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39FED2" w14:textId="7CE4D17E" w:rsidR="00B85090" w:rsidRPr="004060E6" w:rsidRDefault="00B85090" w:rsidP="00061BD9">
      <w:pPr>
        <w:ind w:left="426" w:hanging="426"/>
        <w:rPr>
          <w:rFonts w:cs="Arial"/>
        </w:rPr>
      </w:pPr>
      <w:r w:rsidRPr="004060E6">
        <w:rPr>
          <w:rFonts w:cs="Arial"/>
          <w:b/>
          <w:color w:val="004147"/>
        </w:rPr>
        <w:t>Q</w:t>
      </w:r>
      <w:r w:rsidRPr="004060E6">
        <w:rPr>
          <w:rFonts w:cs="Arial"/>
          <w:b/>
          <w:color w:val="80340D" w:themeColor="accent2" w:themeShade="80"/>
        </w:rPr>
        <w:t>1.</w:t>
      </w:r>
      <w:r w:rsidRPr="004060E6">
        <w:rPr>
          <w:rFonts w:cs="Arial"/>
        </w:rPr>
        <w:t xml:space="preserve"> Evaluate the extent to which the flat non-hierarchical structure was appropriate under Kirsten’s ownership and the extent to which the hierarchical bureaucratic structure is suitable under Chaffinch Group’s ownership.  (AC 1.1)</w:t>
      </w:r>
    </w:p>
    <w:p w14:paraId="7199027F" w14:textId="77777777" w:rsidR="006C6129" w:rsidRPr="004060E6" w:rsidRDefault="006C6129" w:rsidP="00061BD9">
      <w:pPr>
        <w:ind w:left="426" w:hanging="426"/>
        <w:rPr>
          <w:rFonts w:cs="Arial"/>
        </w:rPr>
      </w:pPr>
    </w:p>
    <w:p w14:paraId="3646A6E2" w14:textId="77777777" w:rsidR="006E030E" w:rsidRPr="00E87B03" w:rsidRDefault="00B85090" w:rsidP="00061BD9">
      <w:pPr>
        <w:rPr>
          <w:rFonts w:cs="Arial"/>
          <w:strike/>
          <w:color w:val="000000" w:themeColor="text1"/>
        </w:rPr>
      </w:pPr>
      <w:r w:rsidRPr="00E87B03">
        <w:rPr>
          <w:rFonts w:cs="Arial"/>
          <w:strike/>
          <w:color w:val="000000" w:themeColor="text1"/>
        </w:rPr>
        <w:t xml:space="preserve">A flat Hierarchical structure was </w:t>
      </w:r>
      <w:r w:rsidR="00C855CE" w:rsidRPr="00E87B03">
        <w:rPr>
          <w:rFonts w:cs="Arial"/>
          <w:strike/>
          <w:color w:val="000000" w:themeColor="text1"/>
        </w:rPr>
        <w:t xml:space="preserve">appropriate under </w:t>
      </w:r>
      <w:r w:rsidR="00D5551D" w:rsidRPr="00E87B03">
        <w:rPr>
          <w:rFonts w:cs="Arial"/>
          <w:strike/>
          <w:color w:val="000000" w:themeColor="text1"/>
        </w:rPr>
        <w:t>Kirsten’s</w:t>
      </w:r>
      <w:r w:rsidR="00901D7D" w:rsidRPr="00E87B03">
        <w:rPr>
          <w:rFonts w:cs="Arial"/>
          <w:strike/>
          <w:color w:val="000000" w:themeColor="text1"/>
        </w:rPr>
        <w:t xml:space="preserve"> leadership</w:t>
      </w:r>
      <w:r w:rsidR="00FA3DFE" w:rsidRPr="00E87B03">
        <w:rPr>
          <w:rFonts w:cs="Arial"/>
          <w:strike/>
          <w:color w:val="000000" w:themeColor="text1"/>
        </w:rPr>
        <w:t xml:space="preserve"> as </w:t>
      </w:r>
      <w:r w:rsidR="00B41D17" w:rsidRPr="00E87B03">
        <w:rPr>
          <w:rFonts w:cs="Arial"/>
          <w:strike/>
          <w:color w:val="000000" w:themeColor="text1"/>
        </w:rPr>
        <w:t>it was a</w:t>
      </w:r>
      <w:r w:rsidR="00097E4B" w:rsidRPr="00E87B03">
        <w:rPr>
          <w:rFonts w:cs="Arial"/>
          <w:strike/>
          <w:color w:val="000000" w:themeColor="text1"/>
        </w:rPr>
        <w:t xml:space="preserve"> </w:t>
      </w:r>
      <w:r w:rsidR="00AC2983" w:rsidRPr="00E87B03">
        <w:rPr>
          <w:rFonts w:cs="Arial"/>
          <w:strike/>
          <w:color w:val="000000" w:themeColor="text1"/>
        </w:rPr>
        <w:t>small family</w:t>
      </w:r>
      <w:r w:rsidR="00B41D17" w:rsidRPr="00E87B03">
        <w:rPr>
          <w:rFonts w:cs="Arial"/>
          <w:strike/>
          <w:color w:val="000000" w:themeColor="text1"/>
        </w:rPr>
        <w:t xml:space="preserve"> business</w:t>
      </w:r>
      <w:r w:rsidR="00D23E49" w:rsidRPr="00E87B03">
        <w:rPr>
          <w:rFonts w:cs="Arial"/>
          <w:strike/>
          <w:color w:val="000000" w:themeColor="text1"/>
        </w:rPr>
        <w:t xml:space="preserve">. </w:t>
      </w:r>
      <w:r w:rsidR="00E051D6" w:rsidRPr="00E87B03">
        <w:rPr>
          <w:rFonts w:cs="Arial"/>
          <w:strike/>
          <w:color w:val="000000" w:themeColor="text1"/>
        </w:rPr>
        <w:t>It allowed for</w:t>
      </w:r>
      <w:r w:rsidR="0016340D" w:rsidRPr="00E87B03">
        <w:rPr>
          <w:rFonts w:cs="Arial"/>
          <w:strike/>
          <w:color w:val="000000" w:themeColor="text1"/>
        </w:rPr>
        <w:t xml:space="preserve"> there to be</w:t>
      </w:r>
      <w:r w:rsidR="008066D4" w:rsidRPr="00E87B03">
        <w:rPr>
          <w:rFonts w:cs="Arial"/>
          <w:strike/>
          <w:color w:val="000000" w:themeColor="text1"/>
        </w:rPr>
        <w:t xml:space="preserve"> </w:t>
      </w:r>
      <w:r w:rsidR="00A110BB" w:rsidRPr="00E87B03">
        <w:rPr>
          <w:rFonts w:cs="Arial"/>
          <w:strike/>
          <w:color w:val="000000" w:themeColor="text1"/>
        </w:rPr>
        <w:t>“</w:t>
      </w:r>
      <w:r w:rsidR="008066D4" w:rsidRPr="00E87B03">
        <w:rPr>
          <w:rFonts w:cs="Arial"/>
          <w:strike/>
          <w:color w:val="000000" w:themeColor="text1"/>
        </w:rPr>
        <w:t>open communication</w:t>
      </w:r>
      <w:r w:rsidR="00A110BB" w:rsidRPr="00E87B03">
        <w:rPr>
          <w:rFonts w:cs="Arial"/>
          <w:strike/>
          <w:color w:val="000000" w:themeColor="text1"/>
        </w:rPr>
        <w:t>”</w:t>
      </w:r>
      <w:r w:rsidR="00407BF5" w:rsidRPr="00E87B03">
        <w:rPr>
          <w:rFonts w:cs="Arial"/>
          <w:strike/>
          <w:color w:val="000000" w:themeColor="text1"/>
        </w:rPr>
        <w:t xml:space="preserve"> </w:t>
      </w:r>
      <w:r w:rsidR="008A6476" w:rsidRPr="00E87B03">
        <w:rPr>
          <w:rFonts w:cs="Arial"/>
          <w:strike/>
          <w:color w:val="000000" w:themeColor="text1"/>
        </w:rPr>
        <w:t>(Schooley</w:t>
      </w:r>
      <w:r w:rsidR="00E4413F" w:rsidRPr="00E87B03">
        <w:rPr>
          <w:rFonts w:cs="Arial"/>
          <w:strike/>
          <w:color w:val="000000" w:themeColor="text1"/>
        </w:rPr>
        <w:t>,</w:t>
      </w:r>
      <w:r w:rsidR="008A6476" w:rsidRPr="00E87B03">
        <w:rPr>
          <w:rFonts w:cs="Arial"/>
          <w:strike/>
          <w:color w:val="000000" w:themeColor="text1"/>
        </w:rPr>
        <w:t>2024</w:t>
      </w:r>
      <w:r w:rsidR="009D6554" w:rsidRPr="00E87B03">
        <w:rPr>
          <w:rFonts w:cs="Arial"/>
          <w:strike/>
          <w:color w:val="000000" w:themeColor="text1"/>
        </w:rPr>
        <w:t>).</w:t>
      </w:r>
      <w:r w:rsidR="00A110BB" w:rsidRPr="00E87B03">
        <w:rPr>
          <w:rFonts w:cs="Arial"/>
          <w:strike/>
          <w:color w:val="000000" w:themeColor="text1"/>
        </w:rPr>
        <w:t xml:space="preserve"> Due to the small nature of the Company this meant that </w:t>
      </w:r>
      <w:r w:rsidR="00DE46E1" w:rsidRPr="00E87B03">
        <w:rPr>
          <w:rFonts w:cs="Arial"/>
          <w:strike/>
          <w:color w:val="000000" w:themeColor="text1"/>
        </w:rPr>
        <w:t>staff felt like they had a voice and could talk to</w:t>
      </w:r>
      <w:r w:rsidR="001D3672" w:rsidRPr="00E87B03">
        <w:rPr>
          <w:rFonts w:cs="Arial"/>
          <w:strike/>
          <w:color w:val="000000" w:themeColor="text1"/>
        </w:rPr>
        <w:t xml:space="preserve"> Kirsten regarding</w:t>
      </w:r>
      <w:r w:rsidR="00D83EF0" w:rsidRPr="00E87B03">
        <w:rPr>
          <w:rFonts w:cs="Arial"/>
          <w:strike/>
          <w:color w:val="000000" w:themeColor="text1"/>
        </w:rPr>
        <w:t xml:space="preserve"> any </w:t>
      </w:r>
      <w:r w:rsidR="00C75BCF" w:rsidRPr="00E87B03">
        <w:rPr>
          <w:rFonts w:cs="Arial"/>
          <w:strike/>
          <w:color w:val="000000" w:themeColor="text1"/>
        </w:rPr>
        <w:t>issues</w:t>
      </w:r>
      <w:r w:rsidR="008D6543" w:rsidRPr="00E87B03">
        <w:rPr>
          <w:rFonts w:cs="Arial"/>
          <w:strike/>
          <w:color w:val="000000" w:themeColor="text1"/>
        </w:rPr>
        <w:t xml:space="preserve">. </w:t>
      </w:r>
      <w:r w:rsidR="003500D0" w:rsidRPr="00E87B03">
        <w:rPr>
          <w:rFonts w:cs="Arial"/>
          <w:strike/>
          <w:color w:val="000000" w:themeColor="text1"/>
        </w:rPr>
        <w:t xml:space="preserve">This is an advantage </w:t>
      </w:r>
      <w:r w:rsidR="00B22C8B" w:rsidRPr="00E87B03">
        <w:rPr>
          <w:rFonts w:cs="Arial"/>
          <w:strike/>
          <w:color w:val="000000" w:themeColor="text1"/>
        </w:rPr>
        <w:t xml:space="preserve">of using the flat </w:t>
      </w:r>
      <w:r w:rsidR="00D90903" w:rsidRPr="00E87B03">
        <w:rPr>
          <w:rFonts w:cs="Arial"/>
          <w:strike/>
          <w:color w:val="000000" w:themeColor="text1"/>
        </w:rPr>
        <w:t>non hierarchy</w:t>
      </w:r>
      <w:r w:rsidR="003520A3" w:rsidRPr="00E87B03">
        <w:rPr>
          <w:rFonts w:cs="Arial"/>
          <w:strike/>
          <w:color w:val="000000" w:themeColor="text1"/>
        </w:rPr>
        <w:t xml:space="preserve">, as it </w:t>
      </w:r>
      <w:r w:rsidR="00555EEC" w:rsidRPr="00E87B03">
        <w:rPr>
          <w:rFonts w:cs="Arial"/>
          <w:strike/>
          <w:color w:val="000000" w:themeColor="text1"/>
        </w:rPr>
        <w:t>allows there</w:t>
      </w:r>
      <w:r w:rsidR="003520A3" w:rsidRPr="00E87B03">
        <w:rPr>
          <w:rFonts w:cs="Arial"/>
          <w:strike/>
          <w:color w:val="000000" w:themeColor="text1"/>
        </w:rPr>
        <w:t xml:space="preserve"> to </w:t>
      </w:r>
      <w:r w:rsidR="00515AEC" w:rsidRPr="00E87B03">
        <w:rPr>
          <w:rFonts w:cs="Arial"/>
          <w:strike/>
          <w:color w:val="000000" w:themeColor="text1"/>
        </w:rPr>
        <w:t>be continuous</w:t>
      </w:r>
      <w:r w:rsidR="00345F7F" w:rsidRPr="00E87B03">
        <w:rPr>
          <w:rFonts w:cs="Arial"/>
          <w:strike/>
          <w:color w:val="000000" w:themeColor="text1"/>
        </w:rPr>
        <w:t xml:space="preserve"> </w:t>
      </w:r>
      <w:r w:rsidR="005D0652" w:rsidRPr="00E87B03">
        <w:rPr>
          <w:rFonts w:cs="Arial"/>
          <w:strike/>
          <w:color w:val="000000" w:themeColor="text1"/>
        </w:rPr>
        <w:t>imp</w:t>
      </w:r>
      <w:r w:rsidR="000177A7" w:rsidRPr="00E87B03">
        <w:rPr>
          <w:rFonts w:cs="Arial"/>
          <w:strike/>
          <w:color w:val="000000" w:themeColor="text1"/>
        </w:rPr>
        <w:t>rovement</w:t>
      </w:r>
      <w:r w:rsidR="00DA5F90" w:rsidRPr="00E87B03">
        <w:rPr>
          <w:rFonts w:cs="Arial"/>
          <w:strike/>
          <w:color w:val="000000" w:themeColor="text1"/>
        </w:rPr>
        <w:t xml:space="preserve"> </w:t>
      </w:r>
      <w:r w:rsidR="00590577" w:rsidRPr="00E87B03">
        <w:rPr>
          <w:rFonts w:cs="Arial"/>
          <w:strike/>
          <w:color w:val="000000" w:themeColor="text1"/>
        </w:rPr>
        <w:t xml:space="preserve">so that </w:t>
      </w:r>
      <w:r w:rsidR="008447A1" w:rsidRPr="00E87B03">
        <w:rPr>
          <w:rFonts w:cs="Arial"/>
          <w:strike/>
          <w:color w:val="000000" w:themeColor="text1"/>
        </w:rPr>
        <w:t>decisions</w:t>
      </w:r>
      <w:r w:rsidR="00DA5F90" w:rsidRPr="00E87B03">
        <w:rPr>
          <w:rFonts w:cs="Arial"/>
          <w:strike/>
          <w:color w:val="000000" w:themeColor="text1"/>
        </w:rPr>
        <w:t xml:space="preserve"> can be made </w:t>
      </w:r>
      <w:r w:rsidR="00BE5D08" w:rsidRPr="00E87B03">
        <w:rPr>
          <w:rFonts w:cs="Arial"/>
          <w:strike/>
          <w:color w:val="000000" w:themeColor="text1"/>
        </w:rPr>
        <w:t>quickly</w:t>
      </w:r>
      <w:r w:rsidR="00DA5F90" w:rsidRPr="00E87B03">
        <w:rPr>
          <w:rFonts w:cs="Arial"/>
          <w:strike/>
          <w:color w:val="000000" w:themeColor="text1"/>
        </w:rPr>
        <w:t xml:space="preserve"> as they are made by a </w:t>
      </w:r>
      <w:r w:rsidR="00515AEC" w:rsidRPr="00E87B03">
        <w:rPr>
          <w:rFonts w:cs="Arial"/>
          <w:strike/>
          <w:color w:val="000000" w:themeColor="text1"/>
        </w:rPr>
        <w:t>smaller team of leaders</w:t>
      </w:r>
      <w:r w:rsidR="00B32157" w:rsidRPr="00E87B03">
        <w:rPr>
          <w:rFonts w:cs="Arial"/>
          <w:strike/>
          <w:color w:val="000000" w:themeColor="text1"/>
        </w:rPr>
        <w:t xml:space="preserve"> or just one leader </w:t>
      </w:r>
      <w:r w:rsidR="00515AEC" w:rsidRPr="00E87B03">
        <w:rPr>
          <w:rFonts w:cs="Arial"/>
          <w:strike/>
          <w:color w:val="000000" w:themeColor="text1"/>
        </w:rPr>
        <w:t>rather than</w:t>
      </w:r>
      <w:r w:rsidR="00BE5D08" w:rsidRPr="00E87B03">
        <w:rPr>
          <w:rFonts w:cs="Arial"/>
          <w:strike/>
          <w:color w:val="000000" w:themeColor="text1"/>
        </w:rPr>
        <w:t xml:space="preserve"> a larger team</w:t>
      </w:r>
      <w:r w:rsidR="00F456B9" w:rsidRPr="00E87B03">
        <w:rPr>
          <w:rFonts w:cs="Arial"/>
          <w:strike/>
          <w:color w:val="000000" w:themeColor="text1"/>
        </w:rPr>
        <w:t>.</w:t>
      </w:r>
      <w:r w:rsidR="00D71275" w:rsidRPr="00E87B03">
        <w:rPr>
          <w:rFonts w:cs="Arial"/>
          <w:strike/>
          <w:color w:val="000000" w:themeColor="text1"/>
        </w:rPr>
        <w:t xml:space="preserve"> </w:t>
      </w:r>
    </w:p>
    <w:p w14:paraId="0A4B60DF" w14:textId="77777777" w:rsidR="006E030E" w:rsidRPr="00E87B03" w:rsidRDefault="006E030E" w:rsidP="00061BD9">
      <w:pPr>
        <w:rPr>
          <w:rFonts w:cs="Arial"/>
          <w:strike/>
          <w:color w:val="000000" w:themeColor="text1"/>
        </w:rPr>
      </w:pPr>
    </w:p>
    <w:p w14:paraId="08F77EA2" w14:textId="59BCAD06" w:rsidR="004202B1" w:rsidRPr="00E87B03" w:rsidRDefault="00555EEC" w:rsidP="00061BD9">
      <w:pPr>
        <w:rPr>
          <w:rFonts w:cs="Arial"/>
          <w:strike/>
          <w:color w:val="000000" w:themeColor="text1"/>
          <w:szCs w:val="22"/>
        </w:rPr>
      </w:pPr>
      <w:r w:rsidRPr="00E87B03">
        <w:rPr>
          <w:rFonts w:cs="Arial"/>
          <w:strike/>
          <w:color w:val="000000" w:themeColor="text1"/>
        </w:rPr>
        <w:t>A</w:t>
      </w:r>
      <w:r w:rsidR="00D71275" w:rsidRPr="00E87B03">
        <w:rPr>
          <w:rFonts w:cs="Arial"/>
          <w:strike/>
          <w:color w:val="000000" w:themeColor="text1"/>
        </w:rPr>
        <w:t>ccording to Armstrong and Taylor (2020)</w:t>
      </w:r>
      <w:r w:rsidR="000862FD" w:rsidRPr="00E87B03">
        <w:rPr>
          <w:rFonts w:cs="Arial"/>
          <w:strike/>
          <w:color w:val="000000" w:themeColor="text1"/>
        </w:rPr>
        <w:t xml:space="preserve"> this also means that the </w:t>
      </w:r>
      <w:r w:rsidR="00255B55" w:rsidRPr="00E87B03">
        <w:rPr>
          <w:rFonts w:cs="Arial"/>
          <w:strike/>
          <w:color w:val="000000" w:themeColor="text1"/>
        </w:rPr>
        <w:t>decisions</w:t>
      </w:r>
      <w:r w:rsidR="00FF712D" w:rsidRPr="00E87B03">
        <w:rPr>
          <w:rFonts w:cs="Arial"/>
          <w:strike/>
          <w:color w:val="000000" w:themeColor="text1"/>
        </w:rPr>
        <w:t xml:space="preserve"> </w:t>
      </w:r>
      <w:r w:rsidR="00255B55" w:rsidRPr="00E87B03">
        <w:rPr>
          <w:rFonts w:cs="Arial"/>
          <w:strike/>
          <w:color w:val="000000" w:themeColor="text1"/>
        </w:rPr>
        <w:t>made</w:t>
      </w:r>
      <w:r w:rsidR="00B32B0E" w:rsidRPr="00E87B03">
        <w:rPr>
          <w:rFonts w:cs="Arial"/>
          <w:strike/>
          <w:color w:val="000000" w:themeColor="text1"/>
        </w:rPr>
        <w:t xml:space="preserve"> are more “organic” and based on what is happening </w:t>
      </w:r>
      <w:r w:rsidR="00494073" w:rsidRPr="00E87B03">
        <w:rPr>
          <w:rFonts w:cs="Arial"/>
          <w:strike/>
          <w:color w:val="000000" w:themeColor="text1"/>
        </w:rPr>
        <w:t xml:space="preserve">in the </w:t>
      </w:r>
      <w:r w:rsidR="00217AE8" w:rsidRPr="00E87B03">
        <w:rPr>
          <w:rFonts w:cs="Arial"/>
          <w:strike/>
          <w:color w:val="000000" w:themeColor="text1"/>
        </w:rPr>
        <w:t xml:space="preserve">moment rather </w:t>
      </w:r>
      <w:r w:rsidR="000349C0" w:rsidRPr="00E87B03">
        <w:rPr>
          <w:rFonts w:cs="Arial"/>
          <w:strike/>
          <w:color w:val="000000" w:themeColor="text1"/>
        </w:rPr>
        <w:t xml:space="preserve">than </w:t>
      </w:r>
      <w:r w:rsidR="00CA24B4" w:rsidRPr="00E87B03">
        <w:rPr>
          <w:rFonts w:cs="Arial"/>
          <w:strike/>
          <w:color w:val="000000" w:themeColor="text1"/>
        </w:rPr>
        <w:t>having</w:t>
      </w:r>
      <w:r w:rsidR="00FC4D6E" w:rsidRPr="00E87B03">
        <w:rPr>
          <w:rFonts w:cs="Arial"/>
          <w:strike/>
          <w:color w:val="000000" w:themeColor="text1"/>
        </w:rPr>
        <w:t xml:space="preserve"> a</w:t>
      </w:r>
      <w:r w:rsidR="00CA24B4" w:rsidRPr="00E87B03">
        <w:rPr>
          <w:rFonts w:cs="Arial"/>
          <w:strike/>
          <w:color w:val="000000" w:themeColor="text1"/>
        </w:rPr>
        <w:t xml:space="preserve"> </w:t>
      </w:r>
      <w:r w:rsidR="000349C0" w:rsidRPr="00E87B03">
        <w:rPr>
          <w:rFonts w:cs="Arial"/>
          <w:strike/>
          <w:color w:val="000000" w:themeColor="text1"/>
        </w:rPr>
        <w:t>long-term</w:t>
      </w:r>
      <w:r w:rsidR="00217AE8" w:rsidRPr="00E87B03">
        <w:rPr>
          <w:rFonts w:cs="Arial"/>
          <w:strike/>
          <w:color w:val="000000" w:themeColor="text1"/>
        </w:rPr>
        <w:t xml:space="preserve"> pla</w:t>
      </w:r>
      <w:r w:rsidR="00803DDA" w:rsidRPr="00E87B03">
        <w:rPr>
          <w:rFonts w:cs="Arial"/>
          <w:strike/>
          <w:color w:val="000000" w:themeColor="text1"/>
        </w:rPr>
        <w:t>n</w:t>
      </w:r>
      <w:r w:rsidR="000349C0" w:rsidRPr="00E87B03">
        <w:rPr>
          <w:rFonts w:cs="Arial"/>
          <w:strike/>
          <w:color w:val="000000" w:themeColor="text1"/>
        </w:rPr>
        <w:t>.</w:t>
      </w:r>
      <w:r w:rsidR="00803DDA" w:rsidRPr="00E87B03">
        <w:rPr>
          <w:rFonts w:cs="Arial"/>
          <w:strike/>
          <w:color w:val="000000" w:themeColor="text1"/>
        </w:rPr>
        <w:t xml:space="preserve"> </w:t>
      </w:r>
      <w:r w:rsidR="000349C0" w:rsidRPr="00E87B03">
        <w:rPr>
          <w:rFonts w:cs="Arial"/>
          <w:strike/>
          <w:color w:val="000000" w:themeColor="text1"/>
        </w:rPr>
        <w:t>A</w:t>
      </w:r>
      <w:r w:rsidR="00803DDA" w:rsidRPr="00E87B03">
        <w:rPr>
          <w:rFonts w:cs="Arial"/>
          <w:strike/>
          <w:color w:val="000000" w:themeColor="text1"/>
        </w:rPr>
        <w:t xml:space="preserve">s evidenced by </w:t>
      </w:r>
      <w:r w:rsidR="009133A7" w:rsidRPr="00E87B03">
        <w:rPr>
          <w:rFonts w:cs="Arial"/>
          <w:strike/>
          <w:color w:val="000000" w:themeColor="text1"/>
        </w:rPr>
        <w:t xml:space="preserve">the </w:t>
      </w:r>
      <w:r w:rsidR="00410C33" w:rsidRPr="00E87B03">
        <w:rPr>
          <w:rFonts w:cs="Arial"/>
          <w:strike/>
          <w:color w:val="000000" w:themeColor="text1"/>
        </w:rPr>
        <w:t>Chaffinch</w:t>
      </w:r>
      <w:r w:rsidR="009133A7" w:rsidRPr="00E87B03">
        <w:rPr>
          <w:rFonts w:cs="Arial"/>
          <w:strike/>
          <w:color w:val="000000" w:themeColor="text1"/>
        </w:rPr>
        <w:t xml:space="preserve"> group bringing </w:t>
      </w:r>
      <w:r w:rsidR="00410C33" w:rsidRPr="00E87B03">
        <w:rPr>
          <w:rFonts w:cs="Arial"/>
          <w:strike/>
          <w:color w:val="000000" w:themeColor="text1"/>
        </w:rPr>
        <w:t>standardised</w:t>
      </w:r>
      <w:r w:rsidR="009133A7" w:rsidRPr="00E87B03">
        <w:rPr>
          <w:rFonts w:cs="Arial"/>
          <w:strike/>
          <w:color w:val="000000" w:themeColor="text1"/>
        </w:rPr>
        <w:t xml:space="preserve"> </w:t>
      </w:r>
      <w:r w:rsidR="00716DA8" w:rsidRPr="00E87B03">
        <w:rPr>
          <w:rFonts w:cs="Arial"/>
          <w:strike/>
          <w:color w:val="000000" w:themeColor="text1"/>
        </w:rPr>
        <w:t>policies into</w:t>
      </w:r>
      <w:r w:rsidR="008E04C8" w:rsidRPr="00E87B03">
        <w:rPr>
          <w:rFonts w:cs="Arial"/>
          <w:strike/>
          <w:color w:val="000000" w:themeColor="text1"/>
        </w:rPr>
        <w:t xml:space="preserve"> practice </w:t>
      </w:r>
      <w:r w:rsidR="004E6870" w:rsidRPr="00E87B03">
        <w:rPr>
          <w:rFonts w:cs="Arial"/>
          <w:strike/>
          <w:color w:val="000000" w:themeColor="text1"/>
        </w:rPr>
        <w:t xml:space="preserve">when they bought </w:t>
      </w:r>
      <w:proofErr w:type="spellStart"/>
      <w:r w:rsidR="00311BD8" w:rsidRPr="00E87B03">
        <w:rPr>
          <w:rFonts w:cs="Arial"/>
          <w:strike/>
          <w:color w:val="000000" w:themeColor="text1"/>
        </w:rPr>
        <w:t>Calmere</w:t>
      </w:r>
      <w:proofErr w:type="spellEnd"/>
      <w:r w:rsidR="00311BD8" w:rsidRPr="00E87B03">
        <w:rPr>
          <w:rFonts w:cs="Arial"/>
          <w:strike/>
          <w:color w:val="000000" w:themeColor="text1"/>
        </w:rPr>
        <w:t xml:space="preserve"> house</w:t>
      </w:r>
      <w:r w:rsidR="00717B61" w:rsidRPr="00E87B03">
        <w:rPr>
          <w:rFonts w:cs="Arial"/>
          <w:strike/>
          <w:color w:val="000000" w:themeColor="text1"/>
        </w:rPr>
        <w:t xml:space="preserve">. This is advantageous from a HR </w:t>
      </w:r>
      <w:r w:rsidR="00391EB6" w:rsidRPr="00E87B03">
        <w:rPr>
          <w:rFonts w:cs="Arial"/>
          <w:strike/>
          <w:color w:val="000000" w:themeColor="text1"/>
        </w:rPr>
        <w:t xml:space="preserve">perspective </w:t>
      </w:r>
      <w:r w:rsidR="00E15E41" w:rsidRPr="00E87B03">
        <w:rPr>
          <w:rFonts w:cs="Arial"/>
          <w:strike/>
          <w:color w:val="000000" w:themeColor="text1"/>
        </w:rPr>
        <w:t xml:space="preserve">as it </w:t>
      </w:r>
      <w:r w:rsidR="008A70E4" w:rsidRPr="00E87B03">
        <w:rPr>
          <w:rFonts w:cs="Arial"/>
          <w:strike/>
          <w:color w:val="000000" w:themeColor="text1"/>
        </w:rPr>
        <w:t>allows structure</w:t>
      </w:r>
      <w:r w:rsidR="005A0EE8" w:rsidRPr="00E87B03">
        <w:rPr>
          <w:rFonts w:cs="Arial"/>
          <w:strike/>
          <w:color w:val="000000" w:themeColor="text1"/>
        </w:rPr>
        <w:t xml:space="preserve"> and</w:t>
      </w:r>
      <w:r w:rsidR="00302699" w:rsidRPr="00E87B03">
        <w:rPr>
          <w:rFonts w:cs="Arial"/>
          <w:strike/>
          <w:color w:val="000000" w:themeColor="text1"/>
        </w:rPr>
        <w:t xml:space="preserve"> clarification </w:t>
      </w:r>
      <w:r w:rsidR="00F4190E" w:rsidRPr="00E87B03">
        <w:rPr>
          <w:rFonts w:cs="Arial"/>
          <w:strike/>
          <w:color w:val="000000" w:themeColor="text1"/>
        </w:rPr>
        <w:t>across</w:t>
      </w:r>
      <w:r w:rsidR="00486149" w:rsidRPr="00E87B03">
        <w:rPr>
          <w:rFonts w:cs="Arial"/>
          <w:strike/>
          <w:color w:val="000000" w:themeColor="text1"/>
        </w:rPr>
        <w:t xml:space="preserve"> the different care homes</w:t>
      </w:r>
      <w:r w:rsidR="00E13F67" w:rsidRPr="00E87B03">
        <w:rPr>
          <w:rFonts w:cs="Arial"/>
          <w:strike/>
          <w:color w:val="000000" w:themeColor="text1"/>
        </w:rPr>
        <w:t xml:space="preserve"> under the grou</w:t>
      </w:r>
      <w:r w:rsidR="00A4210D" w:rsidRPr="00E87B03">
        <w:rPr>
          <w:rFonts w:cs="Arial"/>
          <w:strike/>
          <w:color w:val="000000" w:themeColor="text1"/>
        </w:rPr>
        <w:t>p</w:t>
      </w:r>
      <w:r w:rsidR="00A42B89" w:rsidRPr="00E87B03">
        <w:rPr>
          <w:rFonts w:cs="Arial"/>
          <w:strike/>
          <w:color w:val="000000" w:themeColor="text1"/>
        </w:rPr>
        <w:t>.</w:t>
      </w:r>
      <w:r w:rsidR="00083072" w:rsidRPr="00E87B03">
        <w:rPr>
          <w:rFonts w:cs="Arial"/>
          <w:strike/>
          <w:color w:val="000000" w:themeColor="text1"/>
        </w:rPr>
        <w:t xml:space="preserve"> </w:t>
      </w:r>
      <w:r w:rsidR="00A8596C" w:rsidRPr="00E87B03">
        <w:rPr>
          <w:rFonts w:cs="Arial"/>
          <w:strike/>
          <w:color w:val="000000" w:themeColor="text1"/>
        </w:rPr>
        <w:t xml:space="preserve">The importance </w:t>
      </w:r>
      <w:r w:rsidR="00F10D65" w:rsidRPr="00E87B03">
        <w:rPr>
          <w:rFonts w:cs="Arial"/>
          <w:strike/>
          <w:color w:val="000000" w:themeColor="text1"/>
        </w:rPr>
        <w:t>of having</w:t>
      </w:r>
      <w:r w:rsidR="00EF1593" w:rsidRPr="00E87B03">
        <w:rPr>
          <w:rFonts w:cs="Arial"/>
          <w:strike/>
          <w:color w:val="000000" w:themeColor="text1"/>
        </w:rPr>
        <w:t xml:space="preserve"> the correct structure can impac</w:t>
      </w:r>
      <w:r w:rsidR="0056184D" w:rsidRPr="00E87B03">
        <w:rPr>
          <w:rFonts w:cs="Arial"/>
          <w:strike/>
          <w:color w:val="000000" w:themeColor="text1"/>
        </w:rPr>
        <w:t>t</w:t>
      </w:r>
      <w:r w:rsidR="00F10D65" w:rsidRPr="00E87B03">
        <w:rPr>
          <w:rFonts w:cs="Arial"/>
          <w:strike/>
          <w:color w:val="000000" w:themeColor="text1"/>
        </w:rPr>
        <w:t xml:space="preserve"> everything </w:t>
      </w:r>
      <w:r w:rsidR="00240CEF" w:rsidRPr="00E87B03">
        <w:rPr>
          <w:rFonts w:cs="Arial"/>
          <w:strike/>
          <w:color w:val="000000" w:themeColor="text1"/>
        </w:rPr>
        <w:t>(</w:t>
      </w:r>
      <w:r w:rsidR="00240CEF" w:rsidRPr="00E87B03">
        <w:rPr>
          <w:rFonts w:cs="Arial"/>
          <w:strike/>
          <w:color w:val="000000" w:themeColor="text1"/>
          <w:szCs w:val="22"/>
        </w:rPr>
        <w:t xml:space="preserve">Taylor and </w:t>
      </w:r>
      <w:r w:rsidR="00D526C9" w:rsidRPr="00E87B03">
        <w:rPr>
          <w:rFonts w:cs="Arial"/>
          <w:strike/>
          <w:color w:val="000000" w:themeColor="text1"/>
          <w:szCs w:val="22"/>
        </w:rPr>
        <w:t>Woodhams (</w:t>
      </w:r>
      <w:r w:rsidR="00240CEF" w:rsidRPr="00E87B03">
        <w:rPr>
          <w:rFonts w:cs="Arial"/>
          <w:strike/>
          <w:color w:val="000000" w:themeColor="text1"/>
          <w:szCs w:val="22"/>
        </w:rPr>
        <w:t>2022)</w:t>
      </w:r>
      <w:r w:rsidR="006D392B" w:rsidRPr="00E87B03">
        <w:rPr>
          <w:rFonts w:cs="Arial"/>
          <w:strike/>
          <w:color w:val="000000" w:themeColor="text1"/>
          <w:szCs w:val="22"/>
        </w:rPr>
        <w:t>, and s</w:t>
      </w:r>
      <w:r w:rsidR="00DD5708" w:rsidRPr="00E87B03">
        <w:rPr>
          <w:rFonts w:cs="Arial"/>
          <w:strike/>
          <w:color w:val="000000" w:themeColor="text1"/>
          <w:szCs w:val="22"/>
        </w:rPr>
        <w:t xml:space="preserve">o by having the </w:t>
      </w:r>
      <w:r w:rsidR="00B11EF7" w:rsidRPr="00E87B03">
        <w:rPr>
          <w:rFonts w:cs="Arial"/>
          <w:strike/>
          <w:color w:val="000000" w:themeColor="text1"/>
          <w:szCs w:val="22"/>
        </w:rPr>
        <w:t xml:space="preserve">correct </w:t>
      </w:r>
      <w:r w:rsidR="00070B3C" w:rsidRPr="00E87B03">
        <w:rPr>
          <w:rFonts w:cs="Arial"/>
          <w:strike/>
          <w:color w:val="000000" w:themeColor="text1"/>
          <w:szCs w:val="22"/>
        </w:rPr>
        <w:t>structure means</w:t>
      </w:r>
      <w:r w:rsidR="00B11EF7" w:rsidRPr="00E87B03">
        <w:rPr>
          <w:rFonts w:cs="Arial"/>
          <w:strike/>
          <w:color w:val="000000" w:themeColor="text1"/>
          <w:szCs w:val="22"/>
        </w:rPr>
        <w:t xml:space="preserve"> that t</w:t>
      </w:r>
      <w:r w:rsidR="007006DA" w:rsidRPr="00E87B03">
        <w:rPr>
          <w:rFonts w:cs="Arial"/>
          <w:strike/>
          <w:color w:val="000000" w:themeColor="text1"/>
          <w:szCs w:val="22"/>
        </w:rPr>
        <w:t>he</w:t>
      </w:r>
      <w:r w:rsidR="001256EB" w:rsidRPr="00E87B03">
        <w:rPr>
          <w:rFonts w:cs="Arial"/>
          <w:strike/>
          <w:color w:val="000000" w:themeColor="text1"/>
          <w:szCs w:val="22"/>
        </w:rPr>
        <w:t xml:space="preserve"> business is run </w:t>
      </w:r>
      <w:r w:rsidR="00070B3C" w:rsidRPr="00E87B03">
        <w:rPr>
          <w:rFonts w:cs="Arial"/>
          <w:strike/>
          <w:color w:val="000000" w:themeColor="text1"/>
          <w:szCs w:val="22"/>
        </w:rPr>
        <w:t xml:space="preserve">efficiently </w:t>
      </w:r>
      <w:r w:rsidR="001256EB" w:rsidRPr="00E87B03">
        <w:rPr>
          <w:rFonts w:cs="Arial"/>
          <w:strike/>
          <w:color w:val="000000" w:themeColor="text1"/>
          <w:szCs w:val="22"/>
        </w:rPr>
        <w:t xml:space="preserve">and </w:t>
      </w:r>
      <w:r w:rsidR="004A0382" w:rsidRPr="00E87B03">
        <w:rPr>
          <w:rFonts w:cs="Arial"/>
          <w:strike/>
          <w:color w:val="000000" w:themeColor="text1"/>
          <w:szCs w:val="22"/>
        </w:rPr>
        <w:t>successfully.</w:t>
      </w:r>
    </w:p>
    <w:p w14:paraId="067B7646" w14:textId="77777777" w:rsidR="002F1909" w:rsidRPr="00E87B03" w:rsidRDefault="002F1909" w:rsidP="00061BD9">
      <w:pPr>
        <w:rPr>
          <w:rFonts w:cs="Arial"/>
          <w:strike/>
          <w:color w:val="000000" w:themeColor="text1"/>
          <w:szCs w:val="22"/>
        </w:rPr>
      </w:pPr>
    </w:p>
    <w:p w14:paraId="66423DE9" w14:textId="5DBC3CD5" w:rsidR="00404F7B" w:rsidRPr="00E87B03" w:rsidRDefault="005215D6" w:rsidP="00061BD9">
      <w:pPr>
        <w:rPr>
          <w:rFonts w:cs="Arial"/>
          <w:strike/>
          <w:color w:val="000000" w:themeColor="text1"/>
          <w:szCs w:val="22"/>
        </w:rPr>
      </w:pPr>
      <w:r w:rsidRPr="00E87B03">
        <w:rPr>
          <w:rFonts w:cs="Arial"/>
          <w:strike/>
          <w:color w:val="000000" w:themeColor="text1"/>
          <w:szCs w:val="22"/>
        </w:rPr>
        <w:t xml:space="preserve"> </w:t>
      </w:r>
      <w:r w:rsidR="004A62AF" w:rsidRPr="00E87B03">
        <w:rPr>
          <w:rFonts w:cs="Arial"/>
          <w:strike/>
          <w:color w:val="000000" w:themeColor="text1"/>
          <w:szCs w:val="22"/>
        </w:rPr>
        <w:t xml:space="preserve">Within </w:t>
      </w:r>
      <w:proofErr w:type="spellStart"/>
      <w:r w:rsidR="004A62AF" w:rsidRPr="00E87B03">
        <w:rPr>
          <w:rFonts w:cs="Arial"/>
          <w:strike/>
          <w:color w:val="000000" w:themeColor="text1"/>
          <w:szCs w:val="22"/>
        </w:rPr>
        <w:t>C</w:t>
      </w:r>
      <w:r w:rsidR="00F016F4" w:rsidRPr="00E87B03">
        <w:rPr>
          <w:rFonts w:cs="Arial"/>
          <w:strike/>
          <w:color w:val="000000" w:themeColor="text1"/>
          <w:szCs w:val="22"/>
        </w:rPr>
        <w:t>al</w:t>
      </w:r>
      <w:r w:rsidR="004A62AF" w:rsidRPr="00E87B03">
        <w:rPr>
          <w:rFonts w:cs="Arial"/>
          <w:strike/>
          <w:color w:val="000000" w:themeColor="text1"/>
          <w:szCs w:val="22"/>
        </w:rPr>
        <w:t>mere</w:t>
      </w:r>
      <w:proofErr w:type="spellEnd"/>
      <w:r w:rsidR="004A62AF" w:rsidRPr="00E87B03">
        <w:rPr>
          <w:rFonts w:cs="Arial"/>
          <w:strike/>
          <w:color w:val="000000" w:themeColor="text1"/>
          <w:szCs w:val="22"/>
        </w:rPr>
        <w:t xml:space="preserve"> house the flat structure</w:t>
      </w:r>
      <w:r w:rsidR="007B34A3" w:rsidRPr="00E87B03">
        <w:rPr>
          <w:rFonts w:cs="Arial"/>
          <w:strike/>
          <w:color w:val="000000" w:themeColor="text1"/>
          <w:szCs w:val="22"/>
        </w:rPr>
        <w:t xml:space="preserve"> and more casual </w:t>
      </w:r>
      <w:r w:rsidR="00A76360" w:rsidRPr="00E87B03">
        <w:rPr>
          <w:rFonts w:cs="Arial"/>
          <w:strike/>
          <w:color w:val="000000" w:themeColor="text1"/>
          <w:szCs w:val="22"/>
        </w:rPr>
        <w:t xml:space="preserve">way of running the business meant that </w:t>
      </w:r>
      <w:r w:rsidR="00C33131" w:rsidRPr="00E87B03">
        <w:rPr>
          <w:rFonts w:cs="Arial"/>
          <w:strike/>
          <w:color w:val="000000" w:themeColor="text1"/>
          <w:szCs w:val="22"/>
        </w:rPr>
        <w:t xml:space="preserve">the </w:t>
      </w:r>
      <w:r w:rsidR="000052D8" w:rsidRPr="00E87B03">
        <w:rPr>
          <w:rFonts w:cs="Arial"/>
          <w:strike/>
          <w:color w:val="000000" w:themeColor="text1"/>
          <w:szCs w:val="22"/>
        </w:rPr>
        <w:t xml:space="preserve">staff were able to </w:t>
      </w:r>
      <w:r w:rsidR="005373AB" w:rsidRPr="00E87B03">
        <w:rPr>
          <w:rFonts w:cs="Arial"/>
          <w:strike/>
          <w:color w:val="000000" w:themeColor="text1"/>
          <w:szCs w:val="22"/>
        </w:rPr>
        <w:t xml:space="preserve">speak to </w:t>
      </w:r>
      <w:r w:rsidR="002A16F3" w:rsidRPr="00E87B03">
        <w:rPr>
          <w:rFonts w:cs="Arial"/>
          <w:strike/>
          <w:color w:val="000000" w:themeColor="text1"/>
          <w:szCs w:val="22"/>
        </w:rPr>
        <w:t>Kirsten</w:t>
      </w:r>
      <w:r w:rsidR="005373AB" w:rsidRPr="00E87B03">
        <w:rPr>
          <w:rFonts w:cs="Arial"/>
          <w:strike/>
          <w:color w:val="000000" w:themeColor="text1"/>
          <w:szCs w:val="22"/>
        </w:rPr>
        <w:t xml:space="preserve"> </w:t>
      </w:r>
      <w:r w:rsidR="007C04C1" w:rsidRPr="00E87B03">
        <w:rPr>
          <w:rFonts w:cs="Arial"/>
          <w:strike/>
          <w:color w:val="000000" w:themeColor="text1"/>
          <w:szCs w:val="22"/>
        </w:rPr>
        <w:t xml:space="preserve">about </w:t>
      </w:r>
      <w:r w:rsidR="00057F68" w:rsidRPr="00E87B03">
        <w:rPr>
          <w:rFonts w:cs="Arial"/>
          <w:strike/>
          <w:color w:val="000000" w:themeColor="text1"/>
          <w:szCs w:val="22"/>
        </w:rPr>
        <w:t xml:space="preserve">anything that needed </w:t>
      </w:r>
      <w:r w:rsidR="00F4153E" w:rsidRPr="00E87B03">
        <w:rPr>
          <w:rFonts w:cs="Arial"/>
          <w:strike/>
          <w:color w:val="000000" w:themeColor="text1"/>
          <w:szCs w:val="22"/>
        </w:rPr>
        <w:t xml:space="preserve">to be </w:t>
      </w:r>
      <w:r w:rsidR="00683F29" w:rsidRPr="00E87B03">
        <w:rPr>
          <w:rFonts w:cs="Arial"/>
          <w:strike/>
          <w:color w:val="000000" w:themeColor="text1"/>
          <w:szCs w:val="22"/>
        </w:rPr>
        <w:t>addressed. This</w:t>
      </w:r>
      <w:r w:rsidR="00057F68" w:rsidRPr="00E87B03">
        <w:rPr>
          <w:rFonts w:cs="Arial"/>
          <w:strike/>
          <w:color w:val="000000" w:themeColor="text1"/>
          <w:szCs w:val="22"/>
        </w:rPr>
        <w:t xml:space="preserve"> compared </w:t>
      </w:r>
      <w:r w:rsidR="006F5D20" w:rsidRPr="00E87B03">
        <w:rPr>
          <w:rFonts w:cs="Arial"/>
          <w:strike/>
          <w:color w:val="000000" w:themeColor="text1"/>
          <w:szCs w:val="22"/>
        </w:rPr>
        <w:t xml:space="preserve">to </w:t>
      </w:r>
      <w:r w:rsidR="0014198C" w:rsidRPr="00E87B03">
        <w:rPr>
          <w:rFonts w:cs="Arial"/>
          <w:strike/>
          <w:color w:val="000000" w:themeColor="text1"/>
          <w:szCs w:val="22"/>
        </w:rPr>
        <w:t xml:space="preserve">the structure </w:t>
      </w:r>
      <w:r w:rsidR="00846783" w:rsidRPr="00E87B03">
        <w:rPr>
          <w:rFonts w:cs="Arial"/>
          <w:strike/>
          <w:color w:val="000000" w:themeColor="text1"/>
          <w:szCs w:val="22"/>
        </w:rPr>
        <w:t xml:space="preserve">implemented by </w:t>
      </w:r>
      <w:r w:rsidR="004409EB" w:rsidRPr="00E87B03">
        <w:rPr>
          <w:rFonts w:cs="Arial"/>
          <w:strike/>
          <w:color w:val="000000" w:themeColor="text1"/>
          <w:szCs w:val="22"/>
        </w:rPr>
        <w:t xml:space="preserve">the Chaffinch </w:t>
      </w:r>
      <w:r w:rsidR="003F5157" w:rsidRPr="00E87B03">
        <w:rPr>
          <w:rFonts w:cs="Arial"/>
          <w:strike/>
          <w:color w:val="000000" w:themeColor="text1"/>
          <w:szCs w:val="22"/>
        </w:rPr>
        <w:t xml:space="preserve">House </w:t>
      </w:r>
      <w:r w:rsidR="00F0222F" w:rsidRPr="00E87B03">
        <w:rPr>
          <w:rFonts w:cs="Arial"/>
          <w:strike/>
          <w:color w:val="000000" w:themeColor="text1"/>
          <w:szCs w:val="22"/>
        </w:rPr>
        <w:t xml:space="preserve">where there are </w:t>
      </w:r>
      <w:r w:rsidR="00A0399A" w:rsidRPr="00E87B03">
        <w:rPr>
          <w:rFonts w:cs="Arial"/>
          <w:strike/>
          <w:color w:val="000000" w:themeColor="text1"/>
          <w:szCs w:val="22"/>
        </w:rPr>
        <w:t xml:space="preserve">four </w:t>
      </w:r>
      <w:r w:rsidR="00236A4C" w:rsidRPr="00E87B03">
        <w:rPr>
          <w:rFonts w:cs="Arial"/>
          <w:strike/>
          <w:color w:val="000000" w:themeColor="text1"/>
          <w:szCs w:val="22"/>
        </w:rPr>
        <w:t xml:space="preserve">hierarchical levels </w:t>
      </w:r>
      <w:r w:rsidR="00472B05" w:rsidRPr="00E87B03">
        <w:rPr>
          <w:rFonts w:cs="Arial"/>
          <w:strike/>
          <w:color w:val="000000" w:themeColor="text1"/>
          <w:szCs w:val="22"/>
        </w:rPr>
        <w:t xml:space="preserve">within the organisation. </w:t>
      </w:r>
      <w:r w:rsidR="00683F29" w:rsidRPr="00E87B03">
        <w:rPr>
          <w:rFonts w:cs="Arial"/>
          <w:strike/>
          <w:color w:val="000000" w:themeColor="text1"/>
          <w:szCs w:val="22"/>
        </w:rPr>
        <w:t xml:space="preserve"> A Hierarchical Bureaucratic structure </w:t>
      </w:r>
      <w:r w:rsidR="00C36E27" w:rsidRPr="00E87B03">
        <w:rPr>
          <w:rFonts w:cs="Arial"/>
          <w:strike/>
          <w:color w:val="000000" w:themeColor="text1"/>
          <w:szCs w:val="22"/>
        </w:rPr>
        <w:t>is based on a clear line of Command and</w:t>
      </w:r>
      <w:r w:rsidR="00FE4A9F" w:rsidRPr="00E87B03">
        <w:rPr>
          <w:rFonts w:cs="Arial"/>
          <w:strike/>
          <w:color w:val="000000" w:themeColor="text1"/>
          <w:szCs w:val="22"/>
        </w:rPr>
        <w:t xml:space="preserve"> </w:t>
      </w:r>
      <w:r w:rsidR="003F204D" w:rsidRPr="00E87B03">
        <w:rPr>
          <w:rFonts w:cs="Arial"/>
          <w:strike/>
          <w:color w:val="000000" w:themeColor="text1"/>
          <w:szCs w:val="22"/>
        </w:rPr>
        <w:t xml:space="preserve">formal levels that </w:t>
      </w:r>
      <w:r w:rsidR="004F6EE4" w:rsidRPr="00E87B03">
        <w:rPr>
          <w:rFonts w:cs="Arial"/>
          <w:strike/>
          <w:color w:val="000000" w:themeColor="text1"/>
          <w:szCs w:val="22"/>
        </w:rPr>
        <w:t xml:space="preserve">report Horizontally upwards, (Taylor and </w:t>
      </w:r>
      <w:r w:rsidR="00EC201E" w:rsidRPr="00E87B03">
        <w:rPr>
          <w:rFonts w:cs="Arial"/>
          <w:strike/>
          <w:color w:val="000000" w:themeColor="text1"/>
          <w:szCs w:val="22"/>
        </w:rPr>
        <w:t xml:space="preserve">s </w:t>
      </w:r>
      <w:r w:rsidR="004F6EE4" w:rsidRPr="00E87B03">
        <w:rPr>
          <w:rFonts w:cs="Arial"/>
          <w:strike/>
          <w:color w:val="000000" w:themeColor="text1"/>
          <w:szCs w:val="22"/>
        </w:rPr>
        <w:t>Woodhams, 2022b)</w:t>
      </w:r>
    </w:p>
    <w:p w14:paraId="670566FC" w14:textId="20395EB9" w:rsidR="00E17998" w:rsidRPr="00E87B03" w:rsidRDefault="00683F29" w:rsidP="00061BD9">
      <w:pPr>
        <w:rPr>
          <w:rFonts w:cs="Arial"/>
          <w:strike/>
          <w:color w:val="000000" w:themeColor="text1"/>
          <w:szCs w:val="22"/>
        </w:rPr>
      </w:pPr>
      <w:r w:rsidRPr="00E87B03">
        <w:rPr>
          <w:rFonts w:cs="Arial"/>
          <w:strike/>
          <w:color w:val="000000" w:themeColor="text1"/>
          <w:szCs w:val="22"/>
        </w:rPr>
        <w:t xml:space="preserve"> </w:t>
      </w:r>
      <w:r w:rsidR="008114F7" w:rsidRPr="00E87B03">
        <w:rPr>
          <w:rFonts w:cs="Arial"/>
          <w:strike/>
          <w:color w:val="000000" w:themeColor="text1"/>
          <w:szCs w:val="22"/>
        </w:rPr>
        <w:t xml:space="preserve">By having a </w:t>
      </w:r>
      <w:r w:rsidR="006F39E2" w:rsidRPr="00E87B03">
        <w:rPr>
          <w:rFonts w:cs="Arial"/>
          <w:strike/>
          <w:color w:val="000000" w:themeColor="text1"/>
          <w:szCs w:val="22"/>
        </w:rPr>
        <w:t xml:space="preserve">strong </w:t>
      </w:r>
      <w:r w:rsidR="004202B1" w:rsidRPr="00E87B03">
        <w:rPr>
          <w:rFonts w:cs="Arial"/>
          <w:strike/>
          <w:color w:val="000000" w:themeColor="text1"/>
          <w:szCs w:val="22"/>
        </w:rPr>
        <w:t>s</w:t>
      </w:r>
      <w:r w:rsidR="00047FF8" w:rsidRPr="00E87B03">
        <w:rPr>
          <w:rFonts w:cs="Arial"/>
          <w:strike/>
          <w:color w:val="000000" w:themeColor="text1"/>
          <w:szCs w:val="22"/>
        </w:rPr>
        <w:t>tructure,</w:t>
      </w:r>
      <w:r w:rsidR="006F39E2" w:rsidRPr="00E87B03">
        <w:rPr>
          <w:rFonts w:cs="Arial"/>
          <w:strike/>
          <w:color w:val="000000" w:themeColor="text1"/>
          <w:szCs w:val="22"/>
        </w:rPr>
        <w:t xml:space="preserve"> </w:t>
      </w:r>
      <w:r w:rsidR="0072799E" w:rsidRPr="00E87B03">
        <w:rPr>
          <w:rFonts w:cs="Arial"/>
          <w:strike/>
          <w:color w:val="000000" w:themeColor="text1"/>
          <w:szCs w:val="22"/>
        </w:rPr>
        <w:t xml:space="preserve">it allows for </w:t>
      </w:r>
      <w:r w:rsidR="0073493B" w:rsidRPr="00E87B03">
        <w:rPr>
          <w:rFonts w:cs="Arial"/>
          <w:strike/>
          <w:color w:val="000000" w:themeColor="text1"/>
          <w:szCs w:val="22"/>
        </w:rPr>
        <w:t>there to be</w:t>
      </w:r>
      <w:r w:rsidR="00047FF8" w:rsidRPr="00E87B03">
        <w:rPr>
          <w:rFonts w:cs="Arial"/>
          <w:strike/>
          <w:color w:val="000000" w:themeColor="text1"/>
          <w:szCs w:val="22"/>
        </w:rPr>
        <w:t xml:space="preserve"> organisational development</w:t>
      </w:r>
      <w:r w:rsidR="00C378B4" w:rsidRPr="00E87B03">
        <w:rPr>
          <w:rFonts w:cs="Arial"/>
          <w:strike/>
          <w:color w:val="000000" w:themeColor="text1"/>
          <w:szCs w:val="22"/>
        </w:rPr>
        <w:t xml:space="preserve"> </w:t>
      </w:r>
      <w:r w:rsidR="0018325C" w:rsidRPr="00E87B03">
        <w:rPr>
          <w:rFonts w:cs="Arial"/>
          <w:strike/>
          <w:color w:val="000000" w:themeColor="text1"/>
          <w:szCs w:val="22"/>
        </w:rPr>
        <w:t xml:space="preserve">so that the company </w:t>
      </w:r>
      <w:r w:rsidR="006821D4" w:rsidRPr="00E87B03">
        <w:rPr>
          <w:rFonts w:cs="Arial"/>
          <w:strike/>
          <w:color w:val="000000" w:themeColor="text1"/>
          <w:szCs w:val="22"/>
        </w:rPr>
        <w:t>can</w:t>
      </w:r>
      <w:r w:rsidR="0018325C" w:rsidRPr="00E87B03">
        <w:rPr>
          <w:rFonts w:cs="Arial"/>
          <w:strike/>
          <w:color w:val="000000" w:themeColor="text1"/>
          <w:szCs w:val="22"/>
        </w:rPr>
        <w:t xml:space="preserve"> </w:t>
      </w:r>
      <w:r w:rsidR="00DC21DD" w:rsidRPr="00E87B03">
        <w:rPr>
          <w:rFonts w:cs="Arial"/>
          <w:strike/>
          <w:color w:val="000000" w:themeColor="text1"/>
          <w:szCs w:val="22"/>
        </w:rPr>
        <w:t>adapt and change</w:t>
      </w:r>
      <w:r w:rsidR="00047FF8" w:rsidRPr="00E87B03">
        <w:rPr>
          <w:rFonts w:cs="Arial"/>
          <w:strike/>
          <w:color w:val="000000" w:themeColor="text1"/>
          <w:szCs w:val="22"/>
        </w:rPr>
        <w:t xml:space="preserve">, </w:t>
      </w:r>
      <w:r w:rsidR="00E17998" w:rsidRPr="00E87B03">
        <w:rPr>
          <w:rFonts w:cs="Arial"/>
          <w:strike/>
          <w:color w:val="000000" w:themeColor="text1"/>
          <w:szCs w:val="22"/>
        </w:rPr>
        <w:t>(CIPD (2023)</w:t>
      </w:r>
      <w:r w:rsidR="005D33EB" w:rsidRPr="00E87B03">
        <w:rPr>
          <w:rFonts w:cs="Arial"/>
          <w:strike/>
          <w:color w:val="000000" w:themeColor="text1"/>
          <w:szCs w:val="22"/>
        </w:rPr>
        <w:t xml:space="preserve">, as </w:t>
      </w:r>
      <w:proofErr w:type="spellStart"/>
      <w:r w:rsidR="005D33EB" w:rsidRPr="00E87B03">
        <w:rPr>
          <w:rFonts w:cs="Arial"/>
          <w:strike/>
          <w:color w:val="000000" w:themeColor="text1"/>
          <w:szCs w:val="22"/>
        </w:rPr>
        <w:t>Calmere</w:t>
      </w:r>
      <w:proofErr w:type="spellEnd"/>
      <w:r w:rsidR="005D33EB" w:rsidRPr="00E87B03">
        <w:rPr>
          <w:rFonts w:cs="Arial"/>
          <w:strike/>
          <w:color w:val="000000" w:themeColor="text1"/>
          <w:szCs w:val="22"/>
        </w:rPr>
        <w:t xml:space="preserve"> house is sold to th</w:t>
      </w:r>
      <w:r w:rsidR="00AC78A9" w:rsidRPr="00E87B03">
        <w:rPr>
          <w:rFonts w:cs="Arial"/>
          <w:strike/>
          <w:color w:val="000000" w:themeColor="text1"/>
          <w:szCs w:val="22"/>
        </w:rPr>
        <w:t xml:space="preserve">e Chaffinch group </w:t>
      </w:r>
      <w:r w:rsidR="00F2481E" w:rsidRPr="00E87B03">
        <w:rPr>
          <w:rFonts w:cs="Arial"/>
          <w:strike/>
          <w:color w:val="000000" w:themeColor="text1"/>
          <w:szCs w:val="22"/>
        </w:rPr>
        <w:t xml:space="preserve">the </w:t>
      </w:r>
      <w:r w:rsidR="006A6C71" w:rsidRPr="00E87B03">
        <w:rPr>
          <w:rFonts w:cs="Arial"/>
          <w:strike/>
          <w:color w:val="000000" w:themeColor="text1"/>
          <w:szCs w:val="22"/>
        </w:rPr>
        <w:t>aims of the business change</w:t>
      </w:r>
      <w:r w:rsidR="00EC201E" w:rsidRPr="00E87B03">
        <w:rPr>
          <w:rFonts w:cs="Arial"/>
          <w:strike/>
          <w:color w:val="000000" w:themeColor="text1"/>
          <w:szCs w:val="22"/>
        </w:rPr>
        <w:t>s</w:t>
      </w:r>
      <w:r w:rsidR="006A6C71" w:rsidRPr="00E87B03">
        <w:rPr>
          <w:rFonts w:cs="Arial"/>
          <w:strike/>
          <w:color w:val="000000" w:themeColor="text1"/>
          <w:szCs w:val="22"/>
        </w:rPr>
        <w:t xml:space="preserve"> to become more profit </w:t>
      </w:r>
      <w:r w:rsidR="0036596D" w:rsidRPr="00E87B03">
        <w:rPr>
          <w:rFonts w:cs="Arial"/>
          <w:strike/>
          <w:color w:val="000000" w:themeColor="text1"/>
          <w:szCs w:val="22"/>
        </w:rPr>
        <w:t>driven</w:t>
      </w:r>
      <w:r w:rsidR="00774793" w:rsidRPr="00E87B03">
        <w:rPr>
          <w:rFonts w:cs="Arial"/>
          <w:strike/>
          <w:color w:val="000000" w:themeColor="text1"/>
          <w:szCs w:val="22"/>
        </w:rPr>
        <w:t>,</w:t>
      </w:r>
      <w:r w:rsidR="00115168" w:rsidRPr="00E87B03">
        <w:rPr>
          <w:rFonts w:cs="Arial"/>
          <w:strike/>
          <w:color w:val="000000" w:themeColor="text1"/>
          <w:szCs w:val="22"/>
        </w:rPr>
        <w:t xml:space="preserve"> for this to be successful, new development plans </w:t>
      </w:r>
      <w:r w:rsidR="00392072" w:rsidRPr="00E87B03">
        <w:rPr>
          <w:rFonts w:cs="Arial"/>
          <w:strike/>
          <w:color w:val="000000" w:themeColor="text1"/>
          <w:szCs w:val="22"/>
        </w:rPr>
        <w:t>and the structure need to be updated.</w:t>
      </w:r>
      <w:r w:rsidR="00351D4A" w:rsidRPr="00E87B03">
        <w:rPr>
          <w:rFonts w:cs="Arial"/>
          <w:strike/>
          <w:color w:val="000000" w:themeColor="text1"/>
          <w:szCs w:val="22"/>
        </w:rPr>
        <w:t xml:space="preserve"> </w:t>
      </w:r>
    </w:p>
    <w:p w14:paraId="0F1C2020" w14:textId="488D75F6" w:rsidR="00B85090" w:rsidRDefault="008D6543" w:rsidP="00061BD9">
      <w:pPr>
        <w:rPr>
          <w:rFonts w:cs="Arial"/>
          <w:strike/>
          <w:color w:val="000000" w:themeColor="text1"/>
        </w:rPr>
      </w:pPr>
      <w:r w:rsidRPr="00E87B03">
        <w:rPr>
          <w:rFonts w:cs="Arial"/>
          <w:strike/>
          <w:color w:val="000000" w:themeColor="text1"/>
        </w:rPr>
        <w:t xml:space="preserve">Due to the </w:t>
      </w:r>
      <w:r w:rsidR="00601710" w:rsidRPr="00E87B03">
        <w:rPr>
          <w:rFonts w:cs="Arial"/>
          <w:strike/>
          <w:color w:val="000000" w:themeColor="text1"/>
        </w:rPr>
        <w:t>nature of the business being a care home</w:t>
      </w:r>
      <w:r w:rsidR="00DB2552" w:rsidRPr="00E87B03">
        <w:rPr>
          <w:rFonts w:cs="Arial"/>
          <w:strike/>
          <w:color w:val="000000" w:themeColor="text1"/>
        </w:rPr>
        <w:t xml:space="preserve">, it is beneficial </w:t>
      </w:r>
      <w:r w:rsidR="008835A8" w:rsidRPr="00E87B03">
        <w:rPr>
          <w:rFonts w:cs="Arial"/>
          <w:strike/>
          <w:color w:val="000000" w:themeColor="text1"/>
        </w:rPr>
        <w:t xml:space="preserve">to have open discussions </w:t>
      </w:r>
      <w:r w:rsidR="00682746" w:rsidRPr="00E87B03">
        <w:rPr>
          <w:rFonts w:cs="Arial"/>
          <w:strike/>
          <w:color w:val="000000" w:themeColor="text1"/>
        </w:rPr>
        <w:t>about the</w:t>
      </w:r>
      <w:r w:rsidR="00AA5A92" w:rsidRPr="00E87B03">
        <w:rPr>
          <w:rFonts w:cs="Arial"/>
          <w:strike/>
          <w:color w:val="000000" w:themeColor="text1"/>
        </w:rPr>
        <w:t xml:space="preserve"> quality of care for the </w:t>
      </w:r>
      <w:r w:rsidR="00E9042C" w:rsidRPr="00E87B03">
        <w:rPr>
          <w:rFonts w:cs="Arial"/>
          <w:strike/>
          <w:color w:val="000000" w:themeColor="text1"/>
        </w:rPr>
        <w:t>residents</w:t>
      </w:r>
      <w:r w:rsidR="00972823" w:rsidRPr="00E87B03">
        <w:rPr>
          <w:rFonts w:cs="Arial"/>
          <w:strike/>
          <w:color w:val="000000" w:themeColor="text1"/>
        </w:rPr>
        <w:t>.</w:t>
      </w:r>
      <w:r w:rsidR="00E532F4" w:rsidRPr="00E87B03">
        <w:rPr>
          <w:rFonts w:cs="Arial"/>
          <w:strike/>
          <w:color w:val="000000" w:themeColor="text1"/>
        </w:rPr>
        <w:t xml:space="preserve"> </w:t>
      </w:r>
      <w:r w:rsidR="007D174C" w:rsidRPr="00E87B03">
        <w:rPr>
          <w:rFonts w:cs="Arial"/>
          <w:strike/>
          <w:color w:val="000000" w:themeColor="text1"/>
        </w:rPr>
        <w:t>S</w:t>
      </w:r>
      <w:r w:rsidR="00CD0D4B" w:rsidRPr="00E87B03">
        <w:rPr>
          <w:rFonts w:cs="Arial"/>
          <w:strike/>
          <w:color w:val="000000" w:themeColor="text1"/>
        </w:rPr>
        <w:t xml:space="preserve">ome other </w:t>
      </w:r>
      <w:r w:rsidR="00E5491B" w:rsidRPr="00E87B03">
        <w:rPr>
          <w:rFonts w:cs="Arial"/>
          <w:strike/>
          <w:color w:val="000000" w:themeColor="text1"/>
        </w:rPr>
        <w:t xml:space="preserve">benefits of using </w:t>
      </w:r>
      <w:r w:rsidR="00E40EDD" w:rsidRPr="00E87B03">
        <w:rPr>
          <w:rFonts w:cs="Arial"/>
          <w:strike/>
          <w:color w:val="000000" w:themeColor="text1"/>
        </w:rPr>
        <w:t xml:space="preserve">a flat structure </w:t>
      </w:r>
      <w:proofErr w:type="gramStart"/>
      <w:r w:rsidR="008B0996" w:rsidRPr="00E87B03">
        <w:rPr>
          <w:rFonts w:cs="Arial"/>
          <w:strike/>
          <w:color w:val="000000" w:themeColor="text1"/>
        </w:rPr>
        <w:t>is</w:t>
      </w:r>
      <w:proofErr w:type="gramEnd"/>
      <w:r w:rsidR="008B0996" w:rsidRPr="00E87B03">
        <w:rPr>
          <w:rFonts w:cs="Arial"/>
          <w:strike/>
          <w:color w:val="000000" w:themeColor="text1"/>
        </w:rPr>
        <w:t xml:space="preserve"> that</w:t>
      </w:r>
      <w:r w:rsidR="009538E8" w:rsidRPr="00E87B03">
        <w:rPr>
          <w:rFonts w:cs="Arial"/>
          <w:strike/>
          <w:color w:val="000000" w:themeColor="text1"/>
        </w:rPr>
        <w:t xml:space="preserve"> </w:t>
      </w:r>
      <w:r w:rsidR="009F069E" w:rsidRPr="00E87B03">
        <w:rPr>
          <w:rFonts w:cs="Arial"/>
          <w:strike/>
          <w:color w:val="000000" w:themeColor="text1"/>
        </w:rPr>
        <w:t>employees</w:t>
      </w:r>
      <w:r w:rsidR="009538E8" w:rsidRPr="00E87B03">
        <w:rPr>
          <w:rFonts w:cs="Arial"/>
          <w:strike/>
          <w:color w:val="000000" w:themeColor="text1"/>
        </w:rPr>
        <w:t xml:space="preserve"> feel c</w:t>
      </w:r>
      <w:r w:rsidR="001326D0" w:rsidRPr="00E87B03">
        <w:rPr>
          <w:rFonts w:cs="Arial"/>
          <w:strike/>
          <w:color w:val="000000" w:themeColor="text1"/>
        </w:rPr>
        <w:t xml:space="preserve">omfortable to discuss any issues with management </w:t>
      </w:r>
      <w:r w:rsidR="005406FD" w:rsidRPr="00E87B03">
        <w:rPr>
          <w:rFonts w:cs="Arial"/>
          <w:strike/>
          <w:color w:val="000000" w:themeColor="text1"/>
        </w:rPr>
        <w:t xml:space="preserve">and getting support </w:t>
      </w:r>
      <w:r w:rsidR="007551A3" w:rsidRPr="00E87B03">
        <w:rPr>
          <w:rFonts w:cs="Arial"/>
          <w:strike/>
          <w:color w:val="000000" w:themeColor="text1"/>
        </w:rPr>
        <w:t xml:space="preserve">when needed </w:t>
      </w:r>
      <w:r w:rsidR="00CE6506" w:rsidRPr="00E87B03">
        <w:rPr>
          <w:rFonts w:cs="Arial"/>
          <w:strike/>
          <w:color w:val="000000" w:themeColor="text1"/>
        </w:rPr>
        <w:t>in a timely manner</w:t>
      </w:r>
      <w:r w:rsidR="009F069E" w:rsidRPr="00E87B03">
        <w:rPr>
          <w:rFonts w:cs="Arial"/>
          <w:strike/>
          <w:color w:val="000000" w:themeColor="text1"/>
        </w:rPr>
        <w:t>.</w:t>
      </w:r>
    </w:p>
    <w:p w14:paraId="52B46B9F" w14:textId="77777777" w:rsidR="00E87B03" w:rsidRDefault="00E87B03" w:rsidP="00061BD9">
      <w:pPr>
        <w:rPr>
          <w:rFonts w:cs="Arial"/>
          <w:strike/>
          <w:color w:val="000000" w:themeColor="text1"/>
        </w:rPr>
      </w:pPr>
    </w:p>
    <w:p w14:paraId="0C200D38" w14:textId="77777777" w:rsidR="00BD36AB" w:rsidRPr="00BD36AB" w:rsidRDefault="00BD36AB" w:rsidP="00BD36AB">
      <w:pPr>
        <w:rPr>
          <w:rFonts w:cs="Arial"/>
          <w:color w:val="FF0000"/>
        </w:rPr>
      </w:pPr>
      <w:r w:rsidRPr="00BD36AB">
        <w:rPr>
          <w:rFonts w:cs="Arial"/>
          <w:color w:val="FF0000"/>
        </w:rPr>
        <w:t xml:space="preserve">Using a flat Hierarchical structure was appropriate under Kirsten’s leadership as it was a small family business. It allowed for “open communication” Schooley, (2024), staff felt they had a voice and could speak with Kirsten regarding issues. This is an advantage of using a flat non-hierarchical structure, as it allows for continuous improvement so that decisions can be made quickly, as there is one leader, Kirsten, rather than a larger team. </w:t>
      </w:r>
    </w:p>
    <w:p w14:paraId="44A7DA30" w14:textId="77777777" w:rsidR="00BD36AB" w:rsidRPr="00BD36AB" w:rsidRDefault="00BD36AB" w:rsidP="00BD36AB">
      <w:pPr>
        <w:rPr>
          <w:rFonts w:cs="Arial"/>
          <w:color w:val="FF0000"/>
        </w:rPr>
      </w:pPr>
    </w:p>
    <w:p w14:paraId="766A29CB" w14:textId="77777777" w:rsidR="00BD36AB" w:rsidRPr="00BD36AB" w:rsidRDefault="00BD36AB" w:rsidP="00BD36AB">
      <w:pPr>
        <w:rPr>
          <w:color w:val="FF0000"/>
        </w:rPr>
      </w:pPr>
      <w:r w:rsidRPr="00BD36AB">
        <w:rPr>
          <w:color w:val="FF0000"/>
        </w:rPr>
        <w:t xml:space="preserve">Other Benefits include that decisions are made in a more “organic” way based on what is happening in the moment (Armstrong and Taylor 2020), This is the opposite of what was introduced by the Chaffinch Group, which brought in standardised policies and practices that affect all care homes within the group, with long-term plans. </w:t>
      </w:r>
    </w:p>
    <w:p w14:paraId="61D24016" w14:textId="77777777" w:rsidR="00BD36AB" w:rsidRPr="00BD36AB" w:rsidRDefault="00BD36AB" w:rsidP="00BD36AB">
      <w:pPr>
        <w:rPr>
          <w:rFonts w:cs="Arial"/>
          <w:color w:val="FF0000"/>
        </w:rPr>
      </w:pPr>
    </w:p>
    <w:p w14:paraId="59F18932" w14:textId="77777777" w:rsidR="00BD36AB" w:rsidRPr="00BD36AB" w:rsidRDefault="00BD36AB" w:rsidP="00BD36AB">
      <w:pPr>
        <w:rPr>
          <w:rFonts w:cs="Arial"/>
          <w:color w:val="FF0000"/>
        </w:rPr>
      </w:pPr>
      <w:r w:rsidRPr="00BD36AB">
        <w:rPr>
          <w:rFonts w:cs="Arial"/>
          <w:color w:val="FF0000"/>
        </w:rPr>
        <w:t>However, there are weaknesses in using a flat Hierarchical structure, as there is an uncertainty of roles and responsibilities</w:t>
      </w:r>
      <w:r w:rsidRPr="00BD36AB">
        <w:rPr>
          <w:rFonts w:ascii="Times New Roman" w:eastAsia="Times New Roman" w:hAnsi="Times New Roman" w:cs="Times New Roman"/>
          <w:color w:val="FF0000"/>
          <w:sz w:val="24"/>
          <w:lang w:eastAsia="en-GB"/>
        </w:rPr>
        <w:t xml:space="preserve"> </w:t>
      </w:r>
      <w:r w:rsidRPr="00BD36AB">
        <w:rPr>
          <w:rFonts w:cs="Arial"/>
          <w:color w:val="FF0000"/>
        </w:rPr>
        <w:t>(Mercadal, 2021). This can then cause friction amongst staff if employees begin to take leadership responsibilities into their own hands. Other Weaknesses include a limited number of progression opportunities for employees, as there is a small number of levels that can be reached (Hurst, Saerom, Lee and Frake, 2024)</w:t>
      </w:r>
    </w:p>
    <w:p w14:paraId="22293103" w14:textId="77777777" w:rsidR="00BD36AB" w:rsidRPr="00BD36AB" w:rsidRDefault="00BD36AB" w:rsidP="00BD36AB">
      <w:pPr>
        <w:rPr>
          <w:rFonts w:cs="Arial"/>
          <w:color w:val="FF0000"/>
        </w:rPr>
      </w:pPr>
    </w:p>
    <w:p w14:paraId="2149FE82" w14:textId="77777777" w:rsidR="00BD36AB" w:rsidRPr="00BD36AB" w:rsidRDefault="00BD36AB" w:rsidP="00BD36AB">
      <w:pPr>
        <w:rPr>
          <w:rFonts w:cs="Arial"/>
          <w:color w:val="FF0000"/>
          <w:szCs w:val="22"/>
        </w:rPr>
      </w:pPr>
      <w:r w:rsidRPr="00BD36AB">
        <w:rPr>
          <w:rFonts w:cs="Arial"/>
          <w:color w:val="FF0000"/>
        </w:rPr>
        <w:lastRenderedPageBreak/>
        <w:t xml:space="preserve">This contrasts with the Bureaucratic hierarchical structure, implemented by the Chaffinch Group, wherein there are four clear levels of command.  </w:t>
      </w:r>
      <w:r w:rsidRPr="00BD36AB">
        <w:rPr>
          <w:rFonts w:cs="Arial"/>
          <w:color w:val="FF0000"/>
          <w:szCs w:val="22"/>
        </w:rPr>
        <w:t>A Hierarchical Bureaucratic structure is based on a clear line of Command and formal levels that report horizontally upwards (Taylor and Woodhams, 2022b).</w:t>
      </w:r>
    </w:p>
    <w:p w14:paraId="2EB58078" w14:textId="77777777" w:rsidR="00BD36AB" w:rsidRPr="00BD36AB" w:rsidRDefault="00BD36AB" w:rsidP="00BD36AB">
      <w:pPr>
        <w:rPr>
          <w:rFonts w:cs="Arial"/>
          <w:color w:val="FF0000"/>
          <w:szCs w:val="22"/>
        </w:rPr>
      </w:pPr>
    </w:p>
    <w:p w14:paraId="040E3AC3" w14:textId="77777777" w:rsidR="00BD36AB" w:rsidRPr="00BD36AB" w:rsidRDefault="00BD36AB" w:rsidP="00BD36AB">
      <w:pPr>
        <w:rPr>
          <w:rFonts w:cs="Arial"/>
          <w:color w:val="FF0000"/>
          <w:szCs w:val="22"/>
        </w:rPr>
      </w:pPr>
      <w:r w:rsidRPr="00BD36AB">
        <w:rPr>
          <w:rFonts w:cs="Arial"/>
          <w:color w:val="FF0000"/>
          <w:szCs w:val="22"/>
        </w:rPr>
        <w:t xml:space="preserve">Having the correct structure can support the adaptations and changes required to develop a Company (CIPD, 2023). Once </w:t>
      </w:r>
      <w:proofErr w:type="spellStart"/>
      <w:r w:rsidRPr="00BD36AB">
        <w:rPr>
          <w:rFonts w:cs="Arial"/>
          <w:color w:val="FF0000"/>
          <w:szCs w:val="22"/>
        </w:rPr>
        <w:t>Calmere</w:t>
      </w:r>
      <w:proofErr w:type="spellEnd"/>
      <w:r w:rsidRPr="00BD36AB">
        <w:rPr>
          <w:rFonts w:cs="Arial"/>
          <w:color w:val="FF0000"/>
          <w:szCs w:val="22"/>
        </w:rPr>
        <w:t xml:space="preserve"> House was purchased by the Chaffinch Group, the aims of the business became more profit driven. </w:t>
      </w:r>
    </w:p>
    <w:p w14:paraId="30F1030A" w14:textId="77777777" w:rsidR="00BD36AB" w:rsidRPr="00BD36AB" w:rsidRDefault="00BD36AB" w:rsidP="00BD36AB">
      <w:pPr>
        <w:rPr>
          <w:rFonts w:eastAsia="Arial" w:cs="Arial"/>
          <w:b/>
          <w:bCs/>
          <w:color w:val="FF0000"/>
          <w:szCs w:val="22"/>
        </w:rPr>
      </w:pPr>
      <w:r w:rsidRPr="00BD36AB">
        <w:rPr>
          <w:rFonts w:cs="Arial"/>
          <w:color w:val="FF0000"/>
        </w:rPr>
        <w:t xml:space="preserve">The benefits of the hierarchical bureaucratic structure include that there is a clear chain of command, so staff know who and where to go if there is an issue. </w:t>
      </w:r>
      <w:proofErr w:type="spellStart"/>
      <w:r w:rsidRPr="00BD36AB">
        <w:rPr>
          <w:rFonts w:cs="Arial"/>
          <w:color w:val="FF0000"/>
        </w:rPr>
        <w:t>Matriano</w:t>
      </w:r>
      <w:proofErr w:type="spellEnd"/>
      <w:r w:rsidRPr="00BD36AB">
        <w:rPr>
          <w:rFonts w:cs="Arial"/>
          <w:color w:val="FF0000"/>
        </w:rPr>
        <w:t xml:space="preserve"> (2024). This supports all care homes in the Chaffinch group equally. A second benefit is that there are formal rules and policies are in place, (Wagner, 2021), thus can be seen as fair across all houses in the Group. </w:t>
      </w:r>
    </w:p>
    <w:p w14:paraId="290E52F4" w14:textId="77777777" w:rsidR="00BD36AB" w:rsidRPr="00BD36AB" w:rsidRDefault="00BD36AB" w:rsidP="00BD36AB">
      <w:pPr>
        <w:rPr>
          <w:rFonts w:cs="Arial"/>
          <w:color w:val="FF0000"/>
        </w:rPr>
      </w:pPr>
    </w:p>
    <w:p w14:paraId="25911696" w14:textId="77777777" w:rsidR="00BD36AB" w:rsidRPr="00B93DC4" w:rsidRDefault="00BD36AB" w:rsidP="00BD36AB">
      <w:pPr>
        <w:rPr>
          <w:rFonts w:cs="Arial"/>
        </w:rPr>
      </w:pPr>
      <w:r w:rsidRPr="00BD36AB">
        <w:rPr>
          <w:rFonts w:cs="Arial"/>
          <w:color w:val="FF0000"/>
        </w:rPr>
        <w:t>The weaknesses include the ridged nature, limits the adaptability of the company (</w:t>
      </w:r>
      <w:proofErr w:type="spellStart"/>
      <w:r w:rsidRPr="00BD36AB">
        <w:rPr>
          <w:rFonts w:cs="Arial"/>
          <w:color w:val="FF0000"/>
        </w:rPr>
        <w:t>Matriano</w:t>
      </w:r>
      <w:proofErr w:type="spellEnd"/>
      <w:r w:rsidRPr="00BD36AB">
        <w:rPr>
          <w:rFonts w:cs="Arial"/>
          <w:color w:val="FF0000"/>
        </w:rPr>
        <w:t xml:space="preserve">, 2024). For the employees of the </w:t>
      </w:r>
      <w:proofErr w:type="spellStart"/>
      <w:r w:rsidRPr="00BD36AB">
        <w:rPr>
          <w:rFonts w:cs="Arial"/>
          <w:color w:val="FF0000"/>
        </w:rPr>
        <w:t>Calmere</w:t>
      </w:r>
      <w:proofErr w:type="spellEnd"/>
      <w:r w:rsidRPr="00BD36AB">
        <w:rPr>
          <w:rFonts w:cs="Arial"/>
          <w:color w:val="FF0000"/>
        </w:rPr>
        <w:t xml:space="preserve"> House this would be the biggest culture shock</w:t>
      </w:r>
      <w:r w:rsidRPr="00B93DC4">
        <w:rPr>
          <w:rFonts w:cs="Arial"/>
        </w:rPr>
        <w:t xml:space="preserve">.  </w:t>
      </w:r>
    </w:p>
    <w:p w14:paraId="605E8688" w14:textId="77777777" w:rsidR="00E87B03" w:rsidRPr="00E87B03" w:rsidRDefault="00E87B03" w:rsidP="00061BD9">
      <w:pPr>
        <w:rPr>
          <w:rFonts w:cs="Arial"/>
          <w:strike/>
          <w:color w:val="000000" w:themeColor="text1"/>
        </w:rPr>
      </w:pPr>
    </w:p>
    <w:p w14:paraId="6369AEC1" w14:textId="2C920009" w:rsidR="008D6543" w:rsidRPr="004060E6" w:rsidRDefault="008D6543" w:rsidP="00061BD9">
      <w:pPr>
        <w:rPr>
          <w:rFonts w:cs="Arial"/>
          <w:color w:val="FF0000"/>
        </w:rPr>
      </w:pPr>
    </w:p>
    <w:p w14:paraId="1BC679BA" w14:textId="011A92A1" w:rsidR="00B85090" w:rsidRPr="004060E6" w:rsidRDefault="00B85090" w:rsidP="00061BD9">
      <w:pPr>
        <w:ind w:left="426" w:hanging="426"/>
        <w:rPr>
          <w:rFonts w:cs="Arial"/>
          <w:b/>
          <w:color w:val="80340D" w:themeColor="accent2" w:themeShade="80"/>
        </w:rPr>
      </w:pPr>
    </w:p>
    <w:p w14:paraId="2FF19D39" w14:textId="11274A10" w:rsidR="00B85090" w:rsidRPr="004060E6" w:rsidRDefault="00B85090" w:rsidP="00061BD9">
      <w:pPr>
        <w:ind w:left="426" w:hanging="426"/>
        <w:rPr>
          <w:rFonts w:cs="Arial"/>
        </w:rPr>
      </w:pPr>
      <w:r w:rsidRPr="004060E6">
        <w:rPr>
          <w:rFonts w:cs="Arial"/>
          <w:b/>
          <w:color w:val="80340D" w:themeColor="accent2" w:themeShade="80"/>
        </w:rPr>
        <w:t>Q2.</w:t>
      </w:r>
      <w:r w:rsidRPr="004060E6">
        <w:rPr>
          <w:rFonts w:cs="Arial"/>
        </w:rPr>
        <w:t xml:space="preserve"> Analyse how Chaffinch Group could use a rational approach to strategy formulation to ensure that services provided meet customer needs. (AC 1.2)</w:t>
      </w:r>
    </w:p>
    <w:p w14:paraId="482E37F1" w14:textId="7E70301F" w:rsidR="00564B1B" w:rsidRPr="00564B1B" w:rsidRDefault="00564B1B" w:rsidP="00564B1B">
      <w:pPr>
        <w:ind w:left="426" w:hanging="426"/>
        <w:rPr>
          <w:rFonts w:cs="Arial"/>
          <w:b/>
          <w:color w:val="80340D" w:themeColor="accent2" w:themeShade="80"/>
        </w:rPr>
      </w:pPr>
      <w:r w:rsidRPr="004060E6">
        <w:rPr>
          <w:rFonts w:cs="Arial"/>
          <w:bCs/>
          <w:noProof/>
          <w14:ligatures w14:val="standardContextual"/>
        </w:rPr>
        <w:drawing>
          <wp:anchor distT="0" distB="0" distL="114300" distR="114300" simplePos="0" relativeHeight="251658240" behindDoc="1" locked="0" layoutInCell="1" allowOverlap="1" wp14:anchorId="7F1AB21B" wp14:editId="399C92A7">
            <wp:simplePos x="0" y="0"/>
            <wp:positionH relativeFrom="column">
              <wp:posOffset>4093556</wp:posOffset>
            </wp:positionH>
            <wp:positionV relativeFrom="paragraph">
              <wp:posOffset>6811</wp:posOffset>
            </wp:positionV>
            <wp:extent cx="1840865" cy="1863090"/>
            <wp:effectExtent l="0" t="0" r="6985" b="3810"/>
            <wp:wrapTight wrapText="bothSides">
              <wp:wrapPolygon edited="0">
                <wp:start x="0" y="0"/>
                <wp:lineTo x="0" y="21423"/>
                <wp:lineTo x="21458" y="21423"/>
                <wp:lineTo x="21458" y="0"/>
                <wp:lineTo x="0" y="0"/>
              </wp:wrapPolygon>
            </wp:wrapTight>
            <wp:docPr id="1564307402" name="Picture 1" descr="A diagram of steps to developing an effective strategy pl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307402" name="Picture 1" descr="A diagram of steps to developing an effective strategy plan&#10;&#10;AI-generated content may be incorrect."/>
                    <pic:cNvPicPr/>
                  </pic:nvPicPr>
                  <pic:blipFill rotWithShape="1">
                    <a:blip r:embed="rId7" cstate="print">
                      <a:extLst>
                        <a:ext uri="{28A0092B-C50C-407E-A947-70E740481C1C}">
                          <a14:useLocalDpi xmlns:a14="http://schemas.microsoft.com/office/drawing/2010/main" val="0"/>
                        </a:ext>
                      </a:extLst>
                    </a:blip>
                    <a:srcRect l="13047" r="13162" b="3883"/>
                    <a:stretch>
                      <a:fillRect/>
                    </a:stretch>
                  </pic:blipFill>
                  <pic:spPr bwMode="auto">
                    <a:xfrm>
                      <a:off x="0" y="0"/>
                      <a:ext cx="1840865" cy="1863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060E6">
        <w:rPr>
          <w:rFonts w:cs="Arial"/>
          <w:bCs/>
        </w:rPr>
        <w:t xml:space="preserve">The steps involved in rational </w:t>
      </w:r>
      <w:proofErr w:type="spellStart"/>
      <w:r w:rsidRPr="004060E6">
        <w:rPr>
          <w:rFonts w:cs="Arial"/>
          <w:bCs/>
        </w:rPr>
        <w:t>Strategey</w:t>
      </w:r>
      <w:proofErr w:type="spellEnd"/>
      <w:r w:rsidRPr="004060E6">
        <w:rPr>
          <w:rFonts w:cs="Arial"/>
          <w:bCs/>
        </w:rPr>
        <w:t xml:space="preserve"> approach are as </w:t>
      </w:r>
      <w:r w:rsidR="004060E6" w:rsidRPr="004060E6">
        <w:rPr>
          <w:rFonts w:cs="Arial"/>
          <w:bCs/>
        </w:rPr>
        <w:t>follows</w:t>
      </w:r>
      <w:r w:rsidR="004060E6" w:rsidRPr="004060E6">
        <w:rPr>
          <w:rFonts w:cs="Arial"/>
          <w:b/>
        </w:rPr>
        <w:t xml:space="preserve"> </w:t>
      </w:r>
      <w:r w:rsidR="004060E6" w:rsidRPr="004060E6">
        <w:rPr>
          <w:rFonts w:cs="Arial"/>
          <w:b/>
          <w:color w:val="80340D" w:themeColor="accent2" w:themeShade="80"/>
        </w:rPr>
        <w:t>(</w:t>
      </w:r>
      <w:r w:rsidRPr="00564B1B">
        <w:rPr>
          <w:rFonts w:cs="Arial"/>
        </w:rPr>
        <w:t>The Strategy Institute, 2024)</w:t>
      </w:r>
    </w:p>
    <w:p w14:paraId="26786B75" w14:textId="77777777" w:rsidR="00564B1B" w:rsidRPr="00BD36AB" w:rsidRDefault="00564B1B" w:rsidP="00061BD9">
      <w:pPr>
        <w:ind w:left="426" w:hanging="426"/>
        <w:rPr>
          <w:rFonts w:cs="Arial"/>
          <w:strike/>
        </w:rPr>
      </w:pPr>
    </w:p>
    <w:p w14:paraId="36E1FB64" w14:textId="7D70CF1D" w:rsidR="007E5106" w:rsidRPr="00BD36AB" w:rsidRDefault="0047161D" w:rsidP="00061BD9">
      <w:pPr>
        <w:ind w:left="426" w:hanging="426"/>
        <w:rPr>
          <w:rFonts w:cs="Arial"/>
          <w:bCs/>
          <w:strike/>
          <w:color w:val="000000" w:themeColor="text1"/>
        </w:rPr>
      </w:pPr>
      <w:r w:rsidRPr="00BD36AB">
        <w:rPr>
          <w:rFonts w:cs="Arial"/>
          <w:bCs/>
          <w:strike/>
          <w:color w:val="000000" w:themeColor="text1"/>
        </w:rPr>
        <w:t xml:space="preserve">      </w:t>
      </w:r>
      <w:r w:rsidR="00F133B0" w:rsidRPr="00BD36AB">
        <w:rPr>
          <w:rFonts w:cs="Arial"/>
          <w:bCs/>
          <w:strike/>
          <w:color w:val="000000" w:themeColor="text1"/>
        </w:rPr>
        <w:t>As suggested by Taylor and Woodhams (2022)</w:t>
      </w:r>
      <w:r w:rsidR="006F1CFD" w:rsidRPr="00BD36AB">
        <w:rPr>
          <w:rFonts w:cs="Arial"/>
          <w:bCs/>
          <w:strike/>
          <w:color w:val="000000" w:themeColor="text1"/>
        </w:rPr>
        <w:t>,</w:t>
      </w:r>
      <w:r w:rsidR="00FB711E" w:rsidRPr="00BD36AB">
        <w:rPr>
          <w:rFonts w:cs="Arial"/>
          <w:bCs/>
          <w:strike/>
          <w:color w:val="000000" w:themeColor="text1"/>
        </w:rPr>
        <w:t xml:space="preserve"> there i</w:t>
      </w:r>
      <w:r w:rsidR="00A803AB" w:rsidRPr="00BD36AB">
        <w:rPr>
          <w:rFonts w:cs="Arial"/>
          <w:bCs/>
          <w:strike/>
          <w:color w:val="000000" w:themeColor="text1"/>
        </w:rPr>
        <w:t>s not a</w:t>
      </w:r>
      <w:r w:rsidR="00FB711E" w:rsidRPr="00BD36AB">
        <w:rPr>
          <w:rFonts w:cs="Arial"/>
          <w:bCs/>
          <w:strike/>
          <w:color w:val="000000" w:themeColor="text1"/>
        </w:rPr>
        <w:t xml:space="preserve"> clear </w:t>
      </w:r>
      <w:r w:rsidRPr="00BD36AB">
        <w:rPr>
          <w:rFonts w:cs="Arial"/>
          <w:bCs/>
          <w:strike/>
          <w:color w:val="000000" w:themeColor="text1"/>
        </w:rPr>
        <w:t>or one definition of strategy</w:t>
      </w:r>
      <w:r w:rsidR="009428A8" w:rsidRPr="00BD36AB">
        <w:rPr>
          <w:rFonts w:cs="Arial"/>
          <w:bCs/>
          <w:strike/>
          <w:color w:val="000000" w:themeColor="text1"/>
        </w:rPr>
        <w:t xml:space="preserve">. </w:t>
      </w:r>
      <w:r w:rsidR="00705195" w:rsidRPr="00BD36AB">
        <w:rPr>
          <w:rFonts w:cs="Arial"/>
          <w:bCs/>
          <w:strike/>
          <w:color w:val="000000" w:themeColor="text1"/>
        </w:rPr>
        <w:t xml:space="preserve">This means that </w:t>
      </w:r>
      <w:r w:rsidR="006B6890" w:rsidRPr="00BD36AB">
        <w:rPr>
          <w:rFonts w:cs="Arial"/>
          <w:bCs/>
          <w:strike/>
          <w:color w:val="000000" w:themeColor="text1"/>
        </w:rPr>
        <w:t xml:space="preserve">each business </w:t>
      </w:r>
      <w:r w:rsidR="00AD19E0" w:rsidRPr="00BD36AB">
        <w:rPr>
          <w:rFonts w:cs="Arial"/>
          <w:bCs/>
          <w:strike/>
          <w:color w:val="000000" w:themeColor="text1"/>
        </w:rPr>
        <w:t>will have</w:t>
      </w:r>
      <w:r w:rsidR="00C828D9" w:rsidRPr="00BD36AB">
        <w:rPr>
          <w:rFonts w:cs="Arial"/>
          <w:bCs/>
          <w:strike/>
          <w:color w:val="000000" w:themeColor="text1"/>
        </w:rPr>
        <w:t xml:space="preserve"> a different </w:t>
      </w:r>
      <w:r w:rsidR="00773DFF" w:rsidRPr="00BD36AB">
        <w:rPr>
          <w:rFonts w:cs="Arial"/>
          <w:bCs/>
          <w:strike/>
          <w:color w:val="000000" w:themeColor="text1"/>
        </w:rPr>
        <w:t>interpretation</w:t>
      </w:r>
      <w:r w:rsidR="00207BA9" w:rsidRPr="00BD36AB">
        <w:rPr>
          <w:rFonts w:cs="Arial"/>
          <w:bCs/>
          <w:strike/>
          <w:color w:val="000000" w:themeColor="text1"/>
        </w:rPr>
        <w:t xml:space="preserve"> and </w:t>
      </w:r>
    </w:p>
    <w:p w14:paraId="283CE1A5" w14:textId="1092DF5A" w:rsidR="00A52169" w:rsidRPr="00BD36AB" w:rsidRDefault="00F00139" w:rsidP="00061BD9">
      <w:pPr>
        <w:ind w:left="426" w:hanging="426"/>
        <w:rPr>
          <w:rFonts w:cs="Arial"/>
          <w:bCs/>
          <w:strike/>
          <w:color w:val="000000" w:themeColor="text1"/>
        </w:rPr>
      </w:pPr>
      <w:r w:rsidRPr="00BD36AB">
        <w:rPr>
          <w:rFonts w:cs="Arial"/>
          <w:bCs/>
          <w:strike/>
          <w:color w:val="000000" w:themeColor="text1"/>
        </w:rPr>
        <w:t xml:space="preserve"> </w:t>
      </w:r>
      <w:r w:rsidR="0047161D" w:rsidRPr="00BD36AB">
        <w:rPr>
          <w:rFonts w:cs="Arial"/>
          <w:bCs/>
          <w:strike/>
          <w:color w:val="000000" w:themeColor="text1"/>
        </w:rPr>
        <w:t xml:space="preserve">     </w:t>
      </w:r>
      <w:r w:rsidR="00403E0A" w:rsidRPr="00BD36AB">
        <w:rPr>
          <w:rFonts w:cs="Arial"/>
          <w:bCs/>
          <w:strike/>
          <w:color w:val="000000" w:themeColor="text1"/>
        </w:rPr>
        <w:t>b</w:t>
      </w:r>
      <w:r w:rsidR="00AA6100" w:rsidRPr="00BD36AB">
        <w:rPr>
          <w:rFonts w:cs="Arial"/>
          <w:bCs/>
          <w:strike/>
          <w:color w:val="000000" w:themeColor="text1"/>
        </w:rPr>
        <w:t>y using a rational approach</w:t>
      </w:r>
      <w:r w:rsidR="007D4CFE" w:rsidRPr="00BD36AB">
        <w:rPr>
          <w:rFonts w:cs="Arial"/>
          <w:bCs/>
          <w:strike/>
          <w:color w:val="000000" w:themeColor="text1"/>
        </w:rPr>
        <w:t xml:space="preserve">. </w:t>
      </w:r>
      <w:r w:rsidR="008F4631" w:rsidRPr="00BD36AB">
        <w:rPr>
          <w:rFonts w:cs="Arial"/>
          <w:bCs/>
          <w:strike/>
          <w:color w:val="000000" w:themeColor="text1"/>
        </w:rPr>
        <w:t xml:space="preserve"> Chaffinch house can </w:t>
      </w:r>
      <w:r w:rsidR="00A6713E" w:rsidRPr="00BD36AB">
        <w:rPr>
          <w:rFonts w:cs="Arial"/>
          <w:bCs/>
          <w:strike/>
          <w:color w:val="000000" w:themeColor="text1"/>
        </w:rPr>
        <w:t xml:space="preserve">form a strategy that </w:t>
      </w:r>
      <w:r w:rsidR="005D28E9" w:rsidRPr="00BD36AB">
        <w:rPr>
          <w:rFonts w:cs="Arial"/>
          <w:bCs/>
          <w:strike/>
          <w:color w:val="000000" w:themeColor="text1"/>
        </w:rPr>
        <w:t>is focused on th</w:t>
      </w:r>
      <w:r w:rsidR="00E94E8C" w:rsidRPr="00BD36AB">
        <w:rPr>
          <w:rFonts w:cs="Arial"/>
          <w:bCs/>
          <w:strike/>
          <w:color w:val="000000" w:themeColor="text1"/>
        </w:rPr>
        <w:t>e</w:t>
      </w:r>
      <w:r w:rsidRPr="00BD36AB">
        <w:rPr>
          <w:rFonts w:cs="Arial"/>
          <w:bCs/>
          <w:strike/>
          <w:color w:val="000000" w:themeColor="text1"/>
        </w:rPr>
        <w:t xml:space="preserve"> </w:t>
      </w:r>
      <w:r w:rsidR="00E94E8C" w:rsidRPr="00BD36AB">
        <w:rPr>
          <w:rFonts w:cs="Arial"/>
          <w:bCs/>
          <w:strike/>
          <w:color w:val="000000" w:themeColor="text1"/>
        </w:rPr>
        <w:t xml:space="preserve">data </w:t>
      </w:r>
      <w:r w:rsidR="000149D0" w:rsidRPr="00BD36AB">
        <w:rPr>
          <w:rFonts w:cs="Arial"/>
          <w:bCs/>
          <w:strike/>
          <w:color w:val="000000" w:themeColor="text1"/>
        </w:rPr>
        <w:t>collected, this</w:t>
      </w:r>
      <w:r w:rsidR="009F41C0" w:rsidRPr="00BD36AB">
        <w:rPr>
          <w:rFonts w:cs="Arial"/>
          <w:bCs/>
          <w:strike/>
          <w:color w:val="000000" w:themeColor="text1"/>
        </w:rPr>
        <w:t xml:space="preserve"> </w:t>
      </w:r>
      <w:r w:rsidR="004060E6" w:rsidRPr="00BD36AB">
        <w:rPr>
          <w:rFonts w:cs="Arial"/>
          <w:bCs/>
          <w:strike/>
          <w:color w:val="000000" w:themeColor="text1"/>
        </w:rPr>
        <w:t>enables the</w:t>
      </w:r>
      <w:r w:rsidR="00E94E8C" w:rsidRPr="00BD36AB">
        <w:rPr>
          <w:rFonts w:cs="Arial"/>
          <w:bCs/>
          <w:strike/>
          <w:color w:val="000000" w:themeColor="text1"/>
        </w:rPr>
        <w:t xml:space="preserve"> Chaffinc</w:t>
      </w:r>
      <w:r w:rsidR="002F01EE" w:rsidRPr="00BD36AB">
        <w:rPr>
          <w:rFonts w:cs="Arial"/>
          <w:bCs/>
          <w:strike/>
          <w:color w:val="000000" w:themeColor="text1"/>
        </w:rPr>
        <w:t xml:space="preserve">h group </w:t>
      </w:r>
      <w:r w:rsidR="008B7007" w:rsidRPr="00BD36AB">
        <w:rPr>
          <w:rFonts w:cs="Arial"/>
          <w:bCs/>
          <w:strike/>
          <w:color w:val="000000" w:themeColor="text1"/>
        </w:rPr>
        <w:t xml:space="preserve">to </w:t>
      </w:r>
      <w:r w:rsidR="009F41C0" w:rsidRPr="00BD36AB">
        <w:rPr>
          <w:rFonts w:cs="Arial"/>
          <w:bCs/>
          <w:strike/>
          <w:color w:val="000000" w:themeColor="text1"/>
        </w:rPr>
        <w:t xml:space="preserve">create </w:t>
      </w:r>
      <w:r w:rsidR="00360B0D" w:rsidRPr="00BD36AB">
        <w:rPr>
          <w:rFonts w:cs="Arial"/>
          <w:bCs/>
          <w:strike/>
          <w:color w:val="000000" w:themeColor="text1"/>
        </w:rPr>
        <w:t>a plan</w:t>
      </w:r>
      <w:r w:rsidR="002F01EE" w:rsidRPr="00BD36AB">
        <w:rPr>
          <w:rFonts w:cs="Arial"/>
          <w:bCs/>
          <w:strike/>
          <w:color w:val="000000" w:themeColor="text1"/>
        </w:rPr>
        <w:t xml:space="preserve"> based on </w:t>
      </w:r>
      <w:r w:rsidR="00EB3B50" w:rsidRPr="00BD36AB">
        <w:rPr>
          <w:rFonts w:cs="Arial"/>
          <w:bCs/>
          <w:strike/>
          <w:color w:val="000000" w:themeColor="text1"/>
        </w:rPr>
        <w:t xml:space="preserve">what </w:t>
      </w:r>
      <w:r w:rsidR="000E009D" w:rsidRPr="00BD36AB">
        <w:rPr>
          <w:rFonts w:cs="Arial"/>
          <w:bCs/>
          <w:strike/>
          <w:color w:val="000000" w:themeColor="text1"/>
        </w:rPr>
        <w:t>has been uncovered.</w:t>
      </w:r>
      <w:r w:rsidR="00EB3B50" w:rsidRPr="00BD36AB">
        <w:rPr>
          <w:rFonts w:cs="Arial"/>
          <w:bCs/>
          <w:strike/>
          <w:color w:val="000000" w:themeColor="text1"/>
        </w:rPr>
        <w:t xml:space="preserve"> </w:t>
      </w:r>
      <w:r w:rsidR="007C0D28" w:rsidRPr="00BD36AB">
        <w:rPr>
          <w:rFonts w:cs="Arial"/>
          <w:bCs/>
          <w:strike/>
          <w:color w:val="000000" w:themeColor="text1"/>
        </w:rPr>
        <w:t xml:space="preserve">A </w:t>
      </w:r>
      <w:r w:rsidR="00360B0D" w:rsidRPr="00BD36AB">
        <w:rPr>
          <w:rFonts w:cs="Arial"/>
          <w:bCs/>
          <w:strike/>
          <w:color w:val="000000" w:themeColor="text1"/>
        </w:rPr>
        <w:t>form of analysis that</w:t>
      </w:r>
      <w:r w:rsidR="00EB3B50" w:rsidRPr="00BD36AB">
        <w:rPr>
          <w:rFonts w:cs="Arial"/>
          <w:bCs/>
          <w:strike/>
          <w:color w:val="000000" w:themeColor="text1"/>
        </w:rPr>
        <w:t xml:space="preserve"> could be used is a PESTLE </w:t>
      </w:r>
      <w:r w:rsidRPr="00BD36AB">
        <w:rPr>
          <w:rFonts w:cs="Arial"/>
          <w:bCs/>
          <w:strike/>
          <w:color w:val="000000" w:themeColor="text1"/>
        </w:rPr>
        <w:t>analysis</w:t>
      </w:r>
      <w:r w:rsidR="00967817" w:rsidRPr="00BD36AB">
        <w:rPr>
          <w:rFonts w:cs="Arial"/>
          <w:bCs/>
          <w:strike/>
          <w:color w:val="000000" w:themeColor="text1"/>
        </w:rPr>
        <w:t>.</w:t>
      </w:r>
      <w:r w:rsidR="00EF2772" w:rsidRPr="00BD36AB">
        <w:rPr>
          <w:rFonts w:eastAsia="Times New Roman" w:cs="Arial"/>
          <w:bCs/>
          <w:strike/>
          <w:color w:val="000000" w:themeColor="text1"/>
          <w:sz w:val="24"/>
          <w:lang w:eastAsia="en-GB"/>
        </w:rPr>
        <w:t xml:space="preserve"> </w:t>
      </w:r>
      <w:r w:rsidR="00EF2772" w:rsidRPr="00BD36AB">
        <w:rPr>
          <w:rFonts w:cs="Arial"/>
          <w:bCs/>
          <w:strike/>
          <w:color w:val="000000" w:themeColor="text1"/>
        </w:rPr>
        <w:t>(CIPD, 2025)</w:t>
      </w:r>
      <w:r w:rsidR="00897FA7" w:rsidRPr="00BD36AB">
        <w:rPr>
          <w:rFonts w:cs="Arial"/>
          <w:bCs/>
          <w:strike/>
          <w:color w:val="000000" w:themeColor="text1"/>
        </w:rPr>
        <w:t xml:space="preserve">. </w:t>
      </w:r>
      <w:r w:rsidR="00C72842" w:rsidRPr="00BD36AB">
        <w:rPr>
          <w:rFonts w:cs="Arial"/>
          <w:bCs/>
          <w:strike/>
          <w:color w:val="000000" w:themeColor="text1"/>
        </w:rPr>
        <w:t xml:space="preserve">The benefits of using </w:t>
      </w:r>
      <w:r w:rsidR="003E774F" w:rsidRPr="00BD36AB">
        <w:rPr>
          <w:rFonts w:cs="Arial"/>
          <w:bCs/>
          <w:strike/>
          <w:color w:val="000000" w:themeColor="text1"/>
        </w:rPr>
        <w:t>a PESTLE analysis</w:t>
      </w:r>
      <w:r w:rsidR="00AA7FAD" w:rsidRPr="00BD36AB">
        <w:rPr>
          <w:rFonts w:cs="Arial"/>
          <w:bCs/>
          <w:strike/>
          <w:color w:val="000000" w:themeColor="text1"/>
        </w:rPr>
        <w:t xml:space="preserve"> </w:t>
      </w:r>
      <w:r w:rsidR="00380E4E" w:rsidRPr="00BD36AB">
        <w:rPr>
          <w:rFonts w:cs="Arial"/>
          <w:bCs/>
          <w:strike/>
          <w:color w:val="000000" w:themeColor="text1"/>
        </w:rPr>
        <w:t>are</w:t>
      </w:r>
      <w:r w:rsidR="00AA7FAD" w:rsidRPr="00BD36AB">
        <w:rPr>
          <w:rFonts w:cs="Arial"/>
          <w:bCs/>
          <w:strike/>
          <w:color w:val="000000" w:themeColor="text1"/>
        </w:rPr>
        <w:t xml:space="preserve"> that </w:t>
      </w:r>
      <w:r w:rsidR="00BB7FD7" w:rsidRPr="00BD36AB">
        <w:rPr>
          <w:rFonts w:cs="Arial"/>
          <w:bCs/>
          <w:strike/>
          <w:color w:val="000000" w:themeColor="text1"/>
        </w:rPr>
        <w:t xml:space="preserve">it </w:t>
      </w:r>
      <w:r w:rsidR="004060E6" w:rsidRPr="00BD36AB">
        <w:rPr>
          <w:rFonts w:cs="Arial"/>
          <w:bCs/>
          <w:strike/>
          <w:color w:val="000000" w:themeColor="text1"/>
        </w:rPr>
        <w:t>allows a</w:t>
      </w:r>
      <w:r w:rsidR="00BB7FD7" w:rsidRPr="00BD36AB">
        <w:rPr>
          <w:rFonts w:cs="Arial"/>
          <w:bCs/>
          <w:strike/>
          <w:color w:val="000000" w:themeColor="text1"/>
        </w:rPr>
        <w:t xml:space="preserve"> </w:t>
      </w:r>
      <w:r w:rsidR="00380E4E" w:rsidRPr="00BD36AB">
        <w:rPr>
          <w:rFonts w:cs="Arial"/>
          <w:bCs/>
          <w:strike/>
          <w:color w:val="000000" w:themeColor="text1"/>
        </w:rPr>
        <w:t>business</w:t>
      </w:r>
      <w:r w:rsidR="00BB7FD7" w:rsidRPr="00BD36AB">
        <w:rPr>
          <w:rFonts w:cs="Arial"/>
          <w:bCs/>
          <w:strike/>
          <w:color w:val="000000" w:themeColor="text1"/>
        </w:rPr>
        <w:t xml:space="preserve"> </w:t>
      </w:r>
      <w:r w:rsidR="00D24FD1" w:rsidRPr="00BD36AB">
        <w:rPr>
          <w:rFonts w:cs="Arial"/>
          <w:bCs/>
          <w:strike/>
          <w:color w:val="000000" w:themeColor="text1"/>
        </w:rPr>
        <w:t xml:space="preserve">to see the external </w:t>
      </w:r>
      <w:r w:rsidR="009B69DB" w:rsidRPr="00BD36AB">
        <w:rPr>
          <w:rFonts w:cs="Arial"/>
          <w:bCs/>
          <w:strike/>
          <w:color w:val="000000" w:themeColor="text1"/>
        </w:rPr>
        <w:t xml:space="preserve">factors that would </w:t>
      </w:r>
      <w:r w:rsidR="00380E4E" w:rsidRPr="00BD36AB">
        <w:rPr>
          <w:rFonts w:cs="Arial"/>
          <w:bCs/>
          <w:strike/>
          <w:color w:val="000000" w:themeColor="text1"/>
        </w:rPr>
        <w:t>affect</w:t>
      </w:r>
      <w:r w:rsidR="00F3656E" w:rsidRPr="00BD36AB">
        <w:rPr>
          <w:rFonts w:cs="Arial"/>
          <w:bCs/>
          <w:strike/>
          <w:color w:val="000000" w:themeColor="text1"/>
        </w:rPr>
        <w:t xml:space="preserve"> the future </w:t>
      </w:r>
      <w:r w:rsidR="008A0E8E" w:rsidRPr="00BD36AB">
        <w:rPr>
          <w:rFonts w:cs="Arial"/>
          <w:bCs/>
          <w:strike/>
          <w:color w:val="000000" w:themeColor="text1"/>
        </w:rPr>
        <w:t>of the business</w:t>
      </w:r>
      <w:r w:rsidR="00B6034C" w:rsidRPr="00BD36AB">
        <w:rPr>
          <w:rFonts w:cs="Arial"/>
          <w:bCs/>
          <w:strike/>
          <w:color w:val="000000" w:themeColor="text1"/>
        </w:rPr>
        <w:t xml:space="preserve">. </w:t>
      </w:r>
      <w:r w:rsidR="00CF1D8C" w:rsidRPr="00BD36AB">
        <w:rPr>
          <w:rFonts w:cs="Arial"/>
          <w:bCs/>
          <w:strike/>
          <w:color w:val="000000" w:themeColor="text1"/>
        </w:rPr>
        <w:t xml:space="preserve">By looking at the </w:t>
      </w:r>
      <w:r w:rsidR="00950D01" w:rsidRPr="00BD36AB">
        <w:rPr>
          <w:rFonts w:cs="Arial"/>
          <w:bCs/>
          <w:strike/>
          <w:color w:val="000000" w:themeColor="text1"/>
        </w:rPr>
        <w:t>external factor</w:t>
      </w:r>
      <w:r w:rsidR="002073AD" w:rsidRPr="00BD36AB">
        <w:rPr>
          <w:rFonts w:cs="Arial"/>
          <w:bCs/>
          <w:strike/>
          <w:color w:val="000000" w:themeColor="text1"/>
        </w:rPr>
        <w:t xml:space="preserve">s, such as the </w:t>
      </w:r>
    </w:p>
    <w:p w14:paraId="6FD590A4" w14:textId="77777777" w:rsidR="00A52169" w:rsidRPr="00BD36AB" w:rsidRDefault="00A52169" w:rsidP="00061BD9">
      <w:pPr>
        <w:ind w:left="426" w:hanging="426"/>
        <w:rPr>
          <w:rFonts w:cs="Arial"/>
          <w:bCs/>
          <w:strike/>
          <w:color w:val="000000" w:themeColor="text1"/>
        </w:rPr>
      </w:pPr>
    </w:p>
    <w:p w14:paraId="28311271" w14:textId="47D5DC0B" w:rsidR="00D03FAD" w:rsidRPr="00BD36AB" w:rsidRDefault="003F2D10" w:rsidP="00061BD9">
      <w:pPr>
        <w:ind w:left="426" w:hanging="426"/>
        <w:rPr>
          <w:rFonts w:cs="Arial"/>
          <w:bCs/>
          <w:strike/>
          <w:color w:val="000000" w:themeColor="text1"/>
        </w:rPr>
      </w:pPr>
      <w:r w:rsidRPr="00BD36AB">
        <w:rPr>
          <w:rFonts w:cs="Arial"/>
          <w:bCs/>
          <w:strike/>
          <w:color w:val="000000" w:themeColor="text1"/>
        </w:rPr>
        <w:t xml:space="preserve">change in the </w:t>
      </w:r>
      <w:r w:rsidR="009C1C2C" w:rsidRPr="00BD36AB">
        <w:rPr>
          <w:rFonts w:cs="Arial"/>
          <w:bCs/>
          <w:strike/>
          <w:color w:val="000000" w:themeColor="text1"/>
        </w:rPr>
        <w:t xml:space="preserve">regulations </w:t>
      </w:r>
      <w:r w:rsidR="00736C94" w:rsidRPr="00BD36AB">
        <w:rPr>
          <w:rFonts w:cs="Arial"/>
          <w:bCs/>
          <w:strike/>
          <w:color w:val="000000" w:themeColor="text1"/>
        </w:rPr>
        <w:t xml:space="preserve">regarding </w:t>
      </w:r>
      <w:r w:rsidR="00F77962" w:rsidRPr="00BD36AB">
        <w:rPr>
          <w:rFonts w:cs="Arial"/>
          <w:bCs/>
          <w:strike/>
          <w:color w:val="000000" w:themeColor="text1"/>
        </w:rPr>
        <w:t xml:space="preserve">recruiting </w:t>
      </w:r>
      <w:r w:rsidR="00C53E54" w:rsidRPr="00BD36AB">
        <w:rPr>
          <w:rFonts w:cs="Arial"/>
          <w:bCs/>
          <w:strike/>
          <w:color w:val="000000" w:themeColor="text1"/>
        </w:rPr>
        <w:t xml:space="preserve">care workers from abroad. </w:t>
      </w:r>
      <w:r w:rsidR="000B4A16" w:rsidRPr="00BD36AB">
        <w:rPr>
          <w:rFonts w:cs="Arial"/>
          <w:bCs/>
          <w:strike/>
          <w:color w:val="000000" w:themeColor="text1"/>
        </w:rPr>
        <w:t>(Home Office, 2025)</w:t>
      </w:r>
      <w:r w:rsidR="00472432" w:rsidRPr="00BD36AB">
        <w:rPr>
          <w:rFonts w:cs="Arial"/>
          <w:bCs/>
          <w:strike/>
          <w:color w:val="000000" w:themeColor="text1"/>
        </w:rPr>
        <w:t xml:space="preserve">. </w:t>
      </w:r>
      <w:r w:rsidR="00591D1D" w:rsidRPr="00BD36AB">
        <w:rPr>
          <w:rFonts w:cs="Arial"/>
          <w:bCs/>
          <w:strike/>
          <w:color w:val="000000" w:themeColor="text1"/>
        </w:rPr>
        <w:t xml:space="preserve">Some of the benefits of using a PESTLE </w:t>
      </w:r>
      <w:r w:rsidR="008B2929" w:rsidRPr="00BD36AB">
        <w:rPr>
          <w:rFonts w:cs="Arial"/>
          <w:bCs/>
          <w:strike/>
          <w:color w:val="000000" w:themeColor="text1"/>
        </w:rPr>
        <w:t>analysis</w:t>
      </w:r>
      <w:r w:rsidR="00591D1D" w:rsidRPr="00BD36AB">
        <w:rPr>
          <w:rFonts w:cs="Arial"/>
          <w:bCs/>
          <w:strike/>
          <w:color w:val="000000" w:themeColor="text1"/>
        </w:rPr>
        <w:t xml:space="preserve"> include</w:t>
      </w:r>
      <w:r w:rsidR="00880DAB" w:rsidRPr="00BD36AB">
        <w:rPr>
          <w:rFonts w:cs="Arial"/>
          <w:bCs/>
          <w:strike/>
          <w:color w:val="000000" w:themeColor="text1"/>
        </w:rPr>
        <w:t xml:space="preserve">, </w:t>
      </w:r>
      <w:r w:rsidR="004060E6" w:rsidRPr="00BD36AB">
        <w:rPr>
          <w:rFonts w:cs="Arial"/>
          <w:bCs/>
          <w:strike/>
          <w:color w:val="000000" w:themeColor="text1"/>
        </w:rPr>
        <w:t>allowing there</w:t>
      </w:r>
      <w:r w:rsidR="005424D2" w:rsidRPr="00BD36AB">
        <w:rPr>
          <w:rFonts w:cs="Arial"/>
          <w:bCs/>
          <w:strike/>
          <w:color w:val="000000" w:themeColor="text1"/>
        </w:rPr>
        <w:t xml:space="preserve"> to be </w:t>
      </w:r>
      <w:r w:rsidR="00291F01" w:rsidRPr="00BD36AB">
        <w:rPr>
          <w:rFonts w:cs="Arial"/>
          <w:bCs/>
          <w:strike/>
          <w:color w:val="000000" w:themeColor="text1"/>
        </w:rPr>
        <w:t xml:space="preserve">a wide view of the </w:t>
      </w:r>
      <w:r w:rsidR="002D7CDB" w:rsidRPr="00BD36AB">
        <w:rPr>
          <w:rFonts w:cs="Arial"/>
          <w:bCs/>
          <w:strike/>
          <w:color w:val="000000" w:themeColor="text1"/>
        </w:rPr>
        <w:t xml:space="preserve">whole business </w:t>
      </w:r>
      <w:r w:rsidR="00B66E1C" w:rsidRPr="00BD36AB">
        <w:rPr>
          <w:rFonts w:cs="Arial"/>
          <w:bCs/>
          <w:strike/>
          <w:color w:val="000000" w:themeColor="text1"/>
        </w:rPr>
        <w:t>environment</w:t>
      </w:r>
      <w:r w:rsidR="004A64BB" w:rsidRPr="00BD36AB">
        <w:rPr>
          <w:rFonts w:cs="Arial"/>
          <w:bCs/>
          <w:strike/>
          <w:color w:val="000000" w:themeColor="text1"/>
        </w:rPr>
        <w:t>, in this case</w:t>
      </w:r>
      <w:r w:rsidR="00B9779E" w:rsidRPr="00BD36AB">
        <w:rPr>
          <w:rFonts w:cs="Arial"/>
          <w:bCs/>
          <w:strike/>
          <w:color w:val="000000" w:themeColor="text1"/>
        </w:rPr>
        <w:t>, residential care</w:t>
      </w:r>
      <w:r w:rsidR="00FF72F7" w:rsidRPr="00BD36AB">
        <w:rPr>
          <w:rFonts w:cs="Arial"/>
          <w:bCs/>
          <w:strike/>
          <w:color w:val="000000" w:themeColor="text1"/>
        </w:rPr>
        <w:t xml:space="preserve">, and how the changes </w:t>
      </w:r>
      <w:r w:rsidR="00D93DAF" w:rsidRPr="00BD36AB">
        <w:rPr>
          <w:rFonts w:cs="Arial"/>
          <w:bCs/>
          <w:strike/>
          <w:color w:val="000000" w:themeColor="text1"/>
        </w:rPr>
        <w:t xml:space="preserve">can and will </w:t>
      </w:r>
      <w:r w:rsidR="00202461" w:rsidRPr="00BD36AB">
        <w:rPr>
          <w:rFonts w:cs="Arial"/>
          <w:bCs/>
          <w:strike/>
          <w:color w:val="000000" w:themeColor="text1"/>
        </w:rPr>
        <w:t>affect</w:t>
      </w:r>
      <w:r w:rsidR="00A536A4" w:rsidRPr="00BD36AB">
        <w:rPr>
          <w:rFonts w:cs="Arial"/>
          <w:bCs/>
          <w:strike/>
          <w:color w:val="000000" w:themeColor="text1"/>
        </w:rPr>
        <w:t xml:space="preserve"> Chaffinch</w:t>
      </w:r>
      <w:r w:rsidR="00C67E9F" w:rsidRPr="00BD36AB">
        <w:rPr>
          <w:rFonts w:cs="Arial"/>
          <w:bCs/>
          <w:strike/>
          <w:color w:val="000000" w:themeColor="text1"/>
        </w:rPr>
        <w:t xml:space="preserve"> group</w:t>
      </w:r>
      <w:r w:rsidR="00392E75" w:rsidRPr="00BD36AB">
        <w:rPr>
          <w:rFonts w:cs="Arial"/>
          <w:bCs/>
          <w:strike/>
          <w:color w:val="000000" w:themeColor="text1"/>
        </w:rPr>
        <w:t>.</w:t>
      </w:r>
      <w:r w:rsidR="000F4C27" w:rsidRPr="00BD36AB">
        <w:rPr>
          <w:rFonts w:cs="Arial"/>
          <w:bCs/>
          <w:strike/>
          <w:color w:val="000000" w:themeColor="text1"/>
        </w:rPr>
        <w:t xml:space="preserve"> A PESTLE can also be seen as a </w:t>
      </w:r>
      <w:r w:rsidR="00574C53" w:rsidRPr="00BD36AB">
        <w:rPr>
          <w:rFonts w:cs="Arial"/>
          <w:bCs/>
          <w:strike/>
          <w:color w:val="000000" w:themeColor="text1"/>
        </w:rPr>
        <w:t xml:space="preserve">useful first </w:t>
      </w:r>
      <w:r w:rsidR="0006054D" w:rsidRPr="00BD36AB">
        <w:rPr>
          <w:rFonts w:cs="Arial"/>
          <w:bCs/>
          <w:strike/>
          <w:color w:val="000000" w:themeColor="text1"/>
        </w:rPr>
        <w:t>ste</w:t>
      </w:r>
      <w:r w:rsidR="00C8623B" w:rsidRPr="00BD36AB">
        <w:rPr>
          <w:rFonts w:cs="Arial"/>
          <w:bCs/>
          <w:strike/>
          <w:color w:val="000000" w:themeColor="text1"/>
        </w:rPr>
        <w:t xml:space="preserve">p to help a business </w:t>
      </w:r>
      <w:r w:rsidR="00A92437" w:rsidRPr="00BD36AB">
        <w:rPr>
          <w:rFonts w:cs="Arial"/>
          <w:bCs/>
          <w:strike/>
          <w:color w:val="000000" w:themeColor="text1"/>
        </w:rPr>
        <w:t xml:space="preserve">find the best ways to </w:t>
      </w:r>
      <w:r w:rsidR="00FA3318" w:rsidRPr="00BD36AB">
        <w:rPr>
          <w:rFonts w:cs="Arial"/>
          <w:bCs/>
          <w:strike/>
          <w:color w:val="000000" w:themeColor="text1"/>
        </w:rPr>
        <w:t xml:space="preserve">support and </w:t>
      </w:r>
      <w:r w:rsidR="0040274C" w:rsidRPr="00BD36AB">
        <w:rPr>
          <w:rFonts w:cs="Arial"/>
          <w:bCs/>
          <w:strike/>
          <w:color w:val="000000" w:themeColor="text1"/>
        </w:rPr>
        <w:t xml:space="preserve">try and future proof a </w:t>
      </w:r>
      <w:r w:rsidR="0048493B" w:rsidRPr="00BD36AB">
        <w:rPr>
          <w:rFonts w:cs="Arial"/>
          <w:bCs/>
          <w:strike/>
          <w:color w:val="000000" w:themeColor="text1"/>
        </w:rPr>
        <w:t>business, (</w:t>
      </w:r>
      <w:r w:rsidR="00AC5C94" w:rsidRPr="00BD36AB">
        <w:rPr>
          <w:rFonts w:cs="Arial"/>
          <w:bCs/>
          <w:strike/>
          <w:color w:val="000000" w:themeColor="text1"/>
        </w:rPr>
        <w:t>CIPD (2025)</w:t>
      </w:r>
      <w:r w:rsidR="00F06A74" w:rsidRPr="00BD36AB">
        <w:rPr>
          <w:rFonts w:cs="Arial"/>
          <w:bCs/>
          <w:strike/>
          <w:color w:val="000000" w:themeColor="text1"/>
        </w:rPr>
        <w:t xml:space="preserve">. </w:t>
      </w:r>
      <w:r w:rsidR="00FB200D" w:rsidRPr="00BD36AB">
        <w:rPr>
          <w:rFonts w:cs="Arial"/>
          <w:bCs/>
          <w:strike/>
          <w:color w:val="000000" w:themeColor="text1"/>
        </w:rPr>
        <w:t>However,</w:t>
      </w:r>
      <w:r w:rsidR="00DB0850" w:rsidRPr="00BD36AB">
        <w:rPr>
          <w:rFonts w:cs="Arial"/>
          <w:bCs/>
          <w:strike/>
          <w:color w:val="000000" w:themeColor="text1"/>
        </w:rPr>
        <w:t xml:space="preserve"> there </w:t>
      </w:r>
      <w:r w:rsidR="00066120" w:rsidRPr="00BD36AB">
        <w:rPr>
          <w:rFonts w:cs="Arial"/>
          <w:bCs/>
          <w:strike/>
          <w:color w:val="000000" w:themeColor="text1"/>
        </w:rPr>
        <w:t xml:space="preserve">are some </w:t>
      </w:r>
      <w:r w:rsidR="007F7908" w:rsidRPr="00BD36AB">
        <w:rPr>
          <w:rFonts w:cs="Arial"/>
          <w:bCs/>
          <w:strike/>
          <w:color w:val="000000" w:themeColor="text1"/>
        </w:rPr>
        <w:t>negatives to using</w:t>
      </w:r>
      <w:r w:rsidR="00112817" w:rsidRPr="00BD36AB">
        <w:rPr>
          <w:rFonts w:cs="Arial"/>
          <w:bCs/>
          <w:strike/>
          <w:color w:val="000000" w:themeColor="text1"/>
        </w:rPr>
        <w:t xml:space="preserve"> a PESTLE </w:t>
      </w:r>
      <w:r w:rsidR="00874F22" w:rsidRPr="00BD36AB">
        <w:rPr>
          <w:rFonts w:cs="Arial"/>
          <w:bCs/>
          <w:strike/>
          <w:color w:val="000000" w:themeColor="text1"/>
        </w:rPr>
        <w:t>analysis</w:t>
      </w:r>
      <w:r w:rsidR="00112817" w:rsidRPr="00BD36AB">
        <w:rPr>
          <w:rFonts w:cs="Arial"/>
          <w:bCs/>
          <w:strike/>
          <w:color w:val="000000" w:themeColor="text1"/>
        </w:rPr>
        <w:t xml:space="preserve"> </w:t>
      </w:r>
      <w:r w:rsidR="00075103" w:rsidRPr="00BD36AB">
        <w:rPr>
          <w:rFonts w:cs="Arial"/>
          <w:bCs/>
          <w:strike/>
          <w:color w:val="000000" w:themeColor="text1"/>
        </w:rPr>
        <w:t>includ</w:t>
      </w:r>
      <w:r w:rsidR="00C544CD" w:rsidRPr="00BD36AB">
        <w:rPr>
          <w:rFonts w:cs="Arial"/>
          <w:bCs/>
          <w:strike/>
          <w:color w:val="000000" w:themeColor="text1"/>
        </w:rPr>
        <w:t xml:space="preserve">ing </w:t>
      </w:r>
      <w:r w:rsidR="00FF1D4C" w:rsidRPr="00BD36AB">
        <w:rPr>
          <w:rFonts w:cs="Arial"/>
          <w:bCs/>
          <w:strike/>
          <w:color w:val="000000" w:themeColor="text1"/>
        </w:rPr>
        <w:t xml:space="preserve">that some of the </w:t>
      </w:r>
      <w:r w:rsidR="00AD7553" w:rsidRPr="00BD36AB">
        <w:rPr>
          <w:rFonts w:cs="Arial"/>
          <w:bCs/>
          <w:strike/>
          <w:color w:val="000000" w:themeColor="text1"/>
        </w:rPr>
        <w:t xml:space="preserve">data that is collected is based on </w:t>
      </w:r>
      <w:r w:rsidR="004A64BC" w:rsidRPr="00BD36AB">
        <w:rPr>
          <w:rFonts w:cs="Arial"/>
          <w:bCs/>
          <w:strike/>
          <w:color w:val="000000" w:themeColor="text1"/>
        </w:rPr>
        <w:t>theori</w:t>
      </w:r>
      <w:r w:rsidR="008B6F7B" w:rsidRPr="00BD36AB">
        <w:rPr>
          <w:rFonts w:cs="Arial"/>
          <w:bCs/>
          <w:strike/>
          <w:color w:val="000000" w:themeColor="text1"/>
        </w:rPr>
        <w:t xml:space="preserve">es and </w:t>
      </w:r>
      <w:r w:rsidR="00D71786" w:rsidRPr="00BD36AB">
        <w:rPr>
          <w:rFonts w:cs="Arial"/>
          <w:bCs/>
          <w:strike/>
          <w:color w:val="000000" w:themeColor="text1"/>
        </w:rPr>
        <w:t>so</w:t>
      </w:r>
      <w:r w:rsidR="00AC452D" w:rsidRPr="00BD36AB">
        <w:rPr>
          <w:rFonts w:cs="Arial"/>
          <w:bCs/>
          <w:strike/>
          <w:color w:val="000000" w:themeColor="text1"/>
        </w:rPr>
        <w:t xml:space="preserve"> </w:t>
      </w:r>
      <w:r w:rsidR="00362520" w:rsidRPr="00BD36AB">
        <w:rPr>
          <w:rFonts w:cs="Arial"/>
          <w:bCs/>
          <w:strike/>
          <w:color w:val="000000" w:themeColor="text1"/>
        </w:rPr>
        <w:t xml:space="preserve">may not come </w:t>
      </w:r>
      <w:r w:rsidR="00A60057" w:rsidRPr="00BD36AB">
        <w:rPr>
          <w:rFonts w:cs="Arial"/>
          <w:bCs/>
          <w:strike/>
          <w:color w:val="000000" w:themeColor="text1"/>
        </w:rPr>
        <w:t xml:space="preserve">to be true, (CIPD 2025). </w:t>
      </w:r>
      <w:r w:rsidR="00B124BB" w:rsidRPr="00BD36AB">
        <w:rPr>
          <w:rFonts w:cs="Arial"/>
          <w:bCs/>
          <w:strike/>
          <w:color w:val="000000" w:themeColor="text1"/>
        </w:rPr>
        <w:t xml:space="preserve">This suggests that </w:t>
      </w:r>
      <w:r w:rsidR="00BB74A4" w:rsidRPr="00BD36AB">
        <w:rPr>
          <w:rFonts w:cs="Arial"/>
          <w:bCs/>
          <w:strike/>
          <w:color w:val="000000" w:themeColor="text1"/>
        </w:rPr>
        <w:t xml:space="preserve">the PESTLE has a limited use and needs to be </w:t>
      </w:r>
      <w:r w:rsidR="000A2F1F" w:rsidRPr="00BD36AB">
        <w:rPr>
          <w:rFonts w:cs="Arial"/>
          <w:bCs/>
          <w:strike/>
          <w:color w:val="000000" w:themeColor="text1"/>
        </w:rPr>
        <w:t>done on</w:t>
      </w:r>
      <w:r w:rsidR="00717A1A" w:rsidRPr="00BD36AB">
        <w:rPr>
          <w:rFonts w:cs="Arial"/>
          <w:bCs/>
          <w:strike/>
          <w:color w:val="000000" w:themeColor="text1"/>
        </w:rPr>
        <w:t xml:space="preserve"> a </w:t>
      </w:r>
      <w:r w:rsidR="00EE1182" w:rsidRPr="00BD36AB">
        <w:rPr>
          <w:rFonts w:cs="Arial"/>
          <w:bCs/>
          <w:strike/>
          <w:color w:val="000000" w:themeColor="text1"/>
        </w:rPr>
        <w:t>regular</w:t>
      </w:r>
      <w:r w:rsidR="001A1349" w:rsidRPr="00BD36AB">
        <w:rPr>
          <w:rFonts w:cs="Arial"/>
          <w:bCs/>
          <w:strike/>
          <w:color w:val="000000" w:themeColor="text1"/>
        </w:rPr>
        <w:t xml:space="preserve"> basis</w:t>
      </w:r>
      <w:r w:rsidR="00A30073" w:rsidRPr="00BD36AB">
        <w:rPr>
          <w:rFonts w:cs="Arial"/>
          <w:bCs/>
          <w:strike/>
          <w:color w:val="000000" w:themeColor="text1"/>
        </w:rPr>
        <w:t>, to ensure that</w:t>
      </w:r>
      <w:r w:rsidR="00D4002E" w:rsidRPr="00BD36AB">
        <w:rPr>
          <w:rFonts w:cs="Arial"/>
          <w:bCs/>
          <w:strike/>
          <w:color w:val="000000" w:themeColor="text1"/>
        </w:rPr>
        <w:t xml:space="preserve"> the information </w:t>
      </w:r>
      <w:r w:rsidR="00F14A9C" w:rsidRPr="00BD36AB">
        <w:rPr>
          <w:rFonts w:cs="Arial"/>
          <w:bCs/>
          <w:strike/>
          <w:color w:val="000000" w:themeColor="text1"/>
        </w:rPr>
        <w:t>gathered</w:t>
      </w:r>
      <w:r w:rsidR="00D4002E" w:rsidRPr="00BD36AB">
        <w:rPr>
          <w:rFonts w:cs="Arial"/>
          <w:bCs/>
          <w:strike/>
          <w:color w:val="000000" w:themeColor="text1"/>
        </w:rPr>
        <w:t xml:space="preserve"> through it </w:t>
      </w:r>
      <w:r w:rsidR="000848B5" w:rsidRPr="00BD36AB">
        <w:rPr>
          <w:rFonts w:cs="Arial"/>
          <w:bCs/>
          <w:strike/>
          <w:color w:val="000000" w:themeColor="text1"/>
        </w:rPr>
        <w:t xml:space="preserve">is up to date and </w:t>
      </w:r>
      <w:r w:rsidR="00F14A9C" w:rsidRPr="00BD36AB">
        <w:rPr>
          <w:rFonts w:cs="Arial"/>
          <w:bCs/>
          <w:strike/>
          <w:color w:val="000000" w:themeColor="text1"/>
        </w:rPr>
        <w:t>thus useful</w:t>
      </w:r>
      <w:r w:rsidR="00E92A5F" w:rsidRPr="00BD36AB">
        <w:rPr>
          <w:rFonts w:cs="Arial"/>
          <w:bCs/>
          <w:strike/>
          <w:color w:val="000000" w:themeColor="text1"/>
        </w:rPr>
        <w:t xml:space="preserve">, for </w:t>
      </w:r>
      <w:r w:rsidR="002A6D9F" w:rsidRPr="00BD36AB">
        <w:rPr>
          <w:rFonts w:cs="Arial"/>
          <w:bCs/>
          <w:strike/>
          <w:color w:val="000000" w:themeColor="text1"/>
        </w:rPr>
        <w:t>the Chaffinch Group</w:t>
      </w:r>
      <w:r w:rsidR="002475C6" w:rsidRPr="00BD36AB">
        <w:rPr>
          <w:rFonts w:cs="Arial"/>
          <w:bCs/>
          <w:strike/>
          <w:color w:val="000000" w:themeColor="text1"/>
        </w:rPr>
        <w:t xml:space="preserve"> to be able to provide the correct services</w:t>
      </w:r>
      <w:r w:rsidR="00D03FAD" w:rsidRPr="00BD36AB">
        <w:rPr>
          <w:rFonts w:cs="Arial"/>
          <w:bCs/>
          <w:strike/>
          <w:color w:val="000000" w:themeColor="text1"/>
        </w:rPr>
        <w:t>.</w:t>
      </w:r>
    </w:p>
    <w:p w14:paraId="65980444" w14:textId="374D1B99" w:rsidR="002C016E" w:rsidRPr="00BD36AB" w:rsidRDefault="00D03FAD" w:rsidP="00061BD9">
      <w:pPr>
        <w:ind w:left="426" w:hanging="426"/>
        <w:rPr>
          <w:rFonts w:cs="Arial"/>
          <w:bCs/>
          <w:strike/>
          <w:color w:val="000000" w:themeColor="text1"/>
        </w:rPr>
      </w:pPr>
      <w:r w:rsidRPr="00BD36AB">
        <w:rPr>
          <w:rFonts w:cs="Arial"/>
          <w:bCs/>
          <w:strike/>
          <w:color w:val="000000" w:themeColor="text1"/>
        </w:rPr>
        <w:t xml:space="preserve">Another form of </w:t>
      </w:r>
      <w:r w:rsidR="00927576" w:rsidRPr="00BD36AB">
        <w:rPr>
          <w:rFonts w:cs="Arial"/>
          <w:bCs/>
          <w:strike/>
          <w:color w:val="000000" w:themeColor="text1"/>
        </w:rPr>
        <w:t xml:space="preserve">analysis that can be done </w:t>
      </w:r>
      <w:r w:rsidR="00680189" w:rsidRPr="00BD36AB">
        <w:rPr>
          <w:rFonts w:cs="Arial"/>
          <w:bCs/>
          <w:strike/>
          <w:color w:val="000000" w:themeColor="text1"/>
        </w:rPr>
        <w:t xml:space="preserve">is a SWOT </w:t>
      </w:r>
      <w:r w:rsidR="00A35D18" w:rsidRPr="00BD36AB">
        <w:rPr>
          <w:rFonts w:cs="Arial"/>
          <w:bCs/>
          <w:strike/>
          <w:color w:val="000000" w:themeColor="text1"/>
        </w:rPr>
        <w:t>analysis</w:t>
      </w:r>
      <w:r w:rsidR="00E854F9" w:rsidRPr="00BD36AB">
        <w:rPr>
          <w:rFonts w:cs="Arial"/>
          <w:bCs/>
          <w:strike/>
          <w:color w:val="000000" w:themeColor="text1"/>
        </w:rPr>
        <w:t>.</w:t>
      </w:r>
      <w:r w:rsidR="00AD4637" w:rsidRPr="00BD36AB">
        <w:rPr>
          <w:rFonts w:cs="Arial"/>
          <w:bCs/>
          <w:strike/>
          <w:color w:val="000000" w:themeColor="text1"/>
        </w:rPr>
        <w:t xml:space="preserve"> This </w:t>
      </w:r>
      <w:r w:rsidR="005D7658" w:rsidRPr="00BD36AB">
        <w:rPr>
          <w:rFonts w:cs="Arial"/>
          <w:bCs/>
          <w:strike/>
          <w:color w:val="000000" w:themeColor="text1"/>
        </w:rPr>
        <w:t xml:space="preserve">form of </w:t>
      </w:r>
      <w:r w:rsidR="00D0216C" w:rsidRPr="00BD36AB">
        <w:rPr>
          <w:rFonts w:cs="Arial"/>
          <w:bCs/>
          <w:strike/>
          <w:color w:val="000000" w:themeColor="text1"/>
        </w:rPr>
        <w:t>analysis</w:t>
      </w:r>
      <w:r w:rsidR="005D7658" w:rsidRPr="00BD36AB">
        <w:rPr>
          <w:rFonts w:cs="Arial"/>
          <w:bCs/>
          <w:strike/>
          <w:color w:val="000000" w:themeColor="text1"/>
        </w:rPr>
        <w:t xml:space="preserve"> </w:t>
      </w:r>
      <w:r w:rsidR="001F2023" w:rsidRPr="00BD36AB">
        <w:rPr>
          <w:rFonts w:cs="Arial"/>
          <w:bCs/>
          <w:strike/>
          <w:color w:val="000000" w:themeColor="text1"/>
        </w:rPr>
        <w:t xml:space="preserve">allows for </w:t>
      </w:r>
      <w:r w:rsidR="00984886" w:rsidRPr="00BD36AB">
        <w:rPr>
          <w:rFonts w:cs="Arial"/>
          <w:bCs/>
          <w:strike/>
          <w:color w:val="000000" w:themeColor="text1"/>
        </w:rPr>
        <w:t>a company</w:t>
      </w:r>
      <w:r w:rsidR="00032BCB" w:rsidRPr="00BD36AB">
        <w:rPr>
          <w:rFonts w:cs="Arial"/>
          <w:bCs/>
          <w:strike/>
          <w:color w:val="000000" w:themeColor="text1"/>
        </w:rPr>
        <w:t xml:space="preserve"> to </w:t>
      </w:r>
      <w:r w:rsidR="002A1ABB" w:rsidRPr="00BD36AB">
        <w:rPr>
          <w:rFonts w:cs="Arial"/>
          <w:bCs/>
          <w:strike/>
          <w:color w:val="000000" w:themeColor="text1"/>
        </w:rPr>
        <w:t xml:space="preserve">see where they </w:t>
      </w:r>
      <w:r w:rsidR="00746010" w:rsidRPr="00BD36AB">
        <w:rPr>
          <w:rFonts w:cs="Arial"/>
          <w:bCs/>
          <w:strike/>
          <w:color w:val="000000" w:themeColor="text1"/>
        </w:rPr>
        <w:t>are doing both well and where</w:t>
      </w:r>
      <w:r w:rsidR="00F44272" w:rsidRPr="00BD36AB">
        <w:rPr>
          <w:rFonts w:cs="Arial"/>
          <w:bCs/>
          <w:strike/>
          <w:color w:val="000000" w:themeColor="text1"/>
        </w:rPr>
        <w:t xml:space="preserve"> it could need </w:t>
      </w:r>
      <w:r w:rsidR="00CA79F7" w:rsidRPr="00BD36AB">
        <w:rPr>
          <w:rFonts w:cs="Arial"/>
          <w:bCs/>
          <w:strike/>
          <w:color w:val="000000" w:themeColor="text1"/>
        </w:rPr>
        <w:t xml:space="preserve">to improve. </w:t>
      </w:r>
      <w:r w:rsidR="00FB586F" w:rsidRPr="00BD36AB">
        <w:rPr>
          <w:rFonts w:cs="Arial"/>
          <w:bCs/>
          <w:strike/>
          <w:color w:val="000000" w:themeColor="text1"/>
        </w:rPr>
        <w:t xml:space="preserve">For the Chaffinch </w:t>
      </w:r>
      <w:r w:rsidR="0042737C" w:rsidRPr="00BD36AB">
        <w:rPr>
          <w:rFonts w:cs="Arial"/>
          <w:bCs/>
          <w:strike/>
          <w:color w:val="000000" w:themeColor="text1"/>
        </w:rPr>
        <w:t xml:space="preserve">Group this </w:t>
      </w:r>
      <w:r w:rsidR="00B42E80" w:rsidRPr="00BD36AB">
        <w:rPr>
          <w:rFonts w:cs="Arial"/>
          <w:bCs/>
          <w:strike/>
          <w:color w:val="000000" w:themeColor="text1"/>
        </w:rPr>
        <w:t xml:space="preserve">includes </w:t>
      </w:r>
      <w:r w:rsidR="007D2180" w:rsidRPr="00BD36AB">
        <w:rPr>
          <w:rFonts w:cs="Arial"/>
          <w:bCs/>
          <w:strike/>
          <w:color w:val="000000" w:themeColor="text1"/>
        </w:rPr>
        <w:t xml:space="preserve">this would include </w:t>
      </w:r>
      <w:r w:rsidR="005D67DE" w:rsidRPr="00BD36AB">
        <w:rPr>
          <w:rFonts w:cs="Arial"/>
          <w:bCs/>
          <w:strike/>
          <w:color w:val="000000" w:themeColor="text1"/>
        </w:rPr>
        <w:t xml:space="preserve">looking </w:t>
      </w:r>
      <w:r w:rsidR="003F0925" w:rsidRPr="00BD36AB">
        <w:rPr>
          <w:rFonts w:cs="Arial"/>
          <w:bCs/>
          <w:strike/>
          <w:color w:val="000000" w:themeColor="text1"/>
        </w:rPr>
        <w:t xml:space="preserve">at </w:t>
      </w:r>
      <w:r w:rsidR="004F4D04" w:rsidRPr="00BD36AB">
        <w:rPr>
          <w:rFonts w:cs="Arial"/>
          <w:bCs/>
          <w:strike/>
          <w:color w:val="000000" w:themeColor="text1"/>
        </w:rPr>
        <w:t>wh</w:t>
      </w:r>
      <w:r w:rsidR="00DD42EE" w:rsidRPr="00BD36AB">
        <w:rPr>
          <w:rFonts w:cs="Arial"/>
          <w:bCs/>
          <w:strike/>
          <w:color w:val="000000" w:themeColor="text1"/>
        </w:rPr>
        <w:t xml:space="preserve">y the room capacity has decreased </w:t>
      </w:r>
      <w:r w:rsidR="008A5288" w:rsidRPr="00BD36AB">
        <w:rPr>
          <w:rFonts w:cs="Arial"/>
          <w:bCs/>
          <w:strike/>
          <w:color w:val="000000" w:themeColor="text1"/>
        </w:rPr>
        <w:t xml:space="preserve">so </w:t>
      </w:r>
      <w:r w:rsidR="005C3272" w:rsidRPr="00BD36AB">
        <w:rPr>
          <w:rFonts w:cs="Arial"/>
          <w:bCs/>
          <w:strike/>
          <w:color w:val="000000" w:themeColor="text1"/>
        </w:rPr>
        <w:t xml:space="preserve">dramatically </w:t>
      </w:r>
      <w:r w:rsidR="006B6150" w:rsidRPr="00BD36AB">
        <w:rPr>
          <w:rFonts w:cs="Arial"/>
          <w:bCs/>
          <w:strike/>
          <w:color w:val="000000" w:themeColor="text1"/>
        </w:rPr>
        <w:t xml:space="preserve">under their </w:t>
      </w:r>
      <w:r w:rsidR="005D2AC1" w:rsidRPr="00BD36AB">
        <w:rPr>
          <w:rFonts w:cs="Arial"/>
          <w:bCs/>
          <w:strike/>
          <w:color w:val="000000" w:themeColor="text1"/>
        </w:rPr>
        <w:t xml:space="preserve">leadership. Some of the benefits of </w:t>
      </w:r>
      <w:r w:rsidR="00FB7758" w:rsidRPr="00BD36AB">
        <w:rPr>
          <w:rFonts w:cs="Arial"/>
          <w:bCs/>
          <w:strike/>
          <w:color w:val="000000" w:themeColor="text1"/>
        </w:rPr>
        <w:t xml:space="preserve">using a </w:t>
      </w:r>
      <w:r w:rsidR="00D62EC5" w:rsidRPr="00BD36AB">
        <w:rPr>
          <w:rFonts w:cs="Arial"/>
          <w:bCs/>
          <w:strike/>
          <w:color w:val="000000" w:themeColor="text1"/>
        </w:rPr>
        <w:t>S</w:t>
      </w:r>
      <w:r w:rsidR="004060E6" w:rsidRPr="00BD36AB">
        <w:rPr>
          <w:rFonts w:cs="Arial"/>
          <w:bCs/>
          <w:strike/>
          <w:color w:val="000000" w:themeColor="text1"/>
        </w:rPr>
        <w:t>WO</w:t>
      </w:r>
      <w:r w:rsidR="00D62EC5" w:rsidRPr="00BD36AB">
        <w:rPr>
          <w:rFonts w:cs="Arial"/>
          <w:bCs/>
          <w:strike/>
          <w:color w:val="000000" w:themeColor="text1"/>
        </w:rPr>
        <w:t xml:space="preserve">T </w:t>
      </w:r>
      <w:r w:rsidR="004060E6" w:rsidRPr="00BD36AB">
        <w:rPr>
          <w:rFonts w:cs="Arial"/>
          <w:bCs/>
          <w:strike/>
          <w:color w:val="000000" w:themeColor="text1"/>
        </w:rPr>
        <w:t xml:space="preserve">analysis </w:t>
      </w:r>
      <w:r w:rsidR="00386CEA" w:rsidRPr="00BD36AB">
        <w:rPr>
          <w:rFonts w:cs="Arial"/>
          <w:bCs/>
          <w:strike/>
          <w:color w:val="000000" w:themeColor="text1"/>
        </w:rPr>
        <w:t xml:space="preserve">are </w:t>
      </w:r>
      <w:r w:rsidR="00D72B66" w:rsidRPr="00BD36AB">
        <w:rPr>
          <w:rFonts w:cs="Arial"/>
          <w:bCs/>
          <w:strike/>
          <w:color w:val="000000" w:themeColor="text1"/>
        </w:rPr>
        <w:t xml:space="preserve">that it is a simple </w:t>
      </w:r>
      <w:r w:rsidR="009C56BA" w:rsidRPr="00BD36AB">
        <w:rPr>
          <w:rFonts w:cs="Arial"/>
          <w:bCs/>
          <w:strike/>
          <w:color w:val="000000" w:themeColor="text1"/>
        </w:rPr>
        <w:t>way to gain a</w:t>
      </w:r>
      <w:r w:rsidR="004F5D79" w:rsidRPr="00BD36AB">
        <w:rPr>
          <w:rFonts w:cs="Arial"/>
          <w:bCs/>
          <w:strike/>
          <w:color w:val="000000" w:themeColor="text1"/>
        </w:rPr>
        <w:t xml:space="preserve">n insight </w:t>
      </w:r>
      <w:r w:rsidR="00DE591C" w:rsidRPr="00BD36AB">
        <w:rPr>
          <w:rFonts w:cs="Arial"/>
          <w:bCs/>
          <w:strike/>
          <w:color w:val="000000" w:themeColor="text1"/>
        </w:rPr>
        <w:t>into</w:t>
      </w:r>
      <w:r w:rsidR="00BA7D38" w:rsidRPr="00BD36AB">
        <w:rPr>
          <w:rFonts w:cs="Arial"/>
          <w:bCs/>
          <w:strike/>
          <w:color w:val="000000" w:themeColor="text1"/>
        </w:rPr>
        <w:t xml:space="preserve"> what </w:t>
      </w:r>
      <w:r w:rsidR="00BA7D38" w:rsidRPr="00BD36AB">
        <w:rPr>
          <w:rFonts w:cs="Arial"/>
          <w:bCs/>
          <w:strike/>
          <w:color w:val="000000" w:themeColor="text1"/>
        </w:rPr>
        <w:lastRenderedPageBreak/>
        <w:t xml:space="preserve">is </w:t>
      </w:r>
      <w:r w:rsidR="001D307A" w:rsidRPr="00BD36AB">
        <w:rPr>
          <w:rFonts w:cs="Arial"/>
          <w:bCs/>
          <w:strike/>
          <w:color w:val="000000" w:themeColor="text1"/>
        </w:rPr>
        <w:t>happening</w:t>
      </w:r>
      <w:r w:rsidR="00A12DD2" w:rsidRPr="00BD36AB">
        <w:rPr>
          <w:rFonts w:cs="Arial"/>
          <w:bCs/>
          <w:strike/>
          <w:color w:val="000000" w:themeColor="text1"/>
        </w:rPr>
        <w:t xml:space="preserve"> within the business, </w:t>
      </w:r>
      <w:r w:rsidR="004D172B" w:rsidRPr="00BD36AB">
        <w:rPr>
          <w:rFonts w:cs="Arial"/>
          <w:bCs/>
          <w:strike/>
          <w:color w:val="000000" w:themeColor="text1"/>
        </w:rPr>
        <w:t xml:space="preserve">however </w:t>
      </w:r>
      <w:r w:rsidR="00630BD6" w:rsidRPr="00BD36AB">
        <w:rPr>
          <w:rFonts w:cs="Arial"/>
          <w:bCs/>
          <w:strike/>
          <w:color w:val="000000" w:themeColor="text1"/>
        </w:rPr>
        <w:t xml:space="preserve">as this is a simple </w:t>
      </w:r>
      <w:r w:rsidR="0083021C" w:rsidRPr="00BD36AB">
        <w:rPr>
          <w:rFonts w:cs="Arial"/>
          <w:bCs/>
          <w:strike/>
          <w:color w:val="000000" w:themeColor="text1"/>
        </w:rPr>
        <w:t xml:space="preserve">analysis it only has </w:t>
      </w:r>
      <w:r w:rsidR="005E51C1" w:rsidRPr="00BD36AB">
        <w:rPr>
          <w:rFonts w:cs="Arial"/>
          <w:bCs/>
          <w:strike/>
          <w:color w:val="000000" w:themeColor="text1"/>
        </w:rPr>
        <w:t xml:space="preserve">a limited uses </w:t>
      </w:r>
      <w:r w:rsidR="00556B76" w:rsidRPr="00BD36AB">
        <w:rPr>
          <w:rFonts w:cs="Arial"/>
          <w:bCs/>
          <w:strike/>
          <w:color w:val="000000" w:themeColor="text1"/>
        </w:rPr>
        <w:t xml:space="preserve">and so should not </w:t>
      </w:r>
      <w:r w:rsidR="00A044F8" w:rsidRPr="00BD36AB">
        <w:rPr>
          <w:rFonts w:cs="Arial"/>
          <w:bCs/>
          <w:strike/>
          <w:color w:val="000000" w:themeColor="text1"/>
        </w:rPr>
        <w:t xml:space="preserve">be the only form of </w:t>
      </w:r>
      <w:r w:rsidR="00C578A4" w:rsidRPr="00BD36AB">
        <w:rPr>
          <w:rFonts w:cs="Arial"/>
          <w:bCs/>
          <w:strike/>
          <w:color w:val="000000" w:themeColor="text1"/>
        </w:rPr>
        <w:t xml:space="preserve">analysis to be relied upon. </w:t>
      </w:r>
      <w:r w:rsidR="002C016E" w:rsidRPr="00BD36AB">
        <w:rPr>
          <w:rFonts w:cs="Arial"/>
          <w:bCs/>
          <w:strike/>
          <w:color w:val="000000" w:themeColor="text1"/>
        </w:rPr>
        <w:t>CIPD (2025b)</w:t>
      </w:r>
      <w:r w:rsidR="00FD76DC" w:rsidRPr="00BD36AB">
        <w:rPr>
          <w:rFonts w:cs="Arial"/>
          <w:bCs/>
          <w:strike/>
          <w:color w:val="000000" w:themeColor="text1"/>
        </w:rPr>
        <w:t xml:space="preserve">. </w:t>
      </w:r>
    </w:p>
    <w:p w14:paraId="632972DD" w14:textId="77777777" w:rsidR="00B85090" w:rsidRDefault="00B85090" w:rsidP="00061BD9">
      <w:pPr>
        <w:rPr>
          <w:rFonts w:cs="Arial"/>
          <w:b/>
          <w:color w:val="FF0000"/>
        </w:rPr>
      </w:pPr>
    </w:p>
    <w:p w14:paraId="10A075E1" w14:textId="77777777" w:rsidR="00286A9C" w:rsidRPr="00286A9C" w:rsidRDefault="00286A9C" w:rsidP="00286A9C">
      <w:pPr>
        <w:rPr>
          <w:rFonts w:eastAsia="Arial" w:cs="Arial"/>
          <w:color w:val="FF0000"/>
        </w:rPr>
      </w:pPr>
      <w:r w:rsidRPr="00286A9C">
        <w:rPr>
          <w:rFonts w:eastAsia="Arial" w:cs="Arial"/>
          <w:color w:val="FF0000"/>
        </w:rPr>
        <w:t xml:space="preserve">Taylor and Woodhams (2022) argue that </w:t>
      </w:r>
      <w:r w:rsidRPr="00286A9C">
        <w:rPr>
          <w:rFonts w:eastAsia="Arial" w:cs="Arial"/>
          <w:i/>
          <w:color w:val="FF0000"/>
        </w:rPr>
        <w:t>strategy</w:t>
      </w:r>
      <w:r w:rsidRPr="00286A9C">
        <w:rPr>
          <w:rFonts w:eastAsia="Arial" w:cs="Arial"/>
          <w:color w:val="FF0000"/>
        </w:rPr>
        <w:t xml:space="preserve"> cannot be pinned down to a single, universally accepted definition. Instead, they suggest that strategy is a broad and evolving concept, interpreted differently depending on the context, the organisation, and the perspectives of those using the term.</w:t>
      </w:r>
    </w:p>
    <w:p w14:paraId="76D6E8B0" w14:textId="77777777" w:rsidR="00286A9C" w:rsidRPr="00286A9C" w:rsidRDefault="00286A9C" w:rsidP="00286A9C">
      <w:pPr>
        <w:ind w:left="426" w:hanging="426"/>
        <w:rPr>
          <w:rFonts w:cs="Arial"/>
          <w:color w:val="FF0000"/>
        </w:rPr>
      </w:pPr>
    </w:p>
    <w:p w14:paraId="2DA9B1BB" w14:textId="77777777" w:rsidR="00286A9C" w:rsidRPr="00286A9C" w:rsidRDefault="00286A9C" w:rsidP="00286A9C">
      <w:pPr>
        <w:rPr>
          <w:rFonts w:cs="Arial"/>
          <w:bCs/>
          <w:color w:val="FF0000"/>
        </w:rPr>
      </w:pPr>
      <w:r w:rsidRPr="00286A9C">
        <w:rPr>
          <w:rFonts w:cs="Arial"/>
          <w:bCs/>
          <w:color w:val="FF0000"/>
        </w:rPr>
        <w:t>Chaffinch house can form a strategy that focus on data, this enables Chaffinch group to create a data-based solution.  An analysis tool that could be used is a PESTLE analysis.</w:t>
      </w:r>
      <w:r w:rsidRPr="00286A9C">
        <w:rPr>
          <w:rFonts w:eastAsia="Times New Roman" w:cs="Arial"/>
          <w:bCs/>
          <w:color w:val="FF0000"/>
          <w:sz w:val="24"/>
          <w:lang w:eastAsia="en-GB"/>
        </w:rPr>
        <w:t xml:space="preserve"> </w:t>
      </w:r>
      <w:r w:rsidRPr="00286A9C">
        <w:rPr>
          <w:rFonts w:cs="Arial"/>
          <w:bCs/>
          <w:color w:val="FF0000"/>
        </w:rPr>
        <w:t>(CIPD, 2025).  A PESTLE looks at Political, Economic, Social, Technological, Legal and Environmental factors, CIPD (2025b), that can support strategy development by analysing any changes, and plan effectively.</w:t>
      </w:r>
    </w:p>
    <w:p w14:paraId="62142E45" w14:textId="77777777" w:rsidR="00286A9C" w:rsidRPr="00286A9C" w:rsidRDefault="00286A9C" w:rsidP="00286A9C">
      <w:pPr>
        <w:rPr>
          <w:rFonts w:cs="Arial"/>
          <w:bCs/>
          <w:color w:val="FF0000"/>
        </w:rPr>
      </w:pPr>
      <w:r w:rsidRPr="00286A9C">
        <w:rPr>
          <w:rFonts w:cs="Arial"/>
          <w:bCs/>
          <w:color w:val="FF0000"/>
        </w:rPr>
        <w:t>A benefit of using a PESTLE analysis is that it allows a business to see the external factors that would affect the future of the business, External factors would include changes to regulations regarding recruiting care workers from abroad. (Home Office, 2025).</w:t>
      </w:r>
    </w:p>
    <w:p w14:paraId="3B3FF704" w14:textId="77777777" w:rsidR="00286A9C" w:rsidRPr="00286A9C" w:rsidRDefault="00286A9C" w:rsidP="00286A9C">
      <w:pPr>
        <w:rPr>
          <w:rFonts w:cs="Arial"/>
          <w:bCs/>
          <w:color w:val="FF0000"/>
        </w:rPr>
      </w:pPr>
    </w:p>
    <w:p w14:paraId="1FF42826" w14:textId="77777777" w:rsidR="00286A9C" w:rsidRPr="00286A9C" w:rsidRDefault="00286A9C" w:rsidP="00286A9C">
      <w:pPr>
        <w:rPr>
          <w:rFonts w:cs="Arial"/>
          <w:bCs/>
          <w:color w:val="FF0000"/>
        </w:rPr>
      </w:pPr>
      <w:r w:rsidRPr="00286A9C">
        <w:rPr>
          <w:rFonts w:cs="Arial"/>
          <w:bCs/>
          <w:color w:val="FF0000"/>
        </w:rPr>
        <w:t>However, a negative to a PESTLE analysis including that some of the data that is collected is based on theories and so may not come to be true, (CIPD 2025). This suggests that the PESTLE has a limited use and needs to be done on a regular basis, to ensure that the information gathered through it is up to date.</w:t>
      </w:r>
    </w:p>
    <w:p w14:paraId="74B50F85" w14:textId="77777777" w:rsidR="00286A9C" w:rsidRPr="00286A9C" w:rsidRDefault="00286A9C" w:rsidP="00286A9C">
      <w:pPr>
        <w:rPr>
          <w:rFonts w:cs="Arial"/>
          <w:bCs/>
          <w:color w:val="FF0000"/>
        </w:rPr>
      </w:pPr>
      <w:r w:rsidRPr="00286A9C">
        <w:rPr>
          <w:rFonts w:cs="Arial"/>
          <w:bCs/>
          <w:color w:val="FF0000"/>
        </w:rPr>
        <w:t xml:space="preserve">Using the PESTLE can help support customer needs by anticipating the changes that are coming up, externally. </w:t>
      </w:r>
    </w:p>
    <w:p w14:paraId="612159B9" w14:textId="77777777" w:rsidR="00286A9C" w:rsidRPr="00286A9C" w:rsidRDefault="00286A9C" w:rsidP="00286A9C">
      <w:pPr>
        <w:ind w:left="426" w:hanging="426"/>
        <w:rPr>
          <w:rFonts w:cs="Arial"/>
          <w:bCs/>
          <w:color w:val="FF0000"/>
        </w:rPr>
      </w:pPr>
    </w:p>
    <w:p w14:paraId="577C0A83" w14:textId="77777777" w:rsidR="00286A9C" w:rsidRPr="00286A9C" w:rsidRDefault="00286A9C" w:rsidP="00286A9C">
      <w:pPr>
        <w:rPr>
          <w:rFonts w:cs="Arial"/>
          <w:bCs/>
          <w:color w:val="FF0000"/>
        </w:rPr>
      </w:pPr>
      <w:r w:rsidRPr="00286A9C">
        <w:rPr>
          <w:rFonts w:cs="Arial"/>
          <w:bCs/>
          <w:color w:val="FF0000"/>
        </w:rPr>
        <w:t xml:space="preserve">Another Tool that can be done is a SWOT analysis. This form of analysis allows for a company to see where they are doing both well and where it could need to improve. For the Chaffinch Group this includes this would include looking at why the room capacity has decreased so dramatically under their leadership. </w:t>
      </w:r>
    </w:p>
    <w:p w14:paraId="4CAC2A8A" w14:textId="77777777" w:rsidR="00286A9C" w:rsidRPr="00286A9C" w:rsidRDefault="00286A9C" w:rsidP="00286A9C">
      <w:pPr>
        <w:rPr>
          <w:rFonts w:cs="Arial"/>
          <w:color w:val="FF0000"/>
        </w:rPr>
      </w:pPr>
      <w:r w:rsidRPr="00286A9C">
        <w:rPr>
          <w:rFonts w:cs="Arial"/>
          <w:bCs/>
          <w:color w:val="FF0000"/>
        </w:rPr>
        <w:t>Some of the benefits of using a SWOT analysis are that it is a simple way to gain an insight into what is happening within the business, however as this is a simple analysis it only has a limited uses and so should not be the only form of analysis to be relied upon. CIPD (2025b).</w:t>
      </w:r>
    </w:p>
    <w:p w14:paraId="03E8E001" w14:textId="77777777" w:rsidR="00286A9C" w:rsidRPr="00286A9C" w:rsidRDefault="00286A9C" w:rsidP="00286A9C">
      <w:pPr>
        <w:rPr>
          <w:rFonts w:cs="Arial"/>
          <w:color w:val="FF0000"/>
        </w:rPr>
      </w:pPr>
    </w:p>
    <w:p w14:paraId="17E6411C" w14:textId="77777777" w:rsidR="00286A9C" w:rsidRDefault="00286A9C" w:rsidP="00286A9C">
      <w:pPr>
        <w:rPr>
          <w:rFonts w:cs="Arial"/>
          <w:color w:val="FF0000"/>
        </w:rPr>
      </w:pPr>
      <w:r w:rsidRPr="00286A9C">
        <w:rPr>
          <w:rFonts w:cs="Arial"/>
          <w:color w:val="FF0000"/>
        </w:rPr>
        <w:t xml:space="preserve">By using a Strategy tool such as a PESTLE or SWOT the Chaffinch group can </w:t>
      </w:r>
      <w:proofErr w:type="gramStart"/>
      <w:r w:rsidRPr="00286A9C">
        <w:rPr>
          <w:rFonts w:cs="Arial"/>
          <w:color w:val="FF0000"/>
        </w:rPr>
        <w:t>plan, and</w:t>
      </w:r>
      <w:proofErr w:type="gramEnd"/>
      <w:r w:rsidRPr="00286A9C">
        <w:rPr>
          <w:rFonts w:cs="Arial"/>
          <w:color w:val="FF0000"/>
        </w:rPr>
        <w:t xml:space="preserve"> support the </w:t>
      </w:r>
      <w:proofErr w:type="spellStart"/>
      <w:r w:rsidRPr="00286A9C">
        <w:rPr>
          <w:rFonts w:cs="Arial"/>
          <w:color w:val="FF0000"/>
        </w:rPr>
        <w:t>customers</w:t>
      </w:r>
      <w:proofErr w:type="spellEnd"/>
      <w:r w:rsidRPr="00286A9C">
        <w:rPr>
          <w:rFonts w:cs="Arial"/>
          <w:color w:val="FF0000"/>
        </w:rPr>
        <w:t xml:space="preserve"> needs and how they will be altered as things change</w:t>
      </w:r>
      <w:r w:rsidRPr="00B93DC4">
        <w:rPr>
          <w:rFonts w:cs="Arial"/>
        </w:rPr>
        <w:t xml:space="preserve">. </w:t>
      </w:r>
    </w:p>
    <w:p w14:paraId="23D3E568" w14:textId="77777777" w:rsidR="00BD36AB" w:rsidRDefault="00BD36AB" w:rsidP="00061BD9">
      <w:pPr>
        <w:rPr>
          <w:rFonts w:cs="Arial"/>
          <w:b/>
          <w:color w:val="FF0000"/>
        </w:rPr>
      </w:pPr>
    </w:p>
    <w:p w14:paraId="0709737F" w14:textId="77777777" w:rsidR="00286A9C" w:rsidRPr="004060E6" w:rsidRDefault="00286A9C" w:rsidP="00061BD9">
      <w:pPr>
        <w:rPr>
          <w:rFonts w:cs="Arial"/>
          <w:b/>
          <w:color w:val="FF0000"/>
        </w:rPr>
      </w:pPr>
    </w:p>
    <w:p w14:paraId="60B7C60D" w14:textId="77777777" w:rsidR="00B43EAF" w:rsidRPr="004060E6" w:rsidRDefault="00B43EAF" w:rsidP="00061BD9">
      <w:pPr>
        <w:rPr>
          <w:rFonts w:cs="Arial"/>
        </w:rPr>
      </w:pPr>
    </w:p>
    <w:p w14:paraId="48287C59" w14:textId="77777777" w:rsidR="00B85090" w:rsidRPr="004060E6" w:rsidRDefault="00B85090" w:rsidP="00061BD9">
      <w:pPr>
        <w:ind w:left="426" w:hanging="426"/>
        <w:rPr>
          <w:rFonts w:cs="Arial"/>
        </w:rPr>
      </w:pPr>
      <w:r w:rsidRPr="004060E6">
        <w:rPr>
          <w:rFonts w:cs="Arial"/>
          <w:b/>
          <w:bCs/>
          <w:color w:val="004147"/>
        </w:rPr>
        <w:t>Q3.</w:t>
      </w:r>
      <w:r w:rsidRPr="004060E6">
        <w:rPr>
          <w:rFonts w:cs="Arial"/>
        </w:rPr>
        <w:t xml:space="preserve"> Analyse </w:t>
      </w:r>
      <w:r w:rsidRPr="004060E6">
        <w:rPr>
          <w:rFonts w:cs="Arial"/>
          <w:b/>
          <w:bCs/>
        </w:rPr>
        <w:t>one</w:t>
      </w:r>
      <w:r w:rsidRPr="004060E6">
        <w:rPr>
          <w:rFonts w:cs="Arial"/>
        </w:rPr>
        <w:t xml:space="preserve"> external factor that is currently having a negative impact on the residential care industry and </w:t>
      </w:r>
      <w:r w:rsidRPr="004060E6">
        <w:rPr>
          <w:rFonts w:cs="Arial"/>
          <w:b/>
          <w:bCs/>
        </w:rPr>
        <w:t>one</w:t>
      </w:r>
      <w:r w:rsidRPr="004060E6">
        <w:rPr>
          <w:rFonts w:cs="Arial"/>
        </w:rPr>
        <w:t xml:space="preserve"> external factor that is currently having a positive impact on the residential care industry. (AC 1.3)</w:t>
      </w:r>
    </w:p>
    <w:p w14:paraId="54374A08" w14:textId="14E04215" w:rsidR="00B85090" w:rsidRPr="004060E6" w:rsidRDefault="00A42DC3" w:rsidP="00394AB8">
      <w:pPr>
        <w:ind w:left="426" w:hanging="426"/>
        <w:rPr>
          <w:rFonts w:cs="Arial"/>
          <w:color w:val="000000" w:themeColor="text1"/>
        </w:rPr>
      </w:pPr>
      <w:r>
        <w:rPr>
          <w:rFonts w:cs="Arial"/>
          <w:color w:val="000000" w:themeColor="text1"/>
        </w:rPr>
        <w:t xml:space="preserve">A major external factor </w:t>
      </w:r>
      <w:r w:rsidR="00DF4EC6">
        <w:rPr>
          <w:rFonts w:cs="Arial"/>
          <w:color w:val="000000" w:themeColor="text1"/>
        </w:rPr>
        <w:t xml:space="preserve">for the care industry is the recruitment and retention of </w:t>
      </w:r>
      <w:r w:rsidR="007D3C39">
        <w:rPr>
          <w:rFonts w:cs="Arial"/>
          <w:color w:val="000000" w:themeColor="text1"/>
        </w:rPr>
        <w:t xml:space="preserve">staff. As highlighted by </w:t>
      </w:r>
      <w:r w:rsidR="009A31F7" w:rsidRPr="004060E6">
        <w:rPr>
          <w:rFonts w:cs="Arial"/>
          <w:color w:val="000000" w:themeColor="text1"/>
        </w:rPr>
        <w:t xml:space="preserve">the </w:t>
      </w:r>
      <w:r w:rsidR="005316BD" w:rsidRPr="004060E6">
        <w:rPr>
          <w:rFonts w:cs="Arial"/>
          <w:color w:val="000000" w:themeColor="text1"/>
        </w:rPr>
        <w:t>UK Government</w:t>
      </w:r>
      <w:r w:rsidR="00103E10" w:rsidRPr="004060E6">
        <w:rPr>
          <w:rFonts w:cs="Arial"/>
          <w:color w:val="000000" w:themeColor="text1"/>
        </w:rPr>
        <w:t>,</w:t>
      </w:r>
      <w:r w:rsidR="005316BD" w:rsidRPr="004060E6">
        <w:rPr>
          <w:rFonts w:cs="Arial"/>
          <w:color w:val="000000" w:themeColor="text1"/>
        </w:rPr>
        <w:t xml:space="preserve"> </w:t>
      </w:r>
      <w:r w:rsidR="00103E10" w:rsidRPr="004060E6">
        <w:rPr>
          <w:rFonts w:cs="Arial"/>
          <w:color w:val="000000" w:themeColor="text1"/>
        </w:rPr>
        <w:t xml:space="preserve">74% of Care Homes said </w:t>
      </w:r>
      <w:r w:rsidR="00084E5A" w:rsidRPr="004060E6">
        <w:rPr>
          <w:rFonts w:cs="Arial"/>
          <w:color w:val="000000" w:themeColor="text1"/>
        </w:rPr>
        <w:t xml:space="preserve">that it was their biggest </w:t>
      </w:r>
      <w:r w:rsidR="00623D38" w:rsidRPr="004060E6">
        <w:rPr>
          <w:rFonts w:cs="Arial"/>
          <w:color w:val="000000" w:themeColor="text1"/>
        </w:rPr>
        <w:t>c</w:t>
      </w:r>
      <w:r w:rsidR="00084E5A" w:rsidRPr="004060E6">
        <w:rPr>
          <w:rFonts w:cs="Arial"/>
          <w:color w:val="000000" w:themeColor="text1"/>
        </w:rPr>
        <w:t xml:space="preserve">hallenge to providing </w:t>
      </w:r>
      <w:r w:rsidR="002601BF" w:rsidRPr="004060E6">
        <w:rPr>
          <w:rFonts w:cs="Arial"/>
          <w:color w:val="000000" w:themeColor="text1"/>
        </w:rPr>
        <w:t>care</w:t>
      </w:r>
      <w:bookmarkStart w:id="0" w:name="_Hlk213362749"/>
      <w:r w:rsidR="00623D38" w:rsidRPr="004060E6">
        <w:rPr>
          <w:rFonts w:cs="Arial"/>
          <w:color w:val="000000" w:themeColor="text1"/>
        </w:rPr>
        <w:t xml:space="preserve"> </w:t>
      </w:r>
      <w:r w:rsidR="00152D52" w:rsidRPr="004060E6">
        <w:rPr>
          <w:rFonts w:cs="Arial"/>
          <w:color w:val="000000" w:themeColor="text1"/>
        </w:rPr>
        <w:t>(</w:t>
      </w:r>
      <w:r w:rsidR="00E92146" w:rsidRPr="004060E6">
        <w:rPr>
          <w:rFonts w:cs="Arial"/>
          <w:color w:val="000000" w:themeColor="text1"/>
        </w:rPr>
        <w:t>Health, 2025</w:t>
      </w:r>
      <w:bookmarkEnd w:id="0"/>
      <w:r w:rsidR="001D26CF" w:rsidRPr="004060E6">
        <w:rPr>
          <w:rFonts w:cs="Arial"/>
          <w:color w:val="000000" w:themeColor="text1"/>
        </w:rPr>
        <w:t xml:space="preserve">). </w:t>
      </w:r>
      <w:r w:rsidR="00A9365D" w:rsidRPr="004060E6">
        <w:rPr>
          <w:rFonts w:cs="Arial"/>
          <w:color w:val="000000" w:themeColor="text1"/>
        </w:rPr>
        <w:t xml:space="preserve">If there is not enough </w:t>
      </w:r>
      <w:r w:rsidR="00380E4E" w:rsidRPr="004060E6">
        <w:rPr>
          <w:rFonts w:cs="Arial"/>
          <w:color w:val="000000" w:themeColor="text1"/>
        </w:rPr>
        <w:t>staff,</w:t>
      </w:r>
      <w:r w:rsidR="00A9365D" w:rsidRPr="004060E6">
        <w:rPr>
          <w:rFonts w:cs="Arial"/>
          <w:color w:val="000000" w:themeColor="text1"/>
        </w:rPr>
        <w:t xml:space="preserve"> then</w:t>
      </w:r>
      <w:r w:rsidR="00B00DAB" w:rsidRPr="004060E6">
        <w:rPr>
          <w:rFonts w:cs="Arial"/>
          <w:color w:val="000000" w:themeColor="text1"/>
        </w:rPr>
        <w:t xml:space="preserve"> </w:t>
      </w:r>
      <w:r w:rsidR="004E68B3" w:rsidRPr="004060E6">
        <w:rPr>
          <w:rFonts w:cs="Arial"/>
          <w:color w:val="000000" w:themeColor="text1"/>
        </w:rPr>
        <w:t xml:space="preserve">houses </w:t>
      </w:r>
      <w:r w:rsidR="00D65C8A" w:rsidRPr="004060E6">
        <w:rPr>
          <w:rFonts w:cs="Arial"/>
          <w:color w:val="000000" w:themeColor="text1"/>
        </w:rPr>
        <w:t xml:space="preserve">cannot </w:t>
      </w:r>
      <w:r w:rsidR="00065007" w:rsidRPr="004060E6">
        <w:rPr>
          <w:rFonts w:cs="Arial"/>
          <w:color w:val="000000" w:themeColor="text1"/>
        </w:rPr>
        <w:t xml:space="preserve">run </w:t>
      </w:r>
      <w:r w:rsidR="00A423E9" w:rsidRPr="004060E6">
        <w:rPr>
          <w:rFonts w:cs="Arial"/>
          <w:color w:val="000000" w:themeColor="text1"/>
        </w:rPr>
        <w:t xml:space="preserve">effectively </w:t>
      </w:r>
      <w:r w:rsidR="0063081A" w:rsidRPr="004060E6">
        <w:rPr>
          <w:rFonts w:cs="Arial"/>
          <w:color w:val="000000" w:themeColor="text1"/>
        </w:rPr>
        <w:t xml:space="preserve">and provide the </w:t>
      </w:r>
      <w:r w:rsidR="00244511" w:rsidRPr="004060E6">
        <w:rPr>
          <w:rFonts w:cs="Arial"/>
          <w:color w:val="000000" w:themeColor="text1"/>
        </w:rPr>
        <w:t>care</w:t>
      </w:r>
      <w:r w:rsidR="00320974" w:rsidRPr="004060E6">
        <w:rPr>
          <w:rFonts w:cs="Arial"/>
          <w:color w:val="000000" w:themeColor="text1"/>
        </w:rPr>
        <w:t xml:space="preserve"> that is needed </w:t>
      </w:r>
      <w:r w:rsidR="00BA4908" w:rsidRPr="004060E6">
        <w:rPr>
          <w:rFonts w:cs="Arial"/>
          <w:color w:val="000000" w:themeColor="text1"/>
        </w:rPr>
        <w:t xml:space="preserve">for the customers. </w:t>
      </w:r>
      <w:r w:rsidR="00C50415" w:rsidRPr="004060E6">
        <w:rPr>
          <w:rFonts w:cs="Arial"/>
          <w:color w:val="000000" w:themeColor="text1"/>
        </w:rPr>
        <w:t>This also ha</w:t>
      </w:r>
      <w:r w:rsidR="00B16B84" w:rsidRPr="004060E6">
        <w:rPr>
          <w:rFonts w:cs="Arial"/>
          <w:color w:val="000000" w:themeColor="text1"/>
        </w:rPr>
        <w:t xml:space="preserve">s a </w:t>
      </w:r>
      <w:r w:rsidR="00380E4E" w:rsidRPr="004060E6">
        <w:rPr>
          <w:rFonts w:cs="Arial"/>
          <w:color w:val="000000" w:themeColor="text1"/>
        </w:rPr>
        <w:t>knock-on</w:t>
      </w:r>
      <w:r w:rsidR="00B16B84" w:rsidRPr="004060E6">
        <w:rPr>
          <w:rFonts w:cs="Arial"/>
          <w:color w:val="000000" w:themeColor="text1"/>
        </w:rPr>
        <w:t xml:space="preserve"> effect to the </w:t>
      </w:r>
      <w:r w:rsidR="005B7042" w:rsidRPr="004060E6">
        <w:rPr>
          <w:rFonts w:cs="Arial"/>
          <w:color w:val="000000" w:themeColor="text1"/>
        </w:rPr>
        <w:t xml:space="preserve">profit that can be made </w:t>
      </w:r>
      <w:r w:rsidR="00C01929" w:rsidRPr="004060E6">
        <w:rPr>
          <w:rFonts w:cs="Arial"/>
          <w:color w:val="000000" w:themeColor="text1"/>
        </w:rPr>
        <w:t xml:space="preserve">from the </w:t>
      </w:r>
      <w:r w:rsidR="00F94A3C" w:rsidRPr="004060E6">
        <w:rPr>
          <w:rFonts w:cs="Arial"/>
          <w:color w:val="000000" w:themeColor="text1"/>
        </w:rPr>
        <w:t xml:space="preserve">Care homes as </w:t>
      </w:r>
      <w:r w:rsidR="00401C8E" w:rsidRPr="004060E6">
        <w:rPr>
          <w:rFonts w:cs="Arial"/>
          <w:color w:val="000000" w:themeColor="text1"/>
        </w:rPr>
        <w:t xml:space="preserve">agency </w:t>
      </w:r>
      <w:r w:rsidR="006330DF" w:rsidRPr="004060E6">
        <w:rPr>
          <w:rFonts w:cs="Arial"/>
          <w:color w:val="000000" w:themeColor="text1"/>
        </w:rPr>
        <w:t xml:space="preserve">staff is needed </w:t>
      </w:r>
      <w:r w:rsidR="00C51D26" w:rsidRPr="004060E6">
        <w:rPr>
          <w:rFonts w:cs="Arial"/>
          <w:color w:val="000000" w:themeColor="text1"/>
        </w:rPr>
        <w:t xml:space="preserve">to ensure that the </w:t>
      </w:r>
      <w:r w:rsidR="00B82925" w:rsidRPr="004060E6">
        <w:rPr>
          <w:rFonts w:cs="Arial"/>
          <w:color w:val="000000" w:themeColor="text1"/>
        </w:rPr>
        <w:t xml:space="preserve">business is able to </w:t>
      </w:r>
      <w:r w:rsidR="00B25CB6" w:rsidRPr="004060E6">
        <w:rPr>
          <w:rFonts w:cs="Arial"/>
          <w:color w:val="000000" w:themeColor="text1"/>
        </w:rPr>
        <w:t xml:space="preserve">run effectively. </w:t>
      </w:r>
      <w:r w:rsidR="00E93915" w:rsidRPr="004060E6">
        <w:rPr>
          <w:rFonts w:cs="Arial"/>
          <w:color w:val="000000" w:themeColor="text1"/>
        </w:rPr>
        <w:t>The cost of</w:t>
      </w:r>
      <w:r w:rsidR="0010690F" w:rsidRPr="004060E6">
        <w:rPr>
          <w:rFonts w:cs="Arial"/>
          <w:color w:val="000000" w:themeColor="text1"/>
        </w:rPr>
        <w:t xml:space="preserve"> usin</w:t>
      </w:r>
      <w:r w:rsidR="005A2E8A" w:rsidRPr="004060E6">
        <w:rPr>
          <w:rFonts w:cs="Arial"/>
          <w:color w:val="000000" w:themeColor="text1"/>
        </w:rPr>
        <w:t>g</w:t>
      </w:r>
      <w:r w:rsidR="009D37F6" w:rsidRPr="004060E6">
        <w:rPr>
          <w:rFonts w:cs="Arial"/>
          <w:color w:val="000000" w:themeColor="text1"/>
        </w:rPr>
        <w:t xml:space="preserve"> agency staff </w:t>
      </w:r>
      <w:r w:rsidR="00992FDC" w:rsidRPr="004060E6">
        <w:rPr>
          <w:rFonts w:cs="Arial"/>
          <w:color w:val="000000" w:themeColor="text1"/>
        </w:rPr>
        <w:t xml:space="preserve">can be </w:t>
      </w:r>
      <w:r w:rsidR="00B8457F" w:rsidRPr="004060E6">
        <w:rPr>
          <w:rFonts w:cs="Arial"/>
          <w:color w:val="000000" w:themeColor="text1"/>
        </w:rPr>
        <w:t>hugely det</w:t>
      </w:r>
      <w:r w:rsidR="007B2877" w:rsidRPr="004060E6">
        <w:rPr>
          <w:rFonts w:cs="Arial"/>
          <w:color w:val="000000" w:themeColor="text1"/>
        </w:rPr>
        <w:t xml:space="preserve">rimental both financially and </w:t>
      </w:r>
      <w:r w:rsidR="00EC4B5C" w:rsidRPr="004060E6">
        <w:rPr>
          <w:rFonts w:cs="Arial"/>
          <w:color w:val="000000" w:themeColor="text1"/>
        </w:rPr>
        <w:t xml:space="preserve">to the level of </w:t>
      </w:r>
      <w:r w:rsidR="00E7601F" w:rsidRPr="004060E6">
        <w:rPr>
          <w:rFonts w:cs="Arial"/>
          <w:color w:val="000000" w:themeColor="text1"/>
        </w:rPr>
        <w:t xml:space="preserve">care that is given. </w:t>
      </w:r>
      <w:r w:rsidR="00394AB8" w:rsidRPr="004060E6">
        <w:rPr>
          <w:rFonts w:cs="Arial"/>
          <w:color w:val="000000" w:themeColor="text1"/>
        </w:rPr>
        <w:t xml:space="preserve"> (Schlepper, 2022</w:t>
      </w:r>
      <w:r w:rsidR="00E94B9B" w:rsidRPr="004060E6">
        <w:rPr>
          <w:rFonts w:cs="Arial"/>
          <w:color w:val="000000" w:themeColor="text1"/>
        </w:rPr>
        <w:t xml:space="preserve">). </w:t>
      </w:r>
      <w:r w:rsidR="000A2F1F">
        <w:rPr>
          <w:rFonts w:cs="Arial"/>
          <w:color w:val="000000" w:themeColor="text1"/>
        </w:rPr>
        <w:t>T</w:t>
      </w:r>
      <w:r w:rsidR="00E94B9B" w:rsidRPr="004060E6">
        <w:rPr>
          <w:rFonts w:cs="Arial"/>
          <w:color w:val="000000" w:themeColor="text1"/>
        </w:rPr>
        <w:t>his</w:t>
      </w:r>
      <w:r w:rsidR="00E7601F" w:rsidRPr="004060E6">
        <w:rPr>
          <w:rFonts w:cs="Arial"/>
          <w:color w:val="000000" w:themeColor="text1"/>
        </w:rPr>
        <w:t xml:space="preserve"> is due to the relationship</w:t>
      </w:r>
      <w:r w:rsidR="00F95A27" w:rsidRPr="004060E6">
        <w:rPr>
          <w:rFonts w:cs="Arial"/>
          <w:color w:val="000000" w:themeColor="text1"/>
        </w:rPr>
        <w:t>s</w:t>
      </w:r>
      <w:r w:rsidR="00E7601F" w:rsidRPr="004060E6">
        <w:rPr>
          <w:rFonts w:cs="Arial"/>
          <w:color w:val="000000" w:themeColor="text1"/>
        </w:rPr>
        <w:t xml:space="preserve"> between</w:t>
      </w:r>
      <w:r w:rsidR="00380E4E" w:rsidRPr="004060E6">
        <w:rPr>
          <w:rFonts w:cs="Arial"/>
          <w:color w:val="000000" w:themeColor="text1"/>
        </w:rPr>
        <w:t xml:space="preserve"> staff and the customers,</w:t>
      </w:r>
      <w:r w:rsidR="005A20EF" w:rsidRPr="004060E6">
        <w:rPr>
          <w:rFonts w:cs="Arial"/>
          <w:color w:val="000000" w:themeColor="text1"/>
        </w:rPr>
        <w:t xml:space="preserve"> the residents. </w:t>
      </w:r>
      <w:r w:rsidR="00194161" w:rsidRPr="004060E6">
        <w:rPr>
          <w:rFonts w:cs="Arial"/>
          <w:color w:val="000000" w:themeColor="text1"/>
        </w:rPr>
        <w:t xml:space="preserve">One of the main reasons </w:t>
      </w:r>
      <w:r w:rsidR="00403E41" w:rsidRPr="004060E6">
        <w:rPr>
          <w:rFonts w:cs="Arial"/>
          <w:color w:val="000000" w:themeColor="text1"/>
        </w:rPr>
        <w:t>for this is th</w:t>
      </w:r>
      <w:r w:rsidR="003901CE" w:rsidRPr="004060E6">
        <w:rPr>
          <w:rFonts w:cs="Arial"/>
          <w:color w:val="000000" w:themeColor="text1"/>
        </w:rPr>
        <w:t>e low level of pay</w:t>
      </w:r>
      <w:r w:rsidR="00537101" w:rsidRPr="004060E6">
        <w:rPr>
          <w:rFonts w:cs="Arial"/>
          <w:color w:val="000000" w:themeColor="text1"/>
        </w:rPr>
        <w:t>, with</w:t>
      </w:r>
      <w:r w:rsidR="00F57FBD" w:rsidRPr="004060E6">
        <w:rPr>
          <w:rFonts w:cs="Arial"/>
          <w:color w:val="000000" w:themeColor="text1"/>
        </w:rPr>
        <w:t xml:space="preserve"> an average of </w:t>
      </w:r>
      <w:r w:rsidR="00537101" w:rsidRPr="004060E6">
        <w:rPr>
          <w:rFonts w:cs="Arial"/>
          <w:color w:val="000000" w:themeColor="text1"/>
        </w:rPr>
        <w:t>60%</w:t>
      </w:r>
      <w:r w:rsidR="00ED47C9" w:rsidRPr="004060E6">
        <w:rPr>
          <w:rFonts w:cs="Arial"/>
          <w:color w:val="000000" w:themeColor="text1"/>
        </w:rPr>
        <w:t xml:space="preserve"> of </w:t>
      </w:r>
      <w:r w:rsidR="00C65475" w:rsidRPr="004060E6">
        <w:rPr>
          <w:rFonts w:cs="Arial"/>
          <w:color w:val="000000" w:themeColor="text1"/>
        </w:rPr>
        <w:t xml:space="preserve">care homes giving this as </w:t>
      </w:r>
      <w:r w:rsidR="00104B94" w:rsidRPr="004060E6">
        <w:rPr>
          <w:rFonts w:cs="Arial"/>
          <w:color w:val="000000" w:themeColor="text1"/>
        </w:rPr>
        <w:t xml:space="preserve">the most common reason for not </w:t>
      </w:r>
      <w:r w:rsidR="00104B94" w:rsidRPr="004060E6">
        <w:rPr>
          <w:rFonts w:cs="Arial"/>
          <w:color w:val="000000" w:themeColor="text1"/>
        </w:rPr>
        <w:lastRenderedPageBreak/>
        <w:t>staying (Health, 2025)</w:t>
      </w:r>
      <w:r w:rsidR="002A557D" w:rsidRPr="004060E6">
        <w:rPr>
          <w:rFonts w:cs="Arial"/>
          <w:color w:val="000000" w:themeColor="text1"/>
        </w:rPr>
        <w:t xml:space="preserve">, this </w:t>
      </w:r>
      <w:r w:rsidR="0043209E" w:rsidRPr="004060E6">
        <w:rPr>
          <w:rFonts w:cs="Arial"/>
          <w:color w:val="000000" w:themeColor="text1"/>
        </w:rPr>
        <w:t>can make It difficult to retain staff</w:t>
      </w:r>
      <w:r w:rsidR="00CF55D4" w:rsidRPr="004060E6">
        <w:rPr>
          <w:rFonts w:cs="Arial"/>
          <w:color w:val="000000" w:themeColor="text1"/>
        </w:rPr>
        <w:t xml:space="preserve"> because if they feel like they are not being compensated </w:t>
      </w:r>
      <w:r w:rsidR="00F9741D" w:rsidRPr="004060E6">
        <w:rPr>
          <w:rFonts w:cs="Arial"/>
          <w:color w:val="000000" w:themeColor="text1"/>
        </w:rPr>
        <w:t xml:space="preserve">for the work that they are doing then they will look for work that will. </w:t>
      </w:r>
    </w:p>
    <w:p w14:paraId="56A9D342" w14:textId="3D3671DC" w:rsidR="00890480" w:rsidRPr="004060E6" w:rsidRDefault="00B00E3B" w:rsidP="009551AF">
      <w:pPr>
        <w:ind w:left="426" w:hanging="426"/>
        <w:rPr>
          <w:rFonts w:cs="Arial"/>
          <w:color w:val="000000" w:themeColor="text1"/>
        </w:rPr>
      </w:pPr>
      <w:r w:rsidRPr="004060E6">
        <w:rPr>
          <w:rFonts w:cs="Arial"/>
          <w:color w:val="000000" w:themeColor="text1"/>
        </w:rPr>
        <w:t xml:space="preserve">A positive external factor </w:t>
      </w:r>
      <w:r w:rsidR="00E65C26" w:rsidRPr="004060E6">
        <w:rPr>
          <w:rFonts w:cs="Arial"/>
          <w:color w:val="000000" w:themeColor="text1"/>
        </w:rPr>
        <w:t xml:space="preserve">that is </w:t>
      </w:r>
      <w:r w:rsidR="007825BD" w:rsidRPr="004060E6">
        <w:rPr>
          <w:rFonts w:cs="Arial"/>
          <w:color w:val="000000" w:themeColor="text1"/>
        </w:rPr>
        <w:t>affecting</w:t>
      </w:r>
      <w:r w:rsidR="00E65C26" w:rsidRPr="004060E6">
        <w:rPr>
          <w:rFonts w:cs="Arial"/>
          <w:color w:val="000000" w:themeColor="text1"/>
        </w:rPr>
        <w:t xml:space="preserve"> </w:t>
      </w:r>
      <w:r w:rsidR="000217A1" w:rsidRPr="004060E6">
        <w:rPr>
          <w:rFonts w:cs="Arial"/>
          <w:color w:val="000000" w:themeColor="text1"/>
        </w:rPr>
        <w:t>residential</w:t>
      </w:r>
      <w:r w:rsidR="00E65C26" w:rsidRPr="004060E6">
        <w:rPr>
          <w:rFonts w:cs="Arial"/>
          <w:color w:val="000000" w:themeColor="text1"/>
        </w:rPr>
        <w:t xml:space="preserve"> </w:t>
      </w:r>
      <w:r w:rsidR="00870860" w:rsidRPr="004060E6">
        <w:rPr>
          <w:rFonts w:cs="Arial"/>
          <w:color w:val="000000" w:themeColor="text1"/>
        </w:rPr>
        <w:t xml:space="preserve">care is that </w:t>
      </w:r>
      <w:r w:rsidR="00CB1156" w:rsidRPr="004060E6">
        <w:rPr>
          <w:rFonts w:cs="Arial"/>
          <w:color w:val="000000" w:themeColor="text1"/>
        </w:rPr>
        <w:t xml:space="preserve">as we are an ageing </w:t>
      </w:r>
      <w:r w:rsidR="006447F7" w:rsidRPr="004060E6">
        <w:rPr>
          <w:rFonts w:cs="Arial"/>
          <w:color w:val="000000" w:themeColor="text1"/>
        </w:rPr>
        <w:t xml:space="preserve">population </w:t>
      </w:r>
      <w:r w:rsidR="003931F3" w:rsidRPr="004060E6">
        <w:rPr>
          <w:rFonts w:cs="Arial"/>
          <w:color w:val="000000" w:themeColor="text1"/>
        </w:rPr>
        <w:t>we need to be</w:t>
      </w:r>
      <w:r w:rsidR="00422FD1" w:rsidRPr="004060E6">
        <w:rPr>
          <w:rFonts w:cs="Arial"/>
          <w:color w:val="000000" w:themeColor="text1"/>
        </w:rPr>
        <w:t xml:space="preserve"> cared for</w:t>
      </w:r>
      <w:r w:rsidR="00EC5BE4" w:rsidRPr="004060E6">
        <w:rPr>
          <w:rFonts w:cs="Arial"/>
          <w:color w:val="000000" w:themeColor="text1"/>
        </w:rPr>
        <w:t xml:space="preserve">. According the ONS </w:t>
      </w:r>
      <w:r w:rsidR="00FD4AD1" w:rsidRPr="004060E6">
        <w:rPr>
          <w:rFonts w:cs="Arial"/>
          <w:color w:val="000000" w:themeColor="text1"/>
        </w:rPr>
        <w:t xml:space="preserve">by </w:t>
      </w:r>
      <w:r w:rsidR="0013099A" w:rsidRPr="004060E6">
        <w:rPr>
          <w:rFonts w:cs="Arial"/>
          <w:color w:val="000000" w:themeColor="text1"/>
        </w:rPr>
        <w:t>2066</w:t>
      </w:r>
      <w:r w:rsidR="008F70D6" w:rsidRPr="004060E6">
        <w:rPr>
          <w:rFonts w:cs="Arial"/>
          <w:color w:val="000000" w:themeColor="text1"/>
        </w:rPr>
        <w:t xml:space="preserve">, 26% of the population </w:t>
      </w:r>
      <w:r w:rsidR="00890480" w:rsidRPr="004060E6">
        <w:rPr>
          <w:rFonts w:cs="Arial"/>
          <w:color w:val="000000" w:themeColor="text1"/>
        </w:rPr>
        <w:t>will be over 65, (ONS, 2018)</w:t>
      </w:r>
      <w:r w:rsidR="004035DF" w:rsidRPr="004060E6">
        <w:rPr>
          <w:rFonts w:cs="Arial"/>
          <w:color w:val="000000" w:themeColor="text1"/>
        </w:rPr>
        <w:t>.</w:t>
      </w:r>
      <w:r w:rsidR="006748E5" w:rsidRPr="004060E6">
        <w:rPr>
          <w:rFonts w:cs="Arial"/>
          <w:color w:val="000000" w:themeColor="text1"/>
        </w:rPr>
        <w:t xml:space="preserve"> This therefore suggests </w:t>
      </w:r>
      <w:r w:rsidR="002C0ABE" w:rsidRPr="004060E6">
        <w:rPr>
          <w:rFonts w:cs="Arial"/>
          <w:color w:val="000000" w:themeColor="text1"/>
        </w:rPr>
        <w:t>that</w:t>
      </w:r>
      <w:r w:rsidR="00976AB2" w:rsidRPr="004060E6">
        <w:rPr>
          <w:rFonts w:cs="Arial"/>
          <w:color w:val="000000" w:themeColor="text1"/>
        </w:rPr>
        <w:t xml:space="preserve"> as </w:t>
      </w:r>
      <w:r w:rsidR="0017776B" w:rsidRPr="004060E6">
        <w:rPr>
          <w:rFonts w:cs="Arial"/>
          <w:color w:val="000000" w:themeColor="text1"/>
        </w:rPr>
        <w:t>it goes on that there will be</w:t>
      </w:r>
      <w:r w:rsidR="005D3B9A" w:rsidRPr="004060E6">
        <w:rPr>
          <w:rFonts w:cs="Arial"/>
          <w:color w:val="000000" w:themeColor="text1"/>
        </w:rPr>
        <w:t xml:space="preserve"> a bigger demand </w:t>
      </w:r>
      <w:r w:rsidR="00405650" w:rsidRPr="004060E6">
        <w:rPr>
          <w:rFonts w:cs="Arial"/>
          <w:color w:val="000000" w:themeColor="text1"/>
        </w:rPr>
        <w:t xml:space="preserve">for care and </w:t>
      </w:r>
      <w:r w:rsidR="00FB6025" w:rsidRPr="004060E6">
        <w:rPr>
          <w:rFonts w:cs="Arial"/>
          <w:color w:val="000000" w:themeColor="text1"/>
        </w:rPr>
        <w:t>support</w:t>
      </w:r>
      <w:r w:rsidR="00F54BBB" w:rsidRPr="004060E6">
        <w:rPr>
          <w:rFonts w:cs="Arial"/>
          <w:color w:val="000000" w:themeColor="text1"/>
        </w:rPr>
        <w:t xml:space="preserve"> as time goes o</w:t>
      </w:r>
      <w:r w:rsidR="00B83451" w:rsidRPr="004060E6">
        <w:rPr>
          <w:rFonts w:cs="Arial"/>
          <w:color w:val="000000" w:themeColor="text1"/>
        </w:rPr>
        <w:t>n</w:t>
      </w:r>
      <w:r w:rsidR="005E1EFE" w:rsidRPr="004060E6">
        <w:rPr>
          <w:rFonts w:cs="Arial"/>
          <w:color w:val="000000" w:themeColor="text1"/>
        </w:rPr>
        <w:t xml:space="preserve">. </w:t>
      </w:r>
      <w:r w:rsidR="00FB6025" w:rsidRPr="004060E6">
        <w:rPr>
          <w:rFonts w:cs="Arial"/>
          <w:color w:val="000000" w:themeColor="text1"/>
        </w:rPr>
        <w:t xml:space="preserve"> </w:t>
      </w:r>
      <w:r w:rsidR="00D00B2D" w:rsidRPr="004060E6">
        <w:rPr>
          <w:rFonts w:cs="Arial"/>
          <w:color w:val="000000" w:themeColor="text1"/>
        </w:rPr>
        <w:t>Regarding</w:t>
      </w:r>
      <w:r w:rsidR="00566561" w:rsidRPr="004060E6">
        <w:rPr>
          <w:rFonts w:cs="Arial"/>
          <w:color w:val="000000" w:themeColor="text1"/>
        </w:rPr>
        <w:t xml:space="preserve"> care homes </w:t>
      </w:r>
      <w:r w:rsidR="00A837C4" w:rsidRPr="004060E6">
        <w:rPr>
          <w:rFonts w:cs="Arial"/>
          <w:color w:val="000000" w:themeColor="text1"/>
        </w:rPr>
        <w:t xml:space="preserve">there will need to be more investment </w:t>
      </w:r>
      <w:r w:rsidR="00A607B0" w:rsidRPr="004060E6">
        <w:rPr>
          <w:rFonts w:cs="Arial"/>
          <w:color w:val="000000" w:themeColor="text1"/>
        </w:rPr>
        <w:t xml:space="preserve">and </w:t>
      </w:r>
      <w:r w:rsidR="00E84790" w:rsidRPr="004060E6">
        <w:rPr>
          <w:rFonts w:cs="Arial"/>
          <w:color w:val="000000" w:themeColor="text1"/>
        </w:rPr>
        <w:t xml:space="preserve">support to be able to </w:t>
      </w:r>
      <w:r w:rsidR="00FB3F85" w:rsidRPr="004060E6">
        <w:rPr>
          <w:rFonts w:cs="Arial"/>
          <w:color w:val="000000" w:themeColor="text1"/>
        </w:rPr>
        <w:t xml:space="preserve">care </w:t>
      </w:r>
      <w:r w:rsidR="00F52CB6" w:rsidRPr="004060E6">
        <w:rPr>
          <w:rFonts w:cs="Arial"/>
          <w:color w:val="000000" w:themeColor="text1"/>
        </w:rPr>
        <w:t>for a</w:t>
      </w:r>
      <w:r w:rsidR="00C604F4" w:rsidRPr="004060E6">
        <w:rPr>
          <w:rFonts w:cs="Arial"/>
          <w:color w:val="000000" w:themeColor="text1"/>
        </w:rPr>
        <w:t xml:space="preserve"> larger population. This is a good thing </w:t>
      </w:r>
      <w:r w:rsidR="009B6639" w:rsidRPr="004060E6">
        <w:rPr>
          <w:rFonts w:cs="Arial"/>
          <w:color w:val="000000" w:themeColor="text1"/>
        </w:rPr>
        <w:t>as</w:t>
      </w:r>
      <w:r w:rsidR="00786433" w:rsidRPr="004060E6">
        <w:rPr>
          <w:rFonts w:cs="Arial"/>
          <w:color w:val="000000" w:themeColor="text1"/>
        </w:rPr>
        <w:t xml:space="preserve"> has </w:t>
      </w:r>
      <w:r w:rsidR="000F6B95" w:rsidRPr="004060E6">
        <w:rPr>
          <w:rFonts w:cs="Arial"/>
          <w:color w:val="000000" w:themeColor="text1"/>
        </w:rPr>
        <w:t xml:space="preserve">meant that the care sector has become </w:t>
      </w:r>
      <w:r w:rsidR="00D00B2D" w:rsidRPr="004060E6">
        <w:rPr>
          <w:rFonts w:cs="Arial"/>
          <w:color w:val="000000" w:themeColor="text1"/>
        </w:rPr>
        <w:t>an</w:t>
      </w:r>
      <w:r w:rsidR="000F6B95" w:rsidRPr="004060E6">
        <w:rPr>
          <w:rFonts w:cs="Arial"/>
          <w:color w:val="000000" w:themeColor="text1"/>
        </w:rPr>
        <w:t xml:space="preserve"> area that is being </w:t>
      </w:r>
      <w:r w:rsidR="00D00B2D" w:rsidRPr="004060E6">
        <w:rPr>
          <w:rFonts w:cs="Arial"/>
          <w:color w:val="000000" w:themeColor="text1"/>
        </w:rPr>
        <w:t>considered,</w:t>
      </w:r>
      <w:r w:rsidR="00545FAA" w:rsidRPr="004060E6">
        <w:rPr>
          <w:rFonts w:cs="Arial"/>
          <w:color w:val="000000" w:themeColor="text1"/>
        </w:rPr>
        <w:t xml:space="preserve"> and </w:t>
      </w:r>
      <w:r w:rsidR="0057564B" w:rsidRPr="004060E6">
        <w:rPr>
          <w:rFonts w:cs="Arial"/>
          <w:color w:val="000000" w:themeColor="text1"/>
        </w:rPr>
        <w:t xml:space="preserve">the government is looking at how </w:t>
      </w:r>
      <w:r w:rsidR="006B261D" w:rsidRPr="004060E6">
        <w:rPr>
          <w:rFonts w:cs="Arial"/>
          <w:color w:val="000000" w:themeColor="text1"/>
        </w:rPr>
        <w:t xml:space="preserve">to ensure that </w:t>
      </w:r>
      <w:r w:rsidR="00BD33DD" w:rsidRPr="004060E6">
        <w:rPr>
          <w:rFonts w:cs="Arial"/>
          <w:color w:val="000000" w:themeColor="text1"/>
        </w:rPr>
        <w:t xml:space="preserve">there will be enough </w:t>
      </w:r>
      <w:r w:rsidR="009A0638" w:rsidRPr="004060E6">
        <w:rPr>
          <w:rFonts w:cs="Arial"/>
          <w:color w:val="000000" w:themeColor="text1"/>
        </w:rPr>
        <w:t>support to be offered</w:t>
      </w:r>
      <w:r w:rsidR="00620EEB" w:rsidRPr="004060E6">
        <w:rPr>
          <w:rFonts w:cs="Arial"/>
          <w:color w:val="000000" w:themeColor="text1"/>
        </w:rPr>
        <w:t>.</w:t>
      </w:r>
      <w:r w:rsidR="00C40C81" w:rsidRPr="004060E6">
        <w:rPr>
          <w:rFonts w:cs="Arial"/>
          <w:color w:val="000000" w:themeColor="text1"/>
        </w:rPr>
        <w:t xml:space="preserve"> </w:t>
      </w:r>
      <w:r w:rsidR="00702799" w:rsidRPr="004060E6">
        <w:rPr>
          <w:rFonts w:cs="Arial"/>
          <w:color w:val="000000" w:themeColor="text1"/>
        </w:rPr>
        <w:t xml:space="preserve">Under NHS </w:t>
      </w:r>
      <w:r w:rsidR="00435928" w:rsidRPr="004060E6">
        <w:rPr>
          <w:rFonts w:cs="Arial"/>
          <w:color w:val="000000" w:themeColor="text1"/>
        </w:rPr>
        <w:t xml:space="preserve">England there is </w:t>
      </w:r>
      <w:r w:rsidR="00D7720D" w:rsidRPr="004060E6">
        <w:rPr>
          <w:rFonts w:cs="Arial"/>
          <w:color w:val="000000" w:themeColor="text1"/>
        </w:rPr>
        <w:t xml:space="preserve">a push for there to be more personalised </w:t>
      </w:r>
      <w:r w:rsidR="000C54C4" w:rsidRPr="004060E6">
        <w:rPr>
          <w:rFonts w:cs="Arial"/>
          <w:color w:val="000000" w:themeColor="text1"/>
        </w:rPr>
        <w:t>care</w:t>
      </w:r>
      <w:r w:rsidR="007053EE" w:rsidRPr="004060E6">
        <w:rPr>
          <w:rFonts w:cs="Arial"/>
          <w:color w:val="000000" w:themeColor="text1"/>
        </w:rPr>
        <w:t xml:space="preserve">, and so more elderly </w:t>
      </w:r>
      <w:r w:rsidR="00841D75" w:rsidRPr="004060E6">
        <w:rPr>
          <w:rFonts w:cs="Arial"/>
          <w:color w:val="000000" w:themeColor="text1"/>
        </w:rPr>
        <w:t xml:space="preserve">people </w:t>
      </w:r>
      <w:r w:rsidR="004060E6" w:rsidRPr="004060E6">
        <w:rPr>
          <w:rFonts w:cs="Arial"/>
          <w:color w:val="000000" w:themeColor="text1"/>
        </w:rPr>
        <w:t>can</w:t>
      </w:r>
      <w:r w:rsidR="00841D75" w:rsidRPr="004060E6">
        <w:rPr>
          <w:rFonts w:cs="Arial"/>
          <w:color w:val="000000" w:themeColor="text1"/>
        </w:rPr>
        <w:t xml:space="preserve"> be cared for at home </w:t>
      </w:r>
      <w:r w:rsidR="00966949" w:rsidRPr="004060E6">
        <w:rPr>
          <w:rFonts w:cs="Arial"/>
          <w:color w:val="000000" w:themeColor="text1"/>
        </w:rPr>
        <w:t>meaning that</w:t>
      </w:r>
      <w:r w:rsidR="00B03DB5" w:rsidRPr="004060E6">
        <w:rPr>
          <w:rFonts w:cs="Arial"/>
          <w:color w:val="000000" w:themeColor="text1"/>
        </w:rPr>
        <w:t xml:space="preserve"> Elderly people can be </w:t>
      </w:r>
      <w:r w:rsidR="00CA2698" w:rsidRPr="004060E6">
        <w:rPr>
          <w:rFonts w:cs="Arial"/>
          <w:color w:val="000000" w:themeColor="text1"/>
        </w:rPr>
        <w:t xml:space="preserve">more comfortable in a </w:t>
      </w:r>
      <w:r w:rsidR="00640EC1" w:rsidRPr="004060E6">
        <w:rPr>
          <w:rFonts w:cs="Arial"/>
          <w:color w:val="000000" w:themeColor="text1"/>
        </w:rPr>
        <w:t xml:space="preserve">known </w:t>
      </w:r>
      <w:r w:rsidR="00B81F25" w:rsidRPr="004060E6">
        <w:rPr>
          <w:rFonts w:cs="Arial"/>
          <w:color w:val="000000" w:themeColor="text1"/>
        </w:rPr>
        <w:t>environment</w:t>
      </w:r>
      <w:r w:rsidR="009551AF" w:rsidRPr="004060E6">
        <w:rPr>
          <w:rFonts w:cs="Arial"/>
          <w:color w:val="000000" w:themeColor="text1"/>
        </w:rPr>
        <w:t>. (NHS England, 2023)</w:t>
      </w:r>
    </w:p>
    <w:p w14:paraId="24BF51D8" w14:textId="4C1A7FA4" w:rsidR="00680EAD" w:rsidRPr="004060E6" w:rsidRDefault="00680EAD" w:rsidP="00061BD9">
      <w:pPr>
        <w:ind w:left="426" w:hanging="426"/>
        <w:rPr>
          <w:rFonts w:cs="Arial"/>
          <w:color w:val="000000" w:themeColor="text1"/>
        </w:rPr>
      </w:pPr>
    </w:p>
    <w:p w14:paraId="7DC044CA" w14:textId="77777777" w:rsidR="00EB5562" w:rsidRPr="004060E6" w:rsidRDefault="00EB5562" w:rsidP="00061BD9">
      <w:pPr>
        <w:ind w:left="426" w:hanging="426"/>
        <w:rPr>
          <w:rFonts w:cs="Arial"/>
          <w:b/>
          <w:bCs/>
          <w:color w:val="004147"/>
        </w:rPr>
      </w:pPr>
    </w:p>
    <w:p w14:paraId="681FFDBB" w14:textId="53DDC44B" w:rsidR="00B85090" w:rsidRDefault="00B85090" w:rsidP="00061BD9">
      <w:pPr>
        <w:ind w:left="426" w:hanging="426"/>
        <w:rPr>
          <w:rFonts w:cs="Arial"/>
        </w:rPr>
      </w:pPr>
      <w:r w:rsidRPr="004060E6">
        <w:rPr>
          <w:rFonts w:cs="Arial"/>
          <w:b/>
          <w:bCs/>
          <w:color w:val="004147"/>
        </w:rPr>
        <w:t>Q4.</w:t>
      </w:r>
      <w:r w:rsidRPr="004060E6">
        <w:rPr>
          <w:rFonts w:cs="Arial"/>
        </w:rPr>
        <w:t xml:space="preserve"> Under Kirsten’s ownership of </w:t>
      </w:r>
      <w:proofErr w:type="spellStart"/>
      <w:r w:rsidRPr="004060E6">
        <w:rPr>
          <w:rFonts w:cs="Arial"/>
        </w:rPr>
        <w:t>Calmere</w:t>
      </w:r>
      <w:proofErr w:type="spellEnd"/>
      <w:r w:rsidRPr="004060E6">
        <w:rPr>
          <w:rFonts w:cs="Arial"/>
        </w:rPr>
        <w:t xml:space="preserve"> House, there was little investment in technology. Chaffinch Group want to change this approach and have decided to implement technology to deliver better patient care and employee experience. Assess how technology could be used by Chaffinch Group and how this would impact work at </w:t>
      </w:r>
      <w:proofErr w:type="spellStart"/>
      <w:r w:rsidRPr="004060E6">
        <w:rPr>
          <w:rFonts w:cs="Arial"/>
        </w:rPr>
        <w:t>Calmere</w:t>
      </w:r>
      <w:proofErr w:type="spellEnd"/>
      <w:r w:rsidRPr="004060E6">
        <w:rPr>
          <w:rFonts w:cs="Arial"/>
        </w:rPr>
        <w:t xml:space="preserve"> House. (AC 1.4)</w:t>
      </w:r>
    </w:p>
    <w:p w14:paraId="6568ABE6" w14:textId="77777777" w:rsidR="004060E6" w:rsidRPr="004060E6" w:rsidRDefault="004060E6" w:rsidP="00061BD9">
      <w:pPr>
        <w:ind w:left="426" w:hanging="426"/>
        <w:rPr>
          <w:rFonts w:cs="Arial"/>
        </w:rPr>
      </w:pPr>
    </w:p>
    <w:p w14:paraId="0DD58B1B" w14:textId="59552A8A" w:rsidR="007F2ACA" w:rsidRDefault="000835DB" w:rsidP="007F2ACA">
      <w:pPr>
        <w:ind w:left="426" w:hanging="426"/>
        <w:rPr>
          <w:rFonts w:cs="Arial"/>
          <w:szCs w:val="22"/>
        </w:rPr>
      </w:pPr>
      <w:r w:rsidRPr="004060E6">
        <w:rPr>
          <w:rFonts w:cs="Arial"/>
          <w:szCs w:val="22"/>
        </w:rPr>
        <w:t>Technology is important</w:t>
      </w:r>
      <w:r w:rsidR="003F0DC9" w:rsidRPr="004060E6">
        <w:rPr>
          <w:rFonts w:cs="Arial"/>
          <w:szCs w:val="22"/>
        </w:rPr>
        <w:t xml:space="preserve"> for the </w:t>
      </w:r>
      <w:r w:rsidR="00F205A0" w:rsidRPr="004060E6">
        <w:rPr>
          <w:rFonts w:cs="Arial"/>
          <w:szCs w:val="22"/>
        </w:rPr>
        <w:t xml:space="preserve">improvement </w:t>
      </w:r>
      <w:r w:rsidR="00452DCC" w:rsidRPr="004060E6">
        <w:rPr>
          <w:rFonts w:cs="Arial"/>
          <w:szCs w:val="22"/>
        </w:rPr>
        <w:t xml:space="preserve">of </w:t>
      </w:r>
      <w:proofErr w:type="spellStart"/>
      <w:r w:rsidR="00452DCC" w:rsidRPr="004060E6">
        <w:rPr>
          <w:rFonts w:cs="Arial"/>
          <w:szCs w:val="22"/>
        </w:rPr>
        <w:t>Calmere</w:t>
      </w:r>
      <w:proofErr w:type="spellEnd"/>
      <w:r w:rsidR="00452DCC" w:rsidRPr="004060E6">
        <w:rPr>
          <w:rFonts w:cs="Arial"/>
          <w:szCs w:val="22"/>
        </w:rPr>
        <w:t xml:space="preserve"> House and should </w:t>
      </w:r>
      <w:r w:rsidR="00750A48" w:rsidRPr="004060E6">
        <w:rPr>
          <w:rFonts w:cs="Arial"/>
          <w:szCs w:val="22"/>
        </w:rPr>
        <w:t xml:space="preserve">be </w:t>
      </w:r>
      <w:r w:rsidR="004D22F4" w:rsidRPr="004060E6">
        <w:rPr>
          <w:rFonts w:cs="Arial"/>
          <w:szCs w:val="22"/>
        </w:rPr>
        <w:t xml:space="preserve">used </w:t>
      </w:r>
      <w:r w:rsidR="00B82C07" w:rsidRPr="004060E6">
        <w:rPr>
          <w:rFonts w:cs="Arial"/>
          <w:szCs w:val="22"/>
        </w:rPr>
        <w:t>to</w:t>
      </w:r>
      <w:r w:rsidR="004D22F4" w:rsidRPr="004060E6">
        <w:rPr>
          <w:rFonts w:cs="Arial"/>
          <w:szCs w:val="22"/>
        </w:rPr>
        <w:t xml:space="preserve"> </w:t>
      </w:r>
      <w:r w:rsidR="00C24C53" w:rsidRPr="004060E6">
        <w:rPr>
          <w:rFonts w:cs="Arial"/>
          <w:szCs w:val="22"/>
        </w:rPr>
        <w:t xml:space="preserve">help and </w:t>
      </w:r>
      <w:r w:rsidR="00DF5DD3" w:rsidRPr="004060E6">
        <w:rPr>
          <w:rFonts w:cs="Arial"/>
          <w:szCs w:val="22"/>
        </w:rPr>
        <w:t xml:space="preserve">support the </w:t>
      </w:r>
      <w:r w:rsidR="001F5FCD" w:rsidRPr="004060E6">
        <w:rPr>
          <w:rFonts w:cs="Arial"/>
          <w:szCs w:val="22"/>
        </w:rPr>
        <w:t>residents</w:t>
      </w:r>
      <w:r w:rsidR="001F5FCD" w:rsidRPr="004060E6">
        <w:rPr>
          <w:rStyle w:val="CommentReference"/>
          <w:rFonts w:cs="Arial"/>
          <w:sz w:val="22"/>
          <w:szCs w:val="22"/>
        </w:rPr>
        <w:t>.</w:t>
      </w:r>
      <w:r w:rsidR="001F5FCD" w:rsidRPr="004060E6">
        <w:rPr>
          <w:rFonts w:cs="Arial"/>
          <w:szCs w:val="22"/>
        </w:rPr>
        <w:t xml:space="preserve"> This is because</w:t>
      </w:r>
      <w:r w:rsidR="00D01057" w:rsidRPr="004060E6">
        <w:rPr>
          <w:rFonts w:cs="Arial"/>
          <w:szCs w:val="22"/>
        </w:rPr>
        <w:t xml:space="preserve"> it </w:t>
      </w:r>
      <w:r w:rsidR="002A3F10" w:rsidRPr="004060E6">
        <w:rPr>
          <w:rFonts w:cs="Arial"/>
          <w:szCs w:val="22"/>
        </w:rPr>
        <w:t>allows there</w:t>
      </w:r>
      <w:r w:rsidR="00207C42" w:rsidRPr="004060E6">
        <w:rPr>
          <w:rFonts w:cs="Arial"/>
          <w:szCs w:val="22"/>
        </w:rPr>
        <w:t xml:space="preserve"> to be </w:t>
      </w:r>
      <w:r w:rsidR="007F7E5B" w:rsidRPr="004060E6">
        <w:rPr>
          <w:rFonts w:cs="Arial"/>
          <w:szCs w:val="22"/>
        </w:rPr>
        <w:t>a more stream</w:t>
      </w:r>
      <w:r w:rsidR="00A732F5" w:rsidRPr="004060E6">
        <w:rPr>
          <w:rFonts w:cs="Arial"/>
          <w:szCs w:val="22"/>
        </w:rPr>
        <w:t xml:space="preserve">lined care process </w:t>
      </w:r>
      <w:r w:rsidR="000C36EA" w:rsidRPr="004060E6">
        <w:rPr>
          <w:rFonts w:cs="Arial"/>
          <w:szCs w:val="22"/>
        </w:rPr>
        <w:t xml:space="preserve">and making sure that care homes </w:t>
      </w:r>
      <w:r w:rsidR="005B5A40" w:rsidRPr="004060E6">
        <w:rPr>
          <w:rFonts w:cs="Arial"/>
          <w:szCs w:val="22"/>
        </w:rPr>
        <w:t>are run more effectively, (</w:t>
      </w:r>
      <w:proofErr w:type="spellStart"/>
      <w:r w:rsidR="005B5A40" w:rsidRPr="004060E6">
        <w:rPr>
          <w:rFonts w:cs="Arial"/>
          <w:szCs w:val="22"/>
        </w:rPr>
        <w:t>Mbanunu</w:t>
      </w:r>
      <w:proofErr w:type="spellEnd"/>
      <w:r w:rsidR="005B5A40" w:rsidRPr="004060E6">
        <w:rPr>
          <w:rFonts w:cs="Arial"/>
          <w:szCs w:val="22"/>
        </w:rPr>
        <w:t>, 2025)</w:t>
      </w:r>
      <w:r w:rsidR="00750DEF" w:rsidRPr="004060E6">
        <w:rPr>
          <w:rFonts w:cs="Arial"/>
          <w:szCs w:val="22"/>
        </w:rPr>
        <w:t xml:space="preserve">, </w:t>
      </w:r>
      <w:r w:rsidR="002A3F10" w:rsidRPr="004060E6">
        <w:rPr>
          <w:rFonts w:cs="Arial"/>
          <w:szCs w:val="22"/>
        </w:rPr>
        <w:t>this</w:t>
      </w:r>
      <w:r w:rsidR="002A3F10">
        <w:rPr>
          <w:rFonts w:cs="Arial"/>
          <w:szCs w:val="22"/>
        </w:rPr>
        <w:t>,</w:t>
      </w:r>
      <w:r w:rsidR="002A3F10" w:rsidRPr="004060E6">
        <w:rPr>
          <w:rFonts w:cs="Arial"/>
          <w:szCs w:val="22"/>
        </w:rPr>
        <w:t xml:space="preserve"> would</w:t>
      </w:r>
      <w:r w:rsidR="00750DEF" w:rsidRPr="004060E6">
        <w:rPr>
          <w:rFonts w:cs="Arial"/>
          <w:szCs w:val="22"/>
        </w:rPr>
        <w:t xml:space="preserve"> suggest that there is </w:t>
      </w:r>
      <w:r w:rsidR="00BF1C60" w:rsidRPr="004060E6">
        <w:rPr>
          <w:rFonts w:cs="Arial"/>
          <w:szCs w:val="22"/>
        </w:rPr>
        <w:t xml:space="preserve">more </w:t>
      </w:r>
      <w:r w:rsidR="002A3F10" w:rsidRPr="004060E6">
        <w:rPr>
          <w:rFonts w:cs="Arial"/>
          <w:szCs w:val="22"/>
        </w:rPr>
        <w:t>cost-effective</w:t>
      </w:r>
      <w:r w:rsidR="00846F51">
        <w:rPr>
          <w:rFonts w:cs="Arial"/>
          <w:szCs w:val="22"/>
        </w:rPr>
        <w:t xml:space="preserve"> way</w:t>
      </w:r>
      <w:r w:rsidR="00CD1DF9" w:rsidRPr="004060E6">
        <w:rPr>
          <w:rFonts w:cs="Arial"/>
          <w:szCs w:val="22"/>
        </w:rPr>
        <w:t xml:space="preserve"> to run</w:t>
      </w:r>
      <w:r w:rsidR="00BA26B1">
        <w:rPr>
          <w:rFonts w:cs="Arial"/>
          <w:szCs w:val="22"/>
        </w:rPr>
        <w:t xml:space="preserve"> the business</w:t>
      </w:r>
      <w:r w:rsidR="00CD1DF9" w:rsidRPr="004060E6">
        <w:rPr>
          <w:rFonts w:cs="Arial"/>
          <w:szCs w:val="22"/>
        </w:rPr>
        <w:t xml:space="preserve"> and </w:t>
      </w:r>
      <w:r w:rsidR="00F651DE" w:rsidRPr="004060E6">
        <w:rPr>
          <w:rFonts w:cs="Arial"/>
          <w:szCs w:val="22"/>
        </w:rPr>
        <w:t>the</w:t>
      </w:r>
      <w:r w:rsidR="00BA26B1">
        <w:rPr>
          <w:rFonts w:cs="Arial"/>
          <w:szCs w:val="22"/>
        </w:rPr>
        <w:t>refor</w:t>
      </w:r>
      <w:r w:rsidR="0050674A">
        <w:rPr>
          <w:rFonts w:cs="Arial"/>
          <w:szCs w:val="22"/>
        </w:rPr>
        <w:t xml:space="preserve">e enables </w:t>
      </w:r>
      <w:r w:rsidR="001A0FF6">
        <w:rPr>
          <w:rFonts w:cs="Arial"/>
          <w:szCs w:val="22"/>
        </w:rPr>
        <w:t xml:space="preserve">them </w:t>
      </w:r>
      <w:r w:rsidR="00F0015B">
        <w:rPr>
          <w:rFonts w:cs="Arial"/>
          <w:szCs w:val="22"/>
        </w:rPr>
        <w:t xml:space="preserve">to </w:t>
      </w:r>
      <w:r w:rsidR="00F0015B" w:rsidRPr="004060E6">
        <w:rPr>
          <w:rFonts w:cs="Arial"/>
          <w:szCs w:val="22"/>
        </w:rPr>
        <w:t>pass</w:t>
      </w:r>
      <w:r w:rsidR="00F651DE" w:rsidRPr="004060E6">
        <w:rPr>
          <w:rFonts w:cs="Arial"/>
          <w:szCs w:val="22"/>
        </w:rPr>
        <w:t xml:space="preserve"> on the savings to the clients</w:t>
      </w:r>
      <w:r w:rsidR="002A3F10">
        <w:rPr>
          <w:rFonts w:cs="Arial"/>
          <w:szCs w:val="22"/>
        </w:rPr>
        <w:t>.</w:t>
      </w:r>
    </w:p>
    <w:p w14:paraId="23879003" w14:textId="77777777" w:rsidR="002A3F10" w:rsidRPr="004060E6" w:rsidRDefault="002A3F10" w:rsidP="007F2ACA">
      <w:pPr>
        <w:ind w:left="426" w:hanging="426"/>
        <w:rPr>
          <w:rFonts w:cs="Arial"/>
          <w:szCs w:val="22"/>
        </w:rPr>
      </w:pPr>
    </w:p>
    <w:p w14:paraId="664DC92D" w14:textId="77777777" w:rsidR="000A2F1F" w:rsidRDefault="001F5FCD" w:rsidP="00AB0E5A">
      <w:pPr>
        <w:ind w:left="426" w:hanging="426"/>
        <w:rPr>
          <w:rFonts w:cs="Arial"/>
          <w:szCs w:val="22"/>
        </w:rPr>
      </w:pPr>
      <w:r w:rsidRPr="004060E6">
        <w:rPr>
          <w:rFonts w:cs="Arial"/>
          <w:szCs w:val="22"/>
        </w:rPr>
        <w:t xml:space="preserve"> </w:t>
      </w:r>
      <w:r w:rsidR="001D3821" w:rsidRPr="004060E6">
        <w:rPr>
          <w:rFonts w:cs="Arial"/>
          <w:szCs w:val="22"/>
        </w:rPr>
        <w:t xml:space="preserve"> This is also a</w:t>
      </w:r>
      <w:r w:rsidR="00C700DA" w:rsidRPr="004060E6">
        <w:rPr>
          <w:rFonts w:cs="Arial"/>
          <w:szCs w:val="22"/>
        </w:rPr>
        <w:t>n important</w:t>
      </w:r>
      <w:r w:rsidR="00147E8F" w:rsidRPr="004060E6">
        <w:rPr>
          <w:rFonts w:cs="Arial"/>
          <w:szCs w:val="22"/>
        </w:rPr>
        <w:t xml:space="preserve"> </w:t>
      </w:r>
      <w:r w:rsidR="00AC5090" w:rsidRPr="004060E6">
        <w:rPr>
          <w:rFonts w:cs="Arial"/>
          <w:szCs w:val="22"/>
        </w:rPr>
        <w:t xml:space="preserve">improvement as </w:t>
      </w:r>
      <w:r w:rsidR="00137116" w:rsidRPr="004060E6">
        <w:rPr>
          <w:rFonts w:cs="Arial"/>
          <w:szCs w:val="22"/>
        </w:rPr>
        <w:t xml:space="preserve">it was </w:t>
      </w:r>
      <w:r w:rsidR="00862CCC" w:rsidRPr="004060E6">
        <w:rPr>
          <w:rFonts w:cs="Arial"/>
          <w:szCs w:val="22"/>
        </w:rPr>
        <w:t>a goal that at least 60%</w:t>
      </w:r>
      <w:r w:rsidR="008B3B7B" w:rsidRPr="004060E6">
        <w:rPr>
          <w:rFonts w:cs="Arial"/>
          <w:szCs w:val="22"/>
        </w:rPr>
        <w:t xml:space="preserve"> </w:t>
      </w:r>
      <w:r w:rsidR="00C75A2B" w:rsidRPr="004060E6">
        <w:rPr>
          <w:rFonts w:cs="Arial"/>
          <w:szCs w:val="22"/>
        </w:rPr>
        <w:t xml:space="preserve">of </w:t>
      </w:r>
      <w:r w:rsidR="00B13587" w:rsidRPr="004060E6">
        <w:rPr>
          <w:rFonts w:cs="Arial"/>
          <w:szCs w:val="22"/>
        </w:rPr>
        <w:t>residential</w:t>
      </w:r>
      <w:r w:rsidR="00C75A2B" w:rsidRPr="004060E6">
        <w:rPr>
          <w:rFonts w:cs="Arial"/>
          <w:szCs w:val="22"/>
        </w:rPr>
        <w:t xml:space="preserve"> care homes should be </w:t>
      </w:r>
      <w:r w:rsidR="00B13587" w:rsidRPr="004060E6">
        <w:rPr>
          <w:rFonts w:cs="Arial"/>
          <w:szCs w:val="22"/>
        </w:rPr>
        <w:t xml:space="preserve">using </w:t>
      </w:r>
      <w:r w:rsidR="00266D21" w:rsidRPr="004060E6">
        <w:rPr>
          <w:rFonts w:cs="Arial"/>
          <w:szCs w:val="22"/>
        </w:rPr>
        <w:t xml:space="preserve">digital </w:t>
      </w:r>
      <w:r w:rsidR="000741E1" w:rsidRPr="004060E6">
        <w:rPr>
          <w:rFonts w:cs="Arial"/>
          <w:szCs w:val="22"/>
        </w:rPr>
        <w:t>social care records</w:t>
      </w:r>
      <w:r w:rsidR="008D155E" w:rsidRPr="004060E6">
        <w:rPr>
          <w:rFonts w:cs="Arial"/>
          <w:szCs w:val="22"/>
        </w:rPr>
        <w:t xml:space="preserve">, as according to the </w:t>
      </w:r>
      <w:r w:rsidR="00EA5696" w:rsidRPr="004060E6">
        <w:rPr>
          <w:rFonts w:cs="Arial"/>
          <w:szCs w:val="22"/>
        </w:rPr>
        <w:t>Loca</w:t>
      </w:r>
      <w:r w:rsidR="00D027D3" w:rsidRPr="004060E6">
        <w:rPr>
          <w:rFonts w:cs="Arial"/>
          <w:szCs w:val="22"/>
        </w:rPr>
        <w:t xml:space="preserve"> </w:t>
      </w:r>
      <w:r w:rsidR="00EA5696" w:rsidRPr="004060E6">
        <w:rPr>
          <w:rFonts w:cs="Arial"/>
          <w:szCs w:val="22"/>
        </w:rPr>
        <w:t xml:space="preserve">l </w:t>
      </w:r>
      <w:r w:rsidR="00AD07F3" w:rsidRPr="004060E6">
        <w:rPr>
          <w:rFonts w:cs="Arial"/>
          <w:szCs w:val="22"/>
        </w:rPr>
        <w:t>Government</w:t>
      </w:r>
      <w:r w:rsidR="001F1D03" w:rsidRPr="004060E6">
        <w:rPr>
          <w:rFonts w:cs="Arial"/>
          <w:szCs w:val="22"/>
        </w:rPr>
        <w:t xml:space="preserve"> association (2024</w:t>
      </w:r>
      <w:r w:rsidR="00F40971" w:rsidRPr="004060E6">
        <w:rPr>
          <w:rFonts w:cs="Arial"/>
          <w:szCs w:val="22"/>
        </w:rPr>
        <w:t>). These</w:t>
      </w:r>
      <w:r w:rsidR="00DA614A" w:rsidRPr="004060E6">
        <w:rPr>
          <w:rFonts w:cs="Arial"/>
          <w:szCs w:val="22"/>
        </w:rPr>
        <w:t xml:space="preserve"> records are </w:t>
      </w:r>
      <w:r w:rsidR="00951E23" w:rsidRPr="004060E6">
        <w:rPr>
          <w:rFonts w:cs="Arial"/>
          <w:szCs w:val="22"/>
        </w:rPr>
        <w:t xml:space="preserve">a way to </w:t>
      </w:r>
      <w:r w:rsidR="00C11D28" w:rsidRPr="004060E6">
        <w:rPr>
          <w:rFonts w:cs="Arial"/>
          <w:szCs w:val="22"/>
        </w:rPr>
        <w:t xml:space="preserve">remove </w:t>
      </w:r>
      <w:r w:rsidR="00F0440F" w:rsidRPr="004060E6">
        <w:rPr>
          <w:rFonts w:cs="Arial"/>
          <w:szCs w:val="22"/>
        </w:rPr>
        <w:t xml:space="preserve">paper records and </w:t>
      </w:r>
      <w:r w:rsidR="00C46E31" w:rsidRPr="004060E6">
        <w:rPr>
          <w:rFonts w:cs="Arial"/>
          <w:szCs w:val="22"/>
        </w:rPr>
        <w:t xml:space="preserve">correlate patients records </w:t>
      </w:r>
      <w:r w:rsidR="00C40F6D" w:rsidRPr="004060E6">
        <w:rPr>
          <w:rFonts w:cs="Arial"/>
          <w:szCs w:val="22"/>
        </w:rPr>
        <w:t>together</w:t>
      </w:r>
      <w:r w:rsidR="00F40971" w:rsidRPr="004060E6">
        <w:rPr>
          <w:rFonts w:cs="Arial"/>
          <w:szCs w:val="22"/>
        </w:rPr>
        <w:t xml:space="preserve"> (</w:t>
      </w:r>
      <w:proofErr w:type="spellStart"/>
      <w:r w:rsidR="00F40971" w:rsidRPr="004060E6">
        <w:rPr>
          <w:rFonts w:cs="Arial"/>
          <w:szCs w:val="22"/>
        </w:rPr>
        <w:t>Mbanunu</w:t>
      </w:r>
      <w:proofErr w:type="spellEnd"/>
      <w:r w:rsidR="00F40971" w:rsidRPr="004060E6">
        <w:rPr>
          <w:rFonts w:cs="Arial"/>
          <w:szCs w:val="22"/>
        </w:rPr>
        <w:t>, 2025)</w:t>
      </w:r>
      <w:r w:rsidR="00C40F6D" w:rsidRPr="004060E6">
        <w:rPr>
          <w:rFonts w:cs="Arial"/>
          <w:szCs w:val="22"/>
        </w:rPr>
        <w:t xml:space="preserve">, thus </w:t>
      </w:r>
      <w:r w:rsidR="00D75401" w:rsidRPr="004060E6">
        <w:rPr>
          <w:rFonts w:cs="Arial"/>
          <w:szCs w:val="22"/>
        </w:rPr>
        <w:t xml:space="preserve">making communication </w:t>
      </w:r>
      <w:r w:rsidR="00E66CC4" w:rsidRPr="004060E6">
        <w:rPr>
          <w:rFonts w:cs="Arial"/>
          <w:szCs w:val="22"/>
        </w:rPr>
        <w:t>regarding patients</w:t>
      </w:r>
      <w:r w:rsidR="00E11B25" w:rsidRPr="004060E6">
        <w:rPr>
          <w:rFonts w:cs="Arial"/>
          <w:szCs w:val="22"/>
        </w:rPr>
        <w:t>/</w:t>
      </w:r>
      <w:r w:rsidR="00F0015B" w:rsidRPr="004060E6">
        <w:rPr>
          <w:rFonts w:cs="Arial"/>
          <w:szCs w:val="22"/>
        </w:rPr>
        <w:t>resident’s</w:t>
      </w:r>
      <w:r w:rsidR="00E11B25" w:rsidRPr="004060E6">
        <w:rPr>
          <w:rFonts w:cs="Arial"/>
          <w:szCs w:val="22"/>
        </w:rPr>
        <w:t xml:space="preserve"> </w:t>
      </w:r>
      <w:r w:rsidR="0012413B" w:rsidRPr="004060E6">
        <w:rPr>
          <w:rFonts w:cs="Arial"/>
          <w:szCs w:val="22"/>
        </w:rPr>
        <w:t>smoother</w:t>
      </w:r>
      <w:r w:rsidR="00E11B25" w:rsidRPr="004060E6">
        <w:rPr>
          <w:rFonts w:cs="Arial"/>
          <w:szCs w:val="22"/>
        </w:rPr>
        <w:t xml:space="preserve">. </w:t>
      </w:r>
      <w:r w:rsidR="00B76DA2" w:rsidRPr="004060E6">
        <w:rPr>
          <w:rFonts w:cs="Arial"/>
          <w:szCs w:val="22"/>
        </w:rPr>
        <w:t>Within the context of</w:t>
      </w:r>
      <w:r w:rsidR="00454314" w:rsidRPr="004060E6">
        <w:rPr>
          <w:rFonts w:cs="Arial"/>
          <w:szCs w:val="22"/>
        </w:rPr>
        <w:t xml:space="preserve"> </w:t>
      </w:r>
      <w:proofErr w:type="spellStart"/>
      <w:r w:rsidR="00454314" w:rsidRPr="004060E6">
        <w:rPr>
          <w:rFonts w:cs="Arial"/>
          <w:szCs w:val="22"/>
        </w:rPr>
        <w:t>Calmere</w:t>
      </w:r>
      <w:proofErr w:type="spellEnd"/>
      <w:r w:rsidR="00454314" w:rsidRPr="004060E6">
        <w:rPr>
          <w:rFonts w:cs="Arial"/>
          <w:szCs w:val="22"/>
        </w:rPr>
        <w:t xml:space="preserve"> House </w:t>
      </w:r>
      <w:r w:rsidR="00D11529" w:rsidRPr="004060E6">
        <w:rPr>
          <w:rFonts w:cs="Arial"/>
          <w:szCs w:val="22"/>
        </w:rPr>
        <w:t xml:space="preserve">this would </w:t>
      </w:r>
      <w:r w:rsidR="00564141" w:rsidRPr="004060E6">
        <w:rPr>
          <w:rFonts w:cs="Arial"/>
          <w:szCs w:val="22"/>
        </w:rPr>
        <w:t xml:space="preserve">be a </w:t>
      </w:r>
      <w:r w:rsidR="002B6D07" w:rsidRPr="004060E6">
        <w:rPr>
          <w:rFonts w:cs="Arial"/>
          <w:szCs w:val="22"/>
        </w:rPr>
        <w:t xml:space="preserve">useful tool, as </w:t>
      </w:r>
      <w:r w:rsidR="00EF239E" w:rsidRPr="004060E6">
        <w:rPr>
          <w:rFonts w:cs="Arial"/>
          <w:szCs w:val="22"/>
        </w:rPr>
        <w:t>it would</w:t>
      </w:r>
      <w:r w:rsidR="008D1E80" w:rsidRPr="004060E6">
        <w:rPr>
          <w:rFonts w:cs="Arial"/>
          <w:szCs w:val="22"/>
        </w:rPr>
        <w:t xml:space="preserve"> </w:t>
      </w:r>
      <w:r w:rsidR="00F0015B" w:rsidRPr="004060E6">
        <w:rPr>
          <w:rFonts w:cs="Arial"/>
          <w:szCs w:val="22"/>
        </w:rPr>
        <w:t>allow there</w:t>
      </w:r>
      <w:r w:rsidR="008D1E80" w:rsidRPr="004060E6">
        <w:rPr>
          <w:rFonts w:cs="Arial"/>
          <w:szCs w:val="22"/>
        </w:rPr>
        <w:t xml:space="preserve"> to be consistency </w:t>
      </w:r>
      <w:r w:rsidR="003219B5" w:rsidRPr="004060E6">
        <w:rPr>
          <w:rFonts w:cs="Arial"/>
          <w:szCs w:val="22"/>
        </w:rPr>
        <w:t xml:space="preserve">for the patients who are being </w:t>
      </w:r>
      <w:r w:rsidR="001739F0" w:rsidRPr="004060E6">
        <w:rPr>
          <w:rFonts w:cs="Arial"/>
          <w:szCs w:val="22"/>
        </w:rPr>
        <w:t>supported by inconsistent agency staff</w:t>
      </w:r>
      <w:r w:rsidR="00724345" w:rsidRPr="004060E6">
        <w:rPr>
          <w:rFonts w:cs="Arial"/>
          <w:szCs w:val="22"/>
        </w:rPr>
        <w:t>.</w:t>
      </w:r>
      <w:r w:rsidR="002C6417" w:rsidRPr="004060E6">
        <w:rPr>
          <w:rFonts w:cs="Arial"/>
          <w:szCs w:val="22"/>
        </w:rPr>
        <w:t xml:space="preserve"> </w:t>
      </w:r>
    </w:p>
    <w:p w14:paraId="633EA88A" w14:textId="4226D1DC" w:rsidR="00AB0E5A" w:rsidRPr="004060E6" w:rsidRDefault="002C6417" w:rsidP="00AB0E5A">
      <w:pPr>
        <w:ind w:left="426" w:hanging="426"/>
        <w:rPr>
          <w:rFonts w:cs="Arial"/>
          <w:szCs w:val="22"/>
        </w:rPr>
      </w:pPr>
      <w:r w:rsidRPr="004060E6">
        <w:rPr>
          <w:rFonts w:cs="Arial"/>
          <w:szCs w:val="22"/>
        </w:rPr>
        <w:t xml:space="preserve">Other common methods of </w:t>
      </w:r>
      <w:r w:rsidR="00D357FA" w:rsidRPr="004060E6">
        <w:rPr>
          <w:rFonts w:cs="Arial"/>
          <w:szCs w:val="22"/>
        </w:rPr>
        <w:t xml:space="preserve">implementing </w:t>
      </w:r>
      <w:r w:rsidR="002C2DB4" w:rsidRPr="004060E6">
        <w:rPr>
          <w:rFonts w:cs="Arial"/>
          <w:szCs w:val="22"/>
        </w:rPr>
        <w:t xml:space="preserve">technology </w:t>
      </w:r>
      <w:proofErr w:type="gramStart"/>
      <w:r w:rsidR="0068325C" w:rsidRPr="004060E6">
        <w:rPr>
          <w:rFonts w:cs="Arial"/>
          <w:szCs w:val="22"/>
        </w:rPr>
        <w:t>is</w:t>
      </w:r>
      <w:proofErr w:type="gramEnd"/>
      <w:r w:rsidR="0068325C" w:rsidRPr="004060E6">
        <w:rPr>
          <w:rFonts w:cs="Arial"/>
          <w:szCs w:val="22"/>
        </w:rPr>
        <w:t xml:space="preserve"> by giving </w:t>
      </w:r>
      <w:r w:rsidR="00DC473B" w:rsidRPr="004060E6">
        <w:rPr>
          <w:rFonts w:cs="Arial"/>
          <w:szCs w:val="22"/>
        </w:rPr>
        <w:t xml:space="preserve">staff members email addresses and </w:t>
      </w:r>
      <w:r w:rsidR="00A25BAF" w:rsidRPr="004060E6">
        <w:rPr>
          <w:rFonts w:cs="Arial"/>
          <w:szCs w:val="22"/>
        </w:rPr>
        <w:t xml:space="preserve">digital </w:t>
      </w:r>
      <w:r w:rsidR="00553750" w:rsidRPr="004060E6">
        <w:rPr>
          <w:rFonts w:cs="Arial"/>
          <w:szCs w:val="22"/>
        </w:rPr>
        <w:t>ID cards</w:t>
      </w:r>
      <w:r w:rsidR="00320C60" w:rsidRPr="004060E6">
        <w:rPr>
          <w:rFonts w:cs="Arial"/>
          <w:szCs w:val="22"/>
        </w:rPr>
        <w:t>.</w:t>
      </w:r>
      <w:r w:rsidR="00DE7526" w:rsidRPr="004060E6">
        <w:rPr>
          <w:rFonts w:cs="Arial"/>
          <w:szCs w:val="22"/>
        </w:rPr>
        <w:t xml:space="preserve"> According to (Ginn, 2024) </w:t>
      </w:r>
      <w:r w:rsidR="00691EEC" w:rsidRPr="004060E6">
        <w:rPr>
          <w:rFonts w:cs="Arial"/>
          <w:szCs w:val="22"/>
        </w:rPr>
        <w:t>the</w:t>
      </w:r>
      <w:r w:rsidR="00613BCD" w:rsidRPr="004060E6">
        <w:rPr>
          <w:rFonts w:cs="Arial"/>
          <w:szCs w:val="22"/>
        </w:rPr>
        <w:t>re</w:t>
      </w:r>
      <w:r w:rsidR="00691EEC" w:rsidRPr="004060E6">
        <w:rPr>
          <w:rFonts w:cs="Arial"/>
          <w:szCs w:val="22"/>
        </w:rPr>
        <w:t xml:space="preserve"> are both </w:t>
      </w:r>
      <w:r w:rsidR="00613BCD" w:rsidRPr="004060E6">
        <w:rPr>
          <w:rFonts w:cs="Arial"/>
          <w:szCs w:val="22"/>
        </w:rPr>
        <w:t xml:space="preserve">positives </w:t>
      </w:r>
      <w:r w:rsidR="001607C5" w:rsidRPr="004060E6">
        <w:rPr>
          <w:rFonts w:cs="Arial"/>
          <w:szCs w:val="22"/>
        </w:rPr>
        <w:t xml:space="preserve">and negatives to </w:t>
      </w:r>
      <w:r w:rsidR="00BE1B6E" w:rsidRPr="004060E6">
        <w:rPr>
          <w:rFonts w:cs="Arial"/>
          <w:szCs w:val="22"/>
        </w:rPr>
        <w:t xml:space="preserve">using emails. </w:t>
      </w:r>
      <w:r w:rsidR="00487357" w:rsidRPr="004060E6">
        <w:rPr>
          <w:rFonts w:cs="Arial"/>
          <w:szCs w:val="22"/>
        </w:rPr>
        <w:t>Such as</w:t>
      </w:r>
      <w:r w:rsidR="006A3674" w:rsidRPr="004060E6">
        <w:rPr>
          <w:rFonts w:cs="Arial"/>
          <w:szCs w:val="22"/>
        </w:rPr>
        <w:t xml:space="preserve"> email is a cheap</w:t>
      </w:r>
      <w:r w:rsidR="00F150FA" w:rsidRPr="004060E6">
        <w:rPr>
          <w:rFonts w:cs="Arial"/>
          <w:szCs w:val="22"/>
        </w:rPr>
        <w:t xml:space="preserve"> </w:t>
      </w:r>
      <w:r w:rsidR="00CB69A9" w:rsidRPr="004060E6">
        <w:rPr>
          <w:rFonts w:cs="Arial"/>
          <w:szCs w:val="22"/>
        </w:rPr>
        <w:t xml:space="preserve">form of communication that can reach </w:t>
      </w:r>
      <w:r w:rsidR="00735832" w:rsidRPr="004060E6">
        <w:rPr>
          <w:rFonts w:cs="Arial"/>
          <w:szCs w:val="22"/>
        </w:rPr>
        <w:t>many</w:t>
      </w:r>
      <w:r w:rsidR="00CB69A9" w:rsidRPr="004060E6">
        <w:rPr>
          <w:rFonts w:cs="Arial"/>
          <w:szCs w:val="22"/>
        </w:rPr>
        <w:t xml:space="preserve"> employees</w:t>
      </w:r>
      <w:r w:rsidR="00205E5C" w:rsidRPr="004060E6">
        <w:rPr>
          <w:rFonts w:cs="Arial"/>
          <w:szCs w:val="22"/>
        </w:rPr>
        <w:t xml:space="preserve">, and so is a </w:t>
      </w:r>
      <w:r w:rsidR="00336C62" w:rsidRPr="004060E6">
        <w:rPr>
          <w:rFonts w:cs="Arial"/>
          <w:szCs w:val="22"/>
        </w:rPr>
        <w:t>reasonable choice for large company such as the chaffinch group</w:t>
      </w:r>
      <w:r w:rsidR="00735832" w:rsidRPr="004060E6">
        <w:rPr>
          <w:rFonts w:cs="Arial"/>
          <w:szCs w:val="22"/>
        </w:rPr>
        <w:t xml:space="preserve">, as </w:t>
      </w:r>
      <w:r w:rsidR="003C5DFA" w:rsidRPr="004060E6">
        <w:rPr>
          <w:rFonts w:cs="Arial"/>
          <w:szCs w:val="22"/>
        </w:rPr>
        <w:t>messages</w:t>
      </w:r>
      <w:r w:rsidR="00735832" w:rsidRPr="004060E6">
        <w:rPr>
          <w:rFonts w:cs="Arial"/>
          <w:szCs w:val="22"/>
        </w:rPr>
        <w:t xml:space="preserve"> would need to go to </w:t>
      </w:r>
      <w:r w:rsidR="00FC1806" w:rsidRPr="004060E6">
        <w:rPr>
          <w:rFonts w:cs="Arial"/>
          <w:szCs w:val="22"/>
        </w:rPr>
        <w:t>employees in other</w:t>
      </w:r>
      <w:r w:rsidR="003C5DFA" w:rsidRPr="004060E6">
        <w:rPr>
          <w:rFonts w:cs="Arial"/>
          <w:szCs w:val="22"/>
        </w:rPr>
        <w:t xml:space="preserve"> care homes. </w:t>
      </w:r>
      <w:r w:rsidR="000949CF" w:rsidRPr="004060E6">
        <w:rPr>
          <w:rFonts w:cs="Arial"/>
          <w:szCs w:val="22"/>
        </w:rPr>
        <w:t xml:space="preserve">However </w:t>
      </w:r>
      <w:r w:rsidR="00B41BA7" w:rsidRPr="004060E6">
        <w:rPr>
          <w:rFonts w:cs="Arial"/>
          <w:szCs w:val="22"/>
        </w:rPr>
        <w:t>realistically</w:t>
      </w:r>
      <w:r w:rsidR="00B44000" w:rsidRPr="004060E6">
        <w:rPr>
          <w:rFonts w:cs="Arial"/>
          <w:szCs w:val="22"/>
        </w:rPr>
        <w:t xml:space="preserve"> carers who are </w:t>
      </w:r>
      <w:r w:rsidR="00B41BA7" w:rsidRPr="004060E6">
        <w:rPr>
          <w:rFonts w:cs="Arial"/>
          <w:szCs w:val="22"/>
        </w:rPr>
        <w:t>working on</w:t>
      </w:r>
      <w:r w:rsidR="00B44000" w:rsidRPr="004060E6">
        <w:rPr>
          <w:rFonts w:cs="Arial"/>
          <w:szCs w:val="22"/>
        </w:rPr>
        <w:t xml:space="preserve"> the front line </w:t>
      </w:r>
      <w:r w:rsidR="00B41BA7" w:rsidRPr="004060E6">
        <w:rPr>
          <w:rFonts w:cs="Arial"/>
          <w:szCs w:val="22"/>
        </w:rPr>
        <w:t xml:space="preserve">do not have </w:t>
      </w:r>
      <w:r w:rsidR="006F7183" w:rsidRPr="004060E6">
        <w:rPr>
          <w:rFonts w:cs="Arial"/>
          <w:szCs w:val="22"/>
        </w:rPr>
        <w:t xml:space="preserve">access to </w:t>
      </w:r>
      <w:r w:rsidR="003A334E" w:rsidRPr="004060E6">
        <w:rPr>
          <w:rFonts w:cs="Arial"/>
          <w:szCs w:val="22"/>
        </w:rPr>
        <w:t>their emails</w:t>
      </w:r>
      <w:r w:rsidR="00F3271E" w:rsidRPr="004060E6">
        <w:rPr>
          <w:rFonts w:cs="Arial"/>
          <w:szCs w:val="22"/>
        </w:rPr>
        <w:t>, when they are working with the residents</w:t>
      </w:r>
      <w:r w:rsidR="00524440" w:rsidRPr="004060E6">
        <w:rPr>
          <w:rFonts w:cs="Arial"/>
          <w:szCs w:val="22"/>
        </w:rPr>
        <w:t xml:space="preserve">, and thus </w:t>
      </w:r>
      <w:r w:rsidR="005323A3" w:rsidRPr="004060E6">
        <w:rPr>
          <w:rFonts w:cs="Arial"/>
          <w:szCs w:val="22"/>
        </w:rPr>
        <w:t xml:space="preserve">add to the </w:t>
      </w:r>
      <w:r w:rsidR="00AB0E5A" w:rsidRPr="004060E6">
        <w:rPr>
          <w:rFonts w:cs="Arial"/>
          <w:szCs w:val="22"/>
        </w:rPr>
        <w:t>workload</w:t>
      </w:r>
      <w:r w:rsidR="00DF1210" w:rsidRPr="004060E6">
        <w:rPr>
          <w:rFonts w:cs="Arial"/>
          <w:szCs w:val="22"/>
        </w:rPr>
        <w:t xml:space="preserve"> of </w:t>
      </w:r>
      <w:r w:rsidR="00AB0E5A" w:rsidRPr="004060E6">
        <w:rPr>
          <w:rFonts w:cs="Arial"/>
          <w:szCs w:val="22"/>
        </w:rPr>
        <w:t xml:space="preserve">workers, (McGee </w:t>
      </w:r>
      <w:r w:rsidR="00AB0E5A" w:rsidRPr="004060E6">
        <w:rPr>
          <w:rFonts w:cs="Arial"/>
          <w:i/>
          <w:iCs/>
          <w:szCs w:val="22"/>
        </w:rPr>
        <w:t>et al.</w:t>
      </w:r>
      <w:r w:rsidR="00AB0E5A" w:rsidRPr="004060E6">
        <w:rPr>
          <w:rFonts w:cs="Arial"/>
          <w:szCs w:val="22"/>
        </w:rPr>
        <w:t>, 2019)</w:t>
      </w:r>
    </w:p>
    <w:p w14:paraId="14AEB28E" w14:textId="75D49C68" w:rsidR="00750A48" w:rsidRPr="004060E6" w:rsidRDefault="00750A48" w:rsidP="00E80BFA">
      <w:pPr>
        <w:ind w:left="426" w:hanging="426"/>
        <w:rPr>
          <w:rFonts w:cs="Arial"/>
          <w:szCs w:val="22"/>
        </w:rPr>
      </w:pPr>
    </w:p>
    <w:p w14:paraId="2424332E" w14:textId="106924A4" w:rsidR="00E80BFA" w:rsidRPr="004060E6" w:rsidRDefault="00E80BFA" w:rsidP="00801E17">
      <w:pPr>
        <w:ind w:left="426" w:hanging="426"/>
        <w:rPr>
          <w:rFonts w:cs="Arial"/>
          <w:szCs w:val="22"/>
        </w:rPr>
      </w:pPr>
      <w:r w:rsidRPr="004060E6">
        <w:rPr>
          <w:rFonts w:cs="Arial"/>
          <w:szCs w:val="22"/>
        </w:rPr>
        <w:t xml:space="preserve">Other uses of </w:t>
      </w:r>
      <w:r w:rsidR="00BA6992" w:rsidRPr="004060E6">
        <w:rPr>
          <w:rFonts w:cs="Arial"/>
          <w:szCs w:val="22"/>
        </w:rPr>
        <w:t xml:space="preserve">technology within </w:t>
      </w:r>
      <w:r w:rsidR="00FC7421" w:rsidRPr="004060E6">
        <w:rPr>
          <w:rFonts w:cs="Arial"/>
          <w:szCs w:val="22"/>
        </w:rPr>
        <w:t>car</w:t>
      </w:r>
      <w:r w:rsidR="009E7B6C" w:rsidRPr="004060E6">
        <w:rPr>
          <w:rFonts w:cs="Arial"/>
          <w:szCs w:val="22"/>
        </w:rPr>
        <w:t xml:space="preserve">e homes include using </w:t>
      </w:r>
      <w:r w:rsidR="00C63793" w:rsidRPr="004060E6">
        <w:rPr>
          <w:rFonts w:cs="Arial"/>
          <w:szCs w:val="22"/>
        </w:rPr>
        <w:t xml:space="preserve">online mandatory </w:t>
      </w:r>
      <w:r w:rsidR="00CB23B7" w:rsidRPr="004060E6">
        <w:rPr>
          <w:rFonts w:cs="Arial"/>
          <w:szCs w:val="22"/>
        </w:rPr>
        <w:t xml:space="preserve">online training </w:t>
      </w:r>
      <w:r w:rsidR="00635968" w:rsidRPr="004060E6">
        <w:rPr>
          <w:rFonts w:cs="Arial"/>
          <w:szCs w:val="22"/>
        </w:rPr>
        <w:t xml:space="preserve">is useful as it allows for </w:t>
      </w:r>
      <w:r w:rsidR="006F561D" w:rsidRPr="004060E6">
        <w:rPr>
          <w:rFonts w:cs="Arial"/>
          <w:szCs w:val="22"/>
        </w:rPr>
        <w:t xml:space="preserve">staff to access </w:t>
      </w:r>
      <w:r w:rsidR="007B3489" w:rsidRPr="004060E6">
        <w:rPr>
          <w:rFonts w:cs="Arial"/>
          <w:szCs w:val="22"/>
        </w:rPr>
        <w:t>t</w:t>
      </w:r>
      <w:r w:rsidR="004E7132" w:rsidRPr="004060E6">
        <w:rPr>
          <w:rFonts w:cs="Arial"/>
          <w:szCs w:val="22"/>
        </w:rPr>
        <w:t xml:space="preserve">o courses for their </w:t>
      </w:r>
      <w:r w:rsidR="00FF3EB3" w:rsidRPr="004060E6">
        <w:rPr>
          <w:rFonts w:cs="Arial"/>
          <w:szCs w:val="22"/>
        </w:rPr>
        <w:t xml:space="preserve">continued professional </w:t>
      </w:r>
      <w:r w:rsidR="00663C64" w:rsidRPr="004060E6">
        <w:rPr>
          <w:rFonts w:cs="Arial"/>
          <w:szCs w:val="22"/>
        </w:rPr>
        <w:t>development and</w:t>
      </w:r>
      <w:r w:rsidR="00FF3EB3" w:rsidRPr="004060E6">
        <w:rPr>
          <w:rFonts w:cs="Arial"/>
          <w:szCs w:val="22"/>
        </w:rPr>
        <w:t xml:space="preserve"> allows for Kath to </w:t>
      </w:r>
      <w:r w:rsidR="008A3D3C" w:rsidRPr="004060E6">
        <w:rPr>
          <w:rFonts w:cs="Arial"/>
          <w:szCs w:val="22"/>
        </w:rPr>
        <w:t xml:space="preserve">monitor the </w:t>
      </w:r>
      <w:r w:rsidR="00C839E9" w:rsidRPr="004060E6">
        <w:rPr>
          <w:rFonts w:cs="Arial"/>
          <w:szCs w:val="22"/>
        </w:rPr>
        <w:t xml:space="preserve">staff to see </w:t>
      </w:r>
      <w:r w:rsidR="00792537" w:rsidRPr="004060E6">
        <w:rPr>
          <w:rFonts w:cs="Arial"/>
          <w:szCs w:val="22"/>
        </w:rPr>
        <w:t xml:space="preserve">who </w:t>
      </w:r>
      <w:r w:rsidR="009D64CE" w:rsidRPr="004060E6">
        <w:rPr>
          <w:rFonts w:cs="Arial"/>
          <w:szCs w:val="22"/>
        </w:rPr>
        <w:t xml:space="preserve">has gaps in their learning </w:t>
      </w:r>
      <w:r w:rsidR="00663C64" w:rsidRPr="004060E6">
        <w:rPr>
          <w:rFonts w:cs="Arial"/>
          <w:szCs w:val="22"/>
        </w:rPr>
        <w:t>(Ali, 2018)</w:t>
      </w:r>
      <w:r w:rsidR="00AE1F7F" w:rsidRPr="004060E6">
        <w:rPr>
          <w:rFonts w:cs="Arial"/>
          <w:szCs w:val="22"/>
        </w:rPr>
        <w:t>.</w:t>
      </w:r>
      <w:r w:rsidR="004358A2" w:rsidRPr="004060E6">
        <w:rPr>
          <w:rFonts w:cs="Arial"/>
          <w:szCs w:val="22"/>
        </w:rPr>
        <w:t>and</w:t>
      </w:r>
      <w:r w:rsidR="0020048C" w:rsidRPr="004060E6">
        <w:rPr>
          <w:rFonts w:cs="Arial"/>
          <w:szCs w:val="22"/>
        </w:rPr>
        <w:t xml:space="preserve"> make sure that</w:t>
      </w:r>
      <w:r w:rsidR="001408BC" w:rsidRPr="004060E6">
        <w:rPr>
          <w:rFonts w:cs="Arial"/>
          <w:szCs w:val="22"/>
        </w:rPr>
        <w:t xml:space="preserve"> staff are safe </w:t>
      </w:r>
      <w:r w:rsidR="003B19A5" w:rsidRPr="004060E6">
        <w:rPr>
          <w:rFonts w:cs="Arial"/>
          <w:szCs w:val="22"/>
        </w:rPr>
        <w:t>as per the</w:t>
      </w:r>
      <w:r w:rsidR="000843E8" w:rsidRPr="004060E6">
        <w:rPr>
          <w:rFonts w:cs="Arial"/>
          <w:szCs w:val="22"/>
        </w:rPr>
        <w:t xml:space="preserve"> </w:t>
      </w:r>
      <w:r w:rsidR="00A71385" w:rsidRPr="004060E6">
        <w:rPr>
          <w:rFonts w:cs="Arial"/>
          <w:szCs w:val="22"/>
        </w:rPr>
        <w:t>Health and Safety at Work etc. Act 1974</w:t>
      </w:r>
      <w:r w:rsidR="00B91DE7" w:rsidRPr="004060E6">
        <w:rPr>
          <w:rFonts w:cs="Arial"/>
          <w:szCs w:val="22"/>
        </w:rPr>
        <w:t xml:space="preserve">. </w:t>
      </w:r>
      <w:r w:rsidR="000843E8" w:rsidRPr="004060E6">
        <w:rPr>
          <w:rFonts w:cs="Arial"/>
          <w:szCs w:val="22"/>
        </w:rPr>
        <w:t xml:space="preserve">The royal collage </w:t>
      </w:r>
      <w:r w:rsidR="00141CED" w:rsidRPr="004060E6">
        <w:rPr>
          <w:rFonts w:cs="Arial"/>
          <w:szCs w:val="22"/>
        </w:rPr>
        <w:t xml:space="preserve">Nursing </w:t>
      </w:r>
      <w:r w:rsidR="001C0E3F" w:rsidRPr="004060E6">
        <w:rPr>
          <w:rFonts w:cs="Arial"/>
          <w:szCs w:val="22"/>
        </w:rPr>
        <w:t>(College, 2018)</w:t>
      </w:r>
      <w:r w:rsidR="00421BC1" w:rsidRPr="004060E6">
        <w:rPr>
          <w:rFonts w:cs="Arial"/>
          <w:szCs w:val="22"/>
        </w:rPr>
        <w:t xml:space="preserve"> suggests that </w:t>
      </w:r>
      <w:r w:rsidR="008F26AF" w:rsidRPr="004060E6">
        <w:rPr>
          <w:rFonts w:cs="Arial"/>
          <w:szCs w:val="22"/>
        </w:rPr>
        <w:t xml:space="preserve">not only does </w:t>
      </w:r>
      <w:r w:rsidR="00E554CB" w:rsidRPr="004060E6">
        <w:rPr>
          <w:rFonts w:cs="Arial"/>
          <w:szCs w:val="22"/>
        </w:rPr>
        <w:t>Mandatory</w:t>
      </w:r>
      <w:r w:rsidR="008F26AF" w:rsidRPr="004060E6">
        <w:rPr>
          <w:rFonts w:cs="Arial"/>
          <w:szCs w:val="22"/>
        </w:rPr>
        <w:t xml:space="preserve"> online safety en</w:t>
      </w:r>
      <w:r w:rsidR="00E554CB" w:rsidRPr="004060E6">
        <w:rPr>
          <w:rFonts w:cs="Arial"/>
          <w:szCs w:val="22"/>
        </w:rPr>
        <w:t xml:space="preserve">sure the protection of staff </w:t>
      </w:r>
      <w:r w:rsidR="00D43381" w:rsidRPr="004060E6">
        <w:rPr>
          <w:rFonts w:cs="Arial"/>
          <w:szCs w:val="22"/>
        </w:rPr>
        <w:t xml:space="preserve">though knowing what to look for, it also </w:t>
      </w:r>
      <w:r w:rsidR="0047674F" w:rsidRPr="004060E6">
        <w:rPr>
          <w:rFonts w:cs="Arial"/>
          <w:szCs w:val="22"/>
        </w:rPr>
        <w:t xml:space="preserve">patients are safer too. </w:t>
      </w:r>
    </w:p>
    <w:p w14:paraId="2E55CD32" w14:textId="77777777" w:rsidR="00B85090" w:rsidRPr="007F3292" w:rsidRDefault="00B85090" w:rsidP="00061BD9">
      <w:pPr>
        <w:ind w:left="426" w:hanging="426"/>
        <w:rPr>
          <w:rFonts w:ascii="Trebuchet MS" w:hAnsi="Trebuchet MS"/>
          <w:b/>
          <w:bCs/>
        </w:rPr>
      </w:pPr>
    </w:p>
    <w:p w14:paraId="2CADBDF9" w14:textId="77777777" w:rsidR="00B85090" w:rsidRDefault="00B85090" w:rsidP="00061BD9">
      <w:pPr>
        <w:ind w:left="426" w:hanging="426"/>
        <w:rPr>
          <w:rFonts w:ascii="Trebuchet MS" w:hAnsi="Trebuchet MS"/>
        </w:rPr>
      </w:pPr>
      <w:r w:rsidRPr="007F3292">
        <w:rPr>
          <w:rFonts w:ascii="Trebuchet MS" w:hAnsi="Trebuchet MS"/>
          <w:b/>
          <w:bCs/>
          <w:color w:val="004147"/>
        </w:rPr>
        <w:lastRenderedPageBreak/>
        <w:t>Q5.</w:t>
      </w:r>
      <w:r w:rsidRPr="007F3292">
        <w:rPr>
          <w:rFonts w:ascii="Trebuchet MS" w:hAnsi="Trebuchet MS"/>
        </w:rPr>
        <w:t xml:space="preserve"> Using theories and models which examine organisational and human behaviour, explain why problems have arisen following the takeover of </w:t>
      </w:r>
      <w:proofErr w:type="spellStart"/>
      <w:r>
        <w:rPr>
          <w:rFonts w:ascii="Trebuchet MS" w:hAnsi="Trebuchet MS"/>
        </w:rPr>
        <w:t>Calmere</w:t>
      </w:r>
      <w:proofErr w:type="spellEnd"/>
      <w:r>
        <w:rPr>
          <w:rFonts w:ascii="Trebuchet MS" w:hAnsi="Trebuchet MS"/>
        </w:rPr>
        <w:t xml:space="preserve"> House</w:t>
      </w:r>
      <w:r w:rsidRPr="007F3292">
        <w:rPr>
          <w:rFonts w:ascii="Trebuchet MS" w:hAnsi="Trebuchet MS"/>
        </w:rPr>
        <w:t xml:space="preserve"> by </w:t>
      </w:r>
      <w:r>
        <w:rPr>
          <w:rFonts w:ascii="Trebuchet MS" w:hAnsi="Trebuchet MS"/>
        </w:rPr>
        <w:t>Chaffinch Group</w:t>
      </w:r>
      <w:r w:rsidRPr="007F3292">
        <w:rPr>
          <w:rFonts w:ascii="Trebuchet MS" w:hAnsi="Trebuchet MS"/>
        </w:rPr>
        <w:t>. (AC 2.1)</w:t>
      </w:r>
    </w:p>
    <w:p w14:paraId="02FD154D" w14:textId="77777777" w:rsidR="000A2F1F" w:rsidRPr="00EF0062" w:rsidRDefault="000D5221" w:rsidP="00C5003A">
      <w:pPr>
        <w:rPr>
          <w:rFonts w:ascii="Trebuchet MS" w:hAnsi="Trebuchet MS"/>
        </w:rPr>
      </w:pPr>
      <w:r w:rsidRPr="00EF0062">
        <w:rPr>
          <w:rFonts w:ascii="Trebuchet MS" w:hAnsi="Trebuchet MS"/>
        </w:rPr>
        <w:t xml:space="preserve">Under </w:t>
      </w:r>
      <w:r w:rsidR="004C5DBB" w:rsidRPr="00EF0062">
        <w:rPr>
          <w:rFonts w:ascii="Trebuchet MS" w:hAnsi="Trebuchet MS"/>
        </w:rPr>
        <w:t>Kirsten</w:t>
      </w:r>
      <w:r w:rsidRPr="00EF0062">
        <w:rPr>
          <w:rFonts w:ascii="Trebuchet MS" w:hAnsi="Trebuchet MS"/>
        </w:rPr>
        <w:t xml:space="preserve"> and her </w:t>
      </w:r>
      <w:r w:rsidR="007541DA" w:rsidRPr="00EF0062">
        <w:rPr>
          <w:rFonts w:ascii="Trebuchet MS" w:hAnsi="Trebuchet MS"/>
        </w:rPr>
        <w:t xml:space="preserve">family there was a </w:t>
      </w:r>
      <w:r w:rsidR="00A200C0" w:rsidRPr="00EF0062">
        <w:rPr>
          <w:rFonts w:ascii="Trebuchet MS" w:hAnsi="Trebuchet MS"/>
        </w:rPr>
        <w:t xml:space="preserve">clan culture </w:t>
      </w:r>
      <w:r w:rsidR="00A2499F" w:rsidRPr="00EF0062">
        <w:rPr>
          <w:rFonts w:ascii="Trebuchet MS" w:hAnsi="Trebuchet MS"/>
        </w:rPr>
        <w:t xml:space="preserve">wherein the whole </w:t>
      </w:r>
      <w:r w:rsidR="00D50FC7" w:rsidRPr="00EF0062">
        <w:rPr>
          <w:rFonts w:ascii="Trebuchet MS" w:hAnsi="Trebuchet MS"/>
        </w:rPr>
        <w:t>organisation</w:t>
      </w:r>
      <w:r w:rsidR="00C5160E" w:rsidRPr="00EF0062">
        <w:rPr>
          <w:rFonts w:ascii="Trebuchet MS" w:hAnsi="Trebuchet MS"/>
        </w:rPr>
        <w:t xml:space="preserve"> felt like that </w:t>
      </w:r>
      <w:r w:rsidR="00CC6A7F" w:rsidRPr="00EF0062">
        <w:rPr>
          <w:rFonts w:ascii="Trebuchet MS" w:hAnsi="Trebuchet MS"/>
        </w:rPr>
        <w:t xml:space="preserve">there was a </w:t>
      </w:r>
      <w:r w:rsidR="00A174CD" w:rsidRPr="00EF0062">
        <w:rPr>
          <w:rFonts w:ascii="Trebuchet MS" w:hAnsi="Trebuchet MS"/>
        </w:rPr>
        <w:t>family feel to the company</w:t>
      </w:r>
      <w:r w:rsidR="00DD1AEE" w:rsidRPr="00EF0062">
        <w:rPr>
          <w:rFonts w:ascii="Trebuchet MS" w:hAnsi="Trebuchet MS"/>
        </w:rPr>
        <w:t xml:space="preserve">, and the whole team </w:t>
      </w:r>
      <w:r w:rsidR="004C5DBB" w:rsidRPr="00EF0062">
        <w:rPr>
          <w:rFonts w:ascii="Trebuchet MS" w:hAnsi="Trebuchet MS"/>
        </w:rPr>
        <w:t>were working towards the</w:t>
      </w:r>
      <w:r w:rsidR="00C50D8C" w:rsidRPr="00EF0062">
        <w:rPr>
          <w:rFonts w:ascii="Trebuchet MS" w:hAnsi="Trebuchet MS"/>
        </w:rPr>
        <w:t xml:space="preserve"> same goal</w:t>
      </w:r>
      <w:r w:rsidR="00CC3B45" w:rsidRPr="00EF0062">
        <w:rPr>
          <w:rFonts w:ascii="Trebuchet MS" w:hAnsi="Trebuchet MS"/>
        </w:rPr>
        <w:t xml:space="preserve"> of givi</w:t>
      </w:r>
      <w:r w:rsidR="002E7BC6" w:rsidRPr="00EF0062">
        <w:rPr>
          <w:rFonts w:ascii="Trebuchet MS" w:hAnsi="Trebuchet MS"/>
        </w:rPr>
        <w:t xml:space="preserve">ng the best care </w:t>
      </w:r>
      <w:r w:rsidR="00C80A3E" w:rsidRPr="00EF0062">
        <w:rPr>
          <w:rFonts w:ascii="Trebuchet MS" w:hAnsi="Trebuchet MS"/>
        </w:rPr>
        <w:t>to the residents</w:t>
      </w:r>
      <w:r w:rsidR="006A6B4B" w:rsidRPr="00EF0062">
        <w:rPr>
          <w:rFonts w:ascii="Trebuchet MS" w:hAnsi="Trebuchet MS"/>
        </w:rPr>
        <w:t xml:space="preserve">. The staff were used to being able to speak directly to </w:t>
      </w:r>
      <w:proofErr w:type="spellStart"/>
      <w:r w:rsidR="006A6B4B" w:rsidRPr="00EF0062">
        <w:rPr>
          <w:rFonts w:ascii="Trebuchet MS" w:hAnsi="Trebuchet MS"/>
        </w:rPr>
        <w:t>kirsten</w:t>
      </w:r>
      <w:proofErr w:type="spellEnd"/>
      <w:r w:rsidR="006A6B4B" w:rsidRPr="00EF0062">
        <w:rPr>
          <w:rFonts w:ascii="Trebuchet MS" w:hAnsi="Trebuchet MS"/>
        </w:rPr>
        <w:t xml:space="preserve"> </w:t>
      </w:r>
      <w:r w:rsidR="006A016C" w:rsidRPr="00EF0062">
        <w:rPr>
          <w:rFonts w:ascii="Trebuchet MS" w:hAnsi="Trebuchet MS"/>
        </w:rPr>
        <w:t>and any problems solved</w:t>
      </w:r>
      <w:r w:rsidR="00BB03AF" w:rsidRPr="00EF0062">
        <w:rPr>
          <w:rFonts w:ascii="Trebuchet MS" w:hAnsi="Trebuchet MS"/>
        </w:rPr>
        <w:t>.</w:t>
      </w:r>
      <w:r w:rsidR="00B10865" w:rsidRPr="00EF0062">
        <w:rPr>
          <w:rFonts w:ascii="Trebuchet MS" w:hAnsi="Trebuchet MS"/>
        </w:rPr>
        <w:t xml:space="preserve"> </w:t>
      </w:r>
    </w:p>
    <w:p w14:paraId="6F5BB67B" w14:textId="726760E5" w:rsidR="00C5003A" w:rsidRPr="00EF0062" w:rsidRDefault="00B10865" w:rsidP="00C5003A">
      <w:pPr>
        <w:rPr>
          <w:rFonts w:ascii="Trebuchet MS" w:hAnsi="Trebuchet MS"/>
        </w:rPr>
      </w:pPr>
      <w:r w:rsidRPr="00EF0062">
        <w:rPr>
          <w:rFonts w:ascii="Trebuchet MS" w:hAnsi="Trebuchet MS"/>
        </w:rPr>
        <w:t>With the new bureaucratic struct</w:t>
      </w:r>
      <w:r w:rsidR="00306697" w:rsidRPr="00EF0062">
        <w:rPr>
          <w:rFonts w:ascii="Trebuchet MS" w:hAnsi="Trebuchet MS"/>
        </w:rPr>
        <w:t>ure</w:t>
      </w:r>
      <w:r w:rsidR="00C209E8" w:rsidRPr="00EF0062">
        <w:rPr>
          <w:rFonts w:ascii="Trebuchet MS" w:hAnsi="Trebuchet MS"/>
        </w:rPr>
        <w:t xml:space="preserve">, and “rule of Law” </w:t>
      </w:r>
      <w:r w:rsidR="00C5003A" w:rsidRPr="00EF0062">
        <w:rPr>
          <w:rFonts w:ascii="Trebuchet MS" w:hAnsi="Trebuchet MS"/>
        </w:rPr>
        <w:t>(Taylor and Woodhams, 2022), thinking</w:t>
      </w:r>
    </w:p>
    <w:p w14:paraId="36F9AC6B" w14:textId="56051F81" w:rsidR="00BB03AF" w:rsidRPr="00EF0062" w:rsidRDefault="00C2288C" w:rsidP="007849CF">
      <w:pPr>
        <w:rPr>
          <w:rFonts w:ascii="Trebuchet MS" w:hAnsi="Trebuchet MS"/>
        </w:rPr>
      </w:pPr>
      <w:r w:rsidRPr="00EF0062">
        <w:rPr>
          <w:rFonts w:ascii="Trebuchet MS" w:hAnsi="Trebuchet MS"/>
        </w:rPr>
        <w:t xml:space="preserve"> means that the staff no longer feel </w:t>
      </w:r>
      <w:r w:rsidR="003C192D" w:rsidRPr="00EF0062">
        <w:rPr>
          <w:rFonts w:ascii="Trebuchet MS" w:hAnsi="Trebuchet MS"/>
        </w:rPr>
        <w:t xml:space="preserve">that their individual issues could be dealt </w:t>
      </w:r>
      <w:r w:rsidR="00252EAB" w:rsidRPr="00EF0062">
        <w:rPr>
          <w:rFonts w:ascii="Trebuchet MS" w:hAnsi="Trebuchet MS"/>
        </w:rPr>
        <w:t xml:space="preserve">with, </w:t>
      </w:r>
    </w:p>
    <w:p w14:paraId="778CD3FB" w14:textId="130F2EC1" w:rsidR="00C004DF" w:rsidRPr="00EF0062" w:rsidRDefault="00AC19F9" w:rsidP="00C004DF">
      <w:pPr>
        <w:ind w:left="426" w:hanging="426"/>
        <w:rPr>
          <w:rFonts w:ascii="Trebuchet MS" w:hAnsi="Trebuchet MS"/>
        </w:rPr>
      </w:pPr>
      <w:r w:rsidRPr="00EF0062">
        <w:rPr>
          <w:rFonts w:ascii="Trebuchet MS" w:hAnsi="Trebuchet MS"/>
        </w:rPr>
        <w:t xml:space="preserve">Some of the problems </w:t>
      </w:r>
      <w:r w:rsidR="00F369D0" w:rsidRPr="00EF0062">
        <w:rPr>
          <w:rFonts w:ascii="Trebuchet MS" w:hAnsi="Trebuchet MS"/>
        </w:rPr>
        <w:t xml:space="preserve">that have arisen since the </w:t>
      </w:r>
      <w:proofErr w:type="spellStart"/>
      <w:r w:rsidR="00F369D0" w:rsidRPr="00EF0062">
        <w:rPr>
          <w:rFonts w:ascii="Trebuchet MS" w:hAnsi="Trebuchet MS"/>
        </w:rPr>
        <w:t>take over</w:t>
      </w:r>
      <w:proofErr w:type="spellEnd"/>
      <w:r w:rsidR="00F369D0" w:rsidRPr="00EF0062">
        <w:rPr>
          <w:rFonts w:ascii="Trebuchet MS" w:hAnsi="Trebuchet MS"/>
        </w:rPr>
        <w:t xml:space="preserve"> include </w:t>
      </w:r>
      <w:r w:rsidR="00684056" w:rsidRPr="00EF0062">
        <w:rPr>
          <w:rFonts w:ascii="Trebuchet MS" w:hAnsi="Trebuchet MS"/>
        </w:rPr>
        <w:t>the fact that the</w:t>
      </w:r>
      <w:r w:rsidR="007955EB" w:rsidRPr="00EF0062">
        <w:rPr>
          <w:rFonts w:ascii="Trebuchet MS" w:hAnsi="Trebuchet MS"/>
        </w:rPr>
        <w:t xml:space="preserve"> s</w:t>
      </w:r>
      <w:r w:rsidR="009D0054" w:rsidRPr="00EF0062">
        <w:rPr>
          <w:rFonts w:ascii="Trebuchet MS" w:hAnsi="Trebuchet MS"/>
        </w:rPr>
        <w:t>taff a</w:t>
      </w:r>
      <w:r w:rsidR="008161AF" w:rsidRPr="00EF0062">
        <w:rPr>
          <w:rFonts w:ascii="Trebuchet MS" w:hAnsi="Trebuchet MS"/>
        </w:rPr>
        <w:t>re</w:t>
      </w:r>
      <w:r w:rsidR="00EE04E0" w:rsidRPr="00EF0062">
        <w:rPr>
          <w:rFonts w:ascii="Trebuchet MS" w:hAnsi="Trebuchet MS"/>
        </w:rPr>
        <w:t xml:space="preserve"> unhappy with the </w:t>
      </w:r>
      <w:r w:rsidR="008518D2" w:rsidRPr="00EF0062">
        <w:rPr>
          <w:rFonts w:ascii="Trebuchet MS" w:hAnsi="Trebuchet MS"/>
        </w:rPr>
        <w:t xml:space="preserve">new </w:t>
      </w:r>
      <w:r w:rsidR="004D11AB" w:rsidRPr="00EF0062">
        <w:rPr>
          <w:rFonts w:ascii="Trebuchet MS" w:hAnsi="Trebuchet MS"/>
        </w:rPr>
        <w:t>structure that has been put in place</w:t>
      </w:r>
      <w:r w:rsidR="00DB7E15" w:rsidRPr="00EF0062">
        <w:rPr>
          <w:rFonts w:ascii="Trebuchet MS" w:hAnsi="Trebuchet MS"/>
        </w:rPr>
        <w:t>,</w:t>
      </w:r>
      <w:r w:rsidR="002C060F" w:rsidRPr="00EF0062">
        <w:rPr>
          <w:rFonts w:ascii="Trebuchet MS" w:hAnsi="Trebuchet MS"/>
        </w:rPr>
        <w:t xml:space="preserve"> such as the</w:t>
      </w:r>
      <w:r w:rsidR="00065205" w:rsidRPr="00EF0062">
        <w:rPr>
          <w:rFonts w:ascii="Trebuchet MS" w:hAnsi="Trebuchet MS"/>
        </w:rPr>
        <w:t>y</w:t>
      </w:r>
      <w:r w:rsidR="00352D41" w:rsidRPr="00EF0062">
        <w:rPr>
          <w:rFonts w:ascii="Trebuchet MS" w:hAnsi="Trebuchet MS"/>
        </w:rPr>
        <w:t xml:space="preserve"> feel they</w:t>
      </w:r>
      <w:r w:rsidR="002C060F" w:rsidRPr="00EF0062">
        <w:rPr>
          <w:rFonts w:ascii="Trebuchet MS" w:hAnsi="Trebuchet MS"/>
        </w:rPr>
        <w:t xml:space="preserve"> no longer</w:t>
      </w:r>
      <w:r w:rsidR="00BD6B2E" w:rsidRPr="00EF0062">
        <w:rPr>
          <w:rFonts w:ascii="Trebuchet MS" w:hAnsi="Trebuchet MS"/>
        </w:rPr>
        <w:t xml:space="preserve">  can</w:t>
      </w:r>
      <w:r w:rsidR="002C060F" w:rsidRPr="00EF0062">
        <w:rPr>
          <w:rFonts w:ascii="Trebuchet MS" w:hAnsi="Trebuchet MS"/>
        </w:rPr>
        <w:t xml:space="preserve"> </w:t>
      </w:r>
      <w:r w:rsidR="00F869D2" w:rsidRPr="00EF0062">
        <w:rPr>
          <w:rFonts w:ascii="Trebuchet MS" w:hAnsi="Trebuchet MS"/>
        </w:rPr>
        <w:t xml:space="preserve"> have an open discussion </w:t>
      </w:r>
      <w:r w:rsidR="007D5353" w:rsidRPr="00EF0062">
        <w:rPr>
          <w:rFonts w:ascii="Trebuchet MS" w:hAnsi="Trebuchet MS"/>
        </w:rPr>
        <w:t xml:space="preserve">as Kath has </w:t>
      </w:r>
      <w:r w:rsidR="00990A05" w:rsidRPr="00EF0062">
        <w:rPr>
          <w:rFonts w:ascii="Trebuchet MS" w:hAnsi="Trebuchet MS"/>
        </w:rPr>
        <w:t xml:space="preserve">implemented an autocratic </w:t>
      </w:r>
      <w:r w:rsidR="007704AE" w:rsidRPr="00EF0062">
        <w:rPr>
          <w:rFonts w:ascii="Trebuchet MS" w:hAnsi="Trebuchet MS"/>
        </w:rPr>
        <w:t>management s</w:t>
      </w:r>
      <w:r w:rsidR="00BF4772" w:rsidRPr="00EF0062">
        <w:rPr>
          <w:rFonts w:ascii="Trebuchet MS" w:hAnsi="Trebuchet MS"/>
        </w:rPr>
        <w:t>tyle</w:t>
      </w:r>
      <w:r w:rsidR="00A43DCB" w:rsidRPr="00EF0062">
        <w:rPr>
          <w:rFonts w:ascii="Trebuchet MS" w:hAnsi="Trebuchet MS"/>
        </w:rPr>
        <w:t xml:space="preserve">, and so will not take any </w:t>
      </w:r>
      <w:r w:rsidR="000E0022" w:rsidRPr="00EF0062">
        <w:rPr>
          <w:rFonts w:ascii="Trebuchet MS" w:hAnsi="Trebuchet MS"/>
        </w:rPr>
        <w:t xml:space="preserve">direction or </w:t>
      </w:r>
      <w:r w:rsidR="0097070D" w:rsidRPr="00EF0062">
        <w:rPr>
          <w:rFonts w:ascii="Trebuchet MS" w:hAnsi="Trebuchet MS"/>
        </w:rPr>
        <w:t xml:space="preserve">listen to the </w:t>
      </w:r>
      <w:r w:rsidR="00C004DF" w:rsidRPr="00EF0062">
        <w:rPr>
          <w:rFonts w:ascii="Trebuchet MS" w:hAnsi="Trebuchet MS"/>
        </w:rPr>
        <w:t xml:space="preserve">expertise of members of staff (Jain </w:t>
      </w:r>
      <w:r w:rsidR="00C004DF" w:rsidRPr="00EF0062">
        <w:rPr>
          <w:rFonts w:ascii="Trebuchet MS" w:hAnsi="Trebuchet MS"/>
          <w:i/>
          <w:iCs/>
        </w:rPr>
        <w:t>et al.</w:t>
      </w:r>
      <w:r w:rsidR="00C004DF" w:rsidRPr="00EF0062">
        <w:rPr>
          <w:rFonts w:ascii="Trebuchet MS" w:hAnsi="Trebuchet MS"/>
        </w:rPr>
        <w:t>, 2022)</w:t>
      </w:r>
      <w:r w:rsidR="009F41E6" w:rsidRPr="00EF0062">
        <w:rPr>
          <w:rFonts w:ascii="Trebuchet MS" w:hAnsi="Trebuchet MS"/>
        </w:rPr>
        <w:t xml:space="preserve">. This caused problems </w:t>
      </w:r>
      <w:r w:rsidR="0066735C" w:rsidRPr="00EF0062">
        <w:rPr>
          <w:rFonts w:ascii="Trebuchet MS" w:hAnsi="Trebuchet MS"/>
        </w:rPr>
        <w:t xml:space="preserve">because staff will no longer feel respected or part of the clan culture that </w:t>
      </w:r>
      <w:r w:rsidR="00A17CBF" w:rsidRPr="00EF0062">
        <w:rPr>
          <w:rFonts w:ascii="Trebuchet MS" w:hAnsi="Trebuchet MS"/>
        </w:rPr>
        <w:t xml:space="preserve">kept them working at </w:t>
      </w:r>
      <w:proofErr w:type="spellStart"/>
      <w:r w:rsidR="00A17CBF" w:rsidRPr="00EF0062">
        <w:rPr>
          <w:rFonts w:ascii="Trebuchet MS" w:hAnsi="Trebuchet MS"/>
        </w:rPr>
        <w:t>Calmere</w:t>
      </w:r>
      <w:proofErr w:type="spellEnd"/>
      <w:r w:rsidR="00A17CBF" w:rsidRPr="00EF0062">
        <w:rPr>
          <w:rFonts w:ascii="Trebuchet MS" w:hAnsi="Trebuchet MS"/>
        </w:rPr>
        <w:t xml:space="preserve"> house for so lo</w:t>
      </w:r>
      <w:r w:rsidR="00E63AB0" w:rsidRPr="00EF0062">
        <w:rPr>
          <w:rFonts w:ascii="Trebuchet MS" w:hAnsi="Trebuchet MS"/>
        </w:rPr>
        <w:t>ng</w:t>
      </w:r>
      <w:r w:rsidR="00217C02" w:rsidRPr="00EF0062">
        <w:rPr>
          <w:rFonts w:ascii="Trebuchet MS" w:hAnsi="Trebuchet MS"/>
        </w:rPr>
        <w:t xml:space="preserve">. </w:t>
      </w:r>
    </w:p>
    <w:p w14:paraId="70F0F0EB" w14:textId="70AD3B8B" w:rsidR="00AC19F9" w:rsidRPr="00EF0062" w:rsidRDefault="00AC19F9" w:rsidP="00061BD9">
      <w:pPr>
        <w:ind w:left="426" w:hanging="426"/>
        <w:rPr>
          <w:rFonts w:ascii="Trebuchet MS" w:hAnsi="Trebuchet MS"/>
        </w:rPr>
      </w:pPr>
    </w:p>
    <w:p w14:paraId="2776DB0C" w14:textId="69915AA8" w:rsidR="00E05B3E" w:rsidRPr="00EF0062" w:rsidRDefault="00E05B3E" w:rsidP="00FA2D0A">
      <w:pPr>
        <w:ind w:left="426" w:hanging="426"/>
        <w:rPr>
          <w:rFonts w:ascii="Trebuchet MS" w:hAnsi="Trebuchet MS"/>
        </w:rPr>
      </w:pPr>
      <w:r w:rsidRPr="00EF0062">
        <w:rPr>
          <w:rFonts w:ascii="Trebuchet MS" w:hAnsi="Trebuchet MS"/>
        </w:rPr>
        <w:t xml:space="preserve">Using the </w:t>
      </w:r>
      <w:r w:rsidR="009443AD" w:rsidRPr="00EF0062">
        <w:rPr>
          <w:rFonts w:ascii="Trebuchet MS" w:hAnsi="Trebuchet MS"/>
        </w:rPr>
        <w:t xml:space="preserve">Schein model </w:t>
      </w:r>
      <w:r w:rsidR="00846530" w:rsidRPr="00EF0062">
        <w:rPr>
          <w:rFonts w:ascii="Trebuchet MS" w:hAnsi="Trebuchet MS"/>
        </w:rPr>
        <w:t xml:space="preserve">there has been a change at </w:t>
      </w:r>
      <w:r w:rsidR="00B923A4" w:rsidRPr="00EF0062">
        <w:rPr>
          <w:rFonts w:ascii="Trebuchet MS" w:hAnsi="Trebuchet MS"/>
        </w:rPr>
        <w:t xml:space="preserve">level 2 </w:t>
      </w:r>
      <w:r w:rsidR="00295A6E" w:rsidRPr="00EF0062">
        <w:rPr>
          <w:rFonts w:ascii="Trebuchet MS" w:hAnsi="Trebuchet MS"/>
        </w:rPr>
        <w:t>espoused</w:t>
      </w:r>
      <w:r w:rsidR="00EC7B5D" w:rsidRPr="00EF0062">
        <w:rPr>
          <w:rFonts w:ascii="Trebuchet MS" w:hAnsi="Trebuchet MS"/>
        </w:rPr>
        <w:t xml:space="preserve"> values</w:t>
      </w:r>
      <w:r w:rsidR="00A5120B" w:rsidRPr="00EF0062">
        <w:rPr>
          <w:rFonts w:ascii="Trebuchet MS" w:hAnsi="Trebuchet MS"/>
        </w:rPr>
        <w:t>,</w:t>
      </w:r>
      <w:r w:rsidR="00FA2D0A" w:rsidRPr="00EF0062">
        <w:rPr>
          <w:rFonts w:ascii="Times New Roman" w:eastAsia="Times New Roman" w:hAnsi="Times New Roman" w:cs="Times New Roman"/>
          <w:sz w:val="24"/>
          <w:lang w:eastAsia="en-GB"/>
        </w:rPr>
        <w:t xml:space="preserve"> </w:t>
      </w:r>
      <w:r w:rsidR="00FA2D0A" w:rsidRPr="00EF0062">
        <w:rPr>
          <w:rFonts w:ascii="Trebuchet MS" w:hAnsi="Trebuchet MS"/>
        </w:rPr>
        <w:t>(flixabout.com, 2019)</w:t>
      </w:r>
      <w:r w:rsidR="00A5120B" w:rsidRPr="00EF0062">
        <w:rPr>
          <w:rFonts w:ascii="Trebuchet MS" w:hAnsi="Trebuchet MS"/>
        </w:rPr>
        <w:t xml:space="preserve"> as </w:t>
      </w:r>
      <w:r w:rsidR="00D92E93" w:rsidRPr="00EF0062">
        <w:rPr>
          <w:rFonts w:ascii="Trebuchet MS" w:hAnsi="Trebuchet MS"/>
        </w:rPr>
        <w:t xml:space="preserve">the Chaffinch group have introduced </w:t>
      </w:r>
      <w:r w:rsidR="00A44AAA" w:rsidRPr="00EF0062">
        <w:rPr>
          <w:rFonts w:ascii="Trebuchet MS" w:hAnsi="Trebuchet MS"/>
        </w:rPr>
        <w:t>new policies</w:t>
      </w:r>
      <w:r w:rsidR="004226F7" w:rsidRPr="00EF0062">
        <w:rPr>
          <w:rFonts w:ascii="Trebuchet MS" w:hAnsi="Trebuchet MS"/>
        </w:rPr>
        <w:t>,</w:t>
      </w:r>
      <w:r w:rsidR="0071002E" w:rsidRPr="00EF0062">
        <w:rPr>
          <w:rFonts w:ascii="Trebuchet MS" w:hAnsi="Trebuchet MS"/>
        </w:rPr>
        <w:t xml:space="preserve"> and the</w:t>
      </w:r>
      <w:r w:rsidR="005D1E37" w:rsidRPr="00EF0062">
        <w:rPr>
          <w:rFonts w:ascii="Trebuchet MS" w:hAnsi="Trebuchet MS"/>
        </w:rPr>
        <w:t xml:space="preserve"> goals</w:t>
      </w:r>
      <w:r w:rsidR="00EB586F" w:rsidRPr="00EF0062">
        <w:rPr>
          <w:rFonts w:ascii="Trebuchet MS" w:hAnsi="Trebuchet MS"/>
        </w:rPr>
        <w:t xml:space="preserve"> have changed </w:t>
      </w:r>
      <w:r w:rsidR="006A706F" w:rsidRPr="00EF0062">
        <w:rPr>
          <w:rFonts w:ascii="Trebuchet MS" w:hAnsi="Trebuchet MS"/>
        </w:rPr>
        <w:t>to the needs o</w:t>
      </w:r>
      <w:r w:rsidR="008D3FD5" w:rsidRPr="00EF0062">
        <w:rPr>
          <w:rFonts w:ascii="Trebuchet MS" w:hAnsi="Trebuchet MS"/>
        </w:rPr>
        <w:t xml:space="preserve">f the </w:t>
      </w:r>
      <w:r w:rsidR="007D7827" w:rsidRPr="00EF0062">
        <w:rPr>
          <w:rFonts w:ascii="Trebuchet MS" w:hAnsi="Trebuchet MS"/>
        </w:rPr>
        <w:t>Chaffinch group</w:t>
      </w:r>
      <w:r w:rsidR="00856AEB" w:rsidRPr="00EF0062">
        <w:rPr>
          <w:rFonts w:ascii="Trebuchet MS" w:hAnsi="Trebuchet MS"/>
        </w:rPr>
        <w:t>.</w:t>
      </w:r>
    </w:p>
    <w:p w14:paraId="296DE0C2" w14:textId="1960675E" w:rsidR="00F95128" w:rsidRPr="00EF0062" w:rsidRDefault="00301E9B" w:rsidP="007870C5">
      <w:pPr>
        <w:ind w:left="426" w:hanging="426"/>
        <w:rPr>
          <w:rFonts w:ascii="Trebuchet MS" w:hAnsi="Trebuchet MS"/>
        </w:rPr>
      </w:pPr>
      <w:r w:rsidRPr="00EF0062">
        <w:rPr>
          <w:rFonts w:ascii="Trebuchet MS" w:hAnsi="Trebuchet MS"/>
        </w:rPr>
        <w:t xml:space="preserve">Problems have arisen within </w:t>
      </w:r>
      <w:proofErr w:type="spellStart"/>
      <w:r w:rsidR="0011574A" w:rsidRPr="00EF0062">
        <w:rPr>
          <w:rFonts w:ascii="Trebuchet MS" w:hAnsi="Trebuchet MS"/>
        </w:rPr>
        <w:t>Calmere</w:t>
      </w:r>
      <w:proofErr w:type="spellEnd"/>
      <w:r w:rsidR="0011574A" w:rsidRPr="00EF0062">
        <w:rPr>
          <w:rFonts w:ascii="Trebuchet MS" w:hAnsi="Trebuchet MS"/>
        </w:rPr>
        <w:t xml:space="preserve"> House </w:t>
      </w:r>
      <w:r w:rsidR="00433AC7" w:rsidRPr="00EF0062">
        <w:rPr>
          <w:rFonts w:ascii="Trebuchet MS" w:hAnsi="Trebuchet MS"/>
        </w:rPr>
        <w:t xml:space="preserve">due to the change in culture </w:t>
      </w:r>
      <w:r w:rsidR="00F95128" w:rsidRPr="00EF0062">
        <w:rPr>
          <w:rFonts w:ascii="Trebuchet MS" w:hAnsi="Trebuchet MS"/>
        </w:rPr>
        <w:t>that has been introduced from the</w:t>
      </w:r>
      <w:r w:rsidR="00B3670F" w:rsidRPr="00EF0062">
        <w:rPr>
          <w:rFonts w:ascii="Trebuchet MS" w:hAnsi="Trebuchet MS"/>
        </w:rPr>
        <w:t xml:space="preserve"> higher levels at the Chaffinch </w:t>
      </w:r>
      <w:r w:rsidR="00701349" w:rsidRPr="00EF0062">
        <w:rPr>
          <w:rFonts w:ascii="Trebuchet MS" w:hAnsi="Trebuchet MS"/>
        </w:rPr>
        <w:t>group</w:t>
      </w:r>
      <w:r w:rsidR="0042612D" w:rsidRPr="00EF0062">
        <w:rPr>
          <w:rFonts w:ascii="Trebuchet MS" w:hAnsi="Trebuchet MS"/>
        </w:rPr>
        <w:t xml:space="preserve">. This includes a </w:t>
      </w:r>
      <w:r w:rsidR="00055C11" w:rsidRPr="00EF0062">
        <w:rPr>
          <w:rFonts w:ascii="Trebuchet MS" w:hAnsi="Trebuchet MS"/>
        </w:rPr>
        <w:t xml:space="preserve">change in the </w:t>
      </w:r>
      <w:r w:rsidR="00FD40B1" w:rsidRPr="00EF0062">
        <w:rPr>
          <w:rFonts w:ascii="Trebuchet MS" w:hAnsi="Trebuchet MS"/>
        </w:rPr>
        <w:t xml:space="preserve">main </w:t>
      </w:r>
      <w:r w:rsidR="00CB769F" w:rsidRPr="00EF0062">
        <w:rPr>
          <w:rFonts w:ascii="Trebuchet MS" w:hAnsi="Trebuchet MS"/>
        </w:rPr>
        <w:t xml:space="preserve">priority </w:t>
      </w:r>
      <w:r w:rsidR="003679D2" w:rsidRPr="00EF0062">
        <w:rPr>
          <w:rFonts w:ascii="Trebuchet MS" w:hAnsi="Trebuchet MS"/>
        </w:rPr>
        <w:t xml:space="preserve">changing </w:t>
      </w:r>
      <w:r w:rsidR="00DD1533" w:rsidRPr="00EF0062">
        <w:rPr>
          <w:rFonts w:ascii="Trebuchet MS" w:hAnsi="Trebuchet MS"/>
        </w:rPr>
        <w:t>from the comfort and wellbeing</w:t>
      </w:r>
      <w:r w:rsidR="001E53BC" w:rsidRPr="00EF0062">
        <w:rPr>
          <w:rFonts w:ascii="Trebuchet MS" w:hAnsi="Trebuchet MS"/>
        </w:rPr>
        <w:t xml:space="preserve"> to </w:t>
      </w:r>
      <w:r w:rsidR="00C17F3E" w:rsidRPr="00EF0062">
        <w:rPr>
          <w:rFonts w:ascii="Trebuchet MS" w:hAnsi="Trebuchet MS"/>
        </w:rPr>
        <w:t xml:space="preserve">profit. This has then </w:t>
      </w:r>
      <w:r w:rsidR="00FA3DEF" w:rsidRPr="00EF0062">
        <w:rPr>
          <w:rFonts w:ascii="Trebuchet MS" w:hAnsi="Trebuchet MS"/>
        </w:rPr>
        <w:t>affected</w:t>
      </w:r>
      <w:r w:rsidR="00C17F3E" w:rsidRPr="00EF0062">
        <w:rPr>
          <w:rFonts w:ascii="Trebuchet MS" w:hAnsi="Trebuchet MS"/>
        </w:rPr>
        <w:t xml:space="preserve"> </w:t>
      </w:r>
      <w:r w:rsidR="00FA3DEF" w:rsidRPr="00EF0062">
        <w:rPr>
          <w:rFonts w:ascii="Trebuchet MS" w:hAnsi="Trebuchet MS"/>
        </w:rPr>
        <w:t xml:space="preserve">the moral of </w:t>
      </w:r>
      <w:r w:rsidR="0012369B" w:rsidRPr="00EF0062">
        <w:rPr>
          <w:rFonts w:ascii="Trebuchet MS" w:hAnsi="Trebuchet MS"/>
        </w:rPr>
        <w:t>the staff</w:t>
      </w:r>
      <w:r w:rsidR="0035141F" w:rsidRPr="00EF0062">
        <w:rPr>
          <w:rFonts w:ascii="Trebuchet MS" w:hAnsi="Trebuchet MS"/>
        </w:rPr>
        <w:t>. Follo</w:t>
      </w:r>
      <w:r w:rsidR="00004D05" w:rsidRPr="00EF0062">
        <w:rPr>
          <w:rFonts w:ascii="Trebuchet MS" w:hAnsi="Trebuchet MS"/>
        </w:rPr>
        <w:t>wing the Ideas of Handy</w:t>
      </w:r>
      <w:r w:rsidR="00472181" w:rsidRPr="00EF0062">
        <w:rPr>
          <w:rFonts w:ascii="Trebuchet MS" w:hAnsi="Trebuchet MS"/>
        </w:rPr>
        <w:t xml:space="preserve"> </w:t>
      </w:r>
      <w:r w:rsidR="00275E85" w:rsidRPr="00EF0062">
        <w:rPr>
          <w:rFonts w:ascii="Trebuchet MS" w:hAnsi="Trebuchet MS"/>
        </w:rPr>
        <w:t>(2020)</w:t>
      </w:r>
      <w:r w:rsidR="00055AFB" w:rsidRPr="00EF0062">
        <w:rPr>
          <w:rFonts w:ascii="Trebuchet MS" w:hAnsi="Trebuchet MS"/>
        </w:rPr>
        <w:t xml:space="preserve"> </w:t>
      </w:r>
      <w:r w:rsidR="000714B2" w:rsidRPr="00EF0062">
        <w:rPr>
          <w:rFonts w:ascii="Trebuchet MS" w:hAnsi="Trebuchet MS"/>
        </w:rPr>
        <w:t xml:space="preserve">the </w:t>
      </w:r>
      <w:r w:rsidR="00A87519" w:rsidRPr="00EF0062">
        <w:rPr>
          <w:rFonts w:ascii="Trebuchet MS" w:hAnsi="Trebuchet MS"/>
        </w:rPr>
        <w:t xml:space="preserve">culture </w:t>
      </w:r>
      <w:r w:rsidR="00E553F5" w:rsidRPr="00EF0062">
        <w:rPr>
          <w:rFonts w:ascii="Trebuchet MS" w:hAnsi="Trebuchet MS"/>
        </w:rPr>
        <w:t>Kirsten was a power structure</w:t>
      </w:r>
      <w:r w:rsidR="00B3206A" w:rsidRPr="00EF0062">
        <w:rPr>
          <w:rFonts w:ascii="Trebuchet MS" w:hAnsi="Trebuchet MS"/>
        </w:rPr>
        <w:t xml:space="preserve">, wherein </w:t>
      </w:r>
      <w:r w:rsidR="00B82F56" w:rsidRPr="00EF0062">
        <w:rPr>
          <w:rFonts w:ascii="Trebuchet MS" w:hAnsi="Trebuchet MS"/>
        </w:rPr>
        <w:t xml:space="preserve">there was </w:t>
      </w:r>
      <w:r w:rsidR="001307A9" w:rsidRPr="00EF0062">
        <w:rPr>
          <w:rFonts w:ascii="Trebuchet MS" w:hAnsi="Trebuchet MS"/>
        </w:rPr>
        <w:t xml:space="preserve">one person making the </w:t>
      </w:r>
      <w:r w:rsidR="00E707AD" w:rsidRPr="00EF0062">
        <w:rPr>
          <w:rFonts w:ascii="Trebuchet MS" w:hAnsi="Trebuchet MS"/>
        </w:rPr>
        <w:t>decisions</w:t>
      </w:r>
      <w:r w:rsidR="00BF4772" w:rsidRPr="00EF0062">
        <w:rPr>
          <w:rFonts w:ascii="Trebuchet MS" w:hAnsi="Trebuchet MS"/>
        </w:rPr>
        <w:t xml:space="preserve">, but she </w:t>
      </w:r>
      <w:r w:rsidR="00B334E5" w:rsidRPr="00EF0062">
        <w:rPr>
          <w:rFonts w:ascii="Trebuchet MS" w:hAnsi="Trebuchet MS"/>
        </w:rPr>
        <w:t>also</w:t>
      </w:r>
      <w:r w:rsidR="00445F9F" w:rsidRPr="00EF0062">
        <w:rPr>
          <w:rFonts w:ascii="Trebuchet MS" w:hAnsi="Trebuchet MS"/>
        </w:rPr>
        <w:t xml:space="preserve"> made time to </w:t>
      </w:r>
      <w:r w:rsidR="00C16619" w:rsidRPr="00EF0062">
        <w:rPr>
          <w:rFonts w:ascii="Trebuchet MS" w:hAnsi="Trebuchet MS"/>
        </w:rPr>
        <w:t>l</w:t>
      </w:r>
      <w:r w:rsidR="007870C5" w:rsidRPr="00EF0062">
        <w:rPr>
          <w:rFonts w:ascii="Trebuchet MS" w:hAnsi="Trebuchet MS"/>
        </w:rPr>
        <w:t>isten to her employees</w:t>
      </w:r>
      <w:r w:rsidR="000662FA" w:rsidRPr="00EF0062">
        <w:rPr>
          <w:rFonts w:ascii="Trebuchet MS" w:hAnsi="Trebuchet MS"/>
        </w:rPr>
        <w:t xml:space="preserve"> and make decisions</w:t>
      </w:r>
      <w:r w:rsidR="0011482D" w:rsidRPr="00EF0062">
        <w:rPr>
          <w:rFonts w:ascii="Trebuchet MS" w:hAnsi="Trebuchet MS"/>
        </w:rPr>
        <w:t xml:space="preserve"> quickly to support both Staff and </w:t>
      </w:r>
      <w:r w:rsidR="00B93CBD" w:rsidRPr="00EF0062">
        <w:rPr>
          <w:rFonts w:ascii="Trebuchet MS" w:hAnsi="Trebuchet MS"/>
        </w:rPr>
        <w:t>residents.</w:t>
      </w:r>
      <w:r w:rsidR="00B050A0" w:rsidRPr="00EF0062">
        <w:rPr>
          <w:rFonts w:ascii="Trebuchet MS" w:hAnsi="Trebuchet MS"/>
        </w:rPr>
        <w:t xml:space="preserve"> While </w:t>
      </w:r>
      <w:r w:rsidR="00C63712" w:rsidRPr="00EF0062">
        <w:rPr>
          <w:rFonts w:ascii="Trebuchet MS" w:hAnsi="Trebuchet MS"/>
        </w:rPr>
        <w:t xml:space="preserve">under the Chaffinch Group </w:t>
      </w:r>
      <w:r w:rsidR="00BC48F3" w:rsidRPr="00EF0062">
        <w:rPr>
          <w:rFonts w:ascii="Trebuchet MS" w:hAnsi="Trebuchet MS"/>
        </w:rPr>
        <w:t xml:space="preserve">it became a </w:t>
      </w:r>
      <w:r w:rsidR="005854EB" w:rsidRPr="00EF0062">
        <w:rPr>
          <w:rFonts w:ascii="Trebuchet MS" w:hAnsi="Trebuchet MS"/>
        </w:rPr>
        <w:t>mor</w:t>
      </w:r>
      <w:r w:rsidR="005D3D79" w:rsidRPr="00EF0062">
        <w:rPr>
          <w:rFonts w:ascii="Trebuchet MS" w:hAnsi="Trebuchet MS"/>
        </w:rPr>
        <w:t xml:space="preserve">e </w:t>
      </w:r>
      <w:r w:rsidR="003E56F5" w:rsidRPr="00EF0062">
        <w:rPr>
          <w:rFonts w:ascii="Trebuchet MS" w:hAnsi="Trebuchet MS"/>
        </w:rPr>
        <w:t xml:space="preserve">of a role </w:t>
      </w:r>
      <w:r w:rsidR="000C4BC3" w:rsidRPr="00EF0062">
        <w:rPr>
          <w:rFonts w:ascii="Trebuchet MS" w:hAnsi="Trebuchet MS"/>
        </w:rPr>
        <w:t>culture</w:t>
      </w:r>
      <w:r w:rsidR="003E56F5" w:rsidRPr="00EF0062">
        <w:rPr>
          <w:rFonts w:ascii="Trebuchet MS" w:hAnsi="Trebuchet MS"/>
        </w:rPr>
        <w:t xml:space="preserve">. This caused </w:t>
      </w:r>
      <w:r w:rsidR="000C4BC3" w:rsidRPr="00EF0062">
        <w:rPr>
          <w:rFonts w:ascii="Trebuchet MS" w:hAnsi="Trebuchet MS"/>
        </w:rPr>
        <w:t>issues</w:t>
      </w:r>
      <w:r w:rsidR="003E56F5" w:rsidRPr="00EF0062">
        <w:rPr>
          <w:rFonts w:ascii="Trebuchet MS" w:hAnsi="Trebuchet MS"/>
        </w:rPr>
        <w:t xml:space="preserve"> with th</w:t>
      </w:r>
      <w:r w:rsidR="000C4BC3" w:rsidRPr="00EF0062">
        <w:rPr>
          <w:rFonts w:ascii="Trebuchet MS" w:hAnsi="Trebuchet MS"/>
        </w:rPr>
        <w:t xml:space="preserve">e staff as </w:t>
      </w:r>
      <w:r w:rsidR="005C2414" w:rsidRPr="00EF0062">
        <w:rPr>
          <w:rFonts w:ascii="Trebuchet MS" w:hAnsi="Trebuchet MS"/>
        </w:rPr>
        <w:t xml:space="preserve">the end goal from the comfort of and </w:t>
      </w:r>
      <w:r w:rsidR="003117E5" w:rsidRPr="00EF0062">
        <w:rPr>
          <w:rFonts w:ascii="Trebuchet MS" w:hAnsi="Trebuchet MS"/>
        </w:rPr>
        <w:t>enjoyment</w:t>
      </w:r>
      <w:r w:rsidR="00195607" w:rsidRPr="00EF0062">
        <w:rPr>
          <w:rFonts w:ascii="Trebuchet MS" w:hAnsi="Trebuchet MS"/>
        </w:rPr>
        <w:t xml:space="preserve"> of the </w:t>
      </w:r>
      <w:r w:rsidR="00CB6635" w:rsidRPr="00EF0062">
        <w:rPr>
          <w:rFonts w:ascii="Trebuchet MS" w:hAnsi="Trebuchet MS"/>
        </w:rPr>
        <w:t xml:space="preserve">Residents at </w:t>
      </w:r>
      <w:proofErr w:type="spellStart"/>
      <w:r w:rsidR="00CB6635" w:rsidRPr="00EF0062">
        <w:rPr>
          <w:rFonts w:ascii="Trebuchet MS" w:hAnsi="Trebuchet MS"/>
        </w:rPr>
        <w:t>Calmere</w:t>
      </w:r>
      <w:proofErr w:type="spellEnd"/>
      <w:r w:rsidR="00CB6635" w:rsidRPr="00EF0062">
        <w:rPr>
          <w:rFonts w:ascii="Trebuchet MS" w:hAnsi="Trebuchet MS"/>
        </w:rPr>
        <w:t xml:space="preserve"> house to the profit </w:t>
      </w:r>
      <w:r w:rsidR="00FD53A9" w:rsidRPr="00EF0062">
        <w:rPr>
          <w:rFonts w:ascii="Trebuchet MS" w:hAnsi="Trebuchet MS"/>
        </w:rPr>
        <w:t xml:space="preserve">of the chaffinch group. </w:t>
      </w:r>
      <w:r w:rsidR="001C6C40" w:rsidRPr="00EF0062">
        <w:rPr>
          <w:rFonts w:ascii="Trebuchet MS" w:hAnsi="Trebuchet MS"/>
        </w:rPr>
        <w:t>T</w:t>
      </w:r>
      <w:r w:rsidR="00AE0421" w:rsidRPr="00EF0062">
        <w:rPr>
          <w:rFonts w:ascii="Trebuchet MS" w:hAnsi="Trebuchet MS"/>
        </w:rPr>
        <w:t>h</w:t>
      </w:r>
      <w:r w:rsidR="001C6C40" w:rsidRPr="00EF0062">
        <w:rPr>
          <w:rFonts w:ascii="Trebuchet MS" w:hAnsi="Trebuchet MS"/>
        </w:rPr>
        <w:t>is has then caused</w:t>
      </w:r>
      <w:r w:rsidR="000048FB" w:rsidRPr="00EF0062">
        <w:rPr>
          <w:rFonts w:ascii="Trebuchet MS" w:hAnsi="Trebuchet MS"/>
        </w:rPr>
        <w:t xml:space="preserve"> staff to leave</w:t>
      </w:r>
      <w:r w:rsidR="00520EA8" w:rsidRPr="00EF0062">
        <w:rPr>
          <w:rFonts w:ascii="Trebuchet MS" w:hAnsi="Trebuchet MS"/>
        </w:rPr>
        <w:t>.</w:t>
      </w:r>
    </w:p>
    <w:p w14:paraId="205DC5E3" w14:textId="77777777" w:rsidR="00B85090" w:rsidRPr="007F3292" w:rsidRDefault="00B85090" w:rsidP="00061BD9">
      <w:pPr>
        <w:ind w:left="426" w:hanging="426"/>
        <w:rPr>
          <w:rFonts w:ascii="Trebuchet MS" w:hAnsi="Trebuchet MS"/>
        </w:rPr>
      </w:pPr>
    </w:p>
    <w:p w14:paraId="487D536E" w14:textId="77777777" w:rsidR="00B85090" w:rsidRDefault="00B85090" w:rsidP="00061BD9">
      <w:pPr>
        <w:ind w:left="426" w:hanging="426"/>
        <w:rPr>
          <w:rFonts w:ascii="Trebuchet MS" w:hAnsi="Trebuchet MS"/>
        </w:rPr>
      </w:pPr>
      <w:r w:rsidRPr="007F3292">
        <w:rPr>
          <w:rFonts w:ascii="Trebuchet MS" w:hAnsi="Trebuchet MS"/>
          <w:b/>
          <w:bCs/>
          <w:color w:val="004147"/>
        </w:rPr>
        <w:t>Q6.</w:t>
      </w:r>
      <w:r w:rsidRPr="007F3292">
        <w:rPr>
          <w:rFonts w:ascii="Trebuchet MS" w:hAnsi="Trebuchet MS"/>
        </w:rPr>
        <w:t xml:space="preserve"> Assess how changes to selection and employee voice have impacted organisational culture and behaviours at </w:t>
      </w:r>
      <w:r>
        <w:rPr>
          <w:rFonts w:ascii="Trebuchet MS" w:hAnsi="Trebuchet MS"/>
        </w:rPr>
        <w:t>Chaffinch Group</w:t>
      </w:r>
      <w:r w:rsidRPr="007F3292">
        <w:rPr>
          <w:rFonts w:ascii="Trebuchet MS" w:hAnsi="Trebuchet MS"/>
        </w:rPr>
        <w:t>. (AC 2.2)</w:t>
      </w:r>
    </w:p>
    <w:p w14:paraId="5FE957EB" w14:textId="26F2BE11" w:rsidR="00474D95" w:rsidRPr="00EF0062" w:rsidRDefault="008262FA" w:rsidP="004C679B">
      <w:pPr>
        <w:ind w:left="426" w:hanging="426"/>
        <w:rPr>
          <w:rFonts w:ascii="Trebuchet MS" w:hAnsi="Trebuchet MS"/>
        </w:rPr>
      </w:pPr>
      <w:r w:rsidRPr="00EF0062">
        <w:rPr>
          <w:rFonts w:ascii="Trebuchet MS" w:hAnsi="Trebuchet MS"/>
        </w:rPr>
        <w:t xml:space="preserve">Under Kirsten </w:t>
      </w:r>
      <w:r w:rsidR="00C46D90" w:rsidRPr="00EF0062">
        <w:rPr>
          <w:rFonts w:ascii="Trebuchet MS" w:hAnsi="Trebuchet MS"/>
        </w:rPr>
        <w:t>the</w:t>
      </w:r>
      <w:r w:rsidR="00631466" w:rsidRPr="00EF0062">
        <w:rPr>
          <w:rFonts w:ascii="Trebuchet MS" w:hAnsi="Trebuchet MS"/>
        </w:rPr>
        <w:t xml:space="preserve">re was a focus on </w:t>
      </w:r>
      <w:r w:rsidR="00A61AEB" w:rsidRPr="00EF0062">
        <w:rPr>
          <w:rFonts w:ascii="Trebuchet MS" w:hAnsi="Trebuchet MS"/>
        </w:rPr>
        <w:t xml:space="preserve">the </w:t>
      </w:r>
      <w:r w:rsidR="00A510BB" w:rsidRPr="00EF0062">
        <w:rPr>
          <w:rFonts w:ascii="Trebuchet MS" w:hAnsi="Trebuchet MS"/>
        </w:rPr>
        <w:t xml:space="preserve">values and behaviours of </w:t>
      </w:r>
      <w:r w:rsidR="00F11E61" w:rsidRPr="00EF0062">
        <w:rPr>
          <w:rFonts w:ascii="Trebuchet MS" w:hAnsi="Trebuchet MS"/>
        </w:rPr>
        <w:t>the candidate</w:t>
      </w:r>
      <w:r w:rsidR="0084366D" w:rsidRPr="00EF0062">
        <w:rPr>
          <w:rFonts w:ascii="Trebuchet MS" w:hAnsi="Trebuchet MS"/>
        </w:rPr>
        <w:t xml:space="preserve">s. </w:t>
      </w:r>
      <w:r w:rsidR="00E865ED" w:rsidRPr="00EF0062">
        <w:rPr>
          <w:rFonts w:ascii="Trebuchet MS" w:hAnsi="Trebuchet MS"/>
        </w:rPr>
        <w:t xml:space="preserve"> The use </w:t>
      </w:r>
      <w:r w:rsidR="00ED785F" w:rsidRPr="00EF0062">
        <w:rPr>
          <w:rFonts w:ascii="Trebuchet MS" w:hAnsi="Trebuchet MS"/>
        </w:rPr>
        <w:t xml:space="preserve">of a </w:t>
      </w:r>
      <w:r w:rsidR="004801F2" w:rsidRPr="00EF0062">
        <w:rPr>
          <w:rFonts w:ascii="Trebuchet MS" w:hAnsi="Trebuchet MS"/>
        </w:rPr>
        <w:t>values-based</w:t>
      </w:r>
      <w:r w:rsidR="00ED785F" w:rsidRPr="00EF0062">
        <w:rPr>
          <w:rFonts w:ascii="Trebuchet MS" w:hAnsi="Trebuchet MS"/>
        </w:rPr>
        <w:t xml:space="preserve"> </w:t>
      </w:r>
      <w:r w:rsidR="00EF54CF" w:rsidRPr="00EF0062">
        <w:rPr>
          <w:rFonts w:ascii="Trebuchet MS" w:hAnsi="Trebuchet MS"/>
        </w:rPr>
        <w:t xml:space="preserve">recruitment </w:t>
      </w:r>
      <w:r w:rsidR="001D10E0" w:rsidRPr="00EF0062">
        <w:rPr>
          <w:rFonts w:ascii="Trebuchet MS" w:hAnsi="Trebuchet MS"/>
        </w:rPr>
        <w:t xml:space="preserve">within the care </w:t>
      </w:r>
      <w:r w:rsidR="00950C94" w:rsidRPr="00EF0062">
        <w:rPr>
          <w:rFonts w:ascii="Trebuchet MS" w:hAnsi="Trebuchet MS"/>
        </w:rPr>
        <w:t>sector is useful as it allow</w:t>
      </w:r>
      <w:r w:rsidR="00985977" w:rsidRPr="00EF0062">
        <w:rPr>
          <w:rFonts w:ascii="Trebuchet MS" w:hAnsi="Trebuchet MS"/>
        </w:rPr>
        <w:t xml:space="preserve">s for the home to </w:t>
      </w:r>
      <w:r w:rsidR="00812C3E" w:rsidRPr="00EF0062">
        <w:rPr>
          <w:rFonts w:ascii="Trebuchet MS" w:hAnsi="Trebuchet MS"/>
        </w:rPr>
        <w:t>recruit ba</w:t>
      </w:r>
      <w:r w:rsidR="0062006F" w:rsidRPr="00EF0062">
        <w:rPr>
          <w:rFonts w:ascii="Trebuchet MS" w:hAnsi="Trebuchet MS"/>
        </w:rPr>
        <w:t xml:space="preserve">sed on the character of the applicant rather </w:t>
      </w:r>
      <w:r w:rsidR="00BD12BF" w:rsidRPr="00EF0062">
        <w:rPr>
          <w:rFonts w:ascii="Trebuchet MS" w:hAnsi="Trebuchet MS"/>
        </w:rPr>
        <w:t>than</w:t>
      </w:r>
      <w:r w:rsidR="0062006F" w:rsidRPr="00EF0062">
        <w:rPr>
          <w:rFonts w:ascii="Trebuchet MS" w:hAnsi="Trebuchet MS"/>
        </w:rPr>
        <w:t xml:space="preserve"> their qualifications, </w:t>
      </w:r>
      <w:r w:rsidR="003E3847" w:rsidRPr="00EF0062">
        <w:rPr>
          <w:rFonts w:ascii="Trebuchet MS" w:hAnsi="Trebuchet MS"/>
        </w:rPr>
        <w:t xml:space="preserve">(Skills </w:t>
      </w:r>
      <w:proofErr w:type="gramStart"/>
      <w:r w:rsidR="003E3847" w:rsidRPr="00EF0062">
        <w:rPr>
          <w:rFonts w:ascii="Trebuchet MS" w:hAnsi="Trebuchet MS"/>
        </w:rPr>
        <w:t>For</w:t>
      </w:r>
      <w:proofErr w:type="gramEnd"/>
      <w:r w:rsidR="003E3847" w:rsidRPr="00EF0062">
        <w:rPr>
          <w:rFonts w:ascii="Trebuchet MS" w:hAnsi="Trebuchet MS"/>
        </w:rPr>
        <w:t xml:space="preserve"> Care, 2024)</w:t>
      </w:r>
      <w:r w:rsidR="00BD12BF" w:rsidRPr="00EF0062">
        <w:rPr>
          <w:rFonts w:ascii="Trebuchet MS" w:hAnsi="Trebuchet MS"/>
        </w:rPr>
        <w:t>.</w:t>
      </w:r>
      <w:r w:rsidR="00ED6E57" w:rsidRPr="00EF0062">
        <w:rPr>
          <w:rFonts w:ascii="Trebuchet MS" w:hAnsi="Trebuchet MS"/>
        </w:rPr>
        <w:t xml:space="preserve"> This is a useful met</w:t>
      </w:r>
      <w:r w:rsidR="00F72A7B" w:rsidRPr="00EF0062">
        <w:rPr>
          <w:rFonts w:ascii="Trebuchet MS" w:hAnsi="Trebuchet MS"/>
        </w:rPr>
        <w:t>hod within care</w:t>
      </w:r>
      <w:r w:rsidR="00FF0691" w:rsidRPr="00EF0062">
        <w:rPr>
          <w:rFonts w:ascii="Trebuchet MS" w:hAnsi="Trebuchet MS"/>
        </w:rPr>
        <w:t xml:space="preserve"> industry, due to the nature of the work is looking after people, so making </w:t>
      </w:r>
      <w:r w:rsidR="00A7479D" w:rsidRPr="00EF0062">
        <w:rPr>
          <w:rFonts w:ascii="Trebuchet MS" w:hAnsi="Trebuchet MS"/>
        </w:rPr>
        <w:t>sure that the character of the a</w:t>
      </w:r>
      <w:r w:rsidR="00CA167C" w:rsidRPr="00EF0062">
        <w:rPr>
          <w:rFonts w:ascii="Trebuchet MS" w:hAnsi="Trebuchet MS"/>
        </w:rPr>
        <w:t xml:space="preserve">pplicant </w:t>
      </w:r>
      <w:r w:rsidR="00204C67" w:rsidRPr="00EF0062">
        <w:rPr>
          <w:rFonts w:ascii="Trebuchet MS" w:hAnsi="Trebuchet MS"/>
        </w:rPr>
        <w:t>aligned</w:t>
      </w:r>
      <w:r w:rsidR="005C6FCB" w:rsidRPr="00EF0062">
        <w:rPr>
          <w:rFonts w:ascii="Trebuchet MS" w:hAnsi="Trebuchet MS"/>
        </w:rPr>
        <w:t xml:space="preserve"> with </w:t>
      </w:r>
      <w:r w:rsidR="00CC339F" w:rsidRPr="00EF0062">
        <w:rPr>
          <w:rFonts w:ascii="Trebuchet MS" w:hAnsi="Trebuchet MS"/>
        </w:rPr>
        <w:t xml:space="preserve">values of the </w:t>
      </w:r>
      <w:r w:rsidR="00264CF9" w:rsidRPr="00EF0062">
        <w:rPr>
          <w:rFonts w:ascii="Trebuchet MS" w:hAnsi="Trebuchet MS"/>
        </w:rPr>
        <w:t xml:space="preserve">organisation. </w:t>
      </w:r>
      <w:r w:rsidR="00392063" w:rsidRPr="00EF0062">
        <w:rPr>
          <w:rFonts w:ascii="Trebuchet MS" w:hAnsi="Trebuchet MS"/>
        </w:rPr>
        <w:t>However,</w:t>
      </w:r>
      <w:r w:rsidR="00B960BC" w:rsidRPr="00EF0062">
        <w:rPr>
          <w:rFonts w:ascii="Trebuchet MS" w:hAnsi="Trebuchet MS"/>
        </w:rPr>
        <w:t xml:space="preserve"> </w:t>
      </w:r>
      <w:r w:rsidR="001D74CE" w:rsidRPr="00EF0062">
        <w:rPr>
          <w:rFonts w:ascii="Trebuchet MS" w:hAnsi="Trebuchet MS"/>
        </w:rPr>
        <w:t>o</w:t>
      </w:r>
      <w:r w:rsidR="00AF56E7" w:rsidRPr="00EF0062">
        <w:rPr>
          <w:rFonts w:ascii="Trebuchet MS" w:hAnsi="Trebuchet MS"/>
        </w:rPr>
        <w:t xml:space="preserve">nce the </w:t>
      </w:r>
      <w:r w:rsidR="00D031FE" w:rsidRPr="00EF0062">
        <w:rPr>
          <w:rFonts w:ascii="Trebuchet MS" w:hAnsi="Trebuchet MS"/>
        </w:rPr>
        <w:t>takeover happened</w:t>
      </w:r>
      <w:r w:rsidR="000B3A34" w:rsidRPr="00EF0062">
        <w:rPr>
          <w:rFonts w:ascii="Trebuchet MS" w:hAnsi="Trebuchet MS"/>
        </w:rPr>
        <w:t>,</w:t>
      </w:r>
      <w:r w:rsidR="0015038F" w:rsidRPr="00EF0062">
        <w:rPr>
          <w:rFonts w:ascii="Trebuchet MS" w:hAnsi="Trebuchet MS"/>
        </w:rPr>
        <w:t xml:space="preserve"> and </w:t>
      </w:r>
      <w:r w:rsidR="00D203C3" w:rsidRPr="00EF0062">
        <w:rPr>
          <w:rFonts w:ascii="Trebuchet MS" w:hAnsi="Trebuchet MS"/>
        </w:rPr>
        <w:t xml:space="preserve">began </w:t>
      </w:r>
      <w:r w:rsidR="00377A8D" w:rsidRPr="00EF0062">
        <w:rPr>
          <w:rFonts w:ascii="Trebuchet MS" w:hAnsi="Trebuchet MS"/>
        </w:rPr>
        <w:t>relying</w:t>
      </w:r>
      <w:r w:rsidR="00D203C3" w:rsidRPr="00EF0062">
        <w:rPr>
          <w:rFonts w:ascii="Trebuchet MS" w:hAnsi="Trebuchet MS"/>
        </w:rPr>
        <w:t xml:space="preserve"> on agency </w:t>
      </w:r>
      <w:r w:rsidR="00FF455D" w:rsidRPr="00EF0062">
        <w:rPr>
          <w:rFonts w:ascii="Trebuchet MS" w:hAnsi="Trebuchet MS"/>
        </w:rPr>
        <w:t>staff</w:t>
      </w:r>
      <w:r w:rsidR="007849AB" w:rsidRPr="00EF0062">
        <w:rPr>
          <w:rFonts w:ascii="Trebuchet MS" w:hAnsi="Trebuchet MS"/>
        </w:rPr>
        <w:t xml:space="preserve">, the existing </w:t>
      </w:r>
      <w:r w:rsidR="00177409" w:rsidRPr="00EF0062">
        <w:rPr>
          <w:rFonts w:ascii="Trebuchet MS" w:hAnsi="Trebuchet MS"/>
        </w:rPr>
        <w:t xml:space="preserve">staff no longer had a say </w:t>
      </w:r>
      <w:r w:rsidR="00ED786A" w:rsidRPr="00EF0062">
        <w:rPr>
          <w:rFonts w:ascii="Trebuchet MS" w:hAnsi="Trebuchet MS"/>
        </w:rPr>
        <w:t>in who was joining the team</w:t>
      </w:r>
      <w:r w:rsidR="003827AD" w:rsidRPr="00EF0062">
        <w:rPr>
          <w:rFonts w:ascii="Trebuchet MS" w:hAnsi="Trebuchet MS"/>
        </w:rPr>
        <w:t xml:space="preserve">. The focus became more on the </w:t>
      </w:r>
      <w:r w:rsidR="00235A6C" w:rsidRPr="00EF0062">
        <w:rPr>
          <w:rFonts w:ascii="Trebuchet MS" w:hAnsi="Trebuchet MS"/>
        </w:rPr>
        <w:t xml:space="preserve">qualifications and </w:t>
      </w:r>
      <w:r w:rsidR="00F37732" w:rsidRPr="00EF0062">
        <w:rPr>
          <w:rFonts w:ascii="Trebuchet MS" w:hAnsi="Trebuchet MS"/>
        </w:rPr>
        <w:t>experience</w:t>
      </w:r>
      <w:r w:rsidR="00826308" w:rsidRPr="00EF0062">
        <w:rPr>
          <w:rFonts w:ascii="Trebuchet MS" w:hAnsi="Trebuchet MS"/>
        </w:rPr>
        <w:t xml:space="preserve">. </w:t>
      </w:r>
      <w:r w:rsidR="002B6220" w:rsidRPr="00EF0062">
        <w:rPr>
          <w:rFonts w:ascii="Trebuchet MS" w:hAnsi="Trebuchet MS"/>
        </w:rPr>
        <w:t xml:space="preserve">The importance of employee voice according to the CIPD </w:t>
      </w:r>
      <w:r w:rsidR="00F94FA2" w:rsidRPr="00EF0062">
        <w:rPr>
          <w:rFonts w:ascii="Trebuchet MS" w:hAnsi="Trebuchet MS"/>
        </w:rPr>
        <w:t xml:space="preserve">is that allows for staff </w:t>
      </w:r>
      <w:r w:rsidR="00AB35AF" w:rsidRPr="00EF0062">
        <w:rPr>
          <w:rFonts w:ascii="Trebuchet MS" w:hAnsi="Trebuchet MS"/>
        </w:rPr>
        <w:t xml:space="preserve">to feel like they were able to have a say </w:t>
      </w:r>
      <w:r w:rsidR="00CE0BF2" w:rsidRPr="00EF0062">
        <w:rPr>
          <w:rFonts w:ascii="Trebuchet MS" w:hAnsi="Trebuchet MS"/>
        </w:rPr>
        <w:t xml:space="preserve">and feel respected within the organisation (CIPD (2022).by removing this </w:t>
      </w:r>
      <w:r w:rsidR="00665D5D" w:rsidRPr="00EF0062">
        <w:rPr>
          <w:rFonts w:ascii="Trebuchet MS" w:hAnsi="Trebuchet MS"/>
        </w:rPr>
        <w:t>it has added to the dissatisfaction</w:t>
      </w:r>
      <w:r w:rsidR="00737816" w:rsidRPr="00EF0062">
        <w:rPr>
          <w:rFonts w:ascii="Trebuchet MS" w:hAnsi="Trebuchet MS"/>
        </w:rPr>
        <w:t xml:space="preserve">, of staff with the new culture within </w:t>
      </w:r>
      <w:proofErr w:type="spellStart"/>
      <w:r w:rsidR="00C00ED7" w:rsidRPr="00EF0062">
        <w:rPr>
          <w:rFonts w:ascii="Trebuchet MS" w:hAnsi="Trebuchet MS"/>
        </w:rPr>
        <w:t>Calmere</w:t>
      </w:r>
      <w:proofErr w:type="spellEnd"/>
      <w:r w:rsidR="00C00ED7" w:rsidRPr="00EF0062">
        <w:rPr>
          <w:rFonts w:ascii="Trebuchet MS" w:hAnsi="Trebuchet MS"/>
        </w:rPr>
        <w:t xml:space="preserve"> house</w:t>
      </w:r>
      <w:r w:rsidR="00BB6ACB" w:rsidRPr="00EF0062">
        <w:rPr>
          <w:rFonts w:ascii="Trebuchet MS" w:hAnsi="Trebuchet MS"/>
        </w:rPr>
        <w:t xml:space="preserve">, </w:t>
      </w:r>
      <w:r w:rsidR="006426AA" w:rsidRPr="00EF0062">
        <w:rPr>
          <w:rFonts w:ascii="Trebuchet MS" w:hAnsi="Trebuchet MS"/>
        </w:rPr>
        <w:t xml:space="preserve">and also caused a rift with any new staff as they feel like that they are no longer </w:t>
      </w:r>
      <w:r w:rsidR="00E15B1E" w:rsidRPr="00EF0062">
        <w:rPr>
          <w:rFonts w:ascii="Trebuchet MS" w:hAnsi="Trebuchet MS"/>
        </w:rPr>
        <w:t xml:space="preserve">amalgamated </w:t>
      </w:r>
      <w:r w:rsidR="00737A2F" w:rsidRPr="00EF0062">
        <w:rPr>
          <w:rFonts w:ascii="Trebuchet MS" w:hAnsi="Trebuchet MS"/>
        </w:rPr>
        <w:t xml:space="preserve">into the </w:t>
      </w:r>
      <w:r w:rsidR="00A11146" w:rsidRPr="00EF0062">
        <w:rPr>
          <w:rFonts w:ascii="Trebuchet MS" w:hAnsi="Trebuchet MS"/>
        </w:rPr>
        <w:t xml:space="preserve">team. </w:t>
      </w:r>
      <w:r w:rsidR="00C77A2D" w:rsidRPr="00EF0062">
        <w:rPr>
          <w:rFonts w:ascii="Trebuchet MS" w:hAnsi="Trebuchet MS"/>
        </w:rPr>
        <w:t>This has imp</w:t>
      </w:r>
      <w:r w:rsidR="00E72A0F" w:rsidRPr="00EF0062">
        <w:rPr>
          <w:rFonts w:ascii="Trebuchet MS" w:hAnsi="Trebuchet MS"/>
        </w:rPr>
        <w:t xml:space="preserve">acted the </w:t>
      </w:r>
      <w:r w:rsidR="00534CE9" w:rsidRPr="00EF0062">
        <w:rPr>
          <w:rFonts w:ascii="Trebuchet MS" w:hAnsi="Trebuchet MS"/>
        </w:rPr>
        <w:t>organisational</w:t>
      </w:r>
      <w:r w:rsidR="00E72A0F" w:rsidRPr="00EF0062">
        <w:rPr>
          <w:rFonts w:ascii="Trebuchet MS" w:hAnsi="Trebuchet MS"/>
        </w:rPr>
        <w:t xml:space="preserve"> culture </w:t>
      </w:r>
      <w:r w:rsidR="000C74AC" w:rsidRPr="00EF0062">
        <w:rPr>
          <w:rFonts w:ascii="Trebuchet MS" w:hAnsi="Trebuchet MS"/>
        </w:rPr>
        <w:t xml:space="preserve">by </w:t>
      </w:r>
      <w:r w:rsidR="008F7CB4" w:rsidRPr="00EF0062">
        <w:rPr>
          <w:rFonts w:ascii="Trebuchet MS" w:hAnsi="Trebuchet MS"/>
        </w:rPr>
        <w:t xml:space="preserve">changing </w:t>
      </w:r>
      <w:r w:rsidR="003079EB" w:rsidRPr="00EF0062">
        <w:rPr>
          <w:rFonts w:ascii="Trebuchet MS" w:hAnsi="Trebuchet MS"/>
        </w:rPr>
        <w:t xml:space="preserve">the </w:t>
      </w:r>
      <w:r w:rsidR="009058C5" w:rsidRPr="00EF0062">
        <w:rPr>
          <w:rFonts w:ascii="Trebuchet MS" w:hAnsi="Trebuchet MS"/>
        </w:rPr>
        <w:t>teams’</w:t>
      </w:r>
      <w:r w:rsidR="003079EB" w:rsidRPr="00EF0062">
        <w:rPr>
          <w:rFonts w:ascii="Trebuchet MS" w:hAnsi="Trebuchet MS"/>
        </w:rPr>
        <w:t xml:space="preserve"> dynamics</w:t>
      </w:r>
      <w:r w:rsidR="00983212" w:rsidRPr="00EF0062">
        <w:rPr>
          <w:rFonts w:ascii="Trebuchet MS" w:hAnsi="Trebuchet MS"/>
        </w:rPr>
        <w:t>, as the team no longer ha</w:t>
      </w:r>
      <w:r w:rsidR="00C6720B" w:rsidRPr="00EF0062">
        <w:rPr>
          <w:rFonts w:ascii="Trebuchet MS" w:hAnsi="Trebuchet MS"/>
        </w:rPr>
        <w:t xml:space="preserve">ve </w:t>
      </w:r>
      <w:r w:rsidR="00983212" w:rsidRPr="00EF0062">
        <w:rPr>
          <w:rFonts w:ascii="Trebuchet MS" w:hAnsi="Trebuchet MS"/>
        </w:rPr>
        <w:t xml:space="preserve">the </w:t>
      </w:r>
      <w:r w:rsidR="00926F34" w:rsidRPr="00EF0062">
        <w:rPr>
          <w:rFonts w:ascii="Trebuchet MS" w:hAnsi="Trebuchet MS"/>
        </w:rPr>
        <w:t>psychological</w:t>
      </w:r>
      <w:r w:rsidR="00266B82" w:rsidRPr="00EF0062">
        <w:rPr>
          <w:rFonts w:ascii="Trebuchet MS" w:hAnsi="Trebuchet MS"/>
        </w:rPr>
        <w:t xml:space="preserve"> </w:t>
      </w:r>
      <w:r w:rsidR="006B60A3" w:rsidRPr="00EF0062">
        <w:rPr>
          <w:rFonts w:ascii="Trebuchet MS" w:hAnsi="Trebuchet MS"/>
        </w:rPr>
        <w:t xml:space="preserve">security </w:t>
      </w:r>
      <w:r w:rsidR="008018EE" w:rsidRPr="00EF0062">
        <w:rPr>
          <w:rFonts w:ascii="Trebuchet MS" w:hAnsi="Trebuchet MS"/>
        </w:rPr>
        <w:t>(CIPD, 2024)</w:t>
      </w:r>
      <w:r w:rsidR="00C6720B" w:rsidRPr="00EF0062">
        <w:rPr>
          <w:rFonts w:ascii="Trebuchet MS" w:hAnsi="Trebuchet MS"/>
        </w:rPr>
        <w:t xml:space="preserve">, of a </w:t>
      </w:r>
      <w:r w:rsidR="008036DC" w:rsidRPr="00EF0062">
        <w:rPr>
          <w:rFonts w:ascii="Trebuchet MS" w:hAnsi="Trebuchet MS"/>
        </w:rPr>
        <w:t>supportive team</w:t>
      </w:r>
      <w:r w:rsidR="003574F5" w:rsidRPr="00EF0062">
        <w:rPr>
          <w:rFonts w:ascii="Trebuchet MS" w:hAnsi="Trebuchet MS"/>
        </w:rPr>
        <w:t>,</w:t>
      </w:r>
      <w:r w:rsidR="000A5489" w:rsidRPr="00EF0062">
        <w:rPr>
          <w:rFonts w:ascii="Trebuchet MS" w:hAnsi="Trebuchet MS"/>
        </w:rPr>
        <w:t xml:space="preserve"> </w:t>
      </w:r>
      <w:r w:rsidR="00584601" w:rsidRPr="00EF0062">
        <w:rPr>
          <w:rFonts w:ascii="Trebuchet MS" w:hAnsi="Trebuchet MS"/>
        </w:rPr>
        <w:t xml:space="preserve">wherein </w:t>
      </w:r>
      <w:r w:rsidR="00264D21" w:rsidRPr="00EF0062">
        <w:rPr>
          <w:rFonts w:ascii="Trebuchet MS" w:hAnsi="Trebuchet MS"/>
        </w:rPr>
        <w:t xml:space="preserve">they felt like the culture </w:t>
      </w:r>
      <w:r w:rsidR="003D5CB8" w:rsidRPr="00EF0062">
        <w:rPr>
          <w:rFonts w:ascii="Trebuchet MS" w:hAnsi="Trebuchet MS"/>
        </w:rPr>
        <w:t>reflected</w:t>
      </w:r>
      <w:r w:rsidR="00FA6339" w:rsidRPr="00EF0062">
        <w:rPr>
          <w:rFonts w:ascii="Trebuchet MS" w:hAnsi="Trebuchet MS"/>
        </w:rPr>
        <w:t xml:space="preserve"> </w:t>
      </w:r>
      <w:r w:rsidR="003D5CB8" w:rsidRPr="00EF0062">
        <w:rPr>
          <w:rFonts w:ascii="Trebuchet MS" w:hAnsi="Trebuchet MS"/>
        </w:rPr>
        <w:t>the staff values.</w:t>
      </w:r>
      <w:r w:rsidR="00255223" w:rsidRPr="00EF0062">
        <w:rPr>
          <w:rFonts w:ascii="Trebuchet MS" w:hAnsi="Trebuchet MS"/>
        </w:rPr>
        <w:t xml:space="preserve"> This is useful </w:t>
      </w:r>
      <w:r w:rsidR="00727FF8" w:rsidRPr="00EF0062">
        <w:rPr>
          <w:rFonts w:ascii="Trebuchet MS" w:hAnsi="Trebuchet MS"/>
        </w:rPr>
        <w:t xml:space="preserve">as it </w:t>
      </w:r>
      <w:r w:rsidR="00620D66" w:rsidRPr="00EF0062">
        <w:rPr>
          <w:rFonts w:ascii="Trebuchet MS" w:hAnsi="Trebuchet MS"/>
        </w:rPr>
        <w:t xml:space="preserve">shows the </w:t>
      </w:r>
      <w:r w:rsidR="00620D66" w:rsidRPr="00EF0062">
        <w:rPr>
          <w:rFonts w:ascii="Trebuchet MS" w:hAnsi="Trebuchet MS"/>
        </w:rPr>
        <w:lastRenderedPageBreak/>
        <w:t xml:space="preserve">importance of </w:t>
      </w:r>
      <w:r w:rsidR="00663759" w:rsidRPr="00EF0062">
        <w:rPr>
          <w:rFonts w:ascii="Trebuchet MS" w:hAnsi="Trebuchet MS"/>
        </w:rPr>
        <w:t xml:space="preserve">why </w:t>
      </w:r>
      <w:r w:rsidR="00EB5EC4" w:rsidRPr="00EF0062">
        <w:rPr>
          <w:rFonts w:ascii="Trebuchet MS" w:hAnsi="Trebuchet MS"/>
        </w:rPr>
        <w:t xml:space="preserve">staff </w:t>
      </w:r>
      <w:r w:rsidR="00C36DC8" w:rsidRPr="00EF0062">
        <w:rPr>
          <w:rFonts w:ascii="Trebuchet MS" w:hAnsi="Trebuchet MS"/>
        </w:rPr>
        <w:t xml:space="preserve">feeling included within </w:t>
      </w:r>
      <w:r w:rsidR="0057045C" w:rsidRPr="00EF0062">
        <w:rPr>
          <w:rFonts w:ascii="Trebuchet MS" w:hAnsi="Trebuchet MS"/>
        </w:rPr>
        <w:t>a business</w:t>
      </w:r>
      <w:r w:rsidR="005A7543" w:rsidRPr="00EF0062">
        <w:rPr>
          <w:rFonts w:ascii="Trebuchet MS" w:hAnsi="Trebuchet MS"/>
        </w:rPr>
        <w:t xml:space="preserve"> and being involved with </w:t>
      </w:r>
      <w:r w:rsidR="00114128" w:rsidRPr="00EF0062">
        <w:rPr>
          <w:rFonts w:ascii="Trebuchet MS" w:hAnsi="Trebuchet MS"/>
        </w:rPr>
        <w:t>decisions can</w:t>
      </w:r>
      <w:r w:rsidR="0057045C" w:rsidRPr="00EF0062">
        <w:rPr>
          <w:rFonts w:ascii="Trebuchet MS" w:hAnsi="Trebuchet MS"/>
        </w:rPr>
        <w:t xml:space="preserve"> make it a positive </w:t>
      </w:r>
      <w:r w:rsidR="007117C6" w:rsidRPr="00EF0062">
        <w:rPr>
          <w:rFonts w:ascii="Trebuchet MS" w:hAnsi="Trebuchet MS"/>
        </w:rPr>
        <w:t xml:space="preserve">impact on a business and </w:t>
      </w:r>
      <w:r w:rsidR="007B7F1C" w:rsidRPr="00EF0062">
        <w:rPr>
          <w:rFonts w:ascii="Trebuchet MS" w:hAnsi="Trebuchet MS"/>
        </w:rPr>
        <w:t xml:space="preserve">ensure that </w:t>
      </w:r>
      <w:r w:rsidR="002E3C64" w:rsidRPr="00EF0062">
        <w:rPr>
          <w:rFonts w:ascii="Trebuchet MS" w:hAnsi="Trebuchet MS"/>
        </w:rPr>
        <w:t xml:space="preserve">there is </w:t>
      </w:r>
      <w:r w:rsidR="00AD1CDF" w:rsidRPr="00EF0062">
        <w:rPr>
          <w:rFonts w:ascii="Trebuchet MS" w:hAnsi="Trebuchet MS"/>
        </w:rPr>
        <w:t>cohesion</w:t>
      </w:r>
      <w:r w:rsidR="00970DA6" w:rsidRPr="00EF0062">
        <w:rPr>
          <w:rFonts w:ascii="Trebuchet MS" w:hAnsi="Trebuchet MS"/>
        </w:rPr>
        <w:t xml:space="preserve"> </w:t>
      </w:r>
      <w:r w:rsidR="00AD1CDF" w:rsidRPr="00EF0062">
        <w:rPr>
          <w:rFonts w:ascii="Trebuchet MS" w:hAnsi="Trebuchet MS"/>
        </w:rPr>
        <w:t xml:space="preserve">within the team. </w:t>
      </w:r>
      <w:r w:rsidR="006B16E6" w:rsidRPr="00EF0062">
        <w:rPr>
          <w:rFonts w:ascii="Trebuchet MS" w:hAnsi="Trebuchet MS"/>
        </w:rPr>
        <w:t xml:space="preserve">According to </w:t>
      </w:r>
      <w:r w:rsidR="00216894" w:rsidRPr="00EF0062">
        <w:rPr>
          <w:rFonts w:ascii="Trebuchet MS" w:hAnsi="Trebuchet MS"/>
        </w:rPr>
        <w:t>Taylor and Woodhams (2022b)</w:t>
      </w:r>
      <w:r w:rsidR="005B559E" w:rsidRPr="00EF0062">
        <w:rPr>
          <w:rFonts w:ascii="Trebuchet MS" w:hAnsi="Trebuchet MS"/>
        </w:rPr>
        <w:t xml:space="preserve">, organisational </w:t>
      </w:r>
      <w:r w:rsidR="002F2B06" w:rsidRPr="00EF0062">
        <w:rPr>
          <w:rFonts w:ascii="Trebuchet MS" w:hAnsi="Trebuchet MS"/>
        </w:rPr>
        <w:t>cultu</w:t>
      </w:r>
      <w:r w:rsidR="00C62248" w:rsidRPr="00EF0062">
        <w:rPr>
          <w:rFonts w:ascii="Trebuchet MS" w:hAnsi="Trebuchet MS"/>
        </w:rPr>
        <w:t>r</w:t>
      </w:r>
      <w:r w:rsidR="002F2B06" w:rsidRPr="00EF0062">
        <w:rPr>
          <w:rFonts w:ascii="Trebuchet MS" w:hAnsi="Trebuchet MS"/>
        </w:rPr>
        <w:t xml:space="preserve">e </w:t>
      </w:r>
      <w:r w:rsidR="00B776C7" w:rsidRPr="00EF0062">
        <w:rPr>
          <w:rFonts w:ascii="Trebuchet MS" w:hAnsi="Trebuchet MS"/>
        </w:rPr>
        <w:t xml:space="preserve">has changed from having positive </w:t>
      </w:r>
      <w:r w:rsidR="000B1F8E" w:rsidRPr="00EF0062">
        <w:rPr>
          <w:rFonts w:ascii="Trebuchet MS" w:hAnsi="Trebuchet MS"/>
        </w:rPr>
        <w:t xml:space="preserve">relationship </w:t>
      </w:r>
      <w:r w:rsidR="007677EE" w:rsidRPr="00EF0062">
        <w:rPr>
          <w:rFonts w:ascii="Trebuchet MS" w:hAnsi="Trebuchet MS"/>
        </w:rPr>
        <w:t xml:space="preserve">and </w:t>
      </w:r>
      <w:r w:rsidR="001559D8" w:rsidRPr="00EF0062">
        <w:rPr>
          <w:rFonts w:ascii="Trebuchet MS" w:hAnsi="Trebuchet MS"/>
        </w:rPr>
        <w:t xml:space="preserve">being involved. </w:t>
      </w:r>
      <w:r w:rsidR="003E0A1E" w:rsidRPr="00EF0062">
        <w:rPr>
          <w:rFonts w:ascii="Trebuchet MS" w:hAnsi="Trebuchet MS"/>
        </w:rPr>
        <w:t xml:space="preserve">As Kath has </w:t>
      </w:r>
      <w:r w:rsidR="002B485A" w:rsidRPr="00EF0062">
        <w:rPr>
          <w:rFonts w:ascii="Trebuchet MS" w:hAnsi="Trebuchet MS"/>
        </w:rPr>
        <w:t>moved away from hiring staff herself and relying on agency staff</w:t>
      </w:r>
      <w:r w:rsidR="00143794" w:rsidRPr="00EF0062">
        <w:rPr>
          <w:rFonts w:ascii="Trebuchet MS" w:hAnsi="Trebuchet MS"/>
        </w:rPr>
        <w:t xml:space="preserve">, there does not need to be </w:t>
      </w:r>
      <w:r w:rsidR="007E244A" w:rsidRPr="00EF0062">
        <w:rPr>
          <w:rFonts w:ascii="Trebuchet MS" w:hAnsi="Trebuchet MS"/>
        </w:rPr>
        <w:t xml:space="preserve">inclusion from the team and so creating a </w:t>
      </w:r>
      <w:r w:rsidR="00A73065" w:rsidRPr="00EF0062">
        <w:rPr>
          <w:rFonts w:ascii="Trebuchet MS" w:hAnsi="Trebuchet MS"/>
        </w:rPr>
        <w:t>distance</w:t>
      </w:r>
      <w:r w:rsidR="007E244A" w:rsidRPr="00EF0062">
        <w:rPr>
          <w:rFonts w:ascii="Trebuchet MS" w:hAnsi="Trebuchet MS"/>
        </w:rPr>
        <w:t xml:space="preserve"> between </w:t>
      </w:r>
      <w:r w:rsidR="00A73065" w:rsidRPr="00EF0062">
        <w:rPr>
          <w:rFonts w:ascii="Trebuchet MS" w:hAnsi="Trebuchet MS"/>
        </w:rPr>
        <w:t xml:space="preserve">Kath and her staff. </w:t>
      </w:r>
      <w:r w:rsidR="0064286E" w:rsidRPr="00EF0062">
        <w:rPr>
          <w:rFonts w:ascii="Trebuchet MS" w:hAnsi="Trebuchet MS"/>
        </w:rPr>
        <w:t xml:space="preserve">As Values </w:t>
      </w:r>
      <w:r w:rsidR="00E067FC" w:rsidRPr="00EF0062">
        <w:rPr>
          <w:rFonts w:ascii="Trebuchet MS" w:hAnsi="Trebuchet MS"/>
        </w:rPr>
        <w:t>are intrinsic to a candidate</w:t>
      </w:r>
      <w:r w:rsidR="007C18DE" w:rsidRPr="00EF0062">
        <w:rPr>
          <w:rFonts w:ascii="Trebuchet MS" w:hAnsi="Trebuchet MS"/>
        </w:rPr>
        <w:t>.</w:t>
      </w:r>
      <w:r w:rsidR="005F5DB3" w:rsidRPr="00EF0062">
        <w:rPr>
          <w:rFonts w:ascii="Trebuchet MS" w:hAnsi="Trebuchet MS"/>
        </w:rPr>
        <w:t xml:space="preserve"> </w:t>
      </w:r>
      <w:r w:rsidR="00533D7B" w:rsidRPr="00EF0062">
        <w:rPr>
          <w:rFonts w:ascii="Trebuchet MS" w:hAnsi="Trebuchet MS"/>
        </w:rPr>
        <w:t>Hiring</w:t>
      </w:r>
      <w:r w:rsidR="005F5DB3" w:rsidRPr="00EF0062">
        <w:rPr>
          <w:rFonts w:ascii="Trebuchet MS" w:hAnsi="Trebuchet MS"/>
        </w:rPr>
        <w:t xml:space="preserve"> a </w:t>
      </w:r>
      <w:r w:rsidR="00533D7B" w:rsidRPr="00EF0062">
        <w:rPr>
          <w:rFonts w:ascii="Trebuchet MS" w:hAnsi="Trebuchet MS"/>
        </w:rPr>
        <w:t>staff</w:t>
      </w:r>
      <w:r w:rsidR="005F5DB3" w:rsidRPr="00EF0062">
        <w:rPr>
          <w:rFonts w:ascii="Trebuchet MS" w:hAnsi="Trebuchet MS"/>
        </w:rPr>
        <w:t xml:space="preserve"> member who embodies the values that match </w:t>
      </w:r>
      <w:r w:rsidR="003849BE" w:rsidRPr="00EF0062">
        <w:rPr>
          <w:rFonts w:ascii="Trebuchet MS" w:hAnsi="Trebuchet MS"/>
        </w:rPr>
        <w:t xml:space="preserve">the culture of the </w:t>
      </w:r>
      <w:r w:rsidR="005F75B3" w:rsidRPr="00EF0062">
        <w:rPr>
          <w:rFonts w:ascii="Trebuchet MS" w:hAnsi="Trebuchet MS"/>
        </w:rPr>
        <w:t>establishment</w:t>
      </w:r>
      <w:r w:rsidR="00B403FA" w:rsidRPr="00EF0062">
        <w:rPr>
          <w:rFonts w:ascii="Trebuchet MS" w:hAnsi="Trebuchet MS"/>
        </w:rPr>
        <w:t>.</w:t>
      </w:r>
      <w:r w:rsidR="005F75B3" w:rsidRPr="00EF0062">
        <w:rPr>
          <w:rFonts w:ascii="Trebuchet MS" w:hAnsi="Trebuchet MS"/>
        </w:rPr>
        <w:t xml:space="preserve"> </w:t>
      </w:r>
      <w:r w:rsidR="00B403FA" w:rsidRPr="00EF0062">
        <w:rPr>
          <w:rFonts w:ascii="Trebuchet MS" w:hAnsi="Trebuchet MS"/>
        </w:rPr>
        <w:t>(</w:t>
      </w:r>
      <w:r w:rsidR="00B403FA" w:rsidRPr="00EF0062">
        <w:rPr>
          <w:rFonts w:ascii="Trebuchet MS" w:hAnsi="Trebuchet MS"/>
          <w:i/>
          <w:iCs/>
        </w:rPr>
        <w:t>The Care Workforce Crisis: Why Values-Based Recruitment is the key to transforming the sector - Care England</w:t>
      </w:r>
      <w:r w:rsidR="00B403FA" w:rsidRPr="00EF0062">
        <w:rPr>
          <w:rFonts w:ascii="Trebuchet MS" w:hAnsi="Trebuchet MS"/>
        </w:rPr>
        <w:t xml:space="preserve">, 2025) </w:t>
      </w:r>
      <w:r w:rsidR="006D2957" w:rsidRPr="00EF0062">
        <w:rPr>
          <w:rFonts w:ascii="Trebuchet MS" w:hAnsi="Trebuchet MS"/>
        </w:rPr>
        <w:t>this</w:t>
      </w:r>
      <w:r w:rsidR="00B403FA" w:rsidRPr="00EF0062">
        <w:rPr>
          <w:rFonts w:ascii="Trebuchet MS" w:hAnsi="Trebuchet MS"/>
        </w:rPr>
        <w:t xml:space="preserve"> is important for the safety of the</w:t>
      </w:r>
      <w:r w:rsidR="00654532" w:rsidRPr="00EF0062">
        <w:rPr>
          <w:rFonts w:ascii="Trebuchet MS" w:hAnsi="Trebuchet MS"/>
        </w:rPr>
        <w:t xml:space="preserve"> </w:t>
      </w:r>
      <w:r w:rsidR="006D2957" w:rsidRPr="00EF0062">
        <w:rPr>
          <w:rFonts w:ascii="Trebuchet MS" w:hAnsi="Trebuchet MS"/>
        </w:rPr>
        <w:t xml:space="preserve">clients, as Kath is no longer checking the </w:t>
      </w:r>
      <w:r w:rsidR="00EE68B2" w:rsidRPr="00EF0062">
        <w:rPr>
          <w:rFonts w:ascii="Trebuchet MS" w:hAnsi="Trebuchet MS"/>
        </w:rPr>
        <w:t xml:space="preserve">references and relying on the agency. </w:t>
      </w:r>
    </w:p>
    <w:p w14:paraId="30D0B97A" w14:textId="33D0A8E8" w:rsidR="00235D6F" w:rsidRPr="00EF0062" w:rsidRDefault="009A381E" w:rsidP="0064286E">
      <w:pPr>
        <w:ind w:left="426" w:hanging="426"/>
        <w:rPr>
          <w:rFonts w:ascii="Trebuchet MS" w:hAnsi="Trebuchet MS"/>
          <w:b/>
          <w:bCs/>
        </w:rPr>
      </w:pPr>
      <w:r w:rsidRPr="00EF0062">
        <w:rPr>
          <w:rFonts w:ascii="Trebuchet MS" w:hAnsi="Trebuchet MS"/>
          <w:b/>
          <w:bCs/>
        </w:rPr>
        <w:t xml:space="preserve"> </w:t>
      </w:r>
      <w:r w:rsidR="000B5FB0" w:rsidRPr="00EF0062">
        <w:rPr>
          <w:rFonts w:ascii="Trebuchet MS" w:hAnsi="Trebuchet MS"/>
          <w:b/>
          <w:bCs/>
        </w:rPr>
        <w:t xml:space="preserve"> </w:t>
      </w:r>
    </w:p>
    <w:p w14:paraId="202174C3" w14:textId="025374BD" w:rsidR="008262FA" w:rsidRPr="00EF0062" w:rsidRDefault="008262FA" w:rsidP="000D4020">
      <w:pPr>
        <w:rPr>
          <w:rFonts w:ascii="Trebuchet MS" w:hAnsi="Trebuchet MS"/>
          <w:b/>
          <w:bCs/>
        </w:rPr>
      </w:pPr>
    </w:p>
    <w:p w14:paraId="2E5DA7CA" w14:textId="1328D288" w:rsidR="00B85090" w:rsidRPr="00EF0062" w:rsidRDefault="00B85090" w:rsidP="00061BD9">
      <w:pPr>
        <w:ind w:left="426" w:hanging="426"/>
        <w:rPr>
          <w:rFonts w:ascii="Trebuchet MS" w:hAnsi="Trebuchet MS"/>
        </w:rPr>
      </w:pPr>
      <w:r w:rsidRPr="00EF0062">
        <w:rPr>
          <w:rFonts w:ascii="Trebuchet MS" w:hAnsi="Trebuchet MS"/>
          <w:b/>
          <w:bCs/>
        </w:rPr>
        <w:t>Q7.</w:t>
      </w:r>
      <w:r w:rsidRPr="00EF0062">
        <w:rPr>
          <w:rFonts w:ascii="Trebuchet MS" w:hAnsi="Trebuchet MS"/>
        </w:rPr>
        <w:t xml:space="preserve"> Explain how Chaffinch Group could have better managed the change from a small owner-managed care home to </w:t>
      </w:r>
      <w:proofErr w:type="spellStart"/>
      <w:r w:rsidRPr="00EF0062">
        <w:rPr>
          <w:rFonts w:ascii="Trebuchet MS" w:hAnsi="Trebuchet MS"/>
        </w:rPr>
        <w:t>Calmere</w:t>
      </w:r>
      <w:proofErr w:type="spellEnd"/>
      <w:r w:rsidRPr="00EF0062">
        <w:rPr>
          <w:rFonts w:ascii="Trebuchet MS" w:hAnsi="Trebuchet MS"/>
        </w:rPr>
        <w:t xml:space="preserve"> House being part of a large organisation. (AC 2.3)</w:t>
      </w:r>
    </w:p>
    <w:p w14:paraId="058B4D69" w14:textId="30FA87A6" w:rsidR="008B1041" w:rsidRPr="00EF0062" w:rsidRDefault="00720EDB" w:rsidP="008B1041">
      <w:pPr>
        <w:ind w:left="426" w:hanging="426"/>
        <w:rPr>
          <w:rFonts w:ascii="Trebuchet MS" w:hAnsi="Trebuchet MS"/>
        </w:rPr>
      </w:pPr>
      <w:r w:rsidRPr="00EF0062">
        <w:rPr>
          <w:rFonts w:ascii="Trebuchet MS" w:hAnsi="Trebuchet MS"/>
        </w:rPr>
        <w:t>As the S</w:t>
      </w:r>
      <w:r w:rsidR="003E625F" w:rsidRPr="00EF0062">
        <w:rPr>
          <w:rFonts w:ascii="Trebuchet MS" w:hAnsi="Trebuchet MS"/>
        </w:rPr>
        <w:t xml:space="preserve">taff were used to a more </w:t>
      </w:r>
      <w:r w:rsidR="00055D6A" w:rsidRPr="00EF0062">
        <w:rPr>
          <w:rFonts w:ascii="Trebuchet MS" w:hAnsi="Trebuchet MS"/>
        </w:rPr>
        <w:t xml:space="preserve">reactive approach to </w:t>
      </w:r>
      <w:r w:rsidR="0025507C" w:rsidRPr="00EF0062">
        <w:rPr>
          <w:rFonts w:ascii="Trebuchet MS" w:hAnsi="Trebuchet MS"/>
        </w:rPr>
        <w:t xml:space="preserve">change </w:t>
      </w:r>
      <w:r w:rsidR="00175AE6" w:rsidRPr="00EF0062">
        <w:rPr>
          <w:rFonts w:ascii="Trebuchet MS" w:hAnsi="Trebuchet MS"/>
        </w:rPr>
        <w:t>management, wherein</w:t>
      </w:r>
      <w:r w:rsidR="003A5911" w:rsidRPr="00EF0062">
        <w:rPr>
          <w:rFonts w:ascii="Trebuchet MS" w:hAnsi="Trebuchet MS"/>
        </w:rPr>
        <w:t xml:space="preserve"> </w:t>
      </w:r>
      <w:r w:rsidR="008854AC" w:rsidRPr="00EF0062">
        <w:rPr>
          <w:rFonts w:ascii="Trebuchet MS" w:hAnsi="Trebuchet MS"/>
        </w:rPr>
        <w:t xml:space="preserve">Kirsten made decisions </w:t>
      </w:r>
      <w:r w:rsidR="007E5148" w:rsidRPr="00EF0062">
        <w:rPr>
          <w:rFonts w:ascii="Trebuchet MS" w:hAnsi="Trebuchet MS"/>
        </w:rPr>
        <w:t xml:space="preserve">and wrote </w:t>
      </w:r>
      <w:r w:rsidR="00733939" w:rsidRPr="00EF0062">
        <w:rPr>
          <w:rFonts w:ascii="Trebuchet MS" w:hAnsi="Trebuchet MS"/>
        </w:rPr>
        <w:t>any policies after</w:t>
      </w:r>
      <w:r w:rsidR="00627BA4" w:rsidRPr="00EF0062">
        <w:rPr>
          <w:rFonts w:ascii="Trebuchet MS" w:hAnsi="Trebuchet MS"/>
        </w:rPr>
        <w:t xml:space="preserve"> the event, as a small business </w:t>
      </w:r>
      <w:r w:rsidR="00260538" w:rsidRPr="00EF0062">
        <w:rPr>
          <w:rFonts w:ascii="Trebuchet MS" w:hAnsi="Trebuchet MS"/>
        </w:rPr>
        <w:t xml:space="preserve">this was </w:t>
      </w:r>
      <w:r w:rsidR="00B310D3" w:rsidRPr="00EF0062">
        <w:rPr>
          <w:rFonts w:ascii="Trebuchet MS" w:hAnsi="Trebuchet MS"/>
        </w:rPr>
        <w:t xml:space="preserve">a useful </w:t>
      </w:r>
      <w:r w:rsidR="007F5615" w:rsidRPr="00EF0062">
        <w:rPr>
          <w:rFonts w:ascii="Trebuchet MS" w:hAnsi="Trebuchet MS"/>
        </w:rPr>
        <w:t xml:space="preserve">way to </w:t>
      </w:r>
      <w:r w:rsidR="006B5CF5" w:rsidRPr="00EF0062">
        <w:rPr>
          <w:rFonts w:ascii="Trebuchet MS" w:hAnsi="Trebuchet MS"/>
        </w:rPr>
        <w:t xml:space="preserve">ensure that there </w:t>
      </w:r>
      <w:r w:rsidR="000B313E" w:rsidRPr="00EF0062">
        <w:rPr>
          <w:rFonts w:ascii="Trebuchet MS" w:hAnsi="Trebuchet MS"/>
        </w:rPr>
        <w:t xml:space="preserve">were </w:t>
      </w:r>
      <w:r w:rsidR="00C075F6" w:rsidRPr="00EF0062">
        <w:rPr>
          <w:rFonts w:ascii="Trebuchet MS" w:hAnsi="Trebuchet MS"/>
        </w:rPr>
        <w:t>solutions</w:t>
      </w:r>
      <w:r w:rsidR="000B313E" w:rsidRPr="00EF0062">
        <w:rPr>
          <w:rFonts w:ascii="Trebuchet MS" w:hAnsi="Trebuchet MS"/>
        </w:rPr>
        <w:t xml:space="preserve"> </w:t>
      </w:r>
      <w:r w:rsidR="00C075F6" w:rsidRPr="00EF0062">
        <w:rPr>
          <w:rFonts w:ascii="Trebuchet MS" w:hAnsi="Trebuchet MS"/>
        </w:rPr>
        <w:t xml:space="preserve">were </w:t>
      </w:r>
      <w:r w:rsidR="000405BA" w:rsidRPr="00EF0062">
        <w:rPr>
          <w:rFonts w:ascii="Trebuchet MS" w:hAnsi="Trebuchet MS"/>
        </w:rPr>
        <w:t xml:space="preserve">individual </w:t>
      </w:r>
      <w:r w:rsidR="003810FE" w:rsidRPr="00EF0062">
        <w:rPr>
          <w:rFonts w:ascii="Trebuchet MS" w:hAnsi="Trebuchet MS"/>
        </w:rPr>
        <w:t xml:space="preserve">to the changes that had </w:t>
      </w:r>
      <w:r w:rsidR="00C93629" w:rsidRPr="00EF0062">
        <w:rPr>
          <w:rFonts w:ascii="Trebuchet MS" w:hAnsi="Trebuchet MS"/>
        </w:rPr>
        <w:t>arisen. (</w:t>
      </w:r>
      <w:r w:rsidR="008B1041" w:rsidRPr="00EF0062">
        <w:rPr>
          <w:rFonts w:ascii="Trebuchet MS" w:hAnsi="Trebuchet MS"/>
        </w:rPr>
        <w:t>Roberts and Tracey (2024</w:t>
      </w:r>
      <w:r w:rsidR="00E25B9D" w:rsidRPr="00EF0062">
        <w:rPr>
          <w:rFonts w:ascii="Trebuchet MS" w:hAnsi="Trebuchet MS"/>
        </w:rPr>
        <w:t xml:space="preserve">). </w:t>
      </w:r>
      <w:r w:rsidR="00F9601C" w:rsidRPr="00EF0062">
        <w:rPr>
          <w:rFonts w:ascii="Trebuchet MS" w:hAnsi="Trebuchet MS"/>
        </w:rPr>
        <w:t>However,</w:t>
      </w:r>
      <w:r w:rsidR="007733C2" w:rsidRPr="00EF0062">
        <w:rPr>
          <w:rFonts w:ascii="Trebuchet MS" w:hAnsi="Trebuchet MS"/>
        </w:rPr>
        <w:t xml:space="preserve"> as a larger </w:t>
      </w:r>
      <w:r w:rsidR="00F9601C" w:rsidRPr="00EF0062">
        <w:rPr>
          <w:rFonts w:ascii="Trebuchet MS" w:hAnsi="Trebuchet MS"/>
        </w:rPr>
        <w:t>organisation</w:t>
      </w:r>
      <w:r w:rsidR="00825EB8" w:rsidRPr="00EF0062">
        <w:rPr>
          <w:rFonts w:ascii="Trebuchet MS" w:hAnsi="Trebuchet MS"/>
        </w:rPr>
        <w:t xml:space="preserve"> </w:t>
      </w:r>
      <w:r w:rsidR="00F9601C" w:rsidRPr="00EF0062">
        <w:rPr>
          <w:rFonts w:ascii="Trebuchet MS" w:hAnsi="Trebuchet MS"/>
        </w:rPr>
        <w:t xml:space="preserve">with more </w:t>
      </w:r>
      <w:r w:rsidR="0098034F" w:rsidRPr="00EF0062">
        <w:rPr>
          <w:rFonts w:ascii="Trebuchet MS" w:hAnsi="Trebuchet MS"/>
        </w:rPr>
        <w:t>than</w:t>
      </w:r>
      <w:r w:rsidR="00F9601C" w:rsidRPr="00EF0062">
        <w:rPr>
          <w:rFonts w:ascii="Trebuchet MS" w:hAnsi="Trebuchet MS"/>
        </w:rPr>
        <w:t xml:space="preserve"> one home </w:t>
      </w:r>
      <w:r w:rsidR="00825EB8" w:rsidRPr="00EF0062">
        <w:rPr>
          <w:rFonts w:ascii="Trebuchet MS" w:hAnsi="Trebuchet MS"/>
        </w:rPr>
        <w:t>being a more</w:t>
      </w:r>
      <w:r w:rsidR="00997309" w:rsidRPr="00EF0062">
        <w:rPr>
          <w:rFonts w:ascii="Trebuchet MS" w:hAnsi="Trebuchet MS"/>
        </w:rPr>
        <w:t xml:space="preserve"> proactive attitude to change by having </w:t>
      </w:r>
      <w:r w:rsidR="00B710FC" w:rsidRPr="00EF0062">
        <w:rPr>
          <w:rFonts w:ascii="Trebuchet MS" w:hAnsi="Trebuchet MS"/>
        </w:rPr>
        <w:t>prewritten</w:t>
      </w:r>
      <w:r w:rsidR="005C64D2" w:rsidRPr="00EF0062">
        <w:rPr>
          <w:rFonts w:ascii="Trebuchet MS" w:hAnsi="Trebuchet MS"/>
        </w:rPr>
        <w:t xml:space="preserve"> </w:t>
      </w:r>
      <w:r w:rsidR="006C30DA" w:rsidRPr="00EF0062">
        <w:rPr>
          <w:rFonts w:ascii="Trebuchet MS" w:hAnsi="Trebuchet MS"/>
        </w:rPr>
        <w:t xml:space="preserve">policies and </w:t>
      </w:r>
      <w:r w:rsidR="00C2036E" w:rsidRPr="00EF0062">
        <w:rPr>
          <w:rFonts w:ascii="Trebuchet MS" w:hAnsi="Trebuchet MS"/>
        </w:rPr>
        <w:t xml:space="preserve">procedures, it allows </w:t>
      </w:r>
      <w:r w:rsidR="00F569C5" w:rsidRPr="00EF0062">
        <w:rPr>
          <w:rFonts w:ascii="Trebuchet MS" w:hAnsi="Trebuchet MS"/>
        </w:rPr>
        <w:t xml:space="preserve">for managers and staff to know what </w:t>
      </w:r>
      <w:r w:rsidR="0098034F" w:rsidRPr="00EF0062">
        <w:rPr>
          <w:rFonts w:ascii="Trebuchet MS" w:hAnsi="Trebuchet MS"/>
        </w:rPr>
        <w:t>behaviours</w:t>
      </w:r>
      <w:r w:rsidR="00F569C5" w:rsidRPr="00EF0062">
        <w:rPr>
          <w:rFonts w:ascii="Trebuchet MS" w:hAnsi="Trebuchet MS"/>
        </w:rPr>
        <w:t xml:space="preserve"> are expected from the</w:t>
      </w:r>
      <w:r w:rsidR="0098034F" w:rsidRPr="00EF0062">
        <w:rPr>
          <w:rFonts w:ascii="Trebuchet MS" w:hAnsi="Trebuchet MS"/>
        </w:rPr>
        <w:t xml:space="preserve">m. </w:t>
      </w:r>
    </w:p>
    <w:p w14:paraId="45D49DA1" w14:textId="4C257941" w:rsidR="00720EDB" w:rsidRPr="00EF0062" w:rsidRDefault="00720EDB" w:rsidP="001A5994">
      <w:pPr>
        <w:ind w:left="426" w:hanging="426"/>
        <w:rPr>
          <w:rFonts w:ascii="Trebuchet MS" w:hAnsi="Trebuchet MS"/>
          <w:b/>
          <w:bCs/>
        </w:rPr>
      </w:pPr>
    </w:p>
    <w:p w14:paraId="7A97D919" w14:textId="26296131" w:rsidR="00CB6576" w:rsidRPr="00EF0062" w:rsidRDefault="004D2102" w:rsidP="00CB6576">
      <w:pPr>
        <w:ind w:left="426" w:hanging="426"/>
        <w:rPr>
          <w:rFonts w:ascii="Trebuchet MS" w:hAnsi="Trebuchet MS"/>
        </w:rPr>
      </w:pPr>
      <w:r w:rsidRPr="00EF0062">
        <w:rPr>
          <w:rFonts w:ascii="Trebuchet MS" w:hAnsi="Trebuchet MS"/>
        </w:rPr>
        <w:t xml:space="preserve">The chaffinch group </w:t>
      </w:r>
      <w:r w:rsidR="00062007" w:rsidRPr="00EF0062">
        <w:rPr>
          <w:rFonts w:ascii="Trebuchet MS" w:hAnsi="Trebuchet MS"/>
        </w:rPr>
        <w:t xml:space="preserve">could have implemented </w:t>
      </w:r>
      <w:r w:rsidR="002B1F77" w:rsidRPr="00EF0062">
        <w:rPr>
          <w:rFonts w:ascii="Trebuchet MS" w:hAnsi="Trebuchet MS"/>
        </w:rPr>
        <w:t xml:space="preserve">ideas from theorists </w:t>
      </w:r>
      <w:r w:rsidR="008F6740" w:rsidRPr="00EF0062">
        <w:rPr>
          <w:rFonts w:ascii="Trebuchet MS" w:hAnsi="Trebuchet MS"/>
        </w:rPr>
        <w:t xml:space="preserve">such as </w:t>
      </w:r>
      <w:r w:rsidR="002D396F" w:rsidRPr="00EF0062">
        <w:rPr>
          <w:rFonts w:ascii="Trebuchet MS" w:hAnsi="Trebuchet MS"/>
        </w:rPr>
        <w:t xml:space="preserve">Lewin, and his </w:t>
      </w:r>
      <w:r w:rsidR="005E37F2" w:rsidRPr="00EF0062">
        <w:rPr>
          <w:rFonts w:ascii="Trebuchet MS" w:hAnsi="Trebuchet MS"/>
        </w:rPr>
        <w:t>three-step</w:t>
      </w:r>
      <w:r w:rsidR="002D396F" w:rsidRPr="00EF0062">
        <w:rPr>
          <w:rFonts w:ascii="Trebuchet MS" w:hAnsi="Trebuchet MS"/>
        </w:rPr>
        <w:t xml:space="preserve"> model of change</w:t>
      </w:r>
      <w:r w:rsidR="0094514D" w:rsidRPr="00EF0062">
        <w:rPr>
          <w:rFonts w:ascii="Trebuchet MS" w:hAnsi="Trebuchet MS"/>
        </w:rPr>
        <w:t>.</w:t>
      </w:r>
      <w:r w:rsidR="001A5994" w:rsidRPr="00EF0062">
        <w:rPr>
          <w:rFonts w:ascii="Times New Roman" w:eastAsia="Times New Roman" w:hAnsi="Times New Roman" w:cs="Times New Roman"/>
          <w:sz w:val="24"/>
          <w:lang w:eastAsia="en-GB"/>
        </w:rPr>
        <w:t xml:space="preserve"> </w:t>
      </w:r>
      <w:r w:rsidR="001A5994" w:rsidRPr="00EF0062">
        <w:rPr>
          <w:rFonts w:ascii="Trebuchet MS" w:hAnsi="Trebuchet MS"/>
        </w:rPr>
        <w:t xml:space="preserve">(Jain </w:t>
      </w:r>
      <w:r w:rsidR="001A5994" w:rsidRPr="00EF0062">
        <w:rPr>
          <w:rFonts w:ascii="Trebuchet MS" w:hAnsi="Trebuchet MS"/>
          <w:i/>
          <w:iCs/>
        </w:rPr>
        <w:t>et al.</w:t>
      </w:r>
      <w:r w:rsidR="001A5994" w:rsidRPr="00EF0062">
        <w:rPr>
          <w:rFonts w:ascii="Trebuchet MS" w:hAnsi="Trebuchet MS"/>
        </w:rPr>
        <w:t>, 2022)</w:t>
      </w:r>
      <w:r w:rsidR="006C2FF1" w:rsidRPr="00EF0062">
        <w:rPr>
          <w:rFonts w:ascii="Trebuchet MS" w:hAnsi="Trebuchet MS"/>
        </w:rPr>
        <w:t xml:space="preserve">, as </w:t>
      </w:r>
      <w:r w:rsidR="00DE039C" w:rsidRPr="00EF0062">
        <w:rPr>
          <w:rFonts w:ascii="Trebuchet MS" w:hAnsi="Trebuchet MS"/>
        </w:rPr>
        <w:t>a way</w:t>
      </w:r>
      <w:r w:rsidR="006C2FF1" w:rsidRPr="00EF0062">
        <w:rPr>
          <w:rFonts w:ascii="Trebuchet MS" w:hAnsi="Trebuchet MS"/>
        </w:rPr>
        <w:t xml:space="preserve"> to introduce the changes implemented, such as </w:t>
      </w:r>
      <w:r w:rsidR="00A13A2C" w:rsidRPr="00EF0062">
        <w:rPr>
          <w:rFonts w:ascii="Trebuchet MS" w:hAnsi="Trebuchet MS"/>
        </w:rPr>
        <w:t>including</w:t>
      </w:r>
      <w:r w:rsidR="001C1E48" w:rsidRPr="00EF0062">
        <w:rPr>
          <w:rFonts w:ascii="Trebuchet MS" w:hAnsi="Trebuchet MS"/>
        </w:rPr>
        <w:t xml:space="preserve"> the staff within the decision making so I would be easier for them to </w:t>
      </w:r>
      <w:r w:rsidR="00FA21F7" w:rsidRPr="00EF0062">
        <w:rPr>
          <w:rFonts w:ascii="Trebuchet MS" w:hAnsi="Trebuchet MS"/>
        </w:rPr>
        <w:t xml:space="preserve">adapt to becoming a part of the whole organisation, and allowing the staff time to </w:t>
      </w:r>
      <w:r w:rsidR="001D09F1" w:rsidRPr="00EF0062">
        <w:rPr>
          <w:rFonts w:ascii="Trebuchet MS" w:hAnsi="Trebuchet MS"/>
        </w:rPr>
        <w:t xml:space="preserve">adjust to the change, and stopping them reverting to </w:t>
      </w:r>
      <w:r w:rsidR="005A496B" w:rsidRPr="00EF0062">
        <w:rPr>
          <w:rFonts w:ascii="Trebuchet MS" w:hAnsi="Trebuchet MS"/>
        </w:rPr>
        <w:t>old practices that no longer fit with</w:t>
      </w:r>
      <w:r w:rsidR="00E90889" w:rsidRPr="00EF0062">
        <w:rPr>
          <w:rFonts w:ascii="Trebuchet MS" w:hAnsi="Trebuchet MS"/>
        </w:rPr>
        <w:t xml:space="preserve"> new culture</w:t>
      </w:r>
      <w:r w:rsidR="00B5228E" w:rsidRPr="00EF0062">
        <w:rPr>
          <w:rFonts w:ascii="Trebuchet MS" w:hAnsi="Trebuchet MS"/>
        </w:rPr>
        <w:t xml:space="preserve">. </w:t>
      </w:r>
    </w:p>
    <w:p w14:paraId="2A4EB11B" w14:textId="796F94DC" w:rsidR="00527BBB" w:rsidRPr="00EF0062" w:rsidRDefault="00527BBB" w:rsidP="00CB6576">
      <w:pPr>
        <w:ind w:left="426" w:hanging="426"/>
        <w:rPr>
          <w:rFonts w:ascii="Trebuchet MS" w:hAnsi="Trebuchet MS"/>
        </w:rPr>
      </w:pPr>
      <w:r w:rsidRPr="00EF0062">
        <w:rPr>
          <w:rFonts w:ascii="Trebuchet MS" w:hAnsi="Trebuchet MS"/>
        </w:rPr>
        <w:t xml:space="preserve">Some of the drivers of the </w:t>
      </w:r>
      <w:r w:rsidR="00AB1F8E" w:rsidRPr="00EF0062">
        <w:rPr>
          <w:rFonts w:ascii="Trebuchet MS" w:hAnsi="Trebuchet MS"/>
        </w:rPr>
        <w:t xml:space="preserve">change </w:t>
      </w:r>
      <w:r w:rsidR="00C47730" w:rsidRPr="00EF0062">
        <w:rPr>
          <w:rFonts w:ascii="Trebuchet MS" w:hAnsi="Trebuchet MS"/>
        </w:rPr>
        <w:t xml:space="preserve">include the </w:t>
      </w:r>
      <w:r w:rsidR="008204C2" w:rsidRPr="00EF0062">
        <w:rPr>
          <w:rFonts w:ascii="Trebuchet MS" w:hAnsi="Trebuchet MS"/>
        </w:rPr>
        <w:t xml:space="preserve">internal environment </w:t>
      </w:r>
      <w:r w:rsidR="00B80393" w:rsidRPr="00EF0062">
        <w:rPr>
          <w:rFonts w:ascii="Trebuchet MS" w:hAnsi="Trebuchet MS"/>
        </w:rPr>
        <w:t xml:space="preserve">of </w:t>
      </w:r>
      <w:proofErr w:type="spellStart"/>
      <w:r w:rsidR="00B80393" w:rsidRPr="00EF0062">
        <w:rPr>
          <w:rFonts w:ascii="Trebuchet MS" w:hAnsi="Trebuchet MS"/>
        </w:rPr>
        <w:t>calmere</w:t>
      </w:r>
      <w:proofErr w:type="spellEnd"/>
      <w:r w:rsidR="00B80393" w:rsidRPr="00EF0062">
        <w:rPr>
          <w:rFonts w:ascii="Trebuchet MS" w:hAnsi="Trebuchet MS"/>
        </w:rPr>
        <w:t xml:space="preserve"> house and </w:t>
      </w:r>
      <w:r w:rsidR="000B3C58" w:rsidRPr="00EF0062">
        <w:rPr>
          <w:rFonts w:ascii="Trebuchet MS" w:hAnsi="Trebuchet MS"/>
        </w:rPr>
        <w:t xml:space="preserve">the change of </w:t>
      </w:r>
      <w:r w:rsidR="009D053D" w:rsidRPr="00EF0062">
        <w:rPr>
          <w:rFonts w:ascii="Trebuchet MS" w:hAnsi="Trebuchet MS"/>
        </w:rPr>
        <w:t xml:space="preserve">leadership, and </w:t>
      </w:r>
      <w:r w:rsidR="00364953" w:rsidRPr="00EF0062">
        <w:rPr>
          <w:rFonts w:ascii="Trebuchet MS" w:hAnsi="Trebuchet MS"/>
        </w:rPr>
        <w:t xml:space="preserve">structure has caused for there </w:t>
      </w:r>
      <w:r w:rsidR="00E4762F" w:rsidRPr="00EF0062">
        <w:rPr>
          <w:rFonts w:ascii="Trebuchet MS" w:hAnsi="Trebuchet MS"/>
        </w:rPr>
        <w:t xml:space="preserve">to be a need of change management. </w:t>
      </w:r>
    </w:p>
    <w:p w14:paraId="2BFF334C" w14:textId="56DC3C10" w:rsidR="00D2578F" w:rsidRPr="00EF0062" w:rsidRDefault="002359FB" w:rsidP="00D2578F">
      <w:pPr>
        <w:ind w:left="426" w:hanging="426"/>
        <w:rPr>
          <w:rFonts w:ascii="Trebuchet MS" w:hAnsi="Trebuchet MS"/>
        </w:rPr>
      </w:pPr>
      <w:r w:rsidRPr="00EF0062">
        <w:rPr>
          <w:rFonts w:ascii="Trebuchet MS" w:hAnsi="Trebuchet MS"/>
        </w:rPr>
        <w:t xml:space="preserve">Another form of </w:t>
      </w:r>
      <w:r w:rsidR="00B72FDD" w:rsidRPr="00EF0062">
        <w:rPr>
          <w:rFonts w:ascii="Trebuchet MS" w:hAnsi="Trebuchet MS"/>
        </w:rPr>
        <w:t>Change</w:t>
      </w:r>
      <w:r w:rsidRPr="00EF0062">
        <w:rPr>
          <w:rFonts w:ascii="Trebuchet MS" w:hAnsi="Trebuchet MS"/>
        </w:rPr>
        <w:t xml:space="preserve"> management </w:t>
      </w:r>
      <w:r w:rsidR="00CC4C02" w:rsidRPr="00EF0062">
        <w:rPr>
          <w:rFonts w:ascii="Trebuchet MS" w:hAnsi="Trebuchet MS"/>
        </w:rPr>
        <w:t xml:space="preserve">model that could’ve been implemented </w:t>
      </w:r>
      <w:r w:rsidR="00E9621F" w:rsidRPr="00EF0062">
        <w:rPr>
          <w:rFonts w:ascii="Trebuchet MS" w:hAnsi="Trebuchet MS"/>
        </w:rPr>
        <w:t>is Kotter</w:t>
      </w:r>
      <w:r w:rsidR="008D524C" w:rsidRPr="00EF0062">
        <w:rPr>
          <w:rFonts w:ascii="Trebuchet MS" w:hAnsi="Trebuchet MS"/>
        </w:rPr>
        <w:t xml:space="preserve">’s Eight steps </w:t>
      </w:r>
      <w:r w:rsidR="00A80E33" w:rsidRPr="00EF0062">
        <w:rPr>
          <w:rFonts w:ascii="Trebuchet MS" w:hAnsi="Trebuchet MS"/>
        </w:rPr>
        <w:t>to</w:t>
      </w:r>
      <w:r w:rsidR="00FF6A30" w:rsidRPr="00EF0062">
        <w:rPr>
          <w:rFonts w:ascii="Trebuchet MS" w:hAnsi="Trebuchet MS"/>
        </w:rPr>
        <w:t xml:space="preserve"> plan and adapt the </w:t>
      </w:r>
      <w:r w:rsidR="003A5510" w:rsidRPr="00EF0062">
        <w:rPr>
          <w:rFonts w:ascii="Trebuchet MS" w:hAnsi="Trebuchet MS"/>
        </w:rPr>
        <w:t>changes necessary to</w:t>
      </w:r>
      <w:r w:rsidR="00A80E33" w:rsidRPr="00EF0062">
        <w:rPr>
          <w:rFonts w:ascii="Trebuchet MS" w:hAnsi="Trebuchet MS"/>
        </w:rPr>
        <w:t xml:space="preserve"> make the move </w:t>
      </w:r>
      <w:r w:rsidR="00536C96" w:rsidRPr="00EF0062">
        <w:rPr>
          <w:rFonts w:ascii="Trebuchet MS" w:hAnsi="Trebuchet MS"/>
        </w:rPr>
        <w:t xml:space="preserve">smoother, (Kotter, 2012). </w:t>
      </w:r>
      <w:r w:rsidR="00A80E33" w:rsidRPr="00EF0062">
        <w:rPr>
          <w:rFonts w:ascii="Trebuchet MS" w:hAnsi="Trebuchet MS"/>
        </w:rPr>
        <w:t xml:space="preserve">This would’ve </w:t>
      </w:r>
      <w:r w:rsidR="008F1C75" w:rsidRPr="00EF0062">
        <w:rPr>
          <w:rFonts w:ascii="Trebuchet MS" w:hAnsi="Trebuchet MS"/>
        </w:rPr>
        <w:t xml:space="preserve">included </w:t>
      </w:r>
      <w:r w:rsidR="00A54DF4" w:rsidRPr="00EF0062">
        <w:rPr>
          <w:rFonts w:ascii="Trebuchet MS" w:hAnsi="Trebuchet MS"/>
        </w:rPr>
        <w:t>creating</w:t>
      </w:r>
      <w:r w:rsidR="00CC498C" w:rsidRPr="00EF0062">
        <w:rPr>
          <w:rFonts w:ascii="Trebuchet MS" w:hAnsi="Trebuchet MS"/>
        </w:rPr>
        <w:t xml:space="preserve"> urgency by showing why there was such a need for the change in the first place</w:t>
      </w:r>
      <w:r w:rsidR="009B7F44" w:rsidRPr="00EF0062">
        <w:rPr>
          <w:rFonts w:ascii="Trebuchet MS" w:hAnsi="Trebuchet MS"/>
        </w:rPr>
        <w:t>, as this would allow for the Chaffinch group to be able to</w:t>
      </w:r>
      <w:r w:rsidR="00B22D60" w:rsidRPr="00EF0062">
        <w:rPr>
          <w:rFonts w:ascii="Trebuchet MS" w:hAnsi="Trebuchet MS"/>
        </w:rPr>
        <w:t xml:space="preserve"> remove </w:t>
      </w:r>
      <w:r w:rsidR="00440560" w:rsidRPr="00EF0062">
        <w:rPr>
          <w:rFonts w:ascii="Trebuchet MS" w:hAnsi="Trebuchet MS"/>
        </w:rPr>
        <w:t xml:space="preserve">some of the </w:t>
      </w:r>
      <w:r w:rsidR="00CC52C9" w:rsidRPr="00EF0062">
        <w:rPr>
          <w:rFonts w:ascii="Trebuchet MS" w:hAnsi="Trebuchet MS"/>
        </w:rPr>
        <w:t>dissatisfaction</w:t>
      </w:r>
      <w:r w:rsidR="008E1509" w:rsidRPr="00EF0062">
        <w:rPr>
          <w:rFonts w:ascii="Trebuchet MS" w:hAnsi="Trebuchet MS"/>
        </w:rPr>
        <w:t xml:space="preserve"> and </w:t>
      </w:r>
      <w:r w:rsidR="00D33A9C" w:rsidRPr="00EF0062">
        <w:rPr>
          <w:rFonts w:ascii="Trebuchet MS" w:hAnsi="Trebuchet MS"/>
        </w:rPr>
        <w:t xml:space="preserve">blocks to change from the staff. </w:t>
      </w:r>
      <w:r w:rsidR="00494FBE" w:rsidRPr="00EF0062">
        <w:rPr>
          <w:rFonts w:ascii="Trebuchet MS" w:hAnsi="Trebuchet MS"/>
        </w:rPr>
        <w:t xml:space="preserve">Following on and creating the </w:t>
      </w:r>
      <w:r w:rsidR="00EC5BE6" w:rsidRPr="00EF0062">
        <w:rPr>
          <w:rFonts w:ascii="Trebuchet MS" w:hAnsi="Trebuchet MS"/>
        </w:rPr>
        <w:t xml:space="preserve">right </w:t>
      </w:r>
      <w:r w:rsidR="00D2578F" w:rsidRPr="00EF0062">
        <w:rPr>
          <w:rFonts w:ascii="Trebuchet MS" w:hAnsi="Trebuchet MS"/>
        </w:rPr>
        <w:t>environment for Change (</w:t>
      </w:r>
      <w:r w:rsidR="00D2578F" w:rsidRPr="00EF0062">
        <w:rPr>
          <w:rFonts w:ascii="Trebuchet MS" w:hAnsi="Trebuchet MS"/>
          <w:i/>
          <w:iCs/>
        </w:rPr>
        <w:t>CIPD/Change management tools</w:t>
      </w:r>
      <w:r w:rsidR="00D2578F" w:rsidRPr="00EF0062">
        <w:rPr>
          <w:rFonts w:ascii="Trebuchet MS" w:hAnsi="Trebuchet MS"/>
        </w:rPr>
        <w:t xml:space="preserve"> (2019)</w:t>
      </w:r>
      <w:r w:rsidR="00AA6E01" w:rsidRPr="00EF0062">
        <w:rPr>
          <w:rFonts w:ascii="Trebuchet MS" w:hAnsi="Trebuchet MS"/>
        </w:rPr>
        <w:t>,</w:t>
      </w:r>
      <w:r w:rsidR="008F7721" w:rsidRPr="00EF0062">
        <w:rPr>
          <w:rFonts w:ascii="Trebuchet MS" w:hAnsi="Trebuchet MS"/>
        </w:rPr>
        <w:t xml:space="preserve"> Kath and the Chaffinch group could have </w:t>
      </w:r>
      <w:r w:rsidR="00F37726" w:rsidRPr="00EF0062">
        <w:rPr>
          <w:rFonts w:ascii="Trebuchet MS" w:hAnsi="Trebuchet MS"/>
        </w:rPr>
        <w:t xml:space="preserve">communicated what change was coming and </w:t>
      </w:r>
      <w:r w:rsidR="00353271" w:rsidRPr="00EF0062">
        <w:rPr>
          <w:rFonts w:ascii="Trebuchet MS" w:hAnsi="Trebuchet MS"/>
        </w:rPr>
        <w:t xml:space="preserve">how the staff could be involved in it. This would give the </w:t>
      </w:r>
      <w:r w:rsidR="00FA198F" w:rsidRPr="00EF0062">
        <w:rPr>
          <w:rFonts w:ascii="Trebuchet MS" w:hAnsi="Trebuchet MS"/>
        </w:rPr>
        <w:t>staff involved a better feeling of ownership over the change that was occurring (Kotter,2012</w:t>
      </w:r>
      <w:r w:rsidR="00AE5248" w:rsidRPr="00EF0062">
        <w:rPr>
          <w:rFonts w:ascii="Trebuchet MS" w:hAnsi="Trebuchet MS"/>
        </w:rPr>
        <w:t>) and</w:t>
      </w:r>
      <w:r w:rsidR="000C49C9" w:rsidRPr="00EF0062">
        <w:rPr>
          <w:rFonts w:ascii="Trebuchet MS" w:hAnsi="Trebuchet MS"/>
        </w:rPr>
        <w:t xml:space="preserve"> so </w:t>
      </w:r>
      <w:r w:rsidR="00701F9D" w:rsidRPr="00EF0062">
        <w:rPr>
          <w:rFonts w:ascii="Trebuchet MS" w:hAnsi="Trebuchet MS"/>
        </w:rPr>
        <w:t xml:space="preserve">would be more </w:t>
      </w:r>
      <w:r w:rsidR="00AE5248" w:rsidRPr="00EF0062">
        <w:rPr>
          <w:rFonts w:ascii="Trebuchet MS" w:hAnsi="Trebuchet MS"/>
        </w:rPr>
        <w:t>psychologically ready for the change. From th</w:t>
      </w:r>
      <w:r w:rsidR="006E4F36" w:rsidRPr="00EF0062">
        <w:rPr>
          <w:rFonts w:ascii="Trebuchet MS" w:hAnsi="Trebuchet MS"/>
        </w:rPr>
        <w:t>is</w:t>
      </w:r>
      <w:r w:rsidR="00212781" w:rsidRPr="00EF0062">
        <w:rPr>
          <w:rFonts w:ascii="Trebuchet MS" w:hAnsi="Trebuchet MS"/>
        </w:rPr>
        <w:t xml:space="preserve"> it would be easier to implement steps </w:t>
      </w:r>
      <w:r w:rsidR="00631C87" w:rsidRPr="00EF0062">
        <w:rPr>
          <w:rFonts w:ascii="Trebuchet MS" w:hAnsi="Trebuchet MS"/>
        </w:rPr>
        <w:t>seven</w:t>
      </w:r>
      <w:r w:rsidR="00212781" w:rsidRPr="00EF0062">
        <w:rPr>
          <w:rFonts w:ascii="Trebuchet MS" w:hAnsi="Trebuchet MS"/>
        </w:rPr>
        <w:t xml:space="preserve"> and </w:t>
      </w:r>
      <w:r w:rsidR="00631C87" w:rsidRPr="00EF0062">
        <w:rPr>
          <w:rFonts w:ascii="Trebuchet MS" w:hAnsi="Trebuchet MS"/>
        </w:rPr>
        <w:t xml:space="preserve">eight from Kotter’s model as </w:t>
      </w:r>
      <w:r w:rsidR="00BD2B2D" w:rsidRPr="00EF0062">
        <w:rPr>
          <w:rFonts w:ascii="Trebuchet MS" w:hAnsi="Trebuchet MS"/>
        </w:rPr>
        <w:t>Kath and the staff would be sustaining the chan</w:t>
      </w:r>
      <w:r w:rsidR="002D356D" w:rsidRPr="00EF0062">
        <w:rPr>
          <w:rFonts w:ascii="Trebuchet MS" w:hAnsi="Trebuchet MS"/>
        </w:rPr>
        <w:t xml:space="preserve">ge, making </w:t>
      </w:r>
      <w:proofErr w:type="spellStart"/>
      <w:r w:rsidR="002D356D" w:rsidRPr="00EF0062">
        <w:rPr>
          <w:rFonts w:ascii="Trebuchet MS" w:hAnsi="Trebuchet MS"/>
        </w:rPr>
        <w:t>Calmere</w:t>
      </w:r>
      <w:proofErr w:type="spellEnd"/>
      <w:r w:rsidR="002D356D" w:rsidRPr="00EF0062">
        <w:rPr>
          <w:rFonts w:ascii="Trebuchet MS" w:hAnsi="Trebuchet MS"/>
        </w:rPr>
        <w:t xml:space="preserve"> house run </w:t>
      </w:r>
      <w:r w:rsidR="00625DC9" w:rsidRPr="00EF0062">
        <w:rPr>
          <w:rFonts w:ascii="Trebuchet MS" w:hAnsi="Trebuchet MS"/>
        </w:rPr>
        <w:t xml:space="preserve">in the same </w:t>
      </w:r>
      <w:r w:rsidR="009D3DE4" w:rsidRPr="00EF0062">
        <w:rPr>
          <w:rFonts w:ascii="Trebuchet MS" w:hAnsi="Trebuchet MS"/>
        </w:rPr>
        <w:t xml:space="preserve">way as the others in the chaffinch Group. </w:t>
      </w:r>
    </w:p>
    <w:p w14:paraId="35BDA21F" w14:textId="77777777" w:rsidR="008E1509" w:rsidRPr="00EF0062" w:rsidRDefault="008E1509" w:rsidP="00CD0B9D">
      <w:pPr>
        <w:rPr>
          <w:rFonts w:ascii="Trebuchet MS" w:hAnsi="Trebuchet MS"/>
          <w:b/>
          <w:bCs/>
        </w:rPr>
      </w:pPr>
    </w:p>
    <w:p w14:paraId="058B9A1D" w14:textId="0879434F" w:rsidR="00B85090" w:rsidRPr="00EF0062" w:rsidRDefault="00B85090" w:rsidP="00061BD9">
      <w:pPr>
        <w:ind w:left="426" w:hanging="426"/>
        <w:rPr>
          <w:rFonts w:ascii="Trebuchet MS" w:hAnsi="Trebuchet MS"/>
        </w:rPr>
      </w:pPr>
      <w:r w:rsidRPr="00EF0062">
        <w:rPr>
          <w:rFonts w:ascii="Trebuchet MS" w:hAnsi="Trebuchet MS"/>
          <w:b/>
          <w:bCs/>
        </w:rPr>
        <w:t>Q8.</w:t>
      </w:r>
      <w:r w:rsidRPr="00EF0062">
        <w:rPr>
          <w:rFonts w:ascii="Trebuchet MS" w:hAnsi="Trebuchet MS"/>
        </w:rPr>
        <w:t xml:space="preserve"> Explain the experience of change for the employees at </w:t>
      </w:r>
      <w:proofErr w:type="spellStart"/>
      <w:r w:rsidRPr="00EF0062">
        <w:rPr>
          <w:rFonts w:ascii="Trebuchet MS" w:hAnsi="Trebuchet MS"/>
        </w:rPr>
        <w:t>Calmere</w:t>
      </w:r>
      <w:proofErr w:type="spellEnd"/>
      <w:r w:rsidRPr="00EF0062">
        <w:rPr>
          <w:rFonts w:ascii="Trebuchet MS" w:hAnsi="Trebuchet MS"/>
        </w:rPr>
        <w:t xml:space="preserve"> House and examine how this is reflected through the stages of </w:t>
      </w:r>
      <w:r w:rsidRPr="00EF0062">
        <w:rPr>
          <w:rFonts w:ascii="Trebuchet MS" w:hAnsi="Trebuchet MS"/>
          <w:b/>
          <w:bCs/>
        </w:rPr>
        <w:t>one</w:t>
      </w:r>
      <w:r w:rsidRPr="00EF0062">
        <w:rPr>
          <w:rFonts w:ascii="Trebuchet MS" w:hAnsi="Trebuchet MS"/>
        </w:rPr>
        <w:t xml:space="preserve"> model. (AC 2.4)</w:t>
      </w:r>
    </w:p>
    <w:p w14:paraId="52E20B63" w14:textId="05B6AC63" w:rsidR="00816023" w:rsidRPr="00EF0062" w:rsidRDefault="00816023" w:rsidP="004C4E37">
      <w:pPr>
        <w:ind w:left="426" w:hanging="426"/>
        <w:rPr>
          <w:rFonts w:ascii="Trebuchet MS" w:hAnsi="Trebuchet MS"/>
        </w:rPr>
      </w:pPr>
      <w:r w:rsidRPr="00EF0062">
        <w:rPr>
          <w:rFonts w:ascii="Trebuchet MS" w:hAnsi="Trebuchet MS"/>
        </w:rPr>
        <w:lastRenderedPageBreak/>
        <w:t xml:space="preserve">When using the </w:t>
      </w:r>
      <w:r w:rsidR="006540CC" w:rsidRPr="00EF0062">
        <w:rPr>
          <w:rFonts w:ascii="Trebuchet MS" w:hAnsi="Trebuchet MS"/>
        </w:rPr>
        <w:t xml:space="preserve">Kubler ross model is a useful tool to track </w:t>
      </w:r>
      <w:r w:rsidR="00374D6A" w:rsidRPr="00EF0062">
        <w:rPr>
          <w:rFonts w:ascii="Trebuchet MS" w:hAnsi="Trebuchet MS"/>
        </w:rPr>
        <w:t xml:space="preserve">how a change can </w:t>
      </w:r>
      <w:r w:rsidR="00957133" w:rsidRPr="00EF0062">
        <w:rPr>
          <w:rFonts w:ascii="Trebuchet MS" w:hAnsi="Trebuchet MS"/>
        </w:rPr>
        <w:t>affect</w:t>
      </w:r>
      <w:r w:rsidR="00374D6A" w:rsidRPr="00EF0062">
        <w:rPr>
          <w:rFonts w:ascii="Trebuchet MS" w:hAnsi="Trebuchet MS"/>
        </w:rPr>
        <w:t xml:space="preserve"> those </w:t>
      </w:r>
      <w:r w:rsidR="00957133" w:rsidRPr="00EF0062">
        <w:rPr>
          <w:rFonts w:ascii="Trebuchet MS" w:hAnsi="Trebuchet MS"/>
        </w:rPr>
        <w:t xml:space="preserve">who experience it. </w:t>
      </w:r>
      <w:r w:rsidR="00E433B2" w:rsidRPr="00EF0062">
        <w:rPr>
          <w:rFonts w:ascii="Trebuchet MS" w:hAnsi="Trebuchet MS"/>
        </w:rPr>
        <w:t xml:space="preserve">Some of the benefits of the </w:t>
      </w:r>
      <w:r w:rsidR="008F122D" w:rsidRPr="00EF0062">
        <w:rPr>
          <w:rFonts w:ascii="Trebuchet MS" w:hAnsi="Trebuchet MS"/>
        </w:rPr>
        <w:t>using this model include</w:t>
      </w:r>
      <w:r w:rsidR="003A2AB7" w:rsidRPr="00EF0062">
        <w:rPr>
          <w:rFonts w:ascii="Trebuchet MS" w:hAnsi="Trebuchet MS"/>
        </w:rPr>
        <w:t xml:space="preserve">, that it is a </w:t>
      </w:r>
      <w:r w:rsidR="00F35ECF" w:rsidRPr="00EF0062">
        <w:rPr>
          <w:rFonts w:ascii="Trebuchet MS" w:hAnsi="Trebuchet MS"/>
        </w:rPr>
        <w:t>person-centred</w:t>
      </w:r>
      <w:r w:rsidR="00EA4B98" w:rsidRPr="00EF0062">
        <w:rPr>
          <w:rFonts w:ascii="Trebuchet MS" w:hAnsi="Trebuchet MS"/>
        </w:rPr>
        <w:t xml:space="preserve"> approach</w:t>
      </w:r>
      <w:r w:rsidR="000F15D3" w:rsidRPr="00EF0062">
        <w:rPr>
          <w:rFonts w:ascii="Trebuchet MS" w:hAnsi="Trebuchet MS"/>
        </w:rPr>
        <w:t xml:space="preserve">, </w:t>
      </w:r>
      <w:r w:rsidR="004C4E37" w:rsidRPr="00EF0062">
        <w:rPr>
          <w:rFonts w:ascii="Trebuchet MS" w:hAnsi="Trebuchet MS"/>
        </w:rPr>
        <w:t>(CIPD, 2024</w:t>
      </w:r>
      <w:r w:rsidR="000966BA" w:rsidRPr="00EF0062">
        <w:rPr>
          <w:rFonts w:ascii="Trebuchet MS" w:hAnsi="Trebuchet MS"/>
        </w:rPr>
        <w:t>a) that</w:t>
      </w:r>
      <w:r w:rsidR="00EA4B98" w:rsidRPr="00EF0062">
        <w:rPr>
          <w:rFonts w:ascii="Trebuchet MS" w:hAnsi="Trebuchet MS"/>
        </w:rPr>
        <w:t xml:space="preserve"> will focus on </w:t>
      </w:r>
      <w:r w:rsidR="0003151E" w:rsidRPr="00EF0062">
        <w:rPr>
          <w:rFonts w:ascii="Trebuchet MS" w:hAnsi="Trebuchet MS"/>
        </w:rPr>
        <w:t xml:space="preserve">the emotions of </w:t>
      </w:r>
      <w:r w:rsidR="009B662C" w:rsidRPr="00EF0062">
        <w:rPr>
          <w:rFonts w:ascii="Trebuchet MS" w:hAnsi="Trebuchet MS"/>
        </w:rPr>
        <w:t>the staff</w:t>
      </w:r>
      <w:r w:rsidR="00B64854" w:rsidRPr="00EF0062">
        <w:rPr>
          <w:rFonts w:ascii="Trebuchet MS" w:hAnsi="Trebuchet MS"/>
        </w:rPr>
        <w:t xml:space="preserve"> dealing with the change</w:t>
      </w:r>
      <w:r w:rsidR="005934CB" w:rsidRPr="00EF0062">
        <w:rPr>
          <w:rFonts w:ascii="Trebuchet MS" w:hAnsi="Trebuchet MS"/>
        </w:rPr>
        <w:t xml:space="preserve">. </w:t>
      </w:r>
      <w:r w:rsidR="00E65C79" w:rsidRPr="00EF0062">
        <w:rPr>
          <w:rFonts w:ascii="Trebuchet MS" w:hAnsi="Trebuchet MS"/>
        </w:rPr>
        <w:t>However,</w:t>
      </w:r>
      <w:r w:rsidR="005934CB" w:rsidRPr="00EF0062">
        <w:rPr>
          <w:rFonts w:ascii="Trebuchet MS" w:hAnsi="Trebuchet MS"/>
        </w:rPr>
        <w:t xml:space="preserve"> one of the negatives </w:t>
      </w:r>
      <w:r w:rsidR="002762FE" w:rsidRPr="00EF0062">
        <w:rPr>
          <w:rFonts w:ascii="Trebuchet MS" w:hAnsi="Trebuchet MS"/>
        </w:rPr>
        <w:t xml:space="preserve">with using this method is that </w:t>
      </w:r>
      <w:r w:rsidR="00290C21" w:rsidRPr="00EF0062">
        <w:rPr>
          <w:rFonts w:ascii="Trebuchet MS" w:hAnsi="Trebuchet MS"/>
        </w:rPr>
        <w:t xml:space="preserve">it is not always possible to say what stage of the curve </w:t>
      </w:r>
      <w:r w:rsidR="00834E00" w:rsidRPr="00EF0062">
        <w:rPr>
          <w:rFonts w:ascii="Trebuchet MS" w:hAnsi="Trebuchet MS"/>
        </w:rPr>
        <w:t>staff members are on</w:t>
      </w:r>
      <w:r w:rsidR="00E65C79" w:rsidRPr="00EF0062">
        <w:rPr>
          <w:rFonts w:ascii="Trebuchet MS" w:hAnsi="Trebuchet MS"/>
        </w:rPr>
        <w:t xml:space="preserve">, and not all staff will be on the same </w:t>
      </w:r>
      <w:r w:rsidR="0002155C" w:rsidRPr="00EF0062">
        <w:rPr>
          <w:rFonts w:ascii="Trebuchet MS" w:hAnsi="Trebuchet MS"/>
        </w:rPr>
        <w:t>section of their journey through accepting the change</w:t>
      </w:r>
      <w:r w:rsidR="00864DAD">
        <w:rPr>
          <w:rFonts w:ascii="Trebuchet MS" w:hAnsi="Trebuchet MS"/>
        </w:rPr>
        <w:t>.</w:t>
      </w:r>
      <w:r w:rsidR="00834E00" w:rsidRPr="00EF0062">
        <w:rPr>
          <w:rFonts w:ascii="Trebuchet MS" w:hAnsi="Trebuchet MS"/>
        </w:rPr>
        <w:t xml:space="preserve"> </w:t>
      </w:r>
    </w:p>
    <w:p w14:paraId="3AD965FE" w14:textId="77777777" w:rsidR="00816023" w:rsidRPr="00EF0062" w:rsidRDefault="00816023" w:rsidP="00061BD9">
      <w:pPr>
        <w:ind w:left="426" w:hanging="426"/>
        <w:rPr>
          <w:rFonts w:ascii="Trebuchet MS" w:hAnsi="Trebuchet MS"/>
        </w:rPr>
      </w:pPr>
    </w:p>
    <w:p w14:paraId="57A40F05" w14:textId="4C9975AE" w:rsidR="00B85090" w:rsidRPr="00EF0062" w:rsidRDefault="00550CB1" w:rsidP="002123E9">
      <w:pPr>
        <w:ind w:left="426" w:hanging="426"/>
        <w:rPr>
          <w:rFonts w:ascii="Trebuchet MS" w:hAnsi="Trebuchet MS"/>
        </w:rPr>
      </w:pPr>
      <w:r w:rsidRPr="00EF0062">
        <w:rPr>
          <w:rFonts w:ascii="Trebuchet MS" w:hAnsi="Trebuchet MS"/>
        </w:rPr>
        <w:t xml:space="preserve">Using the </w:t>
      </w:r>
      <w:r w:rsidR="00133014" w:rsidRPr="00EF0062">
        <w:rPr>
          <w:rFonts w:ascii="Trebuchet MS" w:hAnsi="Trebuchet MS"/>
        </w:rPr>
        <w:t xml:space="preserve">Kubler Ross </w:t>
      </w:r>
      <w:r w:rsidR="00772818" w:rsidRPr="00EF0062">
        <w:rPr>
          <w:rFonts w:ascii="Trebuchet MS" w:hAnsi="Trebuchet MS"/>
        </w:rPr>
        <w:t xml:space="preserve">model </w:t>
      </w:r>
      <w:r w:rsidR="00027A2C" w:rsidRPr="00EF0062">
        <w:rPr>
          <w:rFonts w:ascii="Trebuchet MS" w:hAnsi="Trebuchet MS"/>
        </w:rPr>
        <w:t xml:space="preserve">allows for the </w:t>
      </w:r>
      <w:r w:rsidR="0038307C" w:rsidRPr="00EF0062">
        <w:rPr>
          <w:rFonts w:ascii="Trebuchet MS" w:hAnsi="Trebuchet MS"/>
        </w:rPr>
        <w:t>reaction</w:t>
      </w:r>
      <w:r w:rsidR="00AB7DF8" w:rsidRPr="00EF0062">
        <w:rPr>
          <w:rFonts w:ascii="Trebuchet MS" w:hAnsi="Trebuchet MS"/>
        </w:rPr>
        <w:t xml:space="preserve"> to changes to </w:t>
      </w:r>
      <w:r w:rsidR="0038307C" w:rsidRPr="00EF0062">
        <w:rPr>
          <w:rFonts w:ascii="Trebuchet MS" w:hAnsi="Trebuchet MS"/>
        </w:rPr>
        <w:t>examined</w:t>
      </w:r>
      <w:r w:rsidR="00D34ED6" w:rsidRPr="00EF0062">
        <w:rPr>
          <w:rFonts w:ascii="Times New Roman" w:eastAsia="Times New Roman" w:hAnsi="Times New Roman" w:cs="Times New Roman"/>
          <w:sz w:val="24"/>
          <w:lang w:eastAsia="en-GB"/>
        </w:rPr>
        <w:t xml:space="preserve"> </w:t>
      </w:r>
      <w:r w:rsidR="00D34ED6" w:rsidRPr="00EF0062">
        <w:rPr>
          <w:rFonts w:ascii="Trebuchet MS" w:hAnsi="Trebuchet MS"/>
        </w:rPr>
        <w:t xml:space="preserve">EKR Foundation (2024). As this </w:t>
      </w:r>
      <w:r w:rsidR="003E4013" w:rsidRPr="00EF0062">
        <w:rPr>
          <w:rFonts w:ascii="Trebuchet MS" w:hAnsi="Trebuchet MS"/>
        </w:rPr>
        <w:t xml:space="preserve">model was originally designed to monitor grief it can be used </w:t>
      </w:r>
      <w:r w:rsidR="00C000F7" w:rsidRPr="00EF0062">
        <w:rPr>
          <w:rFonts w:ascii="Trebuchet MS" w:hAnsi="Trebuchet MS"/>
        </w:rPr>
        <w:t>to monitor</w:t>
      </w:r>
      <w:r w:rsidR="00E1637B" w:rsidRPr="00EF0062">
        <w:rPr>
          <w:rFonts w:ascii="Trebuchet MS" w:hAnsi="Trebuchet MS"/>
        </w:rPr>
        <w:t xml:space="preserve"> </w:t>
      </w:r>
      <w:r w:rsidR="002A771A" w:rsidRPr="00EF0062">
        <w:rPr>
          <w:rFonts w:ascii="Trebuchet MS" w:hAnsi="Trebuchet MS"/>
        </w:rPr>
        <w:t>the</w:t>
      </w:r>
      <w:r w:rsidR="00E1637B" w:rsidRPr="00EF0062">
        <w:rPr>
          <w:rFonts w:ascii="Trebuchet MS" w:hAnsi="Trebuchet MS"/>
        </w:rPr>
        <w:t xml:space="preserve"> emotional reactions </w:t>
      </w:r>
      <w:r w:rsidR="002A771A" w:rsidRPr="00EF0062">
        <w:rPr>
          <w:rFonts w:ascii="Trebuchet MS" w:hAnsi="Trebuchet MS"/>
        </w:rPr>
        <w:t xml:space="preserve">employees </w:t>
      </w:r>
      <w:r w:rsidR="003E7D31" w:rsidRPr="00EF0062">
        <w:rPr>
          <w:rFonts w:ascii="Trebuchet MS" w:hAnsi="Trebuchet MS"/>
        </w:rPr>
        <w:t>as they deal with t</w:t>
      </w:r>
      <w:r w:rsidR="009961A5" w:rsidRPr="00EF0062">
        <w:rPr>
          <w:rFonts w:ascii="Trebuchet MS" w:hAnsi="Trebuchet MS"/>
        </w:rPr>
        <w:t xml:space="preserve">he </w:t>
      </w:r>
      <w:r w:rsidR="007A2E6E" w:rsidRPr="00EF0062">
        <w:rPr>
          <w:rFonts w:ascii="Trebuchet MS" w:hAnsi="Trebuchet MS"/>
        </w:rPr>
        <w:t xml:space="preserve">changes. </w:t>
      </w:r>
      <w:r w:rsidR="00C000F7" w:rsidRPr="00EF0062">
        <w:rPr>
          <w:rFonts w:ascii="Trebuchet MS" w:hAnsi="Trebuchet MS"/>
        </w:rPr>
        <w:t xml:space="preserve">The experience of the employees </w:t>
      </w:r>
      <w:r w:rsidR="00BD371F" w:rsidRPr="00EF0062">
        <w:rPr>
          <w:rFonts w:ascii="Trebuchet MS" w:hAnsi="Trebuchet MS"/>
        </w:rPr>
        <w:t xml:space="preserve">within </w:t>
      </w:r>
      <w:proofErr w:type="spellStart"/>
      <w:r w:rsidR="00A81322" w:rsidRPr="00EF0062">
        <w:rPr>
          <w:rFonts w:ascii="Trebuchet MS" w:hAnsi="Trebuchet MS"/>
        </w:rPr>
        <w:t>calmere</w:t>
      </w:r>
      <w:proofErr w:type="spellEnd"/>
      <w:r w:rsidR="00A81322" w:rsidRPr="00EF0062">
        <w:rPr>
          <w:rFonts w:ascii="Trebuchet MS" w:hAnsi="Trebuchet MS"/>
        </w:rPr>
        <w:t xml:space="preserve"> house</w:t>
      </w:r>
      <w:r w:rsidR="001C6248" w:rsidRPr="00EF0062">
        <w:rPr>
          <w:rFonts w:ascii="Trebuchet MS" w:hAnsi="Trebuchet MS"/>
        </w:rPr>
        <w:t xml:space="preserve"> </w:t>
      </w:r>
      <w:r w:rsidR="0060566E" w:rsidRPr="00EF0062">
        <w:rPr>
          <w:rFonts w:ascii="Trebuchet MS" w:hAnsi="Trebuchet MS"/>
        </w:rPr>
        <w:t xml:space="preserve">at </w:t>
      </w:r>
      <w:r w:rsidR="0087469E" w:rsidRPr="00EF0062">
        <w:rPr>
          <w:rFonts w:ascii="Trebuchet MS" w:hAnsi="Trebuchet MS"/>
        </w:rPr>
        <w:t xml:space="preserve">changes begin with </w:t>
      </w:r>
      <w:r w:rsidR="006A10E3" w:rsidRPr="00EF0062">
        <w:rPr>
          <w:rFonts w:ascii="Trebuchet MS" w:hAnsi="Trebuchet MS"/>
        </w:rPr>
        <w:t>the shock at the changes to the way the house is being r</w:t>
      </w:r>
      <w:r w:rsidR="00AE2F19" w:rsidRPr="00EF0062">
        <w:rPr>
          <w:rFonts w:ascii="Trebuchet MS" w:hAnsi="Trebuchet MS"/>
        </w:rPr>
        <w:t>un.</w:t>
      </w:r>
      <w:r w:rsidR="00844E0D" w:rsidRPr="00EF0062">
        <w:rPr>
          <w:rFonts w:ascii="Trebuchet MS" w:hAnsi="Trebuchet MS"/>
        </w:rPr>
        <w:t xml:space="preserve"> This is normally considered the </w:t>
      </w:r>
      <w:r w:rsidR="002C1B3D" w:rsidRPr="00EF0062">
        <w:rPr>
          <w:rFonts w:ascii="Trebuchet MS" w:hAnsi="Trebuchet MS"/>
        </w:rPr>
        <w:t>first step before Den</w:t>
      </w:r>
      <w:r w:rsidR="0098536B" w:rsidRPr="00EF0062">
        <w:rPr>
          <w:rFonts w:ascii="Trebuchet MS" w:hAnsi="Trebuchet MS"/>
        </w:rPr>
        <w:t>ial.</w:t>
      </w:r>
      <w:r w:rsidR="003D7A86" w:rsidRPr="00EF0062">
        <w:rPr>
          <w:rFonts w:ascii="Trebuchet MS" w:hAnsi="Trebuchet MS"/>
        </w:rPr>
        <w:t xml:space="preserve"> While</w:t>
      </w:r>
      <w:r w:rsidR="0098536B" w:rsidRPr="00EF0062">
        <w:rPr>
          <w:rFonts w:ascii="Trebuchet MS" w:hAnsi="Trebuchet MS"/>
        </w:rPr>
        <w:t xml:space="preserve"> Denial</w:t>
      </w:r>
      <w:r w:rsidR="003D7A86" w:rsidRPr="00EF0062">
        <w:rPr>
          <w:rFonts w:ascii="Trebuchet MS" w:hAnsi="Trebuchet MS"/>
        </w:rPr>
        <w:t xml:space="preserve"> is considered the shortest </w:t>
      </w:r>
      <w:r w:rsidR="006A09BF" w:rsidRPr="00EF0062">
        <w:rPr>
          <w:rFonts w:ascii="Trebuchet MS" w:hAnsi="Trebuchet MS"/>
        </w:rPr>
        <w:t xml:space="preserve">section of the curve it can </w:t>
      </w:r>
      <w:r w:rsidR="00CC7BD9" w:rsidRPr="00EF0062">
        <w:rPr>
          <w:rFonts w:ascii="Trebuchet MS" w:hAnsi="Trebuchet MS"/>
        </w:rPr>
        <w:t xml:space="preserve">be when the </w:t>
      </w:r>
      <w:r w:rsidR="008E791E" w:rsidRPr="00EF0062">
        <w:rPr>
          <w:rFonts w:ascii="Trebuchet MS" w:hAnsi="Trebuchet MS"/>
        </w:rPr>
        <w:t xml:space="preserve">staff are the most </w:t>
      </w:r>
      <w:r w:rsidR="00E22A85" w:rsidRPr="00EF0062">
        <w:rPr>
          <w:rFonts w:ascii="Trebuchet MS" w:hAnsi="Trebuchet MS"/>
        </w:rPr>
        <w:t xml:space="preserve">protective of the </w:t>
      </w:r>
      <w:r w:rsidR="00B4652A" w:rsidRPr="00EF0062">
        <w:rPr>
          <w:rFonts w:ascii="Trebuchet MS" w:hAnsi="Trebuchet MS"/>
        </w:rPr>
        <w:t>old ways. (Chavan and Bhattacharya, 2022)</w:t>
      </w:r>
      <w:r w:rsidR="005910A8" w:rsidRPr="00EF0062">
        <w:rPr>
          <w:rFonts w:ascii="Trebuchet MS" w:hAnsi="Trebuchet MS"/>
        </w:rPr>
        <w:t>.</w:t>
      </w:r>
      <w:r w:rsidR="00B87D56" w:rsidRPr="00EF0062">
        <w:rPr>
          <w:rFonts w:ascii="Trebuchet MS" w:hAnsi="Trebuchet MS"/>
        </w:rPr>
        <w:t xml:space="preserve"> As the curve </w:t>
      </w:r>
      <w:r w:rsidR="008F654D" w:rsidRPr="00EF0062">
        <w:rPr>
          <w:rFonts w:ascii="Trebuchet MS" w:hAnsi="Trebuchet MS"/>
        </w:rPr>
        <w:t>continues</w:t>
      </w:r>
      <w:r w:rsidR="008D2488" w:rsidRPr="00EF0062">
        <w:rPr>
          <w:rFonts w:ascii="Trebuchet MS" w:hAnsi="Trebuchet MS"/>
        </w:rPr>
        <w:t xml:space="preserve"> and moves onto </w:t>
      </w:r>
      <w:r w:rsidR="00217645">
        <w:rPr>
          <w:rFonts w:ascii="Trebuchet MS" w:hAnsi="Trebuchet MS"/>
        </w:rPr>
        <w:t>a</w:t>
      </w:r>
      <w:r w:rsidR="008D2488" w:rsidRPr="00EF0062">
        <w:rPr>
          <w:rFonts w:ascii="Trebuchet MS" w:hAnsi="Trebuchet MS"/>
        </w:rPr>
        <w:t>nger</w:t>
      </w:r>
      <w:r w:rsidR="00F4552C" w:rsidRPr="00EF0062">
        <w:rPr>
          <w:rFonts w:ascii="Trebuchet MS" w:hAnsi="Trebuchet MS"/>
        </w:rPr>
        <w:t>,</w:t>
      </w:r>
      <w:r w:rsidR="00DD79D8" w:rsidRPr="00EF0062">
        <w:rPr>
          <w:rFonts w:ascii="Trebuchet MS" w:hAnsi="Trebuchet MS"/>
        </w:rPr>
        <w:t xml:space="preserve"> at this point </w:t>
      </w:r>
      <w:r w:rsidR="00BD3802" w:rsidRPr="00EF0062">
        <w:rPr>
          <w:rFonts w:ascii="Trebuchet MS" w:hAnsi="Trebuchet MS"/>
        </w:rPr>
        <w:t xml:space="preserve">within </w:t>
      </w:r>
      <w:proofErr w:type="spellStart"/>
      <w:r w:rsidR="00BD3802" w:rsidRPr="00EF0062">
        <w:rPr>
          <w:rFonts w:ascii="Trebuchet MS" w:hAnsi="Trebuchet MS"/>
        </w:rPr>
        <w:t>Calmere</w:t>
      </w:r>
      <w:proofErr w:type="spellEnd"/>
      <w:r w:rsidR="00BD3802" w:rsidRPr="00EF0062">
        <w:rPr>
          <w:rFonts w:ascii="Trebuchet MS" w:hAnsi="Trebuchet MS"/>
        </w:rPr>
        <w:t xml:space="preserve"> house </w:t>
      </w:r>
      <w:r w:rsidR="00B97E2B" w:rsidRPr="00EF0062">
        <w:rPr>
          <w:rFonts w:ascii="Trebuchet MS" w:hAnsi="Trebuchet MS"/>
        </w:rPr>
        <w:t xml:space="preserve">the staff are disgruntled </w:t>
      </w:r>
      <w:r w:rsidR="00412FF9" w:rsidRPr="00EF0062">
        <w:rPr>
          <w:rFonts w:ascii="Trebuchet MS" w:hAnsi="Trebuchet MS"/>
        </w:rPr>
        <w:t xml:space="preserve">and </w:t>
      </w:r>
      <w:r w:rsidR="00BD123E" w:rsidRPr="00EF0062">
        <w:rPr>
          <w:rFonts w:ascii="Trebuchet MS" w:hAnsi="Trebuchet MS"/>
        </w:rPr>
        <w:t xml:space="preserve">are then </w:t>
      </w:r>
      <w:r w:rsidR="00255215" w:rsidRPr="00EF0062">
        <w:rPr>
          <w:rFonts w:ascii="Trebuchet MS" w:hAnsi="Trebuchet MS"/>
        </w:rPr>
        <w:t>begun</w:t>
      </w:r>
      <w:r w:rsidR="004E425B" w:rsidRPr="00EF0062">
        <w:rPr>
          <w:rFonts w:ascii="Trebuchet MS" w:hAnsi="Trebuchet MS"/>
        </w:rPr>
        <w:t xml:space="preserve"> to feel as i</w:t>
      </w:r>
      <w:r w:rsidR="00255215" w:rsidRPr="00EF0062">
        <w:rPr>
          <w:rFonts w:ascii="Trebuchet MS" w:hAnsi="Trebuchet MS"/>
        </w:rPr>
        <w:t>f</w:t>
      </w:r>
      <w:r w:rsidR="004E425B" w:rsidRPr="00EF0062">
        <w:rPr>
          <w:rFonts w:ascii="Trebuchet MS" w:hAnsi="Trebuchet MS"/>
        </w:rPr>
        <w:t xml:space="preserve"> they are </w:t>
      </w:r>
      <w:r w:rsidR="00255215" w:rsidRPr="00EF0062">
        <w:rPr>
          <w:rFonts w:ascii="Trebuchet MS" w:hAnsi="Trebuchet MS"/>
        </w:rPr>
        <w:t xml:space="preserve">not </w:t>
      </w:r>
      <w:r w:rsidR="000137E5" w:rsidRPr="00EF0062">
        <w:rPr>
          <w:rFonts w:ascii="Trebuchet MS" w:hAnsi="Trebuchet MS"/>
        </w:rPr>
        <w:t xml:space="preserve">respected. At this point in the curve </w:t>
      </w:r>
      <w:r w:rsidR="001B1655" w:rsidRPr="00EF0062">
        <w:rPr>
          <w:rFonts w:ascii="Trebuchet MS" w:hAnsi="Trebuchet MS"/>
        </w:rPr>
        <w:t>employees</w:t>
      </w:r>
      <w:r w:rsidR="00401338" w:rsidRPr="00EF0062">
        <w:rPr>
          <w:rFonts w:ascii="Trebuchet MS" w:hAnsi="Trebuchet MS"/>
        </w:rPr>
        <w:t xml:space="preserve"> </w:t>
      </w:r>
      <w:r w:rsidR="000C55D6" w:rsidRPr="00EF0062">
        <w:rPr>
          <w:rFonts w:ascii="Trebuchet MS" w:hAnsi="Trebuchet MS"/>
        </w:rPr>
        <w:t xml:space="preserve">can </w:t>
      </w:r>
      <w:r w:rsidR="00DA280C" w:rsidRPr="00EF0062">
        <w:rPr>
          <w:rFonts w:ascii="Trebuchet MS" w:hAnsi="Trebuchet MS"/>
        </w:rPr>
        <w:t>begin to blame others for the way that they have been treated</w:t>
      </w:r>
      <w:r w:rsidR="006C36C9" w:rsidRPr="00EF0062">
        <w:rPr>
          <w:rFonts w:ascii="Trebuchet MS" w:hAnsi="Trebuchet MS"/>
        </w:rPr>
        <w:t>,</w:t>
      </w:r>
      <w:r w:rsidR="004D6BD8" w:rsidRPr="00EF0062">
        <w:rPr>
          <w:rFonts w:ascii="Times New Roman" w:eastAsia="Times New Roman" w:hAnsi="Times New Roman" w:cs="Times New Roman"/>
          <w:sz w:val="24"/>
          <w:lang w:eastAsia="en-GB"/>
        </w:rPr>
        <w:t xml:space="preserve"> </w:t>
      </w:r>
      <w:r w:rsidR="004D6BD8" w:rsidRPr="00EF0062">
        <w:rPr>
          <w:rFonts w:ascii="Trebuchet MS" w:hAnsi="Trebuchet MS"/>
        </w:rPr>
        <w:t xml:space="preserve">Chavan and Bhattacharya (2022), in this case it </w:t>
      </w:r>
      <w:r w:rsidR="00686B12" w:rsidRPr="00EF0062">
        <w:rPr>
          <w:rFonts w:ascii="Trebuchet MS" w:hAnsi="Trebuchet MS"/>
        </w:rPr>
        <w:t xml:space="preserve">was Kath. </w:t>
      </w:r>
      <w:r w:rsidR="00F1750D" w:rsidRPr="00EF0062">
        <w:rPr>
          <w:rFonts w:ascii="Trebuchet MS" w:hAnsi="Trebuchet MS"/>
        </w:rPr>
        <w:t xml:space="preserve">By Kath’s reaction to </w:t>
      </w:r>
      <w:r w:rsidR="00973543" w:rsidRPr="00EF0062">
        <w:rPr>
          <w:rFonts w:ascii="Trebuchet MS" w:hAnsi="Trebuchet MS"/>
        </w:rPr>
        <w:t xml:space="preserve">the </w:t>
      </w:r>
      <w:proofErr w:type="gramStart"/>
      <w:r w:rsidR="00001545" w:rsidRPr="00EF0062">
        <w:rPr>
          <w:rFonts w:ascii="Trebuchet MS" w:hAnsi="Trebuchet MS"/>
        </w:rPr>
        <w:t>staff</w:t>
      </w:r>
      <w:proofErr w:type="gramEnd"/>
      <w:r w:rsidR="00001545" w:rsidRPr="00EF0062">
        <w:rPr>
          <w:rFonts w:ascii="Trebuchet MS" w:hAnsi="Trebuchet MS"/>
        </w:rPr>
        <w:t xml:space="preserve"> it was a way</w:t>
      </w:r>
      <w:r w:rsidR="009D21BF" w:rsidRPr="00EF0062">
        <w:rPr>
          <w:rFonts w:ascii="Trebuchet MS" w:hAnsi="Trebuchet MS"/>
        </w:rPr>
        <w:t xml:space="preserve"> that </w:t>
      </w:r>
      <w:r w:rsidR="00001545" w:rsidRPr="00EF0062">
        <w:rPr>
          <w:rFonts w:ascii="Trebuchet MS" w:hAnsi="Trebuchet MS"/>
        </w:rPr>
        <w:t>ke</w:t>
      </w:r>
      <w:r w:rsidR="009D21BF" w:rsidRPr="00EF0062">
        <w:rPr>
          <w:rFonts w:ascii="Trebuchet MS" w:hAnsi="Trebuchet MS"/>
        </w:rPr>
        <w:t xml:space="preserve">pt </w:t>
      </w:r>
      <w:r w:rsidR="00001545" w:rsidRPr="00EF0062">
        <w:rPr>
          <w:rFonts w:ascii="Trebuchet MS" w:hAnsi="Trebuchet MS"/>
        </w:rPr>
        <w:t xml:space="preserve">them </w:t>
      </w:r>
      <w:r w:rsidR="0031285E" w:rsidRPr="00EF0062">
        <w:rPr>
          <w:rFonts w:ascii="Trebuchet MS" w:hAnsi="Trebuchet MS"/>
        </w:rPr>
        <w:t xml:space="preserve">at this section of the curve for longer. </w:t>
      </w:r>
      <w:r w:rsidR="00D41BCE" w:rsidRPr="00EF0062">
        <w:rPr>
          <w:rFonts w:ascii="Trebuchet MS" w:hAnsi="Trebuchet MS"/>
        </w:rPr>
        <w:t xml:space="preserve">As the </w:t>
      </w:r>
      <w:r w:rsidR="001F6E90" w:rsidRPr="00EF0062">
        <w:rPr>
          <w:rFonts w:ascii="Trebuchet MS" w:hAnsi="Trebuchet MS"/>
        </w:rPr>
        <w:t>curve</w:t>
      </w:r>
      <w:r w:rsidR="001B1655" w:rsidRPr="00EF0062">
        <w:rPr>
          <w:rFonts w:ascii="Trebuchet MS" w:hAnsi="Trebuchet MS"/>
        </w:rPr>
        <w:t xml:space="preserve"> begins </w:t>
      </w:r>
      <w:r w:rsidR="008D5C7F" w:rsidRPr="00EF0062">
        <w:rPr>
          <w:rFonts w:ascii="Trebuchet MS" w:hAnsi="Trebuchet MS"/>
        </w:rPr>
        <w:t xml:space="preserve">to drop </w:t>
      </w:r>
      <w:r w:rsidR="00A624B5" w:rsidRPr="00EF0062">
        <w:rPr>
          <w:rFonts w:ascii="Trebuchet MS" w:hAnsi="Trebuchet MS"/>
        </w:rPr>
        <w:t xml:space="preserve">into depression </w:t>
      </w:r>
      <w:r w:rsidR="00892D30" w:rsidRPr="00EF0062">
        <w:rPr>
          <w:rFonts w:ascii="Trebuchet MS" w:hAnsi="Trebuchet MS"/>
        </w:rPr>
        <w:t xml:space="preserve">the </w:t>
      </w:r>
      <w:r w:rsidR="00205710" w:rsidRPr="00EF0062">
        <w:rPr>
          <w:rFonts w:ascii="Trebuchet MS" w:hAnsi="Trebuchet MS"/>
        </w:rPr>
        <w:t xml:space="preserve">level of care that is being given </w:t>
      </w:r>
      <w:r w:rsidR="00DC3988" w:rsidRPr="00EF0062">
        <w:rPr>
          <w:rFonts w:ascii="Trebuchet MS" w:hAnsi="Trebuchet MS"/>
        </w:rPr>
        <w:t xml:space="preserve">has decreased, because </w:t>
      </w:r>
      <w:r w:rsidR="00F43E47">
        <w:rPr>
          <w:rFonts w:ascii="Trebuchet MS" w:hAnsi="Trebuchet MS"/>
        </w:rPr>
        <w:t>s</w:t>
      </w:r>
      <w:r w:rsidR="00DC3988" w:rsidRPr="00EF0062">
        <w:rPr>
          <w:rFonts w:ascii="Trebuchet MS" w:hAnsi="Trebuchet MS"/>
        </w:rPr>
        <w:t>taff</w:t>
      </w:r>
      <w:r w:rsidR="00224263" w:rsidRPr="00EF0062">
        <w:rPr>
          <w:rFonts w:ascii="Trebuchet MS" w:hAnsi="Trebuchet MS"/>
        </w:rPr>
        <w:t>, have a lower mood, and</w:t>
      </w:r>
      <w:r w:rsidR="008D11D3" w:rsidRPr="00EF0062">
        <w:rPr>
          <w:rFonts w:ascii="Trebuchet MS" w:hAnsi="Trebuchet MS"/>
        </w:rPr>
        <w:t xml:space="preserve"> feeling “hopeless”</w:t>
      </w:r>
      <w:r w:rsidR="00D423BF" w:rsidRPr="00EF0062">
        <w:rPr>
          <w:rFonts w:ascii="Trebuchet MS" w:hAnsi="Trebuchet MS"/>
        </w:rPr>
        <w:t xml:space="preserve">. </w:t>
      </w:r>
      <w:r w:rsidR="001F6E90" w:rsidRPr="00EF0062">
        <w:rPr>
          <w:rFonts w:ascii="Trebuchet MS" w:hAnsi="Trebuchet MS"/>
        </w:rPr>
        <w:t xml:space="preserve"> </w:t>
      </w:r>
      <w:r w:rsidR="00B24356" w:rsidRPr="00EF0062">
        <w:rPr>
          <w:rFonts w:ascii="Trebuchet MS" w:hAnsi="Trebuchet MS"/>
        </w:rPr>
        <w:t xml:space="preserve">Due to this </w:t>
      </w:r>
      <w:r w:rsidR="00BD7668" w:rsidRPr="00EF0062">
        <w:rPr>
          <w:rFonts w:ascii="Trebuchet MS" w:hAnsi="Trebuchet MS"/>
        </w:rPr>
        <w:t xml:space="preserve">many </w:t>
      </w:r>
      <w:r w:rsidR="006A73AE" w:rsidRPr="00EF0062">
        <w:rPr>
          <w:rFonts w:ascii="Trebuchet MS" w:hAnsi="Trebuchet MS"/>
        </w:rPr>
        <w:t xml:space="preserve">staff members have left </w:t>
      </w:r>
      <w:proofErr w:type="spellStart"/>
      <w:r w:rsidR="002123E9">
        <w:rPr>
          <w:rFonts w:ascii="Trebuchet MS" w:hAnsi="Trebuchet MS"/>
        </w:rPr>
        <w:t>C</w:t>
      </w:r>
      <w:r w:rsidR="006A73AE" w:rsidRPr="00EF0062">
        <w:rPr>
          <w:rFonts w:ascii="Trebuchet MS" w:hAnsi="Trebuchet MS"/>
        </w:rPr>
        <w:t>almere</w:t>
      </w:r>
      <w:proofErr w:type="spellEnd"/>
      <w:r w:rsidR="006A73AE" w:rsidRPr="00EF0062">
        <w:rPr>
          <w:rFonts w:ascii="Trebuchet MS" w:hAnsi="Trebuchet MS"/>
        </w:rPr>
        <w:t xml:space="preserve"> </w:t>
      </w:r>
      <w:r w:rsidR="002123E9">
        <w:rPr>
          <w:rFonts w:ascii="Trebuchet MS" w:hAnsi="Trebuchet MS"/>
        </w:rPr>
        <w:t>H</w:t>
      </w:r>
      <w:r w:rsidR="006A73AE" w:rsidRPr="00EF0062">
        <w:rPr>
          <w:rFonts w:ascii="Trebuchet MS" w:hAnsi="Trebuchet MS"/>
        </w:rPr>
        <w:t>ou</w:t>
      </w:r>
      <w:r w:rsidR="006C5DA2" w:rsidRPr="00EF0062">
        <w:rPr>
          <w:rFonts w:ascii="Trebuchet MS" w:hAnsi="Trebuchet MS"/>
        </w:rPr>
        <w:t>se</w:t>
      </w:r>
      <w:r w:rsidR="002123E9">
        <w:rPr>
          <w:rFonts w:ascii="Trebuchet MS" w:hAnsi="Trebuchet MS"/>
        </w:rPr>
        <w:t xml:space="preserve">. </w:t>
      </w:r>
      <w:r w:rsidR="00803003" w:rsidRPr="00EF0062">
        <w:rPr>
          <w:rFonts w:ascii="Trebuchet MS" w:hAnsi="Trebuchet MS"/>
        </w:rPr>
        <w:t xml:space="preserve"> </w:t>
      </w:r>
      <w:r w:rsidR="005335FB">
        <w:rPr>
          <w:rFonts w:ascii="Trebuchet MS" w:hAnsi="Trebuchet MS"/>
        </w:rPr>
        <w:t>A</w:t>
      </w:r>
      <w:r w:rsidR="00803003" w:rsidRPr="00EF0062">
        <w:rPr>
          <w:rFonts w:ascii="Trebuchet MS" w:hAnsi="Trebuchet MS"/>
        </w:rPr>
        <w:t>t this point of the Curve</w:t>
      </w:r>
      <w:r w:rsidR="00BE074D">
        <w:rPr>
          <w:rFonts w:ascii="Trebuchet MS" w:hAnsi="Trebuchet MS"/>
        </w:rPr>
        <w:t xml:space="preserve"> some staff members</w:t>
      </w:r>
      <w:r w:rsidR="00017C80" w:rsidRPr="00EF0062">
        <w:rPr>
          <w:rFonts w:ascii="Trebuchet MS" w:hAnsi="Trebuchet MS"/>
        </w:rPr>
        <w:t xml:space="preserve"> dealt with the change by removing themselves from</w:t>
      </w:r>
      <w:r w:rsidR="00641A4E" w:rsidRPr="00EF0062">
        <w:rPr>
          <w:rFonts w:ascii="Trebuchet MS" w:hAnsi="Trebuchet MS"/>
        </w:rPr>
        <w:t xml:space="preserve"> the </w:t>
      </w:r>
      <w:r w:rsidR="0006653C" w:rsidRPr="00EF0062">
        <w:rPr>
          <w:rFonts w:ascii="Trebuchet MS" w:hAnsi="Trebuchet MS"/>
        </w:rPr>
        <w:t>situation and</w:t>
      </w:r>
      <w:r w:rsidR="00641A4E" w:rsidRPr="00EF0062">
        <w:rPr>
          <w:rFonts w:ascii="Trebuchet MS" w:hAnsi="Trebuchet MS"/>
        </w:rPr>
        <w:t xml:space="preserve"> have acceptance </w:t>
      </w:r>
      <w:r w:rsidR="00102C6B" w:rsidRPr="00EF0062">
        <w:rPr>
          <w:rFonts w:ascii="Trebuchet MS" w:hAnsi="Trebuchet MS"/>
        </w:rPr>
        <w:t xml:space="preserve">that they will not be able to </w:t>
      </w:r>
      <w:r w:rsidR="00CC5A11" w:rsidRPr="00EF0062">
        <w:rPr>
          <w:rFonts w:ascii="Trebuchet MS" w:hAnsi="Trebuchet MS"/>
        </w:rPr>
        <w:t>adapt to the new chan</w:t>
      </w:r>
      <w:r w:rsidR="0006653C" w:rsidRPr="00EF0062">
        <w:rPr>
          <w:rFonts w:ascii="Trebuchet MS" w:hAnsi="Trebuchet MS"/>
        </w:rPr>
        <w:t xml:space="preserve">ge. </w:t>
      </w:r>
      <w:r w:rsidR="007A3D8B" w:rsidRPr="00EF0062">
        <w:rPr>
          <w:rFonts w:ascii="Trebuchet MS" w:hAnsi="Trebuchet MS"/>
        </w:rPr>
        <w:t>(</w:t>
      </w:r>
      <w:proofErr w:type="spellStart"/>
      <w:r w:rsidR="007A3D8B" w:rsidRPr="00EF0062">
        <w:rPr>
          <w:rFonts w:ascii="Trebuchet MS" w:hAnsi="Trebuchet MS"/>
        </w:rPr>
        <w:t>Belyh</w:t>
      </w:r>
      <w:proofErr w:type="spellEnd"/>
      <w:r w:rsidR="007A3D8B" w:rsidRPr="00EF0062">
        <w:rPr>
          <w:rFonts w:ascii="Trebuchet MS" w:hAnsi="Trebuchet MS"/>
        </w:rPr>
        <w:t>, 2022). While the sta</w:t>
      </w:r>
      <w:r w:rsidR="00354CE4" w:rsidRPr="00EF0062">
        <w:rPr>
          <w:rFonts w:ascii="Trebuchet MS" w:hAnsi="Trebuchet MS"/>
        </w:rPr>
        <w:t xml:space="preserve">ff are unable to adapt to the new </w:t>
      </w:r>
      <w:r w:rsidR="00C61B2E" w:rsidRPr="00EF0062">
        <w:rPr>
          <w:rFonts w:ascii="Trebuchet MS" w:hAnsi="Trebuchet MS"/>
        </w:rPr>
        <w:t>changes,</w:t>
      </w:r>
      <w:r w:rsidR="00354CE4" w:rsidRPr="00EF0062">
        <w:rPr>
          <w:rFonts w:ascii="Trebuchet MS" w:hAnsi="Trebuchet MS"/>
        </w:rPr>
        <w:t xml:space="preserve"> they are also able to accept </w:t>
      </w:r>
      <w:r w:rsidR="00BD7A22">
        <w:rPr>
          <w:rFonts w:ascii="Trebuchet MS" w:hAnsi="Trebuchet MS"/>
        </w:rPr>
        <w:t xml:space="preserve">why </w:t>
      </w:r>
      <w:r w:rsidR="00C61B2E" w:rsidRPr="00EF0062">
        <w:rPr>
          <w:rFonts w:ascii="Trebuchet MS" w:hAnsi="Trebuchet MS"/>
        </w:rPr>
        <w:t>they have h</w:t>
      </w:r>
      <w:r w:rsidR="00BD7A22">
        <w:rPr>
          <w:rFonts w:ascii="Trebuchet MS" w:hAnsi="Trebuchet MS"/>
        </w:rPr>
        <w:t>a</w:t>
      </w:r>
      <w:r w:rsidR="00C61B2E" w:rsidRPr="00EF0062">
        <w:rPr>
          <w:rFonts w:ascii="Trebuchet MS" w:hAnsi="Trebuchet MS"/>
        </w:rPr>
        <w:t>ppened</w:t>
      </w:r>
      <w:r w:rsidR="008148DB" w:rsidRPr="00EF0062">
        <w:rPr>
          <w:rFonts w:ascii="Trebuchet MS" w:hAnsi="Trebuchet MS"/>
        </w:rPr>
        <w:t xml:space="preserve">. </w:t>
      </w:r>
    </w:p>
    <w:p w14:paraId="5C4792DC" w14:textId="77777777" w:rsidR="00550CB1" w:rsidRPr="00EF0062" w:rsidRDefault="00550CB1" w:rsidP="00061BD9">
      <w:pPr>
        <w:ind w:left="426" w:hanging="426"/>
        <w:rPr>
          <w:rFonts w:ascii="Trebuchet MS" w:hAnsi="Trebuchet MS"/>
        </w:rPr>
      </w:pPr>
    </w:p>
    <w:p w14:paraId="383C94AD" w14:textId="09CE6179" w:rsidR="004D2B85" w:rsidRPr="009F62FC" w:rsidRDefault="00B85090" w:rsidP="009F62FC">
      <w:pPr>
        <w:ind w:left="426" w:hanging="426"/>
        <w:rPr>
          <w:rFonts w:ascii="Trebuchet MS" w:hAnsi="Trebuchet MS"/>
          <w:i/>
          <w:iCs/>
          <w:kern w:val="2"/>
          <w14:ligatures w14:val="standardContextual"/>
        </w:rPr>
      </w:pPr>
      <w:r w:rsidRPr="00EF0062">
        <w:rPr>
          <w:rFonts w:ascii="Trebuchet MS" w:hAnsi="Trebuchet MS"/>
          <w:b/>
          <w:bCs/>
        </w:rPr>
        <w:t>Q9.</w:t>
      </w:r>
      <w:r w:rsidRPr="00EF0062">
        <w:rPr>
          <w:rFonts w:ascii="Trebuchet MS" w:hAnsi="Trebuchet MS"/>
        </w:rPr>
        <w:t xml:space="preserve"> Assess </w:t>
      </w:r>
      <w:r w:rsidRPr="00EF0062">
        <w:rPr>
          <w:rFonts w:ascii="Trebuchet MS" w:hAnsi="Trebuchet MS"/>
          <w:b/>
          <w:bCs/>
        </w:rPr>
        <w:t>two</w:t>
      </w:r>
      <w:r w:rsidRPr="00EF0062">
        <w:rPr>
          <w:rFonts w:ascii="Trebuchet MS" w:hAnsi="Trebuchet MS"/>
        </w:rPr>
        <w:t xml:space="preserve"> factors that could impact employee wellbeing at </w:t>
      </w:r>
      <w:proofErr w:type="spellStart"/>
      <w:r w:rsidRPr="00EF0062">
        <w:rPr>
          <w:rFonts w:ascii="Trebuchet MS" w:hAnsi="Trebuchet MS"/>
        </w:rPr>
        <w:t>Calmere</w:t>
      </w:r>
      <w:proofErr w:type="spellEnd"/>
      <w:r w:rsidRPr="00EF0062">
        <w:rPr>
          <w:rFonts w:ascii="Trebuchet MS" w:hAnsi="Trebuchet MS"/>
        </w:rPr>
        <w:t xml:space="preserve"> House including why it is important that these factors are addressed. (AC 2.5)</w:t>
      </w:r>
      <w:r w:rsidRPr="00EF0062">
        <w:rPr>
          <w:rFonts w:ascii="Trebuchet MS" w:hAnsi="Trebuchet MS"/>
          <w:i/>
          <w:iCs/>
          <w:kern w:val="2"/>
          <w14:ligatures w14:val="standardContextual"/>
        </w:rPr>
        <w:t xml:space="preserve"> </w:t>
      </w:r>
    </w:p>
    <w:p w14:paraId="6308943F" w14:textId="1F92B80A" w:rsidR="002B6431" w:rsidRPr="00EF0062" w:rsidRDefault="002B6431" w:rsidP="007331D8">
      <w:pPr>
        <w:ind w:left="426" w:hanging="426"/>
        <w:rPr>
          <w:rFonts w:ascii="Trebuchet MS" w:hAnsi="Trebuchet MS"/>
        </w:rPr>
      </w:pPr>
      <w:r w:rsidRPr="00EF0062">
        <w:rPr>
          <w:rFonts w:ascii="Trebuchet MS" w:hAnsi="Trebuchet MS"/>
        </w:rPr>
        <w:t xml:space="preserve">The </w:t>
      </w:r>
      <w:r w:rsidR="009744E7" w:rsidRPr="00EF0062">
        <w:rPr>
          <w:rFonts w:ascii="Trebuchet MS" w:hAnsi="Trebuchet MS"/>
        </w:rPr>
        <w:t>importance</w:t>
      </w:r>
      <w:r w:rsidRPr="00EF0062">
        <w:rPr>
          <w:rFonts w:ascii="Trebuchet MS" w:hAnsi="Trebuchet MS"/>
        </w:rPr>
        <w:t xml:space="preserve"> of employee wellbeing </w:t>
      </w:r>
      <w:r w:rsidR="004261E7" w:rsidRPr="00EF0062">
        <w:rPr>
          <w:rFonts w:ascii="Trebuchet MS" w:hAnsi="Trebuchet MS"/>
        </w:rPr>
        <w:t xml:space="preserve">within </w:t>
      </w:r>
      <w:r w:rsidR="00FE43E8" w:rsidRPr="00EF0062">
        <w:rPr>
          <w:rFonts w:ascii="Trebuchet MS" w:hAnsi="Trebuchet MS"/>
        </w:rPr>
        <w:t>a business</w:t>
      </w:r>
      <w:r w:rsidR="00A22F51" w:rsidRPr="00EF0062">
        <w:rPr>
          <w:rFonts w:ascii="Trebuchet MS" w:hAnsi="Trebuchet MS"/>
        </w:rPr>
        <w:t xml:space="preserve"> is huge as it is one of the main ways </w:t>
      </w:r>
      <w:r w:rsidR="00981D1F" w:rsidRPr="00EF0062">
        <w:rPr>
          <w:rFonts w:ascii="Trebuchet MS" w:hAnsi="Trebuchet MS"/>
        </w:rPr>
        <w:t>that</w:t>
      </w:r>
      <w:r w:rsidR="00765F95" w:rsidRPr="00EF0062">
        <w:rPr>
          <w:rFonts w:ascii="Trebuchet MS" w:hAnsi="Trebuchet MS"/>
        </w:rPr>
        <w:t xml:space="preserve"> businesses </w:t>
      </w:r>
      <w:r w:rsidR="00201C33" w:rsidRPr="00EF0062">
        <w:rPr>
          <w:rFonts w:ascii="Trebuchet MS" w:hAnsi="Trebuchet MS"/>
        </w:rPr>
        <w:t>can</w:t>
      </w:r>
      <w:r w:rsidR="00765F95" w:rsidRPr="00EF0062">
        <w:rPr>
          <w:rFonts w:ascii="Trebuchet MS" w:hAnsi="Trebuchet MS"/>
        </w:rPr>
        <w:t xml:space="preserve"> retain </w:t>
      </w:r>
      <w:r w:rsidR="0089578A" w:rsidRPr="00EF0062">
        <w:rPr>
          <w:rFonts w:ascii="Trebuchet MS" w:hAnsi="Trebuchet MS"/>
        </w:rPr>
        <w:t>staff</w:t>
      </w:r>
      <w:r w:rsidR="004D2B85" w:rsidRPr="00EF0062">
        <w:rPr>
          <w:rFonts w:ascii="Trebuchet MS" w:hAnsi="Trebuchet MS"/>
        </w:rPr>
        <w:t>,</w:t>
      </w:r>
      <w:r w:rsidR="00201C33" w:rsidRPr="00EF0062">
        <w:rPr>
          <w:rFonts w:ascii="Trebuchet MS" w:hAnsi="Trebuchet MS"/>
        </w:rPr>
        <w:t xml:space="preserve"> </w:t>
      </w:r>
      <w:r w:rsidR="001B2F49" w:rsidRPr="00EF0062">
        <w:rPr>
          <w:rFonts w:ascii="Trebuchet MS" w:hAnsi="Trebuchet MS"/>
        </w:rPr>
        <w:t>McIntyre (2021)</w:t>
      </w:r>
      <w:r w:rsidR="006457D3" w:rsidRPr="00EF0062">
        <w:rPr>
          <w:rFonts w:ascii="Trebuchet MS" w:hAnsi="Trebuchet MS"/>
        </w:rPr>
        <w:t>. By being able to retain staff</w:t>
      </w:r>
      <w:r w:rsidR="00F70FBA" w:rsidRPr="00EF0062">
        <w:rPr>
          <w:rFonts w:ascii="Trebuchet MS" w:hAnsi="Trebuchet MS"/>
        </w:rPr>
        <w:t xml:space="preserve">, </w:t>
      </w:r>
      <w:proofErr w:type="spellStart"/>
      <w:r w:rsidR="00F70FBA" w:rsidRPr="00EF0062">
        <w:rPr>
          <w:rFonts w:ascii="Trebuchet MS" w:hAnsi="Trebuchet MS"/>
        </w:rPr>
        <w:t>Ca</w:t>
      </w:r>
      <w:r w:rsidR="00382D6E" w:rsidRPr="00EF0062">
        <w:rPr>
          <w:rFonts w:ascii="Trebuchet MS" w:hAnsi="Trebuchet MS"/>
        </w:rPr>
        <w:t>lmere</w:t>
      </w:r>
      <w:proofErr w:type="spellEnd"/>
      <w:r w:rsidR="00382D6E" w:rsidRPr="00EF0062">
        <w:rPr>
          <w:rFonts w:ascii="Trebuchet MS" w:hAnsi="Trebuchet MS"/>
        </w:rPr>
        <w:t xml:space="preserve"> house would benefit not only with staff relations but also Financially, as </w:t>
      </w:r>
      <w:r w:rsidR="002C0EC3" w:rsidRPr="00EF0062">
        <w:rPr>
          <w:rFonts w:ascii="Trebuchet MS" w:hAnsi="Trebuchet MS"/>
        </w:rPr>
        <w:t>mental health</w:t>
      </w:r>
      <w:r w:rsidR="00DD0174" w:rsidRPr="00EF0062">
        <w:rPr>
          <w:rFonts w:ascii="Trebuchet MS" w:hAnsi="Trebuchet MS"/>
        </w:rPr>
        <w:t xml:space="preserve"> issues related to </w:t>
      </w:r>
      <w:r w:rsidR="00692A77" w:rsidRPr="00EF0062">
        <w:rPr>
          <w:rFonts w:ascii="Trebuchet MS" w:hAnsi="Trebuchet MS"/>
        </w:rPr>
        <w:t xml:space="preserve">work cost the U.K </w:t>
      </w:r>
      <w:r w:rsidR="000A13F5" w:rsidRPr="00EF0062">
        <w:rPr>
          <w:rFonts w:ascii="Trebuchet MS" w:hAnsi="Trebuchet MS"/>
        </w:rPr>
        <w:t xml:space="preserve">economy around £57.4 billion </w:t>
      </w:r>
      <w:r w:rsidR="00627187" w:rsidRPr="00EF0062">
        <w:rPr>
          <w:rFonts w:ascii="Trebuchet MS" w:hAnsi="Trebuchet MS"/>
        </w:rPr>
        <w:t>each year</w:t>
      </w:r>
      <w:r w:rsidR="007F169E" w:rsidRPr="00EF0062">
        <w:rPr>
          <w:rFonts w:ascii="Trebuchet MS" w:hAnsi="Trebuchet MS"/>
        </w:rPr>
        <w:t xml:space="preserve"> (MHFA England, 2024).</w:t>
      </w:r>
      <w:r w:rsidR="003D3B19" w:rsidRPr="00EF0062">
        <w:rPr>
          <w:rFonts w:ascii="Trebuchet MS" w:hAnsi="Trebuchet MS"/>
        </w:rPr>
        <w:t xml:space="preserve"> On a smaller scale this would suggest </w:t>
      </w:r>
      <w:r w:rsidR="00F4443B" w:rsidRPr="00EF0062">
        <w:rPr>
          <w:rFonts w:ascii="Trebuchet MS" w:hAnsi="Trebuchet MS"/>
        </w:rPr>
        <w:t xml:space="preserve">the </w:t>
      </w:r>
      <w:r w:rsidR="00BA1692" w:rsidRPr="00EF0062">
        <w:rPr>
          <w:rFonts w:ascii="Trebuchet MS" w:hAnsi="Trebuchet MS"/>
        </w:rPr>
        <w:t xml:space="preserve">chaffinch Group </w:t>
      </w:r>
      <w:r w:rsidR="00434747" w:rsidRPr="00EF0062">
        <w:rPr>
          <w:rFonts w:ascii="Trebuchet MS" w:hAnsi="Trebuchet MS"/>
        </w:rPr>
        <w:t xml:space="preserve">would also save money </w:t>
      </w:r>
      <w:r w:rsidR="0039057D" w:rsidRPr="00EF0062">
        <w:rPr>
          <w:rFonts w:ascii="Trebuchet MS" w:hAnsi="Trebuchet MS"/>
        </w:rPr>
        <w:t xml:space="preserve">from investing in Employee wellbeing. </w:t>
      </w:r>
      <w:r w:rsidR="003D3B19" w:rsidRPr="00EF0062">
        <w:rPr>
          <w:rFonts w:ascii="Trebuchet MS" w:hAnsi="Trebuchet MS"/>
        </w:rPr>
        <w:t xml:space="preserve"> </w:t>
      </w:r>
      <w:r w:rsidR="001E1109" w:rsidRPr="00EF0062">
        <w:rPr>
          <w:rFonts w:ascii="Trebuchet MS" w:hAnsi="Trebuchet MS"/>
        </w:rPr>
        <w:t xml:space="preserve">                                                                                                                                                                                                                                                                    </w:t>
      </w:r>
    </w:p>
    <w:p w14:paraId="58565F76" w14:textId="617D9CCD" w:rsidR="0002155C" w:rsidRPr="00EF0062" w:rsidRDefault="00AB0016" w:rsidP="00526D72">
      <w:pPr>
        <w:ind w:left="426" w:hanging="426"/>
        <w:rPr>
          <w:rFonts w:ascii="Trebuchet MS" w:hAnsi="Trebuchet MS"/>
        </w:rPr>
      </w:pPr>
      <w:r w:rsidRPr="00EF0062">
        <w:rPr>
          <w:rFonts w:ascii="Trebuchet MS" w:hAnsi="Trebuchet MS"/>
        </w:rPr>
        <w:t xml:space="preserve">The </w:t>
      </w:r>
      <w:r w:rsidR="00B803B3" w:rsidRPr="00EF0062">
        <w:rPr>
          <w:rFonts w:ascii="Trebuchet MS" w:hAnsi="Trebuchet MS"/>
        </w:rPr>
        <w:t>Employee wellbeing</w:t>
      </w:r>
      <w:r w:rsidR="00567727" w:rsidRPr="00EF0062">
        <w:rPr>
          <w:rFonts w:ascii="Trebuchet MS" w:hAnsi="Trebuchet MS"/>
        </w:rPr>
        <w:t xml:space="preserve"> in </w:t>
      </w:r>
      <w:proofErr w:type="spellStart"/>
      <w:r w:rsidR="00567727" w:rsidRPr="00EF0062">
        <w:rPr>
          <w:rFonts w:ascii="Trebuchet MS" w:hAnsi="Trebuchet MS"/>
        </w:rPr>
        <w:t>Calmere</w:t>
      </w:r>
      <w:proofErr w:type="spellEnd"/>
      <w:r w:rsidR="00567727" w:rsidRPr="00EF0062">
        <w:rPr>
          <w:rFonts w:ascii="Trebuchet MS" w:hAnsi="Trebuchet MS"/>
        </w:rPr>
        <w:t xml:space="preserve"> House has been impacted </w:t>
      </w:r>
      <w:r w:rsidR="00A37859" w:rsidRPr="00EF0062">
        <w:rPr>
          <w:rFonts w:ascii="Trebuchet MS" w:hAnsi="Trebuchet MS"/>
        </w:rPr>
        <w:t xml:space="preserve">by the </w:t>
      </w:r>
      <w:r w:rsidR="00FB185A" w:rsidRPr="00EF0062">
        <w:rPr>
          <w:rFonts w:ascii="Trebuchet MS" w:hAnsi="Trebuchet MS"/>
        </w:rPr>
        <w:t xml:space="preserve">change in management </w:t>
      </w:r>
      <w:r w:rsidR="006C5F02" w:rsidRPr="00EF0062">
        <w:rPr>
          <w:rFonts w:ascii="Trebuchet MS" w:hAnsi="Trebuchet MS"/>
        </w:rPr>
        <w:t xml:space="preserve">style. </w:t>
      </w:r>
      <w:r w:rsidR="002A1743" w:rsidRPr="00EF0062">
        <w:rPr>
          <w:rFonts w:ascii="Trebuchet MS" w:hAnsi="Trebuchet MS"/>
        </w:rPr>
        <w:t xml:space="preserve">As </w:t>
      </w:r>
      <w:r w:rsidR="00F97BCC" w:rsidRPr="00EF0062">
        <w:rPr>
          <w:rFonts w:ascii="Trebuchet MS" w:hAnsi="Trebuchet MS"/>
        </w:rPr>
        <w:t>Young</w:t>
      </w:r>
      <w:r w:rsidR="00187EF6" w:rsidRPr="00EF0062">
        <w:rPr>
          <w:rFonts w:ascii="Times New Roman" w:eastAsia="Times New Roman" w:hAnsi="Times New Roman" w:cs="Times New Roman"/>
          <w:sz w:val="24"/>
          <w:lang w:eastAsia="en-GB"/>
        </w:rPr>
        <w:t xml:space="preserve"> </w:t>
      </w:r>
      <w:r w:rsidR="00187EF6" w:rsidRPr="00EF0062">
        <w:rPr>
          <w:rFonts w:ascii="Trebuchet MS" w:hAnsi="Trebuchet MS"/>
        </w:rPr>
        <w:t>(2023)</w:t>
      </w:r>
      <w:r w:rsidR="00C743BB" w:rsidRPr="00EF0062">
        <w:rPr>
          <w:rFonts w:ascii="Trebuchet MS" w:hAnsi="Trebuchet MS"/>
        </w:rPr>
        <w:t xml:space="preserve"> </w:t>
      </w:r>
      <w:r w:rsidR="00F97BCC" w:rsidRPr="00EF0062">
        <w:rPr>
          <w:rFonts w:ascii="Trebuchet MS" w:hAnsi="Trebuchet MS"/>
        </w:rPr>
        <w:t xml:space="preserve">suggests </w:t>
      </w:r>
      <w:r w:rsidR="009D5775" w:rsidRPr="00EF0062">
        <w:rPr>
          <w:rFonts w:ascii="Trebuchet MS" w:hAnsi="Trebuchet MS"/>
        </w:rPr>
        <w:t xml:space="preserve">the managers are the most important aspect of </w:t>
      </w:r>
      <w:r w:rsidR="00187EF6" w:rsidRPr="00EF0062">
        <w:rPr>
          <w:rFonts w:ascii="Trebuchet MS" w:hAnsi="Trebuchet MS"/>
        </w:rPr>
        <w:t>ensuring</w:t>
      </w:r>
      <w:r w:rsidR="009D5775" w:rsidRPr="00EF0062">
        <w:rPr>
          <w:rFonts w:ascii="Trebuchet MS" w:hAnsi="Trebuchet MS"/>
        </w:rPr>
        <w:t xml:space="preserve"> that Staff</w:t>
      </w:r>
      <w:r w:rsidR="00A57EFE" w:rsidRPr="00EF0062">
        <w:rPr>
          <w:rFonts w:ascii="Trebuchet MS" w:hAnsi="Trebuchet MS"/>
        </w:rPr>
        <w:t xml:space="preserve"> feel</w:t>
      </w:r>
      <w:r w:rsidR="003D71B4" w:rsidRPr="00EF0062">
        <w:rPr>
          <w:rFonts w:ascii="Trebuchet MS" w:hAnsi="Trebuchet MS"/>
        </w:rPr>
        <w:t xml:space="preserve"> motivated to work at a high standard.</w:t>
      </w:r>
      <w:r w:rsidR="0012277E" w:rsidRPr="00EF0062">
        <w:rPr>
          <w:rFonts w:ascii="Trebuchet MS" w:hAnsi="Trebuchet MS"/>
        </w:rPr>
        <w:t xml:space="preserve"> As Kath uses a</w:t>
      </w:r>
      <w:r w:rsidR="003D7FD3">
        <w:rPr>
          <w:rFonts w:ascii="Trebuchet MS" w:hAnsi="Trebuchet MS"/>
        </w:rPr>
        <w:t>n</w:t>
      </w:r>
      <w:r w:rsidR="0012277E" w:rsidRPr="00EF0062">
        <w:rPr>
          <w:rFonts w:ascii="Trebuchet MS" w:hAnsi="Trebuchet MS"/>
        </w:rPr>
        <w:t xml:space="preserve"> </w:t>
      </w:r>
      <w:r w:rsidR="00C15C4F" w:rsidRPr="00EF0062">
        <w:rPr>
          <w:rFonts w:ascii="Trebuchet MS" w:hAnsi="Trebuchet MS"/>
        </w:rPr>
        <w:t>autocratic</w:t>
      </w:r>
      <w:r w:rsidR="009A08CF" w:rsidRPr="00EF0062">
        <w:rPr>
          <w:rFonts w:ascii="Trebuchet MS" w:hAnsi="Trebuchet MS"/>
        </w:rPr>
        <w:t xml:space="preserve"> style </w:t>
      </w:r>
      <w:r w:rsidR="002231F1" w:rsidRPr="00EF0062">
        <w:rPr>
          <w:rFonts w:ascii="Trebuchet MS" w:hAnsi="Trebuchet MS"/>
        </w:rPr>
        <w:t>of leadership</w:t>
      </w:r>
      <w:r w:rsidR="00C84957" w:rsidRPr="00EF0062">
        <w:rPr>
          <w:rFonts w:ascii="Trebuchet MS" w:hAnsi="Trebuchet MS"/>
        </w:rPr>
        <w:t xml:space="preserve">, this has had a negative impact on the </w:t>
      </w:r>
      <w:r w:rsidR="006229B4" w:rsidRPr="00EF0062">
        <w:rPr>
          <w:rFonts w:ascii="Trebuchet MS" w:hAnsi="Trebuchet MS"/>
        </w:rPr>
        <w:t xml:space="preserve">wellbeing of the </w:t>
      </w:r>
      <w:r w:rsidR="00CF685D" w:rsidRPr="00EF0062">
        <w:rPr>
          <w:rFonts w:ascii="Trebuchet MS" w:hAnsi="Trebuchet MS"/>
        </w:rPr>
        <w:t>employees.</w:t>
      </w:r>
      <w:r w:rsidR="0039057D" w:rsidRPr="00EF0062">
        <w:rPr>
          <w:rFonts w:ascii="Trebuchet MS" w:hAnsi="Trebuchet MS"/>
        </w:rPr>
        <w:t xml:space="preserve"> </w:t>
      </w:r>
      <w:r w:rsidR="00966C6D">
        <w:rPr>
          <w:rFonts w:ascii="Trebuchet MS" w:hAnsi="Trebuchet MS"/>
        </w:rPr>
        <w:t>B</w:t>
      </w:r>
      <w:r w:rsidR="000474B9" w:rsidRPr="00EF0062">
        <w:rPr>
          <w:rFonts w:ascii="Trebuchet MS" w:hAnsi="Trebuchet MS"/>
        </w:rPr>
        <w:t>eing an Autocratic M</w:t>
      </w:r>
      <w:r w:rsidR="00CF685D" w:rsidRPr="00EF0062">
        <w:rPr>
          <w:rFonts w:ascii="Trebuchet MS" w:hAnsi="Trebuchet MS"/>
        </w:rPr>
        <w:t xml:space="preserve">anager Kath has </w:t>
      </w:r>
      <w:r w:rsidR="00990CD9" w:rsidRPr="00EF0062">
        <w:rPr>
          <w:rFonts w:ascii="Trebuchet MS" w:hAnsi="Trebuchet MS"/>
        </w:rPr>
        <w:t xml:space="preserve">taken away the Voices from the employees </w:t>
      </w:r>
      <w:r w:rsidR="00B00643" w:rsidRPr="00EF0062">
        <w:rPr>
          <w:rFonts w:ascii="Trebuchet MS" w:hAnsi="Trebuchet MS"/>
        </w:rPr>
        <w:t xml:space="preserve">has </w:t>
      </w:r>
      <w:r w:rsidR="004D0E02" w:rsidRPr="00EF0062">
        <w:rPr>
          <w:rFonts w:ascii="Trebuchet MS" w:hAnsi="Trebuchet MS"/>
        </w:rPr>
        <w:t>affected</w:t>
      </w:r>
      <w:r w:rsidR="00B00643" w:rsidRPr="00EF0062">
        <w:rPr>
          <w:rFonts w:ascii="Trebuchet MS" w:hAnsi="Trebuchet MS"/>
        </w:rPr>
        <w:t xml:space="preserve"> </w:t>
      </w:r>
      <w:r w:rsidR="004D0E02" w:rsidRPr="00EF0062">
        <w:rPr>
          <w:rFonts w:ascii="Trebuchet MS" w:hAnsi="Trebuchet MS"/>
        </w:rPr>
        <w:t>their</w:t>
      </w:r>
      <w:r w:rsidR="005B2E60" w:rsidRPr="00EF0062">
        <w:rPr>
          <w:rFonts w:ascii="Trebuchet MS" w:hAnsi="Trebuchet MS"/>
        </w:rPr>
        <w:t xml:space="preserve"> mental health</w:t>
      </w:r>
      <w:r w:rsidR="0005213F" w:rsidRPr="00EF0062">
        <w:rPr>
          <w:rFonts w:ascii="Trebuchet MS" w:hAnsi="Trebuchet MS"/>
        </w:rPr>
        <w:t xml:space="preserve">, if a member of staff no longer feels </w:t>
      </w:r>
      <w:r w:rsidR="00A379BC" w:rsidRPr="00EF0062">
        <w:rPr>
          <w:rFonts w:ascii="Trebuchet MS" w:hAnsi="Trebuchet MS"/>
        </w:rPr>
        <w:t>like they are valued</w:t>
      </w:r>
      <w:r w:rsidR="000B3F44" w:rsidRPr="00EF0062">
        <w:rPr>
          <w:rFonts w:ascii="Trebuchet MS" w:hAnsi="Trebuchet MS"/>
        </w:rPr>
        <w:t xml:space="preserve">, they are more likely </w:t>
      </w:r>
      <w:r w:rsidR="009E5498" w:rsidRPr="00EF0062">
        <w:rPr>
          <w:rFonts w:ascii="Trebuchet MS" w:hAnsi="Trebuchet MS"/>
        </w:rPr>
        <w:t>not</w:t>
      </w:r>
      <w:r w:rsidR="00C24036">
        <w:rPr>
          <w:rFonts w:ascii="Trebuchet MS" w:hAnsi="Trebuchet MS"/>
        </w:rPr>
        <w:t xml:space="preserve"> to</w:t>
      </w:r>
      <w:r w:rsidR="009E5498" w:rsidRPr="00EF0062">
        <w:rPr>
          <w:rFonts w:ascii="Trebuchet MS" w:hAnsi="Trebuchet MS"/>
        </w:rPr>
        <w:t xml:space="preserve"> be motivated within their work and thus effecting the care that is given to the </w:t>
      </w:r>
      <w:r w:rsidR="000D5DC6" w:rsidRPr="00EF0062">
        <w:rPr>
          <w:rFonts w:ascii="Trebuchet MS" w:hAnsi="Trebuchet MS"/>
        </w:rPr>
        <w:t>residents. According to (</w:t>
      </w:r>
      <w:proofErr w:type="spellStart"/>
      <w:r w:rsidR="000D5DC6" w:rsidRPr="00EF0062">
        <w:rPr>
          <w:rFonts w:ascii="Trebuchet MS" w:hAnsi="Trebuchet MS"/>
        </w:rPr>
        <w:t>Spyridonidis</w:t>
      </w:r>
      <w:proofErr w:type="spellEnd"/>
      <w:r w:rsidR="000D5DC6" w:rsidRPr="00EF0062">
        <w:rPr>
          <w:rFonts w:ascii="Trebuchet MS" w:hAnsi="Trebuchet MS"/>
        </w:rPr>
        <w:t>, 2025)</w:t>
      </w:r>
      <w:r w:rsidR="001429CD" w:rsidRPr="00EF0062">
        <w:rPr>
          <w:rFonts w:ascii="Trebuchet MS" w:hAnsi="Trebuchet MS"/>
        </w:rPr>
        <w:t xml:space="preserve"> being an autocratic leader can </w:t>
      </w:r>
      <w:r w:rsidR="00D27790" w:rsidRPr="00EF0062">
        <w:rPr>
          <w:rFonts w:ascii="Trebuchet MS" w:hAnsi="Trebuchet MS"/>
        </w:rPr>
        <w:t>affect</w:t>
      </w:r>
      <w:r w:rsidR="00E45BF0" w:rsidRPr="00EF0062">
        <w:rPr>
          <w:rFonts w:ascii="Trebuchet MS" w:hAnsi="Trebuchet MS"/>
        </w:rPr>
        <w:t xml:space="preserve"> the moral of the staff </w:t>
      </w:r>
      <w:r w:rsidR="00C46334" w:rsidRPr="00EF0062">
        <w:rPr>
          <w:rFonts w:ascii="Trebuchet MS" w:hAnsi="Trebuchet MS"/>
        </w:rPr>
        <w:t>as t</w:t>
      </w:r>
      <w:r w:rsidR="00610AD5" w:rsidRPr="00EF0062">
        <w:rPr>
          <w:rFonts w:ascii="Trebuchet MS" w:hAnsi="Trebuchet MS"/>
        </w:rPr>
        <w:t xml:space="preserve">hey feel like they </w:t>
      </w:r>
      <w:r w:rsidR="00D27790" w:rsidRPr="00EF0062">
        <w:rPr>
          <w:rFonts w:ascii="Trebuchet MS" w:hAnsi="Trebuchet MS"/>
        </w:rPr>
        <w:t xml:space="preserve">don’t belong within </w:t>
      </w:r>
      <w:r w:rsidR="00544929" w:rsidRPr="00EF0062">
        <w:rPr>
          <w:rFonts w:ascii="Trebuchet MS" w:hAnsi="Trebuchet MS"/>
        </w:rPr>
        <w:t>a</w:t>
      </w:r>
      <w:r w:rsidR="00A31EE3" w:rsidRPr="00EF0062">
        <w:rPr>
          <w:rFonts w:ascii="Trebuchet MS" w:hAnsi="Trebuchet MS"/>
        </w:rPr>
        <w:t xml:space="preserve"> company. </w:t>
      </w:r>
      <w:r w:rsidR="001D49B0" w:rsidRPr="00EF0062">
        <w:rPr>
          <w:rFonts w:ascii="Trebuchet MS" w:hAnsi="Trebuchet MS"/>
        </w:rPr>
        <w:t xml:space="preserve"> This could be </w:t>
      </w:r>
      <w:r w:rsidR="006D1C8D" w:rsidRPr="00EF0062">
        <w:rPr>
          <w:rFonts w:ascii="Trebuchet MS" w:hAnsi="Trebuchet MS"/>
        </w:rPr>
        <w:t xml:space="preserve">addressed by </w:t>
      </w:r>
      <w:r w:rsidR="0028642D" w:rsidRPr="00EF0062">
        <w:rPr>
          <w:rFonts w:ascii="Trebuchet MS" w:hAnsi="Trebuchet MS"/>
        </w:rPr>
        <w:t xml:space="preserve">the Chaffinch Group </w:t>
      </w:r>
      <w:r w:rsidR="00822115" w:rsidRPr="00EF0062">
        <w:rPr>
          <w:rFonts w:ascii="Trebuchet MS" w:hAnsi="Trebuchet MS"/>
        </w:rPr>
        <w:t xml:space="preserve">by </w:t>
      </w:r>
      <w:r w:rsidR="004D2D8F" w:rsidRPr="00EF0062">
        <w:rPr>
          <w:rFonts w:ascii="Trebuchet MS" w:hAnsi="Trebuchet MS"/>
        </w:rPr>
        <w:t>putt</w:t>
      </w:r>
      <w:r w:rsidR="00A937A9">
        <w:rPr>
          <w:rFonts w:ascii="Trebuchet MS" w:hAnsi="Trebuchet MS"/>
        </w:rPr>
        <w:t>i</w:t>
      </w:r>
      <w:r w:rsidR="009E3BC3">
        <w:rPr>
          <w:rFonts w:ascii="Trebuchet MS" w:hAnsi="Trebuchet MS"/>
        </w:rPr>
        <w:t>ng</w:t>
      </w:r>
      <w:r w:rsidR="004D2D8F" w:rsidRPr="00EF0062">
        <w:rPr>
          <w:rFonts w:ascii="Trebuchet MS" w:hAnsi="Trebuchet MS"/>
        </w:rPr>
        <w:t xml:space="preserve"> Kath on a training </w:t>
      </w:r>
      <w:r w:rsidR="002E07E3" w:rsidRPr="00EF0062">
        <w:rPr>
          <w:rFonts w:ascii="Trebuchet MS" w:hAnsi="Trebuchet MS"/>
        </w:rPr>
        <w:t>course</w:t>
      </w:r>
      <w:r w:rsidR="00A36AA9" w:rsidRPr="00EF0062">
        <w:rPr>
          <w:rFonts w:ascii="Trebuchet MS" w:hAnsi="Trebuchet MS"/>
        </w:rPr>
        <w:t xml:space="preserve">, </w:t>
      </w:r>
      <w:r w:rsidR="003C75E4" w:rsidRPr="00EF0062">
        <w:rPr>
          <w:rFonts w:ascii="Trebuchet MS" w:hAnsi="Trebuchet MS"/>
        </w:rPr>
        <w:t xml:space="preserve">to allow her to learn </w:t>
      </w:r>
      <w:r w:rsidR="00B91C5A" w:rsidRPr="00EF0062">
        <w:rPr>
          <w:rFonts w:ascii="Trebuchet MS" w:hAnsi="Trebuchet MS"/>
        </w:rPr>
        <w:t xml:space="preserve">to be a more understanding </w:t>
      </w:r>
      <w:r w:rsidR="00B2067B" w:rsidRPr="00EF0062">
        <w:rPr>
          <w:rFonts w:ascii="Trebuchet MS" w:hAnsi="Trebuchet MS"/>
        </w:rPr>
        <w:t xml:space="preserve">manager </w:t>
      </w:r>
      <w:r w:rsidR="00995C26" w:rsidRPr="00EF0062">
        <w:rPr>
          <w:rFonts w:ascii="Trebuchet MS" w:hAnsi="Trebuchet MS"/>
        </w:rPr>
        <w:t xml:space="preserve">towards her staff. </w:t>
      </w:r>
    </w:p>
    <w:p w14:paraId="6B75E5D1" w14:textId="7CB8F3BA" w:rsidR="00B0359C" w:rsidRPr="00EF0062" w:rsidRDefault="00A31B7C" w:rsidP="00743F0E">
      <w:pPr>
        <w:ind w:left="426" w:hanging="426"/>
        <w:rPr>
          <w:rFonts w:ascii="Trebuchet MS" w:hAnsi="Trebuchet MS"/>
        </w:rPr>
      </w:pPr>
      <w:r w:rsidRPr="00EF0062">
        <w:rPr>
          <w:rFonts w:ascii="Trebuchet MS" w:hAnsi="Trebuchet MS"/>
        </w:rPr>
        <w:t>Th</w:t>
      </w:r>
      <w:r w:rsidR="004C702F" w:rsidRPr="00EF0062">
        <w:rPr>
          <w:rFonts w:ascii="Trebuchet MS" w:hAnsi="Trebuchet MS"/>
        </w:rPr>
        <w:t xml:space="preserve">ere has been a huge increase </w:t>
      </w:r>
      <w:r w:rsidR="004F44F7" w:rsidRPr="00EF0062">
        <w:rPr>
          <w:rFonts w:ascii="Trebuchet MS" w:hAnsi="Trebuchet MS"/>
        </w:rPr>
        <w:t xml:space="preserve">in the </w:t>
      </w:r>
      <w:r w:rsidR="00544929" w:rsidRPr="00EF0062">
        <w:rPr>
          <w:rFonts w:ascii="Trebuchet MS" w:hAnsi="Trebuchet MS"/>
        </w:rPr>
        <w:t>demands on the staff that are still working</w:t>
      </w:r>
      <w:r w:rsidR="00546792" w:rsidRPr="00EF0062">
        <w:rPr>
          <w:rFonts w:ascii="Trebuchet MS" w:hAnsi="Trebuchet MS"/>
        </w:rPr>
        <w:t xml:space="preserve"> within </w:t>
      </w:r>
      <w:proofErr w:type="spellStart"/>
      <w:r w:rsidR="00546792" w:rsidRPr="00EF0062">
        <w:rPr>
          <w:rFonts w:ascii="Trebuchet MS" w:hAnsi="Trebuchet MS"/>
        </w:rPr>
        <w:t>Calmere</w:t>
      </w:r>
      <w:proofErr w:type="spellEnd"/>
      <w:r w:rsidR="00546792" w:rsidRPr="00EF0062">
        <w:rPr>
          <w:rFonts w:ascii="Trebuchet MS" w:hAnsi="Trebuchet MS"/>
        </w:rPr>
        <w:t xml:space="preserve"> hous</w:t>
      </w:r>
      <w:r w:rsidR="00F323A0" w:rsidRPr="00EF0062">
        <w:rPr>
          <w:rFonts w:ascii="Trebuchet MS" w:hAnsi="Trebuchet MS"/>
        </w:rPr>
        <w:t>e</w:t>
      </w:r>
      <w:r w:rsidR="002C2A9F" w:rsidRPr="00EF0062">
        <w:rPr>
          <w:rFonts w:ascii="Trebuchet MS" w:hAnsi="Trebuchet MS"/>
        </w:rPr>
        <w:t>,</w:t>
      </w:r>
      <w:r w:rsidR="009C20D1" w:rsidRPr="00EF0062">
        <w:rPr>
          <w:rFonts w:ascii="Trebuchet MS" w:hAnsi="Trebuchet MS"/>
        </w:rPr>
        <w:t xml:space="preserve"> and this has impacted </w:t>
      </w:r>
      <w:r w:rsidR="00F53700" w:rsidRPr="00EF0062">
        <w:rPr>
          <w:rFonts w:ascii="Trebuchet MS" w:hAnsi="Trebuchet MS"/>
        </w:rPr>
        <w:t xml:space="preserve">the wellbeing of the staff because </w:t>
      </w:r>
      <w:r w:rsidR="002A6ED2" w:rsidRPr="00EF0062">
        <w:rPr>
          <w:rFonts w:ascii="Trebuchet MS" w:hAnsi="Trebuchet MS"/>
        </w:rPr>
        <w:t>staff are feeling more stressed</w:t>
      </w:r>
      <w:r w:rsidR="00F04EFD" w:rsidRPr="00EF0062">
        <w:rPr>
          <w:rFonts w:ascii="Trebuchet MS" w:hAnsi="Trebuchet MS"/>
        </w:rPr>
        <w:t xml:space="preserve">. </w:t>
      </w:r>
      <w:r w:rsidR="00090297" w:rsidRPr="00EF0062">
        <w:rPr>
          <w:rFonts w:ascii="Trebuchet MS" w:hAnsi="Trebuchet MS"/>
        </w:rPr>
        <w:t xml:space="preserve">Stress is one of the main </w:t>
      </w:r>
      <w:r w:rsidR="00DA5070" w:rsidRPr="00EF0062">
        <w:rPr>
          <w:rFonts w:ascii="Trebuchet MS" w:hAnsi="Trebuchet MS"/>
        </w:rPr>
        <w:t>reasons that</w:t>
      </w:r>
      <w:r w:rsidR="00FE3931" w:rsidRPr="00EF0062">
        <w:rPr>
          <w:rFonts w:ascii="Trebuchet MS" w:hAnsi="Trebuchet MS"/>
        </w:rPr>
        <w:t xml:space="preserve"> </w:t>
      </w:r>
      <w:r w:rsidR="00757BCD" w:rsidRPr="00EF0062">
        <w:rPr>
          <w:rFonts w:ascii="Trebuchet MS" w:hAnsi="Trebuchet MS"/>
        </w:rPr>
        <w:t>staff take days of</w:t>
      </w:r>
      <w:r w:rsidR="00D90C46" w:rsidRPr="00EF0062">
        <w:rPr>
          <w:rFonts w:ascii="Trebuchet MS" w:hAnsi="Trebuchet MS"/>
        </w:rPr>
        <w:t xml:space="preserve">, as an </w:t>
      </w:r>
      <w:r w:rsidR="00FC5BBF" w:rsidRPr="00EF0062">
        <w:rPr>
          <w:rFonts w:ascii="Trebuchet MS" w:hAnsi="Trebuchet MS"/>
        </w:rPr>
        <w:lastRenderedPageBreak/>
        <w:t>average</w:t>
      </w:r>
      <w:r w:rsidR="00D90C46" w:rsidRPr="00EF0062">
        <w:rPr>
          <w:rFonts w:ascii="Trebuchet MS" w:hAnsi="Trebuchet MS"/>
        </w:rPr>
        <w:t xml:space="preserve"> of </w:t>
      </w:r>
      <w:r w:rsidR="00613162" w:rsidRPr="00EF0062">
        <w:rPr>
          <w:rFonts w:ascii="Trebuchet MS" w:hAnsi="Trebuchet MS"/>
        </w:rPr>
        <w:t>22.1 million</w:t>
      </w:r>
      <w:r w:rsidR="00860F37" w:rsidRPr="00EF0062">
        <w:rPr>
          <w:rFonts w:ascii="Trebuchet MS" w:hAnsi="Trebuchet MS"/>
        </w:rPr>
        <w:t xml:space="preserve"> working</w:t>
      </w:r>
      <w:r w:rsidR="00613162" w:rsidRPr="00EF0062">
        <w:rPr>
          <w:rFonts w:ascii="Trebuchet MS" w:hAnsi="Trebuchet MS"/>
        </w:rPr>
        <w:t xml:space="preserve"> days </w:t>
      </w:r>
      <w:r w:rsidR="00FC5BBF" w:rsidRPr="00EF0062">
        <w:rPr>
          <w:rFonts w:ascii="Trebuchet MS" w:hAnsi="Trebuchet MS"/>
        </w:rPr>
        <w:t xml:space="preserve">were lost </w:t>
      </w:r>
      <w:r w:rsidR="00860F37" w:rsidRPr="00EF0062">
        <w:rPr>
          <w:rFonts w:ascii="Trebuchet MS" w:hAnsi="Trebuchet MS"/>
        </w:rPr>
        <w:t xml:space="preserve">in 2024/25 </w:t>
      </w:r>
      <w:r w:rsidR="00F344E5" w:rsidRPr="00EF0062">
        <w:rPr>
          <w:rFonts w:ascii="Trebuchet MS" w:hAnsi="Trebuchet MS"/>
        </w:rPr>
        <w:t xml:space="preserve">due to mental health </w:t>
      </w:r>
      <w:r w:rsidR="00474444" w:rsidRPr="00EF0062">
        <w:rPr>
          <w:rFonts w:ascii="Trebuchet MS" w:hAnsi="Trebuchet MS"/>
        </w:rPr>
        <w:t>Work-related stress</w:t>
      </w:r>
      <w:r w:rsidR="00B0359C" w:rsidRPr="00EF0062">
        <w:rPr>
          <w:rFonts w:ascii="Trebuchet MS" w:hAnsi="Trebuchet MS"/>
        </w:rPr>
        <w:t xml:space="preserve"> (HSE, 2023). </w:t>
      </w:r>
      <w:r w:rsidR="0068069E" w:rsidRPr="00EF0062">
        <w:rPr>
          <w:rFonts w:ascii="Trebuchet MS" w:hAnsi="Trebuchet MS"/>
        </w:rPr>
        <w:t xml:space="preserve">This </w:t>
      </w:r>
      <w:r w:rsidR="00C11E0F" w:rsidRPr="00EF0062">
        <w:rPr>
          <w:rFonts w:ascii="Trebuchet MS" w:hAnsi="Trebuchet MS"/>
        </w:rPr>
        <w:t xml:space="preserve">has caused a huge </w:t>
      </w:r>
      <w:r w:rsidR="002B2010" w:rsidRPr="00EF0062">
        <w:rPr>
          <w:rFonts w:ascii="Trebuchet MS" w:hAnsi="Trebuchet MS"/>
        </w:rPr>
        <w:t xml:space="preserve">disruption to the </w:t>
      </w:r>
      <w:r w:rsidR="00A161F6" w:rsidRPr="00EF0062">
        <w:rPr>
          <w:rFonts w:ascii="Trebuchet MS" w:hAnsi="Trebuchet MS"/>
        </w:rPr>
        <w:t>workforc</w:t>
      </w:r>
      <w:r w:rsidR="00C766EC" w:rsidRPr="00EF0062">
        <w:rPr>
          <w:rFonts w:ascii="Trebuchet MS" w:hAnsi="Trebuchet MS"/>
        </w:rPr>
        <w:t xml:space="preserve">e and the </w:t>
      </w:r>
      <w:r w:rsidR="00C07A32" w:rsidRPr="00EF0062">
        <w:rPr>
          <w:rFonts w:ascii="Trebuchet MS" w:hAnsi="Trebuchet MS"/>
        </w:rPr>
        <w:t>motivation</w:t>
      </w:r>
      <w:r w:rsidR="002901DA" w:rsidRPr="00EF0062">
        <w:rPr>
          <w:rFonts w:ascii="Trebuchet MS" w:hAnsi="Trebuchet MS"/>
        </w:rPr>
        <w:t xml:space="preserve"> of the staff as they are </w:t>
      </w:r>
      <w:r w:rsidR="002F696B" w:rsidRPr="00EF0062">
        <w:rPr>
          <w:rFonts w:ascii="Trebuchet MS" w:hAnsi="Trebuchet MS"/>
        </w:rPr>
        <w:t xml:space="preserve">having to pick up the </w:t>
      </w:r>
      <w:r w:rsidR="0063033E" w:rsidRPr="00EF0062">
        <w:rPr>
          <w:rFonts w:ascii="Trebuchet MS" w:hAnsi="Trebuchet MS"/>
        </w:rPr>
        <w:t>workload</w:t>
      </w:r>
      <w:r w:rsidR="002F696B" w:rsidRPr="00EF0062">
        <w:rPr>
          <w:rFonts w:ascii="Trebuchet MS" w:hAnsi="Trebuchet MS"/>
        </w:rPr>
        <w:t>.</w:t>
      </w:r>
      <w:r w:rsidR="0065473C" w:rsidRPr="00EF0062">
        <w:rPr>
          <w:rFonts w:ascii="Trebuchet MS" w:hAnsi="Trebuchet MS"/>
        </w:rPr>
        <w:t xml:space="preserve"> To support </w:t>
      </w:r>
      <w:r w:rsidR="00E50F40" w:rsidRPr="00EF0062">
        <w:rPr>
          <w:rFonts w:ascii="Trebuchet MS" w:hAnsi="Trebuchet MS"/>
        </w:rPr>
        <w:t xml:space="preserve">the workers the Chaffinch </w:t>
      </w:r>
      <w:r w:rsidR="006F0C53" w:rsidRPr="00EF0062">
        <w:rPr>
          <w:rFonts w:ascii="Trebuchet MS" w:hAnsi="Trebuchet MS"/>
        </w:rPr>
        <w:t xml:space="preserve">group could offer </w:t>
      </w:r>
      <w:r w:rsidR="00DF529D" w:rsidRPr="00EF0062">
        <w:rPr>
          <w:rFonts w:ascii="Trebuchet MS" w:hAnsi="Trebuchet MS"/>
        </w:rPr>
        <w:t>support though making time for the</w:t>
      </w:r>
      <w:r w:rsidR="00992AE7" w:rsidRPr="00EF0062">
        <w:rPr>
          <w:rFonts w:ascii="Trebuchet MS" w:hAnsi="Trebuchet MS"/>
        </w:rPr>
        <w:t xml:space="preserve"> staff to </w:t>
      </w:r>
      <w:r w:rsidR="00F957D1" w:rsidRPr="00EF0062">
        <w:rPr>
          <w:rFonts w:ascii="Trebuchet MS" w:hAnsi="Trebuchet MS"/>
        </w:rPr>
        <w:t xml:space="preserve">work out the causes of stress and </w:t>
      </w:r>
      <w:r w:rsidR="00A549C7" w:rsidRPr="00EF0062">
        <w:rPr>
          <w:rFonts w:ascii="Trebuchet MS" w:hAnsi="Trebuchet MS"/>
        </w:rPr>
        <w:t xml:space="preserve">work with the staff </w:t>
      </w:r>
      <w:r w:rsidR="00743F0E" w:rsidRPr="00EF0062">
        <w:rPr>
          <w:rFonts w:ascii="Trebuchet MS" w:hAnsi="Trebuchet MS"/>
        </w:rPr>
        <w:t>on solutions (</w:t>
      </w:r>
      <w:proofErr w:type="spellStart"/>
      <w:r w:rsidR="00743F0E" w:rsidRPr="00EF0062">
        <w:rPr>
          <w:rFonts w:ascii="Trebuchet MS" w:hAnsi="Trebuchet MS"/>
        </w:rPr>
        <w:t>Acas</w:t>
      </w:r>
      <w:proofErr w:type="spellEnd"/>
      <w:r w:rsidR="00743F0E" w:rsidRPr="00EF0062">
        <w:rPr>
          <w:rFonts w:ascii="Trebuchet MS" w:hAnsi="Trebuchet MS"/>
        </w:rPr>
        <w:t xml:space="preserve">, 2023). This </w:t>
      </w:r>
      <w:r w:rsidR="00BE5A02" w:rsidRPr="00EF0062">
        <w:rPr>
          <w:rFonts w:ascii="Trebuchet MS" w:hAnsi="Trebuchet MS"/>
        </w:rPr>
        <w:t xml:space="preserve">would allow staff to feel more connected and supported. </w:t>
      </w:r>
      <w:r w:rsidR="00F5450D" w:rsidRPr="00EF0062">
        <w:rPr>
          <w:rFonts w:ascii="Trebuchet MS" w:hAnsi="Trebuchet MS"/>
        </w:rPr>
        <w:t xml:space="preserve"> </w:t>
      </w:r>
      <w:r w:rsidR="00BB7BD2" w:rsidRPr="00EF0062">
        <w:rPr>
          <w:rFonts w:ascii="Trebuchet MS" w:hAnsi="Trebuchet MS"/>
        </w:rPr>
        <w:t xml:space="preserve"> </w:t>
      </w:r>
    </w:p>
    <w:p w14:paraId="705E6D2E" w14:textId="24FE8348" w:rsidR="00A31EE3" w:rsidRPr="00EF0062" w:rsidRDefault="00A31EE3" w:rsidP="000D5DC6">
      <w:pPr>
        <w:ind w:left="426" w:hanging="426"/>
        <w:rPr>
          <w:rFonts w:ascii="Trebuchet MS" w:hAnsi="Trebuchet MS"/>
          <w:b/>
          <w:bCs/>
        </w:rPr>
      </w:pPr>
    </w:p>
    <w:p w14:paraId="13CC196A" w14:textId="77777777" w:rsidR="00B85090" w:rsidRPr="00EF0062" w:rsidRDefault="00B85090" w:rsidP="00C11E0F">
      <w:pPr>
        <w:rPr>
          <w:rFonts w:ascii="Trebuchet MS" w:hAnsi="Trebuchet MS"/>
        </w:rPr>
      </w:pPr>
    </w:p>
    <w:p w14:paraId="12E8DCEA" w14:textId="772AF058" w:rsidR="00B85090" w:rsidRPr="00EF0062" w:rsidRDefault="00B85090" w:rsidP="006677A9">
      <w:pPr>
        <w:ind w:left="426" w:hanging="426"/>
        <w:rPr>
          <w:rFonts w:ascii="Trebuchet MS" w:hAnsi="Trebuchet MS"/>
        </w:rPr>
      </w:pPr>
      <w:r w:rsidRPr="00EF0062">
        <w:rPr>
          <w:rFonts w:ascii="Trebuchet MS" w:hAnsi="Trebuchet MS"/>
          <w:b/>
          <w:bCs/>
        </w:rPr>
        <w:t xml:space="preserve">Q10. </w:t>
      </w:r>
      <w:r w:rsidRPr="00EF0062">
        <w:rPr>
          <w:rFonts w:ascii="Trebuchet MS" w:hAnsi="Trebuchet MS"/>
        </w:rPr>
        <w:t>Discuss how the peop</w:t>
      </w:r>
      <w:r w:rsidR="006677A9">
        <w:rPr>
          <w:rFonts w:ascii="Trebuchet MS" w:hAnsi="Trebuchet MS"/>
        </w:rPr>
        <w:t>9</w:t>
      </w:r>
      <w:r w:rsidRPr="00EF0062">
        <w:rPr>
          <w:rFonts w:ascii="Trebuchet MS" w:hAnsi="Trebuchet MS"/>
        </w:rPr>
        <w:t>le manager, recruitment advisor and employment relations case</w:t>
      </w:r>
      <w:r w:rsidRPr="00EF0062">
        <w:rPr>
          <w:rFonts w:ascii="Trebuchet MS" w:hAnsi="Trebuchet MS"/>
          <w:b/>
          <w:bCs/>
        </w:rPr>
        <w:t xml:space="preserve"> </w:t>
      </w:r>
      <w:r w:rsidRPr="00EF0062">
        <w:rPr>
          <w:rFonts w:ascii="Trebuchet MS" w:hAnsi="Trebuchet MS"/>
        </w:rPr>
        <w:t>advisor could support the retention stage of the employee lifecycle. (AC 3.1)</w:t>
      </w:r>
    </w:p>
    <w:p w14:paraId="3C98D8E6" w14:textId="77777777" w:rsidR="00757431" w:rsidRPr="00EF0062" w:rsidRDefault="00757431" w:rsidP="00061BD9">
      <w:pPr>
        <w:ind w:left="426" w:hanging="426"/>
        <w:rPr>
          <w:rFonts w:ascii="Trebuchet MS" w:hAnsi="Trebuchet MS"/>
        </w:rPr>
      </w:pPr>
    </w:p>
    <w:p w14:paraId="5759D9D8" w14:textId="48A321ED" w:rsidR="00247E13" w:rsidRPr="00EF0062" w:rsidRDefault="00EC1D4D" w:rsidP="00247E13">
      <w:pPr>
        <w:ind w:left="426" w:hanging="426"/>
        <w:rPr>
          <w:rFonts w:ascii="Trebuchet MS" w:hAnsi="Trebuchet MS"/>
        </w:rPr>
      </w:pPr>
      <w:r>
        <w:rPr>
          <w:rFonts w:ascii="Trebuchet MS" w:hAnsi="Trebuchet MS"/>
        </w:rPr>
        <w:t>T</w:t>
      </w:r>
      <w:r w:rsidR="003F0EAC" w:rsidRPr="00EF0062">
        <w:rPr>
          <w:rFonts w:ascii="Trebuchet MS" w:hAnsi="Trebuchet MS"/>
        </w:rPr>
        <w:t>he Employee lifecycle is the stages</w:t>
      </w:r>
      <w:r w:rsidR="00FB7F2D">
        <w:rPr>
          <w:rFonts w:ascii="Trebuchet MS" w:hAnsi="Trebuchet MS"/>
        </w:rPr>
        <w:t xml:space="preserve"> </w:t>
      </w:r>
      <w:r w:rsidR="00F86B5D" w:rsidRPr="00EF0062">
        <w:rPr>
          <w:rFonts w:ascii="Trebuchet MS" w:hAnsi="Trebuchet MS"/>
        </w:rPr>
        <w:t>from when an applicant finds out about a</w:t>
      </w:r>
      <w:r w:rsidR="00AB5689" w:rsidRPr="00EF0062">
        <w:rPr>
          <w:rFonts w:ascii="Trebuchet MS" w:hAnsi="Trebuchet MS"/>
        </w:rPr>
        <w:t xml:space="preserve"> company</w:t>
      </w:r>
      <w:r w:rsidR="00381388" w:rsidRPr="00EF0062">
        <w:rPr>
          <w:rFonts w:ascii="Trebuchet MS" w:hAnsi="Trebuchet MS"/>
        </w:rPr>
        <w:t xml:space="preserve">, to when they </w:t>
      </w:r>
      <w:r w:rsidR="00E547DD" w:rsidRPr="00EF0062">
        <w:rPr>
          <w:rFonts w:ascii="Trebuchet MS" w:hAnsi="Trebuchet MS"/>
        </w:rPr>
        <w:t xml:space="preserve">leave </w:t>
      </w:r>
      <w:r w:rsidR="006D34AE" w:rsidRPr="00EF0062">
        <w:rPr>
          <w:rFonts w:ascii="Trebuchet MS" w:hAnsi="Trebuchet MS"/>
        </w:rPr>
        <w:t xml:space="preserve">it, </w:t>
      </w:r>
      <w:r w:rsidR="00A47AD4">
        <w:rPr>
          <w:rFonts w:ascii="Trebuchet MS" w:hAnsi="Trebuchet MS"/>
        </w:rPr>
        <w:t>(</w:t>
      </w:r>
      <w:r w:rsidR="006D34AE" w:rsidRPr="00EF0062">
        <w:rPr>
          <w:rFonts w:ascii="Trebuchet MS" w:hAnsi="Trebuchet MS"/>
        </w:rPr>
        <w:t>Taylor</w:t>
      </w:r>
      <w:r w:rsidR="00E547DD" w:rsidRPr="00EF0062">
        <w:rPr>
          <w:rFonts w:ascii="Trebuchet MS" w:hAnsi="Trebuchet MS"/>
        </w:rPr>
        <w:t xml:space="preserve"> and Woodhams (2022b)</w:t>
      </w:r>
      <w:r w:rsidR="00C53036" w:rsidRPr="00EF0062">
        <w:rPr>
          <w:rFonts w:ascii="Trebuchet MS" w:hAnsi="Trebuchet MS"/>
        </w:rPr>
        <w:t>.</w:t>
      </w:r>
      <w:r w:rsidR="006D34AE" w:rsidRPr="00EF0062">
        <w:rPr>
          <w:rFonts w:ascii="Trebuchet MS" w:hAnsi="Trebuchet MS"/>
        </w:rPr>
        <w:t xml:space="preserve"> the </w:t>
      </w:r>
      <w:r w:rsidR="00856223" w:rsidRPr="00EF0062">
        <w:rPr>
          <w:rFonts w:ascii="Trebuchet MS" w:hAnsi="Trebuchet MS"/>
        </w:rPr>
        <w:t xml:space="preserve">stages are </w:t>
      </w:r>
      <w:r w:rsidR="000456FD" w:rsidRPr="00EF0062">
        <w:rPr>
          <w:rFonts w:ascii="Trebuchet MS" w:hAnsi="Trebuchet MS"/>
        </w:rPr>
        <w:t xml:space="preserve">Attraction, Recruitment, </w:t>
      </w:r>
      <w:r w:rsidR="00806693">
        <w:rPr>
          <w:rFonts w:ascii="Trebuchet MS" w:hAnsi="Trebuchet MS"/>
        </w:rPr>
        <w:t>O</w:t>
      </w:r>
      <w:r w:rsidR="000456FD" w:rsidRPr="00EF0062">
        <w:rPr>
          <w:rFonts w:ascii="Trebuchet MS" w:hAnsi="Trebuchet MS"/>
        </w:rPr>
        <w:t>nboarding</w:t>
      </w:r>
      <w:r w:rsidR="00AF0911" w:rsidRPr="00EF0062">
        <w:rPr>
          <w:rFonts w:ascii="Trebuchet MS" w:hAnsi="Trebuchet MS"/>
        </w:rPr>
        <w:t xml:space="preserve">, </w:t>
      </w:r>
      <w:r w:rsidR="001D40C3">
        <w:rPr>
          <w:rFonts w:ascii="Trebuchet MS" w:hAnsi="Trebuchet MS"/>
        </w:rPr>
        <w:t>R</w:t>
      </w:r>
      <w:r w:rsidR="00AF0911" w:rsidRPr="00EF0062">
        <w:rPr>
          <w:rFonts w:ascii="Trebuchet MS" w:hAnsi="Trebuchet MS"/>
        </w:rPr>
        <w:t>etention</w:t>
      </w:r>
      <w:r w:rsidR="0089015F" w:rsidRPr="00EF0062">
        <w:rPr>
          <w:rFonts w:ascii="Trebuchet MS" w:hAnsi="Trebuchet MS"/>
        </w:rPr>
        <w:t xml:space="preserve">, </w:t>
      </w:r>
      <w:r w:rsidR="001D40C3">
        <w:rPr>
          <w:rFonts w:ascii="Trebuchet MS" w:hAnsi="Trebuchet MS"/>
        </w:rPr>
        <w:t>D</w:t>
      </w:r>
      <w:r w:rsidR="0089015F" w:rsidRPr="00EF0062">
        <w:rPr>
          <w:rFonts w:ascii="Trebuchet MS" w:hAnsi="Trebuchet MS"/>
        </w:rPr>
        <w:t xml:space="preserve">evelopment and </w:t>
      </w:r>
      <w:r w:rsidR="001D40C3">
        <w:rPr>
          <w:rFonts w:ascii="Trebuchet MS" w:hAnsi="Trebuchet MS"/>
        </w:rPr>
        <w:t>S</w:t>
      </w:r>
      <w:r w:rsidR="0089015F" w:rsidRPr="00EF0062">
        <w:rPr>
          <w:rFonts w:ascii="Trebuchet MS" w:hAnsi="Trebuchet MS"/>
        </w:rPr>
        <w:t>eparat</w:t>
      </w:r>
      <w:r w:rsidR="0093569C" w:rsidRPr="00EF0062">
        <w:rPr>
          <w:rFonts w:ascii="Trebuchet MS" w:hAnsi="Trebuchet MS"/>
        </w:rPr>
        <w:t>e.</w:t>
      </w:r>
      <w:r w:rsidR="00B20358" w:rsidRPr="00EF0062">
        <w:rPr>
          <w:rFonts w:ascii="Trebuchet MS" w:hAnsi="Trebuchet MS"/>
        </w:rPr>
        <w:t xml:space="preserve"> </w:t>
      </w:r>
      <w:r w:rsidR="00A80453" w:rsidRPr="00EF0062">
        <w:rPr>
          <w:rFonts w:ascii="Trebuchet MS" w:hAnsi="Trebuchet MS"/>
        </w:rPr>
        <w:t>Thi</w:t>
      </w:r>
      <w:r w:rsidR="00A66900" w:rsidRPr="00EF0062">
        <w:rPr>
          <w:rFonts w:ascii="Trebuchet MS" w:hAnsi="Trebuchet MS"/>
        </w:rPr>
        <w:t xml:space="preserve">s is used to show how </w:t>
      </w:r>
      <w:r w:rsidR="009B5C8A" w:rsidRPr="00EF0062">
        <w:rPr>
          <w:rFonts w:ascii="Trebuchet MS" w:hAnsi="Trebuchet MS"/>
        </w:rPr>
        <w:t>an organisation</w:t>
      </w:r>
      <w:r w:rsidR="00303824" w:rsidRPr="00EF0062">
        <w:rPr>
          <w:rFonts w:ascii="Trebuchet MS" w:hAnsi="Trebuchet MS"/>
        </w:rPr>
        <w:t xml:space="preserve">, can </w:t>
      </w:r>
      <w:r w:rsidR="00574421" w:rsidRPr="00EF0062">
        <w:rPr>
          <w:rFonts w:ascii="Trebuchet MS" w:hAnsi="Trebuchet MS"/>
        </w:rPr>
        <w:t xml:space="preserve">improve and </w:t>
      </w:r>
      <w:r w:rsidR="00725A7A" w:rsidRPr="00EF0062">
        <w:rPr>
          <w:rFonts w:ascii="Trebuchet MS" w:hAnsi="Trebuchet MS"/>
        </w:rPr>
        <w:t>support emplo</w:t>
      </w:r>
      <w:r w:rsidR="00931FEF" w:rsidRPr="00EF0062">
        <w:rPr>
          <w:rFonts w:ascii="Trebuchet MS" w:hAnsi="Trebuchet MS"/>
        </w:rPr>
        <w:t xml:space="preserve">yees through their time with a company. </w:t>
      </w:r>
      <w:r w:rsidR="00CD3460" w:rsidRPr="00EF0062">
        <w:rPr>
          <w:rFonts w:ascii="Trebuchet MS" w:hAnsi="Trebuchet MS"/>
        </w:rPr>
        <w:t xml:space="preserve">The role of the people </w:t>
      </w:r>
      <w:r w:rsidR="00932A06" w:rsidRPr="00EF0062">
        <w:rPr>
          <w:rFonts w:ascii="Trebuchet MS" w:hAnsi="Trebuchet MS"/>
        </w:rPr>
        <w:t>manager</w:t>
      </w:r>
      <w:r w:rsidR="00CD3460" w:rsidRPr="00EF0062">
        <w:rPr>
          <w:rFonts w:ascii="Trebuchet MS" w:hAnsi="Trebuchet MS"/>
        </w:rPr>
        <w:t xml:space="preserve"> </w:t>
      </w:r>
      <w:r w:rsidR="00E24ABB" w:rsidRPr="00EF0062">
        <w:rPr>
          <w:rFonts w:ascii="Trebuchet MS" w:hAnsi="Trebuchet MS"/>
        </w:rPr>
        <w:t>within the</w:t>
      </w:r>
      <w:r w:rsidR="00EC2F58" w:rsidRPr="00EF0062">
        <w:rPr>
          <w:rFonts w:ascii="Trebuchet MS" w:hAnsi="Trebuchet MS"/>
        </w:rPr>
        <w:t xml:space="preserve"> Chaffinch group</w:t>
      </w:r>
      <w:r w:rsidR="008905DB" w:rsidRPr="00EF0062">
        <w:rPr>
          <w:rFonts w:ascii="Trebuchet MS" w:hAnsi="Trebuchet MS"/>
        </w:rPr>
        <w:t xml:space="preserve">, would </w:t>
      </w:r>
      <w:r w:rsidR="00835138" w:rsidRPr="00EF0062">
        <w:rPr>
          <w:rFonts w:ascii="Trebuchet MS" w:hAnsi="Trebuchet MS"/>
        </w:rPr>
        <w:t xml:space="preserve">need to </w:t>
      </w:r>
      <w:r w:rsidR="00277660" w:rsidRPr="00EF0062">
        <w:rPr>
          <w:rFonts w:ascii="Trebuchet MS" w:hAnsi="Trebuchet MS"/>
        </w:rPr>
        <w:t>work on the retention of the staff</w:t>
      </w:r>
      <w:r w:rsidR="00C37CE3" w:rsidRPr="00EF0062">
        <w:rPr>
          <w:rFonts w:ascii="Trebuchet MS" w:hAnsi="Trebuchet MS"/>
        </w:rPr>
        <w:t xml:space="preserve">, </w:t>
      </w:r>
      <w:r w:rsidR="000E18D6" w:rsidRPr="00EF0062">
        <w:rPr>
          <w:rFonts w:ascii="Trebuchet MS" w:hAnsi="Trebuchet MS"/>
        </w:rPr>
        <w:t xml:space="preserve">as staff have </w:t>
      </w:r>
      <w:r w:rsidR="005778D2" w:rsidRPr="00EF0062">
        <w:rPr>
          <w:rFonts w:ascii="Trebuchet MS" w:hAnsi="Trebuchet MS"/>
        </w:rPr>
        <w:t xml:space="preserve">been leaving at a higher rate and </w:t>
      </w:r>
      <w:r w:rsidR="00D9179D" w:rsidRPr="00EF0062">
        <w:rPr>
          <w:rFonts w:ascii="Trebuchet MS" w:hAnsi="Trebuchet MS"/>
        </w:rPr>
        <w:t xml:space="preserve">thus </w:t>
      </w:r>
      <w:r w:rsidR="00A56FA1" w:rsidRPr="00EF0062">
        <w:rPr>
          <w:rFonts w:ascii="Trebuchet MS" w:hAnsi="Trebuchet MS"/>
        </w:rPr>
        <w:t>relying</w:t>
      </w:r>
      <w:r w:rsidR="00D9179D" w:rsidRPr="00EF0062">
        <w:rPr>
          <w:rFonts w:ascii="Trebuchet MS" w:hAnsi="Trebuchet MS"/>
        </w:rPr>
        <w:t xml:space="preserve"> </w:t>
      </w:r>
      <w:r w:rsidR="00A56FA1" w:rsidRPr="00EF0062">
        <w:rPr>
          <w:rFonts w:ascii="Trebuchet MS" w:hAnsi="Trebuchet MS"/>
        </w:rPr>
        <w:t xml:space="preserve">on </w:t>
      </w:r>
      <w:r w:rsidR="001916DC" w:rsidRPr="00EF0062">
        <w:rPr>
          <w:rFonts w:ascii="Trebuchet MS" w:hAnsi="Trebuchet MS"/>
        </w:rPr>
        <w:t xml:space="preserve">Agency staff. </w:t>
      </w:r>
      <w:r w:rsidR="00FD17BE" w:rsidRPr="00EF0062">
        <w:rPr>
          <w:rFonts w:ascii="Trebuchet MS" w:hAnsi="Trebuchet MS"/>
        </w:rPr>
        <w:t>To</w:t>
      </w:r>
      <w:r w:rsidR="00BC4F30" w:rsidRPr="00EF0062">
        <w:rPr>
          <w:rFonts w:ascii="Trebuchet MS" w:hAnsi="Trebuchet MS"/>
        </w:rPr>
        <w:t xml:space="preserve"> </w:t>
      </w:r>
      <w:r w:rsidR="00FD17BE" w:rsidRPr="00EF0062">
        <w:rPr>
          <w:rFonts w:ascii="Trebuchet MS" w:hAnsi="Trebuchet MS"/>
        </w:rPr>
        <w:t xml:space="preserve">encourage </w:t>
      </w:r>
      <w:r w:rsidR="00AE2CC5" w:rsidRPr="00EF0062">
        <w:rPr>
          <w:rFonts w:ascii="Trebuchet MS" w:hAnsi="Trebuchet MS"/>
        </w:rPr>
        <w:t>retainment, the</w:t>
      </w:r>
      <w:r w:rsidR="003154FB" w:rsidRPr="00EF0062">
        <w:rPr>
          <w:rFonts w:ascii="Trebuchet MS" w:hAnsi="Trebuchet MS"/>
        </w:rPr>
        <w:t xml:space="preserve"> Chaffinch group should introduce </w:t>
      </w:r>
      <w:r w:rsidR="00517690" w:rsidRPr="00EF0062">
        <w:rPr>
          <w:rFonts w:ascii="Trebuchet MS" w:hAnsi="Trebuchet MS"/>
        </w:rPr>
        <w:t>an employee recognition</w:t>
      </w:r>
      <w:r w:rsidR="005D00DD" w:rsidRPr="00EF0062">
        <w:rPr>
          <w:rFonts w:ascii="Trebuchet MS" w:hAnsi="Trebuchet MS"/>
        </w:rPr>
        <w:t xml:space="preserve"> program</w:t>
      </w:r>
      <w:r w:rsidR="00AE2CC5" w:rsidRPr="00EF0062">
        <w:rPr>
          <w:rFonts w:ascii="Trebuchet MS" w:hAnsi="Trebuchet MS"/>
        </w:rPr>
        <w:t xml:space="preserve">, to reward </w:t>
      </w:r>
      <w:r w:rsidR="003643AE" w:rsidRPr="00EF0062">
        <w:rPr>
          <w:rFonts w:ascii="Trebuchet MS" w:hAnsi="Trebuchet MS"/>
        </w:rPr>
        <w:t>employees work</w:t>
      </w:r>
      <w:r w:rsidR="00832C0E" w:rsidRPr="00EF0062">
        <w:rPr>
          <w:rFonts w:ascii="Trebuchet MS" w:hAnsi="Trebuchet MS"/>
        </w:rPr>
        <w:t xml:space="preserve"> as </w:t>
      </w:r>
      <w:r w:rsidR="00B764C6" w:rsidRPr="00EF0062">
        <w:rPr>
          <w:rFonts w:ascii="Trebuchet MS" w:hAnsi="Trebuchet MS"/>
        </w:rPr>
        <w:t xml:space="preserve">not recognising staff is </w:t>
      </w:r>
      <w:r w:rsidR="00344444" w:rsidRPr="00EF0062">
        <w:rPr>
          <w:rFonts w:ascii="Trebuchet MS" w:hAnsi="Trebuchet MS"/>
        </w:rPr>
        <w:t xml:space="preserve">huge reason why people leave </w:t>
      </w:r>
      <w:r w:rsidR="00247E13" w:rsidRPr="00EF0062">
        <w:rPr>
          <w:rFonts w:ascii="Trebuchet MS" w:hAnsi="Trebuchet MS"/>
        </w:rPr>
        <w:t>an organisation (</w:t>
      </w:r>
      <w:proofErr w:type="spellStart"/>
      <w:r w:rsidR="00247E13" w:rsidRPr="00EF0062">
        <w:rPr>
          <w:rFonts w:ascii="Trebuchet MS" w:hAnsi="Trebuchet MS"/>
        </w:rPr>
        <w:t>Energage</w:t>
      </w:r>
      <w:proofErr w:type="spellEnd"/>
      <w:r w:rsidR="00247E13" w:rsidRPr="00EF0062">
        <w:rPr>
          <w:rFonts w:ascii="Trebuchet MS" w:hAnsi="Trebuchet MS"/>
        </w:rPr>
        <w:t>, 2022)</w:t>
      </w:r>
      <w:r w:rsidR="00944152" w:rsidRPr="00EF0062">
        <w:rPr>
          <w:rFonts w:ascii="Trebuchet MS" w:hAnsi="Trebuchet MS"/>
        </w:rPr>
        <w:t xml:space="preserve">, </w:t>
      </w:r>
      <w:r w:rsidR="00851313" w:rsidRPr="00EF0062">
        <w:rPr>
          <w:rFonts w:ascii="Trebuchet MS" w:hAnsi="Trebuchet MS"/>
        </w:rPr>
        <w:t xml:space="preserve">a way to combat this would be to </w:t>
      </w:r>
      <w:r w:rsidR="00B057CD" w:rsidRPr="00EF0062">
        <w:rPr>
          <w:rFonts w:ascii="Trebuchet MS" w:hAnsi="Trebuchet MS"/>
        </w:rPr>
        <w:t>introduce events such as</w:t>
      </w:r>
      <w:r w:rsidR="00CE28A3" w:rsidRPr="00EF0062">
        <w:rPr>
          <w:rFonts w:ascii="Trebuchet MS" w:hAnsi="Trebuchet MS"/>
        </w:rPr>
        <w:t xml:space="preserve"> an employee of the month award or </w:t>
      </w:r>
      <w:r w:rsidR="00136485" w:rsidRPr="00EF0062">
        <w:rPr>
          <w:rFonts w:ascii="Trebuchet MS" w:hAnsi="Trebuchet MS"/>
        </w:rPr>
        <w:t xml:space="preserve">Employee appreciation events or public recognition. </w:t>
      </w:r>
      <w:r w:rsidR="005A145F" w:rsidRPr="00EF0062">
        <w:rPr>
          <w:rFonts w:ascii="Trebuchet MS" w:hAnsi="Trebuchet MS"/>
        </w:rPr>
        <w:t xml:space="preserve">This would offer the </w:t>
      </w:r>
      <w:r w:rsidR="00DF2B3A" w:rsidRPr="00EF0062">
        <w:rPr>
          <w:rFonts w:ascii="Trebuchet MS" w:hAnsi="Trebuchet MS"/>
        </w:rPr>
        <w:t xml:space="preserve">staff a chance to </w:t>
      </w:r>
      <w:r w:rsidR="007D150F" w:rsidRPr="00EF0062">
        <w:rPr>
          <w:rFonts w:ascii="Trebuchet MS" w:hAnsi="Trebuchet MS"/>
        </w:rPr>
        <w:t xml:space="preserve">be </w:t>
      </w:r>
      <w:r w:rsidR="00321E6D" w:rsidRPr="00EF0062">
        <w:rPr>
          <w:rFonts w:ascii="Trebuchet MS" w:hAnsi="Trebuchet MS"/>
        </w:rPr>
        <w:t>ap</w:t>
      </w:r>
      <w:r w:rsidR="00321E6D">
        <w:rPr>
          <w:rFonts w:ascii="Trebuchet MS" w:hAnsi="Trebuchet MS"/>
        </w:rPr>
        <w:t>p</w:t>
      </w:r>
      <w:r w:rsidR="00321E6D" w:rsidRPr="00EF0062">
        <w:rPr>
          <w:rFonts w:ascii="Trebuchet MS" w:hAnsi="Trebuchet MS"/>
        </w:rPr>
        <w:t>reciated</w:t>
      </w:r>
      <w:r w:rsidR="008915F6" w:rsidRPr="00EF0062">
        <w:rPr>
          <w:rFonts w:ascii="Trebuchet MS" w:hAnsi="Trebuchet MS"/>
        </w:rPr>
        <w:t xml:space="preserve"> by</w:t>
      </w:r>
      <w:r w:rsidR="007D150F" w:rsidRPr="00EF0062">
        <w:rPr>
          <w:rFonts w:ascii="Trebuchet MS" w:hAnsi="Trebuchet MS"/>
        </w:rPr>
        <w:t xml:space="preserve"> the </w:t>
      </w:r>
      <w:r w:rsidR="008915F6" w:rsidRPr="00EF0062">
        <w:rPr>
          <w:rFonts w:ascii="Trebuchet MS" w:hAnsi="Trebuchet MS"/>
        </w:rPr>
        <w:t>Chaffinch group</w:t>
      </w:r>
      <w:r w:rsidR="00141415" w:rsidRPr="00EF0062">
        <w:rPr>
          <w:rFonts w:ascii="Trebuchet MS" w:hAnsi="Trebuchet MS"/>
        </w:rPr>
        <w:t xml:space="preserve">. </w:t>
      </w:r>
    </w:p>
    <w:p w14:paraId="2E4F1D5A" w14:textId="6822412F" w:rsidR="004548FB" w:rsidRPr="00EF0062" w:rsidRDefault="00A160EA" w:rsidP="0010360D">
      <w:pPr>
        <w:ind w:left="426" w:hanging="426"/>
        <w:rPr>
          <w:rFonts w:ascii="Trebuchet MS" w:hAnsi="Trebuchet MS"/>
        </w:rPr>
      </w:pPr>
      <w:r w:rsidRPr="00EF0062">
        <w:rPr>
          <w:rFonts w:ascii="Trebuchet MS" w:hAnsi="Trebuchet MS"/>
        </w:rPr>
        <w:t xml:space="preserve">The Recruitment </w:t>
      </w:r>
      <w:r w:rsidR="00677B33" w:rsidRPr="00EF0062">
        <w:rPr>
          <w:rFonts w:ascii="Trebuchet MS" w:hAnsi="Trebuchet MS"/>
        </w:rPr>
        <w:t xml:space="preserve">advisor could </w:t>
      </w:r>
      <w:r w:rsidR="004975C1" w:rsidRPr="00EF0062">
        <w:rPr>
          <w:rFonts w:ascii="Trebuchet MS" w:hAnsi="Trebuchet MS"/>
        </w:rPr>
        <w:t xml:space="preserve">support the </w:t>
      </w:r>
      <w:r w:rsidR="00293CC1" w:rsidRPr="00EF0062">
        <w:rPr>
          <w:rFonts w:ascii="Trebuchet MS" w:hAnsi="Trebuchet MS"/>
        </w:rPr>
        <w:t>retention of</w:t>
      </w:r>
      <w:r w:rsidR="0024692E" w:rsidRPr="00EF0062">
        <w:rPr>
          <w:rFonts w:ascii="Trebuchet MS" w:hAnsi="Trebuchet MS"/>
        </w:rPr>
        <w:t xml:space="preserve"> staff by changing th</w:t>
      </w:r>
      <w:r w:rsidR="00E23AAC" w:rsidRPr="00EF0062">
        <w:rPr>
          <w:rFonts w:ascii="Trebuchet MS" w:hAnsi="Trebuchet MS"/>
        </w:rPr>
        <w:t>e strategy to be</w:t>
      </w:r>
      <w:r w:rsidR="0031254A">
        <w:rPr>
          <w:rFonts w:ascii="Trebuchet MS" w:hAnsi="Trebuchet MS"/>
        </w:rPr>
        <w:t xml:space="preserve"> a</w:t>
      </w:r>
      <w:r w:rsidR="00E23AAC" w:rsidRPr="00EF0062">
        <w:rPr>
          <w:rFonts w:ascii="Trebuchet MS" w:hAnsi="Trebuchet MS"/>
        </w:rPr>
        <w:t xml:space="preserve"> value</w:t>
      </w:r>
      <w:r w:rsidR="0031254A">
        <w:rPr>
          <w:rFonts w:ascii="Trebuchet MS" w:hAnsi="Trebuchet MS"/>
        </w:rPr>
        <w:t>d</w:t>
      </w:r>
      <w:r w:rsidR="00E23AAC" w:rsidRPr="00EF0062">
        <w:rPr>
          <w:rFonts w:ascii="Trebuchet MS" w:hAnsi="Trebuchet MS"/>
        </w:rPr>
        <w:t xml:space="preserve"> </w:t>
      </w:r>
      <w:r w:rsidR="009A1605" w:rsidRPr="00EF0062">
        <w:rPr>
          <w:rFonts w:ascii="Trebuchet MS" w:hAnsi="Trebuchet MS"/>
        </w:rPr>
        <w:t>based and</w:t>
      </w:r>
      <w:r w:rsidR="00E23AAC" w:rsidRPr="00EF0062">
        <w:rPr>
          <w:rFonts w:ascii="Trebuchet MS" w:hAnsi="Trebuchet MS"/>
        </w:rPr>
        <w:t xml:space="preserve"> focus on the </w:t>
      </w:r>
      <w:r w:rsidR="001B0A68" w:rsidRPr="00EF0062">
        <w:rPr>
          <w:rFonts w:ascii="Trebuchet MS" w:hAnsi="Trebuchet MS"/>
        </w:rPr>
        <w:t>quality-of-care</w:t>
      </w:r>
      <w:r w:rsidR="00E23AAC" w:rsidRPr="00EF0062">
        <w:rPr>
          <w:rFonts w:ascii="Trebuchet MS" w:hAnsi="Trebuchet MS"/>
        </w:rPr>
        <w:t xml:space="preserve"> workers</w:t>
      </w:r>
      <w:r w:rsidR="00321CAA">
        <w:rPr>
          <w:rFonts w:ascii="Trebuchet MS" w:hAnsi="Trebuchet MS"/>
        </w:rPr>
        <w:t>.</w:t>
      </w:r>
      <w:r w:rsidR="007044AB" w:rsidRPr="00EF0062">
        <w:rPr>
          <w:rFonts w:ascii="Trebuchet MS" w:hAnsi="Trebuchet MS"/>
        </w:rPr>
        <w:t xml:space="preserve"> </w:t>
      </w:r>
      <w:r w:rsidR="00321CAA">
        <w:rPr>
          <w:rFonts w:ascii="Trebuchet MS" w:hAnsi="Trebuchet MS"/>
        </w:rPr>
        <w:t>T</w:t>
      </w:r>
      <w:r w:rsidR="001B0A68" w:rsidRPr="00EF0062">
        <w:rPr>
          <w:rFonts w:ascii="Trebuchet MS" w:hAnsi="Trebuchet MS"/>
        </w:rPr>
        <w:t>his would mean that from the beginning of their lifecycle</w:t>
      </w:r>
      <w:r w:rsidR="001A122A">
        <w:rPr>
          <w:rFonts w:ascii="Trebuchet MS" w:hAnsi="Trebuchet MS"/>
        </w:rPr>
        <w:t xml:space="preserve"> to</w:t>
      </w:r>
      <w:r w:rsidR="001B0A68" w:rsidRPr="00EF0062">
        <w:rPr>
          <w:rFonts w:ascii="Trebuchet MS" w:hAnsi="Trebuchet MS"/>
        </w:rPr>
        <w:t xml:space="preserve"> </w:t>
      </w:r>
      <w:r w:rsidR="00513735" w:rsidRPr="00EF0062">
        <w:rPr>
          <w:rFonts w:ascii="Trebuchet MS" w:hAnsi="Trebuchet MS"/>
        </w:rPr>
        <w:t xml:space="preserve">have a connection </w:t>
      </w:r>
      <w:r w:rsidR="00482ED2">
        <w:rPr>
          <w:rFonts w:ascii="Trebuchet MS" w:hAnsi="Trebuchet MS"/>
        </w:rPr>
        <w:t>with</w:t>
      </w:r>
      <w:r w:rsidR="00513735" w:rsidRPr="00EF0062">
        <w:rPr>
          <w:rFonts w:ascii="Trebuchet MS" w:hAnsi="Trebuchet MS"/>
        </w:rPr>
        <w:t xml:space="preserve"> the company</w:t>
      </w:r>
      <w:r w:rsidR="004548FB" w:rsidRPr="00EF0062">
        <w:rPr>
          <w:rFonts w:ascii="Trebuchet MS" w:hAnsi="Trebuchet MS"/>
        </w:rPr>
        <w:t>.</w:t>
      </w:r>
      <w:r w:rsidR="004548FB" w:rsidRPr="00EF0062">
        <w:rPr>
          <w:rFonts w:ascii="Trebuchet MS" w:hAnsi="Trebuchet MS"/>
          <w:i/>
          <w:iCs/>
        </w:rPr>
        <w:t xml:space="preserve"> (Care England</w:t>
      </w:r>
      <w:r w:rsidR="004548FB" w:rsidRPr="00EF0062">
        <w:rPr>
          <w:rFonts w:ascii="Trebuchet MS" w:hAnsi="Trebuchet MS"/>
        </w:rPr>
        <w:t xml:space="preserve"> (2025)</w:t>
      </w:r>
      <w:r w:rsidR="009A1605" w:rsidRPr="00EF0062">
        <w:rPr>
          <w:rFonts w:ascii="Trebuchet MS" w:hAnsi="Trebuchet MS"/>
        </w:rPr>
        <w:t>.</w:t>
      </w:r>
      <w:r w:rsidR="007136F9" w:rsidRPr="00EF0062">
        <w:rPr>
          <w:rFonts w:ascii="Trebuchet MS" w:hAnsi="Trebuchet MS"/>
        </w:rPr>
        <w:t xml:space="preserve"> By Increasing</w:t>
      </w:r>
      <w:r w:rsidR="006D7192" w:rsidRPr="00EF0062">
        <w:rPr>
          <w:rFonts w:ascii="Trebuchet MS" w:hAnsi="Trebuchet MS"/>
        </w:rPr>
        <w:t xml:space="preserve"> </w:t>
      </w:r>
      <w:r w:rsidR="007136F9" w:rsidRPr="00EF0062">
        <w:rPr>
          <w:rFonts w:ascii="Trebuchet MS" w:hAnsi="Trebuchet MS"/>
        </w:rPr>
        <w:t>the learning and development</w:t>
      </w:r>
      <w:r w:rsidR="006D7192" w:rsidRPr="00EF0062">
        <w:rPr>
          <w:rFonts w:ascii="Trebuchet MS" w:hAnsi="Trebuchet MS"/>
        </w:rPr>
        <w:t xml:space="preserve"> opportunities </w:t>
      </w:r>
      <w:r w:rsidR="004E04C8" w:rsidRPr="00EF0062">
        <w:rPr>
          <w:rFonts w:ascii="Trebuchet MS" w:hAnsi="Trebuchet MS"/>
        </w:rPr>
        <w:t>for the staff there is a 57% retention rate</w:t>
      </w:r>
      <w:r w:rsidR="0010360D" w:rsidRPr="00EF0062">
        <w:rPr>
          <w:rFonts w:ascii="Trebuchet MS" w:hAnsi="Trebuchet MS"/>
        </w:rPr>
        <w:t xml:space="preserve">, (Government Skills, 2025), by upskilling the staff </w:t>
      </w:r>
      <w:r w:rsidR="00143928" w:rsidRPr="00EF0062">
        <w:rPr>
          <w:rFonts w:ascii="Trebuchet MS" w:hAnsi="Trebuchet MS"/>
        </w:rPr>
        <w:t xml:space="preserve">it would suggest that they are more likely to stay with a company who will help and support </w:t>
      </w:r>
      <w:r w:rsidR="00973EF6" w:rsidRPr="00EF0062">
        <w:rPr>
          <w:rFonts w:ascii="Trebuchet MS" w:hAnsi="Trebuchet MS"/>
        </w:rPr>
        <w:t>them and</w:t>
      </w:r>
      <w:r w:rsidR="00AD3F68" w:rsidRPr="00EF0062">
        <w:rPr>
          <w:rFonts w:ascii="Trebuchet MS" w:hAnsi="Trebuchet MS"/>
        </w:rPr>
        <w:t xml:space="preserve"> so save </w:t>
      </w:r>
      <w:r w:rsidR="008D693C" w:rsidRPr="00EF0062">
        <w:rPr>
          <w:rFonts w:ascii="Trebuchet MS" w:hAnsi="Trebuchet MS"/>
        </w:rPr>
        <w:t xml:space="preserve">the company money though hiring costs and </w:t>
      </w:r>
      <w:r w:rsidR="0052101D" w:rsidRPr="00EF0062">
        <w:rPr>
          <w:rFonts w:ascii="Trebuchet MS" w:hAnsi="Trebuchet MS"/>
        </w:rPr>
        <w:t>agency payment.</w:t>
      </w:r>
    </w:p>
    <w:p w14:paraId="32877653" w14:textId="7725009C" w:rsidR="00B874C2" w:rsidRPr="00EF0062" w:rsidRDefault="00376183" w:rsidP="00B874C2">
      <w:pPr>
        <w:ind w:left="426" w:hanging="426"/>
        <w:rPr>
          <w:rFonts w:ascii="Trebuchet MS" w:hAnsi="Trebuchet MS"/>
        </w:rPr>
      </w:pPr>
      <w:r w:rsidRPr="00EF0062">
        <w:rPr>
          <w:rFonts w:ascii="Trebuchet MS" w:hAnsi="Trebuchet MS"/>
        </w:rPr>
        <w:t xml:space="preserve">The role of the employment </w:t>
      </w:r>
      <w:r w:rsidR="006D1B09" w:rsidRPr="00EF0062">
        <w:rPr>
          <w:rFonts w:ascii="Trebuchet MS" w:hAnsi="Trebuchet MS"/>
        </w:rPr>
        <w:t>case advisor</w:t>
      </w:r>
      <w:r w:rsidR="00387A7D">
        <w:rPr>
          <w:rFonts w:ascii="Trebuchet MS" w:hAnsi="Trebuchet MS"/>
        </w:rPr>
        <w:t xml:space="preserve"> </w:t>
      </w:r>
      <w:r w:rsidR="00022055">
        <w:rPr>
          <w:rFonts w:ascii="Trebuchet MS" w:hAnsi="Trebuchet MS"/>
        </w:rPr>
        <w:t>is to see where there are issue</w:t>
      </w:r>
      <w:r w:rsidR="00766996">
        <w:rPr>
          <w:rFonts w:ascii="Trebuchet MS" w:hAnsi="Trebuchet MS"/>
        </w:rPr>
        <w:t>s</w:t>
      </w:r>
      <w:r w:rsidR="00022055">
        <w:rPr>
          <w:rFonts w:ascii="Trebuchet MS" w:hAnsi="Trebuchet MS"/>
        </w:rPr>
        <w:t xml:space="preserve"> with the staff.</w:t>
      </w:r>
      <w:r w:rsidR="00D62100">
        <w:rPr>
          <w:rFonts w:ascii="Trebuchet MS" w:hAnsi="Trebuchet MS"/>
        </w:rPr>
        <w:t xml:space="preserve">   </w:t>
      </w:r>
      <w:r w:rsidR="00860611" w:rsidRPr="00EF0062">
        <w:rPr>
          <w:rFonts w:ascii="Trebuchet MS" w:hAnsi="Trebuchet MS"/>
        </w:rPr>
        <w:t xml:space="preserve"> </w:t>
      </w:r>
      <w:r w:rsidR="006C6C24">
        <w:rPr>
          <w:rFonts w:ascii="Trebuchet MS" w:hAnsi="Trebuchet MS"/>
        </w:rPr>
        <w:t>T</w:t>
      </w:r>
      <w:r w:rsidR="00860611" w:rsidRPr="00EF0062">
        <w:rPr>
          <w:rFonts w:ascii="Trebuchet MS" w:hAnsi="Trebuchet MS"/>
        </w:rPr>
        <w:t xml:space="preserve">o see why they are leaving </w:t>
      </w:r>
      <w:r w:rsidR="00045137" w:rsidRPr="00EF0062">
        <w:rPr>
          <w:rFonts w:ascii="Trebuchet MS" w:hAnsi="Trebuchet MS"/>
        </w:rPr>
        <w:t>and how to support them</w:t>
      </w:r>
      <w:r w:rsidR="00DF6E2C" w:rsidRPr="00EF0062">
        <w:rPr>
          <w:rFonts w:ascii="Trebuchet MS" w:hAnsi="Trebuchet MS"/>
        </w:rPr>
        <w:t xml:space="preserve">, </w:t>
      </w:r>
      <w:r w:rsidR="00B874C2" w:rsidRPr="00EF0062">
        <w:rPr>
          <w:rFonts w:ascii="Trebuchet MS" w:hAnsi="Trebuchet MS"/>
        </w:rPr>
        <w:t xml:space="preserve">according to (Ram, 2023), knowing that there is </w:t>
      </w:r>
      <w:r w:rsidR="00CE0BAB" w:rsidRPr="00EF0062">
        <w:rPr>
          <w:rFonts w:ascii="Trebuchet MS" w:hAnsi="Trebuchet MS"/>
        </w:rPr>
        <w:t>support</w:t>
      </w:r>
      <w:r w:rsidR="00AE3528" w:rsidRPr="00EF0062">
        <w:rPr>
          <w:rFonts w:ascii="Trebuchet MS" w:hAnsi="Trebuchet MS"/>
        </w:rPr>
        <w:t xml:space="preserve"> from the </w:t>
      </w:r>
      <w:r w:rsidR="00CE0BAB" w:rsidRPr="00EF0062">
        <w:rPr>
          <w:rFonts w:ascii="Trebuchet MS" w:hAnsi="Trebuchet MS"/>
        </w:rPr>
        <w:t xml:space="preserve">organization and that if </w:t>
      </w:r>
      <w:r w:rsidR="00D32A05">
        <w:rPr>
          <w:rFonts w:ascii="Trebuchet MS" w:hAnsi="Trebuchet MS"/>
        </w:rPr>
        <w:t xml:space="preserve"> </w:t>
      </w:r>
      <w:proofErr w:type="spellStart"/>
      <w:r w:rsidR="00D32A05">
        <w:rPr>
          <w:rFonts w:ascii="Trebuchet MS" w:hAnsi="Trebuchet MS"/>
        </w:rPr>
        <w:t>a</w:t>
      </w:r>
      <w:proofErr w:type="spellEnd"/>
      <w:r w:rsidR="00D32A05">
        <w:rPr>
          <w:rFonts w:ascii="Trebuchet MS" w:hAnsi="Trebuchet MS"/>
        </w:rPr>
        <w:t xml:space="preserve"> issue arises</w:t>
      </w:r>
      <w:r w:rsidR="005A5493">
        <w:rPr>
          <w:rFonts w:ascii="Trebuchet MS" w:hAnsi="Trebuchet MS"/>
        </w:rPr>
        <w:t xml:space="preserve"> in </w:t>
      </w:r>
      <w:r w:rsidR="00CE0BAB" w:rsidRPr="00EF0062">
        <w:rPr>
          <w:rFonts w:ascii="Trebuchet MS" w:hAnsi="Trebuchet MS"/>
        </w:rPr>
        <w:t xml:space="preserve"> </w:t>
      </w:r>
      <w:r w:rsidR="00316036" w:rsidRPr="00EF0062">
        <w:rPr>
          <w:rFonts w:ascii="Trebuchet MS" w:hAnsi="Trebuchet MS"/>
        </w:rPr>
        <w:t xml:space="preserve">they are able to speak to someone </w:t>
      </w:r>
      <w:r w:rsidR="00740EB0">
        <w:rPr>
          <w:rFonts w:ascii="Trebuchet MS" w:hAnsi="Trebuchet MS"/>
        </w:rPr>
        <w:t xml:space="preserve">with authority </w:t>
      </w:r>
      <w:r w:rsidR="00316036" w:rsidRPr="00EF0062">
        <w:rPr>
          <w:rFonts w:ascii="Trebuchet MS" w:hAnsi="Trebuchet MS"/>
        </w:rPr>
        <w:t xml:space="preserve">gives employees </w:t>
      </w:r>
      <w:r w:rsidR="00203B14" w:rsidRPr="00EF0062">
        <w:rPr>
          <w:rFonts w:ascii="Trebuchet MS" w:hAnsi="Trebuchet MS"/>
        </w:rPr>
        <w:t xml:space="preserve">a stronger sense </w:t>
      </w:r>
      <w:r w:rsidR="009C2DC8">
        <w:rPr>
          <w:rFonts w:ascii="Trebuchet MS" w:hAnsi="Trebuchet MS"/>
        </w:rPr>
        <w:t xml:space="preserve">of </w:t>
      </w:r>
      <w:r w:rsidR="00203B14" w:rsidRPr="00EF0062">
        <w:rPr>
          <w:rFonts w:ascii="Trebuchet MS" w:hAnsi="Trebuchet MS"/>
        </w:rPr>
        <w:t xml:space="preserve">belonging, as </w:t>
      </w:r>
      <w:r w:rsidR="001A0E55" w:rsidRPr="00EF0062">
        <w:rPr>
          <w:rFonts w:ascii="Trebuchet MS" w:hAnsi="Trebuchet MS"/>
        </w:rPr>
        <w:t xml:space="preserve">someone will be there to look after their interests and work with their union to support this. </w:t>
      </w:r>
    </w:p>
    <w:p w14:paraId="6DECB2CD" w14:textId="0EB9FCC6" w:rsidR="003D5E38" w:rsidRPr="00EF0062" w:rsidRDefault="003E7233" w:rsidP="003D5E38">
      <w:pPr>
        <w:ind w:left="426" w:hanging="426"/>
        <w:rPr>
          <w:rFonts w:ascii="Trebuchet MS" w:hAnsi="Trebuchet MS"/>
        </w:rPr>
      </w:pPr>
      <w:r w:rsidRPr="00EF0062">
        <w:rPr>
          <w:rFonts w:ascii="Trebuchet MS" w:hAnsi="Trebuchet MS"/>
        </w:rPr>
        <w:t>By supporting the retention of staff means that there is</w:t>
      </w:r>
      <w:r w:rsidR="00331131" w:rsidRPr="00EF0062">
        <w:rPr>
          <w:rFonts w:ascii="Trebuchet MS" w:hAnsi="Trebuchet MS"/>
        </w:rPr>
        <w:t xml:space="preserve"> a higher chance of care Workers staying within the field if they feel like they are </w:t>
      </w:r>
      <w:r w:rsidR="003D5E38" w:rsidRPr="00EF0062">
        <w:rPr>
          <w:rFonts w:ascii="Trebuchet MS" w:hAnsi="Trebuchet MS"/>
        </w:rPr>
        <w:t xml:space="preserve">supported and recognised, (Alameddine </w:t>
      </w:r>
      <w:r w:rsidR="003D5E38" w:rsidRPr="00EF0062">
        <w:rPr>
          <w:rFonts w:ascii="Trebuchet MS" w:hAnsi="Trebuchet MS"/>
          <w:i/>
          <w:iCs/>
        </w:rPr>
        <w:t>et al.</w:t>
      </w:r>
      <w:r w:rsidR="003D5E38" w:rsidRPr="00EF0062">
        <w:rPr>
          <w:rFonts w:ascii="Trebuchet MS" w:hAnsi="Trebuchet MS"/>
        </w:rPr>
        <w:t xml:space="preserve"> (2017)</w:t>
      </w:r>
      <w:r w:rsidR="00783798" w:rsidRPr="00EF0062">
        <w:rPr>
          <w:rFonts w:ascii="Trebuchet MS" w:hAnsi="Trebuchet MS"/>
        </w:rPr>
        <w:t xml:space="preserve">, one of successful ways to do this is to </w:t>
      </w:r>
      <w:r w:rsidR="00A00071" w:rsidRPr="00EF0062">
        <w:rPr>
          <w:rFonts w:ascii="Trebuchet MS" w:hAnsi="Trebuchet MS"/>
        </w:rPr>
        <w:t xml:space="preserve">this is upskill the staff, through learning and development opportunities. </w:t>
      </w:r>
    </w:p>
    <w:p w14:paraId="675F5916" w14:textId="6BB6BE7C" w:rsidR="00973EF6" w:rsidRPr="00EF0062" w:rsidRDefault="003E7233" w:rsidP="00F17AE7">
      <w:pPr>
        <w:ind w:left="426" w:hanging="426"/>
        <w:rPr>
          <w:rFonts w:ascii="Trebuchet MS" w:hAnsi="Trebuchet MS"/>
        </w:rPr>
      </w:pPr>
      <w:r w:rsidRPr="00EF0062">
        <w:rPr>
          <w:rFonts w:ascii="Trebuchet MS" w:hAnsi="Trebuchet MS"/>
        </w:rPr>
        <w:t xml:space="preserve"> </w:t>
      </w:r>
    </w:p>
    <w:p w14:paraId="0A6FA58C" w14:textId="77777777" w:rsidR="00B85090" w:rsidRPr="00EF0062" w:rsidRDefault="00B85090" w:rsidP="00061BD9">
      <w:pPr>
        <w:ind w:left="426" w:hanging="426"/>
        <w:rPr>
          <w:rFonts w:ascii="Trebuchet MS" w:hAnsi="Trebuchet MS"/>
        </w:rPr>
      </w:pPr>
    </w:p>
    <w:p w14:paraId="312D4633" w14:textId="431C4664" w:rsidR="00B85090" w:rsidRPr="00EF0062" w:rsidRDefault="00B85090" w:rsidP="00F17AE7">
      <w:pPr>
        <w:ind w:left="426" w:hanging="426"/>
        <w:rPr>
          <w:rFonts w:ascii="Trebuchet MS" w:hAnsi="Trebuchet MS"/>
        </w:rPr>
      </w:pPr>
      <w:r w:rsidRPr="00EF0062">
        <w:rPr>
          <w:rFonts w:ascii="Trebuchet MS" w:hAnsi="Trebuchet MS"/>
          <w:b/>
          <w:bCs/>
        </w:rPr>
        <w:t>Q11.</w:t>
      </w:r>
      <w:r w:rsidRPr="00EF0062">
        <w:rPr>
          <w:rFonts w:ascii="Trebuchet MS" w:hAnsi="Trebuchet MS"/>
        </w:rPr>
        <w:t xml:space="preserve"> Analyse how people practices could help Chaffinch Group to fill 100% of resident rooms within six months. (AC 3.2)</w:t>
      </w:r>
    </w:p>
    <w:p w14:paraId="3B471E9B" w14:textId="23C2B61A" w:rsidR="00D74465" w:rsidRPr="00623B83" w:rsidRDefault="003C177D" w:rsidP="00D74465">
      <w:pPr>
        <w:ind w:left="426" w:hanging="426"/>
        <w:rPr>
          <w:rFonts w:ascii="Trebuchet MS" w:hAnsi="Trebuchet MS"/>
          <w:strike/>
        </w:rPr>
      </w:pPr>
      <w:r w:rsidRPr="00623B83">
        <w:rPr>
          <w:rFonts w:ascii="Trebuchet MS" w:hAnsi="Trebuchet MS"/>
          <w:strike/>
        </w:rPr>
        <w:t xml:space="preserve">The Chaffinch Group could use either a Horizontal </w:t>
      </w:r>
      <w:r w:rsidR="000A0D3E" w:rsidRPr="00623B83">
        <w:rPr>
          <w:rFonts w:ascii="Trebuchet MS" w:hAnsi="Trebuchet MS"/>
          <w:strike/>
        </w:rPr>
        <w:t xml:space="preserve">or </w:t>
      </w:r>
      <w:r w:rsidR="005C1860" w:rsidRPr="00623B83">
        <w:rPr>
          <w:rFonts w:ascii="Trebuchet MS" w:hAnsi="Trebuchet MS"/>
          <w:strike/>
        </w:rPr>
        <w:t xml:space="preserve">vertical </w:t>
      </w:r>
      <w:r w:rsidR="008B36F0" w:rsidRPr="00623B83">
        <w:rPr>
          <w:rFonts w:ascii="Trebuchet MS" w:hAnsi="Trebuchet MS"/>
          <w:strike/>
        </w:rPr>
        <w:t xml:space="preserve">integration of their </w:t>
      </w:r>
      <w:r w:rsidR="00D56C38" w:rsidRPr="00623B83">
        <w:rPr>
          <w:rFonts w:ascii="Trebuchet MS" w:hAnsi="Trebuchet MS"/>
          <w:strike/>
        </w:rPr>
        <w:t xml:space="preserve">people </w:t>
      </w:r>
      <w:r w:rsidR="00045BC6" w:rsidRPr="00623B83">
        <w:rPr>
          <w:rFonts w:ascii="Trebuchet MS" w:hAnsi="Trebuchet MS"/>
          <w:strike/>
        </w:rPr>
        <w:t>st</w:t>
      </w:r>
      <w:r w:rsidR="009011B4" w:rsidRPr="00623B83">
        <w:rPr>
          <w:rFonts w:ascii="Trebuchet MS" w:hAnsi="Trebuchet MS"/>
          <w:strike/>
        </w:rPr>
        <w:t xml:space="preserve">rategy. A Horizontal </w:t>
      </w:r>
      <w:r w:rsidR="00326D68" w:rsidRPr="00623B83">
        <w:rPr>
          <w:rFonts w:ascii="Trebuchet MS" w:hAnsi="Trebuchet MS"/>
          <w:strike/>
        </w:rPr>
        <w:t>Strategy</w:t>
      </w:r>
      <w:r w:rsidR="009011B4" w:rsidRPr="00623B83">
        <w:rPr>
          <w:rFonts w:ascii="Trebuchet MS" w:hAnsi="Trebuchet MS"/>
          <w:strike/>
        </w:rPr>
        <w:t xml:space="preserve"> </w:t>
      </w:r>
      <w:r w:rsidR="00290707" w:rsidRPr="00623B83">
        <w:rPr>
          <w:rFonts w:ascii="Trebuchet MS" w:hAnsi="Trebuchet MS"/>
          <w:strike/>
        </w:rPr>
        <w:t xml:space="preserve">suggests that whole HR team needs to work together on </w:t>
      </w:r>
      <w:r w:rsidR="005C66E6" w:rsidRPr="00623B83">
        <w:rPr>
          <w:rFonts w:ascii="Trebuchet MS" w:hAnsi="Trebuchet MS"/>
          <w:strike/>
        </w:rPr>
        <w:t xml:space="preserve">strategies to </w:t>
      </w:r>
      <w:r w:rsidR="009769A1" w:rsidRPr="00623B83">
        <w:rPr>
          <w:rFonts w:ascii="Trebuchet MS" w:hAnsi="Trebuchet MS"/>
          <w:strike/>
        </w:rPr>
        <w:t xml:space="preserve">ensure that the goals of the </w:t>
      </w:r>
      <w:r w:rsidR="00BB5CA8" w:rsidRPr="00623B83">
        <w:rPr>
          <w:rFonts w:ascii="Trebuchet MS" w:hAnsi="Trebuchet MS"/>
          <w:strike/>
        </w:rPr>
        <w:t xml:space="preserve">Company </w:t>
      </w:r>
      <w:r w:rsidR="0014363F" w:rsidRPr="00623B83">
        <w:rPr>
          <w:rFonts w:ascii="Trebuchet MS" w:hAnsi="Trebuchet MS"/>
          <w:strike/>
        </w:rPr>
        <w:t>are met.</w:t>
      </w:r>
      <w:r w:rsidR="00083A77" w:rsidRPr="00623B83">
        <w:rPr>
          <w:rFonts w:ascii="Times New Roman" w:eastAsia="Times New Roman" w:hAnsi="Times New Roman" w:cs="Times New Roman"/>
          <w:strike/>
          <w:sz w:val="24"/>
          <w:lang w:eastAsia="en-GB"/>
        </w:rPr>
        <w:t xml:space="preserve"> </w:t>
      </w:r>
      <w:r w:rsidR="00083A77" w:rsidRPr="00623B83">
        <w:rPr>
          <w:rFonts w:ascii="Trebuchet MS" w:hAnsi="Trebuchet MS"/>
          <w:strike/>
        </w:rPr>
        <w:t>(Sparrow, 2015</w:t>
      </w:r>
      <w:r w:rsidR="004522CD" w:rsidRPr="00623B83">
        <w:rPr>
          <w:rFonts w:ascii="Trebuchet MS" w:hAnsi="Trebuchet MS"/>
          <w:strike/>
        </w:rPr>
        <w:t>), This</w:t>
      </w:r>
      <w:r w:rsidR="0014363F" w:rsidRPr="00623B83">
        <w:rPr>
          <w:rFonts w:ascii="Trebuchet MS" w:hAnsi="Trebuchet MS"/>
          <w:strike/>
        </w:rPr>
        <w:t xml:space="preserve"> </w:t>
      </w:r>
      <w:r w:rsidR="00083A77" w:rsidRPr="00623B83">
        <w:rPr>
          <w:rFonts w:ascii="Trebuchet MS" w:hAnsi="Trebuchet MS"/>
          <w:strike/>
        </w:rPr>
        <w:t xml:space="preserve">would suggest for the Chaffinch Group that </w:t>
      </w:r>
      <w:r w:rsidR="00845022" w:rsidRPr="00623B83">
        <w:rPr>
          <w:rFonts w:ascii="Trebuchet MS" w:hAnsi="Trebuchet MS"/>
          <w:strike/>
        </w:rPr>
        <w:t xml:space="preserve">could use the </w:t>
      </w:r>
      <w:r w:rsidR="00B61F80" w:rsidRPr="00623B83">
        <w:rPr>
          <w:rFonts w:ascii="Trebuchet MS" w:hAnsi="Trebuchet MS"/>
          <w:strike/>
        </w:rPr>
        <w:t xml:space="preserve">whole HR group and managers working together </w:t>
      </w:r>
      <w:r w:rsidR="0064547F" w:rsidRPr="00623B83">
        <w:rPr>
          <w:rFonts w:ascii="Trebuchet MS" w:hAnsi="Trebuchet MS"/>
          <w:strike/>
        </w:rPr>
        <w:t xml:space="preserve">in an effective way. </w:t>
      </w:r>
      <w:r w:rsidR="004522CD" w:rsidRPr="00623B83">
        <w:rPr>
          <w:rFonts w:ascii="Trebuchet MS" w:hAnsi="Trebuchet MS"/>
          <w:strike/>
        </w:rPr>
        <w:t>However,</w:t>
      </w:r>
      <w:r w:rsidR="0064547F" w:rsidRPr="00623B83">
        <w:rPr>
          <w:rFonts w:ascii="Trebuchet MS" w:hAnsi="Trebuchet MS"/>
          <w:strike/>
        </w:rPr>
        <w:t xml:space="preserve"> another method that could </w:t>
      </w:r>
      <w:r w:rsidR="0064547F" w:rsidRPr="00623B83">
        <w:rPr>
          <w:rFonts w:ascii="Trebuchet MS" w:hAnsi="Trebuchet MS"/>
          <w:strike/>
        </w:rPr>
        <w:lastRenderedPageBreak/>
        <w:t xml:space="preserve">be used is a </w:t>
      </w:r>
      <w:r w:rsidR="00F56B1F" w:rsidRPr="00623B83">
        <w:rPr>
          <w:rFonts w:ascii="Trebuchet MS" w:hAnsi="Trebuchet MS"/>
          <w:strike/>
        </w:rPr>
        <w:t>vertical</w:t>
      </w:r>
      <w:r w:rsidR="00947956" w:rsidRPr="00623B83">
        <w:rPr>
          <w:rFonts w:ascii="Trebuchet MS" w:hAnsi="Trebuchet MS"/>
          <w:strike/>
        </w:rPr>
        <w:t xml:space="preserve"> method </w:t>
      </w:r>
      <w:r w:rsidR="00F56B1F" w:rsidRPr="00623B83">
        <w:rPr>
          <w:rFonts w:ascii="Trebuchet MS" w:hAnsi="Trebuchet MS"/>
          <w:strike/>
        </w:rPr>
        <w:t xml:space="preserve">of </w:t>
      </w:r>
      <w:r w:rsidR="005721EC" w:rsidRPr="00623B83">
        <w:rPr>
          <w:rFonts w:ascii="Trebuchet MS" w:hAnsi="Trebuchet MS"/>
          <w:strike/>
        </w:rPr>
        <w:t>integration</w:t>
      </w:r>
      <w:r w:rsidR="00036024" w:rsidRPr="00623B83">
        <w:rPr>
          <w:rFonts w:ascii="Trebuchet MS" w:hAnsi="Trebuchet MS"/>
          <w:strike/>
        </w:rPr>
        <w:t xml:space="preserve"> of people strategy</w:t>
      </w:r>
      <w:r w:rsidR="00DE230D" w:rsidRPr="00623B83">
        <w:rPr>
          <w:rFonts w:ascii="Trebuchet MS" w:hAnsi="Trebuchet MS"/>
          <w:strike/>
        </w:rPr>
        <w:t>,</w:t>
      </w:r>
      <w:r w:rsidR="00BF2314" w:rsidRPr="00623B83">
        <w:rPr>
          <w:rFonts w:ascii="Trebuchet MS" w:hAnsi="Trebuchet MS"/>
          <w:strike/>
        </w:rPr>
        <w:t xml:space="preserve"> as this would allow for the </w:t>
      </w:r>
      <w:r w:rsidR="00407CFB" w:rsidRPr="00623B83">
        <w:rPr>
          <w:rFonts w:ascii="Trebuchet MS" w:hAnsi="Trebuchet MS"/>
          <w:strike/>
        </w:rPr>
        <w:t xml:space="preserve">HR strategy to work with the goals of the business </w:t>
      </w:r>
      <w:r w:rsidR="00C173DF" w:rsidRPr="00623B83">
        <w:rPr>
          <w:rFonts w:ascii="Trebuchet MS" w:hAnsi="Trebuchet MS"/>
          <w:strike/>
        </w:rPr>
        <w:t xml:space="preserve">(CIPD, 2024c). within this situation </w:t>
      </w:r>
      <w:r w:rsidR="00804BC8" w:rsidRPr="00623B83">
        <w:rPr>
          <w:rFonts w:ascii="Trebuchet MS" w:hAnsi="Trebuchet MS"/>
          <w:strike/>
        </w:rPr>
        <w:t xml:space="preserve">the Vertical Strategy </w:t>
      </w:r>
      <w:r w:rsidR="00C76AF5" w:rsidRPr="00623B83">
        <w:rPr>
          <w:rFonts w:ascii="Trebuchet MS" w:hAnsi="Trebuchet MS"/>
          <w:strike/>
        </w:rPr>
        <w:t xml:space="preserve">would work </w:t>
      </w:r>
      <w:r w:rsidR="002630C3" w:rsidRPr="00623B83">
        <w:rPr>
          <w:rFonts w:ascii="Trebuchet MS" w:hAnsi="Trebuchet MS"/>
          <w:strike/>
        </w:rPr>
        <w:t>better</w:t>
      </w:r>
      <w:r w:rsidR="00C76AF5" w:rsidRPr="00623B83">
        <w:rPr>
          <w:rFonts w:ascii="Trebuchet MS" w:hAnsi="Trebuchet MS"/>
          <w:strike/>
        </w:rPr>
        <w:t xml:space="preserve"> for the Chaffinch group </w:t>
      </w:r>
      <w:r w:rsidR="002630C3" w:rsidRPr="00623B83">
        <w:rPr>
          <w:rFonts w:ascii="Trebuchet MS" w:hAnsi="Trebuchet MS"/>
          <w:strike/>
        </w:rPr>
        <w:t xml:space="preserve">regarding </w:t>
      </w:r>
      <w:proofErr w:type="spellStart"/>
      <w:r w:rsidR="009B579C" w:rsidRPr="00623B83">
        <w:rPr>
          <w:rFonts w:ascii="Trebuchet MS" w:hAnsi="Trebuchet MS"/>
          <w:strike/>
        </w:rPr>
        <w:t>Calmere</w:t>
      </w:r>
      <w:proofErr w:type="spellEnd"/>
      <w:r w:rsidR="009B579C" w:rsidRPr="00623B83">
        <w:rPr>
          <w:rFonts w:ascii="Trebuchet MS" w:hAnsi="Trebuchet MS"/>
          <w:strike/>
        </w:rPr>
        <w:t xml:space="preserve"> </w:t>
      </w:r>
      <w:r w:rsidR="002630C3" w:rsidRPr="00623B83">
        <w:rPr>
          <w:rFonts w:ascii="Trebuchet MS" w:hAnsi="Trebuchet MS"/>
          <w:strike/>
        </w:rPr>
        <w:t>house</w:t>
      </w:r>
      <w:r w:rsidR="009B579C" w:rsidRPr="00623B83">
        <w:rPr>
          <w:rFonts w:ascii="Trebuchet MS" w:hAnsi="Trebuchet MS"/>
          <w:strike/>
        </w:rPr>
        <w:t xml:space="preserve">. </w:t>
      </w:r>
      <w:r w:rsidR="007D460F" w:rsidRPr="00623B83">
        <w:rPr>
          <w:rFonts w:ascii="Trebuchet MS" w:hAnsi="Trebuchet MS"/>
          <w:strike/>
        </w:rPr>
        <w:t xml:space="preserve">When Implementing People </w:t>
      </w:r>
      <w:r w:rsidR="007746EF" w:rsidRPr="00623B83">
        <w:rPr>
          <w:rFonts w:ascii="Trebuchet MS" w:hAnsi="Trebuchet MS"/>
          <w:strike/>
        </w:rPr>
        <w:t>strategies</w:t>
      </w:r>
      <w:r w:rsidR="00E90167" w:rsidRPr="00623B83">
        <w:rPr>
          <w:rFonts w:ascii="Trebuchet MS" w:hAnsi="Trebuchet MS"/>
          <w:strike/>
        </w:rPr>
        <w:t xml:space="preserve">, </w:t>
      </w:r>
      <w:r w:rsidR="002310DD" w:rsidRPr="00623B83">
        <w:rPr>
          <w:rFonts w:ascii="Trebuchet MS" w:hAnsi="Trebuchet MS"/>
          <w:strike/>
        </w:rPr>
        <w:t xml:space="preserve">it’s a </w:t>
      </w:r>
      <w:r w:rsidR="00E90167" w:rsidRPr="00623B83">
        <w:rPr>
          <w:rFonts w:ascii="Trebuchet MS" w:hAnsi="Trebuchet MS"/>
          <w:strike/>
        </w:rPr>
        <w:t xml:space="preserve">way </w:t>
      </w:r>
      <w:r w:rsidR="00137130" w:rsidRPr="00623B83">
        <w:rPr>
          <w:rFonts w:ascii="Trebuchet MS" w:hAnsi="Trebuchet MS"/>
          <w:strike/>
        </w:rPr>
        <w:t>of</w:t>
      </w:r>
      <w:r w:rsidR="00E90167" w:rsidRPr="00623B83">
        <w:rPr>
          <w:rFonts w:ascii="Trebuchet MS" w:hAnsi="Trebuchet MS"/>
          <w:strike/>
        </w:rPr>
        <w:t xml:space="preserve"> </w:t>
      </w:r>
      <w:r w:rsidR="00A9241E" w:rsidRPr="00623B83">
        <w:rPr>
          <w:rFonts w:ascii="Trebuchet MS" w:hAnsi="Trebuchet MS"/>
          <w:strike/>
        </w:rPr>
        <w:t>resourcing</w:t>
      </w:r>
      <w:r w:rsidR="005430DE" w:rsidRPr="00623B83">
        <w:rPr>
          <w:rFonts w:ascii="Trebuchet MS" w:hAnsi="Trebuchet MS"/>
          <w:strike/>
        </w:rPr>
        <w:t xml:space="preserve"> </w:t>
      </w:r>
      <w:r w:rsidR="00A9241E" w:rsidRPr="00623B83">
        <w:rPr>
          <w:rFonts w:ascii="Trebuchet MS" w:hAnsi="Trebuchet MS"/>
          <w:strike/>
        </w:rPr>
        <w:t xml:space="preserve">staff </w:t>
      </w:r>
      <w:r w:rsidR="00A979FC" w:rsidRPr="00623B83">
        <w:rPr>
          <w:rFonts w:ascii="Trebuchet MS" w:hAnsi="Trebuchet MS"/>
          <w:strike/>
        </w:rPr>
        <w:t>into the company</w:t>
      </w:r>
      <w:r w:rsidR="005430DE" w:rsidRPr="00623B83">
        <w:rPr>
          <w:rFonts w:ascii="Trebuchet MS" w:hAnsi="Trebuchet MS"/>
          <w:strike/>
        </w:rPr>
        <w:t>.</w:t>
      </w:r>
      <w:r w:rsidR="00007D06" w:rsidRPr="00623B83">
        <w:rPr>
          <w:rFonts w:ascii="Trebuchet MS" w:hAnsi="Trebuchet MS"/>
          <w:strike/>
        </w:rPr>
        <w:t xml:space="preserve"> </w:t>
      </w:r>
      <w:r w:rsidR="00BE422B" w:rsidRPr="00623B83">
        <w:rPr>
          <w:rFonts w:ascii="Trebuchet MS" w:hAnsi="Trebuchet MS"/>
          <w:strike/>
        </w:rPr>
        <w:t>This</w:t>
      </w:r>
      <w:r w:rsidR="00007D06" w:rsidRPr="00623B83">
        <w:rPr>
          <w:rFonts w:ascii="Trebuchet MS" w:hAnsi="Trebuchet MS"/>
          <w:strike/>
        </w:rPr>
        <w:t xml:space="preserve"> way could boost the uptake of </w:t>
      </w:r>
      <w:r w:rsidR="009057C9" w:rsidRPr="00623B83">
        <w:rPr>
          <w:rFonts w:ascii="Trebuchet MS" w:hAnsi="Trebuchet MS"/>
          <w:strike/>
        </w:rPr>
        <w:t>staff by</w:t>
      </w:r>
      <w:r w:rsidR="00007D06" w:rsidRPr="00623B83">
        <w:rPr>
          <w:rFonts w:ascii="Trebuchet MS" w:hAnsi="Trebuchet MS"/>
          <w:strike/>
        </w:rPr>
        <w:t xml:space="preserve"> ensuring that </w:t>
      </w:r>
      <w:r w:rsidR="006E34D0" w:rsidRPr="00623B83">
        <w:rPr>
          <w:rFonts w:ascii="Trebuchet MS" w:hAnsi="Trebuchet MS"/>
          <w:strike/>
        </w:rPr>
        <w:t xml:space="preserve">the quality of care that </w:t>
      </w:r>
      <w:r w:rsidR="00127367" w:rsidRPr="00623B83">
        <w:rPr>
          <w:rFonts w:ascii="Trebuchet MS" w:hAnsi="Trebuchet MS"/>
          <w:strike/>
        </w:rPr>
        <w:t>residents receive</w:t>
      </w:r>
      <w:r w:rsidR="00B366DF" w:rsidRPr="00623B83">
        <w:rPr>
          <w:rFonts w:ascii="Trebuchet MS" w:hAnsi="Trebuchet MS"/>
          <w:strike/>
        </w:rPr>
        <w:t xml:space="preserve"> by </w:t>
      </w:r>
      <w:r w:rsidR="00355445" w:rsidRPr="00623B83">
        <w:rPr>
          <w:rFonts w:ascii="Trebuchet MS" w:hAnsi="Trebuchet MS"/>
          <w:strike/>
        </w:rPr>
        <w:t>emplo</w:t>
      </w:r>
      <w:r w:rsidR="00950A97" w:rsidRPr="00623B83">
        <w:rPr>
          <w:rFonts w:ascii="Trebuchet MS" w:hAnsi="Trebuchet MS"/>
          <w:strike/>
        </w:rPr>
        <w:t>ying</w:t>
      </w:r>
      <w:r w:rsidR="00D34704" w:rsidRPr="00623B83">
        <w:rPr>
          <w:rFonts w:ascii="Trebuchet MS" w:hAnsi="Trebuchet MS"/>
          <w:strike/>
        </w:rPr>
        <w:t xml:space="preserve"> the best staff </w:t>
      </w:r>
      <w:r w:rsidR="0047797D" w:rsidRPr="00623B83">
        <w:rPr>
          <w:rFonts w:ascii="Trebuchet MS" w:hAnsi="Trebuchet MS"/>
          <w:strike/>
        </w:rPr>
        <w:t>to care for them</w:t>
      </w:r>
      <w:r w:rsidR="00B02731" w:rsidRPr="00623B83">
        <w:rPr>
          <w:rFonts w:ascii="Times New Roman" w:eastAsia="Times New Roman" w:hAnsi="Times New Roman" w:cs="Times New Roman"/>
          <w:strike/>
          <w:sz w:val="24"/>
          <w:lang w:eastAsia="en-GB"/>
        </w:rPr>
        <w:t xml:space="preserve"> </w:t>
      </w:r>
      <w:r w:rsidR="00B02731" w:rsidRPr="00623B83">
        <w:rPr>
          <w:rFonts w:ascii="Trebuchet MS" w:hAnsi="Trebuchet MS"/>
          <w:strike/>
        </w:rPr>
        <w:t>(</w:t>
      </w:r>
      <w:r w:rsidR="00B02731" w:rsidRPr="00623B83">
        <w:rPr>
          <w:rFonts w:ascii="Trebuchet MS" w:hAnsi="Trebuchet MS"/>
          <w:i/>
          <w:iCs/>
          <w:strike/>
        </w:rPr>
        <w:t>Quality matters ADULT SOCIAL CARE</w:t>
      </w:r>
      <w:r w:rsidR="00B02731" w:rsidRPr="00623B83">
        <w:rPr>
          <w:rFonts w:ascii="Trebuchet MS" w:hAnsi="Trebuchet MS"/>
          <w:strike/>
        </w:rPr>
        <w:t>, 2022)</w:t>
      </w:r>
      <w:r w:rsidR="006F3BA9" w:rsidRPr="00623B83">
        <w:rPr>
          <w:rFonts w:ascii="Trebuchet MS" w:hAnsi="Trebuchet MS"/>
          <w:strike/>
        </w:rPr>
        <w:t xml:space="preserve">. </w:t>
      </w:r>
      <w:r w:rsidR="00AC7CE5" w:rsidRPr="00623B83">
        <w:rPr>
          <w:rFonts w:ascii="Trebuchet MS" w:hAnsi="Trebuchet MS"/>
          <w:strike/>
        </w:rPr>
        <w:t>H</w:t>
      </w:r>
      <w:r w:rsidR="00E160E2" w:rsidRPr="00623B83">
        <w:rPr>
          <w:rFonts w:ascii="Trebuchet MS" w:hAnsi="Trebuchet MS"/>
          <w:strike/>
        </w:rPr>
        <w:t xml:space="preserve">aving a </w:t>
      </w:r>
      <w:r w:rsidR="00B27209" w:rsidRPr="00623B83">
        <w:rPr>
          <w:rFonts w:ascii="Trebuchet MS" w:hAnsi="Trebuchet MS"/>
          <w:strike/>
        </w:rPr>
        <w:t xml:space="preserve">strong </w:t>
      </w:r>
      <w:r w:rsidR="00D62ACC" w:rsidRPr="00623B83">
        <w:rPr>
          <w:rFonts w:ascii="Trebuchet MS" w:hAnsi="Trebuchet MS"/>
          <w:strike/>
        </w:rPr>
        <w:t xml:space="preserve">recruitment drive </w:t>
      </w:r>
      <w:r w:rsidR="00522311" w:rsidRPr="00623B83">
        <w:rPr>
          <w:rFonts w:ascii="Trebuchet MS" w:hAnsi="Trebuchet MS"/>
          <w:strike/>
        </w:rPr>
        <w:t xml:space="preserve">                           </w:t>
      </w:r>
      <w:r w:rsidR="00D62ACC" w:rsidRPr="00623B83">
        <w:rPr>
          <w:rFonts w:ascii="Trebuchet MS" w:hAnsi="Trebuchet MS"/>
          <w:strike/>
        </w:rPr>
        <w:t xml:space="preserve">would allow the chaffinch group to </w:t>
      </w:r>
      <w:r w:rsidR="00DC756B" w:rsidRPr="00623B83">
        <w:rPr>
          <w:rFonts w:ascii="Trebuchet MS" w:hAnsi="Trebuchet MS"/>
          <w:strike/>
        </w:rPr>
        <w:t xml:space="preserve">find staff that would offer a </w:t>
      </w:r>
      <w:r w:rsidR="00B3428C" w:rsidRPr="00623B83">
        <w:rPr>
          <w:rFonts w:ascii="Trebuchet MS" w:hAnsi="Trebuchet MS"/>
          <w:strike/>
        </w:rPr>
        <w:t>high level of ca</w:t>
      </w:r>
      <w:r w:rsidR="0049246C" w:rsidRPr="00623B83">
        <w:rPr>
          <w:rFonts w:ascii="Trebuchet MS" w:hAnsi="Trebuchet MS"/>
          <w:strike/>
        </w:rPr>
        <w:t xml:space="preserve">re. This </w:t>
      </w:r>
      <w:r w:rsidR="009E7547" w:rsidRPr="00623B83">
        <w:rPr>
          <w:rFonts w:ascii="Trebuchet MS" w:hAnsi="Trebuchet MS"/>
          <w:strike/>
        </w:rPr>
        <w:t xml:space="preserve">is key as it </w:t>
      </w:r>
      <w:r w:rsidR="0049246C" w:rsidRPr="00623B83">
        <w:rPr>
          <w:rFonts w:ascii="Trebuchet MS" w:hAnsi="Trebuchet MS"/>
          <w:strike/>
        </w:rPr>
        <w:t xml:space="preserve">could lead to </w:t>
      </w:r>
      <w:r w:rsidR="00A95697" w:rsidRPr="00623B83">
        <w:rPr>
          <w:rFonts w:ascii="Trebuchet MS" w:hAnsi="Trebuchet MS"/>
          <w:strike/>
        </w:rPr>
        <w:t>higher occupancy rates</w:t>
      </w:r>
      <w:r w:rsidR="00407F9A" w:rsidRPr="00623B83">
        <w:rPr>
          <w:rFonts w:ascii="Trebuchet MS" w:hAnsi="Trebuchet MS"/>
          <w:strike/>
        </w:rPr>
        <w:t>,</w:t>
      </w:r>
      <w:r w:rsidR="00A95697" w:rsidRPr="00623B83">
        <w:rPr>
          <w:rFonts w:ascii="Trebuchet MS" w:hAnsi="Trebuchet MS"/>
          <w:strike/>
        </w:rPr>
        <w:t xml:space="preserve"> </w:t>
      </w:r>
      <w:r w:rsidR="006D0FB7" w:rsidRPr="00623B83">
        <w:rPr>
          <w:rFonts w:ascii="Trebuchet MS" w:hAnsi="Trebuchet MS"/>
          <w:strike/>
        </w:rPr>
        <w:t>from word</w:t>
      </w:r>
      <w:r w:rsidR="00A95697" w:rsidRPr="00623B83">
        <w:rPr>
          <w:rFonts w:ascii="Trebuchet MS" w:hAnsi="Trebuchet MS"/>
          <w:strike/>
        </w:rPr>
        <w:t xml:space="preserve"> of mouth</w:t>
      </w:r>
      <w:r w:rsidR="005F74BA" w:rsidRPr="00623B83">
        <w:rPr>
          <w:rFonts w:ascii="Trebuchet MS" w:hAnsi="Trebuchet MS"/>
          <w:strike/>
        </w:rPr>
        <w:t xml:space="preserve"> how </w:t>
      </w:r>
      <w:r w:rsidR="00153462" w:rsidRPr="00623B83">
        <w:rPr>
          <w:rFonts w:ascii="Trebuchet MS" w:hAnsi="Trebuchet MS"/>
          <w:strike/>
        </w:rPr>
        <w:t xml:space="preserve">well they are being taken </w:t>
      </w:r>
      <w:r w:rsidR="00BF6994" w:rsidRPr="00623B83">
        <w:rPr>
          <w:rFonts w:ascii="Trebuchet MS" w:hAnsi="Trebuchet MS"/>
          <w:strike/>
        </w:rPr>
        <w:t>care of</w:t>
      </w:r>
      <w:r w:rsidR="0072228F" w:rsidRPr="00623B83">
        <w:rPr>
          <w:rFonts w:ascii="Trebuchet MS" w:hAnsi="Trebuchet MS"/>
          <w:strike/>
        </w:rPr>
        <w:t>.</w:t>
      </w:r>
      <w:r w:rsidR="001E5187" w:rsidRPr="00623B83">
        <w:rPr>
          <w:rFonts w:ascii="Trebuchet MS" w:hAnsi="Trebuchet MS"/>
          <w:strike/>
        </w:rPr>
        <w:t xml:space="preserve"> </w:t>
      </w:r>
      <w:r w:rsidR="006D0FB7" w:rsidRPr="00623B83">
        <w:rPr>
          <w:rFonts w:ascii="Trebuchet MS" w:hAnsi="Trebuchet MS"/>
          <w:strike/>
        </w:rPr>
        <w:t>This will</w:t>
      </w:r>
      <w:r w:rsidR="00760EE1" w:rsidRPr="00623B83">
        <w:rPr>
          <w:rFonts w:ascii="Trebuchet MS" w:hAnsi="Trebuchet MS"/>
          <w:strike/>
        </w:rPr>
        <w:t xml:space="preserve"> assure that</w:t>
      </w:r>
      <w:r w:rsidR="00845EB2" w:rsidRPr="00623B83">
        <w:rPr>
          <w:rFonts w:ascii="Trebuchet MS" w:hAnsi="Trebuchet MS"/>
          <w:strike/>
        </w:rPr>
        <w:t xml:space="preserve"> there is always enough </w:t>
      </w:r>
      <w:r w:rsidR="008F386E" w:rsidRPr="00623B83">
        <w:rPr>
          <w:rFonts w:ascii="Trebuchet MS" w:hAnsi="Trebuchet MS"/>
          <w:strike/>
        </w:rPr>
        <w:t xml:space="preserve">qualified staff on every shift. </w:t>
      </w:r>
      <w:r w:rsidR="006D0FB7" w:rsidRPr="00623B83">
        <w:rPr>
          <w:rFonts w:ascii="Trebuchet MS" w:hAnsi="Trebuchet MS"/>
          <w:strike/>
        </w:rPr>
        <w:t xml:space="preserve"> </w:t>
      </w:r>
      <w:r w:rsidR="00517642" w:rsidRPr="00623B83">
        <w:rPr>
          <w:rFonts w:ascii="Trebuchet MS" w:hAnsi="Trebuchet MS"/>
          <w:strike/>
        </w:rPr>
        <w:t xml:space="preserve">As this </w:t>
      </w:r>
      <w:r w:rsidR="00773F8D" w:rsidRPr="00623B83">
        <w:rPr>
          <w:rFonts w:ascii="Trebuchet MS" w:hAnsi="Trebuchet MS"/>
          <w:strike/>
        </w:rPr>
        <w:t>is an important aspect of</w:t>
      </w:r>
      <w:r w:rsidR="000F1EE0" w:rsidRPr="00623B83">
        <w:rPr>
          <w:rFonts w:ascii="Trebuchet MS" w:hAnsi="Trebuchet MS"/>
          <w:strike/>
        </w:rPr>
        <w:t xml:space="preserve"> ensuring that the staff that are working </w:t>
      </w:r>
      <w:r w:rsidR="00CE79BE" w:rsidRPr="00623B83">
        <w:rPr>
          <w:rFonts w:ascii="Trebuchet MS" w:hAnsi="Trebuchet MS"/>
          <w:strike/>
        </w:rPr>
        <w:t>can</w:t>
      </w:r>
      <w:r w:rsidR="00094BED" w:rsidRPr="00623B83">
        <w:rPr>
          <w:rFonts w:ascii="Trebuchet MS" w:hAnsi="Trebuchet MS"/>
          <w:strike/>
        </w:rPr>
        <w:t xml:space="preserve"> do</w:t>
      </w:r>
      <w:r w:rsidR="000F1EE0" w:rsidRPr="00623B83">
        <w:rPr>
          <w:rFonts w:ascii="Trebuchet MS" w:hAnsi="Trebuchet MS"/>
          <w:strike/>
        </w:rPr>
        <w:t xml:space="preserve"> </w:t>
      </w:r>
      <w:r w:rsidR="00CE79BE" w:rsidRPr="00623B83">
        <w:rPr>
          <w:rFonts w:ascii="Trebuchet MS" w:hAnsi="Trebuchet MS"/>
          <w:strike/>
        </w:rPr>
        <w:t>so safely</w:t>
      </w:r>
      <w:r w:rsidR="001078AF" w:rsidRPr="00623B83">
        <w:rPr>
          <w:rFonts w:ascii="Trebuchet MS" w:hAnsi="Trebuchet MS"/>
          <w:strike/>
        </w:rPr>
        <w:t>.</w:t>
      </w:r>
      <w:r w:rsidR="00FA7666" w:rsidRPr="00623B83">
        <w:rPr>
          <w:rFonts w:ascii="Trebuchet MS" w:hAnsi="Trebuchet MS"/>
          <w:strike/>
        </w:rPr>
        <w:t xml:space="preserve"> </w:t>
      </w:r>
      <w:r w:rsidR="00773F8D" w:rsidRPr="00623B83">
        <w:rPr>
          <w:rFonts w:ascii="Trebuchet MS" w:hAnsi="Trebuchet MS"/>
          <w:strike/>
        </w:rPr>
        <w:t xml:space="preserve"> </w:t>
      </w:r>
      <w:r w:rsidR="00A44E8C" w:rsidRPr="00623B83">
        <w:rPr>
          <w:rFonts w:ascii="Trebuchet MS" w:hAnsi="Trebuchet MS"/>
          <w:strike/>
        </w:rPr>
        <w:t xml:space="preserve">If </w:t>
      </w:r>
      <w:r w:rsidR="00A30711" w:rsidRPr="00623B83">
        <w:rPr>
          <w:rFonts w:ascii="Trebuchet MS" w:hAnsi="Trebuchet MS"/>
          <w:strike/>
        </w:rPr>
        <w:t>t</w:t>
      </w:r>
      <w:r w:rsidR="00A44E8C" w:rsidRPr="00623B83">
        <w:rPr>
          <w:rFonts w:ascii="Trebuchet MS" w:hAnsi="Trebuchet MS"/>
          <w:strike/>
        </w:rPr>
        <w:t>he Chaffinch group are rewarding their staff effectively</w:t>
      </w:r>
      <w:r w:rsidR="00EF03AA" w:rsidRPr="00623B83">
        <w:rPr>
          <w:rFonts w:ascii="Trebuchet MS" w:hAnsi="Trebuchet MS"/>
          <w:strike/>
        </w:rPr>
        <w:t xml:space="preserve"> by </w:t>
      </w:r>
      <w:r w:rsidR="00D05AE4" w:rsidRPr="00623B83">
        <w:rPr>
          <w:rFonts w:ascii="Trebuchet MS" w:hAnsi="Trebuchet MS"/>
          <w:strike/>
        </w:rPr>
        <w:t>giving</w:t>
      </w:r>
      <w:r w:rsidR="00EF03AA" w:rsidRPr="00623B83">
        <w:rPr>
          <w:rFonts w:ascii="Trebuchet MS" w:hAnsi="Trebuchet MS"/>
          <w:strike/>
        </w:rPr>
        <w:t xml:space="preserve"> them</w:t>
      </w:r>
      <w:r w:rsidR="001404BC" w:rsidRPr="00623B83">
        <w:rPr>
          <w:rFonts w:ascii="Trebuchet MS" w:hAnsi="Trebuchet MS"/>
          <w:strike/>
        </w:rPr>
        <w:t xml:space="preserve"> </w:t>
      </w:r>
      <w:r w:rsidR="004C25AF" w:rsidRPr="00623B83">
        <w:rPr>
          <w:rFonts w:ascii="Trebuchet MS" w:hAnsi="Trebuchet MS"/>
          <w:strike/>
        </w:rPr>
        <w:t>the recognition that they deserve</w:t>
      </w:r>
      <w:r w:rsidR="00E12D9D" w:rsidRPr="00623B83">
        <w:rPr>
          <w:rFonts w:ascii="Trebuchet MS" w:hAnsi="Trebuchet MS"/>
          <w:strike/>
        </w:rPr>
        <w:t>.</w:t>
      </w:r>
      <w:r w:rsidR="006E0249" w:rsidRPr="00623B83">
        <w:rPr>
          <w:rFonts w:ascii="Trebuchet MS" w:hAnsi="Trebuchet MS"/>
          <w:strike/>
        </w:rPr>
        <w:t xml:space="preserve"> </w:t>
      </w:r>
      <w:r w:rsidR="00EF7704" w:rsidRPr="00623B83">
        <w:rPr>
          <w:rFonts w:ascii="Trebuchet MS" w:hAnsi="Trebuchet MS"/>
          <w:strike/>
        </w:rPr>
        <w:t xml:space="preserve"> </w:t>
      </w:r>
      <w:r w:rsidR="006E0249" w:rsidRPr="00623B83">
        <w:rPr>
          <w:rFonts w:ascii="Trebuchet MS" w:hAnsi="Trebuchet MS"/>
          <w:strike/>
        </w:rPr>
        <w:t>I</w:t>
      </w:r>
      <w:r w:rsidR="004C25AF" w:rsidRPr="00623B83">
        <w:rPr>
          <w:rFonts w:ascii="Trebuchet MS" w:hAnsi="Trebuchet MS"/>
          <w:strike/>
        </w:rPr>
        <w:t>f</w:t>
      </w:r>
      <w:r w:rsidR="00EF7704" w:rsidRPr="00623B83">
        <w:rPr>
          <w:rFonts w:ascii="Trebuchet MS" w:hAnsi="Trebuchet MS"/>
          <w:strike/>
        </w:rPr>
        <w:t xml:space="preserve"> staff </w:t>
      </w:r>
      <w:r w:rsidR="009F46F3" w:rsidRPr="00623B83">
        <w:rPr>
          <w:rFonts w:ascii="Trebuchet MS" w:hAnsi="Trebuchet MS"/>
          <w:strike/>
        </w:rPr>
        <w:t>are complimented and rewarded for the</w:t>
      </w:r>
      <w:r w:rsidR="00562CC2" w:rsidRPr="00623B83">
        <w:rPr>
          <w:rFonts w:ascii="Trebuchet MS" w:hAnsi="Trebuchet MS"/>
          <w:strike/>
        </w:rPr>
        <w:t>ir</w:t>
      </w:r>
      <w:r w:rsidR="009F46F3" w:rsidRPr="00623B83">
        <w:rPr>
          <w:rFonts w:ascii="Trebuchet MS" w:hAnsi="Trebuchet MS"/>
          <w:strike/>
        </w:rPr>
        <w:t xml:space="preserve"> </w:t>
      </w:r>
      <w:r w:rsidR="00562CC2" w:rsidRPr="00623B83">
        <w:rPr>
          <w:rFonts w:ascii="Trebuchet MS" w:hAnsi="Trebuchet MS"/>
          <w:strike/>
        </w:rPr>
        <w:t xml:space="preserve">hard </w:t>
      </w:r>
      <w:proofErr w:type="gramStart"/>
      <w:r w:rsidR="008C3FDF" w:rsidRPr="00623B83">
        <w:rPr>
          <w:rFonts w:ascii="Trebuchet MS" w:hAnsi="Trebuchet MS"/>
          <w:strike/>
        </w:rPr>
        <w:t>work</w:t>
      </w:r>
      <w:proofErr w:type="gramEnd"/>
      <w:r w:rsidR="008C3FDF" w:rsidRPr="00623B83">
        <w:rPr>
          <w:rFonts w:ascii="Trebuchet MS" w:hAnsi="Trebuchet MS"/>
          <w:strike/>
        </w:rPr>
        <w:t xml:space="preserve"> it</w:t>
      </w:r>
      <w:r w:rsidR="00871EB9" w:rsidRPr="00623B83">
        <w:rPr>
          <w:rFonts w:ascii="Trebuchet MS" w:hAnsi="Trebuchet MS"/>
          <w:strike/>
        </w:rPr>
        <w:t xml:space="preserve"> boosts staff morale and therefore would be more inclined to stay</w:t>
      </w:r>
      <w:r w:rsidR="008C3FDF" w:rsidRPr="00623B83">
        <w:rPr>
          <w:rFonts w:ascii="Trebuchet MS" w:hAnsi="Trebuchet MS"/>
          <w:strike/>
        </w:rPr>
        <w:t>.</w:t>
      </w:r>
      <w:r w:rsidR="00BB4F7D" w:rsidRPr="00623B83">
        <w:rPr>
          <w:rFonts w:ascii="Trebuchet MS" w:hAnsi="Trebuchet MS"/>
          <w:strike/>
        </w:rPr>
        <w:t xml:space="preserve"> </w:t>
      </w:r>
    </w:p>
    <w:p w14:paraId="7C4F1F28" w14:textId="326DFDBF" w:rsidR="00517642" w:rsidRPr="00623B83" w:rsidRDefault="00517642" w:rsidP="00854463">
      <w:pPr>
        <w:ind w:left="426" w:hanging="426"/>
        <w:rPr>
          <w:rFonts w:ascii="Trebuchet MS" w:hAnsi="Trebuchet MS"/>
          <w:strike/>
        </w:rPr>
      </w:pPr>
    </w:p>
    <w:p w14:paraId="411DA7D2" w14:textId="268D8C8E" w:rsidR="008A1C8B" w:rsidRDefault="00386956" w:rsidP="009A399F">
      <w:pPr>
        <w:ind w:left="426" w:hanging="426"/>
        <w:rPr>
          <w:rFonts w:ascii="Trebuchet MS" w:hAnsi="Trebuchet MS"/>
          <w:strike/>
        </w:rPr>
      </w:pPr>
      <w:r w:rsidRPr="00623B83">
        <w:rPr>
          <w:rFonts w:ascii="Trebuchet MS" w:hAnsi="Trebuchet MS"/>
          <w:strike/>
        </w:rPr>
        <w:t xml:space="preserve"> </w:t>
      </w:r>
      <w:r w:rsidR="002C4504" w:rsidRPr="00623B83">
        <w:rPr>
          <w:rFonts w:ascii="Trebuchet MS" w:hAnsi="Trebuchet MS"/>
          <w:strike/>
        </w:rPr>
        <w:t xml:space="preserve">This can be integrated </w:t>
      </w:r>
      <w:r w:rsidR="00F437BD" w:rsidRPr="00623B83">
        <w:rPr>
          <w:rFonts w:ascii="Trebuchet MS" w:hAnsi="Trebuchet MS"/>
          <w:strike/>
        </w:rPr>
        <w:t>by t</w:t>
      </w:r>
      <w:r w:rsidR="007E7F18" w:rsidRPr="00623B83">
        <w:rPr>
          <w:rFonts w:ascii="Trebuchet MS" w:hAnsi="Trebuchet MS"/>
          <w:strike/>
        </w:rPr>
        <w:t xml:space="preserve">he company by </w:t>
      </w:r>
      <w:r w:rsidR="004822EE" w:rsidRPr="00623B83">
        <w:rPr>
          <w:rFonts w:ascii="Trebuchet MS" w:hAnsi="Trebuchet MS"/>
          <w:strike/>
        </w:rPr>
        <w:t>using their</w:t>
      </w:r>
      <w:r w:rsidR="00175F0B" w:rsidRPr="00623B83">
        <w:rPr>
          <w:rFonts w:ascii="Trebuchet MS" w:hAnsi="Trebuchet MS"/>
          <w:strike/>
        </w:rPr>
        <w:t xml:space="preserve"> learning and development</w:t>
      </w:r>
      <w:r w:rsidR="00CC08DE" w:rsidRPr="00623B83">
        <w:rPr>
          <w:rFonts w:ascii="Trebuchet MS" w:hAnsi="Trebuchet MS"/>
          <w:strike/>
        </w:rPr>
        <w:t xml:space="preserve"> team. </w:t>
      </w:r>
      <w:r w:rsidR="00377BF7" w:rsidRPr="00623B83">
        <w:rPr>
          <w:rFonts w:ascii="Trebuchet MS" w:hAnsi="Trebuchet MS"/>
          <w:strike/>
        </w:rPr>
        <w:t xml:space="preserve">By doing </w:t>
      </w:r>
      <w:r w:rsidR="000843D2" w:rsidRPr="00623B83">
        <w:rPr>
          <w:rFonts w:ascii="Trebuchet MS" w:hAnsi="Trebuchet MS"/>
          <w:strike/>
        </w:rPr>
        <w:t xml:space="preserve">training within the </w:t>
      </w:r>
      <w:r w:rsidR="00360B8A" w:rsidRPr="00623B83">
        <w:rPr>
          <w:rFonts w:ascii="Trebuchet MS" w:hAnsi="Trebuchet MS"/>
          <w:strike/>
        </w:rPr>
        <w:t>organisation,</w:t>
      </w:r>
      <w:r w:rsidR="004822EE" w:rsidRPr="00623B83">
        <w:rPr>
          <w:rFonts w:ascii="Trebuchet MS" w:hAnsi="Trebuchet MS"/>
          <w:strike/>
        </w:rPr>
        <w:t xml:space="preserve"> </w:t>
      </w:r>
      <w:r w:rsidR="00854463" w:rsidRPr="00623B83">
        <w:rPr>
          <w:rFonts w:ascii="Trebuchet MS" w:hAnsi="Trebuchet MS"/>
          <w:strike/>
        </w:rPr>
        <w:t>the staff are motivated to stay with the company and grow with it Chew and Chan (2008)</w:t>
      </w:r>
      <w:r w:rsidR="00CE5A44" w:rsidRPr="00623B83">
        <w:rPr>
          <w:rFonts w:ascii="Trebuchet MS" w:hAnsi="Trebuchet MS"/>
          <w:strike/>
        </w:rPr>
        <w:t>.</w:t>
      </w:r>
      <w:r w:rsidR="009A387F" w:rsidRPr="00623B83">
        <w:rPr>
          <w:rFonts w:ascii="Trebuchet MS" w:hAnsi="Trebuchet MS"/>
          <w:strike/>
        </w:rPr>
        <w:t xml:space="preserve"> </w:t>
      </w:r>
      <w:r w:rsidR="00EA29C6" w:rsidRPr="00623B83">
        <w:rPr>
          <w:rFonts w:ascii="Trebuchet MS" w:hAnsi="Trebuchet MS"/>
          <w:strike/>
        </w:rPr>
        <w:t>All</w:t>
      </w:r>
      <w:r w:rsidR="009A387F" w:rsidRPr="00623B83">
        <w:rPr>
          <w:rFonts w:ascii="Trebuchet MS" w:hAnsi="Trebuchet MS"/>
          <w:strike/>
        </w:rPr>
        <w:t xml:space="preserve"> these methods can be integrated together to help </w:t>
      </w:r>
      <w:r w:rsidR="00E2462A" w:rsidRPr="00623B83">
        <w:rPr>
          <w:rFonts w:ascii="Trebuchet MS" w:hAnsi="Trebuchet MS"/>
          <w:strike/>
        </w:rPr>
        <w:t xml:space="preserve">support the Business Goal of the </w:t>
      </w:r>
      <w:r w:rsidR="009A399F" w:rsidRPr="00623B83">
        <w:rPr>
          <w:rFonts w:ascii="Trebuchet MS" w:hAnsi="Trebuchet MS"/>
          <w:strike/>
        </w:rPr>
        <w:t xml:space="preserve">Chaffinch </w:t>
      </w:r>
      <w:r w:rsidR="005645A2" w:rsidRPr="00623B83">
        <w:rPr>
          <w:rFonts w:ascii="Trebuchet MS" w:hAnsi="Trebuchet MS"/>
          <w:strike/>
        </w:rPr>
        <w:t>Group and</w:t>
      </w:r>
      <w:r w:rsidR="000710F6" w:rsidRPr="00623B83">
        <w:rPr>
          <w:rFonts w:ascii="Trebuchet MS" w:hAnsi="Trebuchet MS"/>
          <w:strike/>
        </w:rPr>
        <w:t xml:space="preserve"> ens</w:t>
      </w:r>
      <w:r w:rsidR="00AD0FCB" w:rsidRPr="00623B83">
        <w:rPr>
          <w:rFonts w:ascii="Trebuchet MS" w:hAnsi="Trebuchet MS"/>
          <w:strike/>
        </w:rPr>
        <w:t xml:space="preserve">uring that </w:t>
      </w:r>
      <w:r w:rsidR="00C714E8" w:rsidRPr="00623B83">
        <w:rPr>
          <w:rFonts w:ascii="Trebuchet MS" w:hAnsi="Trebuchet MS"/>
          <w:strike/>
        </w:rPr>
        <w:t xml:space="preserve">the people management strategies </w:t>
      </w:r>
      <w:r w:rsidR="005645A2" w:rsidRPr="00623B83">
        <w:rPr>
          <w:rFonts w:ascii="Trebuchet MS" w:hAnsi="Trebuchet MS"/>
          <w:strike/>
        </w:rPr>
        <w:t xml:space="preserve">are updated to the business goals. </w:t>
      </w:r>
      <w:r w:rsidR="00C714E8" w:rsidRPr="00623B83">
        <w:rPr>
          <w:rFonts w:ascii="Trebuchet MS" w:hAnsi="Trebuchet MS"/>
          <w:strike/>
        </w:rPr>
        <w:t xml:space="preserve"> </w:t>
      </w:r>
    </w:p>
    <w:p w14:paraId="5E3FA9BC" w14:textId="77777777" w:rsidR="00623B83" w:rsidRDefault="00623B83" w:rsidP="009A399F">
      <w:pPr>
        <w:ind w:left="426" w:hanging="426"/>
        <w:rPr>
          <w:rFonts w:ascii="Trebuchet MS" w:hAnsi="Trebuchet MS"/>
          <w:strike/>
        </w:rPr>
      </w:pPr>
    </w:p>
    <w:p w14:paraId="7081150E" w14:textId="77777777" w:rsidR="00051593" w:rsidRPr="00326B9B" w:rsidRDefault="00051593" w:rsidP="009A399F">
      <w:pPr>
        <w:ind w:left="426" w:hanging="426"/>
        <w:rPr>
          <w:rFonts w:ascii="Trebuchet MS" w:hAnsi="Trebuchet MS"/>
          <w:strike/>
          <w:color w:val="FF0000"/>
        </w:rPr>
      </w:pPr>
    </w:p>
    <w:p w14:paraId="2D26F836" w14:textId="77777777" w:rsidR="00051593" w:rsidRPr="00326B9B" w:rsidRDefault="00051593" w:rsidP="00051593">
      <w:pPr>
        <w:ind w:left="426" w:hanging="426"/>
        <w:rPr>
          <w:rFonts w:ascii="Trebuchet MS" w:hAnsi="Trebuchet MS"/>
          <w:color w:val="FF0000"/>
        </w:rPr>
      </w:pPr>
      <w:r w:rsidRPr="00326B9B">
        <w:rPr>
          <w:rFonts w:ascii="Trebuchet MS" w:hAnsi="Trebuchet MS"/>
          <w:color w:val="FF0000"/>
        </w:rPr>
        <w:t xml:space="preserve">The Chaffinch Group could use either a Horizontal or vertical integration to develop their people strategy. A Horizontal Strategy suggests that whole People Management team work collaboratively to meet The Chaffinch Group’s goals (Sparrow, 2015). </w:t>
      </w:r>
    </w:p>
    <w:p w14:paraId="4B0CFE84" w14:textId="77777777" w:rsidR="00051593" w:rsidRPr="00326B9B" w:rsidRDefault="00051593" w:rsidP="00051593">
      <w:pPr>
        <w:ind w:left="426" w:hanging="426"/>
        <w:rPr>
          <w:rFonts w:ascii="Trebuchet MS" w:hAnsi="Trebuchet MS"/>
          <w:color w:val="FF0000"/>
        </w:rPr>
      </w:pPr>
      <w:r w:rsidRPr="00326B9B">
        <w:rPr>
          <w:rFonts w:ascii="Trebuchet MS" w:hAnsi="Trebuchet MS"/>
          <w:color w:val="FF0000"/>
        </w:rPr>
        <w:t>This would imply that the HR Team and managers need to align their working to create the same approach to people management.</w:t>
      </w:r>
    </w:p>
    <w:p w14:paraId="4C8CF20F" w14:textId="77777777" w:rsidR="00051593" w:rsidRPr="00326B9B" w:rsidRDefault="00051593" w:rsidP="00051593">
      <w:pPr>
        <w:ind w:left="426" w:hanging="426"/>
        <w:rPr>
          <w:rFonts w:ascii="Trebuchet MS" w:hAnsi="Trebuchet MS"/>
          <w:color w:val="FF0000"/>
        </w:rPr>
      </w:pPr>
      <w:r w:rsidRPr="00326B9B">
        <w:rPr>
          <w:rFonts w:ascii="Trebuchet MS" w:hAnsi="Trebuchet MS"/>
          <w:color w:val="FF0000"/>
        </w:rPr>
        <w:t xml:space="preserve">However, vertical integration of people strategy, as this would allow for the HR strategy to work with the goals of the business (CIPD, 2024c). A Vertical Integration would be the more appropriate approach for </w:t>
      </w:r>
      <w:proofErr w:type="spellStart"/>
      <w:r w:rsidRPr="00326B9B">
        <w:rPr>
          <w:rFonts w:ascii="Trebuchet MS" w:hAnsi="Trebuchet MS"/>
          <w:color w:val="FF0000"/>
        </w:rPr>
        <w:t>Calmere</w:t>
      </w:r>
      <w:proofErr w:type="spellEnd"/>
      <w:r w:rsidRPr="00326B9B">
        <w:rPr>
          <w:rFonts w:ascii="Trebuchet MS" w:hAnsi="Trebuchet MS"/>
          <w:color w:val="FF0000"/>
        </w:rPr>
        <w:t xml:space="preserve"> House as it allows for the People Practice supporting the aims of getting all rooms occupied in six months. </w:t>
      </w:r>
    </w:p>
    <w:p w14:paraId="562EF6B3" w14:textId="77777777" w:rsidR="00051593" w:rsidRPr="00326B9B" w:rsidRDefault="00051593" w:rsidP="00051593">
      <w:pPr>
        <w:rPr>
          <w:rFonts w:ascii="Trebuchet MS" w:hAnsi="Trebuchet MS"/>
          <w:color w:val="FF0000"/>
        </w:rPr>
      </w:pPr>
    </w:p>
    <w:p w14:paraId="62BB1548" w14:textId="77777777" w:rsidR="00051593" w:rsidRPr="00326B9B" w:rsidRDefault="00051593" w:rsidP="00051593">
      <w:pPr>
        <w:ind w:left="426" w:hanging="426"/>
        <w:rPr>
          <w:rFonts w:ascii="Trebuchet MS" w:hAnsi="Trebuchet MS"/>
          <w:color w:val="FF0000"/>
        </w:rPr>
      </w:pPr>
      <w:r w:rsidRPr="00326B9B">
        <w:rPr>
          <w:rFonts w:ascii="Trebuchet MS" w:hAnsi="Trebuchet MS"/>
          <w:color w:val="FF0000"/>
        </w:rPr>
        <w:t xml:space="preserve">By implementing an integrated people strategy is imperative, to resource a successful workforce. By making the focus, attraction and retention of quality staff. By doing this the Chaffinch Group can improve the Standards of Care given to the Residents of </w:t>
      </w:r>
      <w:proofErr w:type="spellStart"/>
      <w:r w:rsidRPr="00326B9B">
        <w:rPr>
          <w:rFonts w:ascii="Trebuchet MS" w:hAnsi="Trebuchet MS"/>
          <w:color w:val="FF0000"/>
        </w:rPr>
        <w:t>Calmere</w:t>
      </w:r>
      <w:proofErr w:type="spellEnd"/>
      <w:r w:rsidRPr="00326B9B">
        <w:rPr>
          <w:rFonts w:ascii="Trebuchet MS" w:hAnsi="Trebuchet MS"/>
          <w:color w:val="FF0000"/>
        </w:rPr>
        <w:t xml:space="preserve"> House. </w:t>
      </w:r>
    </w:p>
    <w:p w14:paraId="3E2C4658" w14:textId="77777777" w:rsidR="00051593" w:rsidRPr="00326B9B" w:rsidRDefault="00051593" w:rsidP="00051593">
      <w:pPr>
        <w:ind w:left="426" w:hanging="426"/>
        <w:rPr>
          <w:rFonts w:ascii="Trebuchet MS" w:hAnsi="Trebuchet MS"/>
          <w:color w:val="FF0000"/>
        </w:rPr>
      </w:pPr>
      <w:r w:rsidRPr="00326B9B">
        <w:rPr>
          <w:rFonts w:ascii="Trebuchet MS" w:hAnsi="Trebuchet MS"/>
          <w:color w:val="FF0000"/>
        </w:rPr>
        <w:t xml:space="preserve">By having an effective recruitment drive, would support the appointment of highly qualified and committed Care workers, this would support higher occupation levels, due to a positive reputation and word of mouth of the staff. By having properly staffed shifts with, permanent qualified staff, is also imperative for delivering high quality care and ensuring that the residents are </w:t>
      </w:r>
      <w:proofErr w:type="gramStart"/>
      <w:r w:rsidRPr="00326B9B">
        <w:rPr>
          <w:rFonts w:ascii="Trebuchet MS" w:hAnsi="Trebuchet MS"/>
          <w:color w:val="FF0000"/>
        </w:rPr>
        <w:t xml:space="preserve">safe </w:t>
      </w:r>
      <w:r w:rsidRPr="00326B9B">
        <w:rPr>
          <w:rFonts w:cs="Arial"/>
          <w:color w:val="FF0000"/>
        </w:rPr>
        <w:t xml:space="preserve"> (</w:t>
      </w:r>
      <w:proofErr w:type="gramEnd"/>
      <w:r w:rsidRPr="00326B9B">
        <w:rPr>
          <w:rFonts w:cs="Arial"/>
          <w:color w:val="FF0000"/>
        </w:rPr>
        <w:t>Quality Matters Adult Social Care, 2022).</w:t>
      </w:r>
    </w:p>
    <w:p w14:paraId="439379FB" w14:textId="77777777" w:rsidR="00051593" w:rsidRPr="00326B9B" w:rsidRDefault="00051593" w:rsidP="00051593">
      <w:pPr>
        <w:rPr>
          <w:rFonts w:cs="Arial"/>
          <w:color w:val="FF0000"/>
        </w:rPr>
      </w:pPr>
    </w:p>
    <w:p w14:paraId="0BBB6E20" w14:textId="77777777" w:rsidR="00051593" w:rsidRPr="00326B9B" w:rsidRDefault="00051593" w:rsidP="00051593">
      <w:pPr>
        <w:rPr>
          <w:rFonts w:cs="Arial"/>
          <w:color w:val="FF0000"/>
        </w:rPr>
      </w:pPr>
      <w:r w:rsidRPr="00326B9B">
        <w:rPr>
          <w:rFonts w:cs="Arial"/>
          <w:color w:val="FF0000"/>
        </w:rPr>
        <w:t>Additionally rewarding and recognising staff properly can significantly improve retention of staff and their morale. When staff feel valued for their work and contribution to the business, they are more likely to stay with the organisation and keep up high standards of their practice.</w:t>
      </w:r>
    </w:p>
    <w:p w14:paraId="307C703B" w14:textId="77777777" w:rsidR="00051593" w:rsidRPr="00326B9B" w:rsidRDefault="00051593" w:rsidP="00051593">
      <w:pPr>
        <w:rPr>
          <w:rFonts w:cs="Arial"/>
          <w:color w:val="FF0000"/>
        </w:rPr>
      </w:pPr>
      <w:r w:rsidRPr="00326B9B">
        <w:rPr>
          <w:rFonts w:cs="Arial"/>
          <w:color w:val="FF0000"/>
        </w:rPr>
        <w:t xml:space="preserve"> The Chaffinch Group can strengthen their retention rate by using their learning and development team to provide continuous training and professional growth opportunities.</w:t>
      </w:r>
    </w:p>
    <w:p w14:paraId="7710DE10" w14:textId="7550A1EE" w:rsidR="00051593" w:rsidRPr="00326B9B" w:rsidRDefault="00051593" w:rsidP="00051593">
      <w:pPr>
        <w:ind w:left="426" w:hanging="426"/>
        <w:rPr>
          <w:rFonts w:ascii="Trebuchet MS" w:hAnsi="Trebuchet MS"/>
          <w:strike/>
          <w:color w:val="FF0000"/>
        </w:rPr>
      </w:pPr>
      <w:r w:rsidRPr="00326B9B">
        <w:rPr>
          <w:rFonts w:cs="Arial"/>
          <w:color w:val="FF0000"/>
        </w:rPr>
        <w:lastRenderedPageBreak/>
        <w:t>Through investing in staff development, it can help the staff feel more supported, improve their skills and promotes brand loyalty from the staff (Chew &amp; Chan, 2008) These methods ensure that the people strategy is effectively aligned with the goals of the Chaffinch Group and supports the organisational success</w:t>
      </w:r>
      <w:r w:rsidR="00326B9B" w:rsidRPr="00326B9B">
        <w:rPr>
          <w:rFonts w:cs="Arial"/>
          <w:color w:val="FF0000"/>
        </w:rPr>
        <w:t>.</w:t>
      </w:r>
    </w:p>
    <w:p w14:paraId="48A64161" w14:textId="77777777" w:rsidR="00051593" w:rsidRPr="00623B83" w:rsidRDefault="00051593" w:rsidP="009A399F">
      <w:pPr>
        <w:ind w:left="426" w:hanging="426"/>
        <w:rPr>
          <w:rFonts w:ascii="Trebuchet MS" w:hAnsi="Trebuchet MS"/>
          <w:strike/>
        </w:rPr>
      </w:pPr>
    </w:p>
    <w:p w14:paraId="2D747AF2" w14:textId="77777777" w:rsidR="008A1C8B" w:rsidRPr="00EF0062" w:rsidRDefault="008A1C8B" w:rsidP="008A1C8B">
      <w:pPr>
        <w:ind w:left="426" w:hanging="426"/>
        <w:rPr>
          <w:rFonts w:ascii="Trebuchet MS" w:hAnsi="Trebuchet MS"/>
          <w:b/>
          <w:bCs/>
        </w:rPr>
      </w:pPr>
    </w:p>
    <w:p w14:paraId="1FBCF3FF" w14:textId="29BC0765" w:rsidR="008A1C8B" w:rsidRPr="00EF0062" w:rsidRDefault="00B85090" w:rsidP="008A1C8B">
      <w:pPr>
        <w:ind w:left="426" w:hanging="426"/>
        <w:rPr>
          <w:rFonts w:ascii="Trebuchet MS" w:hAnsi="Trebuchet MS"/>
        </w:rPr>
      </w:pPr>
      <w:r w:rsidRPr="00EF0062">
        <w:rPr>
          <w:rFonts w:ascii="Trebuchet MS" w:hAnsi="Trebuchet MS"/>
          <w:b/>
          <w:bCs/>
        </w:rPr>
        <w:t xml:space="preserve">Q12. </w:t>
      </w:r>
      <w:r w:rsidRPr="00EF0062">
        <w:rPr>
          <w:rFonts w:ascii="Trebuchet MS" w:hAnsi="Trebuchet MS"/>
        </w:rPr>
        <w:t xml:space="preserve">Discuss how Kath could consult and engage with employees to understand why </w:t>
      </w:r>
    </w:p>
    <w:p w14:paraId="2099A95B" w14:textId="291965A1" w:rsidR="00B85090" w:rsidRPr="00EF0062" w:rsidRDefault="008A1C8B" w:rsidP="008A1C8B">
      <w:pPr>
        <w:ind w:left="426" w:hanging="426"/>
        <w:rPr>
          <w:rFonts w:ascii="Trebuchet MS" w:hAnsi="Trebuchet MS"/>
        </w:rPr>
      </w:pPr>
      <w:r w:rsidRPr="00EF0062">
        <w:rPr>
          <w:rFonts w:ascii="Trebuchet MS" w:hAnsi="Trebuchet MS"/>
        </w:rPr>
        <w:t xml:space="preserve">employee </w:t>
      </w:r>
      <w:r w:rsidRPr="00EF0062">
        <w:rPr>
          <w:rFonts w:ascii="Trebuchet MS" w:hAnsi="Trebuchet MS"/>
          <w:b/>
          <w:bCs/>
        </w:rPr>
        <w:t>turnover</w:t>
      </w:r>
      <w:r w:rsidR="00B85090" w:rsidRPr="00EF0062">
        <w:rPr>
          <w:rFonts w:ascii="Trebuchet MS" w:hAnsi="Trebuchet MS"/>
        </w:rPr>
        <w:t xml:space="preserve"> at </w:t>
      </w:r>
      <w:proofErr w:type="spellStart"/>
      <w:r w:rsidR="00B85090" w:rsidRPr="00EF0062">
        <w:rPr>
          <w:rFonts w:ascii="Trebuchet MS" w:hAnsi="Trebuchet MS"/>
        </w:rPr>
        <w:t>Calmere</w:t>
      </w:r>
      <w:proofErr w:type="spellEnd"/>
      <w:r w:rsidR="00B85090" w:rsidRPr="00EF0062">
        <w:rPr>
          <w:rFonts w:ascii="Trebuchet MS" w:hAnsi="Trebuchet MS"/>
        </w:rPr>
        <w:t xml:space="preserve"> House has increased. (AC 3.3)</w:t>
      </w:r>
    </w:p>
    <w:p w14:paraId="7B26A76B" w14:textId="77777777" w:rsidR="00FD0CB9" w:rsidRPr="00EF0062" w:rsidRDefault="00FD0CB9" w:rsidP="00F00139">
      <w:pPr>
        <w:jc w:val="both"/>
      </w:pPr>
    </w:p>
    <w:p w14:paraId="7960A050" w14:textId="58798BC7" w:rsidR="00D62F49" w:rsidRPr="00EF0062" w:rsidRDefault="00BF282D" w:rsidP="00E34340">
      <w:pPr>
        <w:jc w:val="both"/>
      </w:pPr>
      <w:r w:rsidRPr="00EF0062">
        <w:t xml:space="preserve">If Kath began consulting with her </w:t>
      </w:r>
      <w:r w:rsidR="0045412D" w:rsidRPr="00EF0062">
        <w:t>staff,</w:t>
      </w:r>
      <w:r w:rsidRPr="00EF0062">
        <w:t xml:space="preserve"> she </w:t>
      </w:r>
      <w:r w:rsidR="0092314E" w:rsidRPr="00EF0062">
        <w:t xml:space="preserve">could work with them to find a solution as how to </w:t>
      </w:r>
      <w:r w:rsidR="002C6445" w:rsidRPr="00EF0062">
        <w:t xml:space="preserve">retain more staff. </w:t>
      </w:r>
      <w:r w:rsidR="002B4D66" w:rsidRPr="00EF0062">
        <w:t xml:space="preserve">Some methods that could be useful would be both an informal </w:t>
      </w:r>
      <w:r w:rsidR="000B66B5" w:rsidRPr="00EF0062">
        <w:t>talk with</w:t>
      </w:r>
      <w:r w:rsidR="00885B89" w:rsidRPr="00EF0062">
        <w:t xml:space="preserve"> certain </w:t>
      </w:r>
      <w:r w:rsidR="00A2624D" w:rsidRPr="00EF0062">
        <w:t xml:space="preserve">members of Staff and then having a formal </w:t>
      </w:r>
      <w:r w:rsidR="00E71BFD" w:rsidRPr="00EF0062">
        <w:t>meeting</w:t>
      </w:r>
      <w:r w:rsidR="0071753C">
        <w:t>.</w:t>
      </w:r>
      <w:r w:rsidR="00E71BFD" w:rsidRPr="00EF0062">
        <w:t xml:space="preserve"> </w:t>
      </w:r>
      <w:r w:rsidR="0071753C">
        <w:t>(</w:t>
      </w:r>
      <w:r w:rsidR="00EA4F24" w:rsidRPr="00EF0062">
        <w:t>Acas2021).</w:t>
      </w:r>
      <w:r w:rsidR="00726108" w:rsidRPr="00EF0062">
        <w:t xml:space="preserve"> Other methods could be using </w:t>
      </w:r>
      <w:r w:rsidR="00D62F49" w:rsidRPr="00EF0062">
        <w:t xml:space="preserve">online Surveys if the Chaffinch Group were looking at other Care homes within the Group. </w:t>
      </w:r>
    </w:p>
    <w:p w14:paraId="06088E67" w14:textId="448E8F31" w:rsidR="008626CA" w:rsidRPr="00EF0062" w:rsidRDefault="00F26E1E">
      <w:pPr>
        <w:jc w:val="both"/>
      </w:pPr>
      <w:r w:rsidRPr="00EF0062">
        <w:t xml:space="preserve"> Some of the benefits </w:t>
      </w:r>
      <w:r w:rsidR="00C36D34" w:rsidRPr="00EF0062">
        <w:t xml:space="preserve">of </w:t>
      </w:r>
      <w:r w:rsidR="00FF63A7" w:rsidRPr="00EF0062">
        <w:t xml:space="preserve">having </w:t>
      </w:r>
      <w:r w:rsidR="005A0D4A" w:rsidRPr="00EF0062">
        <w:t xml:space="preserve">positive consultation within </w:t>
      </w:r>
      <w:proofErr w:type="spellStart"/>
      <w:r w:rsidR="005A0D4A" w:rsidRPr="00EF0062">
        <w:t>Calmere</w:t>
      </w:r>
      <w:proofErr w:type="spellEnd"/>
      <w:r w:rsidR="005A0D4A" w:rsidRPr="00EF0062">
        <w:t xml:space="preserve"> House would be </w:t>
      </w:r>
      <w:r w:rsidR="001F0763" w:rsidRPr="00EF0062">
        <w:t xml:space="preserve">an enhanced productivity from the staff as they would be </w:t>
      </w:r>
      <w:r w:rsidR="00B85C53" w:rsidRPr="00EF0062">
        <w:t xml:space="preserve">able to speak openly about any issues that they have had and how they </w:t>
      </w:r>
      <w:r w:rsidR="00B43446">
        <w:t>were</w:t>
      </w:r>
      <w:r w:rsidR="006808D7">
        <w:t xml:space="preserve"> resolved</w:t>
      </w:r>
      <w:r w:rsidR="00560581" w:rsidRPr="00EF0062">
        <w:t xml:space="preserve">, and also that there would be more innovation from staff as they themselves would be able to come up with </w:t>
      </w:r>
      <w:r w:rsidR="00E06946" w:rsidRPr="00EF0062">
        <w:t>solutions and ideas for the better running of the house.</w:t>
      </w:r>
      <w:r w:rsidR="00564D8B" w:rsidRPr="00EF0062">
        <w:t xml:space="preserve"> </w:t>
      </w:r>
      <w:r w:rsidR="00331B43" w:rsidRPr="00EF0062">
        <w:t>(CIPD, 2025a)</w:t>
      </w:r>
      <w:r w:rsidR="00726108" w:rsidRPr="00EF0062">
        <w:t xml:space="preserve"> </w:t>
      </w:r>
      <w:r w:rsidR="00E06946" w:rsidRPr="00EF0062">
        <w:t xml:space="preserve">This could also help with Employee retention as it allows the staff to feel </w:t>
      </w:r>
      <w:r w:rsidR="0018261F" w:rsidRPr="00EF0062">
        <w:t>respected and their knowledge is important</w:t>
      </w:r>
      <w:r w:rsidR="00091288" w:rsidRPr="00EF0062">
        <w:t xml:space="preserve">. The staff that are going to be engaging with </w:t>
      </w:r>
      <w:r w:rsidR="001155CD" w:rsidRPr="00EF0062">
        <w:t>Kath are known as High Influence</w:t>
      </w:r>
      <w:r w:rsidR="00D2191E" w:rsidRPr="00EF0062">
        <w:t xml:space="preserve">/ High interest </w:t>
      </w:r>
      <w:r w:rsidR="00943A4F" w:rsidRPr="00EF0062">
        <w:t>stakeholders</w:t>
      </w:r>
      <w:r w:rsidR="006A026E" w:rsidRPr="00EF0062">
        <w:t>, on a stake holder mapping matrix</w:t>
      </w:r>
      <w:r w:rsidR="00943A4F" w:rsidRPr="00EF0062">
        <w:t xml:space="preserve"> as they are </w:t>
      </w:r>
      <w:r w:rsidR="00940110" w:rsidRPr="00EF0062">
        <w:t xml:space="preserve">the ones who have been dealing with </w:t>
      </w:r>
      <w:r w:rsidR="00EF7EF6" w:rsidRPr="00EF0062">
        <w:t xml:space="preserve">the </w:t>
      </w:r>
      <w:r w:rsidR="00FB5514" w:rsidRPr="00EF0062">
        <w:t xml:space="preserve">changes and need to be kept </w:t>
      </w:r>
      <w:r w:rsidR="00F72B76" w:rsidRPr="00EF0062">
        <w:t>engaged and</w:t>
      </w:r>
      <w:r w:rsidR="00EC6047" w:rsidRPr="00EF0062">
        <w:t xml:space="preserve"> updated on the</w:t>
      </w:r>
      <w:r w:rsidR="00A70D3C" w:rsidRPr="00EF0062">
        <w:t xml:space="preserve"> progress being made wit</w:t>
      </w:r>
      <w:r w:rsidR="00C24DCB" w:rsidRPr="00EF0062">
        <w:t>hin the company</w:t>
      </w:r>
      <w:r w:rsidR="00E34340" w:rsidRPr="00EF0062">
        <w:t>, (</w:t>
      </w:r>
      <w:proofErr w:type="spellStart"/>
      <w:r w:rsidR="00E34340" w:rsidRPr="00EF0062">
        <w:t>Tristancho</w:t>
      </w:r>
      <w:proofErr w:type="spellEnd"/>
      <w:r w:rsidR="00E34340" w:rsidRPr="00EF0062">
        <w:t xml:space="preserve">, 2024). </w:t>
      </w:r>
      <w:r w:rsidR="00951AAB" w:rsidRPr="00EF0062">
        <w:t xml:space="preserve"> By introducing </w:t>
      </w:r>
      <w:r w:rsidR="00515F88" w:rsidRPr="00EF0062">
        <w:t xml:space="preserve">consultation to </w:t>
      </w:r>
      <w:proofErr w:type="spellStart"/>
      <w:r w:rsidR="00515F88" w:rsidRPr="00EF0062">
        <w:t>Calmere</w:t>
      </w:r>
      <w:proofErr w:type="spellEnd"/>
      <w:r w:rsidR="00515F88" w:rsidRPr="00EF0062">
        <w:t xml:space="preserve"> House</w:t>
      </w:r>
      <w:r w:rsidR="005D37B2" w:rsidRPr="00EF0062">
        <w:t xml:space="preserve">, Kath should </w:t>
      </w:r>
      <w:r w:rsidR="00C05796" w:rsidRPr="00EF0062">
        <w:t>include the</w:t>
      </w:r>
      <w:r w:rsidR="00852068" w:rsidRPr="00EF0062">
        <w:t xml:space="preserve"> employee’s </w:t>
      </w:r>
      <w:r w:rsidR="007E0237" w:rsidRPr="00EF0062">
        <w:t>voice but</w:t>
      </w:r>
      <w:r w:rsidR="007E0FDA">
        <w:t xml:space="preserve"> </w:t>
      </w:r>
      <w:r w:rsidR="001D215F">
        <w:t>also</w:t>
      </w:r>
      <w:r w:rsidR="00852068" w:rsidRPr="00EF0062">
        <w:t xml:space="preserve"> include </w:t>
      </w:r>
      <w:r w:rsidR="00C05796" w:rsidRPr="00EF0062">
        <w:t xml:space="preserve">“guard rails” so that </w:t>
      </w:r>
      <w:r w:rsidR="00B7618B" w:rsidRPr="00EF0062">
        <w:t>the staff are aware o</w:t>
      </w:r>
      <w:r w:rsidR="00A8535A">
        <w:t>f their boundaries</w:t>
      </w:r>
      <w:r w:rsidR="005260AE" w:rsidRPr="00EF0062">
        <w:t>, this will keep the employee</w:t>
      </w:r>
      <w:r w:rsidR="00A8535A">
        <w:t xml:space="preserve"> </w:t>
      </w:r>
      <w:r w:rsidR="005260AE" w:rsidRPr="00EF0062">
        <w:t xml:space="preserve">’s </w:t>
      </w:r>
      <w:r w:rsidR="00D9146E" w:rsidRPr="00EF0062">
        <w:t xml:space="preserve">aligned with </w:t>
      </w:r>
      <w:r w:rsidR="004D6250" w:rsidRPr="00EF0062">
        <w:t xml:space="preserve">the Chaffinch Group’s </w:t>
      </w:r>
      <w:r w:rsidR="00771AEC" w:rsidRPr="00EF0062">
        <w:t>goals and objectives.</w:t>
      </w:r>
      <w:r w:rsidR="00FC53B9" w:rsidRPr="00EF0062">
        <w:t xml:space="preserve"> </w:t>
      </w:r>
      <w:r w:rsidR="00EC6047" w:rsidRPr="00EF0062">
        <w:t xml:space="preserve"> </w:t>
      </w:r>
    </w:p>
    <w:p w14:paraId="43B33AE1" w14:textId="77777777" w:rsidR="00885B89" w:rsidRPr="00EF0062" w:rsidRDefault="00885B89">
      <w:pPr>
        <w:jc w:val="both"/>
      </w:pPr>
    </w:p>
    <w:p w14:paraId="5B356B71" w14:textId="35D77043" w:rsidR="001048F1" w:rsidRPr="00EF0062" w:rsidRDefault="0098380D" w:rsidP="001048F1">
      <w:pPr>
        <w:jc w:val="both"/>
      </w:pPr>
      <w:r>
        <w:t>W</w:t>
      </w:r>
      <w:r w:rsidR="00A06C02" w:rsidRPr="00EF0062">
        <w:t xml:space="preserve">ithin </w:t>
      </w:r>
      <w:proofErr w:type="spellStart"/>
      <w:r w:rsidR="006778CB" w:rsidRPr="00EF0062">
        <w:t>Calmere</w:t>
      </w:r>
      <w:proofErr w:type="spellEnd"/>
      <w:r w:rsidR="006778CB" w:rsidRPr="00EF0062">
        <w:t xml:space="preserve"> House</w:t>
      </w:r>
      <w:r w:rsidR="00E1100E" w:rsidRPr="00EF0062">
        <w:t xml:space="preserve"> Kath needs to engage with her staff as </w:t>
      </w:r>
      <w:r w:rsidR="00AE0A3D" w:rsidRPr="00EF0062">
        <w:t>they are the ones who will know the reasons for the high turnover of staff</w:t>
      </w:r>
      <w:r w:rsidR="006F4F22" w:rsidRPr="00EF0062">
        <w:t>.</w:t>
      </w:r>
      <w:r w:rsidR="007624B7" w:rsidRPr="00EF0062">
        <w:t xml:space="preserve">  Staff engagement is important as </w:t>
      </w:r>
      <w:r w:rsidR="00F97FB7">
        <w:t>i</w:t>
      </w:r>
      <w:r w:rsidR="007624B7" w:rsidRPr="00EF0062">
        <w:t xml:space="preserve">t </w:t>
      </w:r>
      <w:r w:rsidR="00986250" w:rsidRPr="00EF0062">
        <w:t xml:space="preserve">allows for </w:t>
      </w:r>
      <w:r w:rsidR="00F97FB7">
        <w:t>c</w:t>
      </w:r>
      <w:r w:rsidR="00986250" w:rsidRPr="00EF0062">
        <w:t xml:space="preserve">hange to </w:t>
      </w:r>
      <w:r w:rsidR="001421F6" w:rsidRPr="00EF0062">
        <w:t xml:space="preserve">introduced and continued </w:t>
      </w:r>
      <w:r w:rsidR="00F97FB7">
        <w:t>w</w:t>
      </w:r>
      <w:r w:rsidR="001421F6" w:rsidRPr="00EF0062">
        <w:t xml:space="preserve">ithin </w:t>
      </w:r>
      <w:proofErr w:type="spellStart"/>
      <w:r w:rsidR="00661807" w:rsidRPr="00EF0062">
        <w:t>Calmere</w:t>
      </w:r>
      <w:proofErr w:type="spellEnd"/>
      <w:r w:rsidR="00661807" w:rsidRPr="00EF0062">
        <w:t xml:space="preserve"> house, if Kath is having a meaningful engagement with her </w:t>
      </w:r>
      <w:r w:rsidR="001B63DF" w:rsidRPr="00EF0062">
        <w:t>staff,</w:t>
      </w:r>
      <w:r w:rsidR="00661807" w:rsidRPr="00EF0062">
        <w:t xml:space="preserve"> it can also lead to </w:t>
      </w:r>
      <w:r w:rsidR="00201A8B" w:rsidRPr="00EF0062">
        <w:t xml:space="preserve">the </w:t>
      </w:r>
      <w:r w:rsidR="008D327D">
        <w:t>h</w:t>
      </w:r>
      <w:r w:rsidR="00201A8B" w:rsidRPr="00EF0062">
        <w:t>ouse being a more effective place to work</w:t>
      </w:r>
      <w:r w:rsidR="00D61658">
        <w:t>,</w:t>
      </w:r>
      <w:r w:rsidR="001B63DF">
        <w:t xml:space="preserve"> </w:t>
      </w:r>
      <w:r w:rsidR="00201A8B" w:rsidRPr="00EF0062">
        <w:t xml:space="preserve">and so the residents are able to </w:t>
      </w:r>
      <w:r w:rsidR="002E2DF6">
        <w:t>receive</w:t>
      </w:r>
      <w:r w:rsidR="00BE0DF2" w:rsidRPr="00EF0062">
        <w:t xml:space="preserve"> </w:t>
      </w:r>
      <w:r w:rsidR="00BB47C8">
        <w:t>a</w:t>
      </w:r>
      <w:r w:rsidR="00BE0DF2" w:rsidRPr="00EF0062">
        <w:t xml:space="preserve"> higher quality of care</w:t>
      </w:r>
      <w:r w:rsidR="00555ED9" w:rsidRPr="00EF0062">
        <w:t>.</w:t>
      </w:r>
      <w:r w:rsidR="004F41AD" w:rsidRPr="00EF0062">
        <w:t xml:space="preserve"> When working with </w:t>
      </w:r>
      <w:r w:rsidR="00BB0450" w:rsidRPr="00EF0062">
        <w:t xml:space="preserve">staff, Kath needs to see what </w:t>
      </w:r>
      <w:r w:rsidR="006664F1">
        <w:t>issues</w:t>
      </w:r>
      <w:r w:rsidR="0017193F" w:rsidRPr="00EF0062">
        <w:t xml:space="preserve"> there </w:t>
      </w:r>
      <w:r w:rsidR="00670365" w:rsidRPr="00EF0062">
        <w:t xml:space="preserve">that </w:t>
      </w:r>
      <w:r w:rsidR="001B63DF" w:rsidRPr="00EF0062">
        <w:t>need</w:t>
      </w:r>
      <w:r w:rsidR="0017193F" w:rsidRPr="00EF0062">
        <w:t xml:space="preserve"> to be</w:t>
      </w:r>
      <w:r w:rsidR="001048F1" w:rsidRPr="00EF0062">
        <w:t xml:space="preserve"> </w:t>
      </w:r>
      <w:r w:rsidR="00670365">
        <w:t>addressed</w:t>
      </w:r>
      <w:r w:rsidR="001048F1" w:rsidRPr="00EF0062">
        <w:t>. (Cecchi-</w:t>
      </w:r>
      <w:proofErr w:type="spellStart"/>
      <w:r w:rsidR="001048F1" w:rsidRPr="00EF0062">
        <w:t>Dimeglio</w:t>
      </w:r>
      <w:proofErr w:type="spellEnd"/>
      <w:r w:rsidR="001048F1" w:rsidRPr="00EF0062">
        <w:t>, 2024</w:t>
      </w:r>
      <w:proofErr w:type="gramStart"/>
      <w:r w:rsidR="001048F1" w:rsidRPr="00EF0062">
        <w:t>)</w:t>
      </w:r>
      <w:r w:rsidR="004C39B5">
        <w:t>, and</w:t>
      </w:r>
      <w:proofErr w:type="gramEnd"/>
      <w:r w:rsidR="004C39B5">
        <w:t xml:space="preserve"> use </w:t>
      </w:r>
      <w:r w:rsidR="008C1F03">
        <w:t xml:space="preserve">holistic management strategies to </w:t>
      </w:r>
      <w:r w:rsidR="00D95A81">
        <w:t xml:space="preserve">rectify them. </w:t>
      </w:r>
    </w:p>
    <w:p w14:paraId="6306A525" w14:textId="59824A6F" w:rsidR="00E9069F" w:rsidRDefault="00E9069F">
      <w:pPr>
        <w:jc w:val="both"/>
      </w:pPr>
    </w:p>
    <w:p w14:paraId="766E6A4C" w14:textId="77777777" w:rsidR="00E9069F" w:rsidRDefault="00E9069F">
      <w:pPr>
        <w:spacing w:after="160" w:line="278" w:lineRule="auto"/>
      </w:pPr>
      <w:r>
        <w:br w:type="page"/>
      </w:r>
    </w:p>
    <w:p w14:paraId="09F250BC"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sz w:val="36"/>
          <w:szCs w:val="36"/>
          <w:lang w:val="en-US"/>
        </w:rPr>
        <w:lastRenderedPageBreak/>
        <w:t>Reference list</w:t>
      </w:r>
    </w:p>
    <w:p w14:paraId="300FF35F"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194 (1974) </w:t>
      </w:r>
      <w:r>
        <w:rPr>
          <w:rFonts w:ascii="Times New Roman" w:hAnsi="Times New Roman" w:cs="Times New Roman"/>
          <w:i/>
          <w:iCs/>
          <w:lang w:val="en-US"/>
        </w:rPr>
        <w:t>Health and Safety at Work etc. Act 1974</w:t>
      </w:r>
      <w:r>
        <w:rPr>
          <w:rFonts w:ascii="Times New Roman" w:hAnsi="Times New Roman" w:cs="Times New Roman"/>
          <w:lang w:val="en-US"/>
        </w:rPr>
        <w:t>.</w:t>
      </w:r>
    </w:p>
    <w:p w14:paraId="6EF84A64"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proofErr w:type="spellStart"/>
      <w:r>
        <w:rPr>
          <w:rFonts w:ascii="Times New Roman" w:hAnsi="Times New Roman" w:cs="Times New Roman"/>
          <w:lang w:val="en-US"/>
        </w:rPr>
        <w:t>Acas</w:t>
      </w:r>
      <w:proofErr w:type="spellEnd"/>
      <w:r>
        <w:rPr>
          <w:rFonts w:ascii="Times New Roman" w:hAnsi="Times New Roman" w:cs="Times New Roman"/>
          <w:lang w:val="en-US"/>
        </w:rPr>
        <w:t xml:space="preserve"> (2021) </w:t>
      </w:r>
      <w:r>
        <w:rPr>
          <w:rFonts w:ascii="Times New Roman" w:hAnsi="Times New Roman" w:cs="Times New Roman"/>
          <w:i/>
          <w:iCs/>
          <w:lang w:val="en-US"/>
        </w:rPr>
        <w:t xml:space="preserve">What consultation is: Consulting employees and their representatives - </w:t>
      </w:r>
      <w:proofErr w:type="spellStart"/>
      <w:r>
        <w:rPr>
          <w:rFonts w:ascii="Times New Roman" w:hAnsi="Times New Roman" w:cs="Times New Roman"/>
          <w:i/>
          <w:iCs/>
          <w:lang w:val="en-US"/>
        </w:rPr>
        <w:t>Acas</w:t>
      </w:r>
      <w:proofErr w:type="spellEnd"/>
      <w:r>
        <w:rPr>
          <w:rFonts w:ascii="Times New Roman" w:hAnsi="Times New Roman" w:cs="Times New Roman"/>
          <w:lang w:val="en-US"/>
        </w:rPr>
        <w:t xml:space="preserve">, </w:t>
      </w:r>
      <w:r>
        <w:rPr>
          <w:rFonts w:ascii="Times New Roman" w:hAnsi="Times New Roman" w:cs="Times New Roman"/>
          <w:i/>
          <w:iCs/>
          <w:lang w:val="en-US"/>
        </w:rPr>
        <w:t>Acas.org.uk</w:t>
      </w:r>
      <w:r>
        <w:rPr>
          <w:rFonts w:ascii="Times New Roman" w:hAnsi="Times New Roman" w:cs="Times New Roman"/>
          <w:lang w:val="en-US"/>
        </w:rPr>
        <w:t xml:space="preserve">. ACAS. Available at: </w:t>
      </w:r>
      <w:hyperlink r:id="rId8" w:history="1">
        <w:r>
          <w:rPr>
            <w:rFonts w:ascii="Times New Roman" w:hAnsi="Times New Roman" w:cs="Times New Roman"/>
            <w:lang w:val="en-US"/>
          </w:rPr>
          <w:t>https://www.acas.org.uk/consulting-employees</w:t>
        </w:r>
      </w:hyperlink>
      <w:r>
        <w:rPr>
          <w:rFonts w:ascii="Times New Roman" w:hAnsi="Times New Roman" w:cs="Times New Roman"/>
          <w:lang w:val="en-US"/>
        </w:rPr>
        <w:t>.</w:t>
      </w:r>
    </w:p>
    <w:p w14:paraId="464AD816"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proofErr w:type="spellStart"/>
      <w:r>
        <w:rPr>
          <w:rFonts w:ascii="Times New Roman" w:hAnsi="Times New Roman" w:cs="Times New Roman"/>
          <w:lang w:val="en-US"/>
        </w:rPr>
        <w:t>Acas</w:t>
      </w:r>
      <w:proofErr w:type="spellEnd"/>
      <w:r>
        <w:rPr>
          <w:rFonts w:ascii="Times New Roman" w:hAnsi="Times New Roman" w:cs="Times New Roman"/>
          <w:lang w:val="en-US"/>
        </w:rPr>
        <w:t xml:space="preserve"> (2023) </w:t>
      </w:r>
      <w:r>
        <w:rPr>
          <w:rFonts w:ascii="Times New Roman" w:hAnsi="Times New Roman" w:cs="Times New Roman"/>
          <w:i/>
          <w:iCs/>
          <w:lang w:val="en-US"/>
        </w:rPr>
        <w:t>Supporting employees with work-related stress: Managing work-related stress</w:t>
      </w:r>
      <w:r>
        <w:rPr>
          <w:rFonts w:ascii="Times New Roman" w:hAnsi="Times New Roman" w:cs="Times New Roman"/>
          <w:lang w:val="en-US"/>
        </w:rPr>
        <w:t xml:space="preserve">, </w:t>
      </w:r>
      <w:proofErr w:type="spellStart"/>
      <w:r>
        <w:rPr>
          <w:rFonts w:ascii="Times New Roman" w:hAnsi="Times New Roman" w:cs="Times New Roman"/>
          <w:i/>
          <w:iCs/>
          <w:lang w:val="en-US"/>
        </w:rPr>
        <w:t>Acas</w:t>
      </w:r>
      <w:proofErr w:type="spellEnd"/>
      <w:r>
        <w:rPr>
          <w:rFonts w:ascii="Times New Roman" w:hAnsi="Times New Roman" w:cs="Times New Roman"/>
          <w:lang w:val="en-US"/>
        </w:rPr>
        <w:t xml:space="preserve">. Available at: </w:t>
      </w:r>
      <w:hyperlink r:id="rId9" w:history="1">
        <w:r>
          <w:rPr>
            <w:rFonts w:ascii="Times New Roman" w:hAnsi="Times New Roman" w:cs="Times New Roman"/>
            <w:lang w:val="en-US"/>
          </w:rPr>
          <w:t>https://www.acas.org.uk/managing-work-related-stress/supporting-employees-with-work-related-stress</w:t>
        </w:r>
      </w:hyperlink>
      <w:r>
        <w:rPr>
          <w:rFonts w:ascii="Times New Roman" w:hAnsi="Times New Roman" w:cs="Times New Roman"/>
          <w:lang w:val="en-US"/>
        </w:rPr>
        <w:t>.</w:t>
      </w:r>
    </w:p>
    <w:p w14:paraId="4050A446"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Alameddine, M. </w:t>
      </w:r>
      <w:r>
        <w:rPr>
          <w:rFonts w:ascii="Times New Roman" w:hAnsi="Times New Roman" w:cs="Times New Roman"/>
          <w:i/>
          <w:iCs/>
          <w:lang w:val="en-US"/>
        </w:rPr>
        <w:t>et al.</w:t>
      </w:r>
      <w:r>
        <w:rPr>
          <w:rFonts w:ascii="Times New Roman" w:hAnsi="Times New Roman" w:cs="Times New Roman"/>
          <w:lang w:val="en-US"/>
        </w:rPr>
        <w:t xml:space="preserve"> (2017) ‘Stakeholders’ Perspectives on Strategies for the Recruitment and Retention of Primary Health Care Employees in Qatar: A Qualitative Approach’, </w:t>
      </w:r>
      <w:r>
        <w:rPr>
          <w:rFonts w:ascii="Times New Roman" w:hAnsi="Times New Roman" w:cs="Times New Roman"/>
          <w:i/>
          <w:iCs/>
          <w:lang w:val="en-US"/>
        </w:rPr>
        <w:t>INQUIRY: The Journal of Health Care Organization, Provision, and Financing</w:t>
      </w:r>
      <w:r>
        <w:rPr>
          <w:rFonts w:ascii="Times New Roman" w:hAnsi="Times New Roman" w:cs="Times New Roman"/>
          <w:lang w:val="en-US"/>
        </w:rPr>
        <w:t xml:space="preserve">, 54, p. 004695801772494. Available at: </w:t>
      </w:r>
      <w:hyperlink r:id="rId10" w:history="1">
        <w:r>
          <w:rPr>
            <w:rFonts w:ascii="Times New Roman" w:hAnsi="Times New Roman" w:cs="Times New Roman"/>
            <w:lang w:val="en-US"/>
          </w:rPr>
          <w:t>https://doi.org/10.1177/0046958017724943</w:t>
        </w:r>
      </w:hyperlink>
      <w:r>
        <w:rPr>
          <w:rFonts w:ascii="Times New Roman" w:hAnsi="Times New Roman" w:cs="Times New Roman"/>
          <w:lang w:val="en-US"/>
        </w:rPr>
        <w:t>.</w:t>
      </w:r>
    </w:p>
    <w:p w14:paraId="70BAFAED"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Ali, J. (2018) </w:t>
      </w:r>
      <w:r>
        <w:rPr>
          <w:rFonts w:ascii="Times New Roman" w:hAnsi="Times New Roman" w:cs="Times New Roman"/>
          <w:i/>
          <w:iCs/>
          <w:lang w:val="en-US"/>
        </w:rPr>
        <w:t xml:space="preserve">9 Advantages </w:t>
      </w:r>
      <w:proofErr w:type="gramStart"/>
      <w:r>
        <w:rPr>
          <w:rFonts w:ascii="Times New Roman" w:hAnsi="Times New Roman" w:cs="Times New Roman"/>
          <w:i/>
          <w:iCs/>
          <w:lang w:val="en-US"/>
        </w:rPr>
        <w:t>Of</w:t>
      </w:r>
      <w:proofErr w:type="gramEnd"/>
      <w:r>
        <w:rPr>
          <w:rFonts w:ascii="Times New Roman" w:hAnsi="Times New Roman" w:cs="Times New Roman"/>
          <w:i/>
          <w:iCs/>
          <w:lang w:val="en-US"/>
        </w:rPr>
        <w:t xml:space="preserve"> Online Training</w:t>
      </w:r>
      <w:r>
        <w:rPr>
          <w:rFonts w:ascii="Times New Roman" w:hAnsi="Times New Roman" w:cs="Times New Roman"/>
          <w:lang w:val="en-US"/>
        </w:rPr>
        <w:t xml:space="preserve">, </w:t>
      </w:r>
      <w:r>
        <w:rPr>
          <w:rFonts w:ascii="Times New Roman" w:hAnsi="Times New Roman" w:cs="Times New Roman"/>
          <w:i/>
          <w:iCs/>
          <w:lang w:val="en-US"/>
        </w:rPr>
        <w:t>eLearning Industry</w:t>
      </w:r>
      <w:r>
        <w:rPr>
          <w:rFonts w:ascii="Times New Roman" w:hAnsi="Times New Roman" w:cs="Times New Roman"/>
          <w:lang w:val="en-US"/>
        </w:rPr>
        <w:t xml:space="preserve">. eLearning Industry. Available at: </w:t>
      </w:r>
      <w:hyperlink r:id="rId11" w:history="1">
        <w:r>
          <w:rPr>
            <w:rFonts w:ascii="Times New Roman" w:hAnsi="Times New Roman" w:cs="Times New Roman"/>
            <w:lang w:val="en-US"/>
          </w:rPr>
          <w:t>https://elearningindustry.com/advantages-of-online-training-9</w:t>
        </w:r>
      </w:hyperlink>
      <w:r>
        <w:rPr>
          <w:rFonts w:ascii="Times New Roman" w:hAnsi="Times New Roman" w:cs="Times New Roman"/>
          <w:lang w:val="en-US"/>
        </w:rPr>
        <w:t>.</w:t>
      </w:r>
    </w:p>
    <w:p w14:paraId="50394CB5"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Armstrong, M. and Taylor, S. (2020) </w:t>
      </w:r>
      <w:r>
        <w:rPr>
          <w:rFonts w:ascii="Times New Roman" w:hAnsi="Times New Roman" w:cs="Times New Roman"/>
          <w:i/>
          <w:iCs/>
          <w:lang w:val="en-US"/>
        </w:rPr>
        <w:t>Armstrong’s Handbook of Human Resource Management Practice</w:t>
      </w:r>
      <w:r>
        <w:rPr>
          <w:rFonts w:ascii="Times New Roman" w:hAnsi="Times New Roman" w:cs="Times New Roman"/>
          <w:lang w:val="en-US"/>
        </w:rPr>
        <w:t xml:space="preserve">. 15th </w:t>
      </w:r>
      <w:proofErr w:type="spellStart"/>
      <w:r>
        <w:rPr>
          <w:rFonts w:ascii="Times New Roman" w:hAnsi="Times New Roman" w:cs="Times New Roman"/>
          <w:lang w:val="en-US"/>
        </w:rPr>
        <w:t>edn</w:t>
      </w:r>
      <w:proofErr w:type="spellEnd"/>
      <w:r>
        <w:rPr>
          <w:rFonts w:ascii="Times New Roman" w:hAnsi="Times New Roman" w:cs="Times New Roman"/>
          <w:lang w:val="en-US"/>
        </w:rPr>
        <w:t xml:space="preserve">. </w:t>
      </w:r>
      <w:proofErr w:type="spellStart"/>
      <w:r>
        <w:rPr>
          <w:rFonts w:ascii="Times New Roman" w:hAnsi="Times New Roman" w:cs="Times New Roman"/>
          <w:lang w:val="en-US"/>
        </w:rPr>
        <w:t>KoganPage</w:t>
      </w:r>
      <w:proofErr w:type="spellEnd"/>
      <w:r>
        <w:rPr>
          <w:rFonts w:ascii="Times New Roman" w:hAnsi="Times New Roman" w:cs="Times New Roman"/>
          <w:lang w:val="en-US"/>
        </w:rPr>
        <w:t>.</w:t>
      </w:r>
    </w:p>
    <w:p w14:paraId="4140AA46"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proofErr w:type="gramStart"/>
      <w:r>
        <w:rPr>
          <w:rFonts w:ascii="Times New Roman" w:hAnsi="Times New Roman" w:cs="Times New Roman"/>
          <w:lang w:val="en-US"/>
        </w:rPr>
        <w:t>Association ,</w:t>
      </w:r>
      <w:proofErr w:type="gramEnd"/>
      <w:r>
        <w:rPr>
          <w:rFonts w:ascii="Times New Roman" w:hAnsi="Times New Roman" w:cs="Times New Roman"/>
          <w:lang w:val="en-US"/>
        </w:rPr>
        <w:t xml:space="preserve"> local G. (2024) </w:t>
      </w:r>
      <w:r>
        <w:rPr>
          <w:rFonts w:ascii="Times New Roman" w:hAnsi="Times New Roman" w:cs="Times New Roman"/>
          <w:i/>
          <w:iCs/>
          <w:lang w:val="en-US"/>
        </w:rPr>
        <w:t>Implementing digital social care records</w:t>
      </w:r>
      <w:r>
        <w:rPr>
          <w:rFonts w:ascii="Times New Roman" w:hAnsi="Times New Roman" w:cs="Times New Roman"/>
          <w:lang w:val="en-US"/>
        </w:rPr>
        <w:t xml:space="preserve">, </w:t>
      </w:r>
      <w:r>
        <w:rPr>
          <w:rFonts w:ascii="Times New Roman" w:hAnsi="Times New Roman" w:cs="Times New Roman"/>
          <w:i/>
          <w:iCs/>
          <w:lang w:val="en-US"/>
        </w:rPr>
        <w:t>Local.gov.uk</w:t>
      </w:r>
      <w:r>
        <w:rPr>
          <w:rFonts w:ascii="Times New Roman" w:hAnsi="Times New Roman" w:cs="Times New Roman"/>
          <w:lang w:val="en-US"/>
        </w:rPr>
        <w:t xml:space="preserve">. Local Government Association. Available at: </w:t>
      </w:r>
      <w:hyperlink r:id="rId12" w:history="1">
        <w:r>
          <w:rPr>
            <w:rFonts w:ascii="Times New Roman" w:hAnsi="Times New Roman" w:cs="Times New Roman"/>
            <w:lang w:val="en-US"/>
          </w:rPr>
          <w:t>https://www.local.gov.uk/our-support/partners-care-and-health/digital-transformation/implementing-digital-social-care</w:t>
        </w:r>
      </w:hyperlink>
      <w:r>
        <w:rPr>
          <w:rFonts w:ascii="Times New Roman" w:hAnsi="Times New Roman" w:cs="Times New Roman"/>
          <w:lang w:val="en-US"/>
        </w:rPr>
        <w:t>.</w:t>
      </w:r>
    </w:p>
    <w:p w14:paraId="68D11632"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proofErr w:type="spellStart"/>
      <w:r>
        <w:rPr>
          <w:rFonts w:ascii="Times New Roman" w:hAnsi="Times New Roman" w:cs="Times New Roman"/>
          <w:lang w:val="en-US"/>
        </w:rPr>
        <w:t>Belyh</w:t>
      </w:r>
      <w:proofErr w:type="spellEnd"/>
      <w:r>
        <w:rPr>
          <w:rFonts w:ascii="Times New Roman" w:hAnsi="Times New Roman" w:cs="Times New Roman"/>
          <w:lang w:val="en-US"/>
        </w:rPr>
        <w:t xml:space="preserve">, A. (2022) </w:t>
      </w:r>
      <w:r>
        <w:rPr>
          <w:rFonts w:ascii="Times New Roman" w:hAnsi="Times New Roman" w:cs="Times New Roman"/>
          <w:i/>
          <w:iCs/>
          <w:lang w:val="en-US"/>
        </w:rPr>
        <w:t>Understanding the Kubler-Ross change curve</w:t>
      </w:r>
      <w:r>
        <w:rPr>
          <w:rFonts w:ascii="Times New Roman" w:hAnsi="Times New Roman" w:cs="Times New Roman"/>
          <w:lang w:val="en-US"/>
        </w:rPr>
        <w:t xml:space="preserve">, </w:t>
      </w:r>
      <w:proofErr w:type="spellStart"/>
      <w:r>
        <w:rPr>
          <w:rFonts w:ascii="Times New Roman" w:hAnsi="Times New Roman" w:cs="Times New Roman"/>
          <w:i/>
          <w:iCs/>
          <w:lang w:val="en-US"/>
        </w:rPr>
        <w:t>Cleverism</w:t>
      </w:r>
      <w:proofErr w:type="spellEnd"/>
      <w:r>
        <w:rPr>
          <w:rFonts w:ascii="Times New Roman" w:hAnsi="Times New Roman" w:cs="Times New Roman"/>
          <w:lang w:val="en-US"/>
        </w:rPr>
        <w:t xml:space="preserve">. Available at: </w:t>
      </w:r>
      <w:hyperlink r:id="rId13" w:history="1">
        <w:r>
          <w:rPr>
            <w:rFonts w:ascii="Times New Roman" w:hAnsi="Times New Roman" w:cs="Times New Roman"/>
            <w:lang w:val="en-US"/>
          </w:rPr>
          <w:t>https://www.cleverism.com/understanding-kubler-ross-change-curve/</w:t>
        </w:r>
      </w:hyperlink>
      <w:r>
        <w:rPr>
          <w:rFonts w:ascii="Times New Roman" w:hAnsi="Times New Roman" w:cs="Times New Roman"/>
          <w:lang w:val="en-US"/>
        </w:rPr>
        <w:t>.</w:t>
      </w:r>
    </w:p>
    <w:p w14:paraId="384D630B"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Cecchi-</w:t>
      </w:r>
      <w:proofErr w:type="spellStart"/>
      <w:r>
        <w:rPr>
          <w:rFonts w:ascii="Times New Roman" w:hAnsi="Times New Roman" w:cs="Times New Roman"/>
          <w:lang w:val="en-US"/>
        </w:rPr>
        <w:t>Dimeglio</w:t>
      </w:r>
      <w:proofErr w:type="spellEnd"/>
      <w:r>
        <w:rPr>
          <w:rFonts w:ascii="Times New Roman" w:hAnsi="Times New Roman" w:cs="Times New Roman"/>
          <w:lang w:val="en-US"/>
        </w:rPr>
        <w:t xml:space="preserve">, P. (2024) </w:t>
      </w:r>
      <w:r>
        <w:rPr>
          <w:rFonts w:ascii="Times New Roman" w:hAnsi="Times New Roman" w:cs="Times New Roman"/>
          <w:i/>
          <w:iCs/>
          <w:lang w:val="en-US"/>
        </w:rPr>
        <w:t xml:space="preserve">Six Effective Strategies </w:t>
      </w:r>
      <w:proofErr w:type="gramStart"/>
      <w:r>
        <w:rPr>
          <w:rFonts w:ascii="Times New Roman" w:hAnsi="Times New Roman" w:cs="Times New Roman"/>
          <w:i/>
          <w:iCs/>
          <w:lang w:val="en-US"/>
        </w:rPr>
        <w:t>To</w:t>
      </w:r>
      <w:proofErr w:type="gramEnd"/>
      <w:r>
        <w:rPr>
          <w:rFonts w:ascii="Times New Roman" w:hAnsi="Times New Roman" w:cs="Times New Roman"/>
          <w:i/>
          <w:iCs/>
          <w:lang w:val="en-US"/>
        </w:rPr>
        <w:t xml:space="preserve"> Enhance Employee Engagement</w:t>
      </w:r>
      <w:r>
        <w:rPr>
          <w:rFonts w:ascii="Times New Roman" w:hAnsi="Times New Roman" w:cs="Times New Roman"/>
          <w:lang w:val="en-US"/>
        </w:rPr>
        <w:t xml:space="preserve">, </w:t>
      </w:r>
      <w:r>
        <w:rPr>
          <w:rFonts w:ascii="Times New Roman" w:hAnsi="Times New Roman" w:cs="Times New Roman"/>
          <w:i/>
          <w:iCs/>
          <w:lang w:val="en-US"/>
        </w:rPr>
        <w:t>Forbes</w:t>
      </w:r>
      <w:r>
        <w:rPr>
          <w:rFonts w:ascii="Times New Roman" w:hAnsi="Times New Roman" w:cs="Times New Roman"/>
          <w:lang w:val="en-US"/>
        </w:rPr>
        <w:t xml:space="preserve">. Available at: </w:t>
      </w:r>
      <w:hyperlink r:id="rId14" w:history="1">
        <w:r>
          <w:rPr>
            <w:rFonts w:ascii="Times New Roman" w:hAnsi="Times New Roman" w:cs="Times New Roman"/>
            <w:lang w:val="en-US"/>
          </w:rPr>
          <w:t>https://www.forbes.com/sites/paolacecchi-dimeglio/2024/06/14/six-effective-strategies-to-enhance-employee-engagement/</w:t>
        </w:r>
      </w:hyperlink>
      <w:r>
        <w:rPr>
          <w:rFonts w:ascii="Times New Roman" w:hAnsi="Times New Roman" w:cs="Times New Roman"/>
          <w:lang w:val="en-US"/>
        </w:rPr>
        <w:t>.</w:t>
      </w:r>
    </w:p>
    <w:p w14:paraId="0BDD5F89"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Chavan, S. and Bhattacharya, S. (2022) ‘Study of Employees’ Behavior during Organizational change: Effects of Business Theatre on Kübler-Ross Model’, </w:t>
      </w:r>
      <w:r>
        <w:rPr>
          <w:rFonts w:ascii="Times New Roman" w:hAnsi="Times New Roman" w:cs="Times New Roman"/>
          <w:i/>
          <w:iCs/>
          <w:lang w:val="en-US"/>
        </w:rPr>
        <w:t>CARDIOMETRY</w:t>
      </w:r>
      <w:r>
        <w:rPr>
          <w:rFonts w:ascii="Times New Roman" w:hAnsi="Times New Roman" w:cs="Times New Roman"/>
          <w:lang w:val="en-US"/>
        </w:rPr>
        <w:t xml:space="preserve">, 22(22), pp. 237–243. Available at: </w:t>
      </w:r>
      <w:hyperlink r:id="rId15" w:history="1">
        <w:r>
          <w:rPr>
            <w:rFonts w:ascii="Times New Roman" w:hAnsi="Times New Roman" w:cs="Times New Roman"/>
            <w:lang w:val="en-US"/>
          </w:rPr>
          <w:t>https://doi.org/10.18137/cardiometry.2022.22.237243</w:t>
        </w:r>
      </w:hyperlink>
      <w:r>
        <w:rPr>
          <w:rFonts w:ascii="Times New Roman" w:hAnsi="Times New Roman" w:cs="Times New Roman"/>
          <w:lang w:val="en-US"/>
        </w:rPr>
        <w:t>.</w:t>
      </w:r>
    </w:p>
    <w:p w14:paraId="46A6C9A2"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Chew, J. and Chan, C.C.A. (2008) ‘Human resource practices, organizational commitment and intention to stay’, </w:t>
      </w:r>
      <w:r>
        <w:rPr>
          <w:rFonts w:ascii="Times New Roman" w:hAnsi="Times New Roman" w:cs="Times New Roman"/>
          <w:i/>
          <w:iCs/>
          <w:lang w:val="en-US"/>
        </w:rPr>
        <w:t>International Journal of Manpower</w:t>
      </w:r>
      <w:r>
        <w:rPr>
          <w:rFonts w:ascii="Times New Roman" w:hAnsi="Times New Roman" w:cs="Times New Roman"/>
          <w:lang w:val="en-US"/>
        </w:rPr>
        <w:t xml:space="preserve">, 29(6), pp. 503–522. Available at: </w:t>
      </w:r>
      <w:hyperlink r:id="rId16" w:history="1">
        <w:r>
          <w:rPr>
            <w:rFonts w:ascii="Times New Roman" w:hAnsi="Times New Roman" w:cs="Times New Roman"/>
            <w:lang w:val="en-US"/>
          </w:rPr>
          <w:t>https://doi.org/10.1108/01437720810904194</w:t>
        </w:r>
      </w:hyperlink>
      <w:r>
        <w:rPr>
          <w:rFonts w:ascii="Times New Roman" w:hAnsi="Times New Roman" w:cs="Times New Roman"/>
          <w:lang w:val="en-US"/>
        </w:rPr>
        <w:t>.</w:t>
      </w:r>
    </w:p>
    <w:p w14:paraId="079234E8"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lastRenderedPageBreak/>
        <w:t xml:space="preserve">CIPD (2019) </w:t>
      </w:r>
      <w:r>
        <w:rPr>
          <w:rFonts w:ascii="Times New Roman" w:hAnsi="Times New Roman" w:cs="Times New Roman"/>
          <w:i/>
          <w:iCs/>
          <w:lang w:val="en-US"/>
        </w:rPr>
        <w:t>CIPD | Change management tools</w:t>
      </w:r>
      <w:r>
        <w:rPr>
          <w:rFonts w:ascii="Times New Roman" w:hAnsi="Times New Roman" w:cs="Times New Roman"/>
          <w:lang w:val="en-US"/>
        </w:rPr>
        <w:t xml:space="preserve">, </w:t>
      </w:r>
      <w:r>
        <w:rPr>
          <w:rFonts w:ascii="Times New Roman" w:hAnsi="Times New Roman" w:cs="Times New Roman"/>
          <w:i/>
          <w:iCs/>
          <w:lang w:val="en-US"/>
        </w:rPr>
        <w:t>CIPD</w:t>
      </w:r>
      <w:r>
        <w:rPr>
          <w:rFonts w:ascii="Times New Roman" w:hAnsi="Times New Roman" w:cs="Times New Roman"/>
          <w:lang w:val="en-US"/>
        </w:rPr>
        <w:t xml:space="preserve">. Available at: </w:t>
      </w:r>
      <w:hyperlink r:id="rId17" w:history="1">
        <w:r>
          <w:rPr>
            <w:rFonts w:ascii="Times New Roman" w:hAnsi="Times New Roman" w:cs="Times New Roman"/>
            <w:lang w:val="en-US"/>
          </w:rPr>
          <w:t>https://www.cipd.org/uk/knowledge/tools/change-management/</w:t>
        </w:r>
      </w:hyperlink>
      <w:r>
        <w:rPr>
          <w:rFonts w:ascii="Times New Roman" w:hAnsi="Times New Roman" w:cs="Times New Roman"/>
          <w:lang w:val="en-US"/>
        </w:rPr>
        <w:t>.</w:t>
      </w:r>
    </w:p>
    <w:p w14:paraId="0F044EB9"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CIPD (2022) </w:t>
      </w:r>
      <w:r>
        <w:rPr>
          <w:rFonts w:ascii="Times New Roman" w:hAnsi="Times New Roman" w:cs="Times New Roman"/>
          <w:i/>
          <w:iCs/>
          <w:lang w:val="en-US"/>
        </w:rPr>
        <w:t>CIPD | Employee Voice</w:t>
      </w:r>
      <w:r>
        <w:rPr>
          <w:rFonts w:ascii="Times New Roman" w:hAnsi="Times New Roman" w:cs="Times New Roman"/>
          <w:lang w:val="en-US"/>
        </w:rPr>
        <w:t xml:space="preserve">, </w:t>
      </w:r>
      <w:r>
        <w:rPr>
          <w:rFonts w:ascii="Times New Roman" w:hAnsi="Times New Roman" w:cs="Times New Roman"/>
          <w:i/>
          <w:iCs/>
          <w:lang w:val="en-US"/>
        </w:rPr>
        <w:t>CIPD</w:t>
      </w:r>
      <w:r>
        <w:rPr>
          <w:rFonts w:ascii="Times New Roman" w:hAnsi="Times New Roman" w:cs="Times New Roman"/>
          <w:lang w:val="en-US"/>
        </w:rPr>
        <w:t xml:space="preserve">. Available at: </w:t>
      </w:r>
      <w:hyperlink r:id="rId18" w:anchor="Thechanging" w:history="1">
        <w:r>
          <w:rPr>
            <w:rFonts w:ascii="Times New Roman" w:hAnsi="Times New Roman" w:cs="Times New Roman"/>
            <w:lang w:val="en-US"/>
          </w:rPr>
          <w:t>https://www.cipd.org/uk/knowledge/factsheets/voice-factsheet/#Thechanging</w:t>
        </w:r>
      </w:hyperlink>
      <w:r>
        <w:rPr>
          <w:rFonts w:ascii="Times New Roman" w:hAnsi="Times New Roman" w:cs="Times New Roman"/>
          <w:lang w:val="en-US"/>
        </w:rPr>
        <w:t>.</w:t>
      </w:r>
    </w:p>
    <w:p w14:paraId="334CC9A7"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CIPD (2023) </w:t>
      </w:r>
      <w:r>
        <w:rPr>
          <w:rFonts w:ascii="Times New Roman" w:hAnsi="Times New Roman" w:cs="Times New Roman"/>
          <w:i/>
          <w:iCs/>
          <w:lang w:val="en-US"/>
        </w:rPr>
        <w:t xml:space="preserve">CIPD | </w:t>
      </w:r>
      <w:proofErr w:type="spellStart"/>
      <w:r>
        <w:rPr>
          <w:rFonts w:ascii="Times New Roman" w:hAnsi="Times New Roman" w:cs="Times New Roman"/>
          <w:i/>
          <w:iCs/>
          <w:lang w:val="en-US"/>
        </w:rPr>
        <w:t>Organisation</w:t>
      </w:r>
      <w:proofErr w:type="spellEnd"/>
      <w:r>
        <w:rPr>
          <w:rFonts w:ascii="Times New Roman" w:hAnsi="Times New Roman" w:cs="Times New Roman"/>
          <w:i/>
          <w:iCs/>
          <w:lang w:val="en-US"/>
        </w:rPr>
        <w:t xml:space="preserve"> Design | Factsheets</w:t>
      </w:r>
      <w:r>
        <w:rPr>
          <w:rFonts w:ascii="Times New Roman" w:hAnsi="Times New Roman" w:cs="Times New Roman"/>
          <w:lang w:val="en-US"/>
        </w:rPr>
        <w:t xml:space="preserve">, </w:t>
      </w:r>
      <w:r>
        <w:rPr>
          <w:rFonts w:ascii="Times New Roman" w:hAnsi="Times New Roman" w:cs="Times New Roman"/>
          <w:i/>
          <w:iCs/>
          <w:lang w:val="en-US"/>
        </w:rPr>
        <w:t>CIPD</w:t>
      </w:r>
      <w:r>
        <w:rPr>
          <w:rFonts w:ascii="Times New Roman" w:hAnsi="Times New Roman" w:cs="Times New Roman"/>
          <w:lang w:val="en-US"/>
        </w:rPr>
        <w:t xml:space="preserve">. Available at: </w:t>
      </w:r>
      <w:hyperlink r:id="rId19" w:history="1">
        <w:r>
          <w:rPr>
            <w:rFonts w:ascii="Times New Roman" w:hAnsi="Times New Roman" w:cs="Times New Roman"/>
            <w:lang w:val="en-US"/>
          </w:rPr>
          <w:t>https://www.cipd.org/uk/knowledge/factsheets/organisational-development-design-factsheet/</w:t>
        </w:r>
      </w:hyperlink>
      <w:r>
        <w:rPr>
          <w:rFonts w:ascii="Times New Roman" w:hAnsi="Times New Roman" w:cs="Times New Roman"/>
          <w:lang w:val="en-US"/>
        </w:rPr>
        <w:t>.</w:t>
      </w:r>
    </w:p>
    <w:p w14:paraId="23E0D939"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CIPD (2024a) </w:t>
      </w:r>
      <w:r>
        <w:rPr>
          <w:rFonts w:ascii="Times New Roman" w:hAnsi="Times New Roman" w:cs="Times New Roman"/>
          <w:i/>
          <w:iCs/>
          <w:lang w:val="en-US"/>
        </w:rPr>
        <w:t>CIPD | Change management: a Guide for People Professionals</w:t>
      </w:r>
      <w:r>
        <w:rPr>
          <w:rFonts w:ascii="Times New Roman" w:hAnsi="Times New Roman" w:cs="Times New Roman"/>
          <w:lang w:val="en-US"/>
        </w:rPr>
        <w:t xml:space="preserve">, </w:t>
      </w:r>
      <w:r>
        <w:rPr>
          <w:rFonts w:ascii="Times New Roman" w:hAnsi="Times New Roman" w:cs="Times New Roman"/>
          <w:i/>
          <w:iCs/>
          <w:lang w:val="en-US"/>
        </w:rPr>
        <w:t>CIPD</w:t>
      </w:r>
      <w:r>
        <w:rPr>
          <w:rFonts w:ascii="Times New Roman" w:hAnsi="Times New Roman" w:cs="Times New Roman"/>
          <w:lang w:val="en-US"/>
        </w:rPr>
        <w:t xml:space="preserve">. Available at: </w:t>
      </w:r>
      <w:hyperlink r:id="rId20" w:history="1">
        <w:r>
          <w:rPr>
            <w:rFonts w:ascii="Times New Roman" w:hAnsi="Times New Roman" w:cs="Times New Roman"/>
            <w:lang w:val="en-US"/>
          </w:rPr>
          <w:t>https://www.cipd.org/en/knowledge/guides/change-management/</w:t>
        </w:r>
      </w:hyperlink>
      <w:r>
        <w:rPr>
          <w:rFonts w:ascii="Times New Roman" w:hAnsi="Times New Roman" w:cs="Times New Roman"/>
          <w:lang w:val="en-US"/>
        </w:rPr>
        <w:t>.</w:t>
      </w:r>
    </w:p>
    <w:p w14:paraId="03FA131D"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CIPD (2024b) </w:t>
      </w:r>
      <w:r>
        <w:rPr>
          <w:rFonts w:ascii="Times New Roman" w:hAnsi="Times New Roman" w:cs="Times New Roman"/>
          <w:i/>
          <w:iCs/>
          <w:lang w:val="en-US"/>
        </w:rPr>
        <w:t>CIPD | Strategic &amp; Total Reward | Factsheets</w:t>
      </w:r>
      <w:r>
        <w:rPr>
          <w:rFonts w:ascii="Times New Roman" w:hAnsi="Times New Roman" w:cs="Times New Roman"/>
          <w:lang w:val="en-US"/>
        </w:rPr>
        <w:t xml:space="preserve">, </w:t>
      </w:r>
      <w:r>
        <w:rPr>
          <w:rFonts w:ascii="Times New Roman" w:hAnsi="Times New Roman" w:cs="Times New Roman"/>
          <w:i/>
          <w:iCs/>
          <w:lang w:val="en-US"/>
        </w:rPr>
        <w:t>CIPD</w:t>
      </w:r>
      <w:r>
        <w:rPr>
          <w:rFonts w:ascii="Times New Roman" w:hAnsi="Times New Roman" w:cs="Times New Roman"/>
          <w:lang w:val="en-US"/>
        </w:rPr>
        <w:t xml:space="preserve">. Available at: </w:t>
      </w:r>
      <w:hyperlink r:id="rId21" w:anchor="the" w:history="1">
        <w:r>
          <w:rPr>
            <w:rFonts w:ascii="Times New Roman" w:hAnsi="Times New Roman" w:cs="Times New Roman"/>
            <w:lang w:val="en-US"/>
          </w:rPr>
          <w:t>https://www.cipd.org/uk/knowledge/factsheets/strategic-total-factsheet/#the</w:t>
        </w:r>
      </w:hyperlink>
      <w:r>
        <w:rPr>
          <w:rFonts w:ascii="Times New Roman" w:hAnsi="Times New Roman" w:cs="Times New Roman"/>
          <w:lang w:val="en-US"/>
        </w:rPr>
        <w:t>.</w:t>
      </w:r>
    </w:p>
    <w:p w14:paraId="2BBBE3E0"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CIPD (2024c) </w:t>
      </w:r>
      <w:proofErr w:type="spellStart"/>
      <w:r>
        <w:rPr>
          <w:rFonts w:ascii="Times New Roman" w:hAnsi="Times New Roman" w:cs="Times New Roman"/>
          <w:i/>
          <w:iCs/>
          <w:lang w:val="en-US"/>
        </w:rPr>
        <w:t>Organisational</w:t>
      </w:r>
      <w:proofErr w:type="spellEnd"/>
      <w:r>
        <w:rPr>
          <w:rFonts w:ascii="Times New Roman" w:hAnsi="Times New Roman" w:cs="Times New Roman"/>
          <w:i/>
          <w:iCs/>
          <w:lang w:val="en-US"/>
        </w:rPr>
        <w:t xml:space="preserve"> Climate and Culture</w:t>
      </w:r>
      <w:r>
        <w:rPr>
          <w:rFonts w:ascii="Times New Roman" w:hAnsi="Times New Roman" w:cs="Times New Roman"/>
          <w:lang w:val="en-US"/>
        </w:rPr>
        <w:t xml:space="preserve">, </w:t>
      </w:r>
      <w:r>
        <w:rPr>
          <w:rFonts w:ascii="Times New Roman" w:hAnsi="Times New Roman" w:cs="Times New Roman"/>
          <w:i/>
          <w:iCs/>
          <w:lang w:val="en-US"/>
        </w:rPr>
        <w:t>CIPD</w:t>
      </w:r>
      <w:r>
        <w:rPr>
          <w:rFonts w:ascii="Times New Roman" w:hAnsi="Times New Roman" w:cs="Times New Roman"/>
          <w:lang w:val="en-US"/>
        </w:rPr>
        <w:t xml:space="preserve">. Available at: </w:t>
      </w:r>
      <w:hyperlink r:id="rId22" w:history="1">
        <w:r>
          <w:rPr>
            <w:rFonts w:ascii="Times New Roman" w:hAnsi="Times New Roman" w:cs="Times New Roman"/>
            <w:lang w:val="en-US"/>
          </w:rPr>
          <w:t>https://www.cipd.org/uk/knowledge/factsheets/organisation-culture-change-factsheet/</w:t>
        </w:r>
      </w:hyperlink>
      <w:r>
        <w:rPr>
          <w:rFonts w:ascii="Times New Roman" w:hAnsi="Times New Roman" w:cs="Times New Roman"/>
          <w:lang w:val="en-US"/>
        </w:rPr>
        <w:t>.</w:t>
      </w:r>
    </w:p>
    <w:p w14:paraId="6221E5E2"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CIPD (2024d) </w:t>
      </w:r>
      <w:r>
        <w:rPr>
          <w:rFonts w:ascii="Times New Roman" w:hAnsi="Times New Roman" w:cs="Times New Roman"/>
          <w:i/>
          <w:iCs/>
          <w:lang w:val="en-US"/>
        </w:rPr>
        <w:t>Strategic Human Resource Management</w:t>
      </w:r>
      <w:r>
        <w:rPr>
          <w:rFonts w:ascii="Times New Roman" w:hAnsi="Times New Roman" w:cs="Times New Roman"/>
          <w:lang w:val="en-US"/>
        </w:rPr>
        <w:t xml:space="preserve">, </w:t>
      </w:r>
      <w:r>
        <w:rPr>
          <w:rFonts w:ascii="Times New Roman" w:hAnsi="Times New Roman" w:cs="Times New Roman"/>
          <w:i/>
          <w:iCs/>
          <w:lang w:val="en-US"/>
        </w:rPr>
        <w:t>CIPD</w:t>
      </w:r>
      <w:r>
        <w:rPr>
          <w:rFonts w:ascii="Times New Roman" w:hAnsi="Times New Roman" w:cs="Times New Roman"/>
          <w:lang w:val="en-US"/>
        </w:rPr>
        <w:t xml:space="preserve">. Available at: </w:t>
      </w:r>
      <w:hyperlink r:id="rId23" w:history="1">
        <w:r>
          <w:rPr>
            <w:rFonts w:ascii="Times New Roman" w:hAnsi="Times New Roman" w:cs="Times New Roman"/>
            <w:lang w:val="en-US"/>
          </w:rPr>
          <w:t>https://www.cipd.org/uk/knowledge/factsheets/strategic-hrm-factsheet/</w:t>
        </w:r>
      </w:hyperlink>
      <w:r>
        <w:rPr>
          <w:rFonts w:ascii="Times New Roman" w:hAnsi="Times New Roman" w:cs="Times New Roman"/>
          <w:lang w:val="en-US"/>
        </w:rPr>
        <w:t>.</w:t>
      </w:r>
    </w:p>
    <w:p w14:paraId="497D0351"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CIPD (2025a) </w:t>
      </w:r>
      <w:r>
        <w:rPr>
          <w:rFonts w:ascii="Times New Roman" w:hAnsi="Times New Roman" w:cs="Times New Roman"/>
          <w:i/>
          <w:iCs/>
          <w:lang w:val="en-US"/>
        </w:rPr>
        <w:t>CIPD | Information and Consultation of Employees</w:t>
      </w:r>
      <w:r>
        <w:rPr>
          <w:rFonts w:ascii="Times New Roman" w:hAnsi="Times New Roman" w:cs="Times New Roman"/>
          <w:lang w:val="en-US"/>
        </w:rPr>
        <w:t xml:space="preserve">, </w:t>
      </w:r>
      <w:r>
        <w:rPr>
          <w:rFonts w:ascii="Times New Roman" w:hAnsi="Times New Roman" w:cs="Times New Roman"/>
          <w:i/>
          <w:iCs/>
          <w:lang w:val="en-US"/>
        </w:rPr>
        <w:t>CIPD</w:t>
      </w:r>
      <w:r>
        <w:rPr>
          <w:rFonts w:ascii="Times New Roman" w:hAnsi="Times New Roman" w:cs="Times New Roman"/>
          <w:lang w:val="en-US"/>
        </w:rPr>
        <w:t xml:space="preserve">. Available at: </w:t>
      </w:r>
      <w:hyperlink r:id="rId24" w:anchor="the-benefits-of-effective-ice-arrangements" w:history="1">
        <w:r>
          <w:rPr>
            <w:rFonts w:ascii="Times New Roman" w:hAnsi="Times New Roman" w:cs="Times New Roman"/>
            <w:lang w:val="en-US"/>
          </w:rPr>
          <w:t>https://www.cipd.org/uk/knowledge/guides/communication-guide/#the-benefits-of-effective-ice-arrangements</w:t>
        </w:r>
      </w:hyperlink>
      <w:r>
        <w:rPr>
          <w:rFonts w:ascii="Times New Roman" w:hAnsi="Times New Roman" w:cs="Times New Roman"/>
          <w:lang w:val="en-US"/>
        </w:rPr>
        <w:t>.</w:t>
      </w:r>
    </w:p>
    <w:p w14:paraId="5BF509B3"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CIPD (2025b) </w:t>
      </w:r>
      <w:r>
        <w:rPr>
          <w:rFonts w:ascii="Times New Roman" w:hAnsi="Times New Roman" w:cs="Times New Roman"/>
          <w:i/>
          <w:iCs/>
          <w:lang w:val="en-US"/>
        </w:rPr>
        <w:t>CIPD | PESTLE Analysis</w:t>
      </w:r>
      <w:r>
        <w:rPr>
          <w:rFonts w:ascii="Times New Roman" w:hAnsi="Times New Roman" w:cs="Times New Roman"/>
          <w:lang w:val="en-US"/>
        </w:rPr>
        <w:t xml:space="preserve">, </w:t>
      </w:r>
      <w:r>
        <w:rPr>
          <w:rFonts w:ascii="Times New Roman" w:hAnsi="Times New Roman" w:cs="Times New Roman"/>
          <w:i/>
          <w:iCs/>
          <w:lang w:val="en-US"/>
        </w:rPr>
        <w:t>CIPD</w:t>
      </w:r>
      <w:r>
        <w:rPr>
          <w:rFonts w:ascii="Times New Roman" w:hAnsi="Times New Roman" w:cs="Times New Roman"/>
          <w:lang w:val="en-US"/>
        </w:rPr>
        <w:t xml:space="preserve">. Available at: </w:t>
      </w:r>
      <w:hyperlink r:id="rId25" w:anchor="advantages-and-disadvantages-of-a-pestle-analysis" w:history="1">
        <w:r>
          <w:rPr>
            <w:rFonts w:ascii="Times New Roman" w:hAnsi="Times New Roman" w:cs="Times New Roman"/>
            <w:lang w:val="en-US"/>
          </w:rPr>
          <w:t>https://www.cipd.org/uk/knowledge/factsheets/pestle-analysis-factsheet/#advantages-and-disadvantages-of-a-pestle-analysis</w:t>
        </w:r>
      </w:hyperlink>
      <w:r>
        <w:rPr>
          <w:rFonts w:ascii="Times New Roman" w:hAnsi="Times New Roman" w:cs="Times New Roman"/>
          <w:lang w:val="en-US"/>
        </w:rPr>
        <w:t>.</w:t>
      </w:r>
    </w:p>
    <w:p w14:paraId="6281F89C"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CIPD (2025c) </w:t>
      </w:r>
      <w:r>
        <w:rPr>
          <w:rFonts w:ascii="Times New Roman" w:hAnsi="Times New Roman" w:cs="Times New Roman"/>
          <w:i/>
          <w:iCs/>
          <w:lang w:val="en-US"/>
        </w:rPr>
        <w:t>SWOT Analysis</w:t>
      </w:r>
      <w:r>
        <w:rPr>
          <w:rFonts w:ascii="Times New Roman" w:hAnsi="Times New Roman" w:cs="Times New Roman"/>
          <w:lang w:val="en-US"/>
        </w:rPr>
        <w:t xml:space="preserve">, </w:t>
      </w:r>
      <w:r>
        <w:rPr>
          <w:rFonts w:ascii="Times New Roman" w:hAnsi="Times New Roman" w:cs="Times New Roman"/>
          <w:i/>
          <w:iCs/>
          <w:lang w:val="en-US"/>
        </w:rPr>
        <w:t>CIPD</w:t>
      </w:r>
      <w:r>
        <w:rPr>
          <w:rFonts w:ascii="Times New Roman" w:hAnsi="Times New Roman" w:cs="Times New Roman"/>
          <w:lang w:val="en-US"/>
        </w:rPr>
        <w:t xml:space="preserve">. Available at: </w:t>
      </w:r>
      <w:hyperlink r:id="rId26" w:anchor="advantages-and-disadvantages-of-using-swot-analysis" w:history="1">
        <w:r>
          <w:rPr>
            <w:rFonts w:ascii="Times New Roman" w:hAnsi="Times New Roman" w:cs="Times New Roman"/>
            <w:lang w:val="en-US"/>
          </w:rPr>
          <w:t>https://www.cipd.org/uk/knowledge/factsheets/swot-analysis-factsheet/#advantages-and-disadvantages-of-using-swot-analysis</w:t>
        </w:r>
      </w:hyperlink>
      <w:r>
        <w:rPr>
          <w:rFonts w:ascii="Times New Roman" w:hAnsi="Times New Roman" w:cs="Times New Roman"/>
          <w:lang w:val="en-US"/>
        </w:rPr>
        <w:t>.</w:t>
      </w:r>
    </w:p>
    <w:p w14:paraId="2F2B57AF"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College, R. (2018) </w:t>
      </w:r>
      <w:r>
        <w:rPr>
          <w:rFonts w:ascii="Times New Roman" w:hAnsi="Times New Roman" w:cs="Times New Roman"/>
          <w:i/>
          <w:iCs/>
          <w:lang w:val="en-US"/>
        </w:rPr>
        <w:t>Improving Mandatory Training</w:t>
      </w:r>
      <w:r>
        <w:rPr>
          <w:rFonts w:ascii="Times New Roman" w:hAnsi="Times New Roman" w:cs="Times New Roman"/>
          <w:lang w:val="en-US"/>
        </w:rPr>
        <w:t xml:space="preserve">. Royal Collage of </w:t>
      </w:r>
      <w:proofErr w:type="gramStart"/>
      <w:r>
        <w:rPr>
          <w:rFonts w:ascii="Times New Roman" w:hAnsi="Times New Roman" w:cs="Times New Roman"/>
          <w:lang w:val="en-US"/>
        </w:rPr>
        <w:t>Nursing .</w:t>
      </w:r>
      <w:proofErr w:type="gramEnd"/>
    </w:p>
    <w:p w14:paraId="2CCF9457"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Corbin, T.A. and </w:t>
      </w:r>
      <w:proofErr w:type="spellStart"/>
      <w:r>
        <w:rPr>
          <w:rFonts w:ascii="Times New Roman" w:hAnsi="Times New Roman" w:cs="Times New Roman"/>
          <w:lang w:val="en-US"/>
        </w:rPr>
        <w:t>Flenady</w:t>
      </w:r>
      <w:proofErr w:type="spellEnd"/>
      <w:r>
        <w:rPr>
          <w:rFonts w:ascii="Times New Roman" w:hAnsi="Times New Roman" w:cs="Times New Roman"/>
          <w:lang w:val="en-US"/>
        </w:rPr>
        <w:t xml:space="preserve">, G. (2024) ‘Quiet quitting as compensatory respect: Meaningful work, recognition, and the entrepreneurial ethic’, </w:t>
      </w:r>
      <w:r>
        <w:rPr>
          <w:rFonts w:ascii="Times New Roman" w:hAnsi="Times New Roman" w:cs="Times New Roman"/>
          <w:i/>
          <w:iCs/>
          <w:lang w:val="en-US"/>
        </w:rPr>
        <w:t>Philosophy of Management</w:t>
      </w:r>
      <w:r>
        <w:rPr>
          <w:rFonts w:ascii="Times New Roman" w:hAnsi="Times New Roman" w:cs="Times New Roman"/>
          <w:lang w:val="en-US"/>
        </w:rPr>
        <w:t xml:space="preserve">, 23. Available at: </w:t>
      </w:r>
      <w:hyperlink r:id="rId27" w:history="1">
        <w:r>
          <w:rPr>
            <w:rFonts w:ascii="Times New Roman" w:hAnsi="Times New Roman" w:cs="Times New Roman"/>
            <w:lang w:val="en-US"/>
          </w:rPr>
          <w:t>https://doi.org/10.1007/s40926-024-00320-4</w:t>
        </w:r>
      </w:hyperlink>
      <w:r>
        <w:rPr>
          <w:rFonts w:ascii="Times New Roman" w:hAnsi="Times New Roman" w:cs="Times New Roman"/>
          <w:lang w:val="en-US"/>
        </w:rPr>
        <w:t>.</w:t>
      </w:r>
    </w:p>
    <w:p w14:paraId="327A9730"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EKR Foundation (2024) </w:t>
      </w:r>
      <w:r>
        <w:rPr>
          <w:rFonts w:ascii="Times New Roman" w:hAnsi="Times New Roman" w:cs="Times New Roman"/>
          <w:i/>
          <w:iCs/>
          <w:lang w:val="en-US"/>
        </w:rPr>
        <w:t>Kübler-Ross Change Curve</w:t>
      </w:r>
      <w:r>
        <w:rPr>
          <w:rFonts w:ascii="Times New Roman" w:hAnsi="Times New Roman" w:cs="Times New Roman"/>
          <w:lang w:val="en-US"/>
        </w:rPr>
        <w:t xml:space="preserve">, </w:t>
      </w:r>
      <w:r>
        <w:rPr>
          <w:rFonts w:ascii="Times New Roman" w:hAnsi="Times New Roman" w:cs="Times New Roman"/>
          <w:i/>
          <w:iCs/>
          <w:lang w:val="en-US"/>
        </w:rPr>
        <w:t>EKR Foundation</w:t>
      </w:r>
      <w:r>
        <w:rPr>
          <w:rFonts w:ascii="Times New Roman" w:hAnsi="Times New Roman" w:cs="Times New Roman"/>
          <w:lang w:val="en-US"/>
        </w:rPr>
        <w:t xml:space="preserve">. Available at: </w:t>
      </w:r>
      <w:hyperlink r:id="rId28" w:history="1">
        <w:r>
          <w:rPr>
            <w:rFonts w:ascii="Times New Roman" w:hAnsi="Times New Roman" w:cs="Times New Roman"/>
            <w:lang w:val="en-US"/>
          </w:rPr>
          <w:t>https://www.ekrfoundation.org/5-stages-of-grief/change-curve/</w:t>
        </w:r>
      </w:hyperlink>
      <w:r>
        <w:rPr>
          <w:rFonts w:ascii="Times New Roman" w:hAnsi="Times New Roman" w:cs="Times New Roman"/>
          <w:lang w:val="en-US"/>
        </w:rPr>
        <w:t>.</w:t>
      </w:r>
    </w:p>
    <w:p w14:paraId="2406CE27"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proofErr w:type="spellStart"/>
      <w:r>
        <w:rPr>
          <w:rFonts w:ascii="Times New Roman" w:hAnsi="Times New Roman" w:cs="Times New Roman"/>
          <w:lang w:val="en-US"/>
        </w:rPr>
        <w:lastRenderedPageBreak/>
        <w:t>Energage</w:t>
      </w:r>
      <w:proofErr w:type="spellEnd"/>
      <w:r>
        <w:rPr>
          <w:rFonts w:ascii="Times New Roman" w:hAnsi="Times New Roman" w:cs="Times New Roman"/>
          <w:lang w:val="en-US"/>
        </w:rPr>
        <w:t xml:space="preserve"> (2022) </w:t>
      </w:r>
      <w:r>
        <w:rPr>
          <w:rFonts w:ascii="Times New Roman" w:hAnsi="Times New Roman" w:cs="Times New Roman"/>
          <w:i/>
          <w:iCs/>
          <w:lang w:val="en-US"/>
        </w:rPr>
        <w:t>12 Benefits of Employee Recognition &amp; Awards</w:t>
      </w:r>
      <w:r>
        <w:rPr>
          <w:rFonts w:ascii="Times New Roman" w:hAnsi="Times New Roman" w:cs="Times New Roman"/>
          <w:lang w:val="en-US"/>
        </w:rPr>
        <w:t xml:space="preserve">, </w:t>
      </w:r>
      <w:r>
        <w:rPr>
          <w:rFonts w:ascii="Times New Roman" w:hAnsi="Times New Roman" w:cs="Times New Roman"/>
          <w:i/>
          <w:iCs/>
          <w:lang w:val="en-US"/>
        </w:rPr>
        <w:t>Top Workplaces</w:t>
      </w:r>
      <w:r>
        <w:rPr>
          <w:rFonts w:ascii="Times New Roman" w:hAnsi="Times New Roman" w:cs="Times New Roman"/>
          <w:lang w:val="en-US"/>
        </w:rPr>
        <w:t xml:space="preserve">. Available at: </w:t>
      </w:r>
      <w:hyperlink r:id="rId29" w:history="1">
        <w:r>
          <w:rPr>
            <w:rFonts w:ascii="Times New Roman" w:hAnsi="Times New Roman" w:cs="Times New Roman"/>
            <w:lang w:val="en-US"/>
          </w:rPr>
          <w:t>https://topworkplaces.com/employee-recognition-benefits/</w:t>
        </w:r>
      </w:hyperlink>
      <w:r>
        <w:rPr>
          <w:rFonts w:ascii="Times New Roman" w:hAnsi="Times New Roman" w:cs="Times New Roman"/>
          <w:lang w:val="en-US"/>
        </w:rPr>
        <w:t>.</w:t>
      </w:r>
    </w:p>
    <w:p w14:paraId="341F6D1C"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flixabout.com (</w:t>
      </w:r>
      <w:proofErr w:type="gramStart"/>
      <w:r>
        <w:rPr>
          <w:rFonts w:ascii="Times New Roman" w:hAnsi="Times New Roman" w:cs="Times New Roman"/>
          <w:lang w:val="en-US"/>
        </w:rPr>
        <w:t>2019) ‘</w:t>
      </w:r>
      <w:proofErr w:type="gramEnd"/>
      <w:r>
        <w:rPr>
          <w:rFonts w:ascii="Times New Roman" w:hAnsi="Times New Roman" w:cs="Times New Roman"/>
          <w:lang w:val="en-US"/>
        </w:rPr>
        <w:t xml:space="preserve">Edgar Schein’s Culture Model’, </w:t>
      </w:r>
      <w:r>
        <w:rPr>
          <w:rFonts w:ascii="Times New Roman" w:hAnsi="Times New Roman" w:cs="Times New Roman"/>
          <w:i/>
          <w:iCs/>
          <w:lang w:val="en-US"/>
        </w:rPr>
        <w:t>YouTube</w:t>
      </w:r>
      <w:r>
        <w:rPr>
          <w:rFonts w:ascii="Times New Roman" w:hAnsi="Times New Roman" w:cs="Times New Roman"/>
          <w:lang w:val="en-US"/>
        </w:rPr>
        <w:t xml:space="preserve">. Available at: </w:t>
      </w:r>
      <w:hyperlink r:id="rId30" w:history="1">
        <w:r>
          <w:rPr>
            <w:rFonts w:ascii="Times New Roman" w:hAnsi="Times New Roman" w:cs="Times New Roman"/>
            <w:lang w:val="en-US"/>
          </w:rPr>
          <w:t>https://www.youtube.com/watch?v=aSbBxwxZilY</w:t>
        </w:r>
      </w:hyperlink>
      <w:r>
        <w:rPr>
          <w:rFonts w:ascii="Times New Roman" w:hAnsi="Times New Roman" w:cs="Times New Roman"/>
          <w:lang w:val="en-US"/>
        </w:rPr>
        <w:t>.</w:t>
      </w:r>
    </w:p>
    <w:p w14:paraId="34A994D4"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Fripp, G. (2025) </w:t>
      </w:r>
      <w:r>
        <w:rPr>
          <w:rFonts w:ascii="Times New Roman" w:hAnsi="Times New Roman" w:cs="Times New Roman"/>
          <w:i/>
          <w:iCs/>
          <w:lang w:val="en-US"/>
        </w:rPr>
        <w:t>Handy’s Model of Organizational Culture - Organizational Behavior</w:t>
      </w:r>
      <w:r>
        <w:rPr>
          <w:rFonts w:ascii="Times New Roman" w:hAnsi="Times New Roman" w:cs="Times New Roman"/>
          <w:lang w:val="en-US"/>
        </w:rPr>
        <w:t xml:space="preserve">, </w:t>
      </w:r>
      <w:r>
        <w:rPr>
          <w:rFonts w:ascii="Times New Roman" w:hAnsi="Times New Roman" w:cs="Times New Roman"/>
          <w:i/>
          <w:iCs/>
          <w:lang w:val="en-US"/>
        </w:rPr>
        <w:t>www.myorganisationalbehaviour.com</w:t>
      </w:r>
      <w:r>
        <w:rPr>
          <w:rFonts w:ascii="Times New Roman" w:hAnsi="Times New Roman" w:cs="Times New Roman"/>
          <w:lang w:val="en-US"/>
        </w:rPr>
        <w:t xml:space="preserve">. Available at: </w:t>
      </w:r>
      <w:hyperlink r:id="rId31" w:history="1">
        <w:r>
          <w:rPr>
            <w:rFonts w:ascii="Times New Roman" w:hAnsi="Times New Roman" w:cs="Times New Roman"/>
            <w:lang w:val="en-US"/>
          </w:rPr>
          <w:t>https://www.myorganisationalbehaviour.com/four-main-cultures/</w:t>
        </w:r>
      </w:hyperlink>
      <w:r>
        <w:rPr>
          <w:rFonts w:ascii="Times New Roman" w:hAnsi="Times New Roman" w:cs="Times New Roman"/>
          <w:lang w:val="en-US"/>
        </w:rPr>
        <w:t>.</w:t>
      </w:r>
    </w:p>
    <w:p w14:paraId="68BF51B2"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Ginn, S. (2024) ‘Email in healthcare: pros, cons and efficient use’, </w:t>
      </w:r>
      <w:proofErr w:type="spellStart"/>
      <w:r>
        <w:rPr>
          <w:rFonts w:ascii="Times New Roman" w:hAnsi="Times New Roman" w:cs="Times New Roman"/>
          <w:i/>
          <w:iCs/>
          <w:lang w:val="en-US"/>
        </w:rPr>
        <w:t>BJPsych</w:t>
      </w:r>
      <w:proofErr w:type="spellEnd"/>
      <w:r>
        <w:rPr>
          <w:rFonts w:ascii="Times New Roman" w:hAnsi="Times New Roman" w:cs="Times New Roman"/>
          <w:i/>
          <w:iCs/>
          <w:lang w:val="en-US"/>
        </w:rPr>
        <w:t xml:space="preserve"> Advances</w:t>
      </w:r>
      <w:r>
        <w:rPr>
          <w:rFonts w:ascii="Times New Roman" w:hAnsi="Times New Roman" w:cs="Times New Roman"/>
          <w:lang w:val="en-US"/>
        </w:rPr>
        <w:t xml:space="preserve">, 30(3), pp. 1–7. Available at: </w:t>
      </w:r>
      <w:hyperlink r:id="rId32" w:history="1">
        <w:r>
          <w:rPr>
            <w:rFonts w:ascii="Times New Roman" w:hAnsi="Times New Roman" w:cs="Times New Roman"/>
            <w:lang w:val="en-US"/>
          </w:rPr>
          <w:t>https://doi.org/10.1192/bja.2023.49</w:t>
        </w:r>
      </w:hyperlink>
      <w:r>
        <w:rPr>
          <w:rFonts w:ascii="Times New Roman" w:hAnsi="Times New Roman" w:cs="Times New Roman"/>
          <w:lang w:val="en-US"/>
        </w:rPr>
        <w:t>.</w:t>
      </w:r>
    </w:p>
    <w:p w14:paraId="0EADFAD9"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Government Skills (2025) </w:t>
      </w:r>
      <w:r>
        <w:rPr>
          <w:rFonts w:ascii="Times New Roman" w:hAnsi="Times New Roman" w:cs="Times New Roman"/>
          <w:i/>
          <w:iCs/>
          <w:lang w:val="en-US"/>
        </w:rPr>
        <w:t>A rapid review of reviews on the nature of the relationship between learning and development and employee engagement, wellbeing, attraction and retention</w:t>
      </w:r>
      <w:r>
        <w:rPr>
          <w:rFonts w:ascii="Times New Roman" w:hAnsi="Times New Roman" w:cs="Times New Roman"/>
          <w:lang w:val="en-US"/>
        </w:rPr>
        <w:t xml:space="preserve">, </w:t>
      </w:r>
      <w:r>
        <w:rPr>
          <w:rFonts w:ascii="Times New Roman" w:hAnsi="Times New Roman" w:cs="Times New Roman"/>
          <w:i/>
          <w:iCs/>
          <w:lang w:val="en-US"/>
        </w:rPr>
        <w:t>GOV.UK</w:t>
      </w:r>
      <w:r>
        <w:rPr>
          <w:rFonts w:ascii="Times New Roman" w:hAnsi="Times New Roman" w:cs="Times New Roman"/>
          <w:lang w:val="en-US"/>
        </w:rPr>
        <w:t xml:space="preserve">. Available at: </w:t>
      </w:r>
      <w:hyperlink r:id="rId33" w:history="1">
        <w:r>
          <w:rPr>
            <w:rFonts w:ascii="Times New Roman" w:hAnsi="Times New Roman" w:cs="Times New Roman"/>
            <w:lang w:val="en-US"/>
          </w:rPr>
          <w:t>https://www.gov.uk/government/publications/learning-and-development-employee-engagement-and-wellbeing/a-rapid-review-of-reviews-on-the-nature-of-the-relationship-between-learning-and-development-and-employee-engagement-wellbeing-attraction-and-retent</w:t>
        </w:r>
      </w:hyperlink>
      <w:r>
        <w:rPr>
          <w:rFonts w:ascii="Times New Roman" w:hAnsi="Times New Roman" w:cs="Times New Roman"/>
          <w:lang w:val="en-US"/>
        </w:rPr>
        <w:t>.</w:t>
      </w:r>
    </w:p>
    <w:p w14:paraId="437D20DC"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Handy, C.B. (2020) </w:t>
      </w:r>
      <w:r>
        <w:rPr>
          <w:rFonts w:ascii="Times New Roman" w:hAnsi="Times New Roman" w:cs="Times New Roman"/>
          <w:i/>
          <w:iCs/>
          <w:lang w:val="en-US"/>
        </w:rPr>
        <w:t xml:space="preserve">GODS OF </w:t>
      </w:r>
      <w:proofErr w:type="gramStart"/>
      <w:r>
        <w:rPr>
          <w:rFonts w:ascii="Times New Roman" w:hAnsi="Times New Roman" w:cs="Times New Roman"/>
          <w:i/>
          <w:iCs/>
          <w:lang w:val="en-US"/>
        </w:rPr>
        <w:t>MANAGEMENT :</w:t>
      </w:r>
      <w:proofErr w:type="gramEnd"/>
      <w:r>
        <w:rPr>
          <w:rFonts w:ascii="Times New Roman" w:hAnsi="Times New Roman" w:cs="Times New Roman"/>
          <w:i/>
          <w:iCs/>
          <w:lang w:val="en-US"/>
        </w:rPr>
        <w:t xml:space="preserve"> the changing work of </w:t>
      </w:r>
      <w:proofErr w:type="spellStart"/>
      <w:r>
        <w:rPr>
          <w:rFonts w:ascii="Times New Roman" w:hAnsi="Times New Roman" w:cs="Times New Roman"/>
          <w:i/>
          <w:iCs/>
          <w:lang w:val="en-US"/>
        </w:rPr>
        <w:t>organisations</w:t>
      </w:r>
      <w:proofErr w:type="spellEnd"/>
      <w:r>
        <w:rPr>
          <w:rFonts w:ascii="Times New Roman" w:hAnsi="Times New Roman" w:cs="Times New Roman"/>
          <w:i/>
          <w:iCs/>
          <w:lang w:val="en-US"/>
        </w:rPr>
        <w:t>.</w:t>
      </w:r>
      <w:r>
        <w:rPr>
          <w:rFonts w:ascii="Times New Roman" w:hAnsi="Times New Roman" w:cs="Times New Roman"/>
          <w:lang w:val="en-US"/>
        </w:rPr>
        <w:t xml:space="preserve"> Profile Books Ltd.</w:t>
      </w:r>
    </w:p>
    <w:p w14:paraId="32628372"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Health (2025) </w:t>
      </w:r>
      <w:r>
        <w:rPr>
          <w:rFonts w:ascii="Times New Roman" w:hAnsi="Times New Roman" w:cs="Times New Roman"/>
          <w:i/>
          <w:iCs/>
          <w:lang w:val="en-US"/>
        </w:rPr>
        <w:t>Adult social care workforce survey: April 2025 report</w:t>
      </w:r>
      <w:r>
        <w:rPr>
          <w:rFonts w:ascii="Times New Roman" w:hAnsi="Times New Roman" w:cs="Times New Roman"/>
          <w:lang w:val="en-US"/>
        </w:rPr>
        <w:t xml:space="preserve">, </w:t>
      </w:r>
      <w:r>
        <w:rPr>
          <w:rFonts w:ascii="Times New Roman" w:hAnsi="Times New Roman" w:cs="Times New Roman"/>
          <w:i/>
          <w:iCs/>
          <w:lang w:val="en-US"/>
        </w:rPr>
        <w:t>GOV.UK</w:t>
      </w:r>
      <w:r>
        <w:rPr>
          <w:rFonts w:ascii="Times New Roman" w:hAnsi="Times New Roman" w:cs="Times New Roman"/>
          <w:lang w:val="en-US"/>
        </w:rPr>
        <w:t xml:space="preserve">. Available at: </w:t>
      </w:r>
      <w:hyperlink r:id="rId34" w:history="1">
        <w:r>
          <w:rPr>
            <w:rFonts w:ascii="Times New Roman" w:hAnsi="Times New Roman" w:cs="Times New Roman"/>
            <w:lang w:val="en-US"/>
          </w:rPr>
          <w:t>https://www.gov.uk/government/statistics/adult-social-care-workforce-survey-april-2025/adult-social-care-workforce-survey-april-2025-report</w:t>
        </w:r>
      </w:hyperlink>
      <w:r>
        <w:rPr>
          <w:rFonts w:ascii="Times New Roman" w:hAnsi="Times New Roman" w:cs="Times New Roman"/>
          <w:lang w:val="en-US"/>
        </w:rPr>
        <w:t>.</w:t>
      </w:r>
    </w:p>
    <w:p w14:paraId="085978FF"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HR Courses Online (2024) </w:t>
      </w:r>
      <w:r>
        <w:rPr>
          <w:rFonts w:ascii="Times New Roman" w:hAnsi="Times New Roman" w:cs="Times New Roman"/>
          <w:i/>
          <w:iCs/>
          <w:lang w:val="en-US"/>
        </w:rPr>
        <w:t xml:space="preserve">What is: Charles Handy Model of </w:t>
      </w:r>
      <w:proofErr w:type="spellStart"/>
      <w:r>
        <w:rPr>
          <w:rFonts w:ascii="Times New Roman" w:hAnsi="Times New Roman" w:cs="Times New Roman"/>
          <w:i/>
          <w:iCs/>
          <w:lang w:val="en-US"/>
        </w:rPr>
        <w:t>Organisational</w:t>
      </w:r>
      <w:proofErr w:type="spellEnd"/>
      <w:r>
        <w:rPr>
          <w:rFonts w:ascii="Times New Roman" w:hAnsi="Times New Roman" w:cs="Times New Roman"/>
          <w:i/>
          <w:iCs/>
          <w:lang w:val="en-US"/>
        </w:rPr>
        <w:t xml:space="preserve"> Culture</w:t>
      </w:r>
      <w:r>
        <w:rPr>
          <w:rFonts w:ascii="Times New Roman" w:hAnsi="Times New Roman" w:cs="Times New Roman"/>
          <w:lang w:val="en-US"/>
        </w:rPr>
        <w:t xml:space="preserve">, </w:t>
      </w:r>
      <w:r>
        <w:rPr>
          <w:rFonts w:ascii="Times New Roman" w:hAnsi="Times New Roman" w:cs="Times New Roman"/>
          <w:i/>
          <w:iCs/>
          <w:lang w:val="en-US"/>
        </w:rPr>
        <w:t>YouTube</w:t>
      </w:r>
      <w:r>
        <w:rPr>
          <w:rFonts w:ascii="Times New Roman" w:hAnsi="Times New Roman" w:cs="Times New Roman"/>
          <w:lang w:val="en-US"/>
        </w:rPr>
        <w:t xml:space="preserve">. Available at: </w:t>
      </w:r>
      <w:hyperlink r:id="rId35" w:history="1">
        <w:r>
          <w:rPr>
            <w:rFonts w:ascii="Times New Roman" w:hAnsi="Times New Roman" w:cs="Times New Roman"/>
            <w:lang w:val="en-US"/>
          </w:rPr>
          <w:t>https://www.youtube.com/watch?v=pF1cfEt8JWQ</w:t>
        </w:r>
      </w:hyperlink>
      <w:r>
        <w:rPr>
          <w:rFonts w:ascii="Times New Roman" w:hAnsi="Times New Roman" w:cs="Times New Roman"/>
          <w:lang w:val="en-US"/>
        </w:rPr>
        <w:t>.</w:t>
      </w:r>
    </w:p>
    <w:p w14:paraId="6B83742C"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HSE (2023) </w:t>
      </w:r>
      <w:r>
        <w:rPr>
          <w:rFonts w:ascii="Times New Roman" w:hAnsi="Times New Roman" w:cs="Times New Roman"/>
          <w:i/>
          <w:iCs/>
          <w:lang w:val="en-US"/>
        </w:rPr>
        <w:t>Work-related stress, Depression or Anxiety Statistics in Great Britain, 2023</w:t>
      </w:r>
      <w:r>
        <w:rPr>
          <w:rFonts w:ascii="Times New Roman" w:hAnsi="Times New Roman" w:cs="Times New Roman"/>
          <w:lang w:val="en-US"/>
        </w:rPr>
        <w:t xml:space="preserve">. Available at: </w:t>
      </w:r>
      <w:hyperlink r:id="rId36" w:history="1">
        <w:r>
          <w:rPr>
            <w:rFonts w:ascii="Times New Roman" w:hAnsi="Times New Roman" w:cs="Times New Roman"/>
            <w:lang w:val="en-US"/>
          </w:rPr>
          <w:t>https://www.hse.gov.uk/statistics/assets/docs/stress.pdf</w:t>
        </w:r>
      </w:hyperlink>
      <w:r>
        <w:rPr>
          <w:rFonts w:ascii="Times New Roman" w:hAnsi="Times New Roman" w:cs="Times New Roman"/>
          <w:lang w:val="en-US"/>
        </w:rPr>
        <w:t>.</w:t>
      </w:r>
    </w:p>
    <w:p w14:paraId="2D0CBC43"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Hussain, S.T. </w:t>
      </w:r>
      <w:r>
        <w:rPr>
          <w:rFonts w:ascii="Times New Roman" w:hAnsi="Times New Roman" w:cs="Times New Roman"/>
          <w:i/>
          <w:iCs/>
          <w:lang w:val="en-US"/>
        </w:rPr>
        <w:t>et al.</w:t>
      </w:r>
      <w:r>
        <w:rPr>
          <w:rFonts w:ascii="Times New Roman" w:hAnsi="Times New Roman" w:cs="Times New Roman"/>
          <w:lang w:val="en-US"/>
        </w:rPr>
        <w:t xml:space="preserve"> (2018) ‘Kurt Lewin’s Change model: a Critical Review of the Role of Leadership and Employee Involvement in Organizational Change’, </w:t>
      </w:r>
      <w:r>
        <w:rPr>
          <w:rFonts w:ascii="Times New Roman" w:hAnsi="Times New Roman" w:cs="Times New Roman"/>
          <w:i/>
          <w:iCs/>
          <w:lang w:val="en-US"/>
        </w:rPr>
        <w:t>Journal of Innovation &amp; Knowledge</w:t>
      </w:r>
      <w:r>
        <w:rPr>
          <w:rFonts w:ascii="Times New Roman" w:hAnsi="Times New Roman" w:cs="Times New Roman"/>
          <w:lang w:val="en-US"/>
        </w:rPr>
        <w:t>, 3(3), pp. 123–127.</w:t>
      </w:r>
    </w:p>
    <w:p w14:paraId="5C9F2EFB"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Indeed (2024) </w:t>
      </w:r>
      <w:r>
        <w:rPr>
          <w:rFonts w:ascii="Times New Roman" w:hAnsi="Times New Roman" w:cs="Times New Roman"/>
          <w:i/>
          <w:iCs/>
          <w:lang w:val="en-US"/>
        </w:rPr>
        <w:t>Flat vs Hierarchical: Pros and Cons for Your Organization</w:t>
      </w:r>
      <w:r>
        <w:rPr>
          <w:rFonts w:ascii="Times New Roman" w:hAnsi="Times New Roman" w:cs="Times New Roman"/>
          <w:lang w:val="en-US"/>
        </w:rPr>
        <w:t xml:space="preserve">, </w:t>
      </w:r>
      <w:r>
        <w:rPr>
          <w:rFonts w:ascii="Times New Roman" w:hAnsi="Times New Roman" w:cs="Times New Roman"/>
          <w:i/>
          <w:iCs/>
          <w:lang w:val="en-US"/>
        </w:rPr>
        <w:t>www.indeed.com</w:t>
      </w:r>
      <w:r>
        <w:rPr>
          <w:rFonts w:ascii="Times New Roman" w:hAnsi="Times New Roman" w:cs="Times New Roman"/>
          <w:lang w:val="en-US"/>
        </w:rPr>
        <w:t xml:space="preserve">. Available at: </w:t>
      </w:r>
      <w:hyperlink r:id="rId37" w:history="1">
        <w:r>
          <w:rPr>
            <w:rFonts w:ascii="Times New Roman" w:hAnsi="Times New Roman" w:cs="Times New Roman"/>
            <w:lang w:val="en-US"/>
          </w:rPr>
          <w:t>https://www.indeed.com/hire/c/info/flat-vs-hierarchical-pros-and-cons-for-your-organization</w:t>
        </w:r>
      </w:hyperlink>
      <w:r>
        <w:rPr>
          <w:rFonts w:ascii="Times New Roman" w:hAnsi="Times New Roman" w:cs="Times New Roman"/>
          <w:lang w:val="en-US"/>
        </w:rPr>
        <w:t>.</w:t>
      </w:r>
    </w:p>
    <w:p w14:paraId="61DA2873"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Jain, V. </w:t>
      </w:r>
      <w:r>
        <w:rPr>
          <w:rFonts w:ascii="Times New Roman" w:hAnsi="Times New Roman" w:cs="Times New Roman"/>
          <w:i/>
          <w:iCs/>
          <w:lang w:val="en-US"/>
        </w:rPr>
        <w:t>et al.</w:t>
      </w:r>
      <w:r>
        <w:rPr>
          <w:rFonts w:ascii="Times New Roman" w:hAnsi="Times New Roman" w:cs="Times New Roman"/>
          <w:lang w:val="en-US"/>
        </w:rPr>
        <w:t xml:space="preserve"> (2022) ‘A Study on Leadership Management, Principles, Theories, and Educational </w:t>
      </w:r>
      <w:r>
        <w:rPr>
          <w:rFonts w:ascii="Times New Roman" w:hAnsi="Times New Roman" w:cs="Times New Roman"/>
          <w:lang w:val="en-US"/>
        </w:rPr>
        <w:lastRenderedPageBreak/>
        <w:t xml:space="preserve">Management’, </w:t>
      </w:r>
      <w:r>
        <w:rPr>
          <w:rFonts w:ascii="Times New Roman" w:hAnsi="Times New Roman" w:cs="Times New Roman"/>
          <w:i/>
          <w:iCs/>
          <w:lang w:val="en-US"/>
        </w:rPr>
        <w:t>World Journal of English Language</w:t>
      </w:r>
      <w:r>
        <w:rPr>
          <w:rFonts w:ascii="Times New Roman" w:hAnsi="Times New Roman" w:cs="Times New Roman"/>
          <w:lang w:val="en-US"/>
        </w:rPr>
        <w:t xml:space="preserve">, 12(3), p. 203. Available at: </w:t>
      </w:r>
      <w:hyperlink r:id="rId38" w:history="1">
        <w:r>
          <w:rPr>
            <w:rFonts w:ascii="Times New Roman" w:hAnsi="Times New Roman" w:cs="Times New Roman"/>
            <w:lang w:val="en-US"/>
          </w:rPr>
          <w:t>https://doi.org/10.5430/wjel.v12n3p203</w:t>
        </w:r>
      </w:hyperlink>
      <w:r>
        <w:rPr>
          <w:rFonts w:ascii="Times New Roman" w:hAnsi="Times New Roman" w:cs="Times New Roman"/>
          <w:lang w:val="en-US"/>
        </w:rPr>
        <w:t>.</w:t>
      </w:r>
    </w:p>
    <w:p w14:paraId="094EB8BE"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Kelloway, E.K. </w:t>
      </w:r>
      <w:r>
        <w:rPr>
          <w:rFonts w:ascii="Times New Roman" w:hAnsi="Times New Roman" w:cs="Times New Roman"/>
          <w:i/>
          <w:iCs/>
          <w:lang w:val="en-US"/>
        </w:rPr>
        <w:t>et al.</w:t>
      </w:r>
      <w:r>
        <w:rPr>
          <w:rFonts w:ascii="Times New Roman" w:hAnsi="Times New Roman" w:cs="Times New Roman"/>
          <w:lang w:val="en-US"/>
        </w:rPr>
        <w:t xml:space="preserve"> (2012) ‘Transformational leadership and employee psychological well-being: The mediating role of employee trust in leadership’, </w:t>
      </w:r>
      <w:r>
        <w:rPr>
          <w:rFonts w:ascii="Times New Roman" w:hAnsi="Times New Roman" w:cs="Times New Roman"/>
          <w:i/>
          <w:iCs/>
          <w:lang w:val="en-US"/>
        </w:rPr>
        <w:t>Work &amp; Stress</w:t>
      </w:r>
      <w:r>
        <w:rPr>
          <w:rFonts w:ascii="Times New Roman" w:hAnsi="Times New Roman" w:cs="Times New Roman"/>
          <w:lang w:val="en-US"/>
        </w:rPr>
        <w:t>, 26(1), pp. 39–55.</w:t>
      </w:r>
    </w:p>
    <w:p w14:paraId="2C121941"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Kok, J.S., Berg, I.J. and Scherder, E.J.A. (2013) ‘Special Care Units and Traditional Care in Dementia: Relationship with Behavior, Cognition, Functional Status and Quality of Life – A Review’, </w:t>
      </w:r>
      <w:r>
        <w:rPr>
          <w:rFonts w:ascii="Times New Roman" w:hAnsi="Times New Roman" w:cs="Times New Roman"/>
          <w:i/>
          <w:iCs/>
          <w:lang w:val="en-US"/>
        </w:rPr>
        <w:t>Dementia and Geriatric Cognitive Disorders EXTRA</w:t>
      </w:r>
      <w:r>
        <w:rPr>
          <w:rFonts w:ascii="Times New Roman" w:hAnsi="Times New Roman" w:cs="Times New Roman"/>
          <w:lang w:val="en-US"/>
        </w:rPr>
        <w:t xml:space="preserve">, 3(1), pp. 360–375. Available at: </w:t>
      </w:r>
      <w:hyperlink r:id="rId39" w:history="1">
        <w:r>
          <w:rPr>
            <w:rFonts w:ascii="Times New Roman" w:hAnsi="Times New Roman" w:cs="Times New Roman"/>
            <w:lang w:val="en-US"/>
          </w:rPr>
          <w:t>https://doi.org/10.1159/000353441</w:t>
        </w:r>
      </w:hyperlink>
      <w:r>
        <w:rPr>
          <w:rFonts w:ascii="Times New Roman" w:hAnsi="Times New Roman" w:cs="Times New Roman"/>
          <w:lang w:val="en-US"/>
        </w:rPr>
        <w:t>.</w:t>
      </w:r>
    </w:p>
    <w:p w14:paraId="4D5FB059"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Kotter, J.P. (2012) </w:t>
      </w:r>
      <w:r>
        <w:rPr>
          <w:rFonts w:ascii="Times New Roman" w:hAnsi="Times New Roman" w:cs="Times New Roman"/>
          <w:i/>
          <w:iCs/>
          <w:lang w:val="en-US"/>
        </w:rPr>
        <w:t>Leading Change</w:t>
      </w:r>
      <w:r>
        <w:rPr>
          <w:rFonts w:ascii="Times New Roman" w:hAnsi="Times New Roman" w:cs="Times New Roman"/>
          <w:lang w:val="en-US"/>
        </w:rPr>
        <w:t>. Harvard Business School Press.</w:t>
      </w:r>
    </w:p>
    <w:p w14:paraId="6AFD2916"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Lawrence, T. (2024) ‘The 4 Types </w:t>
      </w:r>
      <w:proofErr w:type="gramStart"/>
      <w:r>
        <w:rPr>
          <w:rFonts w:ascii="Times New Roman" w:hAnsi="Times New Roman" w:cs="Times New Roman"/>
          <w:lang w:val="en-US"/>
        </w:rPr>
        <w:t>Of</w:t>
      </w:r>
      <w:proofErr w:type="gramEnd"/>
      <w:r>
        <w:rPr>
          <w:rFonts w:ascii="Times New Roman" w:hAnsi="Times New Roman" w:cs="Times New Roman"/>
          <w:lang w:val="en-US"/>
        </w:rPr>
        <w:t xml:space="preserve"> Organizational Culture—Which Is Best?’, </w:t>
      </w:r>
      <w:r>
        <w:rPr>
          <w:rFonts w:ascii="Times New Roman" w:hAnsi="Times New Roman" w:cs="Times New Roman"/>
          <w:i/>
          <w:iCs/>
          <w:lang w:val="en-US"/>
        </w:rPr>
        <w:t>Forbes</w:t>
      </w:r>
      <w:r>
        <w:rPr>
          <w:rFonts w:ascii="Times New Roman" w:hAnsi="Times New Roman" w:cs="Times New Roman"/>
          <w:lang w:val="en-US"/>
        </w:rPr>
        <w:t xml:space="preserve">, 16 June. Available at: </w:t>
      </w:r>
      <w:hyperlink r:id="rId40" w:anchor="types-of-organizational-culture-2" w:history="1">
        <w:r>
          <w:rPr>
            <w:rFonts w:ascii="Times New Roman" w:hAnsi="Times New Roman" w:cs="Times New Roman"/>
            <w:lang w:val="en-US"/>
          </w:rPr>
          <w:t>https://www.forbes.com/sites/tracylawrence/article/organizational-culture/#types-of-organizational-culture-2</w:t>
        </w:r>
      </w:hyperlink>
      <w:r>
        <w:rPr>
          <w:rFonts w:ascii="Times New Roman" w:hAnsi="Times New Roman" w:cs="Times New Roman"/>
          <w:lang w:val="en-US"/>
        </w:rPr>
        <w:t>.</w:t>
      </w:r>
    </w:p>
    <w:p w14:paraId="0D1E1A45"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Life, L. (2023) </w:t>
      </w:r>
      <w:r>
        <w:rPr>
          <w:rFonts w:ascii="Times New Roman" w:hAnsi="Times New Roman" w:cs="Times New Roman"/>
          <w:i/>
          <w:iCs/>
          <w:lang w:val="en-US"/>
        </w:rPr>
        <w:t>Autocratic Leadership: How It Affects Employee Health and Wellbeing</w:t>
      </w:r>
      <w:r>
        <w:rPr>
          <w:rFonts w:ascii="Times New Roman" w:hAnsi="Times New Roman" w:cs="Times New Roman"/>
          <w:lang w:val="en-US"/>
        </w:rPr>
        <w:t xml:space="preserve">, </w:t>
      </w:r>
      <w:r>
        <w:rPr>
          <w:rFonts w:ascii="Times New Roman" w:hAnsi="Times New Roman" w:cs="Times New Roman"/>
          <w:i/>
          <w:iCs/>
          <w:lang w:val="en-US"/>
        </w:rPr>
        <w:t>Loving Life</w:t>
      </w:r>
      <w:r>
        <w:rPr>
          <w:rFonts w:ascii="Times New Roman" w:hAnsi="Times New Roman" w:cs="Times New Roman"/>
          <w:lang w:val="en-US"/>
        </w:rPr>
        <w:t xml:space="preserve">. Available at: </w:t>
      </w:r>
      <w:hyperlink r:id="rId41" w:history="1">
        <w:r>
          <w:rPr>
            <w:rFonts w:ascii="Times New Roman" w:hAnsi="Times New Roman" w:cs="Times New Roman"/>
            <w:lang w:val="en-US"/>
          </w:rPr>
          <w:t>https://lovinglifeco.com/employee-wellbeing/autocratic-leadership-how-it-affects-employee-health-and-wellbeing/</w:t>
        </w:r>
      </w:hyperlink>
      <w:r>
        <w:rPr>
          <w:rFonts w:ascii="Times New Roman" w:hAnsi="Times New Roman" w:cs="Times New Roman"/>
          <w:lang w:val="en-US"/>
        </w:rPr>
        <w:t>.</w:t>
      </w:r>
    </w:p>
    <w:p w14:paraId="56E2847C"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proofErr w:type="spellStart"/>
      <w:r>
        <w:rPr>
          <w:rFonts w:ascii="Times New Roman" w:hAnsi="Times New Roman" w:cs="Times New Roman"/>
          <w:lang w:val="en-US"/>
        </w:rPr>
        <w:t>Mbanunu</w:t>
      </w:r>
      <w:proofErr w:type="spellEnd"/>
      <w:r>
        <w:rPr>
          <w:rFonts w:ascii="Times New Roman" w:hAnsi="Times New Roman" w:cs="Times New Roman"/>
          <w:lang w:val="en-US"/>
        </w:rPr>
        <w:t xml:space="preserve">, M. (2025) </w:t>
      </w:r>
      <w:r>
        <w:rPr>
          <w:rFonts w:ascii="Times New Roman" w:hAnsi="Times New Roman" w:cs="Times New Roman"/>
          <w:i/>
          <w:iCs/>
          <w:lang w:val="en-US"/>
        </w:rPr>
        <w:t>The shift to digital: Embracing technology in the care home sector - Health Innovation Network</w:t>
      </w:r>
      <w:r>
        <w:rPr>
          <w:rFonts w:ascii="Times New Roman" w:hAnsi="Times New Roman" w:cs="Times New Roman"/>
          <w:lang w:val="en-US"/>
        </w:rPr>
        <w:t xml:space="preserve">, </w:t>
      </w:r>
      <w:r>
        <w:rPr>
          <w:rFonts w:ascii="Times New Roman" w:hAnsi="Times New Roman" w:cs="Times New Roman"/>
          <w:i/>
          <w:iCs/>
          <w:lang w:val="en-US"/>
        </w:rPr>
        <w:t>Health Innovation Network</w:t>
      </w:r>
      <w:r>
        <w:rPr>
          <w:rFonts w:ascii="Times New Roman" w:hAnsi="Times New Roman" w:cs="Times New Roman"/>
          <w:lang w:val="en-US"/>
        </w:rPr>
        <w:t xml:space="preserve">. Available at: </w:t>
      </w:r>
      <w:hyperlink r:id="rId42" w:history="1">
        <w:r>
          <w:rPr>
            <w:rFonts w:ascii="Times New Roman" w:hAnsi="Times New Roman" w:cs="Times New Roman"/>
            <w:lang w:val="en-US"/>
          </w:rPr>
          <w:t>https://healthinnovationnetwork.com/community-and-care-homes/the-shift-to-digital-embracing-technology-in-the-care-home-sector/?cn-reloaded=1</w:t>
        </w:r>
      </w:hyperlink>
      <w:r>
        <w:rPr>
          <w:rFonts w:ascii="Times New Roman" w:hAnsi="Times New Roman" w:cs="Times New Roman"/>
          <w:lang w:val="en-US"/>
        </w:rPr>
        <w:t>.</w:t>
      </w:r>
    </w:p>
    <w:p w14:paraId="4B016476"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McGee, S. </w:t>
      </w:r>
      <w:r>
        <w:rPr>
          <w:rFonts w:ascii="Times New Roman" w:hAnsi="Times New Roman" w:cs="Times New Roman"/>
          <w:i/>
          <w:iCs/>
          <w:lang w:val="en-US"/>
        </w:rPr>
        <w:t>et al.</w:t>
      </w:r>
      <w:r>
        <w:rPr>
          <w:rFonts w:ascii="Times New Roman" w:hAnsi="Times New Roman" w:cs="Times New Roman"/>
          <w:lang w:val="en-US"/>
        </w:rPr>
        <w:t xml:space="preserve"> (2019) ‘Why “Reply All” Can Push All the Wrong Buttons’, </w:t>
      </w:r>
      <w:r>
        <w:rPr>
          <w:rFonts w:ascii="Times New Roman" w:hAnsi="Times New Roman" w:cs="Times New Roman"/>
          <w:i/>
          <w:iCs/>
          <w:lang w:val="en-US"/>
        </w:rPr>
        <w:t>The Oncologist</w:t>
      </w:r>
      <w:r>
        <w:rPr>
          <w:rFonts w:ascii="Times New Roman" w:hAnsi="Times New Roman" w:cs="Times New Roman"/>
          <w:lang w:val="en-US"/>
        </w:rPr>
        <w:t xml:space="preserve">, 24(8). Available at: </w:t>
      </w:r>
      <w:hyperlink r:id="rId43" w:history="1">
        <w:r>
          <w:rPr>
            <w:rFonts w:ascii="Times New Roman" w:hAnsi="Times New Roman" w:cs="Times New Roman"/>
            <w:lang w:val="en-US"/>
          </w:rPr>
          <w:t>https://doi.org/10.1634/theoncologist.2019-0304</w:t>
        </w:r>
      </w:hyperlink>
      <w:r>
        <w:rPr>
          <w:rFonts w:ascii="Times New Roman" w:hAnsi="Times New Roman" w:cs="Times New Roman"/>
          <w:lang w:val="en-US"/>
        </w:rPr>
        <w:t>.</w:t>
      </w:r>
    </w:p>
    <w:p w14:paraId="0F77CD6D"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McIntyre, K. (2021) </w:t>
      </w:r>
      <w:r>
        <w:rPr>
          <w:rFonts w:ascii="Times New Roman" w:hAnsi="Times New Roman" w:cs="Times New Roman"/>
          <w:i/>
          <w:iCs/>
          <w:lang w:val="en-US"/>
        </w:rPr>
        <w:t>Why wellbeing in the workplace is so important</w:t>
      </w:r>
      <w:r>
        <w:rPr>
          <w:rFonts w:ascii="Times New Roman" w:hAnsi="Times New Roman" w:cs="Times New Roman"/>
          <w:lang w:val="en-US"/>
        </w:rPr>
        <w:t xml:space="preserve">, </w:t>
      </w:r>
      <w:r>
        <w:rPr>
          <w:rFonts w:ascii="Times New Roman" w:hAnsi="Times New Roman" w:cs="Times New Roman"/>
          <w:i/>
          <w:iCs/>
          <w:lang w:val="en-US"/>
        </w:rPr>
        <w:t>People Management</w:t>
      </w:r>
      <w:r>
        <w:rPr>
          <w:rFonts w:ascii="Times New Roman" w:hAnsi="Times New Roman" w:cs="Times New Roman"/>
          <w:lang w:val="en-US"/>
        </w:rPr>
        <w:t xml:space="preserve">. Available at: </w:t>
      </w:r>
      <w:hyperlink r:id="rId44" w:history="1">
        <w:r>
          <w:rPr>
            <w:rFonts w:ascii="Times New Roman" w:hAnsi="Times New Roman" w:cs="Times New Roman"/>
            <w:lang w:val="en-US"/>
          </w:rPr>
          <w:t>https://www.peoplemanagement.co.uk/article/1744109/why-wellbeing-workplace-important</w:t>
        </w:r>
      </w:hyperlink>
      <w:r>
        <w:rPr>
          <w:rFonts w:ascii="Times New Roman" w:hAnsi="Times New Roman" w:cs="Times New Roman"/>
          <w:lang w:val="en-US"/>
        </w:rPr>
        <w:t>.</w:t>
      </w:r>
    </w:p>
    <w:p w14:paraId="021077D0"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MHFA England (2024) </w:t>
      </w:r>
      <w:r>
        <w:rPr>
          <w:rFonts w:ascii="Times New Roman" w:hAnsi="Times New Roman" w:cs="Times New Roman"/>
          <w:i/>
          <w:iCs/>
          <w:lang w:val="en-US"/>
        </w:rPr>
        <w:t>Key Workplace Mental Health Statistics for 2024</w:t>
      </w:r>
      <w:r>
        <w:rPr>
          <w:rFonts w:ascii="Times New Roman" w:hAnsi="Times New Roman" w:cs="Times New Roman"/>
          <w:lang w:val="en-US"/>
        </w:rPr>
        <w:t xml:space="preserve">, </w:t>
      </w:r>
      <w:r>
        <w:rPr>
          <w:rFonts w:ascii="Times New Roman" w:hAnsi="Times New Roman" w:cs="Times New Roman"/>
          <w:i/>
          <w:iCs/>
          <w:lang w:val="en-US"/>
        </w:rPr>
        <w:t>MHFA Portal</w:t>
      </w:r>
      <w:r>
        <w:rPr>
          <w:rFonts w:ascii="Times New Roman" w:hAnsi="Times New Roman" w:cs="Times New Roman"/>
          <w:lang w:val="en-US"/>
        </w:rPr>
        <w:t xml:space="preserve">. Available at: </w:t>
      </w:r>
      <w:hyperlink r:id="rId45" w:history="1">
        <w:r>
          <w:rPr>
            <w:rFonts w:ascii="Times New Roman" w:hAnsi="Times New Roman" w:cs="Times New Roman"/>
            <w:lang w:val="en-US"/>
          </w:rPr>
          <w:t>https://mhfaengland.org/mhfa-centre/blog/Key-workplace-mental-health-statistics-for-2024/</w:t>
        </w:r>
      </w:hyperlink>
      <w:r>
        <w:rPr>
          <w:rFonts w:ascii="Times New Roman" w:hAnsi="Times New Roman" w:cs="Times New Roman"/>
          <w:lang w:val="en-US"/>
        </w:rPr>
        <w:t>.</w:t>
      </w:r>
    </w:p>
    <w:p w14:paraId="4CD1164B"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Mullins, L.J. and Rees, G. (2023) </w:t>
      </w:r>
      <w:proofErr w:type="spellStart"/>
      <w:r>
        <w:rPr>
          <w:rFonts w:ascii="Times New Roman" w:hAnsi="Times New Roman" w:cs="Times New Roman"/>
          <w:i/>
          <w:iCs/>
          <w:lang w:val="en-US"/>
        </w:rPr>
        <w:t>Organisational</w:t>
      </w:r>
      <w:proofErr w:type="spellEnd"/>
      <w:r>
        <w:rPr>
          <w:rFonts w:ascii="Times New Roman" w:hAnsi="Times New Roman" w:cs="Times New Roman"/>
          <w:i/>
          <w:iCs/>
          <w:lang w:val="en-US"/>
        </w:rPr>
        <w:t xml:space="preserve"> </w:t>
      </w:r>
      <w:proofErr w:type="spellStart"/>
      <w:r>
        <w:rPr>
          <w:rFonts w:ascii="Times New Roman" w:hAnsi="Times New Roman" w:cs="Times New Roman"/>
          <w:i/>
          <w:iCs/>
          <w:lang w:val="en-US"/>
        </w:rPr>
        <w:t>Behaviour</w:t>
      </w:r>
      <w:proofErr w:type="spellEnd"/>
      <w:r>
        <w:rPr>
          <w:rFonts w:ascii="Times New Roman" w:hAnsi="Times New Roman" w:cs="Times New Roman"/>
          <w:i/>
          <w:iCs/>
          <w:lang w:val="en-US"/>
        </w:rPr>
        <w:t xml:space="preserve"> in the Workplace</w:t>
      </w:r>
      <w:r>
        <w:rPr>
          <w:rFonts w:ascii="Times New Roman" w:hAnsi="Times New Roman" w:cs="Times New Roman"/>
          <w:lang w:val="en-US"/>
        </w:rPr>
        <w:t>. Pearson.</w:t>
      </w:r>
    </w:p>
    <w:p w14:paraId="0C5109C7"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NHS England (2023) </w:t>
      </w:r>
      <w:r>
        <w:rPr>
          <w:rFonts w:ascii="Times New Roman" w:hAnsi="Times New Roman" w:cs="Times New Roman"/>
          <w:i/>
          <w:iCs/>
          <w:lang w:val="en-US"/>
        </w:rPr>
        <w:t>NHS England» Providing Proactive Care for People Living in Care Homes – Enhanced Health in Care Homes Framework</w:t>
      </w:r>
      <w:r>
        <w:rPr>
          <w:rFonts w:ascii="Times New Roman" w:hAnsi="Times New Roman" w:cs="Times New Roman"/>
          <w:lang w:val="en-US"/>
        </w:rPr>
        <w:t xml:space="preserve">, </w:t>
      </w:r>
      <w:r>
        <w:rPr>
          <w:rFonts w:ascii="Times New Roman" w:hAnsi="Times New Roman" w:cs="Times New Roman"/>
          <w:i/>
          <w:iCs/>
          <w:lang w:val="en-US"/>
        </w:rPr>
        <w:t>www.england.nhs.uk</w:t>
      </w:r>
      <w:r>
        <w:rPr>
          <w:rFonts w:ascii="Times New Roman" w:hAnsi="Times New Roman" w:cs="Times New Roman"/>
          <w:lang w:val="en-US"/>
        </w:rPr>
        <w:t xml:space="preserve">. Available at: </w:t>
      </w:r>
      <w:hyperlink r:id="rId46" w:history="1">
        <w:r>
          <w:rPr>
            <w:rFonts w:ascii="Times New Roman" w:hAnsi="Times New Roman" w:cs="Times New Roman"/>
            <w:lang w:val="en-US"/>
          </w:rPr>
          <w:t>https://www.england.nhs.uk/long-read/providing-proactive-care-for-people-living-in-care-homes-enhanced-health-in-care-homes-framework/</w:t>
        </w:r>
      </w:hyperlink>
      <w:r>
        <w:rPr>
          <w:rFonts w:ascii="Times New Roman" w:hAnsi="Times New Roman" w:cs="Times New Roman"/>
          <w:lang w:val="en-US"/>
        </w:rPr>
        <w:t>.</w:t>
      </w:r>
    </w:p>
    <w:p w14:paraId="1BF0C933"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lastRenderedPageBreak/>
        <w:t xml:space="preserve">Office, H. (2025) </w:t>
      </w:r>
      <w:r>
        <w:rPr>
          <w:rFonts w:ascii="Times New Roman" w:hAnsi="Times New Roman" w:cs="Times New Roman"/>
          <w:i/>
          <w:iCs/>
          <w:lang w:val="en-US"/>
        </w:rPr>
        <w:t xml:space="preserve">New rules to </w:t>
      </w:r>
      <w:proofErr w:type="spellStart"/>
      <w:r>
        <w:rPr>
          <w:rFonts w:ascii="Times New Roman" w:hAnsi="Times New Roman" w:cs="Times New Roman"/>
          <w:i/>
          <w:iCs/>
          <w:lang w:val="en-US"/>
        </w:rPr>
        <w:t>prioritise</w:t>
      </w:r>
      <w:proofErr w:type="spellEnd"/>
      <w:r>
        <w:rPr>
          <w:rFonts w:ascii="Times New Roman" w:hAnsi="Times New Roman" w:cs="Times New Roman"/>
          <w:i/>
          <w:iCs/>
          <w:lang w:val="en-US"/>
        </w:rPr>
        <w:t xml:space="preserve"> recruiting care workers in England</w:t>
      </w:r>
      <w:r>
        <w:rPr>
          <w:rFonts w:ascii="Times New Roman" w:hAnsi="Times New Roman" w:cs="Times New Roman"/>
          <w:lang w:val="en-US"/>
        </w:rPr>
        <w:t xml:space="preserve">, </w:t>
      </w:r>
      <w:r>
        <w:rPr>
          <w:rFonts w:ascii="Times New Roman" w:hAnsi="Times New Roman" w:cs="Times New Roman"/>
          <w:i/>
          <w:iCs/>
          <w:lang w:val="en-US"/>
        </w:rPr>
        <w:t>GOV.UK</w:t>
      </w:r>
      <w:r>
        <w:rPr>
          <w:rFonts w:ascii="Times New Roman" w:hAnsi="Times New Roman" w:cs="Times New Roman"/>
          <w:lang w:val="en-US"/>
        </w:rPr>
        <w:t xml:space="preserve">. Available at: </w:t>
      </w:r>
      <w:hyperlink r:id="rId47" w:history="1">
        <w:r>
          <w:rPr>
            <w:rFonts w:ascii="Times New Roman" w:hAnsi="Times New Roman" w:cs="Times New Roman"/>
            <w:lang w:val="en-US"/>
          </w:rPr>
          <w:t>https://www.gov.uk/government/news/new-rules-to-prioritise-recruiting-care-workers-in-england</w:t>
        </w:r>
      </w:hyperlink>
      <w:r>
        <w:rPr>
          <w:rFonts w:ascii="Times New Roman" w:hAnsi="Times New Roman" w:cs="Times New Roman"/>
          <w:lang w:val="en-US"/>
        </w:rPr>
        <w:t>.</w:t>
      </w:r>
    </w:p>
    <w:p w14:paraId="7F635BF3"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ONS (2018) </w:t>
      </w:r>
      <w:r>
        <w:rPr>
          <w:rFonts w:ascii="Times New Roman" w:hAnsi="Times New Roman" w:cs="Times New Roman"/>
          <w:i/>
          <w:iCs/>
          <w:lang w:val="en-US"/>
        </w:rPr>
        <w:t>Living Longer - Office for National Statistics</w:t>
      </w:r>
      <w:r>
        <w:rPr>
          <w:rFonts w:ascii="Times New Roman" w:hAnsi="Times New Roman" w:cs="Times New Roman"/>
          <w:lang w:val="en-US"/>
        </w:rPr>
        <w:t xml:space="preserve">, </w:t>
      </w:r>
      <w:r>
        <w:rPr>
          <w:rFonts w:ascii="Times New Roman" w:hAnsi="Times New Roman" w:cs="Times New Roman"/>
          <w:i/>
          <w:iCs/>
          <w:lang w:val="en-US"/>
        </w:rPr>
        <w:t>Ons.gov.uk</w:t>
      </w:r>
      <w:r>
        <w:rPr>
          <w:rFonts w:ascii="Times New Roman" w:hAnsi="Times New Roman" w:cs="Times New Roman"/>
          <w:lang w:val="en-US"/>
        </w:rPr>
        <w:t xml:space="preserve">. Available at: </w:t>
      </w:r>
      <w:hyperlink r:id="rId48" w:history="1">
        <w:r>
          <w:rPr>
            <w:rFonts w:ascii="Times New Roman" w:hAnsi="Times New Roman" w:cs="Times New Roman"/>
            <w:lang w:val="en-US"/>
          </w:rPr>
          <w:t>https://www.ons.gov.uk/peoplepopulationandcommunity/birthsdeathsandmarriages/ageing/articles/livinglongerhowourpopulationischangingandwhyitmatters/2018-08-13</w:t>
        </w:r>
      </w:hyperlink>
      <w:r>
        <w:rPr>
          <w:rFonts w:ascii="Times New Roman" w:hAnsi="Times New Roman" w:cs="Times New Roman"/>
          <w:lang w:val="en-US"/>
        </w:rPr>
        <w:t>.</w:t>
      </w:r>
    </w:p>
    <w:p w14:paraId="21CB82D9"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i/>
          <w:iCs/>
          <w:lang w:val="en-US"/>
        </w:rPr>
        <w:t>Quality matters ADULT SOCIAL CARE</w:t>
      </w:r>
      <w:r>
        <w:rPr>
          <w:rFonts w:ascii="Times New Roman" w:hAnsi="Times New Roman" w:cs="Times New Roman"/>
          <w:lang w:val="en-US"/>
        </w:rPr>
        <w:t xml:space="preserve"> (2022). Available at: </w:t>
      </w:r>
      <w:hyperlink r:id="rId49" w:history="1">
        <w:r>
          <w:rPr>
            <w:rFonts w:ascii="Times New Roman" w:hAnsi="Times New Roman" w:cs="Times New Roman"/>
            <w:lang w:val="en-US"/>
          </w:rPr>
          <w:t>https://assets.publishing.service.gov.uk/media/5cb0892be5274a76d42252e2/Adult_Social_Care_-_Quality_Matters.pdf</w:t>
        </w:r>
      </w:hyperlink>
      <w:r>
        <w:rPr>
          <w:rFonts w:ascii="Times New Roman" w:hAnsi="Times New Roman" w:cs="Times New Roman"/>
          <w:lang w:val="en-US"/>
        </w:rPr>
        <w:t>.</w:t>
      </w:r>
    </w:p>
    <w:p w14:paraId="17678531"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Ram, R.G. (2023) ‘Employee Relations: Shifting Sands!’, </w:t>
      </w:r>
      <w:r>
        <w:rPr>
          <w:rFonts w:ascii="Times New Roman" w:hAnsi="Times New Roman" w:cs="Times New Roman"/>
          <w:i/>
          <w:iCs/>
          <w:lang w:val="en-US"/>
        </w:rPr>
        <w:t>NHRD Network Journal</w:t>
      </w:r>
      <w:r>
        <w:rPr>
          <w:rFonts w:ascii="Times New Roman" w:hAnsi="Times New Roman" w:cs="Times New Roman"/>
          <w:lang w:val="en-US"/>
        </w:rPr>
        <w:t xml:space="preserve">, 16(1), pp. 51–63. Available at: </w:t>
      </w:r>
      <w:hyperlink r:id="rId50" w:history="1">
        <w:r>
          <w:rPr>
            <w:rFonts w:ascii="Times New Roman" w:hAnsi="Times New Roman" w:cs="Times New Roman"/>
            <w:lang w:val="en-US"/>
          </w:rPr>
          <w:t>https://doi.org/10.1177/26314541221134857</w:t>
        </w:r>
      </w:hyperlink>
      <w:r>
        <w:rPr>
          <w:rFonts w:ascii="Times New Roman" w:hAnsi="Times New Roman" w:cs="Times New Roman"/>
          <w:lang w:val="en-US"/>
        </w:rPr>
        <w:t>.</w:t>
      </w:r>
    </w:p>
    <w:p w14:paraId="796D71C7"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Roberts, A. and Tracey, H. (2024) </w:t>
      </w:r>
      <w:r>
        <w:rPr>
          <w:rFonts w:ascii="Times New Roman" w:hAnsi="Times New Roman" w:cs="Times New Roman"/>
          <w:i/>
          <w:iCs/>
          <w:lang w:val="en-US"/>
        </w:rPr>
        <w:t>Change management: A guide for people professionals</w:t>
      </w:r>
      <w:r>
        <w:rPr>
          <w:rFonts w:ascii="Times New Roman" w:hAnsi="Times New Roman" w:cs="Times New Roman"/>
          <w:lang w:val="en-US"/>
        </w:rPr>
        <w:t xml:space="preserve">, </w:t>
      </w:r>
      <w:r>
        <w:rPr>
          <w:rFonts w:ascii="Times New Roman" w:hAnsi="Times New Roman" w:cs="Times New Roman"/>
          <w:i/>
          <w:iCs/>
          <w:lang w:val="en-US"/>
        </w:rPr>
        <w:t>CIPD</w:t>
      </w:r>
      <w:r>
        <w:rPr>
          <w:rFonts w:ascii="Times New Roman" w:hAnsi="Times New Roman" w:cs="Times New Roman"/>
          <w:lang w:val="en-US"/>
        </w:rPr>
        <w:t xml:space="preserve">. Available at: </w:t>
      </w:r>
      <w:hyperlink r:id="rId51" w:history="1">
        <w:r>
          <w:rPr>
            <w:rFonts w:ascii="Times New Roman" w:hAnsi="Times New Roman" w:cs="Times New Roman"/>
            <w:lang w:val="en-US"/>
          </w:rPr>
          <w:t>https://www.cipd.org/uk/knowledge/guides/change-management/</w:t>
        </w:r>
      </w:hyperlink>
      <w:r>
        <w:rPr>
          <w:rFonts w:ascii="Times New Roman" w:hAnsi="Times New Roman" w:cs="Times New Roman"/>
          <w:lang w:val="en-US"/>
        </w:rPr>
        <w:t>.</w:t>
      </w:r>
    </w:p>
    <w:p w14:paraId="76B2DC58"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Schlepper, L. (2022) </w:t>
      </w:r>
      <w:r>
        <w:rPr>
          <w:rFonts w:ascii="Times New Roman" w:hAnsi="Times New Roman" w:cs="Times New Roman"/>
          <w:i/>
          <w:iCs/>
          <w:lang w:val="en-US"/>
        </w:rPr>
        <w:t>Chart of the week: The increased use of agency staff in older adult care homes</w:t>
      </w:r>
      <w:r>
        <w:rPr>
          <w:rFonts w:ascii="Times New Roman" w:hAnsi="Times New Roman" w:cs="Times New Roman"/>
          <w:lang w:val="en-US"/>
        </w:rPr>
        <w:t xml:space="preserve">, </w:t>
      </w:r>
      <w:r>
        <w:rPr>
          <w:rFonts w:ascii="Times New Roman" w:hAnsi="Times New Roman" w:cs="Times New Roman"/>
          <w:i/>
          <w:iCs/>
          <w:lang w:val="en-US"/>
        </w:rPr>
        <w:t>The Nuffield Trust</w:t>
      </w:r>
      <w:r>
        <w:rPr>
          <w:rFonts w:ascii="Times New Roman" w:hAnsi="Times New Roman" w:cs="Times New Roman"/>
          <w:lang w:val="en-US"/>
        </w:rPr>
        <w:t xml:space="preserve">. Available at: </w:t>
      </w:r>
      <w:hyperlink r:id="rId52" w:history="1">
        <w:r>
          <w:rPr>
            <w:rFonts w:ascii="Times New Roman" w:hAnsi="Times New Roman" w:cs="Times New Roman"/>
            <w:lang w:val="en-US"/>
          </w:rPr>
          <w:t>https://www.nuffieldtrust.org.uk/resource/chart-of-the-week-the-increased-use-of-agency-staff-in-older-adult-care-homes</w:t>
        </w:r>
      </w:hyperlink>
      <w:r>
        <w:rPr>
          <w:rFonts w:ascii="Times New Roman" w:hAnsi="Times New Roman" w:cs="Times New Roman"/>
          <w:lang w:val="en-US"/>
        </w:rPr>
        <w:t>.</w:t>
      </w:r>
    </w:p>
    <w:p w14:paraId="46BC2251"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Schooley, S. (2024) </w:t>
      </w:r>
      <w:r>
        <w:rPr>
          <w:rFonts w:ascii="Times New Roman" w:hAnsi="Times New Roman" w:cs="Times New Roman"/>
          <w:i/>
          <w:iCs/>
          <w:lang w:val="en-US"/>
        </w:rPr>
        <w:t>Flat Organizations: Advantages of Eliminating Managers</w:t>
      </w:r>
      <w:r>
        <w:rPr>
          <w:rFonts w:ascii="Times New Roman" w:hAnsi="Times New Roman" w:cs="Times New Roman"/>
          <w:lang w:val="en-US"/>
        </w:rPr>
        <w:t xml:space="preserve">, </w:t>
      </w:r>
      <w:r>
        <w:rPr>
          <w:rFonts w:ascii="Times New Roman" w:hAnsi="Times New Roman" w:cs="Times New Roman"/>
          <w:i/>
          <w:iCs/>
          <w:lang w:val="en-US"/>
        </w:rPr>
        <w:t>business.com</w:t>
      </w:r>
      <w:r>
        <w:rPr>
          <w:rFonts w:ascii="Times New Roman" w:hAnsi="Times New Roman" w:cs="Times New Roman"/>
          <w:lang w:val="en-US"/>
        </w:rPr>
        <w:t xml:space="preserve">. Available at: </w:t>
      </w:r>
      <w:hyperlink r:id="rId53" w:history="1">
        <w:r>
          <w:rPr>
            <w:rFonts w:ascii="Times New Roman" w:hAnsi="Times New Roman" w:cs="Times New Roman"/>
            <w:lang w:val="en-US"/>
          </w:rPr>
          <w:t>https://www.business.com/articles/flat-organization/</w:t>
        </w:r>
      </w:hyperlink>
      <w:r>
        <w:rPr>
          <w:rFonts w:ascii="Times New Roman" w:hAnsi="Times New Roman" w:cs="Times New Roman"/>
          <w:lang w:val="en-US"/>
        </w:rPr>
        <w:t>.</w:t>
      </w:r>
    </w:p>
    <w:p w14:paraId="3A7D4B21"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Skills For Care (2024) </w:t>
      </w:r>
      <w:r>
        <w:rPr>
          <w:rFonts w:ascii="Times New Roman" w:hAnsi="Times New Roman" w:cs="Times New Roman"/>
          <w:i/>
          <w:iCs/>
          <w:lang w:val="en-US"/>
        </w:rPr>
        <w:t>Values Based Recruitment</w:t>
      </w:r>
      <w:r>
        <w:rPr>
          <w:rFonts w:ascii="Times New Roman" w:hAnsi="Times New Roman" w:cs="Times New Roman"/>
          <w:lang w:val="en-US"/>
        </w:rPr>
        <w:t xml:space="preserve">, </w:t>
      </w:r>
      <w:r>
        <w:rPr>
          <w:rFonts w:ascii="Times New Roman" w:hAnsi="Times New Roman" w:cs="Times New Roman"/>
          <w:i/>
          <w:iCs/>
          <w:lang w:val="en-US"/>
        </w:rPr>
        <w:t>www.skillsforcare.org.uk</w:t>
      </w:r>
      <w:r>
        <w:rPr>
          <w:rFonts w:ascii="Times New Roman" w:hAnsi="Times New Roman" w:cs="Times New Roman"/>
          <w:lang w:val="en-US"/>
        </w:rPr>
        <w:t xml:space="preserve">. Available at: </w:t>
      </w:r>
      <w:hyperlink r:id="rId54" w:history="1">
        <w:r>
          <w:rPr>
            <w:rFonts w:ascii="Times New Roman" w:hAnsi="Times New Roman" w:cs="Times New Roman"/>
            <w:lang w:val="en-US"/>
          </w:rPr>
          <w:t>https://www.skillsforcare.org.uk/Recruitment-support/Values-based-recruitment/Values-based-recruitment.aspx</w:t>
        </w:r>
      </w:hyperlink>
      <w:r>
        <w:rPr>
          <w:rFonts w:ascii="Times New Roman" w:hAnsi="Times New Roman" w:cs="Times New Roman"/>
          <w:lang w:val="en-US"/>
        </w:rPr>
        <w:t>.</w:t>
      </w:r>
    </w:p>
    <w:p w14:paraId="73B7F253"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Sparrow, P. (2015) </w:t>
      </w:r>
      <w:r>
        <w:rPr>
          <w:rFonts w:ascii="Times New Roman" w:hAnsi="Times New Roman" w:cs="Times New Roman"/>
          <w:i/>
          <w:iCs/>
          <w:lang w:val="en-US"/>
        </w:rPr>
        <w:t>Paul Sparrow: We need HR for a horizontal world</w:t>
      </w:r>
      <w:r>
        <w:rPr>
          <w:rFonts w:ascii="Times New Roman" w:hAnsi="Times New Roman" w:cs="Times New Roman"/>
          <w:lang w:val="en-US"/>
        </w:rPr>
        <w:t xml:space="preserve">, </w:t>
      </w:r>
      <w:r>
        <w:rPr>
          <w:rFonts w:ascii="Times New Roman" w:hAnsi="Times New Roman" w:cs="Times New Roman"/>
          <w:i/>
          <w:iCs/>
          <w:lang w:val="en-US"/>
        </w:rPr>
        <w:t>HR Magazine</w:t>
      </w:r>
      <w:r>
        <w:rPr>
          <w:rFonts w:ascii="Times New Roman" w:hAnsi="Times New Roman" w:cs="Times New Roman"/>
          <w:lang w:val="en-US"/>
        </w:rPr>
        <w:t xml:space="preserve">. Available at: </w:t>
      </w:r>
      <w:hyperlink r:id="rId55" w:history="1">
        <w:r>
          <w:rPr>
            <w:rFonts w:ascii="Times New Roman" w:hAnsi="Times New Roman" w:cs="Times New Roman"/>
            <w:lang w:val="en-US"/>
          </w:rPr>
          <w:t>https://www.hrmagazine.co.uk/content/features/paul-sparrow-we-need-hr-for-a-horizontal-world</w:t>
        </w:r>
      </w:hyperlink>
      <w:r>
        <w:rPr>
          <w:rFonts w:ascii="Times New Roman" w:hAnsi="Times New Roman" w:cs="Times New Roman"/>
          <w:lang w:val="en-US"/>
        </w:rPr>
        <w:t>.</w:t>
      </w:r>
    </w:p>
    <w:p w14:paraId="72D842F9"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proofErr w:type="spellStart"/>
      <w:r>
        <w:rPr>
          <w:rFonts w:ascii="Times New Roman" w:hAnsi="Times New Roman" w:cs="Times New Roman"/>
          <w:lang w:val="en-US"/>
        </w:rPr>
        <w:t>Spyridonidis</w:t>
      </w:r>
      <w:proofErr w:type="spellEnd"/>
      <w:r>
        <w:rPr>
          <w:rFonts w:ascii="Times New Roman" w:hAnsi="Times New Roman" w:cs="Times New Roman"/>
          <w:lang w:val="en-US"/>
        </w:rPr>
        <w:t xml:space="preserve">, D. (2025) </w:t>
      </w:r>
      <w:r>
        <w:rPr>
          <w:rFonts w:ascii="Times New Roman" w:hAnsi="Times New Roman" w:cs="Times New Roman"/>
          <w:i/>
          <w:iCs/>
          <w:lang w:val="en-US"/>
        </w:rPr>
        <w:t>Understanding the impact of autocratic leadership | News | Warwick Business School</w:t>
      </w:r>
      <w:r>
        <w:rPr>
          <w:rFonts w:ascii="Times New Roman" w:hAnsi="Times New Roman" w:cs="Times New Roman"/>
          <w:lang w:val="en-US"/>
        </w:rPr>
        <w:t xml:space="preserve">, </w:t>
      </w:r>
      <w:r>
        <w:rPr>
          <w:rFonts w:ascii="Times New Roman" w:hAnsi="Times New Roman" w:cs="Times New Roman"/>
          <w:i/>
          <w:iCs/>
          <w:lang w:val="en-US"/>
        </w:rPr>
        <w:t>Warwick Business School</w:t>
      </w:r>
      <w:r>
        <w:rPr>
          <w:rFonts w:ascii="Times New Roman" w:hAnsi="Times New Roman" w:cs="Times New Roman"/>
          <w:lang w:val="en-US"/>
        </w:rPr>
        <w:t xml:space="preserve">. Available at: </w:t>
      </w:r>
      <w:hyperlink r:id="rId56" w:history="1">
        <w:r>
          <w:rPr>
            <w:rFonts w:ascii="Times New Roman" w:hAnsi="Times New Roman" w:cs="Times New Roman"/>
            <w:lang w:val="en-US"/>
          </w:rPr>
          <w:t>https://www.wbs.ac.uk/news/core-understanding-impact-autocratic-leadership/</w:t>
        </w:r>
      </w:hyperlink>
      <w:r>
        <w:rPr>
          <w:rFonts w:ascii="Times New Roman" w:hAnsi="Times New Roman" w:cs="Times New Roman"/>
          <w:lang w:val="en-US"/>
        </w:rPr>
        <w:t>.</w:t>
      </w:r>
    </w:p>
    <w:p w14:paraId="6D8E4F27"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Stowell, C. (2019) </w:t>
      </w:r>
      <w:r>
        <w:rPr>
          <w:rFonts w:ascii="Times New Roman" w:hAnsi="Times New Roman" w:cs="Times New Roman"/>
          <w:i/>
          <w:iCs/>
          <w:lang w:val="en-US"/>
        </w:rPr>
        <w:t>The Driving Forces of Change [Internal &amp; External]</w:t>
      </w:r>
      <w:r>
        <w:rPr>
          <w:rFonts w:ascii="Times New Roman" w:hAnsi="Times New Roman" w:cs="Times New Roman"/>
          <w:lang w:val="en-US"/>
        </w:rPr>
        <w:t xml:space="preserve">, </w:t>
      </w:r>
      <w:r>
        <w:rPr>
          <w:rFonts w:ascii="Times New Roman" w:hAnsi="Times New Roman" w:cs="Times New Roman"/>
          <w:i/>
          <w:iCs/>
          <w:lang w:val="en-US"/>
        </w:rPr>
        <w:t>CMOE</w:t>
      </w:r>
      <w:r>
        <w:rPr>
          <w:rFonts w:ascii="Times New Roman" w:hAnsi="Times New Roman" w:cs="Times New Roman"/>
          <w:lang w:val="en-US"/>
        </w:rPr>
        <w:t xml:space="preserve">. CMOE. Available at: </w:t>
      </w:r>
      <w:hyperlink r:id="rId57" w:history="1">
        <w:r>
          <w:rPr>
            <w:rFonts w:ascii="Times New Roman" w:hAnsi="Times New Roman" w:cs="Times New Roman"/>
            <w:lang w:val="en-US"/>
          </w:rPr>
          <w:t>https://cmoe.com/blog/the-forces-of-change-and-informal-strategic-leadership/</w:t>
        </w:r>
      </w:hyperlink>
      <w:r>
        <w:rPr>
          <w:rFonts w:ascii="Times New Roman" w:hAnsi="Times New Roman" w:cs="Times New Roman"/>
          <w:lang w:val="en-US"/>
        </w:rPr>
        <w:t>.</w:t>
      </w:r>
    </w:p>
    <w:p w14:paraId="077F7F63"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proofErr w:type="spellStart"/>
      <w:r>
        <w:rPr>
          <w:rFonts w:ascii="Times New Roman" w:hAnsi="Times New Roman" w:cs="Times New Roman"/>
          <w:lang w:val="en-US"/>
        </w:rPr>
        <w:t>Suff</w:t>
      </w:r>
      <w:proofErr w:type="spellEnd"/>
      <w:r>
        <w:rPr>
          <w:rFonts w:ascii="Times New Roman" w:hAnsi="Times New Roman" w:cs="Times New Roman"/>
          <w:lang w:val="en-US"/>
        </w:rPr>
        <w:t xml:space="preserve">, R. (2024) </w:t>
      </w:r>
      <w:r>
        <w:rPr>
          <w:rFonts w:ascii="Times New Roman" w:hAnsi="Times New Roman" w:cs="Times New Roman"/>
          <w:i/>
          <w:iCs/>
          <w:lang w:val="en-US"/>
        </w:rPr>
        <w:t>Wellbeing at Work</w:t>
      </w:r>
      <w:r>
        <w:rPr>
          <w:rFonts w:ascii="Times New Roman" w:hAnsi="Times New Roman" w:cs="Times New Roman"/>
          <w:lang w:val="en-US"/>
        </w:rPr>
        <w:t xml:space="preserve">, </w:t>
      </w:r>
      <w:r>
        <w:rPr>
          <w:rFonts w:ascii="Times New Roman" w:hAnsi="Times New Roman" w:cs="Times New Roman"/>
          <w:i/>
          <w:iCs/>
          <w:lang w:val="en-US"/>
        </w:rPr>
        <w:t>CIPD</w:t>
      </w:r>
      <w:r>
        <w:rPr>
          <w:rFonts w:ascii="Times New Roman" w:hAnsi="Times New Roman" w:cs="Times New Roman"/>
          <w:lang w:val="en-US"/>
        </w:rPr>
        <w:t xml:space="preserve">. CIPD. Available at: </w:t>
      </w:r>
      <w:hyperlink r:id="rId58" w:history="1">
        <w:r>
          <w:rPr>
            <w:rFonts w:ascii="Times New Roman" w:hAnsi="Times New Roman" w:cs="Times New Roman"/>
            <w:lang w:val="en-US"/>
          </w:rPr>
          <w:t>https://www.cipd.org/uk/knowledge/factsheets/well-being-factsheet/</w:t>
        </w:r>
      </w:hyperlink>
      <w:r>
        <w:rPr>
          <w:rFonts w:ascii="Times New Roman" w:hAnsi="Times New Roman" w:cs="Times New Roman"/>
          <w:lang w:val="en-US"/>
        </w:rPr>
        <w:t>.</w:t>
      </w:r>
    </w:p>
    <w:p w14:paraId="4146A1F3"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lastRenderedPageBreak/>
        <w:t xml:space="preserve">Taylor, S. and Woodhams, C. (2022a) </w:t>
      </w:r>
      <w:r>
        <w:rPr>
          <w:rFonts w:ascii="Times New Roman" w:hAnsi="Times New Roman" w:cs="Times New Roman"/>
          <w:i/>
          <w:iCs/>
          <w:lang w:val="en-US"/>
        </w:rPr>
        <w:t xml:space="preserve">Human Resource </w:t>
      </w:r>
      <w:proofErr w:type="gramStart"/>
      <w:r>
        <w:rPr>
          <w:rFonts w:ascii="Times New Roman" w:hAnsi="Times New Roman" w:cs="Times New Roman"/>
          <w:i/>
          <w:iCs/>
          <w:lang w:val="en-US"/>
        </w:rPr>
        <w:t>Management :</w:t>
      </w:r>
      <w:proofErr w:type="gramEnd"/>
      <w:r>
        <w:rPr>
          <w:rFonts w:ascii="Times New Roman" w:hAnsi="Times New Roman" w:cs="Times New Roman"/>
          <w:i/>
          <w:iCs/>
          <w:lang w:val="en-US"/>
        </w:rPr>
        <w:t xml:space="preserve"> People and </w:t>
      </w:r>
      <w:proofErr w:type="spellStart"/>
      <w:r>
        <w:rPr>
          <w:rFonts w:ascii="Times New Roman" w:hAnsi="Times New Roman" w:cs="Times New Roman"/>
          <w:i/>
          <w:iCs/>
          <w:lang w:val="en-US"/>
        </w:rPr>
        <w:t>organisations</w:t>
      </w:r>
      <w:proofErr w:type="spellEnd"/>
      <w:r>
        <w:rPr>
          <w:rFonts w:ascii="Times New Roman" w:hAnsi="Times New Roman" w:cs="Times New Roman"/>
          <w:i/>
          <w:iCs/>
          <w:lang w:val="en-US"/>
        </w:rPr>
        <w:t>.</w:t>
      </w:r>
      <w:r>
        <w:rPr>
          <w:rFonts w:ascii="Times New Roman" w:hAnsi="Times New Roman" w:cs="Times New Roman"/>
          <w:lang w:val="en-US"/>
        </w:rPr>
        <w:t xml:space="preserve"> 3RD </w:t>
      </w:r>
      <w:proofErr w:type="spellStart"/>
      <w:proofErr w:type="gramStart"/>
      <w:r>
        <w:rPr>
          <w:rFonts w:ascii="Times New Roman" w:hAnsi="Times New Roman" w:cs="Times New Roman"/>
          <w:lang w:val="en-US"/>
        </w:rPr>
        <w:t>edn</w:t>
      </w:r>
      <w:proofErr w:type="spellEnd"/>
      <w:proofErr w:type="gramEnd"/>
      <w:r>
        <w:rPr>
          <w:rFonts w:ascii="Times New Roman" w:hAnsi="Times New Roman" w:cs="Times New Roman"/>
          <w:lang w:val="en-US"/>
        </w:rPr>
        <w:t>. Chartered Institute of Personnel and Development.</w:t>
      </w:r>
    </w:p>
    <w:p w14:paraId="4DBFCED4"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Taylor, S. and Woodhams, C. (2022b) </w:t>
      </w:r>
      <w:r>
        <w:rPr>
          <w:rFonts w:ascii="Times New Roman" w:hAnsi="Times New Roman" w:cs="Times New Roman"/>
          <w:i/>
          <w:iCs/>
          <w:lang w:val="en-US"/>
        </w:rPr>
        <w:t>Studying Human Resource Management</w:t>
      </w:r>
      <w:r>
        <w:rPr>
          <w:rFonts w:ascii="Times New Roman" w:hAnsi="Times New Roman" w:cs="Times New Roman"/>
          <w:lang w:val="en-US"/>
        </w:rPr>
        <w:t xml:space="preserve">. 3rd </w:t>
      </w:r>
      <w:proofErr w:type="spellStart"/>
      <w:proofErr w:type="gramStart"/>
      <w:r>
        <w:rPr>
          <w:rFonts w:ascii="Times New Roman" w:hAnsi="Times New Roman" w:cs="Times New Roman"/>
          <w:lang w:val="en-US"/>
        </w:rPr>
        <w:t>edn</w:t>
      </w:r>
      <w:proofErr w:type="spellEnd"/>
      <w:proofErr w:type="gramEnd"/>
      <w:r>
        <w:rPr>
          <w:rFonts w:ascii="Times New Roman" w:hAnsi="Times New Roman" w:cs="Times New Roman"/>
          <w:lang w:val="en-US"/>
        </w:rPr>
        <w:t>. Kogan Page.</w:t>
      </w:r>
    </w:p>
    <w:p w14:paraId="526E75E7"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i/>
          <w:iCs/>
          <w:lang w:val="en-US"/>
        </w:rPr>
        <w:t xml:space="preserve">The Care Workforce Crisis: Why Values-Based Recruitment is the key to transforming the </w:t>
      </w:r>
      <w:proofErr w:type="gramStart"/>
      <w:r>
        <w:rPr>
          <w:rFonts w:ascii="Times New Roman" w:hAnsi="Times New Roman" w:cs="Times New Roman"/>
          <w:i/>
          <w:iCs/>
          <w:lang w:val="en-US"/>
        </w:rPr>
        <w:t>sector  -</w:t>
      </w:r>
      <w:proofErr w:type="gramEnd"/>
      <w:r>
        <w:rPr>
          <w:rFonts w:ascii="Times New Roman" w:hAnsi="Times New Roman" w:cs="Times New Roman"/>
          <w:i/>
          <w:iCs/>
          <w:lang w:val="en-US"/>
        </w:rPr>
        <w:t xml:space="preserve"> Care England</w:t>
      </w:r>
      <w:r>
        <w:rPr>
          <w:rFonts w:ascii="Times New Roman" w:hAnsi="Times New Roman" w:cs="Times New Roman"/>
          <w:lang w:val="en-US"/>
        </w:rPr>
        <w:t xml:space="preserve"> (2025) </w:t>
      </w:r>
      <w:r>
        <w:rPr>
          <w:rFonts w:ascii="Times New Roman" w:hAnsi="Times New Roman" w:cs="Times New Roman"/>
          <w:i/>
          <w:iCs/>
          <w:lang w:val="en-US"/>
        </w:rPr>
        <w:t>Care England</w:t>
      </w:r>
      <w:r>
        <w:rPr>
          <w:rFonts w:ascii="Times New Roman" w:hAnsi="Times New Roman" w:cs="Times New Roman"/>
          <w:lang w:val="en-US"/>
        </w:rPr>
        <w:t xml:space="preserve">. Available at: </w:t>
      </w:r>
      <w:hyperlink r:id="rId59" w:history="1">
        <w:r>
          <w:rPr>
            <w:rFonts w:ascii="Times New Roman" w:hAnsi="Times New Roman" w:cs="Times New Roman"/>
            <w:lang w:val="en-US"/>
          </w:rPr>
          <w:t>https://www.careengland.org.uk/the-care-workforce-crisis-why-values-based-recruitment-is-the-key-to-transforming-the-sector/</w:t>
        </w:r>
      </w:hyperlink>
      <w:r>
        <w:rPr>
          <w:rFonts w:ascii="Times New Roman" w:hAnsi="Times New Roman" w:cs="Times New Roman"/>
          <w:lang w:val="en-US"/>
        </w:rPr>
        <w:t>.</w:t>
      </w:r>
    </w:p>
    <w:p w14:paraId="72AE056B"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The Strategy Institute (2024) </w:t>
      </w:r>
      <w:r>
        <w:rPr>
          <w:rFonts w:ascii="Times New Roman" w:hAnsi="Times New Roman" w:cs="Times New Roman"/>
          <w:i/>
          <w:iCs/>
          <w:lang w:val="en-US"/>
        </w:rPr>
        <w:t>Mastering Strategy Formulation: A Comprehensive Guide to Developing а Strategic Plan</w:t>
      </w:r>
      <w:r>
        <w:rPr>
          <w:rFonts w:ascii="Times New Roman" w:hAnsi="Times New Roman" w:cs="Times New Roman"/>
          <w:lang w:val="en-US"/>
        </w:rPr>
        <w:t xml:space="preserve">, </w:t>
      </w:r>
      <w:r>
        <w:rPr>
          <w:rFonts w:ascii="Times New Roman" w:hAnsi="Times New Roman" w:cs="Times New Roman"/>
          <w:i/>
          <w:iCs/>
          <w:lang w:val="en-US"/>
        </w:rPr>
        <w:t>Thestrategyinstitute.org</w:t>
      </w:r>
      <w:r>
        <w:rPr>
          <w:rFonts w:ascii="Times New Roman" w:hAnsi="Times New Roman" w:cs="Times New Roman"/>
          <w:lang w:val="en-US"/>
        </w:rPr>
        <w:t xml:space="preserve">. Available at: </w:t>
      </w:r>
      <w:hyperlink r:id="rId60" w:history="1">
        <w:r>
          <w:rPr>
            <w:rFonts w:ascii="Times New Roman" w:hAnsi="Times New Roman" w:cs="Times New Roman"/>
            <w:lang w:val="en-US"/>
          </w:rPr>
          <w:t>https://www.thestrategyinstitute.org/insights/mastering-strategy-formulation-a-comprehensive-guide-to-developing-a-strategic-plan</w:t>
        </w:r>
      </w:hyperlink>
      <w:r>
        <w:rPr>
          <w:rFonts w:ascii="Times New Roman" w:hAnsi="Times New Roman" w:cs="Times New Roman"/>
          <w:lang w:val="en-US"/>
        </w:rPr>
        <w:t>.</w:t>
      </w:r>
    </w:p>
    <w:p w14:paraId="1912C64C"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proofErr w:type="spellStart"/>
      <w:r>
        <w:rPr>
          <w:rFonts w:ascii="Times New Roman" w:hAnsi="Times New Roman" w:cs="Times New Roman"/>
          <w:lang w:val="en-US"/>
        </w:rPr>
        <w:t>Tristancho</w:t>
      </w:r>
      <w:proofErr w:type="spellEnd"/>
      <w:r>
        <w:rPr>
          <w:rFonts w:ascii="Times New Roman" w:hAnsi="Times New Roman" w:cs="Times New Roman"/>
          <w:lang w:val="en-US"/>
        </w:rPr>
        <w:t xml:space="preserve">, C. (2024) </w:t>
      </w:r>
      <w:r>
        <w:rPr>
          <w:rFonts w:ascii="Times New Roman" w:hAnsi="Times New Roman" w:cs="Times New Roman"/>
          <w:i/>
          <w:iCs/>
          <w:lang w:val="en-US"/>
        </w:rPr>
        <w:t>Stakeholder Mapping 101: a Quick Guide to Stakeholder Maps</w:t>
      </w:r>
      <w:r>
        <w:rPr>
          <w:rFonts w:ascii="Times New Roman" w:hAnsi="Times New Roman" w:cs="Times New Roman"/>
          <w:lang w:val="en-US"/>
        </w:rPr>
        <w:t xml:space="preserve">, </w:t>
      </w:r>
      <w:r>
        <w:rPr>
          <w:rFonts w:ascii="Times New Roman" w:hAnsi="Times New Roman" w:cs="Times New Roman"/>
          <w:i/>
          <w:iCs/>
          <w:lang w:val="en-US"/>
        </w:rPr>
        <w:t>ProjectManager.com</w:t>
      </w:r>
      <w:r>
        <w:rPr>
          <w:rFonts w:ascii="Times New Roman" w:hAnsi="Times New Roman" w:cs="Times New Roman"/>
          <w:lang w:val="en-US"/>
        </w:rPr>
        <w:t xml:space="preserve">. Available at: </w:t>
      </w:r>
      <w:hyperlink r:id="rId61" w:history="1">
        <w:r>
          <w:rPr>
            <w:rFonts w:ascii="Times New Roman" w:hAnsi="Times New Roman" w:cs="Times New Roman"/>
            <w:lang w:val="en-US"/>
          </w:rPr>
          <w:t>https://www.projectmanager.com/blog/stakeholder-mapping-guide</w:t>
        </w:r>
      </w:hyperlink>
      <w:r>
        <w:rPr>
          <w:rFonts w:ascii="Times New Roman" w:hAnsi="Times New Roman" w:cs="Times New Roman"/>
          <w:lang w:val="en-US"/>
        </w:rPr>
        <w:t>.</w:t>
      </w:r>
    </w:p>
    <w:p w14:paraId="004DFECC"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i/>
          <w:iCs/>
          <w:lang w:val="en-US"/>
        </w:rPr>
        <w:t xml:space="preserve">What is </w:t>
      </w:r>
      <w:proofErr w:type="spellStart"/>
      <w:r>
        <w:rPr>
          <w:rFonts w:ascii="Times New Roman" w:hAnsi="Times New Roman" w:cs="Times New Roman"/>
          <w:i/>
          <w:iCs/>
          <w:lang w:val="en-US"/>
        </w:rPr>
        <w:t>Organisational</w:t>
      </w:r>
      <w:proofErr w:type="spellEnd"/>
      <w:r>
        <w:rPr>
          <w:rFonts w:ascii="Times New Roman" w:hAnsi="Times New Roman" w:cs="Times New Roman"/>
          <w:i/>
          <w:iCs/>
          <w:lang w:val="en-US"/>
        </w:rPr>
        <w:t xml:space="preserve"> Culture</w:t>
      </w:r>
      <w:r>
        <w:rPr>
          <w:rFonts w:ascii="Times New Roman" w:hAnsi="Times New Roman" w:cs="Times New Roman"/>
          <w:lang w:val="en-US"/>
        </w:rPr>
        <w:t xml:space="preserve"> (2023) </w:t>
      </w:r>
      <w:r>
        <w:rPr>
          <w:rFonts w:ascii="Times New Roman" w:hAnsi="Times New Roman" w:cs="Times New Roman"/>
          <w:i/>
          <w:iCs/>
          <w:lang w:val="en-US"/>
        </w:rPr>
        <w:t>www.youtube.com</w:t>
      </w:r>
      <w:r>
        <w:rPr>
          <w:rFonts w:ascii="Times New Roman" w:hAnsi="Times New Roman" w:cs="Times New Roman"/>
          <w:lang w:val="en-US"/>
        </w:rPr>
        <w:t xml:space="preserve">. Available at: </w:t>
      </w:r>
      <w:hyperlink r:id="rId62" w:history="1">
        <w:r>
          <w:rPr>
            <w:rFonts w:ascii="Times New Roman" w:hAnsi="Times New Roman" w:cs="Times New Roman"/>
            <w:lang w:val="en-US"/>
          </w:rPr>
          <w:t>https://www.youtube.com/watch?v=ReR8CIOkiWo</w:t>
        </w:r>
      </w:hyperlink>
      <w:r>
        <w:rPr>
          <w:rFonts w:ascii="Times New Roman" w:hAnsi="Times New Roman" w:cs="Times New Roman"/>
          <w:lang w:val="en-US"/>
        </w:rPr>
        <w:t xml:space="preserve"> (Accessed: 16 June 2023).</w:t>
      </w:r>
    </w:p>
    <w:p w14:paraId="4B347987" w14:textId="77777777" w:rsidR="00E9069F" w:rsidRDefault="00E9069F" w:rsidP="00E9069F">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Young, J. (2023) </w:t>
      </w:r>
      <w:r>
        <w:rPr>
          <w:rFonts w:ascii="Times New Roman" w:hAnsi="Times New Roman" w:cs="Times New Roman"/>
          <w:i/>
          <w:iCs/>
          <w:lang w:val="en-US"/>
        </w:rPr>
        <w:t>CIPD | Employee Engagement &amp; Motivation | Factsheets</w:t>
      </w:r>
      <w:r>
        <w:rPr>
          <w:rFonts w:ascii="Times New Roman" w:hAnsi="Times New Roman" w:cs="Times New Roman"/>
          <w:lang w:val="en-US"/>
        </w:rPr>
        <w:t xml:space="preserve">, </w:t>
      </w:r>
      <w:r>
        <w:rPr>
          <w:rFonts w:ascii="Times New Roman" w:hAnsi="Times New Roman" w:cs="Times New Roman"/>
          <w:i/>
          <w:iCs/>
          <w:lang w:val="en-US"/>
        </w:rPr>
        <w:t>CIPD</w:t>
      </w:r>
      <w:r>
        <w:rPr>
          <w:rFonts w:ascii="Times New Roman" w:hAnsi="Times New Roman" w:cs="Times New Roman"/>
          <w:lang w:val="en-US"/>
        </w:rPr>
        <w:t xml:space="preserve">. Available at: </w:t>
      </w:r>
      <w:hyperlink r:id="rId63" w:anchor="what-are-the-benefits-of-employee-engagement" w:history="1">
        <w:r>
          <w:rPr>
            <w:rFonts w:ascii="Times New Roman" w:hAnsi="Times New Roman" w:cs="Times New Roman"/>
            <w:lang w:val="en-US"/>
          </w:rPr>
          <w:t>https://www.cipd.org/uk/knowledge/factsheets/engagement-factsheet/#what-are-the-benefits-of-employee-engagement</w:t>
        </w:r>
      </w:hyperlink>
      <w:r>
        <w:rPr>
          <w:rFonts w:ascii="Times New Roman" w:hAnsi="Times New Roman" w:cs="Times New Roman"/>
          <w:lang w:val="en-US"/>
        </w:rPr>
        <w:t>.</w:t>
      </w:r>
    </w:p>
    <w:p w14:paraId="1F960674" w14:textId="0ACEA346" w:rsidR="00E9069F" w:rsidRDefault="00E9069F">
      <w:pPr>
        <w:jc w:val="both"/>
      </w:pPr>
    </w:p>
    <w:p w14:paraId="2C49F4CA" w14:textId="77777777" w:rsidR="00C500A2" w:rsidRPr="00C500A2" w:rsidRDefault="00C500A2" w:rsidP="00C500A2">
      <w:pPr>
        <w:spacing w:after="160" w:line="278" w:lineRule="auto"/>
      </w:pPr>
      <w:r w:rsidRPr="00C500A2">
        <w:t xml:space="preserve">Belsare, H.V. (2025) ‘PESTLE ANALYSIS’, </w:t>
      </w:r>
      <w:r w:rsidRPr="00C500A2">
        <w:rPr>
          <w:i/>
          <w:iCs/>
        </w:rPr>
        <w:t>International journal of advanced research</w:t>
      </w:r>
      <w:r w:rsidRPr="00C500A2">
        <w:t>, 13(02), pp. 2320–5407. Available at: https://doi.org/10.21474/IJAR01/20411.</w:t>
      </w:r>
    </w:p>
    <w:p w14:paraId="2C40B24A" w14:textId="77777777" w:rsidR="00C500A2" w:rsidRPr="00C500A2" w:rsidRDefault="00C500A2" w:rsidP="00C500A2">
      <w:pPr>
        <w:spacing w:after="160" w:line="278" w:lineRule="auto"/>
      </w:pPr>
      <w:r w:rsidRPr="00C500A2">
        <w:t xml:space="preserve">Hurst, R., Saerom (Ronnie) Lee and Frake, J. (2024) ‘The effect of flatter hierarchy on applicant pool gender diversity: Evidence from experiments’, </w:t>
      </w:r>
      <w:r w:rsidRPr="00C500A2">
        <w:rPr>
          <w:i/>
          <w:iCs/>
        </w:rPr>
        <w:t>Strategic management journal</w:t>
      </w:r>
      <w:r w:rsidRPr="00C500A2">
        <w:t xml:space="preserve"> [Preprint]. Available at: </w:t>
      </w:r>
      <w:hyperlink r:id="rId64" w:history="1">
        <w:r w:rsidRPr="00C500A2">
          <w:rPr>
            <w:rStyle w:val="Hyperlink"/>
          </w:rPr>
          <w:t>https://doi.org/10.1002/smj.3590</w:t>
        </w:r>
      </w:hyperlink>
      <w:r w:rsidRPr="00C500A2">
        <w:t>.</w:t>
      </w:r>
    </w:p>
    <w:p w14:paraId="4904909B" w14:textId="77777777" w:rsidR="00C500A2" w:rsidRPr="00C500A2" w:rsidRDefault="00C500A2" w:rsidP="00C500A2">
      <w:pPr>
        <w:spacing w:after="160" w:line="278" w:lineRule="auto"/>
      </w:pPr>
    </w:p>
    <w:p w14:paraId="4F2C6E56" w14:textId="77777777" w:rsidR="00C500A2" w:rsidRPr="00C500A2" w:rsidRDefault="00C500A2" w:rsidP="00C500A2">
      <w:pPr>
        <w:spacing w:after="160" w:line="278" w:lineRule="auto"/>
      </w:pPr>
    </w:p>
    <w:p w14:paraId="7691C5E3" w14:textId="77777777" w:rsidR="00C500A2" w:rsidRPr="00C500A2" w:rsidRDefault="00C500A2" w:rsidP="00C500A2">
      <w:pPr>
        <w:spacing w:after="160" w:line="278" w:lineRule="auto"/>
      </w:pPr>
      <w:r w:rsidRPr="00C500A2">
        <w:t xml:space="preserve">Matriano, M. (2024) ‘Organizational Structure, Its Drawbacks and Shortcomings and Overall Impact to Organizational </w:t>
      </w:r>
      <w:proofErr w:type="spellStart"/>
      <w:r w:rsidRPr="00C500A2">
        <w:t>Behavior</w:t>
      </w:r>
      <w:proofErr w:type="spellEnd"/>
      <w:r w:rsidRPr="00C500A2">
        <w:t xml:space="preserve">’, </w:t>
      </w:r>
      <w:r w:rsidRPr="00C500A2">
        <w:rPr>
          <w:i/>
          <w:iCs/>
        </w:rPr>
        <w:t>GSJ</w:t>
      </w:r>
      <w:r w:rsidRPr="00C500A2">
        <w:t xml:space="preserve">, 12(11). Available at: </w:t>
      </w:r>
      <w:hyperlink r:id="rId65" w:history="1">
        <w:r w:rsidRPr="00C500A2">
          <w:rPr>
            <w:rStyle w:val="Hyperlink"/>
          </w:rPr>
          <w:t>https://globalscientificjournal.com/researchpaper/Organizational_Structure_Its_Drawbacks_and_Shortcomings_and_Overall_Impact_to_Organizational_Behavior.pdf</w:t>
        </w:r>
      </w:hyperlink>
      <w:r w:rsidRPr="00C500A2">
        <w:t>.</w:t>
      </w:r>
    </w:p>
    <w:p w14:paraId="51617DD7" w14:textId="77777777" w:rsidR="00C500A2" w:rsidRPr="00C500A2" w:rsidRDefault="00C500A2" w:rsidP="00C500A2">
      <w:pPr>
        <w:spacing w:after="160" w:line="278" w:lineRule="auto"/>
      </w:pPr>
    </w:p>
    <w:p w14:paraId="24257BFF" w14:textId="77777777" w:rsidR="00C500A2" w:rsidRPr="00C500A2" w:rsidRDefault="00C500A2" w:rsidP="00C500A2">
      <w:pPr>
        <w:spacing w:after="160" w:line="278" w:lineRule="auto"/>
      </w:pPr>
      <w:r w:rsidRPr="00C500A2">
        <w:lastRenderedPageBreak/>
        <w:t xml:space="preserve">Mercadal, T.M. (2021) </w:t>
      </w:r>
      <w:r w:rsidRPr="00C500A2">
        <w:rPr>
          <w:i/>
          <w:iCs/>
        </w:rPr>
        <w:t>Flat Organizational Structure | EBSCO</w:t>
      </w:r>
      <w:r w:rsidRPr="00C500A2">
        <w:t xml:space="preserve">, </w:t>
      </w:r>
      <w:r w:rsidRPr="00C500A2">
        <w:rPr>
          <w:i/>
          <w:iCs/>
        </w:rPr>
        <w:t>EBSCO Information Services, Inc. | www.ebsco.com</w:t>
      </w:r>
      <w:r w:rsidRPr="00C500A2">
        <w:t xml:space="preserve">. Available at: </w:t>
      </w:r>
      <w:hyperlink r:id="rId66" w:history="1">
        <w:r w:rsidRPr="00C500A2">
          <w:rPr>
            <w:rStyle w:val="Hyperlink"/>
          </w:rPr>
          <w:t>https://www.ebsco.com/research-starters/business-and-management/flat-organizational-structure</w:t>
        </w:r>
      </w:hyperlink>
      <w:r w:rsidRPr="00C500A2">
        <w:t>.</w:t>
      </w:r>
    </w:p>
    <w:p w14:paraId="4D12A5C6" w14:textId="77777777" w:rsidR="00C500A2" w:rsidRPr="00C500A2" w:rsidRDefault="00C500A2" w:rsidP="00C500A2">
      <w:pPr>
        <w:spacing w:after="160" w:line="278" w:lineRule="auto"/>
      </w:pPr>
    </w:p>
    <w:p w14:paraId="5F6E8959" w14:textId="77777777" w:rsidR="00C500A2" w:rsidRPr="00C500A2" w:rsidRDefault="00C500A2" w:rsidP="00C500A2">
      <w:pPr>
        <w:spacing w:after="160" w:line="278" w:lineRule="auto"/>
      </w:pPr>
      <w:r w:rsidRPr="00C500A2">
        <w:t xml:space="preserve">Wagner, J.A. (2021) ‘Dimensional research on organization structure: meta-analysis and conceptual redirection’, </w:t>
      </w:r>
      <w:r w:rsidRPr="00C500A2">
        <w:rPr>
          <w:i/>
          <w:iCs/>
        </w:rPr>
        <w:t>Journal of Management &amp; Organization</w:t>
      </w:r>
      <w:r w:rsidRPr="00C500A2">
        <w:t>, 4, pp. 1–18. Available at: https://doi.org/10.1017/jmo.2021.63.</w:t>
      </w:r>
    </w:p>
    <w:p w14:paraId="2E98152B" w14:textId="77777777" w:rsidR="00C500A2" w:rsidRPr="00C500A2" w:rsidRDefault="00C500A2" w:rsidP="00C500A2">
      <w:pPr>
        <w:spacing w:after="160" w:line="278" w:lineRule="auto"/>
      </w:pPr>
    </w:p>
    <w:p w14:paraId="29E68024" w14:textId="1AA6BAA3" w:rsidR="00F00139" w:rsidRPr="00EF0062" w:rsidRDefault="00F00139" w:rsidP="00E9069F">
      <w:pPr>
        <w:spacing w:after="160" w:line="278" w:lineRule="auto"/>
      </w:pPr>
    </w:p>
    <w:sectPr w:rsidR="00F00139" w:rsidRPr="00EF0062" w:rsidSect="00F001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B89199" w14:textId="77777777" w:rsidR="00D41059" w:rsidRDefault="00D41059" w:rsidP="00211FC7">
      <w:pPr>
        <w:spacing w:line="240" w:lineRule="auto"/>
      </w:pPr>
      <w:r>
        <w:separator/>
      </w:r>
    </w:p>
  </w:endnote>
  <w:endnote w:type="continuationSeparator" w:id="0">
    <w:p w14:paraId="51155CF2" w14:textId="77777777" w:rsidR="00D41059" w:rsidRDefault="00D41059" w:rsidP="00211F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07C75C" w14:textId="77777777" w:rsidR="00D41059" w:rsidRDefault="00D41059" w:rsidP="00211FC7">
      <w:pPr>
        <w:spacing w:line="240" w:lineRule="auto"/>
      </w:pPr>
      <w:r>
        <w:separator/>
      </w:r>
    </w:p>
  </w:footnote>
  <w:footnote w:type="continuationSeparator" w:id="0">
    <w:p w14:paraId="3C5B2DBF" w14:textId="77777777" w:rsidR="00D41059" w:rsidRDefault="00D41059" w:rsidP="00211FC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090"/>
    <w:rsid w:val="00001545"/>
    <w:rsid w:val="000048FB"/>
    <w:rsid w:val="00004D05"/>
    <w:rsid w:val="000052D8"/>
    <w:rsid w:val="00006394"/>
    <w:rsid w:val="0000681B"/>
    <w:rsid w:val="00007D06"/>
    <w:rsid w:val="00012E03"/>
    <w:rsid w:val="000137E5"/>
    <w:rsid w:val="000149D0"/>
    <w:rsid w:val="00015630"/>
    <w:rsid w:val="000177A7"/>
    <w:rsid w:val="00017C80"/>
    <w:rsid w:val="00020C65"/>
    <w:rsid w:val="0002155C"/>
    <w:rsid w:val="000217A1"/>
    <w:rsid w:val="00022055"/>
    <w:rsid w:val="00027A2C"/>
    <w:rsid w:val="0003151E"/>
    <w:rsid w:val="000323C3"/>
    <w:rsid w:val="00032BCB"/>
    <w:rsid w:val="000349C0"/>
    <w:rsid w:val="00036024"/>
    <w:rsid w:val="00037269"/>
    <w:rsid w:val="000405BA"/>
    <w:rsid w:val="0004251C"/>
    <w:rsid w:val="000431B9"/>
    <w:rsid w:val="00045137"/>
    <w:rsid w:val="000456FD"/>
    <w:rsid w:val="00045BC6"/>
    <w:rsid w:val="00045F5A"/>
    <w:rsid w:val="000474B9"/>
    <w:rsid w:val="00047FF8"/>
    <w:rsid w:val="00051593"/>
    <w:rsid w:val="0005213F"/>
    <w:rsid w:val="00055AFB"/>
    <w:rsid w:val="00055C11"/>
    <w:rsid w:val="00055D6A"/>
    <w:rsid w:val="00057F68"/>
    <w:rsid w:val="0006054D"/>
    <w:rsid w:val="000616AA"/>
    <w:rsid w:val="00061BD9"/>
    <w:rsid w:val="00062007"/>
    <w:rsid w:val="00065007"/>
    <w:rsid w:val="00065205"/>
    <w:rsid w:val="00066120"/>
    <w:rsid w:val="000662FA"/>
    <w:rsid w:val="0006653C"/>
    <w:rsid w:val="00067030"/>
    <w:rsid w:val="00070B3C"/>
    <w:rsid w:val="000710F6"/>
    <w:rsid w:val="000714B2"/>
    <w:rsid w:val="000741E1"/>
    <w:rsid w:val="00075103"/>
    <w:rsid w:val="00083072"/>
    <w:rsid w:val="000835DB"/>
    <w:rsid w:val="00083A77"/>
    <w:rsid w:val="000843D2"/>
    <w:rsid w:val="000843E8"/>
    <w:rsid w:val="000848B5"/>
    <w:rsid w:val="00084E5A"/>
    <w:rsid w:val="00085178"/>
    <w:rsid w:val="000862FD"/>
    <w:rsid w:val="00090297"/>
    <w:rsid w:val="00091288"/>
    <w:rsid w:val="000949CF"/>
    <w:rsid w:val="00094BED"/>
    <w:rsid w:val="000966BA"/>
    <w:rsid w:val="00097E4B"/>
    <w:rsid w:val="000A0868"/>
    <w:rsid w:val="000A0D3E"/>
    <w:rsid w:val="000A13F5"/>
    <w:rsid w:val="000A2F1F"/>
    <w:rsid w:val="000A5489"/>
    <w:rsid w:val="000A5BFF"/>
    <w:rsid w:val="000B059C"/>
    <w:rsid w:val="000B097A"/>
    <w:rsid w:val="000B1F8E"/>
    <w:rsid w:val="000B313E"/>
    <w:rsid w:val="000B3A34"/>
    <w:rsid w:val="000B3C58"/>
    <w:rsid w:val="000B3F44"/>
    <w:rsid w:val="000B4A16"/>
    <w:rsid w:val="000B52F8"/>
    <w:rsid w:val="000B5FB0"/>
    <w:rsid w:val="000B66B5"/>
    <w:rsid w:val="000C0880"/>
    <w:rsid w:val="000C0D22"/>
    <w:rsid w:val="000C36EA"/>
    <w:rsid w:val="000C49C9"/>
    <w:rsid w:val="000C4BC3"/>
    <w:rsid w:val="000C54C4"/>
    <w:rsid w:val="000C55D6"/>
    <w:rsid w:val="000C74AC"/>
    <w:rsid w:val="000D4020"/>
    <w:rsid w:val="000D5221"/>
    <w:rsid w:val="000D5DC6"/>
    <w:rsid w:val="000D77D5"/>
    <w:rsid w:val="000E0022"/>
    <w:rsid w:val="000E009D"/>
    <w:rsid w:val="000E18D6"/>
    <w:rsid w:val="000E2175"/>
    <w:rsid w:val="000E2489"/>
    <w:rsid w:val="000E4C7A"/>
    <w:rsid w:val="000F13B4"/>
    <w:rsid w:val="000F15D3"/>
    <w:rsid w:val="000F1EE0"/>
    <w:rsid w:val="000F4C27"/>
    <w:rsid w:val="000F512D"/>
    <w:rsid w:val="000F561E"/>
    <w:rsid w:val="000F6B95"/>
    <w:rsid w:val="000F7C15"/>
    <w:rsid w:val="00102356"/>
    <w:rsid w:val="00102C6B"/>
    <w:rsid w:val="00102C77"/>
    <w:rsid w:val="0010360D"/>
    <w:rsid w:val="00103E10"/>
    <w:rsid w:val="001048F1"/>
    <w:rsid w:val="00104B94"/>
    <w:rsid w:val="0010690F"/>
    <w:rsid w:val="001078AF"/>
    <w:rsid w:val="00112817"/>
    <w:rsid w:val="00114128"/>
    <w:rsid w:val="0011482D"/>
    <w:rsid w:val="00115168"/>
    <w:rsid w:val="001155CD"/>
    <w:rsid w:val="0011574A"/>
    <w:rsid w:val="00115B4B"/>
    <w:rsid w:val="00121074"/>
    <w:rsid w:val="0012277E"/>
    <w:rsid w:val="001234B6"/>
    <w:rsid w:val="0012369B"/>
    <w:rsid w:val="0012413B"/>
    <w:rsid w:val="001256EB"/>
    <w:rsid w:val="001261A3"/>
    <w:rsid w:val="00127367"/>
    <w:rsid w:val="001307A9"/>
    <w:rsid w:val="0013099A"/>
    <w:rsid w:val="001326D0"/>
    <w:rsid w:val="00133014"/>
    <w:rsid w:val="0013373C"/>
    <w:rsid w:val="00134566"/>
    <w:rsid w:val="001351DE"/>
    <w:rsid w:val="00135EB1"/>
    <w:rsid w:val="00136485"/>
    <w:rsid w:val="00137116"/>
    <w:rsid w:val="00137130"/>
    <w:rsid w:val="001404BC"/>
    <w:rsid w:val="001408BC"/>
    <w:rsid w:val="00141415"/>
    <w:rsid w:val="0014198C"/>
    <w:rsid w:val="00141CED"/>
    <w:rsid w:val="001421F6"/>
    <w:rsid w:val="001429CD"/>
    <w:rsid w:val="001430D4"/>
    <w:rsid w:val="0014363F"/>
    <w:rsid w:val="00143794"/>
    <w:rsid w:val="00143928"/>
    <w:rsid w:val="00144B61"/>
    <w:rsid w:val="001473C5"/>
    <w:rsid w:val="00147E8F"/>
    <w:rsid w:val="0015038F"/>
    <w:rsid w:val="00152CF9"/>
    <w:rsid w:val="00152D52"/>
    <w:rsid w:val="00153462"/>
    <w:rsid w:val="00153E49"/>
    <w:rsid w:val="001559D8"/>
    <w:rsid w:val="0015764B"/>
    <w:rsid w:val="001607C5"/>
    <w:rsid w:val="0016340D"/>
    <w:rsid w:val="001701EC"/>
    <w:rsid w:val="00170ADE"/>
    <w:rsid w:val="0017193F"/>
    <w:rsid w:val="00172876"/>
    <w:rsid w:val="00173124"/>
    <w:rsid w:val="001739F0"/>
    <w:rsid w:val="00174C2B"/>
    <w:rsid w:val="00175AE6"/>
    <w:rsid w:val="00175F0B"/>
    <w:rsid w:val="00177409"/>
    <w:rsid w:val="0017776B"/>
    <w:rsid w:val="0018261F"/>
    <w:rsid w:val="0018325C"/>
    <w:rsid w:val="001835AB"/>
    <w:rsid w:val="001858D8"/>
    <w:rsid w:val="00187EF6"/>
    <w:rsid w:val="001909F7"/>
    <w:rsid w:val="001916DC"/>
    <w:rsid w:val="00194161"/>
    <w:rsid w:val="00195607"/>
    <w:rsid w:val="0019578D"/>
    <w:rsid w:val="00197DBA"/>
    <w:rsid w:val="001A0E55"/>
    <w:rsid w:val="001A0FF6"/>
    <w:rsid w:val="001A122A"/>
    <w:rsid w:val="001A1349"/>
    <w:rsid w:val="001A4A8A"/>
    <w:rsid w:val="001A5912"/>
    <w:rsid w:val="001A5994"/>
    <w:rsid w:val="001B0A68"/>
    <w:rsid w:val="001B0D9A"/>
    <w:rsid w:val="001B1655"/>
    <w:rsid w:val="001B1BD4"/>
    <w:rsid w:val="001B2F49"/>
    <w:rsid w:val="001B3578"/>
    <w:rsid w:val="001B4F6E"/>
    <w:rsid w:val="001B63DF"/>
    <w:rsid w:val="001B717D"/>
    <w:rsid w:val="001C0E3F"/>
    <w:rsid w:val="001C1E48"/>
    <w:rsid w:val="001C6248"/>
    <w:rsid w:val="001C6C40"/>
    <w:rsid w:val="001D09F1"/>
    <w:rsid w:val="001D10E0"/>
    <w:rsid w:val="001D215F"/>
    <w:rsid w:val="001D26CF"/>
    <w:rsid w:val="001D307A"/>
    <w:rsid w:val="001D3672"/>
    <w:rsid w:val="001D375B"/>
    <w:rsid w:val="001D3821"/>
    <w:rsid w:val="001D40C3"/>
    <w:rsid w:val="001D49B0"/>
    <w:rsid w:val="001D74CE"/>
    <w:rsid w:val="001E1109"/>
    <w:rsid w:val="001E1847"/>
    <w:rsid w:val="001E5187"/>
    <w:rsid w:val="001E53BC"/>
    <w:rsid w:val="001E6DC3"/>
    <w:rsid w:val="001E748A"/>
    <w:rsid w:val="001F0763"/>
    <w:rsid w:val="001F1D03"/>
    <w:rsid w:val="001F2023"/>
    <w:rsid w:val="001F2501"/>
    <w:rsid w:val="001F582E"/>
    <w:rsid w:val="001F5FCD"/>
    <w:rsid w:val="001F6E90"/>
    <w:rsid w:val="001F6F74"/>
    <w:rsid w:val="0020048C"/>
    <w:rsid w:val="00201A8B"/>
    <w:rsid w:val="00201A9C"/>
    <w:rsid w:val="00201C33"/>
    <w:rsid w:val="00202461"/>
    <w:rsid w:val="002027DC"/>
    <w:rsid w:val="00203B14"/>
    <w:rsid w:val="00204C67"/>
    <w:rsid w:val="00205710"/>
    <w:rsid w:val="00205E5C"/>
    <w:rsid w:val="00206BEB"/>
    <w:rsid w:val="002073AD"/>
    <w:rsid w:val="00207BA9"/>
    <w:rsid w:val="00207C42"/>
    <w:rsid w:val="00211FC7"/>
    <w:rsid w:val="002120F7"/>
    <w:rsid w:val="002123E9"/>
    <w:rsid w:val="00212781"/>
    <w:rsid w:val="00216894"/>
    <w:rsid w:val="00217645"/>
    <w:rsid w:val="00217AE8"/>
    <w:rsid w:val="00217C02"/>
    <w:rsid w:val="002224FE"/>
    <w:rsid w:val="002231F1"/>
    <w:rsid w:val="002236EE"/>
    <w:rsid w:val="00224263"/>
    <w:rsid w:val="002244CA"/>
    <w:rsid w:val="002310DD"/>
    <w:rsid w:val="00231E18"/>
    <w:rsid w:val="002359FB"/>
    <w:rsid w:val="00235A6C"/>
    <w:rsid w:val="00235D6F"/>
    <w:rsid w:val="00236A4C"/>
    <w:rsid w:val="00236C6B"/>
    <w:rsid w:val="00237352"/>
    <w:rsid w:val="00237BE9"/>
    <w:rsid w:val="00240CEF"/>
    <w:rsid w:val="00244511"/>
    <w:rsid w:val="00246319"/>
    <w:rsid w:val="0024692E"/>
    <w:rsid w:val="002475C6"/>
    <w:rsid w:val="00247E13"/>
    <w:rsid w:val="00251646"/>
    <w:rsid w:val="0025188D"/>
    <w:rsid w:val="00252EAB"/>
    <w:rsid w:val="00254AE2"/>
    <w:rsid w:val="0025507C"/>
    <w:rsid w:val="00255215"/>
    <w:rsid w:val="00255223"/>
    <w:rsid w:val="00255B55"/>
    <w:rsid w:val="002601BF"/>
    <w:rsid w:val="00260538"/>
    <w:rsid w:val="00261896"/>
    <w:rsid w:val="002630C3"/>
    <w:rsid w:val="00263911"/>
    <w:rsid w:val="00264C74"/>
    <w:rsid w:val="00264CF9"/>
    <w:rsid w:val="00264D21"/>
    <w:rsid w:val="00266B82"/>
    <w:rsid w:val="00266D21"/>
    <w:rsid w:val="0027080F"/>
    <w:rsid w:val="00273405"/>
    <w:rsid w:val="002752CD"/>
    <w:rsid w:val="00275E85"/>
    <w:rsid w:val="002762FE"/>
    <w:rsid w:val="00277660"/>
    <w:rsid w:val="0028139A"/>
    <w:rsid w:val="00283CF4"/>
    <w:rsid w:val="00283CFB"/>
    <w:rsid w:val="00283F33"/>
    <w:rsid w:val="0028642D"/>
    <w:rsid w:val="00286A9C"/>
    <w:rsid w:val="00287457"/>
    <w:rsid w:val="002901DA"/>
    <w:rsid w:val="00290707"/>
    <w:rsid w:val="00290C21"/>
    <w:rsid w:val="00291F01"/>
    <w:rsid w:val="00293CC1"/>
    <w:rsid w:val="00295A6E"/>
    <w:rsid w:val="002964C7"/>
    <w:rsid w:val="0029671D"/>
    <w:rsid w:val="002A16F3"/>
    <w:rsid w:val="002A1743"/>
    <w:rsid w:val="002A1ABB"/>
    <w:rsid w:val="002A3F10"/>
    <w:rsid w:val="002A459A"/>
    <w:rsid w:val="002A557D"/>
    <w:rsid w:val="002A6391"/>
    <w:rsid w:val="002A6D9F"/>
    <w:rsid w:val="002A6ED2"/>
    <w:rsid w:val="002A771A"/>
    <w:rsid w:val="002B1F77"/>
    <w:rsid w:val="002B2010"/>
    <w:rsid w:val="002B30B4"/>
    <w:rsid w:val="002B485A"/>
    <w:rsid w:val="002B4D66"/>
    <w:rsid w:val="002B601C"/>
    <w:rsid w:val="002B6220"/>
    <w:rsid w:val="002B6431"/>
    <w:rsid w:val="002B6D07"/>
    <w:rsid w:val="002B7B43"/>
    <w:rsid w:val="002C016E"/>
    <w:rsid w:val="002C060F"/>
    <w:rsid w:val="002C0ABE"/>
    <w:rsid w:val="002C0EC3"/>
    <w:rsid w:val="002C1B3D"/>
    <w:rsid w:val="002C2A9F"/>
    <w:rsid w:val="002C2DB4"/>
    <w:rsid w:val="002C4504"/>
    <w:rsid w:val="002C4AD9"/>
    <w:rsid w:val="002C6417"/>
    <w:rsid w:val="002C6445"/>
    <w:rsid w:val="002D0183"/>
    <w:rsid w:val="002D1396"/>
    <w:rsid w:val="002D1B83"/>
    <w:rsid w:val="002D356D"/>
    <w:rsid w:val="002D396F"/>
    <w:rsid w:val="002D4DCD"/>
    <w:rsid w:val="002D7CDB"/>
    <w:rsid w:val="002E07E3"/>
    <w:rsid w:val="002E0B77"/>
    <w:rsid w:val="002E0C12"/>
    <w:rsid w:val="002E2DF6"/>
    <w:rsid w:val="002E3B6E"/>
    <w:rsid w:val="002E3C64"/>
    <w:rsid w:val="002E74E6"/>
    <w:rsid w:val="002E7BC6"/>
    <w:rsid w:val="002F01EE"/>
    <w:rsid w:val="002F07BF"/>
    <w:rsid w:val="002F1909"/>
    <w:rsid w:val="002F19E9"/>
    <w:rsid w:val="002F2B06"/>
    <w:rsid w:val="002F4456"/>
    <w:rsid w:val="002F4D4C"/>
    <w:rsid w:val="002F696B"/>
    <w:rsid w:val="00301990"/>
    <w:rsid w:val="00301E9B"/>
    <w:rsid w:val="00302699"/>
    <w:rsid w:val="00303824"/>
    <w:rsid w:val="003045F4"/>
    <w:rsid w:val="0030513C"/>
    <w:rsid w:val="00305C79"/>
    <w:rsid w:val="00305D97"/>
    <w:rsid w:val="00306697"/>
    <w:rsid w:val="003079EB"/>
    <w:rsid w:val="003117E5"/>
    <w:rsid w:val="00311BD8"/>
    <w:rsid w:val="0031254A"/>
    <w:rsid w:val="0031285E"/>
    <w:rsid w:val="003154FB"/>
    <w:rsid w:val="00316036"/>
    <w:rsid w:val="00320974"/>
    <w:rsid w:val="00320C60"/>
    <w:rsid w:val="003219B5"/>
    <w:rsid w:val="00321CAA"/>
    <w:rsid w:val="00321E6D"/>
    <w:rsid w:val="00321F70"/>
    <w:rsid w:val="00326B9B"/>
    <w:rsid w:val="00326D68"/>
    <w:rsid w:val="00327359"/>
    <w:rsid w:val="00330F60"/>
    <w:rsid w:val="00331131"/>
    <w:rsid w:val="00331B43"/>
    <w:rsid w:val="003353E6"/>
    <w:rsid w:val="00336C62"/>
    <w:rsid w:val="00336D63"/>
    <w:rsid w:val="003425F8"/>
    <w:rsid w:val="00342A66"/>
    <w:rsid w:val="00343089"/>
    <w:rsid w:val="00344444"/>
    <w:rsid w:val="00345F7F"/>
    <w:rsid w:val="003500D0"/>
    <w:rsid w:val="0035141F"/>
    <w:rsid w:val="00351D4A"/>
    <w:rsid w:val="003520A3"/>
    <w:rsid w:val="00352D08"/>
    <w:rsid w:val="00352D41"/>
    <w:rsid w:val="00353271"/>
    <w:rsid w:val="00354CE4"/>
    <w:rsid w:val="00355445"/>
    <w:rsid w:val="00355638"/>
    <w:rsid w:val="00356834"/>
    <w:rsid w:val="00356FD2"/>
    <w:rsid w:val="003574F5"/>
    <w:rsid w:val="00357D03"/>
    <w:rsid w:val="00360B0D"/>
    <w:rsid w:val="00360B8A"/>
    <w:rsid w:val="00362520"/>
    <w:rsid w:val="003643AE"/>
    <w:rsid w:val="00364953"/>
    <w:rsid w:val="0036596D"/>
    <w:rsid w:val="003679D2"/>
    <w:rsid w:val="00370C91"/>
    <w:rsid w:val="00371516"/>
    <w:rsid w:val="00374D6A"/>
    <w:rsid w:val="00376183"/>
    <w:rsid w:val="0037735D"/>
    <w:rsid w:val="00377A8D"/>
    <w:rsid w:val="00377BF7"/>
    <w:rsid w:val="00377CBE"/>
    <w:rsid w:val="00380CB7"/>
    <w:rsid w:val="00380E4E"/>
    <w:rsid w:val="003810FE"/>
    <w:rsid w:val="00381388"/>
    <w:rsid w:val="00381786"/>
    <w:rsid w:val="003827AD"/>
    <w:rsid w:val="00382D6E"/>
    <w:rsid w:val="0038307C"/>
    <w:rsid w:val="003849BE"/>
    <w:rsid w:val="00386085"/>
    <w:rsid w:val="0038640A"/>
    <w:rsid w:val="00386956"/>
    <w:rsid w:val="00386CEA"/>
    <w:rsid w:val="00387A7D"/>
    <w:rsid w:val="003901CE"/>
    <w:rsid w:val="0039057D"/>
    <w:rsid w:val="00391EB6"/>
    <w:rsid w:val="00392063"/>
    <w:rsid w:val="00392072"/>
    <w:rsid w:val="00392E75"/>
    <w:rsid w:val="003931F3"/>
    <w:rsid w:val="00394AB8"/>
    <w:rsid w:val="00395168"/>
    <w:rsid w:val="0039632E"/>
    <w:rsid w:val="00397ECB"/>
    <w:rsid w:val="003A0A89"/>
    <w:rsid w:val="003A2AB7"/>
    <w:rsid w:val="003A334E"/>
    <w:rsid w:val="003A5510"/>
    <w:rsid w:val="003A5911"/>
    <w:rsid w:val="003A769A"/>
    <w:rsid w:val="003B1893"/>
    <w:rsid w:val="003B19A5"/>
    <w:rsid w:val="003B7D09"/>
    <w:rsid w:val="003B7E0D"/>
    <w:rsid w:val="003C177D"/>
    <w:rsid w:val="003C192D"/>
    <w:rsid w:val="003C3090"/>
    <w:rsid w:val="003C5DFA"/>
    <w:rsid w:val="003C75E4"/>
    <w:rsid w:val="003D0D01"/>
    <w:rsid w:val="003D2334"/>
    <w:rsid w:val="003D3B19"/>
    <w:rsid w:val="003D5CB8"/>
    <w:rsid w:val="003D5E38"/>
    <w:rsid w:val="003D6636"/>
    <w:rsid w:val="003D71B4"/>
    <w:rsid w:val="003D7A86"/>
    <w:rsid w:val="003D7FD3"/>
    <w:rsid w:val="003E0A1E"/>
    <w:rsid w:val="003E3847"/>
    <w:rsid w:val="003E4013"/>
    <w:rsid w:val="003E56F5"/>
    <w:rsid w:val="003E625F"/>
    <w:rsid w:val="003E7233"/>
    <w:rsid w:val="003E774F"/>
    <w:rsid w:val="003E7C0E"/>
    <w:rsid w:val="003E7D31"/>
    <w:rsid w:val="003F0925"/>
    <w:rsid w:val="003F0DC9"/>
    <w:rsid w:val="003F0EAC"/>
    <w:rsid w:val="003F140D"/>
    <w:rsid w:val="003F204D"/>
    <w:rsid w:val="003F2D10"/>
    <w:rsid w:val="003F37D4"/>
    <w:rsid w:val="003F5157"/>
    <w:rsid w:val="003F58A3"/>
    <w:rsid w:val="003F7952"/>
    <w:rsid w:val="00401338"/>
    <w:rsid w:val="00401BA9"/>
    <w:rsid w:val="00401C8E"/>
    <w:rsid w:val="004023D7"/>
    <w:rsid w:val="0040274C"/>
    <w:rsid w:val="004035DF"/>
    <w:rsid w:val="00403E0A"/>
    <w:rsid w:val="00403E41"/>
    <w:rsid w:val="00404F7B"/>
    <w:rsid w:val="00405650"/>
    <w:rsid w:val="004060E6"/>
    <w:rsid w:val="00407BF5"/>
    <w:rsid w:val="00407CFB"/>
    <w:rsid w:val="00407F9A"/>
    <w:rsid w:val="00410C33"/>
    <w:rsid w:val="00412FF9"/>
    <w:rsid w:val="00416CBC"/>
    <w:rsid w:val="00420197"/>
    <w:rsid w:val="004202B1"/>
    <w:rsid w:val="00421BC1"/>
    <w:rsid w:val="004226F7"/>
    <w:rsid w:val="00422FD1"/>
    <w:rsid w:val="0042352A"/>
    <w:rsid w:val="00425C90"/>
    <w:rsid w:val="0042612D"/>
    <w:rsid w:val="004261E7"/>
    <w:rsid w:val="0042737C"/>
    <w:rsid w:val="0042767F"/>
    <w:rsid w:val="00432045"/>
    <w:rsid w:val="0043209E"/>
    <w:rsid w:val="00433AC7"/>
    <w:rsid w:val="00434747"/>
    <w:rsid w:val="004358A2"/>
    <w:rsid w:val="00435928"/>
    <w:rsid w:val="00440560"/>
    <w:rsid w:val="004409EB"/>
    <w:rsid w:val="004430CD"/>
    <w:rsid w:val="00445F9F"/>
    <w:rsid w:val="004479B2"/>
    <w:rsid w:val="004522CD"/>
    <w:rsid w:val="00452DCC"/>
    <w:rsid w:val="0045412D"/>
    <w:rsid w:val="00454314"/>
    <w:rsid w:val="00454673"/>
    <w:rsid w:val="004548FB"/>
    <w:rsid w:val="004672EF"/>
    <w:rsid w:val="0047161D"/>
    <w:rsid w:val="004719EA"/>
    <w:rsid w:val="00472181"/>
    <w:rsid w:val="00472432"/>
    <w:rsid w:val="00472B05"/>
    <w:rsid w:val="004740E9"/>
    <w:rsid w:val="00474444"/>
    <w:rsid w:val="00474D95"/>
    <w:rsid w:val="0047674F"/>
    <w:rsid w:val="0047797D"/>
    <w:rsid w:val="004801F2"/>
    <w:rsid w:val="004816BA"/>
    <w:rsid w:val="004822EE"/>
    <w:rsid w:val="00482ED2"/>
    <w:rsid w:val="0048493B"/>
    <w:rsid w:val="004856EF"/>
    <w:rsid w:val="00486149"/>
    <w:rsid w:val="00487357"/>
    <w:rsid w:val="004913A0"/>
    <w:rsid w:val="0049246C"/>
    <w:rsid w:val="00494073"/>
    <w:rsid w:val="00494FBE"/>
    <w:rsid w:val="004975C1"/>
    <w:rsid w:val="004A0382"/>
    <w:rsid w:val="004A1048"/>
    <w:rsid w:val="004A62AF"/>
    <w:rsid w:val="004A64BB"/>
    <w:rsid w:val="004A64BC"/>
    <w:rsid w:val="004B0B57"/>
    <w:rsid w:val="004B1D74"/>
    <w:rsid w:val="004B23CC"/>
    <w:rsid w:val="004B30A5"/>
    <w:rsid w:val="004B4836"/>
    <w:rsid w:val="004C25AF"/>
    <w:rsid w:val="004C39B5"/>
    <w:rsid w:val="004C3FD2"/>
    <w:rsid w:val="004C4E37"/>
    <w:rsid w:val="004C5DBB"/>
    <w:rsid w:val="004C679B"/>
    <w:rsid w:val="004C6D25"/>
    <w:rsid w:val="004C702F"/>
    <w:rsid w:val="004D04F5"/>
    <w:rsid w:val="004D0E02"/>
    <w:rsid w:val="004D11AB"/>
    <w:rsid w:val="004D172B"/>
    <w:rsid w:val="004D1C27"/>
    <w:rsid w:val="004D2102"/>
    <w:rsid w:val="004D22F4"/>
    <w:rsid w:val="004D2654"/>
    <w:rsid w:val="004D2B85"/>
    <w:rsid w:val="004D2D8F"/>
    <w:rsid w:val="004D5CDC"/>
    <w:rsid w:val="004D610E"/>
    <w:rsid w:val="004D6250"/>
    <w:rsid w:val="004D6BD8"/>
    <w:rsid w:val="004E04C8"/>
    <w:rsid w:val="004E0CD1"/>
    <w:rsid w:val="004E425B"/>
    <w:rsid w:val="004E4684"/>
    <w:rsid w:val="004E479F"/>
    <w:rsid w:val="004E50ED"/>
    <w:rsid w:val="004E6870"/>
    <w:rsid w:val="004E68B3"/>
    <w:rsid w:val="004E7132"/>
    <w:rsid w:val="004E7F10"/>
    <w:rsid w:val="004F13AA"/>
    <w:rsid w:val="004F41AD"/>
    <w:rsid w:val="004F44F7"/>
    <w:rsid w:val="004F4D04"/>
    <w:rsid w:val="004F5D79"/>
    <w:rsid w:val="004F6EE4"/>
    <w:rsid w:val="00500115"/>
    <w:rsid w:val="00503111"/>
    <w:rsid w:val="005036C3"/>
    <w:rsid w:val="00505926"/>
    <w:rsid w:val="0050674A"/>
    <w:rsid w:val="005107D6"/>
    <w:rsid w:val="00513735"/>
    <w:rsid w:val="00515AEC"/>
    <w:rsid w:val="00515F88"/>
    <w:rsid w:val="00517642"/>
    <w:rsid w:val="00517690"/>
    <w:rsid w:val="00520EA8"/>
    <w:rsid w:val="0052101D"/>
    <w:rsid w:val="005215D6"/>
    <w:rsid w:val="00522311"/>
    <w:rsid w:val="00524440"/>
    <w:rsid w:val="005260AE"/>
    <w:rsid w:val="00526D72"/>
    <w:rsid w:val="00526F20"/>
    <w:rsid w:val="00527BBB"/>
    <w:rsid w:val="005316BD"/>
    <w:rsid w:val="00531A02"/>
    <w:rsid w:val="005323A3"/>
    <w:rsid w:val="005335FB"/>
    <w:rsid w:val="00533D7B"/>
    <w:rsid w:val="005342EE"/>
    <w:rsid w:val="00534CE9"/>
    <w:rsid w:val="00535117"/>
    <w:rsid w:val="00535B3F"/>
    <w:rsid w:val="00535E09"/>
    <w:rsid w:val="005366CE"/>
    <w:rsid w:val="00536C96"/>
    <w:rsid w:val="00537101"/>
    <w:rsid w:val="005373AB"/>
    <w:rsid w:val="005375F6"/>
    <w:rsid w:val="005404D2"/>
    <w:rsid w:val="005406FD"/>
    <w:rsid w:val="0054210D"/>
    <w:rsid w:val="005424D2"/>
    <w:rsid w:val="005430DE"/>
    <w:rsid w:val="00544929"/>
    <w:rsid w:val="00545FAA"/>
    <w:rsid w:val="00546792"/>
    <w:rsid w:val="00550CB1"/>
    <w:rsid w:val="00553750"/>
    <w:rsid w:val="00554070"/>
    <w:rsid w:val="005540BA"/>
    <w:rsid w:val="00555ED9"/>
    <w:rsid w:val="00555EEC"/>
    <w:rsid w:val="00556A6A"/>
    <w:rsid w:val="00556B76"/>
    <w:rsid w:val="00560581"/>
    <w:rsid w:val="00560D44"/>
    <w:rsid w:val="0056184D"/>
    <w:rsid w:val="00562CC2"/>
    <w:rsid w:val="00563E08"/>
    <w:rsid w:val="00564141"/>
    <w:rsid w:val="005645A2"/>
    <w:rsid w:val="00564B1B"/>
    <w:rsid w:val="00564D8B"/>
    <w:rsid w:val="00565F8D"/>
    <w:rsid w:val="00566033"/>
    <w:rsid w:val="00566561"/>
    <w:rsid w:val="00567120"/>
    <w:rsid w:val="00567727"/>
    <w:rsid w:val="0057045C"/>
    <w:rsid w:val="00571711"/>
    <w:rsid w:val="005717EE"/>
    <w:rsid w:val="00571D06"/>
    <w:rsid w:val="005721EC"/>
    <w:rsid w:val="00574421"/>
    <w:rsid w:val="00574C53"/>
    <w:rsid w:val="0057564B"/>
    <w:rsid w:val="005778D2"/>
    <w:rsid w:val="00581C3A"/>
    <w:rsid w:val="00583E8C"/>
    <w:rsid w:val="00584601"/>
    <w:rsid w:val="005854EB"/>
    <w:rsid w:val="00590577"/>
    <w:rsid w:val="005910A8"/>
    <w:rsid w:val="00591D1D"/>
    <w:rsid w:val="0059234A"/>
    <w:rsid w:val="005934CB"/>
    <w:rsid w:val="0059724F"/>
    <w:rsid w:val="005978DA"/>
    <w:rsid w:val="005A0035"/>
    <w:rsid w:val="005A0346"/>
    <w:rsid w:val="005A0D4A"/>
    <w:rsid w:val="005A0EE8"/>
    <w:rsid w:val="005A145F"/>
    <w:rsid w:val="005A15C7"/>
    <w:rsid w:val="005A20EF"/>
    <w:rsid w:val="005A2E8A"/>
    <w:rsid w:val="005A4366"/>
    <w:rsid w:val="005A496B"/>
    <w:rsid w:val="005A5493"/>
    <w:rsid w:val="005A7543"/>
    <w:rsid w:val="005B2E60"/>
    <w:rsid w:val="005B559E"/>
    <w:rsid w:val="005B5A40"/>
    <w:rsid w:val="005B7042"/>
    <w:rsid w:val="005B7D9C"/>
    <w:rsid w:val="005C0A89"/>
    <w:rsid w:val="005C1860"/>
    <w:rsid w:val="005C2414"/>
    <w:rsid w:val="005C2F9D"/>
    <w:rsid w:val="005C3272"/>
    <w:rsid w:val="005C4261"/>
    <w:rsid w:val="005C4DBC"/>
    <w:rsid w:val="005C639D"/>
    <w:rsid w:val="005C64D2"/>
    <w:rsid w:val="005C66E6"/>
    <w:rsid w:val="005C6FCB"/>
    <w:rsid w:val="005D00DD"/>
    <w:rsid w:val="005D0652"/>
    <w:rsid w:val="005D1E37"/>
    <w:rsid w:val="005D28E9"/>
    <w:rsid w:val="005D2AC1"/>
    <w:rsid w:val="005D2D6D"/>
    <w:rsid w:val="005D33EB"/>
    <w:rsid w:val="005D37B2"/>
    <w:rsid w:val="005D39C4"/>
    <w:rsid w:val="005D3B9A"/>
    <w:rsid w:val="005D3D79"/>
    <w:rsid w:val="005D61CD"/>
    <w:rsid w:val="005D67DE"/>
    <w:rsid w:val="005D7658"/>
    <w:rsid w:val="005D7AAD"/>
    <w:rsid w:val="005E1EFE"/>
    <w:rsid w:val="005E37F2"/>
    <w:rsid w:val="005E51C1"/>
    <w:rsid w:val="005E779B"/>
    <w:rsid w:val="005F3F66"/>
    <w:rsid w:val="005F412A"/>
    <w:rsid w:val="005F5DB3"/>
    <w:rsid w:val="005F5F84"/>
    <w:rsid w:val="005F74BA"/>
    <w:rsid w:val="005F75B3"/>
    <w:rsid w:val="006010E3"/>
    <w:rsid w:val="00601710"/>
    <w:rsid w:val="006019FF"/>
    <w:rsid w:val="00603551"/>
    <w:rsid w:val="006044E9"/>
    <w:rsid w:val="0060566E"/>
    <w:rsid w:val="00610AD5"/>
    <w:rsid w:val="00613162"/>
    <w:rsid w:val="00613BCD"/>
    <w:rsid w:val="0061437B"/>
    <w:rsid w:val="00615898"/>
    <w:rsid w:val="00615E8B"/>
    <w:rsid w:val="0062006F"/>
    <w:rsid w:val="00620D66"/>
    <w:rsid w:val="00620EEB"/>
    <w:rsid w:val="006229B4"/>
    <w:rsid w:val="00623B83"/>
    <w:rsid w:val="00623D38"/>
    <w:rsid w:val="0062477F"/>
    <w:rsid w:val="00625DC9"/>
    <w:rsid w:val="00627187"/>
    <w:rsid w:val="00627BA4"/>
    <w:rsid w:val="0063033E"/>
    <w:rsid w:val="0063081A"/>
    <w:rsid w:val="00630BD6"/>
    <w:rsid w:val="00631466"/>
    <w:rsid w:val="00631B24"/>
    <w:rsid w:val="00631C87"/>
    <w:rsid w:val="006330DF"/>
    <w:rsid w:val="006356EE"/>
    <w:rsid w:val="00635968"/>
    <w:rsid w:val="00637635"/>
    <w:rsid w:val="00640EC1"/>
    <w:rsid w:val="00641A4E"/>
    <w:rsid w:val="006426AA"/>
    <w:rsid w:val="0064286E"/>
    <w:rsid w:val="006447F7"/>
    <w:rsid w:val="0064547F"/>
    <w:rsid w:val="006457D3"/>
    <w:rsid w:val="006540CC"/>
    <w:rsid w:val="00654532"/>
    <w:rsid w:val="0065473C"/>
    <w:rsid w:val="00661807"/>
    <w:rsid w:val="00663759"/>
    <w:rsid w:val="00663C64"/>
    <w:rsid w:val="00665D5D"/>
    <w:rsid w:val="00665F52"/>
    <w:rsid w:val="006664F1"/>
    <w:rsid w:val="0066735C"/>
    <w:rsid w:val="006677A9"/>
    <w:rsid w:val="00670365"/>
    <w:rsid w:val="00672DE1"/>
    <w:rsid w:val="006748E5"/>
    <w:rsid w:val="00674940"/>
    <w:rsid w:val="00675317"/>
    <w:rsid w:val="006778CB"/>
    <w:rsid w:val="00677B33"/>
    <w:rsid w:val="00680189"/>
    <w:rsid w:val="0068069E"/>
    <w:rsid w:val="006808D7"/>
    <w:rsid w:val="00680EAD"/>
    <w:rsid w:val="006821D4"/>
    <w:rsid w:val="00682746"/>
    <w:rsid w:val="0068325C"/>
    <w:rsid w:val="00683F29"/>
    <w:rsid w:val="00684056"/>
    <w:rsid w:val="0068677F"/>
    <w:rsid w:val="00686B12"/>
    <w:rsid w:val="006901DB"/>
    <w:rsid w:val="0069170B"/>
    <w:rsid w:val="00691EEC"/>
    <w:rsid w:val="00692A77"/>
    <w:rsid w:val="00695901"/>
    <w:rsid w:val="006A016C"/>
    <w:rsid w:val="006A026E"/>
    <w:rsid w:val="006A09BF"/>
    <w:rsid w:val="006A10E3"/>
    <w:rsid w:val="006A2FC8"/>
    <w:rsid w:val="006A303E"/>
    <w:rsid w:val="006A3674"/>
    <w:rsid w:val="006A5352"/>
    <w:rsid w:val="006A6B4B"/>
    <w:rsid w:val="006A6C71"/>
    <w:rsid w:val="006A706F"/>
    <w:rsid w:val="006A73AE"/>
    <w:rsid w:val="006B027B"/>
    <w:rsid w:val="006B0810"/>
    <w:rsid w:val="006B16E6"/>
    <w:rsid w:val="006B261D"/>
    <w:rsid w:val="006B5469"/>
    <w:rsid w:val="006B5CF5"/>
    <w:rsid w:val="006B60A3"/>
    <w:rsid w:val="006B6150"/>
    <w:rsid w:val="006B6890"/>
    <w:rsid w:val="006C194C"/>
    <w:rsid w:val="006C2FF1"/>
    <w:rsid w:val="006C30DA"/>
    <w:rsid w:val="006C36C9"/>
    <w:rsid w:val="006C4498"/>
    <w:rsid w:val="006C5DA2"/>
    <w:rsid w:val="006C5F02"/>
    <w:rsid w:val="006C6129"/>
    <w:rsid w:val="006C6C24"/>
    <w:rsid w:val="006C6C90"/>
    <w:rsid w:val="006C74BD"/>
    <w:rsid w:val="006D0FB7"/>
    <w:rsid w:val="006D1B09"/>
    <w:rsid w:val="006D1C8D"/>
    <w:rsid w:val="006D2957"/>
    <w:rsid w:val="006D34AE"/>
    <w:rsid w:val="006D392B"/>
    <w:rsid w:val="006D4F03"/>
    <w:rsid w:val="006D5D2F"/>
    <w:rsid w:val="006D64EB"/>
    <w:rsid w:val="006D7192"/>
    <w:rsid w:val="006E0249"/>
    <w:rsid w:val="006E030E"/>
    <w:rsid w:val="006E34D0"/>
    <w:rsid w:val="006E4F36"/>
    <w:rsid w:val="006F0C53"/>
    <w:rsid w:val="006F10C5"/>
    <w:rsid w:val="006F1CFD"/>
    <w:rsid w:val="006F39E2"/>
    <w:rsid w:val="006F3BA9"/>
    <w:rsid w:val="006F4F22"/>
    <w:rsid w:val="006F561D"/>
    <w:rsid w:val="006F5D20"/>
    <w:rsid w:val="006F6EDD"/>
    <w:rsid w:val="006F6FFD"/>
    <w:rsid w:val="006F7183"/>
    <w:rsid w:val="006F7511"/>
    <w:rsid w:val="007006DA"/>
    <w:rsid w:val="00701349"/>
    <w:rsid w:val="00701F9D"/>
    <w:rsid w:val="00702799"/>
    <w:rsid w:val="007044AB"/>
    <w:rsid w:val="00705195"/>
    <w:rsid w:val="007053EE"/>
    <w:rsid w:val="0070552D"/>
    <w:rsid w:val="007064F9"/>
    <w:rsid w:val="00706640"/>
    <w:rsid w:val="007073BC"/>
    <w:rsid w:val="007075FB"/>
    <w:rsid w:val="0071002E"/>
    <w:rsid w:val="007117C6"/>
    <w:rsid w:val="00712264"/>
    <w:rsid w:val="007136F9"/>
    <w:rsid w:val="00716DA8"/>
    <w:rsid w:val="0071753C"/>
    <w:rsid w:val="00717A1A"/>
    <w:rsid w:val="00717B61"/>
    <w:rsid w:val="0072039A"/>
    <w:rsid w:val="00720EDB"/>
    <w:rsid w:val="0072228F"/>
    <w:rsid w:val="00724345"/>
    <w:rsid w:val="00725A7A"/>
    <w:rsid w:val="00726108"/>
    <w:rsid w:val="0072799E"/>
    <w:rsid w:val="00727FF8"/>
    <w:rsid w:val="00731771"/>
    <w:rsid w:val="007331D8"/>
    <w:rsid w:val="00733918"/>
    <w:rsid w:val="00733939"/>
    <w:rsid w:val="0073493B"/>
    <w:rsid w:val="00735832"/>
    <w:rsid w:val="00736B0B"/>
    <w:rsid w:val="00736C94"/>
    <w:rsid w:val="00737816"/>
    <w:rsid w:val="00737A2F"/>
    <w:rsid w:val="00737CAB"/>
    <w:rsid w:val="00740EB0"/>
    <w:rsid w:val="00743F0E"/>
    <w:rsid w:val="00746010"/>
    <w:rsid w:val="00750A48"/>
    <w:rsid w:val="00750DEF"/>
    <w:rsid w:val="00751BDB"/>
    <w:rsid w:val="007541DA"/>
    <w:rsid w:val="007551A3"/>
    <w:rsid w:val="00756D77"/>
    <w:rsid w:val="00757431"/>
    <w:rsid w:val="00757ADB"/>
    <w:rsid w:val="00757BCD"/>
    <w:rsid w:val="00760EE1"/>
    <w:rsid w:val="007624B7"/>
    <w:rsid w:val="00765F95"/>
    <w:rsid w:val="00766996"/>
    <w:rsid w:val="007677EE"/>
    <w:rsid w:val="007704AE"/>
    <w:rsid w:val="00771AEC"/>
    <w:rsid w:val="00772818"/>
    <w:rsid w:val="007730D4"/>
    <w:rsid w:val="007733C2"/>
    <w:rsid w:val="00773DFF"/>
    <w:rsid w:val="00773F8D"/>
    <w:rsid w:val="007746EF"/>
    <w:rsid w:val="00774793"/>
    <w:rsid w:val="0078097B"/>
    <w:rsid w:val="007825BD"/>
    <w:rsid w:val="0078261B"/>
    <w:rsid w:val="00783798"/>
    <w:rsid w:val="007849AB"/>
    <w:rsid w:val="007849CF"/>
    <w:rsid w:val="00786433"/>
    <w:rsid w:val="007870C5"/>
    <w:rsid w:val="00792537"/>
    <w:rsid w:val="007955EB"/>
    <w:rsid w:val="007A1AC4"/>
    <w:rsid w:val="007A2E6E"/>
    <w:rsid w:val="007A3D8B"/>
    <w:rsid w:val="007A4061"/>
    <w:rsid w:val="007B0663"/>
    <w:rsid w:val="007B2877"/>
    <w:rsid w:val="007B3489"/>
    <w:rsid w:val="007B34A3"/>
    <w:rsid w:val="007B6303"/>
    <w:rsid w:val="007B7F1C"/>
    <w:rsid w:val="007C04C1"/>
    <w:rsid w:val="007C0D28"/>
    <w:rsid w:val="007C18DE"/>
    <w:rsid w:val="007C6DCF"/>
    <w:rsid w:val="007D150F"/>
    <w:rsid w:val="007D174C"/>
    <w:rsid w:val="007D2180"/>
    <w:rsid w:val="007D3C39"/>
    <w:rsid w:val="007D460F"/>
    <w:rsid w:val="007D4CFE"/>
    <w:rsid w:val="007D4DDE"/>
    <w:rsid w:val="007D5353"/>
    <w:rsid w:val="007D77D5"/>
    <w:rsid w:val="007D7827"/>
    <w:rsid w:val="007E0237"/>
    <w:rsid w:val="007E0FDA"/>
    <w:rsid w:val="007E244A"/>
    <w:rsid w:val="007E396E"/>
    <w:rsid w:val="007E5106"/>
    <w:rsid w:val="007E5148"/>
    <w:rsid w:val="007E5A99"/>
    <w:rsid w:val="007E62B5"/>
    <w:rsid w:val="007E7F18"/>
    <w:rsid w:val="007F169E"/>
    <w:rsid w:val="007F275E"/>
    <w:rsid w:val="007F2ACA"/>
    <w:rsid w:val="007F3035"/>
    <w:rsid w:val="007F5615"/>
    <w:rsid w:val="007F6B73"/>
    <w:rsid w:val="007F7908"/>
    <w:rsid w:val="007F7E5B"/>
    <w:rsid w:val="008018EE"/>
    <w:rsid w:val="00801E17"/>
    <w:rsid w:val="00803003"/>
    <w:rsid w:val="008036DC"/>
    <w:rsid w:val="00803DDA"/>
    <w:rsid w:val="00804BC8"/>
    <w:rsid w:val="00804CF6"/>
    <w:rsid w:val="00806693"/>
    <w:rsid w:val="008066D4"/>
    <w:rsid w:val="00806B54"/>
    <w:rsid w:val="008106BA"/>
    <w:rsid w:val="00810ABA"/>
    <w:rsid w:val="008114F7"/>
    <w:rsid w:val="00812652"/>
    <w:rsid w:val="00812C3E"/>
    <w:rsid w:val="00814748"/>
    <w:rsid w:val="008148DB"/>
    <w:rsid w:val="00816023"/>
    <w:rsid w:val="008161AF"/>
    <w:rsid w:val="008204C2"/>
    <w:rsid w:val="00822115"/>
    <w:rsid w:val="00825EB8"/>
    <w:rsid w:val="008262FA"/>
    <w:rsid w:val="00826308"/>
    <w:rsid w:val="0083021C"/>
    <w:rsid w:val="00832C0E"/>
    <w:rsid w:val="00834E00"/>
    <w:rsid w:val="00835138"/>
    <w:rsid w:val="00841D75"/>
    <w:rsid w:val="00842C63"/>
    <w:rsid w:val="00843533"/>
    <w:rsid w:val="0084366D"/>
    <w:rsid w:val="008447A1"/>
    <w:rsid w:val="00844E0D"/>
    <w:rsid w:val="00845022"/>
    <w:rsid w:val="00845EB2"/>
    <w:rsid w:val="00846530"/>
    <w:rsid w:val="008465E3"/>
    <w:rsid w:val="00846783"/>
    <w:rsid w:val="00846F51"/>
    <w:rsid w:val="00851313"/>
    <w:rsid w:val="008518D2"/>
    <w:rsid w:val="00852068"/>
    <w:rsid w:val="00854463"/>
    <w:rsid w:val="00856223"/>
    <w:rsid w:val="00856AEB"/>
    <w:rsid w:val="0086053F"/>
    <w:rsid w:val="00860611"/>
    <w:rsid w:val="00860F37"/>
    <w:rsid w:val="008626CA"/>
    <w:rsid w:val="00862CCC"/>
    <w:rsid w:val="0086363C"/>
    <w:rsid w:val="00864DAD"/>
    <w:rsid w:val="00870860"/>
    <w:rsid w:val="008716E6"/>
    <w:rsid w:val="00871EB9"/>
    <w:rsid w:val="008720D8"/>
    <w:rsid w:val="0087469E"/>
    <w:rsid w:val="00874F22"/>
    <w:rsid w:val="00880DAB"/>
    <w:rsid w:val="008835A8"/>
    <w:rsid w:val="008854AC"/>
    <w:rsid w:val="00885B89"/>
    <w:rsid w:val="008872BF"/>
    <w:rsid w:val="008879A0"/>
    <w:rsid w:val="0089015F"/>
    <w:rsid w:val="00890480"/>
    <w:rsid w:val="008905DB"/>
    <w:rsid w:val="008915F6"/>
    <w:rsid w:val="00892D30"/>
    <w:rsid w:val="0089578A"/>
    <w:rsid w:val="00897FA7"/>
    <w:rsid w:val="008A0E8E"/>
    <w:rsid w:val="008A1C8B"/>
    <w:rsid w:val="008A3D3C"/>
    <w:rsid w:val="008A5288"/>
    <w:rsid w:val="008A6476"/>
    <w:rsid w:val="008A70E4"/>
    <w:rsid w:val="008A79FC"/>
    <w:rsid w:val="008B0996"/>
    <w:rsid w:val="008B1041"/>
    <w:rsid w:val="008B2929"/>
    <w:rsid w:val="008B36F0"/>
    <w:rsid w:val="008B3B7B"/>
    <w:rsid w:val="008B5E3F"/>
    <w:rsid w:val="008B6F7B"/>
    <w:rsid w:val="008B7007"/>
    <w:rsid w:val="008B7CC8"/>
    <w:rsid w:val="008C1F03"/>
    <w:rsid w:val="008C3FDF"/>
    <w:rsid w:val="008C5C84"/>
    <w:rsid w:val="008C65AB"/>
    <w:rsid w:val="008D086A"/>
    <w:rsid w:val="008D11D3"/>
    <w:rsid w:val="008D155E"/>
    <w:rsid w:val="008D1E80"/>
    <w:rsid w:val="008D2086"/>
    <w:rsid w:val="008D2488"/>
    <w:rsid w:val="008D327D"/>
    <w:rsid w:val="008D3FD5"/>
    <w:rsid w:val="008D51AE"/>
    <w:rsid w:val="008D524C"/>
    <w:rsid w:val="008D5C7F"/>
    <w:rsid w:val="008D6543"/>
    <w:rsid w:val="008D693C"/>
    <w:rsid w:val="008D753B"/>
    <w:rsid w:val="008E04C8"/>
    <w:rsid w:val="008E0D2F"/>
    <w:rsid w:val="008E1509"/>
    <w:rsid w:val="008E1FA2"/>
    <w:rsid w:val="008E4A6D"/>
    <w:rsid w:val="008E791E"/>
    <w:rsid w:val="008F0ABA"/>
    <w:rsid w:val="008F0E3E"/>
    <w:rsid w:val="008F122D"/>
    <w:rsid w:val="008F1C75"/>
    <w:rsid w:val="008F22B1"/>
    <w:rsid w:val="008F26AF"/>
    <w:rsid w:val="008F386E"/>
    <w:rsid w:val="008F3BA9"/>
    <w:rsid w:val="008F4631"/>
    <w:rsid w:val="008F654D"/>
    <w:rsid w:val="008F6740"/>
    <w:rsid w:val="008F70D6"/>
    <w:rsid w:val="008F7721"/>
    <w:rsid w:val="008F7CB4"/>
    <w:rsid w:val="009011B4"/>
    <w:rsid w:val="00901D7D"/>
    <w:rsid w:val="00902FDF"/>
    <w:rsid w:val="00903ABF"/>
    <w:rsid w:val="009057C9"/>
    <w:rsid w:val="009058C5"/>
    <w:rsid w:val="00906EC8"/>
    <w:rsid w:val="009133A7"/>
    <w:rsid w:val="0092314E"/>
    <w:rsid w:val="00923241"/>
    <w:rsid w:val="00926F34"/>
    <w:rsid w:val="00927576"/>
    <w:rsid w:val="00931FEF"/>
    <w:rsid w:val="00932A06"/>
    <w:rsid w:val="0093569C"/>
    <w:rsid w:val="009360CF"/>
    <w:rsid w:val="00940110"/>
    <w:rsid w:val="009428A8"/>
    <w:rsid w:val="00942DA9"/>
    <w:rsid w:val="00943A4F"/>
    <w:rsid w:val="00944152"/>
    <w:rsid w:val="009443AD"/>
    <w:rsid w:val="0094514D"/>
    <w:rsid w:val="009478ED"/>
    <w:rsid w:val="00947956"/>
    <w:rsid w:val="00950A97"/>
    <w:rsid w:val="00950C94"/>
    <w:rsid w:val="00950D01"/>
    <w:rsid w:val="00951AAB"/>
    <w:rsid w:val="00951E23"/>
    <w:rsid w:val="009538E8"/>
    <w:rsid w:val="009551AF"/>
    <w:rsid w:val="00955760"/>
    <w:rsid w:val="00957133"/>
    <w:rsid w:val="009651EC"/>
    <w:rsid w:val="00966949"/>
    <w:rsid w:val="00966C6D"/>
    <w:rsid w:val="00967817"/>
    <w:rsid w:val="00967927"/>
    <w:rsid w:val="0097070D"/>
    <w:rsid w:val="00970DA6"/>
    <w:rsid w:val="00972823"/>
    <w:rsid w:val="00973543"/>
    <w:rsid w:val="00973EF6"/>
    <w:rsid w:val="009744E7"/>
    <w:rsid w:val="009769A1"/>
    <w:rsid w:val="00976AB2"/>
    <w:rsid w:val="0098034F"/>
    <w:rsid w:val="00981D1F"/>
    <w:rsid w:val="009821CC"/>
    <w:rsid w:val="00983212"/>
    <w:rsid w:val="0098380D"/>
    <w:rsid w:val="00983AC5"/>
    <w:rsid w:val="00984886"/>
    <w:rsid w:val="0098536B"/>
    <w:rsid w:val="00985977"/>
    <w:rsid w:val="00986250"/>
    <w:rsid w:val="00990032"/>
    <w:rsid w:val="00990A05"/>
    <w:rsid w:val="00990CD9"/>
    <w:rsid w:val="00990D05"/>
    <w:rsid w:val="00992AE7"/>
    <w:rsid w:val="00992FCD"/>
    <w:rsid w:val="00992FDC"/>
    <w:rsid w:val="00995C26"/>
    <w:rsid w:val="009961A5"/>
    <w:rsid w:val="00997309"/>
    <w:rsid w:val="009A0638"/>
    <w:rsid w:val="009A08CF"/>
    <w:rsid w:val="009A1605"/>
    <w:rsid w:val="009A1B2F"/>
    <w:rsid w:val="009A31F7"/>
    <w:rsid w:val="009A381E"/>
    <w:rsid w:val="009A387F"/>
    <w:rsid w:val="009A399F"/>
    <w:rsid w:val="009A5906"/>
    <w:rsid w:val="009A5ACD"/>
    <w:rsid w:val="009A79BD"/>
    <w:rsid w:val="009B224A"/>
    <w:rsid w:val="009B464D"/>
    <w:rsid w:val="009B579C"/>
    <w:rsid w:val="009B5B0B"/>
    <w:rsid w:val="009B5C8A"/>
    <w:rsid w:val="009B662C"/>
    <w:rsid w:val="009B6639"/>
    <w:rsid w:val="009B69DB"/>
    <w:rsid w:val="009B7F44"/>
    <w:rsid w:val="009C1C2C"/>
    <w:rsid w:val="009C20D1"/>
    <w:rsid w:val="009C2DC8"/>
    <w:rsid w:val="009C4894"/>
    <w:rsid w:val="009C56BA"/>
    <w:rsid w:val="009D0054"/>
    <w:rsid w:val="009D053D"/>
    <w:rsid w:val="009D21BF"/>
    <w:rsid w:val="009D37F6"/>
    <w:rsid w:val="009D3DE4"/>
    <w:rsid w:val="009D5775"/>
    <w:rsid w:val="009D64CE"/>
    <w:rsid w:val="009D6554"/>
    <w:rsid w:val="009E13CC"/>
    <w:rsid w:val="009E3BC3"/>
    <w:rsid w:val="009E42A9"/>
    <w:rsid w:val="009E5498"/>
    <w:rsid w:val="009E5CB3"/>
    <w:rsid w:val="009E605C"/>
    <w:rsid w:val="009E648C"/>
    <w:rsid w:val="009E7547"/>
    <w:rsid w:val="009E7B6C"/>
    <w:rsid w:val="009F069E"/>
    <w:rsid w:val="009F41C0"/>
    <w:rsid w:val="009F41E6"/>
    <w:rsid w:val="009F46F3"/>
    <w:rsid w:val="009F62FC"/>
    <w:rsid w:val="009F7B73"/>
    <w:rsid w:val="00A00071"/>
    <w:rsid w:val="00A01D0F"/>
    <w:rsid w:val="00A0399A"/>
    <w:rsid w:val="00A044F8"/>
    <w:rsid w:val="00A05B56"/>
    <w:rsid w:val="00A06C02"/>
    <w:rsid w:val="00A078C4"/>
    <w:rsid w:val="00A1000A"/>
    <w:rsid w:val="00A10513"/>
    <w:rsid w:val="00A110BB"/>
    <w:rsid w:val="00A11146"/>
    <w:rsid w:val="00A12DD2"/>
    <w:rsid w:val="00A13A2C"/>
    <w:rsid w:val="00A146B5"/>
    <w:rsid w:val="00A14EEB"/>
    <w:rsid w:val="00A1559F"/>
    <w:rsid w:val="00A160EA"/>
    <w:rsid w:val="00A161F6"/>
    <w:rsid w:val="00A174CD"/>
    <w:rsid w:val="00A17CBF"/>
    <w:rsid w:val="00A200C0"/>
    <w:rsid w:val="00A21E70"/>
    <w:rsid w:val="00A22F51"/>
    <w:rsid w:val="00A248E2"/>
    <w:rsid w:val="00A2499F"/>
    <w:rsid w:val="00A256E7"/>
    <w:rsid w:val="00A25984"/>
    <w:rsid w:val="00A25BAF"/>
    <w:rsid w:val="00A2624D"/>
    <w:rsid w:val="00A30073"/>
    <w:rsid w:val="00A30711"/>
    <w:rsid w:val="00A31B7C"/>
    <w:rsid w:val="00A31EE3"/>
    <w:rsid w:val="00A35D18"/>
    <w:rsid w:val="00A36AA9"/>
    <w:rsid w:val="00A37859"/>
    <w:rsid w:val="00A379BC"/>
    <w:rsid w:val="00A37A47"/>
    <w:rsid w:val="00A4210D"/>
    <w:rsid w:val="00A423E9"/>
    <w:rsid w:val="00A42B89"/>
    <w:rsid w:val="00A42DC3"/>
    <w:rsid w:val="00A43DCB"/>
    <w:rsid w:val="00A44AAA"/>
    <w:rsid w:val="00A44E8C"/>
    <w:rsid w:val="00A45F1D"/>
    <w:rsid w:val="00A47AD4"/>
    <w:rsid w:val="00A510BB"/>
    <w:rsid w:val="00A5120B"/>
    <w:rsid w:val="00A52169"/>
    <w:rsid w:val="00A52416"/>
    <w:rsid w:val="00A536A4"/>
    <w:rsid w:val="00A549C7"/>
    <w:rsid w:val="00A54DF4"/>
    <w:rsid w:val="00A563B8"/>
    <w:rsid w:val="00A5649C"/>
    <w:rsid w:val="00A56FA1"/>
    <w:rsid w:val="00A57EFE"/>
    <w:rsid w:val="00A60057"/>
    <w:rsid w:val="00A600A2"/>
    <w:rsid w:val="00A607B0"/>
    <w:rsid w:val="00A61AEB"/>
    <w:rsid w:val="00A624B5"/>
    <w:rsid w:val="00A66900"/>
    <w:rsid w:val="00A6713E"/>
    <w:rsid w:val="00A70D3C"/>
    <w:rsid w:val="00A71385"/>
    <w:rsid w:val="00A719E0"/>
    <w:rsid w:val="00A73065"/>
    <w:rsid w:val="00A732F5"/>
    <w:rsid w:val="00A7479D"/>
    <w:rsid w:val="00A75AF4"/>
    <w:rsid w:val="00A76360"/>
    <w:rsid w:val="00A77201"/>
    <w:rsid w:val="00A774EC"/>
    <w:rsid w:val="00A803AB"/>
    <w:rsid w:val="00A80453"/>
    <w:rsid w:val="00A80D9B"/>
    <w:rsid w:val="00A80E33"/>
    <w:rsid w:val="00A81322"/>
    <w:rsid w:val="00A837C4"/>
    <w:rsid w:val="00A84DA9"/>
    <w:rsid w:val="00A8535A"/>
    <w:rsid w:val="00A8596C"/>
    <w:rsid w:val="00A87519"/>
    <w:rsid w:val="00A9241E"/>
    <w:rsid w:val="00A92437"/>
    <w:rsid w:val="00A9365D"/>
    <w:rsid w:val="00A937A9"/>
    <w:rsid w:val="00A94BF7"/>
    <w:rsid w:val="00A95697"/>
    <w:rsid w:val="00A96A0F"/>
    <w:rsid w:val="00A979FC"/>
    <w:rsid w:val="00A97B04"/>
    <w:rsid w:val="00AA3365"/>
    <w:rsid w:val="00AA3991"/>
    <w:rsid w:val="00AA3AC9"/>
    <w:rsid w:val="00AA5A92"/>
    <w:rsid w:val="00AA6100"/>
    <w:rsid w:val="00AA6E01"/>
    <w:rsid w:val="00AA7FAD"/>
    <w:rsid w:val="00AB0016"/>
    <w:rsid w:val="00AB0E5A"/>
    <w:rsid w:val="00AB1F8E"/>
    <w:rsid w:val="00AB35AF"/>
    <w:rsid w:val="00AB4079"/>
    <w:rsid w:val="00AB5689"/>
    <w:rsid w:val="00AB7DF8"/>
    <w:rsid w:val="00AC19F9"/>
    <w:rsid w:val="00AC2983"/>
    <w:rsid w:val="00AC452D"/>
    <w:rsid w:val="00AC5090"/>
    <w:rsid w:val="00AC5C94"/>
    <w:rsid w:val="00AC78A9"/>
    <w:rsid w:val="00AC790C"/>
    <w:rsid w:val="00AC7CE5"/>
    <w:rsid w:val="00AD07F3"/>
    <w:rsid w:val="00AD0FCB"/>
    <w:rsid w:val="00AD19E0"/>
    <w:rsid w:val="00AD1CDF"/>
    <w:rsid w:val="00AD3F68"/>
    <w:rsid w:val="00AD4637"/>
    <w:rsid w:val="00AD475B"/>
    <w:rsid w:val="00AD5BF7"/>
    <w:rsid w:val="00AD7553"/>
    <w:rsid w:val="00AE035A"/>
    <w:rsid w:val="00AE0421"/>
    <w:rsid w:val="00AE0A3D"/>
    <w:rsid w:val="00AE1815"/>
    <w:rsid w:val="00AE182D"/>
    <w:rsid w:val="00AE1F7F"/>
    <w:rsid w:val="00AE2CC5"/>
    <w:rsid w:val="00AE2F19"/>
    <w:rsid w:val="00AE3528"/>
    <w:rsid w:val="00AE3FD3"/>
    <w:rsid w:val="00AE5248"/>
    <w:rsid w:val="00AE63E7"/>
    <w:rsid w:val="00AE68AD"/>
    <w:rsid w:val="00AE6CCA"/>
    <w:rsid w:val="00AF0911"/>
    <w:rsid w:val="00AF2BD8"/>
    <w:rsid w:val="00AF56E7"/>
    <w:rsid w:val="00B00150"/>
    <w:rsid w:val="00B00643"/>
    <w:rsid w:val="00B00DAB"/>
    <w:rsid w:val="00B00E3B"/>
    <w:rsid w:val="00B02731"/>
    <w:rsid w:val="00B0359C"/>
    <w:rsid w:val="00B03DB5"/>
    <w:rsid w:val="00B050A0"/>
    <w:rsid w:val="00B057CD"/>
    <w:rsid w:val="00B07A79"/>
    <w:rsid w:val="00B10865"/>
    <w:rsid w:val="00B11EF7"/>
    <w:rsid w:val="00B124BB"/>
    <w:rsid w:val="00B13587"/>
    <w:rsid w:val="00B15F45"/>
    <w:rsid w:val="00B16B84"/>
    <w:rsid w:val="00B20358"/>
    <w:rsid w:val="00B2067B"/>
    <w:rsid w:val="00B21898"/>
    <w:rsid w:val="00B22C8B"/>
    <w:rsid w:val="00B22D60"/>
    <w:rsid w:val="00B24356"/>
    <w:rsid w:val="00B259E1"/>
    <w:rsid w:val="00B25CB6"/>
    <w:rsid w:val="00B27209"/>
    <w:rsid w:val="00B27994"/>
    <w:rsid w:val="00B310D3"/>
    <w:rsid w:val="00B3206A"/>
    <w:rsid w:val="00B32157"/>
    <w:rsid w:val="00B32218"/>
    <w:rsid w:val="00B32B0E"/>
    <w:rsid w:val="00B333A7"/>
    <w:rsid w:val="00B334E5"/>
    <w:rsid w:val="00B33A8E"/>
    <w:rsid w:val="00B3428C"/>
    <w:rsid w:val="00B3564C"/>
    <w:rsid w:val="00B35A60"/>
    <w:rsid w:val="00B366DF"/>
    <w:rsid w:val="00B3670F"/>
    <w:rsid w:val="00B40295"/>
    <w:rsid w:val="00B403FA"/>
    <w:rsid w:val="00B41BA7"/>
    <w:rsid w:val="00B41D17"/>
    <w:rsid w:val="00B42E80"/>
    <w:rsid w:val="00B43446"/>
    <w:rsid w:val="00B43A2A"/>
    <w:rsid w:val="00B43EAF"/>
    <w:rsid w:val="00B44000"/>
    <w:rsid w:val="00B44135"/>
    <w:rsid w:val="00B4652A"/>
    <w:rsid w:val="00B477DA"/>
    <w:rsid w:val="00B5228E"/>
    <w:rsid w:val="00B52753"/>
    <w:rsid w:val="00B541B8"/>
    <w:rsid w:val="00B543F5"/>
    <w:rsid w:val="00B6034C"/>
    <w:rsid w:val="00B61F80"/>
    <w:rsid w:val="00B61FF7"/>
    <w:rsid w:val="00B64854"/>
    <w:rsid w:val="00B65940"/>
    <w:rsid w:val="00B65E7A"/>
    <w:rsid w:val="00B66E1C"/>
    <w:rsid w:val="00B710FC"/>
    <w:rsid w:val="00B72FDD"/>
    <w:rsid w:val="00B741E2"/>
    <w:rsid w:val="00B7495E"/>
    <w:rsid w:val="00B7618B"/>
    <w:rsid w:val="00B76333"/>
    <w:rsid w:val="00B764C6"/>
    <w:rsid w:val="00B76DA2"/>
    <w:rsid w:val="00B776C7"/>
    <w:rsid w:val="00B7786B"/>
    <w:rsid w:val="00B80393"/>
    <w:rsid w:val="00B803B3"/>
    <w:rsid w:val="00B80F51"/>
    <w:rsid w:val="00B81F25"/>
    <w:rsid w:val="00B82174"/>
    <w:rsid w:val="00B82925"/>
    <w:rsid w:val="00B82C07"/>
    <w:rsid w:val="00B82F56"/>
    <w:rsid w:val="00B83451"/>
    <w:rsid w:val="00B8457F"/>
    <w:rsid w:val="00B85090"/>
    <w:rsid w:val="00B85C53"/>
    <w:rsid w:val="00B861FC"/>
    <w:rsid w:val="00B874C2"/>
    <w:rsid w:val="00B876AE"/>
    <w:rsid w:val="00B87D56"/>
    <w:rsid w:val="00B91C5A"/>
    <w:rsid w:val="00B91DE7"/>
    <w:rsid w:val="00B923A4"/>
    <w:rsid w:val="00B924CC"/>
    <w:rsid w:val="00B93CBD"/>
    <w:rsid w:val="00B953EA"/>
    <w:rsid w:val="00B958EF"/>
    <w:rsid w:val="00B960BC"/>
    <w:rsid w:val="00B9779E"/>
    <w:rsid w:val="00B97E2B"/>
    <w:rsid w:val="00BA1692"/>
    <w:rsid w:val="00BA26B1"/>
    <w:rsid w:val="00BA2BDE"/>
    <w:rsid w:val="00BA2F7A"/>
    <w:rsid w:val="00BA4908"/>
    <w:rsid w:val="00BA6992"/>
    <w:rsid w:val="00BA7D38"/>
    <w:rsid w:val="00BB03AF"/>
    <w:rsid w:val="00BB0450"/>
    <w:rsid w:val="00BB47C8"/>
    <w:rsid w:val="00BB4F7D"/>
    <w:rsid w:val="00BB5CA8"/>
    <w:rsid w:val="00BB6ACB"/>
    <w:rsid w:val="00BB74A4"/>
    <w:rsid w:val="00BB7BD2"/>
    <w:rsid w:val="00BB7FD7"/>
    <w:rsid w:val="00BC3DC1"/>
    <w:rsid w:val="00BC48F3"/>
    <w:rsid w:val="00BC4F30"/>
    <w:rsid w:val="00BC60F9"/>
    <w:rsid w:val="00BC6D84"/>
    <w:rsid w:val="00BD123E"/>
    <w:rsid w:val="00BD12BF"/>
    <w:rsid w:val="00BD2B2D"/>
    <w:rsid w:val="00BD3070"/>
    <w:rsid w:val="00BD33DD"/>
    <w:rsid w:val="00BD36AB"/>
    <w:rsid w:val="00BD371F"/>
    <w:rsid w:val="00BD3802"/>
    <w:rsid w:val="00BD6052"/>
    <w:rsid w:val="00BD6B2E"/>
    <w:rsid w:val="00BD7668"/>
    <w:rsid w:val="00BD7A22"/>
    <w:rsid w:val="00BE074D"/>
    <w:rsid w:val="00BE0DF2"/>
    <w:rsid w:val="00BE1B6E"/>
    <w:rsid w:val="00BE3AA6"/>
    <w:rsid w:val="00BE422B"/>
    <w:rsid w:val="00BE5A02"/>
    <w:rsid w:val="00BE5D08"/>
    <w:rsid w:val="00BE6C6D"/>
    <w:rsid w:val="00BF0D87"/>
    <w:rsid w:val="00BF1C60"/>
    <w:rsid w:val="00BF2314"/>
    <w:rsid w:val="00BF282D"/>
    <w:rsid w:val="00BF4772"/>
    <w:rsid w:val="00BF6994"/>
    <w:rsid w:val="00C000F7"/>
    <w:rsid w:val="00C004DF"/>
    <w:rsid w:val="00C00ED7"/>
    <w:rsid w:val="00C01929"/>
    <w:rsid w:val="00C0502E"/>
    <w:rsid w:val="00C05796"/>
    <w:rsid w:val="00C075F6"/>
    <w:rsid w:val="00C07A32"/>
    <w:rsid w:val="00C111D4"/>
    <w:rsid w:val="00C11D28"/>
    <w:rsid w:val="00C11E0F"/>
    <w:rsid w:val="00C14030"/>
    <w:rsid w:val="00C15C4F"/>
    <w:rsid w:val="00C16619"/>
    <w:rsid w:val="00C173DF"/>
    <w:rsid w:val="00C17CF0"/>
    <w:rsid w:val="00C17F3E"/>
    <w:rsid w:val="00C2036E"/>
    <w:rsid w:val="00C209E8"/>
    <w:rsid w:val="00C2288C"/>
    <w:rsid w:val="00C24036"/>
    <w:rsid w:val="00C24C53"/>
    <w:rsid w:val="00C24DCB"/>
    <w:rsid w:val="00C33131"/>
    <w:rsid w:val="00C33C2A"/>
    <w:rsid w:val="00C36D34"/>
    <w:rsid w:val="00C36DC8"/>
    <w:rsid w:val="00C36E27"/>
    <w:rsid w:val="00C378B4"/>
    <w:rsid w:val="00C37CE3"/>
    <w:rsid w:val="00C40C81"/>
    <w:rsid w:val="00C40F6D"/>
    <w:rsid w:val="00C4245B"/>
    <w:rsid w:val="00C453CC"/>
    <w:rsid w:val="00C46334"/>
    <w:rsid w:val="00C46657"/>
    <w:rsid w:val="00C46D90"/>
    <w:rsid w:val="00C46E31"/>
    <w:rsid w:val="00C47730"/>
    <w:rsid w:val="00C5003A"/>
    <w:rsid w:val="00C500A2"/>
    <w:rsid w:val="00C501BC"/>
    <w:rsid w:val="00C50415"/>
    <w:rsid w:val="00C50425"/>
    <w:rsid w:val="00C50D8C"/>
    <w:rsid w:val="00C5160E"/>
    <w:rsid w:val="00C51D26"/>
    <w:rsid w:val="00C53036"/>
    <w:rsid w:val="00C53E54"/>
    <w:rsid w:val="00C544CD"/>
    <w:rsid w:val="00C54ACA"/>
    <w:rsid w:val="00C578A4"/>
    <w:rsid w:val="00C60009"/>
    <w:rsid w:val="00C604F4"/>
    <w:rsid w:val="00C61B2E"/>
    <w:rsid w:val="00C62248"/>
    <w:rsid w:val="00C63493"/>
    <w:rsid w:val="00C63712"/>
    <w:rsid w:val="00C63793"/>
    <w:rsid w:val="00C65475"/>
    <w:rsid w:val="00C6631B"/>
    <w:rsid w:val="00C6720B"/>
    <w:rsid w:val="00C67AB0"/>
    <w:rsid w:val="00C67E9F"/>
    <w:rsid w:val="00C700DA"/>
    <w:rsid w:val="00C701FC"/>
    <w:rsid w:val="00C7031A"/>
    <w:rsid w:val="00C70C18"/>
    <w:rsid w:val="00C714E8"/>
    <w:rsid w:val="00C72081"/>
    <w:rsid w:val="00C72842"/>
    <w:rsid w:val="00C743BB"/>
    <w:rsid w:val="00C754D2"/>
    <w:rsid w:val="00C75A2B"/>
    <w:rsid w:val="00C75BCF"/>
    <w:rsid w:val="00C766EC"/>
    <w:rsid w:val="00C76AF5"/>
    <w:rsid w:val="00C77A2D"/>
    <w:rsid w:val="00C80A3E"/>
    <w:rsid w:val="00C828D9"/>
    <w:rsid w:val="00C839E9"/>
    <w:rsid w:val="00C84957"/>
    <w:rsid w:val="00C855CE"/>
    <w:rsid w:val="00C8623B"/>
    <w:rsid w:val="00C90781"/>
    <w:rsid w:val="00C93629"/>
    <w:rsid w:val="00C93FE5"/>
    <w:rsid w:val="00CA167C"/>
    <w:rsid w:val="00CA24B4"/>
    <w:rsid w:val="00CA2698"/>
    <w:rsid w:val="00CA327B"/>
    <w:rsid w:val="00CA4BCE"/>
    <w:rsid w:val="00CA79F7"/>
    <w:rsid w:val="00CB1156"/>
    <w:rsid w:val="00CB23B7"/>
    <w:rsid w:val="00CB294B"/>
    <w:rsid w:val="00CB6576"/>
    <w:rsid w:val="00CB6635"/>
    <w:rsid w:val="00CB69A9"/>
    <w:rsid w:val="00CB769F"/>
    <w:rsid w:val="00CC08DE"/>
    <w:rsid w:val="00CC0F74"/>
    <w:rsid w:val="00CC339F"/>
    <w:rsid w:val="00CC3B45"/>
    <w:rsid w:val="00CC498C"/>
    <w:rsid w:val="00CC4C02"/>
    <w:rsid w:val="00CC52C9"/>
    <w:rsid w:val="00CC5A11"/>
    <w:rsid w:val="00CC5B91"/>
    <w:rsid w:val="00CC6A7F"/>
    <w:rsid w:val="00CC7BD9"/>
    <w:rsid w:val="00CC7ECC"/>
    <w:rsid w:val="00CD0B9D"/>
    <w:rsid w:val="00CD0C9E"/>
    <w:rsid w:val="00CD0D4B"/>
    <w:rsid w:val="00CD1D09"/>
    <w:rsid w:val="00CD1DF9"/>
    <w:rsid w:val="00CD3460"/>
    <w:rsid w:val="00CE0BAB"/>
    <w:rsid w:val="00CE0BF2"/>
    <w:rsid w:val="00CE151D"/>
    <w:rsid w:val="00CE28A3"/>
    <w:rsid w:val="00CE4438"/>
    <w:rsid w:val="00CE5A44"/>
    <w:rsid w:val="00CE6506"/>
    <w:rsid w:val="00CE79BE"/>
    <w:rsid w:val="00CF1D8C"/>
    <w:rsid w:val="00CF311E"/>
    <w:rsid w:val="00CF4D4C"/>
    <w:rsid w:val="00CF55D4"/>
    <w:rsid w:val="00CF685D"/>
    <w:rsid w:val="00D00B2D"/>
    <w:rsid w:val="00D00DC8"/>
    <w:rsid w:val="00D01057"/>
    <w:rsid w:val="00D0146C"/>
    <w:rsid w:val="00D0216C"/>
    <w:rsid w:val="00D027D3"/>
    <w:rsid w:val="00D0283B"/>
    <w:rsid w:val="00D031FE"/>
    <w:rsid w:val="00D0371D"/>
    <w:rsid w:val="00D03FAD"/>
    <w:rsid w:val="00D05AE4"/>
    <w:rsid w:val="00D06381"/>
    <w:rsid w:val="00D11529"/>
    <w:rsid w:val="00D11A54"/>
    <w:rsid w:val="00D17563"/>
    <w:rsid w:val="00D203C3"/>
    <w:rsid w:val="00D204BC"/>
    <w:rsid w:val="00D2191E"/>
    <w:rsid w:val="00D23E49"/>
    <w:rsid w:val="00D24100"/>
    <w:rsid w:val="00D24FD1"/>
    <w:rsid w:val="00D2578F"/>
    <w:rsid w:val="00D27790"/>
    <w:rsid w:val="00D32A05"/>
    <w:rsid w:val="00D33A9C"/>
    <w:rsid w:val="00D34704"/>
    <w:rsid w:val="00D34ED6"/>
    <w:rsid w:val="00D357FA"/>
    <w:rsid w:val="00D4002E"/>
    <w:rsid w:val="00D41059"/>
    <w:rsid w:val="00D416F7"/>
    <w:rsid w:val="00D41BCE"/>
    <w:rsid w:val="00D42390"/>
    <w:rsid w:val="00D423BF"/>
    <w:rsid w:val="00D43381"/>
    <w:rsid w:val="00D46B13"/>
    <w:rsid w:val="00D50FC7"/>
    <w:rsid w:val="00D526C9"/>
    <w:rsid w:val="00D5551D"/>
    <w:rsid w:val="00D56C38"/>
    <w:rsid w:val="00D61658"/>
    <w:rsid w:val="00D61ECF"/>
    <w:rsid w:val="00D62100"/>
    <w:rsid w:val="00D62ACC"/>
    <w:rsid w:val="00D62EC5"/>
    <w:rsid w:val="00D62F49"/>
    <w:rsid w:val="00D65039"/>
    <w:rsid w:val="00D65C8A"/>
    <w:rsid w:val="00D71275"/>
    <w:rsid w:val="00D71786"/>
    <w:rsid w:val="00D72B66"/>
    <w:rsid w:val="00D74020"/>
    <w:rsid w:val="00D74465"/>
    <w:rsid w:val="00D75401"/>
    <w:rsid w:val="00D7720D"/>
    <w:rsid w:val="00D80220"/>
    <w:rsid w:val="00D80243"/>
    <w:rsid w:val="00D80BFC"/>
    <w:rsid w:val="00D827A4"/>
    <w:rsid w:val="00D83EF0"/>
    <w:rsid w:val="00D90903"/>
    <w:rsid w:val="00D90C46"/>
    <w:rsid w:val="00D9146E"/>
    <w:rsid w:val="00D9179D"/>
    <w:rsid w:val="00D92E93"/>
    <w:rsid w:val="00D93DAF"/>
    <w:rsid w:val="00D95A81"/>
    <w:rsid w:val="00DA280C"/>
    <w:rsid w:val="00DA437B"/>
    <w:rsid w:val="00DA5070"/>
    <w:rsid w:val="00DA5D5D"/>
    <w:rsid w:val="00DA5F90"/>
    <w:rsid w:val="00DA614A"/>
    <w:rsid w:val="00DB0850"/>
    <w:rsid w:val="00DB1C00"/>
    <w:rsid w:val="00DB2552"/>
    <w:rsid w:val="00DB475D"/>
    <w:rsid w:val="00DB5B61"/>
    <w:rsid w:val="00DB68B0"/>
    <w:rsid w:val="00DB7E15"/>
    <w:rsid w:val="00DC21DD"/>
    <w:rsid w:val="00DC3988"/>
    <w:rsid w:val="00DC473B"/>
    <w:rsid w:val="00DC4AB9"/>
    <w:rsid w:val="00DC756B"/>
    <w:rsid w:val="00DD0174"/>
    <w:rsid w:val="00DD0A14"/>
    <w:rsid w:val="00DD1533"/>
    <w:rsid w:val="00DD1AEE"/>
    <w:rsid w:val="00DD2C46"/>
    <w:rsid w:val="00DD3485"/>
    <w:rsid w:val="00DD42EE"/>
    <w:rsid w:val="00DD536E"/>
    <w:rsid w:val="00DD5708"/>
    <w:rsid w:val="00DD79D8"/>
    <w:rsid w:val="00DE039C"/>
    <w:rsid w:val="00DE1639"/>
    <w:rsid w:val="00DE230D"/>
    <w:rsid w:val="00DE46E1"/>
    <w:rsid w:val="00DE591C"/>
    <w:rsid w:val="00DE7526"/>
    <w:rsid w:val="00DF1210"/>
    <w:rsid w:val="00DF2B3A"/>
    <w:rsid w:val="00DF4EC6"/>
    <w:rsid w:val="00DF529D"/>
    <w:rsid w:val="00DF5DD3"/>
    <w:rsid w:val="00DF6E2C"/>
    <w:rsid w:val="00DF7473"/>
    <w:rsid w:val="00E0177E"/>
    <w:rsid w:val="00E051D6"/>
    <w:rsid w:val="00E05B3E"/>
    <w:rsid w:val="00E060DB"/>
    <w:rsid w:val="00E067FC"/>
    <w:rsid w:val="00E06946"/>
    <w:rsid w:val="00E1100E"/>
    <w:rsid w:val="00E11B25"/>
    <w:rsid w:val="00E12D9D"/>
    <w:rsid w:val="00E13F67"/>
    <w:rsid w:val="00E15B1E"/>
    <w:rsid w:val="00E15DAB"/>
    <w:rsid w:val="00E15E41"/>
    <w:rsid w:val="00E160E2"/>
    <w:rsid w:val="00E1637B"/>
    <w:rsid w:val="00E17998"/>
    <w:rsid w:val="00E22A85"/>
    <w:rsid w:val="00E22C65"/>
    <w:rsid w:val="00E23AAC"/>
    <w:rsid w:val="00E2462A"/>
    <w:rsid w:val="00E24ABB"/>
    <w:rsid w:val="00E25B9D"/>
    <w:rsid w:val="00E27F65"/>
    <w:rsid w:val="00E329DD"/>
    <w:rsid w:val="00E333F5"/>
    <w:rsid w:val="00E34340"/>
    <w:rsid w:val="00E34A56"/>
    <w:rsid w:val="00E3540C"/>
    <w:rsid w:val="00E36A36"/>
    <w:rsid w:val="00E40EDD"/>
    <w:rsid w:val="00E419D2"/>
    <w:rsid w:val="00E41DD9"/>
    <w:rsid w:val="00E433B2"/>
    <w:rsid w:val="00E4413F"/>
    <w:rsid w:val="00E45BF0"/>
    <w:rsid w:val="00E45D5F"/>
    <w:rsid w:val="00E4762F"/>
    <w:rsid w:val="00E50F40"/>
    <w:rsid w:val="00E532F4"/>
    <w:rsid w:val="00E547DD"/>
    <w:rsid w:val="00E5491B"/>
    <w:rsid w:val="00E553F5"/>
    <w:rsid w:val="00E554CB"/>
    <w:rsid w:val="00E60930"/>
    <w:rsid w:val="00E63AB0"/>
    <w:rsid w:val="00E65762"/>
    <w:rsid w:val="00E65C26"/>
    <w:rsid w:val="00E65C79"/>
    <w:rsid w:val="00E66CC4"/>
    <w:rsid w:val="00E66FD2"/>
    <w:rsid w:val="00E707AD"/>
    <w:rsid w:val="00E71BFD"/>
    <w:rsid w:val="00E72A0F"/>
    <w:rsid w:val="00E7519D"/>
    <w:rsid w:val="00E7601F"/>
    <w:rsid w:val="00E762F0"/>
    <w:rsid w:val="00E80BFA"/>
    <w:rsid w:val="00E82C32"/>
    <w:rsid w:val="00E84790"/>
    <w:rsid w:val="00E854F9"/>
    <w:rsid w:val="00E865ED"/>
    <w:rsid w:val="00E87B03"/>
    <w:rsid w:val="00E90167"/>
    <w:rsid w:val="00E9042C"/>
    <w:rsid w:val="00E9069F"/>
    <w:rsid w:val="00E90889"/>
    <w:rsid w:val="00E92146"/>
    <w:rsid w:val="00E92A5F"/>
    <w:rsid w:val="00E93915"/>
    <w:rsid w:val="00E94B9B"/>
    <w:rsid w:val="00E94E8C"/>
    <w:rsid w:val="00E9621F"/>
    <w:rsid w:val="00E97501"/>
    <w:rsid w:val="00EA29C6"/>
    <w:rsid w:val="00EA3780"/>
    <w:rsid w:val="00EA4B98"/>
    <w:rsid w:val="00EA4F24"/>
    <w:rsid w:val="00EA5696"/>
    <w:rsid w:val="00EA604C"/>
    <w:rsid w:val="00EB1D7F"/>
    <w:rsid w:val="00EB3B50"/>
    <w:rsid w:val="00EB5562"/>
    <w:rsid w:val="00EB586F"/>
    <w:rsid w:val="00EB5EC4"/>
    <w:rsid w:val="00EB6949"/>
    <w:rsid w:val="00EB761A"/>
    <w:rsid w:val="00EC1AF2"/>
    <w:rsid w:val="00EC1D4D"/>
    <w:rsid w:val="00EC201E"/>
    <w:rsid w:val="00EC2F58"/>
    <w:rsid w:val="00EC3779"/>
    <w:rsid w:val="00EC4B5C"/>
    <w:rsid w:val="00EC5A48"/>
    <w:rsid w:val="00EC5BE4"/>
    <w:rsid w:val="00EC5BE6"/>
    <w:rsid w:val="00EC6047"/>
    <w:rsid w:val="00EC7B5D"/>
    <w:rsid w:val="00ED47C9"/>
    <w:rsid w:val="00ED4EAD"/>
    <w:rsid w:val="00ED611D"/>
    <w:rsid w:val="00ED6E57"/>
    <w:rsid w:val="00ED785F"/>
    <w:rsid w:val="00ED786A"/>
    <w:rsid w:val="00EE04E0"/>
    <w:rsid w:val="00EE1182"/>
    <w:rsid w:val="00EE26C1"/>
    <w:rsid w:val="00EE4A5E"/>
    <w:rsid w:val="00EE68B2"/>
    <w:rsid w:val="00EF0062"/>
    <w:rsid w:val="00EF03AA"/>
    <w:rsid w:val="00EF0702"/>
    <w:rsid w:val="00EF1593"/>
    <w:rsid w:val="00EF239E"/>
    <w:rsid w:val="00EF2772"/>
    <w:rsid w:val="00EF54CF"/>
    <w:rsid w:val="00EF7704"/>
    <w:rsid w:val="00EF7EF6"/>
    <w:rsid w:val="00F00139"/>
    <w:rsid w:val="00F0015B"/>
    <w:rsid w:val="00F016F4"/>
    <w:rsid w:val="00F0222F"/>
    <w:rsid w:val="00F0440F"/>
    <w:rsid w:val="00F04D20"/>
    <w:rsid w:val="00F04EFD"/>
    <w:rsid w:val="00F06A74"/>
    <w:rsid w:val="00F10D65"/>
    <w:rsid w:val="00F11E61"/>
    <w:rsid w:val="00F123D8"/>
    <w:rsid w:val="00F1267C"/>
    <w:rsid w:val="00F133B0"/>
    <w:rsid w:val="00F14A9C"/>
    <w:rsid w:val="00F150FA"/>
    <w:rsid w:val="00F1750D"/>
    <w:rsid w:val="00F17AE7"/>
    <w:rsid w:val="00F205A0"/>
    <w:rsid w:val="00F20B67"/>
    <w:rsid w:val="00F2481E"/>
    <w:rsid w:val="00F26E1E"/>
    <w:rsid w:val="00F323A0"/>
    <w:rsid w:val="00F3271E"/>
    <w:rsid w:val="00F329D4"/>
    <w:rsid w:val="00F344E5"/>
    <w:rsid w:val="00F34C01"/>
    <w:rsid w:val="00F35ECF"/>
    <w:rsid w:val="00F3656E"/>
    <w:rsid w:val="00F369D0"/>
    <w:rsid w:val="00F37726"/>
    <w:rsid w:val="00F37732"/>
    <w:rsid w:val="00F40971"/>
    <w:rsid w:val="00F4153E"/>
    <w:rsid w:val="00F4190E"/>
    <w:rsid w:val="00F437BD"/>
    <w:rsid w:val="00F43E47"/>
    <w:rsid w:val="00F44272"/>
    <w:rsid w:val="00F4443B"/>
    <w:rsid w:val="00F44B4A"/>
    <w:rsid w:val="00F4552C"/>
    <w:rsid w:val="00F456B9"/>
    <w:rsid w:val="00F45C7F"/>
    <w:rsid w:val="00F46678"/>
    <w:rsid w:val="00F52CB6"/>
    <w:rsid w:val="00F53700"/>
    <w:rsid w:val="00F5450D"/>
    <w:rsid w:val="00F54BBB"/>
    <w:rsid w:val="00F56238"/>
    <w:rsid w:val="00F569C5"/>
    <w:rsid w:val="00F56B1F"/>
    <w:rsid w:val="00F56BAB"/>
    <w:rsid w:val="00F57560"/>
    <w:rsid w:val="00F57FBD"/>
    <w:rsid w:val="00F60DFF"/>
    <w:rsid w:val="00F629C9"/>
    <w:rsid w:val="00F651DE"/>
    <w:rsid w:val="00F658A4"/>
    <w:rsid w:val="00F65CA7"/>
    <w:rsid w:val="00F669DE"/>
    <w:rsid w:val="00F70E06"/>
    <w:rsid w:val="00F70FBA"/>
    <w:rsid w:val="00F71C02"/>
    <w:rsid w:val="00F7255D"/>
    <w:rsid w:val="00F72A7B"/>
    <w:rsid w:val="00F72B76"/>
    <w:rsid w:val="00F776BA"/>
    <w:rsid w:val="00F77962"/>
    <w:rsid w:val="00F815EA"/>
    <w:rsid w:val="00F842EE"/>
    <w:rsid w:val="00F869D2"/>
    <w:rsid w:val="00F86B5D"/>
    <w:rsid w:val="00F931D0"/>
    <w:rsid w:val="00F932A7"/>
    <w:rsid w:val="00F94A3C"/>
    <w:rsid w:val="00F94FA2"/>
    <w:rsid w:val="00F95128"/>
    <w:rsid w:val="00F957D1"/>
    <w:rsid w:val="00F95A27"/>
    <w:rsid w:val="00F9601C"/>
    <w:rsid w:val="00F9741D"/>
    <w:rsid w:val="00F97BCC"/>
    <w:rsid w:val="00F97FB7"/>
    <w:rsid w:val="00FA198F"/>
    <w:rsid w:val="00FA21F7"/>
    <w:rsid w:val="00FA2D0A"/>
    <w:rsid w:val="00FA3318"/>
    <w:rsid w:val="00FA3DEF"/>
    <w:rsid w:val="00FA3DFE"/>
    <w:rsid w:val="00FA6339"/>
    <w:rsid w:val="00FA7666"/>
    <w:rsid w:val="00FA7B7E"/>
    <w:rsid w:val="00FB185A"/>
    <w:rsid w:val="00FB200D"/>
    <w:rsid w:val="00FB3F85"/>
    <w:rsid w:val="00FB5514"/>
    <w:rsid w:val="00FB586F"/>
    <w:rsid w:val="00FB6025"/>
    <w:rsid w:val="00FB711E"/>
    <w:rsid w:val="00FB7758"/>
    <w:rsid w:val="00FB7F2D"/>
    <w:rsid w:val="00FC0398"/>
    <w:rsid w:val="00FC1806"/>
    <w:rsid w:val="00FC4D6E"/>
    <w:rsid w:val="00FC53B9"/>
    <w:rsid w:val="00FC5444"/>
    <w:rsid w:val="00FC5BBF"/>
    <w:rsid w:val="00FC7421"/>
    <w:rsid w:val="00FD06CE"/>
    <w:rsid w:val="00FD0CB9"/>
    <w:rsid w:val="00FD17BE"/>
    <w:rsid w:val="00FD2975"/>
    <w:rsid w:val="00FD29A1"/>
    <w:rsid w:val="00FD2D02"/>
    <w:rsid w:val="00FD3AD5"/>
    <w:rsid w:val="00FD40B1"/>
    <w:rsid w:val="00FD4AD1"/>
    <w:rsid w:val="00FD5216"/>
    <w:rsid w:val="00FD53A9"/>
    <w:rsid w:val="00FD738A"/>
    <w:rsid w:val="00FD76DC"/>
    <w:rsid w:val="00FE3931"/>
    <w:rsid w:val="00FE43E8"/>
    <w:rsid w:val="00FE4A9F"/>
    <w:rsid w:val="00FE74BC"/>
    <w:rsid w:val="00FF0691"/>
    <w:rsid w:val="00FF1D4C"/>
    <w:rsid w:val="00FF2E6E"/>
    <w:rsid w:val="00FF3EB3"/>
    <w:rsid w:val="00FF455D"/>
    <w:rsid w:val="00FF5F76"/>
    <w:rsid w:val="00FF63A7"/>
    <w:rsid w:val="00FF6A30"/>
    <w:rsid w:val="00FF6BFE"/>
    <w:rsid w:val="00FF6E3C"/>
    <w:rsid w:val="00FF712D"/>
    <w:rsid w:val="00FF72F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CB6605"/>
  <w15:chartTrackingRefBased/>
  <w15:docId w15:val="{618956D9-19E1-4F11-8F87-81D1D6AAE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85090"/>
    <w:pPr>
      <w:spacing w:after="0" w:line="259" w:lineRule="auto"/>
    </w:pPr>
    <w:rPr>
      <w:rFonts w:ascii="Arial" w:hAnsi="Arial"/>
      <w:kern w:val="0"/>
      <w:sz w:val="22"/>
      <w14:ligatures w14:val="none"/>
    </w:rPr>
  </w:style>
  <w:style w:type="paragraph" w:styleId="Heading1">
    <w:name w:val="heading 1"/>
    <w:basedOn w:val="Normal"/>
    <w:next w:val="Normal"/>
    <w:link w:val="Heading1Char"/>
    <w:uiPriority w:val="9"/>
    <w:qFormat/>
    <w:rsid w:val="00B85090"/>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B85090"/>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B85090"/>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B85090"/>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14:ligatures w14:val="standardContextual"/>
    </w:rPr>
  </w:style>
  <w:style w:type="paragraph" w:styleId="Heading5">
    <w:name w:val="heading 5"/>
    <w:basedOn w:val="Normal"/>
    <w:next w:val="Normal"/>
    <w:link w:val="Heading5Char"/>
    <w:uiPriority w:val="9"/>
    <w:semiHidden/>
    <w:unhideWhenUsed/>
    <w:qFormat/>
    <w:rsid w:val="00B85090"/>
    <w:pPr>
      <w:keepNext/>
      <w:keepLines/>
      <w:spacing w:before="80" w:after="40" w:line="278" w:lineRule="auto"/>
      <w:outlineLvl w:val="4"/>
    </w:pPr>
    <w:rPr>
      <w:rFonts w:asciiTheme="minorHAnsi" w:eastAsiaTheme="majorEastAsia" w:hAnsiTheme="minorHAnsi" w:cstheme="majorBidi"/>
      <w:color w:val="0F4761" w:themeColor="accent1" w:themeShade="BF"/>
      <w:kern w:val="2"/>
      <w:sz w:val="24"/>
      <w14:ligatures w14:val="standardContextual"/>
    </w:rPr>
  </w:style>
  <w:style w:type="paragraph" w:styleId="Heading6">
    <w:name w:val="heading 6"/>
    <w:basedOn w:val="Normal"/>
    <w:next w:val="Normal"/>
    <w:link w:val="Heading6Char"/>
    <w:uiPriority w:val="9"/>
    <w:semiHidden/>
    <w:unhideWhenUsed/>
    <w:qFormat/>
    <w:rsid w:val="00B85090"/>
    <w:pPr>
      <w:keepNext/>
      <w:keepLines/>
      <w:spacing w:before="40" w:line="278" w:lineRule="auto"/>
      <w:outlineLvl w:val="5"/>
    </w:pPr>
    <w:rPr>
      <w:rFonts w:asciiTheme="minorHAnsi" w:eastAsiaTheme="majorEastAsia" w:hAnsiTheme="minorHAnsi" w:cstheme="majorBidi"/>
      <w:i/>
      <w:iCs/>
      <w:color w:val="595959" w:themeColor="text1" w:themeTint="A6"/>
      <w:kern w:val="2"/>
      <w:sz w:val="24"/>
      <w14:ligatures w14:val="standardContextual"/>
    </w:rPr>
  </w:style>
  <w:style w:type="paragraph" w:styleId="Heading7">
    <w:name w:val="heading 7"/>
    <w:basedOn w:val="Normal"/>
    <w:next w:val="Normal"/>
    <w:link w:val="Heading7Char"/>
    <w:uiPriority w:val="9"/>
    <w:semiHidden/>
    <w:unhideWhenUsed/>
    <w:qFormat/>
    <w:rsid w:val="00B85090"/>
    <w:pPr>
      <w:keepNext/>
      <w:keepLines/>
      <w:spacing w:before="40" w:line="278" w:lineRule="auto"/>
      <w:outlineLvl w:val="6"/>
    </w:pPr>
    <w:rPr>
      <w:rFonts w:asciiTheme="minorHAnsi" w:eastAsiaTheme="majorEastAsia" w:hAnsiTheme="minorHAnsi" w:cstheme="majorBidi"/>
      <w:color w:val="595959" w:themeColor="text1" w:themeTint="A6"/>
      <w:kern w:val="2"/>
      <w:sz w:val="24"/>
      <w14:ligatures w14:val="standardContextual"/>
    </w:rPr>
  </w:style>
  <w:style w:type="paragraph" w:styleId="Heading8">
    <w:name w:val="heading 8"/>
    <w:basedOn w:val="Normal"/>
    <w:next w:val="Normal"/>
    <w:link w:val="Heading8Char"/>
    <w:uiPriority w:val="9"/>
    <w:semiHidden/>
    <w:unhideWhenUsed/>
    <w:qFormat/>
    <w:rsid w:val="00B85090"/>
    <w:pPr>
      <w:keepNext/>
      <w:keepLines/>
      <w:spacing w:line="278" w:lineRule="auto"/>
      <w:outlineLvl w:val="7"/>
    </w:pPr>
    <w:rPr>
      <w:rFonts w:asciiTheme="minorHAnsi" w:eastAsiaTheme="majorEastAsia" w:hAnsiTheme="minorHAnsi" w:cstheme="majorBidi"/>
      <w:i/>
      <w:iCs/>
      <w:color w:val="272727" w:themeColor="text1" w:themeTint="D8"/>
      <w:kern w:val="2"/>
      <w:sz w:val="24"/>
      <w14:ligatures w14:val="standardContextual"/>
    </w:rPr>
  </w:style>
  <w:style w:type="paragraph" w:styleId="Heading9">
    <w:name w:val="heading 9"/>
    <w:basedOn w:val="Normal"/>
    <w:next w:val="Normal"/>
    <w:link w:val="Heading9Char"/>
    <w:uiPriority w:val="9"/>
    <w:semiHidden/>
    <w:unhideWhenUsed/>
    <w:qFormat/>
    <w:rsid w:val="00B85090"/>
    <w:pPr>
      <w:keepNext/>
      <w:keepLines/>
      <w:spacing w:line="278" w:lineRule="auto"/>
      <w:outlineLvl w:val="8"/>
    </w:pPr>
    <w:rPr>
      <w:rFonts w:asciiTheme="minorHAnsi" w:eastAsiaTheme="majorEastAsia" w:hAnsiTheme="minorHAnsi" w:cstheme="majorBidi"/>
      <w:color w:val="272727" w:themeColor="text1" w:themeTint="D8"/>
      <w:kern w:val="2"/>
      <w:sz w:val="24"/>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50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50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50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50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50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50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50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50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5090"/>
    <w:rPr>
      <w:rFonts w:eastAsiaTheme="majorEastAsia" w:cstheme="majorBidi"/>
      <w:color w:val="272727" w:themeColor="text1" w:themeTint="D8"/>
    </w:rPr>
  </w:style>
  <w:style w:type="paragraph" w:styleId="Title">
    <w:name w:val="Title"/>
    <w:basedOn w:val="Normal"/>
    <w:next w:val="Normal"/>
    <w:link w:val="TitleChar"/>
    <w:uiPriority w:val="10"/>
    <w:qFormat/>
    <w:rsid w:val="00B85090"/>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B850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5090"/>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B850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5090"/>
    <w:pPr>
      <w:spacing w:before="160" w:after="160" w:line="278" w:lineRule="auto"/>
      <w:jc w:val="center"/>
    </w:pPr>
    <w:rPr>
      <w:rFonts w:asciiTheme="minorHAnsi" w:hAnsiTheme="minorHAnsi"/>
      <w:i/>
      <w:iCs/>
      <w:color w:val="404040" w:themeColor="text1" w:themeTint="BF"/>
      <w:kern w:val="2"/>
      <w:sz w:val="24"/>
      <w14:ligatures w14:val="standardContextual"/>
    </w:rPr>
  </w:style>
  <w:style w:type="character" w:customStyle="1" w:styleId="QuoteChar">
    <w:name w:val="Quote Char"/>
    <w:basedOn w:val="DefaultParagraphFont"/>
    <w:link w:val="Quote"/>
    <w:uiPriority w:val="29"/>
    <w:rsid w:val="00B85090"/>
    <w:rPr>
      <w:i/>
      <w:iCs/>
      <w:color w:val="404040" w:themeColor="text1" w:themeTint="BF"/>
    </w:rPr>
  </w:style>
  <w:style w:type="paragraph" w:styleId="ListParagraph">
    <w:name w:val="List Paragraph"/>
    <w:basedOn w:val="Normal"/>
    <w:uiPriority w:val="34"/>
    <w:qFormat/>
    <w:rsid w:val="00B85090"/>
    <w:pPr>
      <w:spacing w:after="160" w:line="278" w:lineRule="auto"/>
      <w:ind w:left="720"/>
      <w:contextualSpacing/>
    </w:pPr>
    <w:rPr>
      <w:rFonts w:asciiTheme="minorHAnsi" w:hAnsiTheme="minorHAnsi"/>
      <w:kern w:val="2"/>
      <w:sz w:val="24"/>
      <w14:ligatures w14:val="standardContextual"/>
    </w:rPr>
  </w:style>
  <w:style w:type="character" w:styleId="IntenseEmphasis">
    <w:name w:val="Intense Emphasis"/>
    <w:basedOn w:val="DefaultParagraphFont"/>
    <w:uiPriority w:val="21"/>
    <w:qFormat/>
    <w:rsid w:val="00B85090"/>
    <w:rPr>
      <w:i/>
      <w:iCs/>
      <w:color w:val="0F4761" w:themeColor="accent1" w:themeShade="BF"/>
    </w:rPr>
  </w:style>
  <w:style w:type="paragraph" w:styleId="IntenseQuote">
    <w:name w:val="Intense Quote"/>
    <w:basedOn w:val="Normal"/>
    <w:next w:val="Normal"/>
    <w:link w:val="IntenseQuoteChar"/>
    <w:uiPriority w:val="30"/>
    <w:qFormat/>
    <w:rsid w:val="00B85090"/>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kern w:val="2"/>
      <w:sz w:val="24"/>
      <w14:ligatures w14:val="standardContextual"/>
    </w:rPr>
  </w:style>
  <w:style w:type="character" w:customStyle="1" w:styleId="IntenseQuoteChar">
    <w:name w:val="Intense Quote Char"/>
    <w:basedOn w:val="DefaultParagraphFont"/>
    <w:link w:val="IntenseQuote"/>
    <w:uiPriority w:val="30"/>
    <w:rsid w:val="00B85090"/>
    <w:rPr>
      <w:i/>
      <w:iCs/>
      <w:color w:val="0F4761" w:themeColor="accent1" w:themeShade="BF"/>
    </w:rPr>
  </w:style>
  <w:style w:type="character" w:styleId="IntenseReference">
    <w:name w:val="Intense Reference"/>
    <w:basedOn w:val="DefaultParagraphFont"/>
    <w:uiPriority w:val="32"/>
    <w:qFormat/>
    <w:rsid w:val="00B85090"/>
    <w:rPr>
      <w:b/>
      <w:bCs/>
      <w:smallCaps/>
      <w:color w:val="0F4761" w:themeColor="accent1" w:themeShade="BF"/>
      <w:spacing w:val="5"/>
    </w:rPr>
  </w:style>
  <w:style w:type="paragraph" w:styleId="Header">
    <w:name w:val="header"/>
    <w:basedOn w:val="Normal"/>
    <w:link w:val="HeaderChar"/>
    <w:uiPriority w:val="99"/>
    <w:unhideWhenUsed/>
    <w:rsid w:val="00211FC7"/>
    <w:pPr>
      <w:tabs>
        <w:tab w:val="center" w:pos="4513"/>
        <w:tab w:val="right" w:pos="9026"/>
      </w:tabs>
      <w:spacing w:line="240" w:lineRule="auto"/>
    </w:pPr>
  </w:style>
  <w:style w:type="character" w:customStyle="1" w:styleId="HeaderChar">
    <w:name w:val="Header Char"/>
    <w:basedOn w:val="DefaultParagraphFont"/>
    <w:link w:val="Header"/>
    <w:uiPriority w:val="99"/>
    <w:rsid w:val="00211FC7"/>
    <w:rPr>
      <w:rFonts w:ascii="Arial" w:hAnsi="Arial"/>
      <w:kern w:val="0"/>
      <w:sz w:val="22"/>
      <w14:ligatures w14:val="none"/>
    </w:rPr>
  </w:style>
  <w:style w:type="paragraph" w:styleId="Footer">
    <w:name w:val="footer"/>
    <w:basedOn w:val="Normal"/>
    <w:link w:val="FooterChar"/>
    <w:uiPriority w:val="99"/>
    <w:unhideWhenUsed/>
    <w:rsid w:val="00211FC7"/>
    <w:pPr>
      <w:tabs>
        <w:tab w:val="center" w:pos="4513"/>
        <w:tab w:val="right" w:pos="9026"/>
      </w:tabs>
      <w:spacing w:line="240" w:lineRule="auto"/>
    </w:pPr>
  </w:style>
  <w:style w:type="character" w:customStyle="1" w:styleId="FooterChar">
    <w:name w:val="Footer Char"/>
    <w:basedOn w:val="DefaultParagraphFont"/>
    <w:link w:val="Footer"/>
    <w:uiPriority w:val="99"/>
    <w:rsid w:val="00211FC7"/>
    <w:rPr>
      <w:rFonts w:ascii="Arial" w:hAnsi="Arial"/>
      <w:kern w:val="0"/>
      <w:sz w:val="22"/>
      <w14:ligatures w14:val="none"/>
    </w:rPr>
  </w:style>
  <w:style w:type="character" w:styleId="CommentReference">
    <w:name w:val="annotation reference"/>
    <w:basedOn w:val="DefaultParagraphFont"/>
    <w:uiPriority w:val="99"/>
    <w:semiHidden/>
    <w:unhideWhenUsed/>
    <w:rsid w:val="00211FC7"/>
    <w:rPr>
      <w:sz w:val="16"/>
      <w:szCs w:val="16"/>
    </w:rPr>
  </w:style>
  <w:style w:type="paragraph" w:styleId="CommentText">
    <w:name w:val="annotation text"/>
    <w:basedOn w:val="Normal"/>
    <w:link w:val="CommentTextChar"/>
    <w:uiPriority w:val="99"/>
    <w:unhideWhenUsed/>
    <w:rsid w:val="00211FC7"/>
    <w:pPr>
      <w:spacing w:line="240" w:lineRule="auto"/>
    </w:pPr>
    <w:rPr>
      <w:sz w:val="20"/>
      <w:szCs w:val="20"/>
    </w:rPr>
  </w:style>
  <w:style w:type="character" w:customStyle="1" w:styleId="CommentTextChar">
    <w:name w:val="Comment Text Char"/>
    <w:basedOn w:val="DefaultParagraphFont"/>
    <w:link w:val="CommentText"/>
    <w:uiPriority w:val="99"/>
    <w:rsid w:val="00211FC7"/>
    <w:rPr>
      <w:rFonts w:ascii="Arial" w:hAnsi="Arial"/>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211FC7"/>
    <w:rPr>
      <w:b/>
      <w:bCs/>
    </w:rPr>
  </w:style>
  <w:style w:type="character" w:customStyle="1" w:styleId="CommentSubjectChar">
    <w:name w:val="Comment Subject Char"/>
    <w:basedOn w:val="CommentTextChar"/>
    <w:link w:val="CommentSubject"/>
    <w:uiPriority w:val="99"/>
    <w:semiHidden/>
    <w:rsid w:val="00211FC7"/>
    <w:rPr>
      <w:rFonts w:ascii="Arial" w:hAnsi="Arial"/>
      <w:b/>
      <w:bCs/>
      <w:kern w:val="0"/>
      <w:sz w:val="20"/>
      <w:szCs w:val="20"/>
      <w14:ligatures w14:val="none"/>
    </w:rPr>
  </w:style>
  <w:style w:type="character" w:styleId="Hyperlink">
    <w:name w:val="Hyperlink"/>
    <w:basedOn w:val="DefaultParagraphFont"/>
    <w:uiPriority w:val="99"/>
    <w:unhideWhenUsed/>
    <w:rsid w:val="00663C64"/>
    <w:rPr>
      <w:color w:val="467886" w:themeColor="hyperlink"/>
      <w:u w:val="single"/>
    </w:rPr>
  </w:style>
  <w:style w:type="character" w:styleId="UnresolvedMention">
    <w:name w:val="Unresolved Mention"/>
    <w:basedOn w:val="DefaultParagraphFont"/>
    <w:uiPriority w:val="99"/>
    <w:semiHidden/>
    <w:unhideWhenUsed/>
    <w:rsid w:val="00663C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418279">
      <w:bodyDiv w:val="1"/>
      <w:marLeft w:val="0"/>
      <w:marRight w:val="0"/>
      <w:marTop w:val="0"/>
      <w:marBottom w:val="0"/>
      <w:divBdr>
        <w:top w:val="none" w:sz="0" w:space="0" w:color="auto"/>
        <w:left w:val="none" w:sz="0" w:space="0" w:color="auto"/>
        <w:bottom w:val="none" w:sz="0" w:space="0" w:color="auto"/>
        <w:right w:val="none" w:sz="0" w:space="0" w:color="auto"/>
      </w:divBdr>
    </w:div>
    <w:div w:id="54010419">
      <w:bodyDiv w:val="1"/>
      <w:marLeft w:val="0"/>
      <w:marRight w:val="0"/>
      <w:marTop w:val="0"/>
      <w:marBottom w:val="0"/>
      <w:divBdr>
        <w:top w:val="none" w:sz="0" w:space="0" w:color="auto"/>
        <w:left w:val="none" w:sz="0" w:space="0" w:color="auto"/>
        <w:bottom w:val="none" w:sz="0" w:space="0" w:color="auto"/>
        <w:right w:val="none" w:sz="0" w:space="0" w:color="auto"/>
      </w:divBdr>
    </w:div>
    <w:div w:id="72819790">
      <w:bodyDiv w:val="1"/>
      <w:marLeft w:val="0"/>
      <w:marRight w:val="0"/>
      <w:marTop w:val="0"/>
      <w:marBottom w:val="0"/>
      <w:divBdr>
        <w:top w:val="none" w:sz="0" w:space="0" w:color="auto"/>
        <w:left w:val="none" w:sz="0" w:space="0" w:color="auto"/>
        <w:bottom w:val="none" w:sz="0" w:space="0" w:color="auto"/>
        <w:right w:val="none" w:sz="0" w:space="0" w:color="auto"/>
      </w:divBdr>
    </w:div>
    <w:div w:id="79983916">
      <w:bodyDiv w:val="1"/>
      <w:marLeft w:val="0"/>
      <w:marRight w:val="0"/>
      <w:marTop w:val="0"/>
      <w:marBottom w:val="0"/>
      <w:divBdr>
        <w:top w:val="none" w:sz="0" w:space="0" w:color="auto"/>
        <w:left w:val="none" w:sz="0" w:space="0" w:color="auto"/>
        <w:bottom w:val="none" w:sz="0" w:space="0" w:color="auto"/>
        <w:right w:val="none" w:sz="0" w:space="0" w:color="auto"/>
      </w:divBdr>
    </w:div>
    <w:div w:id="80684485">
      <w:bodyDiv w:val="1"/>
      <w:marLeft w:val="0"/>
      <w:marRight w:val="0"/>
      <w:marTop w:val="0"/>
      <w:marBottom w:val="0"/>
      <w:divBdr>
        <w:top w:val="none" w:sz="0" w:space="0" w:color="auto"/>
        <w:left w:val="none" w:sz="0" w:space="0" w:color="auto"/>
        <w:bottom w:val="none" w:sz="0" w:space="0" w:color="auto"/>
        <w:right w:val="none" w:sz="0" w:space="0" w:color="auto"/>
      </w:divBdr>
    </w:div>
    <w:div w:id="83496517">
      <w:bodyDiv w:val="1"/>
      <w:marLeft w:val="0"/>
      <w:marRight w:val="0"/>
      <w:marTop w:val="0"/>
      <w:marBottom w:val="0"/>
      <w:divBdr>
        <w:top w:val="none" w:sz="0" w:space="0" w:color="auto"/>
        <w:left w:val="none" w:sz="0" w:space="0" w:color="auto"/>
        <w:bottom w:val="none" w:sz="0" w:space="0" w:color="auto"/>
        <w:right w:val="none" w:sz="0" w:space="0" w:color="auto"/>
      </w:divBdr>
    </w:div>
    <w:div w:id="106703156">
      <w:bodyDiv w:val="1"/>
      <w:marLeft w:val="0"/>
      <w:marRight w:val="0"/>
      <w:marTop w:val="0"/>
      <w:marBottom w:val="0"/>
      <w:divBdr>
        <w:top w:val="none" w:sz="0" w:space="0" w:color="auto"/>
        <w:left w:val="none" w:sz="0" w:space="0" w:color="auto"/>
        <w:bottom w:val="none" w:sz="0" w:space="0" w:color="auto"/>
        <w:right w:val="none" w:sz="0" w:space="0" w:color="auto"/>
      </w:divBdr>
    </w:div>
    <w:div w:id="120390882">
      <w:bodyDiv w:val="1"/>
      <w:marLeft w:val="0"/>
      <w:marRight w:val="0"/>
      <w:marTop w:val="0"/>
      <w:marBottom w:val="0"/>
      <w:divBdr>
        <w:top w:val="none" w:sz="0" w:space="0" w:color="auto"/>
        <w:left w:val="none" w:sz="0" w:space="0" w:color="auto"/>
        <w:bottom w:val="none" w:sz="0" w:space="0" w:color="auto"/>
        <w:right w:val="none" w:sz="0" w:space="0" w:color="auto"/>
      </w:divBdr>
    </w:div>
    <w:div w:id="128330393">
      <w:bodyDiv w:val="1"/>
      <w:marLeft w:val="0"/>
      <w:marRight w:val="0"/>
      <w:marTop w:val="0"/>
      <w:marBottom w:val="0"/>
      <w:divBdr>
        <w:top w:val="none" w:sz="0" w:space="0" w:color="auto"/>
        <w:left w:val="none" w:sz="0" w:space="0" w:color="auto"/>
        <w:bottom w:val="none" w:sz="0" w:space="0" w:color="auto"/>
        <w:right w:val="none" w:sz="0" w:space="0" w:color="auto"/>
      </w:divBdr>
    </w:div>
    <w:div w:id="132676473">
      <w:bodyDiv w:val="1"/>
      <w:marLeft w:val="0"/>
      <w:marRight w:val="0"/>
      <w:marTop w:val="0"/>
      <w:marBottom w:val="0"/>
      <w:divBdr>
        <w:top w:val="none" w:sz="0" w:space="0" w:color="auto"/>
        <w:left w:val="none" w:sz="0" w:space="0" w:color="auto"/>
        <w:bottom w:val="none" w:sz="0" w:space="0" w:color="auto"/>
        <w:right w:val="none" w:sz="0" w:space="0" w:color="auto"/>
      </w:divBdr>
    </w:div>
    <w:div w:id="153571813">
      <w:bodyDiv w:val="1"/>
      <w:marLeft w:val="0"/>
      <w:marRight w:val="0"/>
      <w:marTop w:val="0"/>
      <w:marBottom w:val="0"/>
      <w:divBdr>
        <w:top w:val="none" w:sz="0" w:space="0" w:color="auto"/>
        <w:left w:val="none" w:sz="0" w:space="0" w:color="auto"/>
        <w:bottom w:val="none" w:sz="0" w:space="0" w:color="auto"/>
        <w:right w:val="none" w:sz="0" w:space="0" w:color="auto"/>
      </w:divBdr>
    </w:div>
    <w:div w:id="196309466">
      <w:bodyDiv w:val="1"/>
      <w:marLeft w:val="0"/>
      <w:marRight w:val="0"/>
      <w:marTop w:val="0"/>
      <w:marBottom w:val="0"/>
      <w:divBdr>
        <w:top w:val="none" w:sz="0" w:space="0" w:color="auto"/>
        <w:left w:val="none" w:sz="0" w:space="0" w:color="auto"/>
        <w:bottom w:val="none" w:sz="0" w:space="0" w:color="auto"/>
        <w:right w:val="none" w:sz="0" w:space="0" w:color="auto"/>
      </w:divBdr>
    </w:div>
    <w:div w:id="222716978">
      <w:bodyDiv w:val="1"/>
      <w:marLeft w:val="0"/>
      <w:marRight w:val="0"/>
      <w:marTop w:val="0"/>
      <w:marBottom w:val="0"/>
      <w:divBdr>
        <w:top w:val="none" w:sz="0" w:space="0" w:color="auto"/>
        <w:left w:val="none" w:sz="0" w:space="0" w:color="auto"/>
        <w:bottom w:val="none" w:sz="0" w:space="0" w:color="auto"/>
        <w:right w:val="none" w:sz="0" w:space="0" w:color="auto"/>
      </w:divBdr>
    </w:div>
    <w:div w:id="285090325">
      <w:bodyDiv w:val="1"/>
      <w:marLeft w:val="0"/>
      <w:marRight w:val="0"/>
      <w:marTop w:val="0"/>
      <w:marBottom w:val="0"/>
      <w:divBdr>
        <w:top w:val="none" w:sz="0" w:space="0" w:color="auto"/>
        <w:left w:val="none" w:sz="0" w:space="0" w:color="auto"/>
        <w:bottom w:val="none" w:sz="0" w:space="0" w:color="auto"/>
        <w:right w:val="none" w:sz="0" w:space="0" w:color="auto"/>
      </w:divBdr>
    </w:div>
    <w:div w:id="310863702">
      <w:bodyDiv w:val="1"/>
      <w:marLeft w:val="0"/>
      <w:marRight w:val="0"/>
      <w:marTop w:val="0"/>
      <w:marBottom w:val="0"/>
      <w:divBdr>
        <w:top w:val="none" w:sz="0" w:space="0" w:color="auto"/>
        <w:left w:val="none" w:sz="0" w:space="0" w:color="auto"/>
        <w:bottom w:val="none" w:sz="0" w:space="0" w:color="auto"/>
        <w:right w:val="none" w:sz="0" w:space="0" w:color="auto"/>
      </w:divBdr>
    </w:div>
    <w:div w:id="312635892">
      <w:bodyDiv w:val="1"/>
      <w:marLeft w:val="0"/>
      <w:marRight w:val="0"/>
      <w:marTop w:val="0"/>
      <w:marBottom w:val="0"/>
      <w:divBdr>
        <w:top w:val="none" w:sz="0" w:space="0" w:color="auto"/>
        <w:left w:val="none" w:sz="0" w:space="0" w:color="auto"/>
        <w:bottom w:val="none" w:sz="0" w:space="0" w:color="auto"/>
        <w:right w:val="none" w:sz="0" w:space="0" w:color="auto"/>
      </w:divBdr>
    </w:div>
    <w:div w:id="314408882">
      <w:bodyDiv w:val="1"/>
      <w:marLeft w:val="0"/>
      <w:marRight w:val="0"/>
      <w:marTop w:val="0"/>
      <w:marBottom w:val="0"/>
      <w:divBdr>
        <w:top w:val="none" w:sz="0" w:space="0" w:color="auto"/>
        <w:left w:val="none" w:sz="0" w:space="0" w:color="auto"/>
        <w:bottom w:val="none" w:sz="0" w:space="0" w:color="auto"/>
        <w:right w:val="none" w:sz="0" w:space="0" w:color="auto"/>
      </w:divBdr>
    </w:div>
    <w:div w:id="320890336">
      <w:bodyDiv w:val="1"/>
      <w:marLeft w:val="0"/>
      <w:marRight w:val="0"/>
      <w:marTop w:val="0"/>
      <w:marBottom w:val="0"/>
      <w:divBdr>
        <w:top w:val="none" w:sz="0" w:space="0" w:color="auto"/>
        <w:left w:val="none" w:sz="0" w:space="0" w:color="auto"/>
        <w:bottom w:val="none" w:sz="0" w:space="0" w:color="auto"/>
        <w:right w:val="none" w:sz="0" w:space="0" w:color="auto"/>
      </w:divBdr>
    </w:div>
    <w:div w:id="332538543">
      <w:bodyDiv w:val="1"/>
      <w:marLeft w:val="0"/>
      <w:marRight w:val="0"/>
      <w:marTop w:val="0"/>
      <w:marBottom w:val="0"/>
      <w:divBdr>
        <w:top w:val="none" w:sz="0" w:space="0" w:color="auto"/>
        <w:left w:val="none" w:sz="0" w:space="0" w:color="auto"/>
        <w:bottom w:val="none" w:sz="0" w:space="0" w:color="auto"/>
        <w:right w:val="none" w:sz="0" w:space="0" w:color="auto"/>
      </w:divBdr>
    </w:div>
    <w:div w:id="441613244">
      <w:bodyDiv w:val="1"/>
      <w:marLeft w:val="0"/>
      <w:marRight w:val="0"/>
      <w:marTop w:val="0"/>
      <w:marBottom w:val="0"/>
      <w:divBdr>
        <w:top w:val="none" w:sz="0" w:space="0" w:color="auto"/>
        <w:left w:val="none" w:sz="0" w:space="0" w:color="auto"/>
        <w:bottom w:val="none" w:sz="0" w:space="0" w:color="auto"/>
        <w:right w:val="none" w:sz="0" w:space="0" w:color="auto"/>
      </w:divBdr>
    </w:div>
    <w:div w:id="485127405">
      <w:bodyDiv w:val="1"/>
      <w:marLeft w:val="0"/>
      <w:marRight w:val="0"/>
      <w:marTop w:val="0"/>
      <w:marBottom w:val="0"/>
      <w:divBdr>
        <w:top w:val="none" w:sz="0" w:space="0" w:color="auto"/>
        <w:left w:val="none" w:sz="0" w:space="0" w:color="auto"/>
        <w:bottom w:val="none" w:sz="0" w:space="0" w:color="auto"/>
        <w:right w:val="none" w:sz="0" w:space="0" w:color="auto"/>
      </w:divBdr>
    </w:div>
    <w:div w:id="552500891">
      <w:bodyDiv w:val="1"/>
      <w:marLeft w:val="0"/>
      <w:marRight w:val="0"/>
      <w:marTop w:val="0"/>
      <w:marBottom w:val="0"/>
      <w:divBdr>
        <w:top w:val="none" w:sz="0" w:space="0" w:color="auto"/>
        <w:left w:val="none" w:sz="0" w:space="0" w:color="auto"/>
        <w:bottom w:val="none" w:sz="0" w:space="0" w:color="auto"/>
        <w:right w:val="none" w:sz="0" w:space="0" w:color="auto"/>
      </w:divBdr>
    </w:div>
    <w:div w:id="553155413">
      <w:bodyDiv w:val="1"/>
      <w:marLeft w:val="0"/>
      <w:marRight w:val="0"/>
      <w:marTop w:val="0"/>
      <w:marBottom w:val="0"/>
      <w:divBdr>
        <w:top w:val="none" w:sz="0" w:space="0" w:color="auto"/>
        <w:left w:val="none" w:sz="0" w:space="0" w:color="auto"/>
        <w:bottom w:val="none" w:sz="0" w:space="0" w:color="auto"/>
        <w:right w:val="none" w:sz="0" w:space="0" w:color="auto"/>
      </w:divBdr>
    </w:div>
    <w:div w:id="555504750">
      <w:bodyDiv w:val="1"/>
      <w:marLeft w:val="0"/>
      <w:marRight w:val="0"/>
      <w:marTop w:val="0"/>
      <w:marBottom w:val="0"/>
      <w:divBdr>
        <w:top w:val="none" w:sz="0" w:space="0" w:color="auto"/>
        <w:left w:val="none" w:sz="0" w:space="0" w:color="auto"/>
        <w:bottom w:val="none" w:sz="0" w:space="0" w:color="auto"/>
        <w:right w:val="none" w:sz="0" w:space="0" w:color="auto"/>
      </w:divBdr>
    </w:div>
    <w:div w:id="574973462">
      <w:bodyDiv w:val="1"/>
      <w:marLeft w:val="0"/>
      <w:marRight w:val="0"/>
      <w:marTop w:val="0"/>
      <w:marBottom w:val="0"/>
      <w:divBdr>
        <w:top w:val="none" w:sz="0" w:space="0" w:color="auto"/>
        <w:left w:val="none" w:sz="0" w:space="0" w:color="auto"/>
        <w:bottom w:val="none" w:sz="0" w:space="0" w:color="auto"/>
        <w:right w:val="none" w:sz="0" w:space="0" w:color="auto"/>
      </w:divBdr>
    </w:div>
    <w:div w:id="598679350">
      <w:bodyDiv w:val="1"/>
      <w:marLeft w:val="0"/>
      <w:marRight w:val="0"/>
      <w:marTop w:val="0"/>
      <w:marBottom w:val="0"/>
      <w:divBdr>
        <w:top w:val="none" w:sz="0" w:space="0" w:color="auto"/>
        <w:left w:val="none" w:sz="0" w:space="0" w:color="auto"/>
        <w:bottom w:val="none" w:sz="0" w:space="0" w:color="auto"/>
        <w:right w:val="none" w:sz="0" w:space="0" w:color="auto"/>
      </w:divBdr>
    </w:div>
    <w:div w:id="669909345">
      <w:bodyDiv w:val="1"/>
      <w:marLeft w:val="0"/>
      <w:marRight w:val="0"/>
      <w:marTop w:val="0"/>
      <w:marBottom w:val="0"/>
      <w:divBdr>
        <w:top w:val="none" w:sz="0" w:space="0" w:color="auto"/>
        <w:left w:val="none" w:sz="0" w:space="0" w:color="auto"/>
        <w:bottom w:val="none" w:sz="0" w:space="0" w:color="auto"/>
        <w:right w:val="none" w:sz="0" w:space="0" w:color="auto"/>
      </w:divBdr>
    </w:div>
    <w:div w:id="678777133">
      <w:bodyDiv w:val="1"/>
      <w:marLeft w:val="0"/>
      <w:marRight w:val="0"/>
      <w:marTop w:val="0"/>
      <w:marBottom w:val="0"/>
      <w:divBdr>
        <w:top w:val="none" w:sz="0" w:space="0" w:color="auto"/>
        <w:left w:val="none" w:sz="0" w:space="0" w:color="auto"/>
        <w:bottom w:val="none" w:sz="0" w:space="0" w:color="auto"/>
        <w:right w:val="none" w:sz="0" w:space="0" w:color="auto"/>
      </w:divBdr>
    </w:div>
    <w:div w:id="689600917">
      <w:bodyDiv w:val="1"/>
      <w:marLeft w:val="0"/>
      <w:marRight w:val="0"/>
      <w:marTop w:val="0"/>
      <w:marBottom w:val="0"/>
      <w:divBdr>
        <w:top w:val="none" w:sz="0" w:space="0" w:color="auto"/>
        <w:left w:val="none" w:sz="0" w:space="0" w:color="auto"/>
        <w:bottom w:val="none" w:sz="0" w:space="0" w:color="auto"/>
        <w:right w:val="none" w:sz="0" w:space="0" w:color="auto"/>
      </w:divBdr>
    </w:div>
    <w:div w:id="716391078">
      <w:bodyDiv w:val="1"/>
      <w:marLeft w:val="0"/>
      <w:marRight w:val="0"/>
      <w:marTop w:val="0"/>
      <w:marBottom w:val="0"/>
      <w:divBdr>
        <w:top w:val="none" w:sz="0" w:space="0" w:color="auto"/>
        <w:left w:val="none" w:sz="0" w:space="0" w:color="auto"/>
        <w:bottom w:val="none" w:sz="0" w:space="0" w:color="auto"/>
        <w:right w:val="none" w:sz="0" w:space="0" w:color="auto"/>
      </w:divBdr>
    </w:div>
    <w:div w:id="740828816">
      <w:bodyDiv w:val="1"/>
      <w:marLeft w:val="0"/>
      <w:marRight w:val="0"/>
      <w:marTop w:val="0"/>
      <w:marBottom w:val="0"/>
      <w:divBdr>
        <w:top w:val="none" w:sz="0" w:space="0" w:color="auto"/>
        <w:left w:val="none" w:sz="0" w:space="0" w:color="auto"/>
        <w:bottom w:val="none" w:sz="0" w:space="0" w:color="auto"/>
        <w:right w:val="none" w:sz="0" w:space="0" w:color="auto"/>
      </w:divBdr>
    </w:div>
    <w:div w:id="750856545">
      <w:bodyDiv w:val="1"/>
      <w:marLeft w:val="0"/>
      <w:marRight w:val="0"/>
      <w:marTop w:val="0"/>
      <w:marBottom w:val="0"/>
      <w:divBdr>
        <w:top w:val="none" w:sz="0" w:space="0" w:color="auto"/>
        <w:left w:val="none" w:sz="0" w:space="0" w:color="auto"/>
        <w:bottom w:val="none" w:sz="0" w:space="0" w:color="auto"/>
        <w:right w:val="none" w:sz="0" w:space="0" w:color="auto"/>
      </w:divBdr>
    </w:div>
    <w:div w:id="773213158">
      <w:bodyDiv w:val="1"/>
      <w:marLeft w:val="0"/>
      <w:marRight w:val="0"/>
      <w:marTop w:val="0"/>
      <w:marBottom w:val="0"/>
      <w:divBdr>
        <w:top w:val="none" w:sz="0" w:space="0" w:color="auto"/>
        <w:left w:val="none" w:sz="0" w:space="0" w:color="auto"/>
        <w:bottom w:val="none" w:sz="0" w:space="0" w:color="auto"/>
        <w:right w:val="none" w:sz="0" w:space="0" w:color="auto"/>
      </w:divBdr>
    </w:div>
    <w:div w:id="775175201">
      <w:bodyDiv w:val="1"/>
      <w:marLeft w:val="0"/>
      <w:marRight w:val="0"/>
      <w:marTop w:val="0"/>
      <w:marBottom w:val="0"/>
      <w:divBdr>
        <w:top w:val="none" w:sz="0" w:space="0" w:color="auto"/>
        <w:left w:val="none" w:sz="0" w:space="0" w:color="auto"/>
        <w:bottom w:val="none" w:sz="0" w:space="0" w:color="auto"/>
        <w:right w:val="none" w:sz="0" w:space="0" w:color="auto"/>
      </w:divBdr>
    </w:div>
    <w:div w:id="810902446">
      <w:bodyDiv w:val="1"/>
      <w:marLeft w:val="0"/>
      <w:marRight w:val="0"/>
      <w:marTop w:val="0"/>
      <w:marBottom w:val="0"/>
      <w:divBdr>
        <w:top w:val="none" w:sz="0" w:space="0" w:color="auto"/>
        <w:left w:val="none" w:sz="0" w:space="0" w:color="auto"/>
        <w:bottom w:val="none" w:sz="0" w:space="0" w:color="auto"/>
        <w:right w:val="none" w:sz="0" w:space="0" w:color="auto"/>
      </w:divBdr>
    </w:div>
    <w:div w:id="813066211">
      <w:bodyDiv w:val="1"/>
      <w:marLeft w:val="0"/>
      <w:marRight w:val="0"/>
      <w:marTop w:val="0"/>
      <w:marBottom w:val="0"/>
      <w:divBdr>
        <w:top w:val="none" w:sz="0" w:space="0" w:color="auto"/>
        <w:left w:val="none" w:sz="0" w:space="0" w:color="auto"/>
        <w:bottom w:val="none" w:sz="0" w:space="0" w:color="auto"/>
        <w:right w:val="none" w:sz="0" w:space="0" w:color="auto"/>
      </w:divBdr>
    </w:div>
    <w:div w:id="827792000">
      <w:bodyDiv w:val="1"/>
      <w:marLeft w:val="0"/>
      <w:marRight w:val="0"/>
      <w:marTop w:val="0"/>
      <w:marBottom w:val="0"/>
      <w:divBdr>
        <w:top w:val="none" w:sz="0" w:space="0" w:color="auto"/>
        <w:left w:val="none" w:sz="0" w:space="0" w:color="auto"/>
        <w:bottom w:val="none" w:sz="0" w:space="0" w:color="auto"/>
        <w:right w:val="none" w:sz="0" w:space="0" w:color="auto"/>
      </w:divBdr>
    </w:div>
    <w:div w:id="875967338">
      <w:bodyDiv w:val="1"/>
      <w:marLeft w:val="0"/>
      <w:marRight w:val="0"/>
      <w:marTop w:val="0"/>
      <w:marBottom w:val="0"/>
      <w:divBdr>
        <w:top w:val="none" w:sz="0" w:space="0" w:color="auto"/>
        <w:left w:val="none" w:sz="0" w:space="0" w:color="auto"/>
        <w:bottom w:val="none" w:sz="0" w:space="0" w:color="auto"/>
        <w:right w:val="none" w:sz="0" w:space="0" w:color="auto"/>
      </w:divBdr>
    </w:div>
    <w:div w:id="877082424">
      <w:bodyDiv w:val="1"/>
      <w:marLeft w:val="0"/>
      <w:marRight w:val="0"/>
      <w:marTop w:val="0"/>
      <w:marBottom w:val="0"/>
      <w:divBdr>
        <w:top w:val="none" w:sz="0" w:space="0" w:color="auto"/>
        <w:left w:val="none" w:sz="0" w:space="0" w:color="auto"/>
        <w:bottom w:val="none" w:sz="0" w:space="0" w:color="auto"/>
        <w:right w:val="none" w:sz="0" w:space="0" w:color="auto"/>
      </w:divBdr>
    </w:div>
    <w:div w:id="880479325">
      <w:bodyDiv w:val="1"/>
      <w:marLeft w:val="0"/>
      <w:marRight w:val="0"/>
      <w:marTop w:val="0"/>
      <w:marBottom w:val="0"/>
      <w:divBdr>
        <w:top w:val="none" w:sz="0" w:space="0" w:color="auto"/>
        <w:left w:val="none" w:sz="0" w:space="0" w:color="auto"/>
        <w:bottom w:val="none" w:sz="0" w:space="0" w:color="auto"/>
        <w:right w:val="none" w:sz="0" w:space="0" w:color="auto"/>
      </w:divBdr>
    </w:div>
    <w:div w:id="925071977">
      <w:bodyDiv w:val="1"/>
      <w:marLeft w:val="0"/>
      <w:marRight w:val="0"/>
      <w:marTop w:val="0"/>
      <w:marBottom w:val="0"/>
      <w:divBdr>
        <w:top w:val="none" w:sz="0" w:space="0" w:color="auto"/>
        <w:left w:val="none" w:sz="0" w:space="0" w:color="auto"/>
        <w:bottom w:val="none" w:sz="0" w:space="0" w:color="auto"/>
        <w:right w:val="none" w:sz="0" w:space="0" w:color="auto"/>
      </w:divBdr>
    </w:div>
    <w:div w:id="953709649">
      <w:bodyDiv w:val="1"/>
      <w:marLeft w:val="0"/>
      <w:marRight w:val="0"/>
      <w:marTop w:val="0"/>
      <w:marBottom w:val="0"/>
      <w:divBdr>
        <w:top w:val="none" w:sz="0" w:space="0" w:color="auto"/>
        <w:left w:val="none" w:sz="0" w:space="0" w:color="auto"/>
        <w:bottom w:val="none" w:sz="0" w:space="0" w:color="auto"/>
        <w:right w:val="none" w:sz="0" w:space="0" w:color="auto"/>
      </w:divBdr>
    </w:div>
    <w:div w:id="970403589">
      <w:bodyDiv w:val="1"/>
      <w:marLeft w:val="0"/>
      <w:marRight w:val="0"/>
      <w:marTop w:val="0"/>
      <w:marBottom w:val="0"/>
      <w:divBdr>
        <w:top w:val="none" w:sz="0" w:space="0" w:color="auto"/>
        <w:left w:val="none" w:sz="0" w:space="0" w:color="auto"/>
        <w:bottom w:val="none" w:sz="0" w:space="0" w:color="auto"/>
        <w:right w:val="none" w:sz="0" w:space="0" w:color="auto"/>
      </w:divBdr>
    </w:div>
    <w:div w:id="982319310">
      <w:bodyDiv w:val="1"/>
      <w:marLeft w:val="0"/>
      <w:marRight w:val="0"/>
      <w:marTop w:val="0"/>
      <w:marBottom w:val="0"/>
      <w:divBdr>
        <w:top w:val="none" w:sz="0" w:space="0" w:color="auto"/>
        <w:left w:val="none" w:sz="0" w:space="0" w:color="auto"/>
        <w:bottom w:val="none" w:sz="0" w:space="0" w:color="auto"/>
        <w:right w:val="none" w:sz="0" w:space="0" w:color="auto"/>
      </w:divBdr>
    </w:div>
    <w:div w:id="996887300">
      <w:bodyDiv w:val="1"/>
      <w:marLeft w:val="0"/>
      <w:marRight w:val="0"/>
      <w:marTop w:val="0"/>
      <w:marBottom w:val="0"/>
      <w:divBdr>
        <w:top w:val="none" w:sz="0" w:space="0" w:color="auto"/>
        <w:left w:val="none" w:sz="0" w:space="0" w:color="auto"/>
        <w:bottom w:val="none" w:sz="0" w:space="0" w:color="auto"/>
        <w:right w:val="none" w:sz="0" w:space="0" w:color="auto"/>
      </w:divBdr>
    </w:div>
    <w:div w:id="1016149256">
      <w:bodyDiv w:val="1"/>
      <w:marLeft w:val="0"/>
      <w:marRight w:val="0"/>
      <w:marTop w:val="0"/>
      <w:marBottom w:val="0"/>
      <w:divBdr>
        <w:top w:val="none" w:sz="0" w:space="0" w:color="auto"/>
        <w:left w:val="none" w:sz="0" w:space="0" w:color="auto"/>
        <w:bottom w:val="none" w:sz="0" w:space="0" w:color="auto"/>
        <w:right w:val="none" w:sz="0" w:space="0" w:color="auto"/>
      </w:divBdr>
    </w:div>
    <w:div w:id="1027604818">
      <w:bodyDiv w:val="1"/>
      <w:marLeft w:val="0"/>
      <w:marRight w:val="0"/>
      <w:marTop w:val="0"/>
      <w:marBottom w:val="0"/>
      <w:divBdr>
        <w:top w:val="none" w:sz="0" w:space="0" w:color="auto"/>
        <w:left w:val="none" w:sz="0" w:space="0" w:color="auto"/>
        <w:bottom w:val="none" w:sz="0" w:space="0" w:color="auto"/>
        <w:right w:val="none" w:sz="0" w:space="0" w:color="auto"/>
      </w:divBdr>
    </w:div>
    <w:div w:id="1085565404">
      <w:bodyDiv w:val="1"/>
      <w:marLeft w:val="0"/>
      <w:marRight w:val="0"/>
      <w:marTop w:val="0"/>
      <w:marBottom w:val="0"/>
      <w:divBdr>
        <w:top w:val="none" w:sz="0" w:space="0" w:color="auto"/>
        <w:left w:val="none" w:sz="0" w:space="0" w:color="auto"/>
        <w:bottom w:val="none" w:sz="0" w:space="0" w:color="auto"/>
        <w:right w:val="none" w:sz="0" w:space="0" w:color="auto"/>
      </w:divBdr>
    </w:div>
    <w:div w:id="1096949341">
      <w:bodyDiv w:val="1"/>
      <w:marLeft w:val="0"/>
      <w:marRight w:val="0"/>
      <w:marTop w:val="0"/>
      <w:marBottom w:val="0"/>
      <w:divBdr>
        <w:top w:val="none" w:sz="0" w:space="0" w:color="auto"/>
        <w:left w:val="none" w:sz="0" w:space="0" w:color="auto"/>
        <w:bottom w:val="none" w:sz="0" w:space="0" w:color="auto"/>
        <w:right w:val="none" w:sz="0" w:space="0" w:color="auto"/>
      </w:divBdr>
    </w:div>
    <w:div w:id="1102720959">
      <w:bodyDiv w:val="1"/>
      <w:marLeft w:val="0"/>
      <w:marRight w:val="0"/>
      <w:marTop w:val="0"/>
      <w:marBottom w:val="0"/>
      <w:divBdr>
        <w:top w:val="none" w:sz="0" w:space="0" w:color="auto"/>
        <w:left w:val="none" w:sz="0" w:space="0" w:color="auto"/>
        <w:bottom w:val="none" w:sz="0" w:space="0" w:color="auto"/>
        <w:right w:val="none" w:sz="0" w:space="0" w:color="auto"/>
      </w:divBdr>
    </w:div>
    <w:div w:id="1115177072">
      <w:bodyDiv w:val="1"/>
      <w:marLeft w:val="0"/>
      <w:marRight w:val="0"/>
      <w:marTop w:val="0"/>
      <w:marBottom w:val="0"/>
      <w:divBdr>
        <w:top w:val="none" w:sz="0" w:space="0" w:color="auto"/>
        <w:left w:val="none" w:sz="0" w:space="0" w:color="auto"/>
        <w:bottom w:val="none" w:sz="0" w:space="0" w:color="auto"/>
        <w:right w:val="none" w:sz="0" w:space="0" w:color="auto"/>
      </w:divBdr>
    </w:div>
    <w:div w:id="1122769150">
      <w:bodyDiv w:val="1"/>
      <w:marLeft w:val="0"/>
      <w:marRight w:val="0"/>
      <w:marTop w:val="0"/>
      <w:marBottom w:val="0"/>
      <w:divBdr>
        <w:top w:val="none" w:sz="0" w:space="0" w:color="auto"/>
        <w:left w:val="none" w:sz="0" w:space="0" w:color="auto"/>
        <w:bottom w:val="none" w:sz="0" w:space="0" w:color="auto"/>
        <w:right w:val="none" w:sz="0" w:space="0" w:color="auto"/>
      </w:divBdr>
    </w:div>
    <w:div w:id="1128089785">
      <w:bodyDiv w:val="1"/>
      <w:marLeft w:val="0"/>
      <w:marRight w:val="0"/>
      <w:marTop w:val="0"/>
      <w:marBottom w:val="0"/>
      <w:divBdr>
        <w:top w:val="none" w:sz="0" w:space="0" w:color="auto"/>
        <w:left w:val="none" w:sz="0" w:space="0" w:color="auto"/>
        <w:bottom w:val="none" w:sz="0" w:space="0" w:color="auto"/>
        <w:right w:val="none" w:sz="0" w:space="0" w:color="auto"/>
      </w:divBdr>
    </w:div>
    <w:div w:id="1145584767">
      <w:bodyDiv w:val="1"/>
      <w:marLeft w:val="0"/>
      <w:marRight w:val="0"/>
      <w:marTop w:val="0"/>
      <w:marBottom w:val="0"/>
      <w:divBdr>
        <w:top w:val="none" w:sz="0" w:space="0" w:color="auto"/>
        <w:left w:val="none" w:sz="0" w:space="0" w:color="auto"/>
        <w:bottom w:val="none" w:sz="0" w:space="0" w:color="auto"/>
        <w:right w:val="none" w:sz="0" w:space="0" w:color="auto"/>
      </w:divBdr>
    </w:div>
    <w:div w:id="1162353281">
      <w:bodyDiv w:val="1"/>
      <w:marLeft w:val="0"/>
      <w:marRight w:val="0"/>
      <w:marTop w:val="0"/>
      <w:marBottom w:val="0"/>
      <w:divBdr>
        <w:top w:val="none" w:sz="0" w:space="0" w:color="auto"/>
        <w:left w:val="none" w:sz="0" w:space="0" w:color="auto"/>
        <w:bottom w:val="none" w:sz="0" w:space="0" w:color="auto"/>
        <w:right w:val="none" w:sz="0" w:space="0" w:color="auto"/>
      </w:divBdr>
    </w:div>
    <w:div w:id="1174995083">
      <w:bodyDiv w:val="1"/>
      <w:marLeft w:val="0"/>
      <w:marRight w:val="0"/>
      <w:marTop w:val="0"/>
      <w:marBottom w:val="0"/>
      <w:divBdr>
        <w:top w:val="none" w:sz="0" w:space="0" w:color="auto"/>
        <w:left w:val="none" w:sz="0" w:space="0" w:color="auto"/>
        <w:bottom w:val="none" w:sz="0" w:space="0" w:color="auto"/>
        <w:right w:val="none" w:sz="0" w:space="0" w:color="auto"/>
      </w:divBdr>
    </w:div>
    <w:div w:id="1181504531">
      <w:bodyDiv w:val="1"/>
      <w:marLeft w:val="0"/>
      <w:marRight w:val="0"/>
      <w:marTop w:val="0"/>
      <w:marBottom w:val="0"/>
      <w:divBdr>
        <w:top w:val="none" w:sz="0" w:space="0" w:color="auto"/>
        <w:left w:val="none" w:sz="0" w:space="0" w:color="auto"/>
        <w:bottom w:val="none" w:sz="0" w:space="0" w:color="auto"/>
        <w:right w:val="none" w:sz="0" w:space="0" w:color="auto"/>
      </w:divBdr>
    </w:div>
    <w:div w:id="1185051101">
      <w:bodyDiv w:val="1"/>
      <w:marLeft w:val="0"/>
      <w:marRight w:val="0"/>
      <w:marTop w:val="0"/>
      <w:marBottom w:val="0"/>
      <w:divBdr>
        <w:top w:val="none" w:sz="0" w:space="0" w:color="auto"/>
        <w:left w:val="none" w:sz="0" w:space="0" w:color="auto"/>
        <w:bottom w:val="none" w:sz="0" w:space="0" w:color="auto"/>
        <w:right w:val="none" w:sz="0" w:space="0" w:color="auto"/>
      </w:divBdr>
    </w:div>
    <w:div w:id="1189609737">
      <w:bodyDiv w:val="1"/>
      <w:marLeft w:val="0"/>
      <w:marRight w:val="0"/>
      <w:marTop w:val="0"/>
      <w:marBottom w:val="0"/>
      <w:divBdr>
        <w:top w:val="none" w:sz="0" w:space="0" w:color="auto"/>
        <w:left w:val="none" w:sz="0" w:space="0" w:color="auto"/>
        <w:bottom w:val="none" w:sz="0" w:space="0" w:color="auto"/>
        <w:right w:val="none" w:sz="0" w:space="0" w:color="auto"/>
      </w:divBdr>
    </w:div>
    <w:div w:id="1199127850">
      <w:bodyDiv w:val="1"/>
      <w:marLeft w:val="0"/>
      <w:marRight w:val="0"/>
      <w:marTop w:val="0"/>
      <w:marBottom w:val="0"/>
      <w:divBdr>
        <w:top w:val="none" w:sz="0" w:space="0" w:color="auto"/>
        <w:left w:val="none" w:sz="0" w:space="0" w:color="auto"/>
        <w:bottom w:val="none" w:sz="0" w:space="0" w:color="auto"/>
        <w:right w:val="none" w:sz="0" w:space="0" w:color="auto"/>
      </w:divBdr>
    </w:div>
    <w:div w:id="1215921623">
      <w:bodyDiv w:val="1"/>
      <w:marLeft w:val="0"/>
      <w:marRight w:val="0"/>
      <w:marTop w:val="0"/>
      <w:marBottom w:val="0"/>
      <w:divBdr>
        <w:top w:val="none" w:sz="0" w:space="0" w:color="auto"/>
        <w:left w:val="none" w:sz="0" w:space="0" w:color="auto"/>
        <w:bottom w:val="none" w:sz="0" w:space="0" w:color="auto"/>
        <w:right w:val="none" w:sz="0" w:space="0" w:color="auto"/>
      </w:divBdr>
    </w:div>
    <w:div w:id="1256010334">
      <w:bodyDiv w:val="1"/>
      <w:marLeft w:val="0"/>
      <w:marRight w:val="0"/>
      <w:marTop w:val="0"/>
      <w:marBottom w:val="0"/>
      <w:divBdr>
        <w:top w:val="none" w:sz="0" w:space="0" w:color="auto"/>
        <w:left w:val="none" w:sz="0" w:space="0" w:color="auto"/>
        <w:bottom w:val="none" w:sz="0" w:space="0" w:color="auto"/>
        <w:right w:val="none" w:sz="0" w:space="0" w:color="auto"/>
      </w:divBdr>
    </w:div>
    <w:div w:id="1259220560">
      <w:bodyDiv w:val="1"/>
      <w:marLeft w:val="0"/>
      <w:marRight w:val="0"/>
      <w:marTop w:val="0"/>
      <w:marBottom w:val="0"/>
      <w:divBdr>
        <w:top w:val="none" w:sz="0" w:space="0" w:color="auto"/>
        <w:left w:val="none" w:sz="0" w:space="0" w:color="auto"/>
        <w:bottom w:val="none" w:sz="0" w:space="0" w:color="auto"/>
        <w:right w:val="none" w:sz="0" w:space="0" w:color="auto"/>
      </w:divBdr>
    </w:div>
    <w:div w:id="1298031763">
      <w:bodyDiv w:val="1"/>
      <w:marLeft w:val="0"/>
      <w:marRight w:val="0"/>
      <w:marTop w:val="0"/>
      <w:marBottom w:val="0"/>
      <w:divBdr>
        <w:top w:val="none" w:sz="0" w:space="0" w:color="auto"/>
        <w:left w:val="none" w:sz="0" w:space="0" w:color="auto"/>
        <w:bottom w:val="none" w:sz="0" w:space="0" w:color="auto"/>
        <w:right w:val="none" w:sz="0" w:space="0" w:color="auto"/>
      </w:divBdr>
    </w:div>
    <w:div w:id="1343360771">
      <w:bodyDiv w:val="1"/>
      <w:marLeft w:val="0"/>
      <w:marRight w:val="0"/>
      <w:marTop w:val="0"/>
      <w:marBottom w:val="0"/>
      <w:divBdr>
        <w:top w:val="none" w:sz="0" w:space="0" w:color="auto"/>
        <w:left w:val="none" w:sz="0" w:space="0" w:color="auto"/>
        <w:bottom w:val="none" w:sz="0" w:space="0" w:color="auto"/>
        <w:right w:val="none" w:sz="0" w:space="0" w:color="auto"/>
      </w:divBdr>
    </w:div>
    <w:div w:id="1400791307">
      <w:bodyDiv w:val="1"/>
      <w:marLeft w:val="0"/>
      <w:marRight w:val="0"/>
      <w:marTop w:val="0"/>
      <w:marBottom w:val="0"/>
      <w:divBdr>
        <w:top w:val="none" w:sz="0" w:space="0" w:color="auto"/>
        <w:left w:val="none" w:sz="0" w:space="0" w:color="auto"/>
        <w:bottom w:val="none" w:sz="0" w:space="0" w:color="auto"/>
        <w:right w:val="none" w:sz="0" w:space="0" w:color="auto"/>
      </w:divBdr>
    </w:div>
    <w:div w:id="1402483084">
      <w:bodyDiv w:val="1"/>
      <w:marLeft w:val="0"/>
      <w:marRight w:val="0"/>
      <w:marTop w:val="0"/>
      <w:marBottom w:val="0"/>
      <w:divBdr>
        <w:top w:val="none" w:sz="0" w:space="0" w:color="auto"/>
        <w:left w:val="none" w:sz="0" w:space="0" w:color="auto"/>
        <w:bottom w:val="none" w:sz="0" w:space="0" w:color="auto"/>
        <w:right w:val="none" w:sz="0" w:space="0" w:color="auto"/>
      </w:divBdr>
    </w:div>
    <w:div w:id="1406606616">
      <w:bodyDiv w:val="1"/>
      <w:marLeft w:val="0"/>
      <w:marRight w:val="0"/>
      <w:marTop w:val="0"/>
      <w:marBottom w:val="0"/>
      <w:divBdr>
        <w:top w:val="none" w:sz="0" w:space="0" w:color="auto"/>
        <w:left w:val="none" w:sz="0" w:space="0" w:color="auto"/>
        <w:bottom w:val="none" w:sz="0" w:space="0" w:color="auto"/>
        <w:right w:val="none" w:sz="0" w:space="0" w:color="auto"/>
      </w:divBdr>
    </w:div>
    <w:div w:id="1447656414">
      <w:bodyDiv w:val="1"/>
      <w:marLeft w:val="0"/>
      <w:marRight w:val="0"/>
      <w:marTop w:val="0"/>
      <w:marBottom w:val="0"/>
      <w:divBdr>
        <w:top w:val="none" w:sz="0" w:space="0" w:color="auto"/>
        <w:left w:val="none" w:sz="0" w:space="0" w:color="auto"/>
        <w:bottom w:val="none" w:sz="0" w:space="0" w:color="auto"/>
        <w:right w:val="none" w:sz="0" w:space="0" w:color="auto"/>
      </w:divBdr>
    </w:div>
    <w:div w:id="1449934627">
      <w:bodyDiv w:val="1"/>
      <w:marLeft w:val="0"/>
      <w:marRight w:val="0"/>
      <w:marTop w:val="0"/>
      <w:marBottom w:val="0"/>
      <w:divBdr>
        <w:top w:val="none" w:sz="0" w:space="0" w:color="auto"/>
        <w:left w:val="none" w:sz="0" w:space="0" w:color="auto"/>
        <w:bottom w:val="none" w:sz="0" w:space="0" w:color="auto"/>
        <w:right w:val="none" w:sz="0" w:space="0" w:color="auto"/>
      </w:divBdr>
    </w:div>
    <w:div w:id="1491022907">
      <w:bodyDiv w:val="1"/>
      <w:marLeft w:val="0"/>
      <w:marRight w:val="0"/>
      <w:marTop w:val="0"/>
      <w:marBottom w:val="0"/>
      <w:divBdr>
        <w:top w:val="none" w:sz="0" w:space="0" w:color="auto"/>
        <w:left w:val="none" w:sz="0" w:space="0" w:color="auto"/>
        <w:bottom w:val="none" w:sz="0" w:space="0" w:color="auto"/>
        <w:right w:val="none" w:sz="0" w:space="0" w:color="auto"/>
      </w:divBdr>
    </w:div>
    <w:div w:id="1530411760">
      <w:bodyDiv w:val="1"/>
      <w:marLeft w:val="0"/>
      <w:marRight w:val="0"/>
      <w:marTop w:val="0"/>
      <w:marBottom w:val="0"/>
      <w:divBdr>
        <w:top w:val="none" w:sz="0" w:space="0" w:color="auto"/>
        <w:left w:val="none" w:sz="0" w:space="0" w:color="auto"/>
        <w:bottom w:val="none" w:sz="0" w:space="0" w:color="auto"/>
        <w:right w:val="none" w:sz="0" w:space="0" w:color="auto"/>
      </w:divBdr>
    </w:div>
    <w:div w:id="1548952671">
      <w:bodyDiv w:val="1"/>
      <w:marLeft w:val="0"/>
      <w:marRight w:val="0"/>
      <w:marTop w:val="0"/>
      <w:marBottom w:val="0"/>
      <w:divBdr>
        <w:top w:val="none" w:sz="0" w:space="0" w:color="auto"/>
        <w:left w:val="none" w:sz="0" w:space="0" w:color="auto"/>
        <w:bottom w:val="none" w:sz="0" w:space="0" w:color="auto"/>
        <w:right w:val="none" w:sz="0" w:space="0" w:color="auto"/>
      </w:divBdr>
    </w:div>
    <w:div w:id="1552883994">
      <w:bodyDiv w:val="1"/>
      <w:marLeft w:val="0"/>
      <w:marRight w:val="0"/>
      <w:marTop w:val="0"/>
      <w:marBottom w:val="0"/>
      <w:divBdr>
        <w:top w:val="none" w:sz="0" w:space="0" w:color="auto"/>
        <w:left w:val="none" w:sz="0" w:space="0" w:color="auto"/>
        <w:bottom w:val="none" w:sz="0" w:space="0" w:color="auto"/>
        <w:right w:val="none" w:sz="0" w:space="0" w:color="auto"/>
      </w:divBdr>
    </w:div>
    <w:div w:id="1554389597">
      <w:bodyDiv w:val="1"/>
      <w:marLeft w:val="0"/>
      <w:marRight w:val="0"/>
      <w:marTop w:val="0"/>
      <w:marBottom w:val="0"/>
      <w:divBdr>
        <w:top w:val="none" w:sz="0" w:space="0" w:color="auto"/>
        <w:left w:val="none" w:sz="0" w:space="0" w:color="auto"/>
        <w:bottom w:val="none" w:sz="0" w:space="0" w:color="auto"/>
        <w:right w:val="none" w:sz="0" w:space="0" w:color="auto"/>
      </w:divBdr>
    </w:div>
    <w:div w:id="1557547009">
      <w:bodyDiv w:val="1"/>
      <w:marLeft w:val="0"/>
      <w:marRight w:val="0"/>
      <w:marTop w:val="0"/>
      <w:marBottom w:val="0"/>
      <w:divBdr>
        <w:top w:val="none" w:sz="0" w:space="0" w:color="auto"/>
        <w:left w:val="none" w:sz="0" w:space="0" w:color="auto"/>
        <w:bottom w:val="none" w:sz="0" w:space="0" w:color="auto"/>
        <w:right w:val="none" w:sz="0" w:space="0" w:color="auto"/>
      </w:divBdr>
    </w:div>
    <w:div w:id="1582174831">
      <w:bodyDiv w:val="1"/>
      <w:marLeft w:val="0"/>
      <w:marRight w:val="0"/>
      <w:marTop w:val="0"/>
      <w:marBottom w:val="0"/>
      <w:divBdr>
        <w:top w:val="none" w:sz="0" w:space="0" w:color="auto"/>
        <w:left w:val="none" w:sz="0" w:space="0" w:color="auto"/>
        <w:bottom w:val="none" w:sz="0" w:space="0" w:color="auto"/>
        <w:right w:val="none" w:sz="0" w:space="0" w:color="auto"/>
      </w:divBdr>
    </w:div>
    <w:div w:id="1583178415">
      <w:bodyDiv w:val="1"/>
      <w:marLeft w:val="0"/>
      <w:marRight w:val="0"/>
      <w:marTop w:val="0"/>
      <w:marBottom w:val="0"/>
      <w:divBdr>
        <w:top w:val="none" w:sz="0" w:space="0" w:color="auto"/>
        <w:left w:val="none" w:sz="0" w:space="0" w:color="auto"/>
        <w:bottom w:val="none" w:sz="0" w:space="0" w:color="auto"/>
        <w:right w:val="none" w:sz="0" w:space="0" w:color="auto"/>
      </w:divBdr>
    </w:div>
    <w:div w:id="1594781611">
      <w:bodyDiv w:val="1"/>
      <w:marLeft w:val="0"/>
      <w:marRight w:val="0"/>
      <w:marTop w:val="0"/>
      <w:marBottom w:val="0"/>
      <w:divBdr>
        <w:top w:val="none" w:sz="0" w:space="0" w:color="auto"/>
        <w:left w:val="none" w:sz="0" w:space="0" w:color="auto"/>
        <w:bottom w:val="none" w:sz="0" w:space="0" w:color="auto"/>
        <w:right w:val="none" w:sz="0" w:space="0" w:color="auto"/>
      </w:divBdr>
    </w:div>
    <w:div w:id="1599289700">
      <w:bodyDiv w:val="1"/>
      <w:marLeft w:val="0"/>
      <w:marRight w:val="0"/>
      <w:marTop w:val="0"/>
      <w:marBottom w:val="0"/>
      <w:divBdr>
        <w:top w:val="none" w:sz="0" w:space="0" w:color="auto"/>
        <w:left w:val="none" w:sz="0" w:space="0" w:color="auto"/>
        <w:bottom w:val="none" w:sz="0" w:space="0" w:color="auto"/>
        <w:right w:val="none" w:sz="0" w:space="0" w:color="auto"/>
      </w:divBdr>
    </w:div>
    <w:div w:id="1619142286">
      <w:bodyDiv w:val="1"/>
      <w:marLeft w:val="0"/>
      <w:marRight w:val="0"/>
      <w:marTop w:val="0"/>
      <w:marBottom w:val="0"/>
      <w:divBdr>
        <w:top w:val="none" w:sz="0" w:space="0" w:color="auto"/>
        <w:left w:val="none" w:sz="0" w:space="0" w:color="auto"/>
        <w:bottom w:val="none" w:sz="0" w:space="0" w:color="auto"/>
        <w:right w:val="none" w:sz="0" w:space="0" w:color="auto"/>
      </w:divBdr>
    </w:div>
    <w:div w:id="1655180473">
      <w:bodyDiv w:val="1"/>
      <w:marLeft w:val="0"/>
      <w:marRight w:val="0"/>
      <w:marTop w:val="0"/>
      <w:marBottom w:val="0"/>
      <w:divBdr>
        <w:top w:val="none" w:sz="0" w:space="0" w:color="auto"/>
        <w:left w:val="none" w:sz="0" w:space="0" w:color="auto"/>
        <w:bottom w:val="none" w:sz="0" w:space="0" w:color="auto"/>
        <w:right w:val="none" w:sz="0" w:space="0" w:color="auto"/>
      </w:divBdr>
    </w:div>
    <w:div w:id="1663972978">
      <w:bodyDiv w:val="1"/>
      <w:marLeft w:val="0"/>
      <w:marRight w:val="0"/>
      <w:marTop w:val="0"/>
      <w:marBottom w:val="0"/>
      <w:divBdr>
        <w:top w:val="none" w:sz="0" w:space="0" w:color="auto"/>
        <w:left w:val="none" w:sz="0" w:space="0" w:color="auto"/>
        <w:bottom w:val="none" w:sz="0" w:space="0" w:color="auto"/>
        <w:right w:val="none" w:sz="0" w:space="0" w:color="auto"/>
      </w:divBdr>
    </w:div>
    <w:div w:id="1688949074">
      <w:bodyDiv w:val="1"/>
      <w:marLeft w:val="0"/>
      <w:marRight w:val="0"/>
      <w:marTop w:val="0"/>
      <w:marBottom w:val="0"/>
      <w:divBdr>
        <w:top w:val="none" w:sz="0" w:space="0" w:color="auto"/>
        <w:left w:val="none" w:sz="0" w:space="0" w:color="auto"/>
        <w:bottom w:val="none" w:sz="0" w:space="0" w:color="auto"/>
        <w:right w:val="none" w:sz="0" w:space="0" w:color="auto"/>
      </w:divBdr>
    </w:div>
    <w:div w:id="1690451513">
      <w:bodyDiv w:val="1"/>
      <w:marLeft w:val="0"/>
      <w:marRight w:val="0"/>
      <w:marTop w:val="0"/>
      <w:marBottom w:val="0"/>
      <w:divBdr>
        <w:top w:val="none" w:sz="0" w:space="0" w:color="auto"/>
        <w:left w:val="none" w:sz="0" w:space="0" w:color="auto"/>
        <w:bottom w:val="none" w:sz="0" w:space="0" w:color="auto"/>
        <w:right w:val="none" w:sz="0" w:space="0" w:color="auto"/>
      </w:divBdr>
    </w:div>
    <w:div w:id="1691030117">
      <w:bodyDiv w:val="1"/>
      <w:marLeft w:val="0"/>
      <w:marRight w:val="0"/>
      <w:marTop w:val="0"/>
      <w:marBottom w:val="0"/>
      <w:divBdr>
        <w:top w:val="none" w:sz="0" w:space="0" w:color="auto"/>
        <w:left w:val="none" w:sz="0" w:space="0" w:color="auto"/>
        <w:bottom w:val="none" w:sz="0" w:space="0" w:color="auto"/>
        <w:right w:val="none" w:sz="0" w:space="0" w:color="auto"/>
      </w:divBdr>
    </w:div>
    <w:div w:id="1708329450">
      <w:bodyDiv w:val="1"/>
      <w:marLeft w:val="0"/>
      <w:marRight w:val="0"/>
      <w:marTop w:val="0"/>
      <w:marBottom w:val="0"/>
      <w:divBdr>
        <w:top w:val="none" w:sz="0" w:space="0" w:color="auto"/>
        <w:left w:val="none" w:sz="0" w:space="0" w:color="auto"/>
        <w:bottom w:val="none" w:sz="0" w:space="0" w:color="auto"/>
        <w:right w:val="none" w:sz="0" w:space="0" w:color="auto"/>
      </w:divBdr>
    </w:div>
    <w:div w:id="1711683098">
      <w:bodyDiv w:val="1"/>
      <w:marLeft w:val="0"/>
      <w:marRight w:val="0"/>
      <w:marTop w:val="0"/>
      <w:marBottom w:val="0"/>
      <w:divBdr>
        <w:top w:val="none" w:sz="0" w:space="0" w:color="auto"/>
        <w:left w:val="none" w:sz="0" w:space="0" w:color="auto"/>
        <w:bottom w:val="none" w:sz="0" w:space="0" w:color="auto"/>
        <w:right w:val="none" w:sz="0" w:space="0" w:color="auto"/>
      </w:divBdr>
    </w:div>
    <w:div w:id="1739286605">
      <w:bodyDiv w:val="1"/>
      <w:marLeft w:val="0"/>
      <w:marRight w:val="0"/>
      <w:marTop w:val="0"/>
      <w:marBottom w:val="0"/>
      <w:divBdr>
        <w:top w:val="none" w:sz="0" w:space="0" w:color="auto"/>
        <w:left w:val="none" w:sz="0" w:space="0" w:color="auto"/>
        <w:bottom w:val="none" w:sz="0" w:space="0" w:color="auto"/>
        <w:right w:val="none" w:sz="0" w:space="0" w:color="auto"/>
      </w:divBdr>
    </w:div>
    <w:div w:id="1745756440">
      <w:bodyDiv w:val="1"/>
      <w:marLeft w:val="0"/>
      <w:marRight w:val="0"/>
      <w:marTop w:val="0"/>
      <w:marBottom w:val="0"/>
      <w:divBdr>
        <w:top w:val="none" w:sz="0" w:space="0" w:color="auto"/>
        <w:left w:val="none" w:sz="0" w:space="0" w:color="auto"/>
        <w:bottom w:val="none" w:sz="0" w:space="0" w:color="auto"/>
        <w:right w:val="none" w:sz="0" w:space="0" w:color="auto"/>
      </w:divBdr>
    </w:div>
    <w:div w:id="1773089103">
      <w:bodyDiv w:val="1"/>
      <w:marLeft w:val="0"/>
      <w:marRight w:val="0"/>
      <w:marTop w:val="0"/>
      <w:marBottom w:val="0"/>
      <w:divBdr>
        <w:top w:val="none" w:sz="0" w:space="0" w:color="auto"/>
        <w:left w:val="none" w:sz="0" w:space="0" w:color="auto"/>
        <w:bottom w:val="none" w:sz="0" w:space="0" w:color="auto"/>
        <w:right w:val="none" w:sz="0" w:space="0" w:color="auto"/>
      </w:divBdr>
    </w:div>
    <w:div w:id="1787306154">
      <w:bodyDiv w:val="1"/>
      <w:marLeft w:val="0"/>
      <w:marRight w:val="0"/>
      <w:marTop w:val="0"/>
      <w:marBottom w:val="0"/>
      <w:divBdr>
        <w:top w:val="none" w:sz="0" w:space="0" w:color="auto"/>
        <w:left w:val="none" w:sz="0" w:space="0" w:color="auto"/>
        <w:bottom w:val="none" w:sz="0" w:space="0" w:color="auto"/>
        <w:right w:val="none" w:sz="0" w:space="0" w:color="auto"/>
      </w:divBdr>
    </w:div>
    <w:div w:id="1796563807">
      <w:bodyDiv w:val="1"/>
      <w:marLeft w:val="0"/>
      <w:marRight w:val="0"/>
      <w:marTop w:val="0"/>
      <w:marBottom w:val="0"/>
      <w:divBdr>
        <w:top w:val="none" w:sz="0" w:space="0" w:color="auto"/>
        <w:left w:val="none" w:sz="0" w:space="0" w:color="auto"/>
        <w:bottom w:val="none" w:sz="0" w:space="0" w:color="auto"/>
        <w:right w:val="none" w:sz="0" w:space="0" w:color="auto"/>
      </w:divBdr>
    </w:div>
    <w:div w:id="1817379821">
      <w:bodyDiv w:val="1"/>
      <w:marLeft w:val="0"/>
      <w:marRight w:val="0"/>
      <w:marTop w:val="0"/>
      <w:marBottom w:val="0"/>
      <w:divBdr>
        <w:top w:val="none" w:sz="0" w:space="0" w:color="auto"/>
        <w:left w:val="none" w:sz="0" w:space="0" w:color="auto"/>
        <w:bottom w:val="none" w:sz="0" w:space="0" w:color="auto"/>
        <w:right w:val="none" w:sz="0" w:space="0" w:color="auto"/>
      </w:divBdr>
    </w:div>
    <w:div w:id="1856379939">
      <w:bodyDiv w:val="1"/>
      <w:marLeft w:val="0"/>
      <w:marRight w:val="0"/>
      <w:marTop w:val="0"/>
      <w:marBottom w:val="0"/>
      <w:divBdr>
        <w:top w:val="none" w:sz="0" w:space="0" w:color="auto"/>
        <w:left w:val="none" w:sz="0" w:space="0" w:color="auto"/>
        <w:bottom w:val="none" w:sz="0" w:space="0" w:color="auto"/>
        <w:right w:val="none" w:sz="0" w:space="0" w:color="auto"/>
      </w:divBdr>
    </w:div>
    <w:div w:id="1859469326">
      <w:bodyDiv w:val="1"/>
      <w:marLeft w:val="0"/>
      <w:marRight w:val="0"/>
      <w:marTop w:val="0"/>
      <w:marBottom w:val="0"/>
      <w:divBdr>
        <w:top w:val="none" w:sz="0" w:space="0" w:color="auto"/>
        <w:left w:val="none" w:sz="0" w:space="0" w:color="auto"/>
        <w:bottom w:val="none" w:sz="0" w:space="0" w:color="auto"/>
        <w:right w:val="none" w:sz="0" w:space="0" w:color="auto"/>
      </w:divBdr>
    </w:div>
    <w:div w:id="1890147335">
      <w:bodyDiv w:val="1"/>
      <w:marLeft w:val="0"/>
      <w:marRight w:val="0"/>
      <w:marTop w:val="0"/>
      <w:marBottom w:val="0"/>
      <w:divBdr>
        <w:top w:val="none" w:sz="0" w:space="0" w:color="auto"/>
        <w:left w:val="none" w:sz="0" w:space="0" w:color="auto"/>
        <w:bottom w:val="none" w:sz="0" w:space="0" w:color="auto"/>
        <w:right w:val="none" w:sz="0" w:space="0" w:color="auto"/>
      </w:divBdr>
    </w:div>
    <w:div w:id="1895580670">
      <w:bodyDiv w:val="1"/>
      <w:marLeft w:val="0"/>
      <w:marRight w:val="0"/>
      <w:marTop w:val="0"/>
      <w:marBottom w:val="0"/>
      <w:divBdr>
        <w:top w:val="none" w:sz="0" w:space="0" w:color="auto"/>
        <w:left w:val="none" w:sz="0" w:space="0" w:color="auto"/>
        <w:bottom w:val="none" w:sz="0" w:space="0" w:color="auto"/>
        <w:right w:val="none" w:sz="0" w:space="0" w:color="auto"/>
      </w:divBdr>
    </w:div>
    <w:div w:id="1896620219">
      <w:bodyDiv w:val="1"/>
      <w:marLeft w:val="0"/>
      <w:marRight w:val="0"/>
      <w:marTop w:val="0"/>
      <w:marBottom w:val="0"/>
      <w:divBdr>
        <w:top w:val="none" w:sz="0" w:space="0" w:color="auto"/>
        <w:left w:val="none" w:sz="0" w:space="0" w:color="auto"/>
        <w:bottom w:val="none" w:sz="0" w:space="0" w:color="auto"/>
        <w:right w:val="none" w:sz="0" w:space="0" w:color="auto"/>
      </w:divBdr>
    </w:div>
    <w:div w:id="1903128894">
      <w:bodyDiv w:val="1"/>
      <w:marLeft w:val="0"/>
      <w:marRight w:val="0"/>
      <w:marTop w:val="0"/>
      <w:marBottom w:val="0"/>
      <w:divBdr>
        <w:top w:val="none" w:sz="0" w:space="0" w:color="auto"/>
        <w:left w:val="none" w:sz="0" w:space="0" w:color="auto"/>
        <w:bottom w:val="none" w:sz="0" w:space="0" w:color="auto"/>
        <w:right w:val="none" w:sz="0" w:space="0" w:color="auto"/>
      </w:divBdr>
    </w:div>
    <w:div w:id="1928953207">
      <w:bodyDiv w:val="1"/>
      <w:marLeft w:val="0"/>
      <w:marRight w:val="0"/>
      <w:marTop w:val="0"/>
      <w:marBottom w:val="0"/>
      <w:divBdr>
        <w:top w:val="none" w:sz="0" w:space="0" w:color="auto"/>
        <w:left w:val="none" w:sz="0" w:space="0" w:color="auto"/>
        <w:bottom w:val="none" w:sz="0" w:space="0" w:color="auto"/>
        <w:right w:val="none" w:sz="0" w:space="0" w:color="auto"/>
      </w:divBdr>
    </w:div>
    <w:div w:id="1935673066">
      <w:bodyDiv w:val="1"/>
      <w:marLeft w:val="0"/>
      <w:marRight w:val="0"/>
      <w:marTop w:val="0"/>
      <w:marBottom w:val="0"/>
      <w:divBdr>
        <w:top w:val="none" w:sz="0" w:space="0" w:color="auto"/>
        <w:left w:val="none" w:sz="0" w:space="0" w:color="auto"/>
        <w:bottom w:val="none" w:sz="0" w:space="0" w:color="auto"/>
        <w:right w:val="none" w:sz="0" w:space="0" w:color="auto"/>
      </w:divBdr>
    </w:div>
    <w:div w:id="1963415287">
      <w:bodyDiv w:val="1"/>
      <w:marLeft w:val="0"/>
      <w:marRight w:val="0"/>
      <w:marTop w:val="0"/>
      <w:marBottom w:val="0"/>
      <w:divBdr>
        <w:top w:val="none" w:sz="0" w:space="0" w:color="auto"/>
        <w:left w:val="none" w:sz="0" w:space="0" w:color="auto"/>
        <w:bottom w:val="none" w:sz="0" w:space="0" w:color="auto"/>
        <w:right w:val="none" w:sz="0" w:space="0" w:color="auto"/>
      </w:divBdr>
    </w:div>
    <w:div w:id="2006007353">
      <w:bodyDiv w:val="1"/>
      <w:marLeft w:val="0"/>
      <w:marRight w:val="0"/>
      <w:marTop w:val="0"/>
      <w:marBottom w:val="0"/>
      <w:divBdr>
        <w:top w:val="none" w:sz="0" w:space="0" w:color="auto"/>
        <w:left w:val="none" w:sz="0" w:space="0" w:color="auto"/>
        <w:bottom w:val="none" w:sz="0" w:space="0" w:color="auto"/>
        <w:right w:val="none" w:sz="0" w:space="0" w:color="auto"/>
      </w:divBdr>
    </w:div>
    <w:div w:id="2010205350">
      <w:bodyDiv w:val="1"/>
      <w:marLeft w:val="0"/>
      <w:marRight w:val="0"/>
      <w:marTop w:val="0"/>
      <w:marBottom w:val="0"/>
      <w:divBdr>
        <w:top w:val="none" w:sz="0" w:space="0" w:color="auto"/>
        <w:left w:val="none" w:sz="0" w:space="0" w:color="auto"/>
        <w:bottom w:val="none" w:sz="0" w:space="0" w:color="auto"/>
        <w:right w:val="none" w:sz="0" w:space="0" w:color="auto"/>
      </w:divBdr>
    </w:div>
    <w:div w:id="2026785376">
      <w:bodyDiv w:val="1"/>
      <w:marLeft w:val="0"/>
      <w:marRight w:val="0"/>
      <w:marTop w:val="0"/>
      <w:marBottom w:val="0"/>
      <w:divBdr>
        <w:top w:val="none" w:sz="0" w:space="0" w:color="auto"/>
        <w:left w:val="none" w:sz="0" w:space="0" w:color="auto"/>
        <w:bottom w:val="none" w:sz="0" w:space="0" w:color="auto"/>
        <w:right w:val="none" w:sz="0" w:space="0" w:color="auto"/>
      </w:divBdr>
    </w:div>
    <w:div w:id="2039354953">
      <w:bodyDiv w:val="1"/>
      <w:marLeft w:val="0"/>
      <w:marRight w:val="0"/>
      <w:marTop w:val="0"/>
      <w:marBottom w:val="0"/>
      <w:divBdr>
        <w:top w:val="none" w:sz="0" w:space="0" w:color="auto"/>
        <w:left w:val="none" w:sz="0" w:space="0" w:color="auto"/>
        <w:bottom w:val="none" w:sz="0" w:space="0" w:color="auto"/>
        <w:right w:val="none" w:sz="0" w:space="0" w:color="auto"/>
      </w:divBdr>
    </w:div>
    <w:div w:id="2052148781">
      <w:bodyDiv w:val="1"/>
      <w:marLeft w:val="0"/>
      <w:marRight w:val="0"/>
      <w:marTop w:val="0"/>
      <w:marBottom w:val="0"/>
      <w:divBdr>
        <w:top w:val="none" w:sz="0" w:space="0" w:color="auto"/>
        <w:left w:val="none" w:sz="0" w:space="0" w:color="auto"/>
        <w:bottom w:val="none" w:sz="0" w:space="0" w:color="auto"/>
        <w:right w:val="none" w:sz="0" w:space="0" w:color="auto"/>
      </w:divBdr>
    </w:div>
    <w:div w:id="2087221918">
      <w:bodyDiv w:val="1"/>
      <w:marLeft w:val="0"/>
      <w:marRight w:val="0"/>
      <w:marTop w:val="0"/>
      <w:marBottom w:val="0"/>
      <w:divBdr>
        <w:top w:val="none" w:sz="0" w:space="0" w:color="auto"/>
        <w:left w:val="none" w:sz="0" w:space="0" w:color="auto"/>
        <w:bottom w:val="none" w:sz="0" w:space="0" w:color="auto"/>
        <w:right w:val="none" w:sz="0" w:space="0" w:color="auto"/>
      </w:divBdr>
    </w:div>
    <w:div w:id="2088112868">
      <w:bodyDiv w:val="1"/>
      <w:marLeft w:val="0"/>
      <w:marRight w:val="0"/>
      <w:marTop w:val="0"/>
      <w:marBottom w:val="0"/>
      <w:divBdr>
        <w:top w:val="none" w:sz="0" w:space="0" w:color="auto"/>
        <w:left w:val="none" w:sz="0" w:space="0" w:color="auto"/>
        <w:bottom w:val="none" w:sz="0" w:space="0" w:color="auto"/>
        <w:right w:val="none" w:sz="0" w:space="0" w:color="auto"/>
      </w:divBdr>
    </w:div>
    <w:div w:id="2104302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leverism.com/understanding-kubler-ross-change-curve/" TargetMode="External"/><Relationship Id="rId18" Type="http://schemas.openxmlformats.org/officeDocument/2006/relationships/hyperlink" Target="https://www.cipd.org/uk/knowledge/factsheets/voice-factsheet/" TargetMode="External"/><Relationship Id="rId26" Type="http://schemas.openxmlformats.org/officeDocument/2006/relationships/hyperlink" Target="https://www.cipd.org/uk/knowledge/factsheets/swot-analysis-factsheet/" TargetMode="External"/><Relationship Id="rId39" Type="http://schemas.openxmlformats.org/officeDocument/2006/relationships/hyperlink" Target="https://doi.org/10.1159/000353441" TargetMode="External"/><Relationship Id="rId21" Type="http://schemas.openxmlformats.org/officeDocument/2006/relationships/hyperlink" Target="https://www.cipd.org/uk/knowledge/factsheets/strategic-total-factsheet/" TargetMode="External"/><Relationship Id="rId34" Type="http://schemas.openxmlformats.org/officeDocument/2006/relationships/hyperlink" Target="https://www.gov.uk/government/statistics/adult-social-care-workforce-survey-april-2025/adult-social-care-workforce-survey-april-2025-report" TargetMode="External"/><Relationship Id="rId42" Type="http://schemas.openxmlformats.org/officeDocument/2006/relationships/hyperlink" Target="https://healthinnovationnetwork.com/community-and-care-homes/the-shift-to-digital-embracing-technology-in-the-care-home-sector/?cn-reloaded=1" TargetMode="External"/><Relationship Id="rId47" Type="http://schemas.openxmlformats.org/officeDocument/2006/relationships/hyperlink" Target="https://www.gov.uk/government/news/new-rules-to-prioritise-recruiting-care-workers-in-england" TargetMode="External"/><Relationship Id="rId50" Type="http://schemas.openxmlformats.org/officeDocument/2006/relationships/hyperlink" Target="https://doi.org/10.1177/26314541221134857" TargetMode="External"/><Relationship Id="rId55" Type="http://schemas.openxmlformats.org/officeDocument/2006/relationships/hyperlink" Target="https://www.hrmagazine.co.uk/content/features/paul-sparrow-we-need-hr-for-a-horizontal-world" TargetMode="External"/><Relationship Id="rId63" Type="http://schemas.openxmlformats.org/officeDocument/2006/relationships/hyperlink" Target="https://www.cipd.org/uk/knowledge/factsheets/engagement-factsheet/" TargetMode="External"/><Relationship Id="rId68"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08/01437720810904194" TargetMode="External"/><Relationship Id="rId29" Type="http://schemas.openxmlformats.org/officeDocument/2006/relationships/hyperlink" Target="https://topworkplaces.com/employee-recognition-benefit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learningindustry.com/advantages-of-online-training-9" TargetMode="External"/><Relationship Id="rId24" Type="http://schemas.openxmlformats.org/officeDocument/2006/relationships/hyperlink" Target="https://www.cipd.org/uk/knowledge/guides/communication-guide/" TargetMode="External"/><Relationship Id="rId32" Type="http://schemas.openxmlformats.org/officeDocument/2006/relationships/hyperlink" Target="https://doi.org/10.1192/bja.2023.49" TargetMode="External"/><Relationship Id="rId37" Type="http://schemas.openxmlformats.org/officeDocument/2006/relationships/hyperlink" Target="https://www.indeed.com/hire/c/info/flat-vs-hierarchical-pros-and-cons-for-your-organization" TargetMode="External"/><Relationship Id="rId40" Type="http://schemas.openxmlformats.org/officeDocument/2006/relationships/hyperlink" Target="https://www.forbes.com/sites/tracylawrence/article/organizational-culture/" TargetMode="External"/><Relationship Id="rId45" Type="http://schemas.openxmlformats.org/officeDocument/2006/relationships/hyperlink" Target="https://mhfaengland.org/mhfa-centre/blog/Key-workplace-mental-health-statistics-for-2024/" TargetMode="External"/><Relationship Id="rId53" Type="http://schemas.openxmlformats.org/officeDocument/2006/relationships/hyperlink" Target="https://www.business.com/articles/flat-organization/" TargetMode="External"/><Relationship Id="rId58" Type="http://schemas.openxmlformats.org/officeDocument/2006/relationships/hyperlink" Target="https://www.cipd.org/uk/knowledge/factsheets/well-being-factsheet/" TargetMode="External"/><Relationship Id="rId66" Type="http://schemas.openxmlformats.org/officeDocument/2006/relationships/hyperlink" Target="https://www.ebsco.com/research-starters/business-and-management/flat-organizational-structure" TargetMode="External"/><Relationship Id="rId5" Type="http://schemas.openxmlformats.org/officeDocument/2006/relationships/footnotes" Target="footnotes.xml"/><Relationship Id="rId15" Type="http://schemas.openxmlformats.org/officeDocument/2006/relationships/hyperlink" Target="https://doi.org/10.18137/cardiometry.2022.22.237243" TargetMode="External"/><Relationship Id="rId23" Type="http://schemas.openxmlformats.org/officeDocument/2006/relationships/hyperlink" Target="https://www.cipd.org/uk/knowledge/factsheets/strategic-hrm-factsheet/" TargetMode="External"/><Relationship Id="rId28" Type="http://schemas.openxmlformats.org/officeDocument/2006/relationships/hyperlink" Target="https://www.ekrfoundation.org/5-stages-of-grief/change-curve/" TargetMode="External"/><Relationship Id="rId36" Type="http://schemas.openxmlformats.org/officeDocument/2006/relationships/hyperlink" Target="https://www.hse.gov.uk/statistics/assets/docs/stress.pdf" TargetMode="External"/><Relationship Id="rId49" Type="http://schemas.openxmlformats.org/officeDocument/2006/relationships/hyperlink" Target="https://assets.publishing.service.gov.uk/media/5cb0892be5274a76d42252e2/Adult_Social_Care_-_Quality_Matters.pdf" TargetMode="External"/><Relationship Id="rId57" Type="http://schemas.openxmlformats.org/officeDocument/2006/relationships/hyperlink" Target="https://cmoe.com/blog/the-forces-of-change-and-informal-strategic-leadership/" TargetMode="External"/><Relationship Id="rId61" Type="http://schemas.openxmlformats.org/officeDocument/2006/relationships/hyperlink" Target="https://www.projectmanager.com/blog/stakeholder-mapping-guide" TargetMode="External"/><Relationship Id="rId10" Type="http://schemas.openxmlformats.org/officeDocument/2006/relationships/hyperlink" Target="https://doi.org/10.1177/0046958017724943" TargetMode="External"/><Relationship Id="rId19" Type="http://schemas.openxmlformats.org/officeDocument/2006/relationships/hyperlink" Target="https://www.cipd.org/uk/knowledge/factsheets/organisational-development-design-factsheet/" TargetMode="External"/><Relationship Id="rId31" Type="http://schemas.openxmlformats.org/officeDocument/2006/relationships/hyperlink" Target="https://www.myorganisationalbehaviour.com/four-main-cultures/" TargetMode="External"/><Relationship Id="rId44" Type="http://schemas.openxmlformats.org/officeDocument/2006/relationships/hyperlink" Target="https://www.peoplemanagement.co.uk/article/1744109/why-wellbeing-workplace-important" TargetMode="External"/><Relationship Id="rId52" Type="http://schemas.openxmlformats.org/officeDocument/2006/relationships/hyperlink" Target="https://www.nuffieldtrust.org.uk/resource/chart-of-the-week-the-increased-use-of-agency-staff-in-older-adult-care-homes" TargetMode="External"/><Relationship Id="rId60" Type="http://schemas.openxmlformats.org/officeDocument/2006/relationships/hyperlink" Target="https://www.thestrategyinstitute.org/insights/mastering-strategy-formulation-a-comprehensive-guide-to-developing-a-strategic-plan" TargetMode="External"/><Relationship Id="rId65" Type="http://schemas.openxmlformats.org/officeDocument/2006/relationships/hyperlink" Target="https://globalscientificjournal.com/researchpaper/Organizational_Structure_Its_Drawbacks_and_Shortcomings_and_Overall_Impact_to_Organizational_Behavior.pdf" TargetMode="External"/><Relationship Id="rId4" Type="http://schemas.openxmlformats.org/officeDocument/2006/relationships/webSettings" Target="webSettings.xml"/><Relationship Id="rId9" Type="http://schemas.openxmlformats.org/officeDocument/2006/relationships/hyperlink" Target="https://www.acas.org.uk/managing-work-related-stress/supporting-employees-with-work-related-stress" TargetMode="External"/><Relationship Id="rId14" Type="http://schemas.openxmlformats.org/officeDocument/2006/relationships/hyperlink" Target="https://www.forbes.com/sites/paolacecchi-dimeglio/2024/06/14/six-effective-strategies-to-enhance-employee-engagement/" TargetMode="External"/><Relationship Id="rId22" Type="http://schemas.openxmlformats.org/officeDocument/2006/relationships/hyperlink" Target="https://www.cipd.org/uk/knowledge/factsheets/organisation-culture-change-factsheet/" TargetMode="External"/><Relationship Id="rId27" Type="http://schemas.openxmlformats.org/officeDocument/2006/relationships/hyperlink" Target="https://doi.org/10.1007/s40926-024-00320-4" TargetMode="External"/><Relationship Id="rId30" Type="http://schemas.openxmlformats.org/officeDocument/2006/relationships/hyperlink" Target="https://www.youtube.com/watch?v=aSbBxwxZilY" TargetMode="External"/><Relationship Id="rId35" Type="http://schemas.openxmlformats.org/officeDocument/2006/relationships/hyperlink" Target="https://www.youtube.com/watch?v=pF1cfEt8JWQ" TargetMode="External"/><Relationship Id="rId43" Type="http://schemas.openxmlformats.org/officeDocument/2006/relationships/hyperlink" Target="https://doi.org/10.1634/theoncologist.2019-0304" TargetMode="External"/><Relationship Id="rId48" Type="http://schemas.openxmlformats.org/officeDocument/2006/relationships/hyperlink" Target="https://www.ons.gov.uk/peoplepopulationandcommunity/birthsdeathsandmarriages/ageing/articles/livinglongerhowourpopulationischangingandwhyitmatters/2018-08-13" TargetMode="External"/><Relationship Id="rId56" Type="http://schemas.openxmlformats.org/officeDocument/2006/relationships/hyperlink" Target="https://www.wbs.ac.uk/news/core-understanding-impact-autocratic-leadership/" TargetMode="External"/><Relationship Id="rId64" Type="http://schemas.openxmlformats.org/officeDocument/2006/relationships/hyperlink" Target="https://doi.org/10.1002/smj.3590" TargetMode="External"/><Relationship Id="rId8" Type="http://schemas.openxmlformats.org/officeDocument/2006/relationships/hyperlink" Target="https://www.acas.org.uk/consulting-employees" TargetMode="External"/><Relationship Id="rId51" Type="http://schemas.openxmlformats.org/officeDocument/2006/relationships/hyperlink" Target="https://www.cipd.org/uk/knowledge/guides/change-management/" TargetMode="External"/><Relationship Id="rId3" Type="http://schemas.openxmlformats.org/officeDocument/2006/relationships/settings" Target="settings.xml"/><Relationship Id="rId12" Type="http://schemas.openxmlformats.org/officeDocument/2006/relationships/hyperlink" Target="https://www.local.gov.uk/our-support/partners-care-and-health/digital-transformation/implementing-digital-social-care" TargetMode="External"/><Relationship Id="rId17" Type="http://schemas.openxmlformats.org/officeDocument/2006/relationships/hyperlink" Target="https://www.cipd.org/uk/knowledge/tools/change-management/" TargetMode="External"/><Relationship Id="rId25" Type="http://schemas.openxmlformats.org/officeDocument/2006/relationships/hyperlink" Target="https://www.cipd.org/uk/knowledge/factsheets/pestle-analysis-factsheet/" TargetMode="External"/><Relationship Id="rId33" Type="http://schemas.openxmlformats.org/officeDocument/2006/relationships/hyperlink" Target="https://www.gov.uk/government/publications/learning-and-development-employee-engagement-and-wellbeing/a-rapid-review-of-reviews-on-the-nature-of-the-relationship-between-learning-and-development-and-employee-engagement-wellbeing-attraction-and-retent" TargetMode="External"/><Relationship Id="rId38" Type="http://schemas.openxmlformats.org/officeDocument/2006/relationships/hyperlink" Target="https://doi.org/10.5430/wjel.v12n3p203" TargetMode="External"/><Relationship Id="rId46" Type="http://schemas.openxmlformats.org/officeDocument/2006/relationships/hyperlink" Target="https://www.england.nhs.uk/long-read/providing-proactive-care-for-people-living-in-care-homes-enhanced-health-in-care-homes-framework/" TargetMode="External"/><Relationship Id="rId59" Type="http://schemas.openxmlformats.org/officeDocument/2006/relationships/hyperlink" Target="https://www.careengland.org.uk/the-care-workforce-crisis-why-values-based-recruitment-is-the-key-to-transforming-the-sector/" TargetMode="External"/><Relationship Id="rId67" Type="http://schemas.openxmlformats.org/officeDocument/2006/relationships/fontTable" Target="fontTable.xml"/><Relationship Id="rId20" Type="http://schemas.openxmlformats.org/officeDocument/2006/relationships/hyperlink" Target="https://www.cipd.org/en/knowledge/guides/change-management/" TargetMode="External"/><Relationship Id="rId41" Type="http://schemas.openxmlformats.org/officeDocument/2006/relationships/hyperlink" Target="https://lovinglifeco.com/employee-wellbeing/autocratic-leadership-how-it-affects-employee-health-and-wellbeing/" TargetMode="External"/><Relationship Id="rId54" Type="http://schemas.openxmlformats.org/officeDocument/2006/relationships/hyperlink" Target="https://www.skillsforcare.org.uk/Recruitment-support/Values-based-recruitment/Values-based-recruitment.aspx" TargetMode="External"/><Relationship Id="rId62" Type="http://schemas.openxmlformats.org/officeDocument/2006/relationships/hyperlink" Target="https://www.youtube.com/watch?v=ReR8CIOkiW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0E2485-0A46-4050-8272-6976BFB83C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15508</TotalTime>
  <Pages>17</Pages>
  <Words>8072</Words>
  <Characters>46013</Characters>
  <Application>Microsoft Office Word</Application>
  <DocSecurity>0</DocSecurity>
  <Lines>766</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Clarke</dc:creator>
  <cp:keywords/>
  <dc:description/>
  <cp:lastModifiedBy>Meg Clarke</cp:lastModifiedBy>
  <cp:revision>1426</cp:revision>
  <dcterms:created xsi:type="dcterms:W3CDTF">2025-11-19T12:07:00Z</dcterms:created>
  <dcterms:modified xsi:type="dcterms:W3CDTF">2026-02-17T12:11:00Z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f00974f1-9c0b-43c7-aa08-38cfbc707726</vt:lpwstr>
  </property>
</Properties>
</file>