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C17518" w14:textId="0E530B18" w:rsidR="00424B05" w:rsidRPr="006E4446" w:rsidRDefault="00590B89">
      <w:pPr>
        <w:rPr>
          <w:rFonts w:ascii="Times New Roman" w:hAnsi="Times New Roman" w:cs="Times New Roman"/>
          <w:sz w:val="24"/>
          <w:szCs w:val="24"/>
        </w:rPr>
      </w:pPr>
      <w:r w:rsidRPr="006E4446">
        <w:rPr>
          <w:rFonts w:ascii="Times New Roman" w:hAnsi="Times New Roman" w:cs="Times New Roman"/>
          <w:sz w:val="24"/>
          <w:szCs w:val="24"/>
        </w:rPr>
        <w:t xml:space="preserve">Redraft of the first page of Inclusive Learning 6004 </w:t>
      </w:r>
    </w:p>
    <w:p w14:paraId="22DD492C" w14:textId="279E7705" w:rsidR="00590B89" w:rsidRPr="006E4446" w:rsidRDefault="006E4446">
      <w:pPr>
        <w:rPr>
          <w:rFonts w:ascii="Times New Roman" w:hAnsi="Times New Roman" w:cs="Times New Roman"/>
          <w:sz w:val="24"/>
          <w:szCs w:val="24"/>
        </w:rPr>
      </w:pPr>
      <w:r>
        <w:rPr>
          <w:rFonts w:ascii="Times New Roman" w:hAnsi="Times New Roman" w:cs="Times New Roman"/>
          <w:sz w:val="24"/>
          <w:szCs w:val="24"/>
        </w:rPr>
        <w:t>Student Number 2009307</w:t>
      </w:r>
    </w:p>
    <w:p w14:paraId="4E4D5B13" w14:textId="77777777" w:rsidR="00590B89" w:rsidRPr="006E4446" w:rsidRDefault="00590B89" w:rsidP="00590B89">
      <w:pPr>
        <w:rPr>
          <w:rFonts w:ascii="Times New Roman" w:hAnsi="Times New Roman" w:cs="Times New Roman"/>
          <w:color w:val="0070C0"/>
          <w:sz w:val="24"/>
          <w:szCs w:val="24"/>
        </w:rPr>
      </w:pPr>
      <w:r w:rsidRPr="006E4446">
        <w:rPr>
          <w:rFonts w:ascii="Times New Roman" w:hAnsi="Times New Roman" w:cs="Times New Roman"/>
          <w:color w:val="0070C0"/>
          <w:sz w:val="24"/>
          <w:szCs w:val="24"/>
        </w:rPr>
        <w:t>What is inclusive leadership (IL) and why is it important?</w:t>
      </w:r>
    </w:p>
    <w:p w14:paraId="2EC73386" w14:textId="720DABC6" w:rsidR="00590B89" w:rsidRPr="006E4446" w:rsidRDefault="00590B89">
      <w:pPr>
        <w:rPr>
          <w:rFonts w:ascii="Times New Roman" w:hAnsi="Times New Roman" w:cs="Times New Roman"/>
          <w:sz w:val="24"/>
          <w:szCs w:val="24"/>
        </w:rPr>
      </w:pPr>
      <w:r w:rsidRPr="006E4446">
        <w:rPr>
          <w:rFonts w:ascii="Times New Roman" w:hAnsi="Times New Roman" w:cs="Times New Roman"/>
          <w:sz w:val="24"/>
          <w:szCs w:val="24"/>
        </w:rPr>
        <w:t>Ferdman (2021) explains that what inclusive leadership is and how to enact it. Ferdman (2021) speaks a</w:t>
      </w:r>
      <w:r w:rsidR="007B223E">
        <w:rPr>
          <w:rFonts w:ascii="Times New Roman" w:hAnsi="Times New Roman" w:cs="Times New Roman"/>
          <w:sz w:val="24"/>
          <w:szCs w:val="24"/>
        </w:rPr>
        <w:t>bout having healthy leaders in Early Y</w:t>
      </w:r>
      <w:r w:rsidRPr="006E4446">
        <w:rPr>
          <w:rFonts w:ascii="Times New Roman" w:hAnsi="Times New Roman" w:cs="Times New Roman"/>
          <w:sz w:val="24"/>
          <w:szCs w:val="24"/>
        </w:rPr>
        <w:t xml:space="preserve">ears settings.  An inclusive leader is one who puts inclusive policy in actual practice.  All too often inclusive practice is on paper and practitioners may think that they know what it is to be inclusive but do not have a real understanding that is put into practice.  It is important to have an understanding of inclusive leadership so that if the aim is to run a safe and effective early years environment there needs to be an acknowledgement of the need for being inclusive and that needs to come from the leadership as well as other parts of the learning setting.  The leadership needs to set examples of how to create an effective and nurturing environment that works for both staff and children.  </w:t>
      </w:r>
    </w:p>
    <w:p w14:paraId="2103E61B" w14:textId="2D9F5933" w:rsidR="00590B89" w:rsidRPr="006E4446" w:rsidRDefault="00590B89">
      <w:pPr>
        <w:rPr>
          <w:rFonts w:ascii="Times New Roman" w:hAnsi="Times New Roman" w:cs="Times New Roman"/>
          <w:sz w:val="24"/>
          <w:szCs w:val="24"/>
        </w:rPr>
      </w:pPr>
    </w:p>
    <w:p w14:paraId="552DC6A1" w14:textId="4AA25D6A" w:rsidR="00590B89" w:rsidRPr="006E4446" w:rsidRDefault="00590B89">
      <w:pPr>
        <w:rPr>
          <w:rFonts w:ascii="Times New Roman" w:hAnsi="Times New Roman" w:cs="Times New Roman"/>
          <w:sz w:val="24"/>
          <w:szCs w:val="24"/>
        </w:rPr>
      </w:pPr>
      <w:r w:rsidRPr="006E4446">
        <w:rPr>
          <w:rFonts w:ascii="Times New Roman" w:hAnsi="Times New Roman" w:cs="Times New Roman"/>
          <w:sz w:val="24"/>
          <w:szCs w:val="24"/>
        </w:rPr>
        <w:t xml:space="preserve">As an example of inclusive leadership this assignment will look at one particular scenario. </w:t>
      </w:r>
      <w:r w:rsidR="00F361B4" w:rsidRPr="006E4446">
        <w:rPr>
          <w:rFonts w:ascii="Times New Roman" w:hAnsi="Times New Roman" w:cs="Times New Roman"/>
          <w:sz w:val="24"/>
          <w:szCs w:val="24"/>
        </w:rPr>
        <w:t xml:space="preserve">The following scenario is based in an early years setting in a Flying Start provision.  The children are aged between 2 and 5 years old and are mixed gender and ability.  There is a ratio of at least 1 member of staff to every 3 children.  The setting is managed by the local council who fund the placements.  In this scenario, a </w:t>
      </w:r>
      <w:r w:rsidR="001946CD" w:rsidRPr="006E4446">
        <w:rPr>
          <w:rFonts w:ascii="Times New Roman" w:hAnsi="Times New Roman" w:cs="Times New Roman"/>
          <w:sz w:val="24"/>
          <w:szCs w:val="24"/>
        </w:rPr>
        <w:t>5-year-old</w:t>
      </w:r>
      <w:r w:rsidR="00F361B4" w:rsidRPr="006E4446">
        <w:rPr>
          <w:rFonts w:ascii="Times New Roman" w:hAnsi="Times New Roman" w:cs="Times New Roman"/>
          <w:sz w:val="24"/>
          <w:szCs w:val="24"/>
        </w:rPr>
        <w:t xml:space="preserve"> child who is black</w:t>
      </w:r>
      <w:r w:rsidR="001D6376" w:rsidRPr="006E4446">
        <w:rPr>
          <w:rFonts w:ascii="Times New Roman" w:hAnsi="Times New Roman" w:cs="Times New Roman"/>
          <w:sz w:val="24"/>
          <w:szCs w:val="24"/>
        </w:rPr>
        <w:t>,</w:t>
      </w:r>
      <w:r w:rsidR="00F361B4" w:rsidRPr="006E4446">
        <w:rPr>
          <w:rFonts w:ascii="Times New Roman" w:hAnsi="Times New Roman" w:cs="Times New Roman"/>
          <w:sz w:val="24"/>
          <w:szCs w:val="24"/>
        </w:rPr>
        <w:t xml:space="preserve"> identifies as </w:t>
      </w:r>
      <w:r w:rsidR="001D6376" w:rsidRPr="006E4446">
        <w:rPr>
          <w:rFonts w:ascii="Times New Roman" w:hAnsi="Times New Roman" w:cs="Times New Roman"/>
          <w:sz w:val="24"/>
          <w:szCs w:val="24"/>
        </w:rPr>
        <w:t xml:space="preserve">non-binary.  The child could potentially have been bullied because of these characteristics however in the setting they were seen to be flourishing and included.  </w:t>
      </w:r>
    </w:p>
    <w:p w14:paraId="2271949C" w14:textId="1282699C" w:rsidR="001D6376" w:rsidRPr="006E4446" w:rsidRDefault="001D6376">
      <w:pPr>
        <w:rPr>
          <w:rFonts w:ascii="Times New Roman" w:hAnsi="Times New Roman" w:cs="Times New Roman"/>
          <w:sz w:val="24"/>
          <w:szCs w:val="24"/>
        </w:rPr>
      </w:pPr>
    </w:p>
    <w:p w14:paraId="301A31E2" w14:textId="4BE89283" w:rsidR="001D6376" w:rsidRPr="006E4446" w:rsidRDefault="001D6376">
      <w:pPr>
        <w:rPr>
          <w:rFonts w:ascii="Times New Roman" w:hAnsi="Times New Roman" w:cs="Times New Roman"/>
          <w:sz w:val="24"/>
          <w:szCs w:val="24"/>
        </w:rPr>
      </w:pPr>
      <w:r w:rsidRPr="006E4446">
        <w:rPr>
          <w:rFonts w:ascii="Times New Roman" w:hAnsi="Times New Roman" w:cs="Times New Roman"/>
          <w:sz w:val="24"/>
          <w:szCs w:val="24"/>
        </w:rPr>
        <w:t xml:space="preserve">The sections below will look at how the children, families, professionals and the community responded to inclusive leadership to help this child flourish.  </w:t>
      </w:r>
    </w:p>
    <w:p w14:paraId="34497732" w14:textId="016E7735" w:rsidR="001D6376" w:rsidRPr="006E4446" w:rsidRDefault="001D6376">
      <w:pPr>
        <w:rPr>
          <w:rFonts w:ascii="Times New Roman" w:hAnsi="Times New Roman" w:cs="Times New Roman"/>
          <w:sz w:val="24"/>
          <w:szCs w:val="24"/>
        </w:rPr>
      </w:pPr>
    </w:p>
    <w:p w14:paraId="05DFEF05" w14:textId="0DEC29ED" w:rsidR="001D6376" w:rsidRPr="006E4446" w:rsidRDefault="001D6376">
      <w:pPr>
        <w:rPr>
          <w:rFonts w:ascii="Times New Roman" w:hAnsi="Times New Roman" w:cs="Times New Roman"/>
          <w:sz w:val="24"/>
          <w:szCs w:val="24"/>
        </w:rPr>
      </w:pPr>
      <w:r w:rsidRPr="006E4446">
        <w:rPr>
          <w:rFonts w:ascii="Times New Roman" w:hAnsi="Times New Roman" w:cs="Times New Roman"/>
          <w:sz w:val="24"/>
          <w:szCs w:val="24"/>
          <w:highlight w:val="yellow"/>
        </w:rPr>
        <w:t>Children:</w:t>
      </w:r>
    </w:p>
    <w:p w14:paraId="38112305" w14:textId="4706B363" w:rsidR="001D6376" w:rsidRPr="006E4446" w:rsidRDefault="001D6376">
      <w:pPr>
        <w:rPr>
          <w:rFonts w:ascii="Times New Roman" w:hAnsi="Times New Roman" w:cs="Times New Roman"/>
          <w:color w:val="0070C0"/>
          <w:sz w:val="24"/>
          <w:szCs w:val="24"/>
        </w:rPr>
      </w:pPr>
      <w:r w:rsidRPr="006E4446">
        <w:rPr>
          <w:rFonts w:ascii="Times New Roman" w:hAnsi="Times New Roman" w:cs="Times New Roman"/>
          <w:color w:val="0070C0"/>
          <w:sz w:val="24"/>
          <w:szCs w:val="24"/>
        </w:rPr>
        <w:t>positives and negatives, opportunities and barriers</w:t>
      </w:r>
    </w:p>
    <w:p w14:paraId="461BC77A" w14:textId="77DABEAB" w:rsidR="00AB2F09" w:rsidRPr="006E4446" w:rsidRDefault="00B64DBA">
      <w:pPr>
        <w:rPr>
          <w:rFonts w:ascii="Times New Roman" w:hAnsi="Times New Roman" w:cs="Times New Roman"/>
          <w:sz w:val="24"/>
          <w:szCs w:val="24"/>
        </w:rPr>
      </w:pPr>
      <w:r w:rsidRPr="006E4446">
        <w:rPr>
          <w:rFonts w:ascii="Times New Roman" w:hAnsi="Times New Roman" w:cs="Times New Roman"/>
          <w:sz w:val="24"/>
          <w:szCs w:val="24"/>
        </w:rPr>
        <w:t>Estyn</w:t>
      </w:r>
      <w:r w:rsidR="001946CD" w:rsidRPr="006E4446">
        <w:rPr>
          <w:rFonts w:ascii="Times New Roman" w:hAnsi="Times New Roman" w:cs="Times New Roman"/>
          <w:sz w:val="24"/>
          <w:szCs w:val="24"/>
        </w:rPr>
        <w:t xml:space="preserve"> (2020) states working with Families &amp; Partnerships is an effective way of work</w:t>
      </w:r>
      <w:r w:rsidR="00833DA6" w:rsidRPr="006E4446">
        <w:rPr>
          <w:rFonts w:ascii="Times New Roman" w:hAnsi="Times New Roman" w:cs="Times New Roman"/>
          <w:sz w:val="24"/>
          <w:szCs w:val="24"/>
        </w:rPr>
        <w:t xml:space="preserve">ing in the Early Years settings. </w:t>
      </w:r>
      <w:r w:rsidR="00AB2F09" w:rsidRPr="006E4446">
        <w:rPr>
          <w:rFonts w:ascii="Times New Roman" w:hAnsi="Times New Roman" w:cs="Times New Roman"/>
          <w:sz w:val="24"/>
          <w:szCs w:val="24"/>
        </w:rPr>
        <w:t>Therefore,</w:t>
      </w:r>
      <w:r w:rsidR="00833DA6" w:rsidRPr="006E4446">
        <w:rPr>
          <w:rFonts w:ascii="Times New Roman" w:hAnsi="Times New Roman" w:cs="Times New Roman"/>
          <w:sz w:val="24"/>
          <w:szCs w:val="24"/>
        </w:rPr>
        <w:t xml:space="preserve"> by parents </w:t>
      </w:r>
      <w:r w:rsidR="00AB2F09" w:rsidRPr="006E4446">
        <w:rPr>
          <w:rFonts w:ascii="Times New Roman" w:hAnsi="Times New Roman" w:cs="Times New Roman"/>
          <w:sz w:val="24"/>
          <w:szCs w:val="24"/>
        </w:rPr>
        <w:t>sharing information with keyworkers &amp; early Years Practitioners</w:t>
      </w:r>
      <w:r w:rsidR="00833DA6" w:rsidRPr="006E4446">
        <w:rPr>
          <w:rFonts w:ascii="Times New Roman" w:hAnsi="Times New Roman" w:cs="Times New Roman"/>
          <w:sz w:val="24"/>
          <w:szCs w:val="24"/>
        </w:rPr>
        <w:t xml:space="preserve"> they are abl</w:t>
      </w:r>
      <w:r w:rsidR="00AB2F09" w:rsidRPr="006E4446">
        <w:rPr>
          <w:rFonts w:ascii="Times New Roman" w:hAnsi="Times New Roman" w:cs="Times New Roman"/>
          <w:sz w:val="24"/>
          <w:szCs w:val="24"/>
        </w:rPr>
        <w:t xml:space="preserve">e to learn what practices work well for </w:t>
      </w:r>
      <w:r w:rsidR="00E14849" w:rsidRPr="006E4446">
        <w:rPr>
          <w:rFonts w:ascii="Times New Roman" w:hAnsi="Times New Roman" w:cs="Times New Roman"/>
          <w:sz w:val="24"/>
          <w:szCs w:val="24"/>
        </w:rPr>
        <w:t xml:space="preserve">the </w:t>
      </w:r>
      <w:r w:rsidR="00AB2F09" w:rsidRPr="006E4446">
        <w:rPr>
          <w:rFonts w:ascii="Times New Roman" w:hAnsi="Times New Roman" w:cs="Times New Roman"/>
          <w:sz w:val="24"/>
          <w:szCs w:val="24"/>
        </w:rPr>
        <w:t>child in the home environment and parents are able understand what works different</w:t>
      </w:r>
      <w:r w:rsidR="00AC0F4D" w:rsidRPr="006E4446">
        <w:rPr>
          <w:rFonts w:ascii="Times New Roman" w:hAnsi="Times New Roman" w:cs="Times New Roman"/>
          <w:sz w:val="24"/>
          <w:szCs w:val="24"/>
        </w:rPr>
        <w:t>ly</w:t>
      </w:r>
      <w:r w:rsidR="00AB2F09" w:rsidRPr="006E4446">
        <w:rPr>
          <w:rFonts w:ascii="Times New Roman" w:hAnsi="Times New Roman" w:cs="Times New Roman"/>
          <w:sz w:val="24"/>
          <w:szCs w:val="24"/>
        </w:rPr>
        <w:t xml:space="preserve"> for children in an Early </w:t>
      </w:r>
      <w:r w:rsidR="001A263C" w:rsidRPr="006E4446">
        <w:rPr>
          <w:rFonts w:ascii="Times New Roman" w:hAnsi="Times New Roman" w:cs="Times New Roman"/>
          <w:sz w:val="24"/>
          <w:szCs w:val="24"/>
        </w:rPr>
        <w:t>Y</w:t>
      </w:r>
      <w:r w:rsidR="00AB2F09" w:rsidRPr="006E4446">
        <w:rPr>
          <w:rFonts w:ascii="Times New Roman" w:hAnsi="Times New Roman" w:cs="Times New Roman"/>
          <w:sz w:val="24"/>
          <w:szCs w:val="24"/>
        </w:rPr>
        <w:t>ears setting.</w:t>
      </w:r>
    </w:p>
    <w:p w14:paraId="0D06E45F" w14:textId="1746D776" w:rsidR="00AB2F09" w:rsidRPr="006E4446" w:rsidRDefault="00AB2F09">
      <w:pPr>
        <w:rPr>
          <w:rFonts w:ascii="Times New Roman" w:hAnsi="Times New Roman" w:cs="Times New Roman"/>
          <w:sz w:val="24"/>
          <w:szCs w:val="24"/>
        </w:rPr>
      </w:pPr>
      <w:r w:rsidRPr="006E4446">
        <w:rPr>
          <w:rFonts w:ascii="Times New Roman" w:hAnsi="Times New Roman" w:cs="Times New Roman"/>
          <w:sz w:val="24"/>
          <w:szCs w:val="24"/>
        </w:rPr>
        <w:t>Estyn (2020) states that evaluative feedback from keyworkers to parents on what progress children have made on their development plans</w:t>
      </w:r>
      <w:r w:rsidR="001A263C" w:rsidRPr="006E4446">
        <w:rPr>
          <w:rFonts w:ascii="Times New Roman" w:hAnsi="Times New Roman" w:cs="Times New Roman"/>
          <w:sz w:val="24"/>
          <w:szCs w:val="24"/>
        </w:rPr>
        <w:t xml:space="preserve"> will then mean that there are opportunities for parents to</w:t>
      </w:r>
      <w:r w:rsidRPr="006E4446">
        <w:rPr>
          <w:rFonts w:ascii="Times New Roman" w:hAnsi="Times New Roman" w:cs="Times New Roman"/>
          <w:sz w:val="24"/>
          <w:szCs w:val="24"/>
        </w:rPr>
        <w:t xml:space="preserve"> be able to speak to practitioners </w:t>
      </w:r>
      <w:r w:rsidR="001A263C" w:rsidRPr="006E4446">
        <w:rPr>
          <w:rFonts w:ascii="Times New Roman" w:hAnsi="Times New Roman" w:cs="Times New Roman"/>
          <w:sz w:val="24"/>
          <w:szCs w:val="24"/>
        </w:rPr>
        <w:t xml:space="preserve">about </w:t>
      </w:r>
      <w:r w:rsidRPr="006E4446">
        <w:rPr>
          <w:rFonts w:ascii="Times New Roman" w:hAnsi="Times New Roman" w:cs="Times New Roman"/>
          <w:sz w:val="24"/>
          <w:szCs w:val="24"/>
        </w:rPr>
        <w:t>what routines have worked well in the home environment.</w:t>
      </w:r>
    </w:p>
    <w:p w14:paraId="5282100A" w14:textId="725E61A1" w:rsidR="0076258D" w:rsidRPr="006E4446" w:rsidRDefault="00833DA6" w:rsidP="0076258D">
      <w:pPr>
        <w:rPr>
          <w:rFonts w:ascii="Times New Roman" w:hAnsi="Times New Roman" w:cs="Times New Roman"/>
          <w:sz w:val="24"/>
          <w:szCs w:val="24"/>
        </w:rPr>
      </w:pPr>
      <w:r w:rsidRPr="006E4446">
        <w:rPr>
          <w:rFonts w:ascii="Times New Roman" w:hAnsi="Times New Roman" w:cs="Times New Roman"/>
          <w:sz w:val="24"/>
          <w:szCs w:val="24"/>
        </w:rPr>
        <w:t xml:space="preserve"> </w:t>
      </w:r>
      <w:r w:rsidR="005A712E" w:rsidRPr="006E4446">
        <w:rPr>
          <w:rFonts w:ascii="Times New Roman" w:hAnsi="Times New Roman" w:cs="Times New Roman"/>
          <w:sz w:val="24"/>
          <w:szCs w:val="24"/>
        </w:rPr>
        <w:t xml:space="preserve">Estyn (2020) states how working with a wider community has helped children in the </w:t>
      </w:r>
      <w:r w:rsidR="001A263C" w:rsidRPr="006E4446">
        <w:rPr>
          <w:rFonts w:ascii="Times New Roman" w:hAnsi="Times New Roman" w:cs="Times New Roman"/>
          <w:sz w:val="24"/>
          <w:szCs w:val="24"/>
        </w:rPr>
        <w:t>E</w:t>
      </w:r>
      <w:r w:rsidR="005A712E" w:rsidRPr="006E4446">
        <w:rPr>
          <w:rFonts w:ascii="Times New Roman" w:hAnsi="Times New Roman" w:cs="Times New Roman"/>
          <w:sz w:val="24"/>
          <w:szCs w:val="24"/>
        </w:rPr>
        <w:t>arly Years fulfil their potential by broadening children’s horizons</w:t>
      </w:r>
      <w:r w:rsidR="00282213" w:rsidRPr="006E4446">
        <w:rPr>
          <w:rFonts w:ascii="Times New Roman" w:hAnsi="Times New Roman" w:cs="Times New Roman"/>
          <w:sz w:val="24"/>
          <w:szCs w:val="24"/>
        </w:rPr>
        <w:t>.</w:t>
      </w:r>
      <w:r w:rsidR="0076258D" w:rsidRPr="006E4446">
        <w:rPr>
          <w:rFonts w:ascii="Times New Roman" w:hAnsi="Times New Roman" w:cs="Times New Roman"/>
          <w:sz w:val="24"/>
          <w:szCs w:val="24"/>
        </w:rPr>
        <w:t xml:space="preserve"> For example, children will find </w:t>
      </w:r>
      <w:r w:rsidR="0076258D" w:rsidRPr="006E4446">
        <w:rPr>
          <w:rFonts w:ascii="Times New Roman" w:hAnsi="Times New Roman" w:cs="Times New Roman"/>
          <w:sz w:val="24"/>
          <w:szCs w:val="24"/>
        </w:rPr>
        <w:lastRenderedPageBreak/>
        <w:t>their curriculum much more enjoyable when it involves more aspects of their learning development and people from their community.</w:t>
      </w:r>
    </w:p>
    <w:p w14:paraId="1B957795" w14:textId="34BE5504" w:rsidR="0076258D" w:rsidRPr="006E4446" w:rsidRDefault="0000526C">
      <w:pPr>
        <w:rPr>
          <w:rFonts w:ascii="Times New Roman" w:hAnsi="Times New Roman" w:cs="Times New Roman"/>
          <w:sz w:val="24"/>
          <w:szCs w:val="24"/>
        </w:rPr>
      </w:pPr>
      <w:r w:rsidRPr="006E4446">
        <w:rPr>
          <w:rFonts w:ascii="Times New Roman" w:hAnsi="Times New Roman" w:cs="Times New Roman"/>
          <w:sz w:val="24"/>
          <w:szCs w:val="24"/>
        </w:rPr>
        <w:t xml:space="preserve">Estyn (2020) shows how the wider community can help </w:t>
      </w:r>
      <w:r w:rsidR="00C0767D" w:rsidRPr="006E4446">
        <w:rPr>
          <w:rFonts w:ascii="Times New Roman" w:hAnsi="Times New Roman" w:cs="Times New Roman"/>
          <w:sz w:val="24"/>
          <w:szCs w:val="24"/>
        </w:rPr>
        <w:t xml:space="preserve">children to have experiences such as using outdoor learning or Forest Schools which can contribute to the ‘awe and wonder’ aspect of the curriculum and motivate children. </w:t>
      </w:r>
      <w:r w:rsidR="00DB7DFE" w:rsidRPr="006E4446">
        <w:rPr>
          <w:rFonts w:ascii="Times New Roman" w:hAnsi="Times New Roman" w:cs="Times New Roman"/>
          <w:sz w:val="24"/>
          <w:szCs w:val="24"/>
        </w:rPr>
        <w:t xml:space="preserve">These opportunities can help children see how different habitats work and </w:t>
      </w:r>
      <w:r w:rsidR="00CA2DF3" w:rsidRPr="006E4446">
        <w:rPr>
          <w:rFonts w:ascii="Times New Roman" w:hAnsi="Times New Roman" w:cs="Times New Roman"/>
          <w:sz w:val="24"/>
          <w:szCs w:val="24"/>
        </w:rPr>
        <w:t xml:space="preserve">their potential engagement with them. </w:t>
      </w:r>
    </w:p>
    <w:p w14:paraId="02808103" w14:textId="77777777" w:rsidR="00857501" w:rsidRPr="006E4446" w:rsidRDefault="00857501">
      <w:pPr>
        <w:rPr>
          <w:rFonts w:ascii="Times New Roman" w:hAnsi="Times New Roman" w:cs="Times New Roman"/>
          <w:sz w:val="24"/>
          <w:szCs w:val="24"/>
        </w:rPr>
      </w:pPr>
    </w:p>
    <w:p w14:paraId="527D8BF8" w14:textId="77777777" w:rsidR="005F440A" w:rsidRPr="006E4446" w:rsidRDefault="009D7E96" w:rsidP="002242FB">
      <w:pPr>
        <w:rPr>
          <w:rFonts w:ascii="Times New Roman" w:hAnsi="Times New Roman" w:cs="Times New Roman"/>
          <w:sz w:val="24"/>
          <w:szCs w:val="24"/>
        </w:rPr>
      </w:pPr>
      <w:r w:rsidRPr="006E4446">
        <w:rPr>
          <w:rFonts w:ascii="Times New Roman" w:hAnsi="Times New Roman" w:cs="Times New Roman"/>
          <w:sz w:val="24"/>
          <w:szCs w:val="24"/>
        </w:rPr>
        <w:t xml:space="preserve">For </w:t>
      </w:r>
      <w:r w:rsidR="00E84C2E" w:rsidRPr="006E4446">
        <w:rPr>
          <w:rFonts w:ascii="Times New Roman" w:hAnsi="Times New Roman" w:cs="Times New Roman"/>
          <w:sz w:val="24"/>
          <w:szCs w:val="24"/>
        </w:rPr>
        <w:t>example,</w:t>
      </w:r>
      <w:r w:rsidRPr="006E4446">
        <w:rPr>
          <w:rFonts w:ascii="Times New Roman" w:hAnsi="Times New Roman" w:cs="Times New Roman"/>
          <w:sz w:val="24"/>
          <w:szCs w:val="24"/>
        </w:rPr>
        <w:t xml:space="preserve"> Estyn (2020) </w:t>
      </w:r>
      <w:r w:rsidR="00E45BEA" w:rsidRPr="006E4446">
        <w:rPr>
          <w:rFonts w:ascii="Times New Roman" w:hAnsi="Times New Roman" w:cs="Times New Roman"/>
          <w:sz w:val="24"/>
          <w:szCs w:val="24"/>
        </w:rPr>
        <w:t xml:space="preserve">states that community engagement </w:t>
      </w:r>
      <w:r w:rsidR="0029757A" w:rsidRPr="006E4446">
        <w:rPr>
          <w:rFonts w:ascii="Times New Roman" w:hAnsi="Times New Roman" w:cs="Times New Roman"/>
          <w:sz w:val="24"/>
          <w:szCs w:val="24"/>
        </w:rPr>
        <w:t xml:space="preserve">helps children enjoy a much broader healthier curriculum </w:t>
      </w:r>
      <w:r w:rsidR="00E84C2E" w:rsidRPr="006E4446">
        <w:rPr>
          <w:rFonts w:ascii="Times New Roman" w:hAnsi="Times New Roman" w:cs="Times New Roman"/>
          <w:sz w:val="24"/>
          <w:szCs w:val="24"/>
        </w:rPr>
        <w:t>as children can visit a local church and join a choir and be introduced to new people.</w:t>
      </w:r>
      <w:r w:rsidR="009C72E8" w:rsidRPr="006E4446">
        <w:rPr>
          <w:rFonts w:ascii="Times New Roman" w:hAnsi="Times New Roman" w:cs="Times New Roman"/>
          <w:sz w:val="24"/>
          <w:szCs w:val="24"/>
        </w:rPr>
        <w:t xml:space="preserve"> </w:t>
      </w:r>
      <w:r w:rsidR="005F440A" w:rsidRPr="006E4446">
        <w:rPr>
          <w:rFonts w:ascii="Times New Roman" w:hAnsi="Times New Roman" w:cs="Times New Roman"/>
          <w:sz w:val="24"/>
          <w:szCs w:val="24"/>
        </w:rPr>
        <w:t xml:space="preserve"> Therefore, children </w:t>
      </w:r>
      <w:r w:rsidR="00E84C2E" w:rsidRPr="006E4446">
        <w:rPr>
          <w:rFonts w:ascii="Times New Roman" w:hAnsi="Times New Roman" w:cs="Times New Roman"/>
          <w:sz w:val="24"/>
          <w:szCs w:val="24"/>
        </w:rPr>
        <w:t xml:space="preserve">can learn about different aspects about historical buildings and build relationships with different places they visit. </w:t>
      </w:r>
      <w:r w:rsidR="002242FB" w:rsidRPr="006E4446">
        <w:rPr>
          <w:rFonts w:ascii="Times New Roman" w:hAnsi="Times New Roman" w:cs="Times New Roman"/>
          <w:sz w:val="24"/>
          <w:szCs w:val="24"/>
        </w:rPr>
        <w:t>These elements of good practice would help in the case study as the child and their peers would be developing an understanding of other people.</w:t>
      </w:r>
    </w:p>
    <w:p w14:paraId="04D0428A" w14:textId="332184D0" w:rsidR="002242FB" w:rsidRPr="006E4446" w:rsidRDefault="005F440A" w:rsidP="002242FB">
      <w:pPr>
        <w:rPr>
          <w:rFonts w:ascii="Times New Roman" w:hAnsi="Times New Roman" w:cs="Times New Roman"/>
          <w:sz w:val="24"/>
          <w:szCs w:val="24"/>
        </w:rPr>
      </w:pPr>
      <w:r w:rsidRPr="006E4446">
        <w:rPr>
          <w:rFonts w:ascii="Times New Roman" w:hAnsi="Times New Roman" w:cs="Times New Roman"/>
          <w:sz w:val="24"/>
          <w:szCs w:val="24"/>
        </w:rPr>
        <w:t xml:space="preserve">According to studies by (Ridge 2014) children can benefit from engaging in more community engagement as children growing up in high poverty areas have had less opportunities to engage in different cultural activities </w:t>
      </w:r>
      <w:r w:rsidR="00F01C90" w:rsidRPr="006E4446">
        <w:rPr>
          <w:rFonts w:ascii="Times New Roman" w:hAnsi="Times New Roman" w:cs="Times New Roman"/>
          <w:sz w:val="24"/>
          <w:szCs w:val="24"/>
        </w:rPr>
        <w:t>this could be due to many sociological factors such as poor housing, unemployment many social issues.</w:t>
      </w:r>
    </w:p>
    <w:p w14:paraId="5EAFD623" w14:textId="2CEB1D23" w:rsidR="00F01C90" w:rsidRPr="006E4446" w:rsidRDefault="00F01C90" w:rsidP="002242FB">
      <w:pPr>
        <w:rPr>
          <w:rFonts w:ascii="Times New Roman" w:hAnsi="Times New Roman" w:cs="Times New Roman"/>
          <w:sz w:val="24"/>
          <w:szCs w:val="24"/>
        </w:rPr>
      </w:pPr>
      <w:r w:rsidRPr="006E4446">
        <w:rPr>
          <w:rFonts w:ascii="Times New Roman" w:hAnsi="Times New Roman" w:cs="Times New Roman"/>
          <w:sz w:val="24"/>
          <w:szCs w:val="24"/>
        </w:rPr>
        <w:t>Therefore, community Engagement as stated by Estyn (2020) is supported by (Ridge 2014) in that children engaging in the community by children accessing a local church and joining in a choir not only supports children living in poverty and isolation this also supports children’s creative development by engaging in the local arts.</w:t>
      </w:r>
    </w:p>
    <w:p w14:paraId="52C99DBB" w14:textId="74378F80" w:rsidR="00E73B1B" w:rsidRPr="006E4446" w:rsidRDefault="00E73B1B" w:rsidP="002242FB">
      <w:pPr>
        <w:rPr>
          <w:rFonts w:ascii="Times New Roman" w:hAnsi="Times New Roman" w:cs="Times New Roman"/>
          <w:sz w:val="24"/>
          <w:szCs w:val="24"/>
        </w:rPr>
      </w:pPr>
      <w:r w:rsidRPr="006E4446">
        <w:rPr>
          <w:rFonts w:ascii="Times New Roman" w:hAnsi="Times New Roman" w:cs="Times New Roman"/>
          <w:sz w:val="24"/>
          <w:szCs w:val="24"/>
        </w:rPr>
        <w:t>Studies have shown by the (The Joseph Rowntree Foundation</w:t>
      </w:r>
      <w:r w:rsidR="00B863D7" w:rsidRPr="006E4446">
        <w:rPr>
          <w:rFonts w:ascii="Times New Roman" w:hAnsi="Times New Roman" w:cs="Times New Roman"/>
          <w:sz w:val="24"/>
          <w:szCs w:val="24"/>
        </w:rPr>
        <w:t xml:space="preserve"> 2020</w:t>
      </w:r>
      <w:r w:rsidR="00C068F8" w:rsidRPr="006E4446">
        <w:rPr>
          <w:rFonts w:ascii="Times New Roman" w:hAnsi="Times New Roman" w:cs="Times New Roman"/>
          <w:sz w:val="24"/>
          <w:szCs w:val="24"/>
        </w:rPr>
        <w:t>)</w:t>
      </w:r>
      <w:r w:rsidR="00B863D7" w:rsidRPr="006E4446">
        <w:rPr>
          <w:rFonts w:ascii="Times New Roman" w:hAnsi="Times New Roman" w:cs="Times New Roman"/>
          <w:sz w:val="24"/>
          <w:szCs w:val="24"/>
        </w:rPr>
        <w:t xml:space="preserve"> that rates of poverty in Wales are one</w:t>
      </w:r>
      <w:r w:rsidR="00AB6120" w:rsidRPr="006E4446">
        <w:rPr>
          <w:rFonts w:ascii="Times New Roman" w:hAnsi="Times New Roman" w:cs="Times New Roman"/>
          <w:sz w:val="24"/>
          <w:szCs w:val="24"/>
        </w:rPr>
        <w:t xml:space="preserve"> of the</w:t>
      </w:r>
      <w:r w:rsidR="00B863D7" w:rsidRPr="006E4446">
        <w:rPr>
          <w:rFonts w:ascii="Times New Roman" w:hAnsi="Times New Roman" w:cs="Times New Roman"/>
          <w:sz w:val="24"/>
          <w:szCs w:val="24"/>
        </w:rPr>
        <w:t xml:space="preserve"> highest in the UK with already higher rates of poverty then its neighbouring nations in the UK pre pandemic levels.</w:t>
      </w:r>
    </w:p>
    <w:p w14:paraId="7F86C052" w14:textId="6DA9CCA2" w:rsidR="00B863D7" w:rsidRPr="006E4446" w:rsidRDefault="002E5A65" w:rsidP="002242FB">
      <w:pPr>
        <w:rPr>
          <w:rFonts w:ascii="Times New Roman" w:hAnsi="Times New Roman" w:cs="Times New Roman"/>
          <w:sz w:val="24"/>
          <w:szCs w:val="24"/>
        </w:rPr>
      </w:pPr>
      <w:r w:rsidRPr="006E4446">
        <w:rPr>
          <w:rFonts w:ascii="Times New Roman" w:hAnsi="Times New Roman" w:cs="Times New Roman"/>
          <w:sz w:val="24"/>
          <w:szCs w:val="24"/>
        </w:rPr>
        <w:t>In accordance with an article by Peacemaking (2020) states how children in society should understand when learning about different cultures children should be well educated to understand the differences of culture appropriation and cultural appreciation.</w:t>
      </w:r>
    </w:p>
    <w:p w14:paraId="1240EAA7" w14:textId="1F6F4B50" w:rsidR="00AB6120" w:rsidRPr="006E4446" w:rsidRDefault="00AB6120" w:rsidP="002242FB">
      <w:pPr>
        <w:rPr>
          <w:rFonts w:ascii="Times New Roman" w:hAnsi="Times New Roman" w:cs="Times New Roman"/>
          <w:sz w:val="24"/>
          <w:szCs w:val="24"/>
        </w:rPr>
      </w:pPr>
      <w:r w:rsidRPr="006E4446">
        <w:rPr>
          <w:rFonts w:ascii="Times New Roman" w:hAnsi="Times New Roman" w:cs="Times New Roman"/>
          <w:sz w:val="24"/>
          <w:szCs w:val="24"/>
        </w:rPr>
        <w:t>Therefore,</w:t>
      </w:r>
      <w:r w:rsidR="002E5A65" w:rsidRPr="006E4446">
        <w:rPr>
          <w:rFonts w:ascii="Times New Roman" w:hAnsi="Times New Roman" w:cs="Times New Roman"/>
          <w:sz w:val="24"/>
          <w:szCs w:val="24"/>
        </w:rPr>
        <w:t xml:space="preserve"> this means when children are learning about a different </w:t>
      </w:r>
      <w:r w:rsidRPr="006E4446">
        <w:rPr>
          <w:rFonts w:ascii="Times New Roman" w:hAnsi="Times New Roman" w:cs="Times New Roman"/>
          <w:sz w:val="24"/>
          <w:szCs w:val="24"/>
        </w:rPr>
        <w:t>culture</w:t>
      </w:r>
      <w:r w:rsidR="002E5A65" w:rsidRPr="006E4446">
        <w:rPr>
          <w:rFonts w:ascii="Times New Roman" w:hAnsi="Times New Roman" w:cs="Times New Roman"/>
          <w:sz w:val="24"/>
          <w:szCs w:val="24"/>
        </w:rPr>
        <w:t xml:space="preserve"> for example Japanese culture Early Years setting should pro</w:t>
      </w:r>
      <w:r w:rsidRPr="006E4446">
        <w:rPr>
          <w:rFonts w:ascii="Times New Roman" w:hAnsi="Times New Roman" w:cs="Times New Roman"/>
          <w:sz w:val="24"/>
          <w:szCs w:val="24"/>
        </w:rPr>
        <w:t>mote</w:t>
      </w:r>
      <w:r w:rsidR="002E5A65" w:rsidRPr="006E4446">
        <w:rPr>
          <w:rFonts w:ascii="Times New Roman" w:hAnsi="Times New Roman" w:cs="Times New Roman"/>
          <w:sz w:val="24"/>
          <w:szCs w:val="24"/>
        </w:rPr>
        <w:t xml:space="preserve"> differences of cultural awareness by avoiding </w:t>
      </w:r>
      <w:r w:rsidRPr="006E4446">
        <w:rPr>
          <w:rFonts w:ascii="Times New Roman" w:hAnsi="Times New Roman" w:cs="Times New Roman"/>
          <w:sz w:val="24"/>
          <w:szCs w:val="24"/>
        </w:rPr>
        <w:t>tokenistic ideas.  For example, if children celebrate Japanese culture by eating Japanese sushi children should be well educated why in Japanese culture were the origins of the cuisine they eat.</w:t>
      </w:r>
    </w:p>
    <w:p w14:paraId="261C6621" w14:textId="73ADB9EC" w:rsidR="002E5A65" w:rsidRPr="006E4446" w:rsidRDefault="00AB6120" w:rsidP="002242FB">
      <w:pPr>
        <w:rPr>
          <w:rFonts w:ascii="Times New Roman" w:hAnsi="Times New Roman" w:cs="Times New Roman"/>
          <w:sz w:val="24"/>
          <w:szCs w:val="24"/>
        </w:rPr>
      </w:pPr>
      <w:r w:rsidRPr="006E4446">
        <w:rPr>
          <w:rFonts w:ascii="Times New Roman" w:hAnsi="Times New Roman" w:cs="Times New Roman"/>
          <w:sz w:val="24"/>
          <w:szCs w:val="24"/>
        </w:rPr>
        <w:t xml:space="preserve"> </w:t>
      </w:r>
      <w:r w:rsidR="002E5A65" w:rsidRPr="006E4446">
        <w:rPr>
          <w:rFonts w:ascii="Times New Roman" w:hAnsi="Times New Roman" w:cs="Times New Roman"/>
          <w:sz w:val="24"/>
          <w:szCs w:val="24"/>
        </w:rPr>
        <w:t xml:space="preserve"> </w:t>
      </w:r>
      <w:r w:rsidRPr="006E4446">
        <w:rPr>
          <w:rFonts w:ascii="Times New Roman" w:hAnsi="Times New Roman" w:cs="Times New Roman"/>
          <w:sz w:val="24"/>
          <w:szCs w:val="24"/>
        </w:rPr>
        <w:t>If a child wanted to</w:t>
      </w:r>
      <w:r w:rsidR="00BF379E" w:rsidRPr="006E4446">
        <w:rPr>
          <w:rFonts w:ascii="Times New Roman" w:hAnsi="Times New Roman" w:cs="Times New Roman"/>
          <w:sz w:val="24"/>
          <w:szCs w:val="24"/>
        </w:rPr>
        <w:t xml:space="preserve"> celebrate Japanese culture by </w:t>
      </w:r>
      <w:r w:rsidRPr="006E4446">
        <w:rPr>
          <w:rFonts w:ascii="Times New Roman" w:hAnsi="Times New Roman" w:cs="Times New Roman"/>
          <w:sz w:val="24"/>
          <w:szCs w:val="24"/>
        </w:rPr>
        <w:t xml:space="preserve">having admiration for </w:t>
      </w:r>
      <w:r w:rsidR="00BF379E" w:rsidRPr="006E4446">
        <w:rPr>
          <w:rFonts w:ascii="Times New Roman" w:hAnsi="Times New Roman" w:cs="Times New Roman"/>
          <w:sz w:val="24"/>
          <w:szCs w:val="24"/>
        </w:rPr>
        <w:t>Geisha girls if children are interested in the history of Geishas in Japan showing culture appreciation would be by watching educational films or reading certain books about the history of Geisha.</w:t>
      </w:r>
    </w:p>
    <w:p w14:paraId="6AC27CE8" w14:textId="1D7B2686" w:rsidR="00BF379E" w:rsidRPr="006E4446" w:rsidRDefault="00BF379E" w:rsidP="002242FB">
      <w:pPr>
        <w:rPr>
          <w:rFonts w:ascii="Times New Roman" w:hAnsi="Times New Roman" w:cs="Times New Roman"/>
          <w:sz w:val="24"/>
          <w:szCs w:val="24"/>
        </w:rPr>
      </w:pPr>
      <w:r w:rsidRPr="006E4446">
        <w:rPr>
          <w:rFonts w:ascii="Times New Roman" w:hAnsi="Times New Roman" w:cs="Times New Roman"/>
          <w:sz w:val="24"/>
          <w:szCs w:val="24"/>
        </w:rPr>
        <w:t>Early years settings should give children the opportunity to expand knowledge on what they’re interested in for example if a child wanted to dress up as a geisha Practitioners should help children understand what it is there honouring. Therefore, by a child showing cultural appreciation by dressing as a geisha is this necessarily cultural appropriation by doing this and what is the reason</w:t>
      </w:r>
      <w:r w:rsidR="00BD16D9" w:rsidRPr="006E4446">
        <w:rPr>
          <w:rFonts w:ascii="Times New Roman" w:hAnsi="Times New Roman" w:cs="Times New Roman"/>
          <w:sz w:val="24"/>
          <w:szCs w:val="24"/>
        </w:rPr>
        <w:t>s the child is celebrating this and does this child know the full extent of how a Geisha celebrates her culture in Japan.</w:t>
      </w:r>
      <w:r w:rsidRPr="006E4446">
        <w:rPr>
          <w:rFonts w:ascii="Times New Roman" w:hAnsi="Times New Roman" w:cs="Times New Roman"/>
          <w:sz w:val="24"/>
          <w:szCs w:val="24"/>
        </w:rPr>
        <w:t xml:space="preserve"> </w:t>
      </w:r>
    </w:p>
    <w:p w14:paraId="1881ADE9" w14:textId="4AA253F8" w:rsidR="00BD16D9" w:rsidRPr="006E4446" w:rsidRDefault="00BD16D9" w:rsidP="002242FB">
      <w:pPr>
        <w:rPr>
          <w:rFonts w:ascii="Times New Roman" w:hAnsi="Times New Roman" w:cs="Times New Roman"/>
          <w:sz w:val="24"/>
          <w:szCs w:val="24"/>
        </w:rPr>
      </w:pPr>
      <w:r w:rsidRPr="006E4446">
        <w:rPr>
          <w:rFonts w:ascii="Times New Roman" w:hAnsi="Times New Roman" w:cs="Times New Roman"/>
          <w:sz w:val="24"/>
          <w:szCs w:val="24"/>
        </w:rPr>
        <w:lastRenderedPageBreak/>
        <w:t xml:space="preserve">Research has shown by  Peacemaking (2020) that children should be taught to avoid harmful stereotypes about different cultures and that not everyone celebrates the same or necessarily dresses the same. </w:t>
      </w:r>
    </w:p>
    <w:p w14:paraId="0B0044FA" w14:textId="77777777" w:rsidR="00B863D7" w:rsidRPr="006E4446" w:rsidRDefault="00B863D7" w:rsidP="002242FB">
      <w:pPr>
        <w:rPr>
          <w:rFonts w:ascii="Times New Roman" w:hAnsi="Times New Roman" w:cs="Times New Roman"/>
          <w:sz w:val="24"/>
          <w:szCs w:val="24"/>
        </w:rPr>
      </w:pPr>
    </w:p>
    <w:p w14:paraId="27F0E2B3" w14:textId="55BD6A9C" w:rsidR="00F01C90" w:rsidRPr="006E4446" w:rsidRDefault="00F01C90" w:rsidP="002242FB">
      <w:pPr>
        <w:rPr>
          <w:rFonts w:ascii="Times New Roman" w:hAnsi="Times New Roman" w:cs="Times New Roman"/>
          <w:sz w:val="24"/>
          <w:szCs w:val="24"/>
        </w:rPr>
      </w:pPr>
      <w:r w:rsidRPr="006E4446">
        <w:rPr>
          <w:rFonts w:ascii="Times New Roman" w:hAnsi="Times New Roman" w:cs="Times New Roman"/>
          <w:sz w:val="24"/>
          <w:szCs w:val="24"/>
        </w:rPr>
        <w:t xml:space="preserve"> </w:t>
      </w:r>
    </w:p>
    <w:p w14:paraId="474DC159" w14:textId="44955191" w:rsidR="009D7E96" w:rsidRPr="006E4446" w:rsidRDefault="009D7E96">
      <w:pPr>
        <w:rPr>
          <w:rFonts w:ascii="Times New Roman" w:hAnsi="Times New Roman" w:cs="Times New Roman"/>
          <w:color w:val="0070C0"/>
          <w:sz w:val="24"/>
          <w:szCs w:val="24"/>
        </w:rPr>
      </w:pPr>
    </w:p>
    <w:p w14:paraId="44D3389C" w14:textId="77777777" w:rsidR="001D6376" w:rsidRPr="006E4446" w:rsidRDefault="001D6376">
      <w:pPr>
        <w:rPr>
          <w:rFonts w:ascii="Times New Roman" w:hAnsi="Times New Roman" w:cs="Times New Roman"/>
          <w:sz w:val="24"/>
          <w:szCs w:val="24"/>
        </w:rPr>
      </w:pPr>
    </w:p>
    <w:p w14:paraId="13B54FCA" w14:textId="39B115E4" w:rsidR="001D6376" w:rsidRPr="006E4446" w:rsidRDefault="001D6376">
      <w:pPr>
        <w:rPr>
          <w:rFonts w:ascii="Times New Roman" w:hAnsi="Times New Roman" w:cs="Times New Roman"/>
          <w:sz w:val="24"/>
          <w:szCs w:val="24"/>
        </w:rPr>
      </w:pPr>
      <w:r w:rsidRPr="006E4446">
        <w:rPr>
          <w:rFonts w:ascii="Times New Roman" w:hAnsi="Times New Roman" w:cs="Times New Roman"/>
          <w:sz w:val="24"/>
          <w:szCs w:val="24"/>
          <w:highlight w:val="magenta"/>
        </w:rPr>
        <w:t>Families:</w:t>
      </w:r>
    </w:p>
    <w:p w14:paraId="59A193E8" w14:textId="762FA3AB" w:rsidR="001D6376" w:rsidRPr="006E4446" w:rsidRDefault="001D6376">
      <w:pPr>
        <w:rPr>
          <w:rFonts w:ascii="Times New Roman" w:hAnsi="Times New Roman" w:cs="Times New Roman"/>
          <w:color w:val="0070C0"/>
          <w:sz w:val="24"/>
          <w:szCs w:val="24"/>
        </w:rPr>
      </w:pPr>
      <w:r w:rsidRPr="006E4446">
        <w:rPr>
          <w:rFonts w:ascii="Times New Roman" w:hAnsi="Times New Roman" w:cs="Times New Roman"/>
          <w:color w:val="0070C0"/>
          <w:sz w:val="24"/>
          <w:szCs w:val="24"/>
        </w:rPr>
        <w:t>positives and negatives, opportunities and barriers</w:t>
      </w:r>
    </w:p>
    <w:p w14:paraId="17FB3354" w14:textId="77777777" w:rsidR="00FE51C2" w:rsidRPr="006E4446" w:rsidRDefault="00833DA6" w:rsidP="00833DA6">
      <w:pPr>
        <w:rPr>
          <w:rFonts w:ascii="Times New Roman" w:hAnsi="Times New Roman" w:cs="Times New Roman"/>
          <w:sz w:val="24"/>
          <w:szCs w:val="24"/>
        </w:rPr>
      </w:pPr>
      <w:r w:rsidRPr="006E4446">
        <w:rPr>
          <w:rFonts w:ascii="Times New Roman" w:hAnsi="Times New Roman" w:cs="Times New Roman"/>
          <w:sz w:val="24"/>
          <w:szCs w:val="24"/>
        </w:rPr>
        <w:t>Estyn (2020) states working with Families &amp; Partnerships is an effective way of working in the Early Years settings. Therefore, by parents sharing information with keyworkers this will enable children’s lifelong learning</w:t>
      </w:r>
      <w:r w:rsidR="00E84C2E" w:rsidRPr="006E4446">
        <w:rPr>
          <w:rFonts w:ascii="Times New Roman" w:hAnsi="Times New Roman" w:cs="Times New Roman"/>
          <w:sz w:val="24"/>
          <w:szCs w:val="24"/>
        </w:rPr>
        <w:t>.</w:t>
      </w:r>
      <w:r w:rsidR="00FE51C2" w:rsidRPr="006E4446">
        <w:rPr>
          <w:rFonts w:ascii="Times New Roman" w:hAnsi="Times New Roman" w:cs="Times New Roman"/>
          <w:sz w:val="24"/>
          <w:szCs w:val="24"/>
        </w:rPr>
        <w:t xml:space="preserve"> </w:t>
      </w:r>
    </w:p>
    <w:p w14:paraId="2A16C04F" w14:textId="189CD24F" w:rsidR="00FE51C2" w:rsidRPr="006E4446" w:rsidRDefault="00FE51C2" w:rsidP="00833DA6">
      <w:pPr>
        <w:rPr>
          <w:rFonts w:ascii="Times New Roman" w:hAnsi="Times New Roman" w:cs="Times New Roman"/>
          <w:sz w:val="24"/>
          <w:szCs w:val="24"/>
        </w:rPr>
      </w:pPr>
      <w:r w:rsidRPr="006E4446">
        <w:rPr>
          <w:rFonts w:ascii="Times New Roman" w:hAnsi="Times New Roman" w:cs="Times New Roman"/>
          <w:sz w:val="24"/>
          <w:szCs w:val="24"/>
        </w:rPr>
        <w:t>However, another study by Murray (2019) states that too often in society there is a lack of understanding when advocating for children’s voices to be heard as democratic individuals.</w:t>
      </w:r>
    </w:p>
    <w:p w14:paraId="36B40B4E" w14:textId="218A641A" w:rsidR="000B5CEF" w:rsidRPr="006E4446" w:rsidRDefault="00FE51C2" w:rsidP="00833DA6">
      <w:pPr>
        <w:rPr>
          <w:rFonts w:ascii="Times New Roman" w:hAnsi="Times New Roman" w:cs="Times New Roman"/>
          <w:sz w:val="24"/>
          <w:szCs w:val="24"/>
        </w:rPr>
      </w:pPr>
      <w:r w:rsidRPr="006E4446">
        <w:rPr>
          <w:rFonts w:ascii="Times New Roman" w:hAnsi="Times New Roman" w:cs="Times New Roman"/>
          <w:sz w:val="24"/>
          <w:szCs w:val="24"/>
        </w:rPr>
        <w:t xml:space="preserve">For example, over the </w:t>
      </w:r>
      <w:r w:rsidR="000B5CEF" w:rsidRPr="006E4446">
        <w:rPr>
          <w:rFonts w:ascii="Times New Roman" w:hAnsi="Times New Roman" w:cs="Times New Roman"/>
          <w:sz w:val="24"/>
          <w:szCs w:val="24"/>
        </w:rPr>
        <w:t>years</w:t>
      </w:r>
      <w:r w:rsidR="008B6B93" w:rsidRPr="006E4446">
        <w:rPr>
          <w:rFonts w:ascii="Times New Roman" w:hAnsi="Times New Roman" w:cs="Times New Roman"/>
          <w:sz w:val="24"/>
          <w:szCs w:val="24"/>
        </w:rPr>
        <w:t>,</w:t>
      </w:r>
      <w:r w:rsidR="000B5CEF" w:rsidRPr="006E4446">
        <w:rPr>
          <w:rFonts w:ascii="Times New Roman" w:hAnsi="Times New Roman" w:cs="Times New Roman"/>
          <w:sz w:val="24"/>
          <w:szCs w:val="24"/>
        </w:rPr>
        <w:t xml:space="preserve"> education in the </w:t>
      </w:r>
      <w:r w:rsidR="008B6B93" w:rsidRPr="006E4446">
        <w:rPr>
          <w:rFonts w:ascii="Times New Roman" w:hAnsi="Times New Roman" w:cs="Times New Roman"/>
          <w:sz w:val="24"/>
          <w:szCs w:val="24"/>
        </w:rPr>
        <w:t>E</w:t>
      </w:r>
      <w:r w:rsidR="000B5CEF" w:rsidRPr="006E4446">
        <w:rPr>
          <w:rFonts w:ascii="Times New Roman" w:hAnsi="Times New Roman" w:cs="Times New Roman"/>
          <w:sz w:val="24"/>
          <w:szCs w:val="24"/>
        </w:rPr>
        <w:t xml:space="preserve">arly </w:t>
      </w:r>
      <w:r w:rsidR="008B6B93" w:rsidRPr="006E4446">
        <w:rPr>
          <w:rFonts w:ascii="Times New Roman" w:hAnsi="Times New Roman" w:cs="Times New Roman"/>
          <w:sz w:val="24"/>
          <w:szCs w:val="24"/>
        </w:rPr>
        <w:t>Y</w:t>
      </w:r>
      <w:r w:rsidR="000B5CEF" w:rsidRPr="006E4446">
        <w:rPr>
          <w:rFonts w:ascii="Times New Roman" w:hAnsi="Times New Roman" w:cs="Times New Roman"/>
          <w:sz w:val="24"/>
          <w:szCs w:val="24"/>
        </w:rPr>
        <w:t xml:space="preserve">ears has focused mainly on </w:t>
      </w:r>
      <w:r w:rsidR="008B6B93" w:rsidRPr="006E4446">
        <w:rPr>
          <w:rFonts w:ascii="Times New Roman" w:hAnsi="Times New Roman" w:cs="Times New Roman"/>
          <w:sz w:val="24"/>
          <w:szCs w:val="24"/>
        </w:rPr>
        <w:t>t</w:t>
      </w:r>
      <w:r w:rsidR="000B5CEF" w:rsidRPr="006E4446">
        <w:rPr>
          <w:rFonts w:ascii="Times New Roman" w:hAnsi="Times New Roman" w:cs="Times New Roman"/>
          <w:sz w:val="24"/>
          <w:szCs w:val="24"/>
        </w:rPr>
        <w:t>eachers as the most important</w:t>
      </w:r>
      <w:r w:rsidR="008B6B93" w:rsidRPr="006E4446">
        <w:rPr>
          <w:rFonts w:ascii="Times New Roman" w:hAnsi="Times New Roman" w:cs="Times New Roman"/>
          <w:sz w:val="24"/>
          <w:szCs w:val="24"/>
        </w:rPr>
        <w:t xml:space="preserve"> role</w:t>
      </w:r>
      <w:r w:rsidR="000B5CEF" w:rsidRPr="006E4446">
        <w:rPr>
          <w:rFonts w:ascii="Times New Roman" w:hAnsi="Times New Roman" w:cs="Times New Roman"/>
          <w:sz w:val="24"/>
          <w:szCs w:val="24"/>
        </w:rPr>
        <w:t xml:space="preserve"> in the classroom environment. This means that children’s complex abilities are </w:t>
      </w:r>
      <w:r w:rsidR="008B6B93" w:rsidRPr="006E4446">
        <w:rPr>
          <w:rFonts w:ascii="Times New Roman" w:hAnsi="Times New Roman" w:cs="Times New Roman"/>
          <w:sz w:val="24"/>
          <w:szCs w:val="24"/>
        </w:rPr>
        <w:t xml:space="preserve">often </w:t>
      </w:r>
      <w:r w:rsidR="000B5CEF" w:rsidRPr="006E4446">
        <w:rPr>
          <w:rFonts w:ascii="Times New Roman" w:hAnsi="Times New Roman" w:cs="Times New Roman"/>
          <w:sz w:val="24"/>
          <w:szCs w:val="24"/>
        </w:rPr>
        <w:t>overlooked in the classroom instead of a pedagogy that looks at children as unique ethical learners.</w:t>
      </w:r>
    </w:p>
    <w:p w14:paraId="43E38E71" w14:textId="31660C96" w:rsidR="00223108" w:rsidRPr="006E4446" w:rsidRDefault="00424554" w:rsidP="00833DA6">
      <w:pPr>
        <w:rPr>
          <w:rFonts w:ascii="Times New Roman" w:hAnsi="Times New Roman" w:cs="Times New Roman"/>
          <w:sz w:val="24"/>
          <w:szCs w:val="24"/>
        </w:rPr>
      </w:pPr>
      <w:r w:rsidRPr="006E4446">
        <w:rPr>
          <w:rFonts w:ascii="Times New Roman" w:hAnsi="Times New Roman" w:cs="Times New Roman"/>
          <w:sz w:val="24"/>
          <w:szCs w:val="24"/>
        </w:rPr>
        <w:t xml:space="preserve">Murray (2019) </w:t>
      </w:r>
      <w:r w:rsidR="0055073F" w:rsidRPr="006E4446">
        <w:rPr>
          <w:rFonts w:ascii="Times New Roman" w:hAnsi="Times New Roman" w:cs="Times New Roman"/>
          <w:sz w:val="24"/>
          <w:szCs w:val="24"/>
        </w:rPr>
        <w:t xml:space="preserve">states that many policies in the </w:t>
      </w:r>
      <w:r w:rsidR="008B6B93" w:rsidRPr="006E4446">
        <w:rPr>
          <w:rFonts w:ascii="Times New Roman" w:hAnsi="Times New Roman" w:cs="Times New Roman"/>
          <w:sz w:val="24"/>
          <w:szCs w:val="24"/>
        </w:rPr>
        <w:t>E</w:t>
      </w:r>
      <w:r w:rsidR="0055073F" w:rsidRPr="006E4446">
        <w:rPr>
          <w:rFonts w:ascii="Times New Roman" w:hAnsi="Times New Roman" w:cs="Times New Roman"/>
          <w:sz w:val="24"/>
          <w:szCs w:val="24"/>
        </w:rPr>
        <w:t xml:space="preserve">arly </w:t>
      </w:r>
      <w:r w:rsidR="008B6B93" w:rsidRPr="006E4446">
        <w:rPr>
          <w:rFonts w:ascii="Times New Roman" w:hAnsi="Times New Roman" w:cs="Times New Roman"/>
          <w:sz w:val="24"/>
          <w:szCs w:val="24"/>
        </w:rPr>
        <w:t>Y</w:t>
      </w:r>
      <w:r w:rsidR="0055073F" w:rsidRPr="006E4446">
        <w:rPr>
          <w:rFonts w:ascii="Times New Roman" w:hAnsi="Times New Roman" w:cs="Times New Roman"/>
          <w:sz w:val="24"/>
          <w:szCs w:val="24"/>
        </w:rPr>
        <w:t xml:space="preserve">ears can prevent children’s voices </w:t>
      </w:r>
      <w:r w:rsidR="008B6B93" w:rsidRPr="006E4446">
        <w:rPr>
          <w:rFonts w:ascii="Times New Roman" w:hAnsi="Times New Roman" w:cs="Times New Roman"/>
          <w:sz w:val="24"/>
          <w:szCs w:val="24"/>
        </w:rPr>
        <w:t>from</w:t>
      </w:r>
      <w:r w:rsidR="0055073F" w:rsidRPr="006E4446">
        <w:rPr>
          <w:rFonts w:ascii="Times New Roman" w:hAnsi="Times New Roman" w:cs="Times New Roman"/>
          <w:sz w:val="24"/>
          <w:szCs w:val="24"/>
        </w:rPr>
        <w:t xml:space="preserve"> be</w:t>
      </w:r>
      <w:r w:rsidR="008B6B93" w:rsidRPr="006E4446">
        <w:rPr>
          <w:rFonts w:ascii="Times New Roman" w:hAnsi="Times New Roman" w:cs="Times New Roman"/>
          <w:sz w:val="24"/>
          <w:szCs w:val="24"/>
        </w:rPr>
        <w:t>ing</w:t>
      </w:r>
      <w:r w:rsidR="0055073F" w:rsidRPr="006E4446">
        <w:rPr>
          <w:rFonts w:ascii="Times New Roman" w:hAnsi="Times New Roman" w:cs="Times New Roman"/>
          <w:sz w:val="24"/>
          <w:szCs w:val="24"/>
        </w:rPr>
        <w:t xml:space="preserve"> heard as many policies can be quite overpowering which can prevent children from</w:t>
      </w:r>
      <w:r w:rsidR="00F31E20" w:rsidRPr="006E4446">
        <w:rPr>
          <w:rFonts w:ascii="Times New Roman" w:hAnsi="Times New Roman" w:cs="Times New Roman"/>
          <w:sz w:val="24"/>
          <w:szCs w:val="24"/>
        </w:rPr>
        <w:t xml:space="preserve"> having</w:t>
      </w:r>
      <w:r w:rsidR="0055073F" w:rsidRPr="006E4446">
        <w:rPr>
          <w:rFonts w:ascii="Times New Roman" w:hAnsi="Times New Roman" w:cs="Times New Roman"/>
          <w:sz w:val="24"/>
          <w:szCs w:val="24"/>
        </w:rPr>
        <w:t xml:space="preserve"> a voice.</w:t>
      </w:r>
      <w:r w:rsidR="008B6B93" w:rsidRPr="006E4446">
        <w:rPr>
          <w:rFonts w:ascii="Times New Roman" w:hAnsi="Times New Roman" w:cs="Times New Roman"/>
          <w:sz w:val="24"/>
          <w:szCs w:val="24"/>
        </w:rPr>
        <w:t xml:space="preserve"> </w:t>
      </w:r>
      <w:r w:rsidR="0055073F" w:rsidRPr="006E4446">
        <w:rPr>
          <w:rFonts w:ascii="Times New Roman" w:hAnsi="Times New Roman" w:cs="Times New Roman"/>
          <w:sz w:val="24"/>
          <w:szCs w:val="24"/>
        </w:rPr>
        <w:t>These Macro Policies</w:t>
      </w:r>
      <w:r w:rsidR="00D943EC" w:rsidRPr="006E4446">
        <w:rPr>
          <w:rFonts w:ascii="Times New Roman" w:hAnsi="Times New Roman" w:cs="Times New Roman"/>
          <w:sz w:val="24"/>
          <w:szCs w:val="24"/>
        </w:rPr>
        <w:t xml:space="preserve"> have had too much focus </w:t>
      </w:r>
      <w:r w:rsidR="00F31E20" w:rsidRPr="006E4446">
        <w:rPr>
          <w:rFonts w:ascii="Times New Roman" w:hAnsi="Times New Roman" w:cs="Times New Roman"/>
          <w:sz w:val="24"/>
          <w:szCs w:val="24"/>
        </w:rPr>
        <w:t xml:space="preserve">on </w:t>
      </w:r>
      <w:r w:rsidR="008B6B93" w:rsidRPr="006E4446">
        <w:rPr>
          <w:rFonts w:ascii="Times New Roman" w:hAnsi="Times New Roman" w:cs="Times New Roman"/>
          <w:sz w:val="24"/>
          <w:szCs w:val="24"/>
        </w:rPr>
        <w:t xml:space="preserve">monetary </w:t>
      </w:r>
      <w:r w:rsidR="00F31E20" w:rsidRPr="006E4446">
        <w:rPr>
          <w:rFonts w:ascii="Times New Roman" w:hAnsi="Times New Roman" w:cs="Times New Roman"/>
          <w:sz w:val="24"/>
          <w:szCs w:val="24"/>
        </w:rPr>
        <w:t xml:space="preserve">investment </w:t>
      </w:r>
      <w:r w:rsidR="00422D7B" w:rsidRPr="006E4446">
        <w:rPr>
          <w:rFonts w:ascii="Times New Roman" w:hAnsi="Times New Roman" w:cs="Times New Roman"/>
          <w:sz w:val="24"/>
          <w:szCs w:val="24"/>
        </w:rPr>
        <w:t>and have</w:t>
      </w:r>
      <w:r w:rsidR="00F31E20" w:rsidRPr="006E4446">
        <w:rPr>
          <w:rFonts w:ascii="Times New Roman" w:hAnsi="Times New Roman" w:cs="Times New Roman"/>
          <w:sz w:val="24"/>
          <w:szCs w:val="24"/>
        </w:rPr>
        <w:t xml:space="preserve"> prevented practitioners from listening to children’s vie</w:t>
      </w:r>
      <w:r w:rsidR="00F36B21" w:rsidRPr="006E4446">
        <w:rPr>
          <w:rFonts w:ascii="Times New Roman" w:hAnsi="Times New Roman" w:cs="Times New Roman"/>
          <w:sz w:val="24"/>
          <w:szCs w:val="24"/>
        </w:rPr>
        <w:t>ws.</w:t>
      </w:r>
      <w:r w:rsidR="00422D7B" w:rsidRPr="006E4446">
        <w:rPr>
          <w:rFonts w:ascii="Times New Roman" w:hAnsi="Times New Roman" w:cs="Times New Roman"/>
          <w:sz w:val="24"/>
          <w:szCs w:val="24"/>
        </w:rPr>
        <w:t xml:space="preserve"> </w:t>
      </w:r>
    </w:p>
    <w:p w14:paraId="40F89737" w14:textId="0A0B14E0" w:rsidR="00DD5273" w:rsidRPr="006E4446" w:rsidRDefault="00F36B21" w:rsidP="00833DA6">
      <w:pPr>
        <w:rPr>
          <w:rFonts w:ascii="Times New Roman" w:hAnsi="Times New Roman" w:cs="Times New Roman"/>
          <w:sz w:val="24"/>
          <w:szCs w:val="24"/>
        </w:rPr>
      </w:pPr>
      <w:r w:rsidRPr="006E4446">
        <w:rPr>
          <w:rFonts w:ascii="Times New Roman" w:hAnsi="Times New Roman" w:cs="Times New Roman"/>
          <w:sz w:val="24"/>
          <w:szCs w:val="24"/>
        </w:rPr>
        <w:t xml:space="preserve">Research by Fielding &amp; Moss </w:t>
      </w:r>
      <w:r w:rsidR="007E56B1" w:rsidRPr="006E4446">
        <w:rPr>
          <w:rFonts w:ascii="Times New Roman" w:hAnsi="Times New Roman" w:cs="Times New Roman"/>
          <w:sz w:val="24"/>
          <w:szCs w:val="24"/>
        </w:rPr>
        <w:t>(</w:t>
      </w:r>
      <w:r w:rsidRPr="006E4446">
        <w:rPr>
          <w:rFonts w:ascii="Times New Roman" w:hAnsi="Times New Roman" w:cs="Times New Roman"/>
          <w:sz w:val="24"/>
          <w:szCs w:val="24"/>
        </w:rPr>
        <w:t>20</w:t>
      </w:r>
      <w:r w:rsidR="00223108" w:rsidRPr="006E4446">
        <w:rPr>
          <w:rFonts w:ascii="Times New Roman" w:hAnsi="Times New Roman" w:cs="Times New Roman"/>
          <w:sz w:val="24"/>
          <w:szCs w:val="24"/>
        </w:rPr>
        <w:t>11)</w:t>
      </w:r>
      <w:r w:rsidR="00686402" w:rsidRPr="006E4446">
        <w:rPr>
          <w:rFonts w:ascii="Times New Roman" w:hAnsi="Times New Roman" w:cs="Times New Roman"/>
          <w:sz w:val="24"/>
          <w:szCs w:val="24"/>
        </w:rPr>
        <w:t xml:space="preserve"> shows</w:t>
      </w:r>
      <w:r w:rsidR="00223108" w:rsidRPr="006E4446">
        <w:rPr>
          <w:rFonts w:ascii="Times New Roman" w:hAnsi="Times New Roman" w:cs="Times New Roman"/>
          <w:sz w:val="24"/>
          <w:szCs w:val="24"/>
        </w:rPr>
        <w:t xml:space="preserve"> that an effective pedagogy is one which promotes emotional literacy through </w:t>
      </w:r>
      <w:r w:rsidR="00686402" w:rsidRPr="006E4446">
        <w:rPr>
          <w:rFonts w:ascii="Times New Roman" w:hAnsi="Times New Roman" w:cs="Times New Roman"/>
          <w:sz w:val="24"/>
          <w:szCs w:val="24"/>
        </w:rPr>
        <w:t>day-to-day</w:t>
      </w:r>
      <w:r w:rsidR="00223108" w:rsidRPr="006E4446">
        <w:rPr>
          <w:rFonts w:ascii="Times New Roman" w:hAnsi="Times New Roman" w:cs="Times New Roman"/>
          <w:sz w:val="24"/>
          <w:szCs w:val="24"/>
        </w:rPr>
        <w:t xml:space="preserve"> engagement with children’</w:t>
      </w:r>
      <w:r w:rsidR="00945F12" w:rsidRPr="006E4446">
        <w:rPr>
          <w:rFonts w:ascii="Times New Roman" w:hAnsi="Times New Roman" w:cs="Times New Roman"/>
          <w:sz w:val="24"/>
          <w:szCs w:val="24"/>
        </w:rPr>
        <w:t>s learning.</w:t>
      </w:r>
      <w:r w:rsidR="00686402" w:rsidRPr="006E4446">
        <w:rPr>
          <w:rFonts w:ascii="Times New Roman" w:hAnsi="Times New Roman" w:cs="Times New Roman"/>
          <w:sz w:val="24"/>
          <w:szCs w:val="24"/>
        </w:rPr>
        <w:t xml:space="preserve">  </w:t>
      </w:r>
      <w:r w:rsidR="00945F12" w:rsidRPr="006E4446">
        <w:rPr>
          <w:rFonts w:ascii="Times New Roman" w:hAnsi="Times New Roman" w:cs="Times New Roman"/>
          <w:sz w:val="24"/>
          <w:szCs w:val="24"/>
        </w:rPr>
        <w:t>This type of practice will be able to help families engage better with their children by encouraging parents and practitioners to use emotional literacy</w:t>
      </w:r>
      <w:r w:rsidR="00686402" w:rsidRPr="006E4446">
        <w:rPr>
          <w:rFonts w:ascii="Times New Roman" w:hAnsi="Times New Roman" w:cs="Times New Roman"/>
          <w:sz w:val="24"/>
          <w:szCs w:val="24"/>
        </w:rPr>
        <w:t>.</w:t>
      </w:r>
      <w:r w:rsidR="00945F12" w:rsidRPr="006E4446">
        <w:rPr>
          <w:rFonts w:ascii="Times New Roman" w:hAnsi="Times New Roman" w:cs="Times New Roman"/>
          <w:sz w:val="24"/>
          <w:szCs w:val="24"/>
        </w:rPr>
        <w:t xml:space="preserve"> </w:t>
      </w:r>
      <w:r w:rsidR="00686402" w:rsidRPr="006E4446">
        <w:rPr>
          <w:rFonts w:ascii="Times New Roman" w:hAnsi="Times New Roman" w:cs="Times New Roman"/>
          <w:sz w:val="24"/>
          <w:szCs w:val="24"/>
        </w:rPr>
        <w:t>T</w:t>
      </w:r>
      <w:r w:rsidR="00945F12" w:rsidRPr="006E4446">
        <w:rPr>
          <w:rFonts w:ascii="Times New Roman" w:hAnsi="Times New Roman" w:cs="Times New Roman"/>
          <w:sz w:val="24"/>
          <w:szCs w:val="24"/>
        </w:rPr>
        <w:t>his will enable them to have a better understanding of every unique child and what their abilities may be.</w:t>
      </w:r>
      <w:r w:rsidR="00FC235E" w:rsidRPr="006E4446">
        <w:rPr>
          <w:rFonts w:ascii="Times New Roman" w:hAnsi="Times New Roman" w:cs="Times New Roman"/>
          <w:sz w:val="24"/>
          <w:szCs w:val="24"/>
        </w:rPr>
        <w:t xml:space="preserve"> </w:t>
      </w:r>
      <w:r w:rsidR="00BC2BD1" w:rsidRPr="006E4446">
        <w:rPr>
          <w:rFonts w:ascii="Times New Roman" w:hAnsi="Times New Roman" w:cs="Times New Roman"/>
          <w:sz w:val="24"/>
          <w:szCs w:val="24"/>
        </w:rPr>
        <w:t xml:space="preserve">Murray </w:t>
      </w:r>
      <w:r w:rsidR="004E2FCE" w:rsidRPr="006E4446">
        <w:rPr>
          <w:rFonts w:ascii="Times New Roman" w:hAnsi="Times New Roman" w:cs="Times New Roman"/>
          <w:sz w:val="24"/>
          <w:szCs w:val="24"/>
        </w:rPr>
        <w:t>(</w:t>
      </w:r>
      <w:r w:rsidR="00BC2BD1" w:rsidRPr="006E4446">
        <w:rPr>
          <w:rFonts w:ascii="Times New Roman" w:hAnsi="Times New Roman" w:cs="Times New Roman"/>
          <w:sz w:val="24"/>
          <w:szCs w:val="24"/>
        </w:rPr>
        <w:t xml:space="preserve">2017a) </w:t>
      </w:r>
      <w:r w:rsidR="00DD5273" w:rsidRPr="006E4446">
        <w:rPr>
          <w:rFonts w:ascii="Times New Roman" w:hAnsi="Times New Roman" w:cs="Times New Roman"/>
          <w:sz w:val="24"/>
          <w:szCs w:val="24"/>
        </w:rPr>
        <w:t xml:space="preserve">shows how </w:t>
      </w:r>
      <w:r w:rsidR="00BC2BD1" w:rsidRPr="006E4446">
        <w:rPr>
          <w:rFonts w:ascii="Times New Roman" w:hAnsi="Times New Roman" w:cs="Times New Roman"/>
          <w:sz w:val="24"/>
          <w:szCs w:val="24"/>
        </w:rPr>
        <w:t xml:space="preserve">many </w:t>
      </w:r>
      <w:r w:rsidR="00DD5273" w:rsidRPr="006E4446">
        <w:rPr>
          <w:rFonts w:ascii="Times New Roman" w:hAnsi="Times New Roman" w:cs="Times New Roman"/>
          <w:sz w:val="24"/>
          <w:szCs w:val="24"/>
        </w:rPr>
        <w:t>E</w:t>
      </w:r>
      <w:r w:rsidR="00BC2BD1" w:rsidRPr="006E4446">
        <w:rPr>
          <w:rFonts w:ascii="Times New Roman" w:hAnsi="Times New Roman" w:cs="Times New Roman"/>
          <w:sz w:val="24"/>
          <w:szCs w:val="24"/>
        </w:rPr>
        <w:t xml:space="preserve">arly </w:t>
      </w:r>
      <w:r w:rsidR="00DD5273" w:rsidRPr="006E4446">
        <w:rPr>
          <w:rFonts w:ascii="Times New Roman" w:hAnsi="Times New Roman" w:cs="Times New Roman"/>
          <w:sz w:val="24"/>
          <w:szCs w:val="24"/>
        </w:rPr>
        <w:t>Y</w:t>
      </w:r>
      <w:r w:rsidR="00BC2BD1" w:rsidRPr="006E4446">
        <w:rPr>
          <w:rFonts w:ascii="Times New Roman" w:hAnsi="Times New Roman" w:cs="Times New Roman"/>
          <w:sz w:val="24"/>
          <w:szCs w:val="24"/>
        </w:rPr>
        <w:t>ears’ practitioners who may be inexperienced within child development may experience many barriers to understanding children’s communication</w:t>
      </w:r>
      <w:r w:rsidR="002E091F" w:rsidRPr="006E4446">
        <w:rPr>
          <w:rFonts w:ascii="Times New Roman" w:hAnsi="Times New Roman" w:cs="Times New Roman"/>
          <w:sz w:val="24"/>
          <w:szCs w:val="24"/>
        </w:rPr>
        <w:t>.</w:t>
      </w:r>
      <w:r w:rsidR="00DD5273" w:rsidRPr="006E4446">
        <w:rPr>
          <w:rFonts w:ascii="Times New Roman" w:hAnsi="Times New Roman" w:cs="Times New Roman"/>
          <w:sz w:val="24"/>
          <w:szCs w:val="24"/>
        </w:rPr>
        <w:t xml:space="preserve">  </w:t>
      </w:r>
      <w:r w:rsidR="002E091F" w:rsidRPr="006E4446">
        <w:rPr>
          <w:rFonts w:ascii="Times New Roman" w:hAnsi="Times New Roman" w:cs="Times New Roman"/>
          <w:sz w:val="24"/>
          <w:szCs w:val="24"/>
        </w:rPr>
        <w:t xml:space="preserve">For example, research by Murray </w:t>
      </w:r>
      <w:r w:rsidR="00DD5273" w:rsidRPr="006E4446">
        <w:rPr>
          <w:rFonts w:ascii="Times New Roman" w:hAnsi="Times New Roman" w:cs="Times New Roman"/>
          <w:sz w:val="24"/>
          <w:szCs w:val="24"/>
        </w:rPr>
        <w:t>(</w:t>
      </w:r>
      <w:r w:rsidR="002E091F" w:rsidRPr="006E4446">
        <w:rPr>
          <w:rFonts w:ascii="Times New Roman" w:hAnsi="Times New Roman" w:cs="Times New Roman"/>
          <w:sz w:val="24"/>
          <w:szCs w:val="24"/>
        </w:rPr>
        <w:t>2017a) states that many children may not use oral communication</w:t>
      </w:r>
      <w:r w:rsidR="00466F51" w:rsidRPr="006E4446">
        <w:rPr>
          <w:rFonts w:ascii="Times New Roman" w:hAnsi="Times New Roman" w:cs="Times New Roman"/>
          <w:sz w:val="24"/>
          <w:szCs w:val="24"/>
        </w:rPr>
        <w:t xml:space="preserve"> as some children may</w:t>
      </w:r>
      <w:r w:rsidR="00DD5273" w:rsidRPr="006E4446">
        <w:rPr>
          <w:rFonts w:ascii="Times New Roman" w:hAnsi="Times New Roman" w:cs="Times New Roman"/>
          <w:sz w:val="24"/>
          <w:szCs w:val="24"/>
        </w:rPr>
        <w:t xml:space="preserve"> </w:t>
      </w:r>
      <w:r w:rsidR="00466F51" w:rsidRPr="006E4446">
        <w:rPr>
          <w:rFonts w:ascii="Times New Roman" w:hAnsi="Times New Roman" w:cs="Times New Roman"/>
          <w:sz w:val="24"/>
          <w:szCs w:val="24"/>
        </w:rPr>
        <w:t>be non –verbal so practitioners and families using emotional literacy is beneficial to relate to different emotions children will use like different sounds and different facial expressions.</w:t>
      </w:r>
      <w:r w:rsidR="00DD5273" w:rsidRPr="006E4446">
        <w:rPr>
          <w:rFonts w:ascii="Times New Roman" w:hAnsi="Times New Roman" w:cs="Times New Roman"/>
          <w:sz w:val="24"/>
          <w:szCs w:val="24"/>
        </w:rPr>
        <w:t xml:space="preserve">  </w:t>
      </w:r>
      <w:r w:rsidR="00466F51" w:rsidRPr="006E4446">
        <w:rPr>
          <w:rFonts w:ascii="Times New Roman" w:hAnsi="Times New Roman" w:cs="Times New Roman"/>
          <w:sz w:val="24"/>
          <w:szCs w:val="24"/>
        </w:rPr>
        <w:t xml:space="preserve">For example, some children may laugh if they are nervous or trying to communicate an issue. Children may also show their emotions by crying as way </w:t>
      </w:r>
      <w:r w:rsidR="00DD5273" w:rsidRPr="006E4446">
        <w:rPr>
          <w:rFonts w:ascii="Times New Roman" w:hAnsi="Times New Roman" w:cs="Times New Roman"/>
          <w:sz w:val="24"/>
          <w:szCs w:val="24"/>
        </w:rPr>
        <w:t xml:space="preserve">of </w:t>
      </w:r>
      <w:r w:rsidR="00466F51" w:rsidRPr="006E4446">
        <w:rPr>
          <w:rFonts w:ascii="Times New Roman" w:hAnsi="Times New Roman" w:cs="Times New Roman"/>
          <w:sz w:val="24"/>
          <w:szCs w:val="24"/>
        </w:rPr>
        <w:t xml:space="preserve">expressing </w:t>
      </w:r>
      <w:r w:rsidR="008F4FD7" w:rsidRPr="006E4446">
        <w:rPr>
          <w:rFonts w:ascii="Times New Roman" w:hAnsi="Times New Roman" w:cs="Times New Roman"/>
          <w:sz w:val="24"/>
          <w:szCs w:val="24"/>
        </w:rPr>
        <w:t>how they feel.</w:t>
      </w:r>
      <w:r w:rsidR="00DD5273" w:rsidRPr="006E4446">
        <w:rPr>
          <w:rFonts w:ascii="Times New Roman" w:hAnsi="Times New Roman" w:cs="Times New Roman"/>
          <w:sz w:val="24"/>
          <w:szCs w:val="24"/>
        </w:rPr>
        <w:t xml:space="preserve">  </w:t>
      </w:r>
      <w:r w:rsidR="008F4FD7" w:rsidRPr="006E4446">
        <w:rPr>
          <w:rFonts w:ascii="Times New Roman" w:hAnsi="Times New Roman" w:cs="Times New Roman"/>
          <w:sz w:val="24"/>
          <w:szCs w:val="24"/>
        </w:rPr>
        <w:t xml:space="preserve">According to (Murray 2017) </w:t>
      </w:r>
      <w:r w:rsidR="005B0A1C" w:rsidRPr="006E4446">
        <w:rPr>
          <w:rFonts w:ascii="Times New Roman" w:hAnsi="Times New Roman" w:cs="Times New Roman"/>
          <w:sz w:val="24"/>
          <w:szCs w:val="24"/>
        </w:rPr>
        <w:t xml:space="preserve">practitioners and parents can relate better </w:t>
      </w:r>
      <w:r w:rsidR="00DD5273" w:rsidRPr="006E4446">
        <w:rPr>
          <w:rFonts w:ascii="Times New Roman" w:hAnsi="Times New Roman" w:cs="Times New Roman"/>
          <w:sz w:val="24"/>
          <w:szCs w:val="24"/>
        </w:rPr>
        <w:t xml:space="preserve">to </w:t>
      </w:r>
      <w:r w:rsidR="005B0A1C" w:rsidRPr="006E4446">
        <w:rPr>
          <w:rFonts w:ascii="Times New Roman" w:hAnsi="Times New Roman" w:cs="Times New Roman"/>
          <w:sz w:val="24"/>
          <w:szCs w:val="24"/>
        </w:rPr>
        <w:t xml:space="preserve">children’s emotions by mirroring children’s facial expressions as </w:t>
      </w:r>
      <w:r w:rsidR="00DD5273" w:rsidRPr="006E4446">
        <w:rPr>
          <w:rFonts w:ascii="Times New Roman" w:hAnsi="Times New Roman" w:cs="Times New Roman"/>
          <w:sz w:val="24"/>
          <w:szCs w:val="24"/>
        </w:rPr>
        <w:t xml:space="preserve">a </w:t>
      </w:r>
      <w:r w:rsidR="005B0A1C" w:rsidRPr="006E4446">
        <w:rPr>
          <w:rFonts w:ascii="Times New Roman" w:hAnsi="Times New Roman" w:cs="Times New Roman"/>
          <w:sz w:val="24"/>
          <w:szCs w:val="24"/>
        </w:rPr>
        <w:t>way of showing they understand and relate to children’s emotions when communicating.</w:t>
      </w:r>
      <w:r w:rsidR="00863439" w:rsidRPr="006E4446">
        <w:rPr>
          <w:rFonts w:ascii="Times New Roman" w:hAnsi="Times New Roman" w:cs="Times New Roman"/>
          <w:sz w:val="24"/>
          <w:szCs w:val="24"/>
        </w:rPr>
        <w:t xml:space="preserve">  </w:t>
      </w:r>
      <w:r w:rsidR="00DD5273" w:rsidRPr="006E4446">
        <w:rPr>
          <w:rFonts w:ascii="Times New Roman" w:hAnsi="Times New Roman" w:cs="Times New Roman"/>
          <w:sz w:val="24"/>
          <w:szCs w:val="24"/>
        </w:rPr>
        <w:t xml:space="preserve">This process of emotional literacy will help the child in the case study who is non binary </w:t>
      </w:r>
      <w:r w:rsidR="00863439" w:rsidRPr="006E4446">
        <w:rPr>
          <w:rFonts w:ascii="Times New Roman" w:hAnsi="Times New Roman" w:cs="Times New Roman"/>
          <w:sz w:val="24"/>
          <w:szCs w:val="24"/>
        </w:rPr>
        <w:t xml:space="preserve">and may have times where they have difficult emotions that they need to learn how to express and convey and they will need adults and peers who can model this for them.  </w:t>
      </w:r>
    </w:p>
    <w:p w14:paraId="004E0771" w14:textId="77777777" w:rsidR="00AA6969" w:rsidRPr="006E4446" w:rsidRDefault="00AA6969" w:rsidP="00833DA6">
      <w:pPr>
        <w:rPr>
          <w:rFonts w:ascii="Times New Roman" w:hAnsi="Times New Roman" w:cs="Times New Roman"/>
          <w:color w:val="0070C0"/>
          <w:sz w:val="24"/>
          <w:szCs w:val="24"/>
        </w:rPr>
      </w:pPr>
    </w:p>
    <w:p w14:paraId="53FD26D6" w14:textId="77777777" w:rsidR="00466F51" w:rsidRPr="006E4446" w:rsidRDefault="00466F51" w:rsidP="00833DA6">
      <w:pPr>
        <w:rPr>
          <w:rFonts w:ascii="Times New Roman" w:hAnsi="Times New Roman" w:cs="Times New Roman"/>
          <w:color w:val="0070C0"/>
          <w:sz w:val="24"/>
          <w:szCs w:val="24"/>
        </w:rPr>
      </w:pPr>
    </w:p>
    <w:p w14:paraId="71C932E7" w14:textId="77777777" w:rsidR="000B5CEF" w:rsidRPr="006E4446" w:rsidRDefault="000B5CEF" w:rsidP="00833DA6">
      <w:pPr>
        <w:rPr>
          <w:rFonts w:ascii="Times New Roman" w:hAnsi="Times New Roman" w:cs="Times New Roman"/>
          <w:color w:val="0070C0"/>
          <w:sz w:val="24"/>
          <w:szCs w:val="24"/>
        </w:rPr>
      </w:pPr>
    </w:p>
    <w:p w14:paraId="1CA6BFA6" w14:textId="441305C4" w:rsidR="001D6376" w:rsidRPr="006E4446" w:rsidRDefault="001D6376">
      <w:pPr>
        <w:rPr>
          <w:rFonts w:ascii="Times New Roman" w:hAnsi="Times New Roman" w:cs="Times New Roman"/>
          <w:color w:val="0070C0"/>
          <w:sz w:val="24"/>
          <w:szCs w:val="24"/>
        </w:rPr>
      </w:pPr>
    </w:p>
    <w:p w14:paraId="28D10E77" w14:textId="77777777" w:rsidR="001D6376" w:rsidRPr="006E4446" w:rsidRDefault="001D6376">
      <w:pPr>
        <w:rPr>
          <w:rFonts w:ascii="Times New Roman" w:hAnsi="Times New Roman" w:cs="Times New Roman"/>
          <w:sz w:val="24"/>
          <w:szCs w:val="24"/>
        </w:rPr>
      </w:pPr>
    </w:p>
    <w:p w14:paraId="768FC82F" w14:textId="04FFA26C" w:rsidR="001D6376" w:rsidRPr="006E4446" w:rsidRDefault="001D6376">
      <w:pPr>
        <w:rPr>
          <w:rFonts w:ascii="Times New Roman" w:hAnsi="Times New Roman" w:cs="Times New Roman"/>
          <w:sz w:val="24"/>
          <w:szCs w:val="24"/>
        </w:rPr>
      </w:pPr>
    </w:p>
    <w:p w14:paraId="5E06B9B6" w14:textId="6773D70C" w:rsidR="001D6376" w:rsidRPr="006E4446" w:rsidRDefault="001D6376">
      <w:pPr>
        <w:rPr>
          <w:rFonts w:ascii="Times New Roman" w:hAnsi="Times New Roman" w:cs="Times New Roman"/>
          <w:sz w:val="24"/>
          <w:szCs w:val="24"/>
        </w:rPr>
      </w:pPr>
      <w:r w:rsidRPr="006E4446">
        <w:rPr>
          <w:rFonts w:ascii="Times New Roman" w:hAnsi="Times New Roman" w:cs="Times New Roman"/>
          <w:sz w:val="24"/>
          <w:szCs w:val="24"/>
          <w:highlight w:val="cyan"/>
        </w:rPr>
        <w:t>Professionals:</w:t>
      </w:r>
    </w:p>
    <w:p w14:paraId="620DCFE2" w14:textId="7724B209" w:rsidR="001D6376" w:rsidRPr="006E4446" w:rsidRDefault="001D6376">
      <w:pPr>
        <w:rPr>
          <w:rFonts w:ascii="Times New Roman" w:hAnsi="Times New Roman" w:cs="Times New Roman"/>
          <w:color w:val="0070C0"/>
          <w:sz w:val="24"/>
          <w:szCs w:val="24"/>
        </w:rPr>
      </w:pPr>
      <w:r w:rsidRPr="006E4446">
        <w:rPr>
          <w:rFonts w:ascii="Times New Roman" w:hAnsi="Times New Roman" w:cs="Times New Roman"/>
          <w:color w:val="0070C0"/>
          <w:sz w:val="24"/>
          <w:szCs w:val="24"/>
        </w:rPr>
        <w:t>positives and negatives, opportunities and barriers</w:t>
      </w:r>
    </w:p>
    <w:p w14:paraId="2D6CABFF" w14:textId="77777777" w:rsidR="004168DD" w:rsidRPr="006E4446" w:rsidRDefault="00A66FD9">
      <w:pPr>
        <w:rPr>
          <w:rFonts w:ascii="Times New Roman" w:hAnsi="Times New Roman" w:cs="Times New Roman"/>
          <w:sz w:val="24"/>
          <w:szCs w:val="24"/>
        </w:rPr>
      </w:pPr>
      <w:r w:rsidRPr="006E4446">
        <w:rPr>
          <w:rFonts w:ascii="Times New Roman" w:hAnsi="Times New Roman" w:cs="Times New Roman"/>
          <w:sz w:val="24"/>
          <w:szCs w:val="24"/>
        </w:rPr>
        <w:t xml:space="preserve">Research by Stonewall Cymru (2017) states </w:t>
      </w:r>
      <w:r w:rsidR="00B42419" w:rsidRPr="006E4446">
        <w:rPr>
          <w:rFonts w:ascii="Times New Roman" w:hAnsi="Times New Roman" w:cs="Times New Roman"/>
          <w:sz w:val="24"/>
          <w:szCs w:val="24"/>
        </w:rPr>
        <w:t xml:space="preserve">how progressive campaigns have helped revolutionize the Early Years Curriculum by challenging the education system on issues around </w:t>
      </w:r>
      <w:r w:rsidR="004168DD" w:rsidRPr="006E4446">
        <w:rPr>
          <w:rFonts w:ascii="Times New Roman" w:hAnsi="Times New Roman" w:cs="Times New Roman"/>
          <w:sz w:val="24"/>
          <w:szCs w:val="24"/>
        </w:rPr>
        <w:t>Homophobia, Transphobia and Biphobia.</w:t>
      </w:r>
    </w:p>
    <w:p w14:paraId="5C5D45B6" w14:textId="6EFEECEC" w:rsidR="00B061D9" w:rsidRPr="006E4446" w:rsidRDefault="004168DD">
      <w:pPr>
        <w:rPr>
          <w:rFonts w:ascii="Times New Roman" w:hAnsi="Times New Roman" w:cs="Times New Roman"/>
          <w:sz w:val="24"/>
          <w:szCs w:val="24"/>
        </w:rPr>
      </w:pPr>
      <w:r w:rsidRPr="006E4446">
        <w:rPr>
          <w:rFonts w:ascii="Times New Roman" w:hAnsi="Times New Roman" w:cs="Times New Roman"/>
          <w:sz w:val="24"/>
          <w:szCs w:val="24"/>
        </w:rPr>
        <w:t>Firstly Stonewall Cymru (2017) states one of the key changes to breaking down stigma within the Early Years is to teach children about harmful gender stereotypes in our society that can be socially damaging for chil</w:t>
      </w:r>
      <w:r w:rsidR="00B061D9" w:rsidRPr="006E4446">
        <w:rPr>
          <w:rFonts w:ascii="Times New Roman" w:hAnsi="Times New Roman" w:cs="Times New Roman"/>
          <w:sz w:val="24"/>
          <w:szCs w:val="24"/>
        </w:rPr>
        <w:t>dren.</w:t>
      </w:r>
    </w:p>
    <w:p w14:paraId="536501F4" w14:textId="1480D9E6" w:rsidR="001D6376" w:rsidRPr="006E4446" w:rsidRDefault="00B061D9">
      <w:pPr>
        <w:rPr>
          <w:rFonts w:ascii="Times New Roman" w:hAnsi="Times New Roman" w:cs="Times New Roman"/>
          <w:sz w:val="24"/>
          <w:szCs w:val="24"/>
        </w:rPr>
      </w:pPr>
      <w:r w:rsidRPr="006E4446">
        <w:rPr>
          <w:rFonts w:ascii="Times New Roman" w:hAnsi="Times New Roman" w:cs="Times New Roman"/>
          <w:sz w:val="24"/>
          <w:szCs w:val="24"/>
        </w:rPr>
        <w:t xml:space="preserve">Studies by Stonewall Cymru (2017) </w:t>
      </w:r>
      <w:r w:rsidR="00D70F64" w:rsidRPr="006E4446">
        <w:rPr>
          <w:rFonts w:ascii="Times New Roman" w:hAnsi="Times New Roman" w:cs="Times New Roman"/>
          <w:sz w:val="24"/>
          <w:szCs w:val="24"/>
        </w:rPr>
        <w:t>states that early simple stages of development in the Early Years can change many attitudes by</w:t>
      </w:r>
      <w:r w:rsidR="00DC37FD" w:rsidRPr="006E4446">
        <w:rPr>
          <w:rFonts w:ascii="Times New Roman" w:hAnsi="Times New Roman" w:cs="Times New Roman"/>
          <w:sz w:val="24"/>
          <w:szCs w:val="24"/>
        </w:rPr>
        <w:t xml:space="preserve"> turning day to day language into Inclusive language as this will help children </w:t>
      </w:r>
      <w:r w:rsidR="00FF62EF" w:rsidRPr="006E4446">
        <w:rPr>
          <w:rFonts w:ascii="Times New Roman" w:hAnsi="Times New Roman" w:cs="Times New Roman"/>
          <w:sz w:val="24"/>
          <w:szCs w:val="24"/>
        </w:rPr>
        <w:t>break down on gender stereotyping.</w:t>
      </w:r>
    </w:p>
    <w:p w14:paraId="2E33FB89" w14:textId="73858492" w:rsidR="00FF62EF" w:rsidRPr="006E4446" w:rsidRDefault="00FF62EF">
      <w:pPr>
        <w:rPr>
          <w:rFonts w:ascii="Times New Roman" w:hAnsi="Times New Roman" w:cs="Times New Roman"/>
          <w:sz w:val="24"/>
          <w:szCs w:val="24"/>
        </w:rPr>
      </w:pPr>
      <w:r w:rsidRPr="006E4446">
        <w:rPr>
          <w:rFonts w:ascii="Times New Roman" w:hAnsi="Times New Roman" w:cs="Times New Roman"/>
          <w:sz w:val="24"/>
          <w:szCs w:val="24"/>
          <w:highlight w:val="yellow"/>
        </w:rPr>
        <w:t xml:space="preserve">For </w:t>
      </w:r>
      <w:r w:rsidR="0009211D" w:rsidRPr="006E4446">
        <w:rPr>
          <w:rFonts w:ascii="Times New Roman" w:hAnsi="Times New Roman" w:cs="Times New Roman"/>
          <w:sz w:val="24"/>
          <w:szCs w:val="24"/>
          <w:highlight w:val="yellow"/>
        </w:rPr>
        <w:t>example,</w:t>
      </w:r>
      <w:r w:rsidRPr="006E4446">
        <w:rPr>
          <w:rFonts w:ascii="Times New Roman" w:hAnsi="Times New Roman" w:cs="Times New Roman"/>
          <w:sz w:val="24"/>
          <w:szCs w:val="24"/>
          <w:highlight w:val="yellow"/>
        </w:rPr>
        <w:t xml:space="preserve"> studies by Stonewall Cymru </w:t>
      </w:r>
      <w:r w:rsidR="00E560FB" w:rsidRPr="006E4446">
        <w:rPr>
          <w:rFonts w:ascii="Times New Roman" w:hAnsi="Times New Roman" w:cs="Times New Roman"/>
          <w:sz w:val="24"/>
          <w:szCs w:val="24"/>
          <w:highlight w:val="yellow"/>
        </w:rPr>
        <w:t xml:space="preserve">(2017) states there are </w:t>
      </w:r>
      <w:r w:rsidRPr="006E4446">
        <w:rPr>
          <w:rFonts w:ascii="Times New Roman" w:hAnsi="Times New Roman" w:cs="Times New Roman"/>
          <w:sz w:val="24"/>
          <w:szCs w:val="24"/>
          <w:highlight w:val="yellow"/>
        </w:rPr>
        <w:t>many stereotypes that already exist in the Early Years education for example all boys are taught</w:t>
      </w:r>
      <w:r w:rsidR="0009211D" w:rsidRPr="006E4446">
        <w:rPr>
          <w:rFonts w:ascii="Times New Roman" w:hAnsi="Times New Roman" w:cs="Times New Roman"/>
          <w:sz w:val="24"/>
          <w:szCs w:val="24"/>
          <w:highlight w:val="yellow"/>
        </w:rPr>
        <w:t xml:space="preserve"> to all be macho and like the colour blue and girls </w:t>
      </w:r>
      <w:r w:rsidR="00E560FB" w:rsidRPr="006E4446">
        <w:rPr>
          <w:rFonts w:ascii="Times New Roman" w:hAnsi="Times New Roman" w:cs="Times New Roman"/>
          <w:sz w:val="24"/>
          <w:szCs w:val="24"/>
          <w:highlight w:val="yellow"/>
        </w:rPr>
        <w:t xml:space="preserve">are </w:t>
      </w:r>
      <w:r w:rsidR="0009211D" w:rsidRPr="006E4446">
        <w:rPr>
          <w:rFonts w:ascii="Times New Roman" w:hAnsi="Times New Roman" w:cs="Times New Roman"/>
          <w:sz w:val="24"/>
          <w:szCs w:val="24"/>
          <w:highlight w:val="yellow"/>
        </w:rPr>
        <w:t>told they can only like the colour pink and that all girls should play with dolls.</w:t>
      </w:r>
    </w:p>
    <w:p w14:paraId="6B3C6C8E" w14:textId="7C7416B5" w:rsidR="00FF62EF" w:rsidRPr="006E4446" w:rsidRDefault="001445D9">
      <w:pPr>
        <w:rPr>
          <w:rFonts w:ascii="Times New Roman" w:hAnsi="Times New Roman" w:cs="Times New Roman"/>
          <w:sz w:val="24"/>
          <w:szCs w:val="24"/>
        </w:rPr>
      </w:pPr>
      <w:r w:rsidRPr="006E4446">
        <w:rPr>
          <w:rFonts w:ascii="Times New Roman" w:hAnsi="Times New Roman" w:cs="Times New Roman"/>
          <w:sz w:val="24"/>
          <w:szCs w:val="24"/>
          <w:highlight w:val="yellow"/>
        </w:rPr>
        <w:t>However,</w:t>
      </w:r>
      <w:r w:rsidR="00D921FE" w:rsidRPr="006E4446">
        <w:rPr>
          <w:rFonts w:ascii="Times New Roman" w:hAnsi="Times New Roman" w:cs="Times New Roman"/>
          <w:sz w:val="24"/>
          <w:szCs w:val="24"/>
          <w:highlight w:val="yellow"/>
        </w:rPr>
        <w:t xml:space="preserve"> despite Stonewall Cymru (2017) </w:t>
      </w:r>
      <w:r w:rsidRPr="006E4446">
        <w:rPr>
          <w:rFonts w:ascii="Times New Roman" w:hAnsi="Times New Roman" w:cs="Times New Roman"/>
          <w:sz w:val="24"/>
          <w:szCs w:val="24"/>
          <w:highlight w:val="yellow"/>
        </w:rPr>
        <w:t>speaking about the benefits of Inclusive la</w:t>
      </w:r>
      <w:r w:rsidR="00E560FB" w:rsidRPr="006E4446">
        <w:rPr>
          <w:rFonts w:ascii="Times New Roman" w:hAnsi="Times New Roman" w:cs="Times New Roman"/>
          <w:sz w:val="24"/>
          <w:szCs w:val="24"/>
          <w:highlight w:val="yellow"/>
        </w:rPr>
        <w:t>nguage within the Early Years, a</w:t>
      </w:r>
      <w:r w:rsidRPr="006E4446">
        <w:rPr>
          <w:rFonts w:ascii="Times New Roman" w:hAnsi="Times New Roman" w:cs="Times New Roman"/>
          <w:sz w:val="24"/>
          <w:szCs w:val="24"/>
          <w:highlight w:val="yellow"/>
        </w:rPr>
        <w:t xml:space="preserve">ccording to a Literature Review </w:t>
      </w:r>
      <w:r w:rsidR="00EC450D" w:rsidRPr="006E4446">
        <w:rPr>
          <w:rFonts w:ascii="Times New Roman" w:hAnsi="Times New Roman" w:cs="Times New Roman"/>
          <w:sz w:val="24"/>
          <w:szCs w:val="24"/>
          <w:highlight w:val="yellow"/>
        </w:rPr>
        <w:t xml:space="preserve">by </w:t>
      </w:r>
      <w:r w:rsidR="00E560FB" w:rsidRPr="006E4446">
        <w:rPr>
          <w:rFonts w:ascii="Times New Roman" w:hAnsi="Times New Roman" w:cs="Times New Roman"/>
          <w:sz w:val="24"/>
          <w:szCs w:val="24"/>
          <w:highlight w:val="yellow"/>
        </w:rPr>
        <w:t>The Fawcett society (2019)</w:t>
      </w:r>
      <w:r w:rsidR="00EC450D" w:rsidRPr="006E4446">
        <w:rPr>
          <w:rFonts w:ascii="Times New Roman" w:hAnsi="Times New Roman" w:cs="Times New Roman"/>
          <w:sz w:val="24"/>
          <w:szCs w:val="24"/>
          <w:highlight w:val="yellow"/>
        </w:rPr>
        <w:t xml:space="preserve"> children</w:t>
      </w:r>
      <w:r w:rsidRPr="006E4446">
        <w:rPr>
          <w:rFonts w:ascii="Times New Roman" w:hAnsi="Times New Roman" w:cs="Times New Roman"/>
          <w:sz w:val="24"/>
          <w:szCs w:val="24"/>
          <w:highlight w:val="yellow"/>
        </w:rPr>
        <w:t xml:space="preserve"> may be unaware of </w:t>
      </w:r>
      <w:r w:rsidR="00074AB9" w:rsidRPr="006E4446">
        <w:rPr>
          <w:rFonts w:ascii="Times New Roman" w:hAnsi="Times New Roman" w:cs="Times New Roman"/>
          <w:sz w:val="24"/>
          <w:szCs w:val="24"/>
          <w:highlight w:val="yellow"/>
        </w:rPr>
        <w:t xml:space="preserve">what gender stereotypes are and </w:t>
      </w:r>
      <w:r w:rsidR="00E560FB" w:rsidRPr="006E4446">
        <w:rPr>
          <w:rFonts w:ascii="Times New Roman" w:hAnsi="Times New Roman" w:cs="Times New Roman"/>
          <w:sz w:val="24"/>
          <w:szCs w:val="24"/>
          <w:highlight w:val="yellow"/>
        </w:rPr>
        <w:t xml:space="preserve">of </w:t>
      </w:r>
      <w:r w:rsidR="00074AB9" w:rsidRPr="006E4446">
        <w:rPr>
          <w:rFonts w:ascii="Times New Roman" w:hAnsi="Times New Roman" w:cs="Times New Roman"/>
          <w:sz w:val="24"/>
          <w:szCs w:val="24"/>
          <w:highlight w:val="yellow"/>
        </w:rPr>
        <w:t>the</w:t>
      </w:r>
      <w:r w:rsidR="00E560FB" w:rsidRPr="006E4446">
        <w:rPr>
          <w:rFonts w:ascii="Times New Roman" w:hAnsi="Times New Roman" w:cs="Times New Roman"/>
          <w:sz w:val="24"/>
          <w:szCs w:val="24"/>
          <w:highlight w:val="yellow"/>
        </w:rPr>
        <w:t>ir</w:t>
      </w:r>
      <w:r w:rsidR="00074AB9" w:rsidRPr="006E4446">
        <w:rPr>
          <w:rFonts w:ascii="Times New Roman" w:hAnsi="Times New Roman" w:cs="Times New Roman"/>
          <w:sz w:val="24"/>
          <w:szCs w:val="24"/>
          <w:highlight w:val="yellow"/>
        </w:rPr>
        <w:t xml:space="preserve"> exposure</w:t>
      </w:r>
      <w:r w:rsidR="006E5157" w:rsidRPr="006E4446">
        <w:rPr>
          <w:rFonts w:ascii="Times New Roman" w:hAnsi="Times New Roman" w:cs="Times New Roman"/>
          <w:sz w:val="24"/>
          <w:szCs w:val="24"/>
          <w:highlight w:val="yellow"/>
        </w:rPr>
        <w:t xml:space="preserve"> of</w:t>
      </w:r>
      <w:r w:rsidR="00074AB9" w:rsidRPr="006E4446">
        <w:rPr>
          <w:rFonts w:ascii="Times New Roman" w:hAnsi="Times New Roman" w:cs="Times New Roman"/>
          <w:sz w:val="24"/>
          <w:szCs w:val="24"/>
          <w:highlight w:val="yellow"/>
        </w:rPr>
        <w:t xml:space="preserve"> gender appropriate behaviour.</w:t>
      </w:r>
    </w:p>
    <w:p w14:paraId="4EA6CAC4" w14:textId="7131C203" w:rsidR="00967CB7" w:rsidRPr="006E4446" w:rsidRDefault="00A7409C">
      <w:pPr>
        <w:rPr>
          <w:rFonts w:ascii="Times New Roman" w:hAnsi="Times New Roman" w:cs="Times New Roman"/>
          <w:sz w:val="24"/>
          <w:szCs w:val="24"/>
        </w:rPr>
      </w:pPr>
      <w:r w:rsidRPr="006E4446">
        <w:rPr>
          <w:rFonts w:ascii="Times New Roman" w:hAnsi="Times New Roman" w:cs="Times New Roman"/>
          <w:sz w:val="24"/>
          <w:szCs w:val="24"/>
          <w:highlight w:val="magenta"/>
        </w:rPr>
        <w:t>The research states by the Fawcett Society (2019)</w:t>
      </w:r>
      <w:r w:rsidR="00E560FB" w:rsidRPr="006E4446">
        <w:rPr>
          <w:rFonts w:ascii="Times New Roman" w:hAnsi="Times New Roman" w:cs="Times New Roman"/>
          <w:sz w:val="24"/>
          <w:szCs w:val="24"/>
          <w:highlight w:val="magenta"/>
        </w:rPr>
        <w:t xml:space="preserve"> that p</w:t>
      </w:r>
      <w:r w:rsidRPr="006E4446">
        <w:rPr>
          <w:rFonts w:ascii="Times New Roman" w:hAnsi="Times New Roman" w:cs="Times New Roman"/>
          <w:sz w:val="24"/>
          <w:szCs w:val="24"/>
          <w:highlight w:val="magenta"/>
        </w:rPr>
        <w:t>arents have had a big part to play in child’s life when it comes down to the social conditioning of gender stereotypes</w:t>
      </w:r>
      <w:r w:rsidR="00967CB7" w:rsidRPr="006E4446">
        <w:rPr>
          <w:rFonts w:ascii="Times New Roman" w:hAnsi="Times New Roman" w:cs="Times New Roman"/>
          <w:sz w:val="24"/>
          <w:szCs w:val="24"/>
          <w:highlight w:val="magenta"/>
        </w:rPr>
        <w:t xml:space="preserve"> in society</w:t>
      </w:r>
      <w:r w:rsidR="00967CB7" w:rsidRPr="006E4446">
        <w:rPr>
          <w:rFonts w:ascii="Times New Roman" w:hAnsi="Times New Roman" w:cs="Times New Roman"/>
          <w:sz w:val="24"/>
          <w:szCs w:val="24"/>
        </w:rPr>
        <w:t>.</w:t>
      </w:r>
    </w:p>
    <w:p w14:paraId="20E82BC9" w14:textId="72C4FB89" w:rsidR="00EC450D" w:rsidRPr="006E4446" w:rsidRDefault="00967CB7">
      <w:pPr>
        <w:rPr>
          <w:rFonts w:ascii="Times New Roman" w:hAnsi="Times New Roman" w:cs="Times New Roman"/>
          <w:sz w:val="24"/>
          <w:szCs w:val="24"/>
        </w:rPr>
      </w:pPr>
      <w:r w:rsidRPr="006E4446">
        <w:rPr>
          <w:rFonts w:ascii="Times New Roman" w:hAnsi="Times New Roman" w:cs="Times New Roman"/>
          <w:sz w:val="24"/>
          <w:szCs w:val="24"/>
        </w:rPr>
        <w:t>Therefore, parents encourage</w:t>
      </w:r>
      <w:r w:rsidR="00E560FB" w:rsidRPr="006E4446">
        <w:rPr>
          <w:rFonts w:ascii="Times New Roman" w:hAnsi="Times New Roman" w:cs="Times New Roman"/>
          <w:sz w:val="24"/>
          <w:szCs w:val="24"/>
        </w:rPr>
        <w:t xml:space="preserve"> children</w:t>
      </w:r>
      <w:r w:rsidRPr="006E4446">
        <w:rPr>
          <w:rFonts w:ascii="Times New Roman" w:hAnsi="Times New Roman" w:cs="Times New Roman"/>
          <w:sz w:val="24"/>
          <w:szCs w:val="24"/>
        </w:rPr>
        <w:t xml:space="preserve"> to conform to an ideology of what is considered to be gender appropriate </w:t>
      </w:r>
      <w:r w:rsidR="008B771A" w:rsidRPr="006E4446">
        <w:rPr>
          <w:rFonts w:ascii="Times New Roman" w:hAnsi="Times New Roman" w:cs="Times New Roman"/>
          <w:sz w:val="24"/>
          <w:szCs w:val="24"/>
        </w:rPr>
        <w:t>for their children.</w:t>
      </w:r>
      <w:r w:rsidR="00A7409C" w:rsidRPr="006E4446">
        <w:rPr>
          <w:rFonts w:ascii="Times New Roman" w:hAnsi="Times New Roman" w:cs="Times New Roman"/>
          <w:sz w:val="24"/>
          <w:szCs w:val="24"/>
        </w:rPr>
        <w:t xml:space="preserve">  </w:t>
      </w:r>
    </w:p>
    <w:p w14:paraId="6CF0D3B3" w14:textId="55A49368" w:rsidR="008B771A" w:rsidRPr="006E4446" w:rsidRDefault="008B771A">
      <w:pPr>
        <w:rPr>
          <w:rFonts w:ascii="Times New Roman" w:hAnsi="Times New Roman" w:cs="Times New Roman"/>
          <w:sz w:val="24"/>
          <w:szCs w:val="24"/>
        </w:rPr>
      </w:pPr>
      <w:r w:rsidRPr="006E4446">
        <w:rPr>
          <w:rFonts w:ascii="Times New Roman" w:hAnsi="Times New Roman" w:cs="Times New Roman"/>
          <w:sz w:val="24"/>
          <w:szCs w:val="24"/>
        </w:rPr>
        <w:t>This type of practice comes into children’s learning within the Early Years on a day to day basis through children’</w:t>
      </w:r>
      <w:r w:rsidR="00E560FB" w:rsidRPr="006E4446">
        <w:rPr>
          <w:rFonts w:ascii="Times New Roman" w:hAnsi="Times New Roman" w:cs="Times New Roman"/>
          <w:sz w:val="24"/>
          <w:szCs w:val="24"/>
        </w:rPr>
        <w:t>s l</w:t>
      </w:r>
      <w:r w:rsidRPr="006E4446">
        <w:rPr>
          <w:rFonts w:ascii="Times New Roman" w:hAnsi="Times New Roman" w:cs="Times New Roman"/>
          <w:sz w:val="24"/>
          <w:szCs w:val="24"/>
        </w:rPr>
        <w:t xml:space="preserve">iterature this maybe books, </w:t>
      </w:r>
      <w:r w:rsidR="00E560FB" w:rsidRPr="006E4446">
        <w:rPr>
          <w:rFonts w:ascii="Times New Roman" w:hAnsi="Times New Roman" w:cs="Times New Roman"/>
          <w:sz w:val="24"/>
          <w:szCs w:val="24"/>
        </w:rPr>
        <w:t xml:space="preserve">or </w:t>
      </w:r>
      <w:r w:rsidRPr="006E4446">
        <w:rPr>
          <w:rFonts w:ascii="Times New Roman" w:hAnsi="Times New Roman" w:cs="Times New Roman"/>
          <w:sz w:val="24"/>
          <w:szCs w:val="24"/>
        </w:rPr>
        <w:t>pictures.</w:t>
      </w:r>
    </w:p>
    <w:p w14:paraId="6A7D55E2" w14:textId="113CCD33" w:rsidR="0000449D" w:rsidRPr="006E4446" w:rsidRDefault="00E560FB">
      <w:pPr>
        <w:rPr>
          <w:rFonts w:ascii="Times New Roman" w:hAnsi="Times New Roman" w:cs="Times New Roman"/>
          <w:sz w:val="24"/>
          <w:szCs w:val="24"/>
        </w:rPr>
      </w:pPr>
      <w:r w:rsidRPr="006E4446">
        <w:rPr>
          <w:rFonts w:ascii="Times New Roman" w:hAnsi="Times New Roman" w:cs="Times New Roman"/>
          <w:sz w:val="24"/>
          <w:szCs w:val="24"/>
        </w:rPr>
        <w:t>Research by The Fawcett S</w:t>
      </w:r>
      <w:r w:rsidR="0000449D" w:rsidRPr="006E4446">
        <w:rPr>
          <w:rFonts w:ascii="Times New Roman" w:hAnsi="Times New Roman" w:cs="Times New Roman"/>
          <w:sz w:val="24"/>
          <w:szCs w:val="24"/>
        </w:rPr>
        <w:t>ociety (2019) states how too</w:t>
      </w:r>
      <w:r w:rsidR="009A2AB1" w:rsidRPr="006E4446">
        <w:rPr>
          <w:rFonts w:ascii="Times New Roman" w:hAnsi="Times New Roman" w:cs="Times New Roman"/>
          <w:sz w:val="24"/>
          <w:szCs w:val="24"/>
        </w:rPr>
        <w:t xml:space="preserve"> much</w:t>
      </w:r>
      <w:r w:rsidR="0000449D" w:rsidRPr="006E4446">
        <w:rPr>
          <w:rFonts w:ascii="Times New Roman" w:hAnsi="Times New Roman" w:cs="Times New Roman"/>
          <w:sz w:val="24"/>
          <w:szCs w:val="24"/>
        </w:rPr>
        <w:t xml:space="preserve"> focus in the Early</w:t>
      </w:r>
      <w:r w:rsidRPr="006E4446">
        <w:rPr>
          <w:rFonts w:ascii="Times New Roman" w:hAnsi="Times New Roman" w:cs="Times New Roman"/>
          <w:sz w:val="24"/>
          <w:szCs w:val="24"/>
        </w:rPr>
        <w:t xml:space="preserve"> Y</w:t>
      </w:r>
      <w:r w:rsidR="009A2AB1" w:rsidRPr="006E4446">
        <w:rPr>
          <w:rFonts w:ascii="Times New Roman" w:hAnsi="Times New Roman" w:cs="Times New Roman"/>
          <w:sz w:val="24"/>
          <w:szCs w:val="24"/>
        </w:rPr>
        <w:t>ears</w:t>
      </w:r>
      <w:r w:rsidR="0000449D" w:rsidRPr="006E4446">
        <w:rPr>
          <w:rFonts w:ascii="Times New Roman" w:hAnsi="Times New Roman" w:cs="Times New Roman"/>
          <w:sz w:val="24"/>
          <w:szCs w:val="24"/>
        </w:rPr>
        <w:t xml:space="preserve"> is predominantly focused on a heteronormative </w:t>
      </w:r>
      <w:r w:rsidR="009A2AB1" w:rsidRPr="006E4446">
        <w:rPr>
          <w:rFonts w:ascii="Times New Roman" w:hAnsi="Times New Roman" w:cs="Times New Roman"/>
          <w:sz w:val="24"/>
          <w:szCs w:val="24"/>
        </w:rPr>
        <w:t>white middle class narrative.</w:t>
      </w:r>
      <w:r w:rsidRPr="006E4446">
        <w:rPr>
          <w:rFonts w:ascii="Times New Roman" w:hAnsi="Times New Roman" w:cs="Times New Roman"/>
          <w:sz w:val="24"/>
          <w:szCs w:val="24"/>
        </w:rPr>
        <w:t xml:space="preserve"> This is supported by Stonewall Cymru (2017).</w:t>
      </w:r>
    </w:p>
    <w:p w14:paraId="50DC6397" w14:textId="22BD2F4D" w:rsidR="00D16288" w:rsidRPr="006E4446" w:rsidRDefault="009A2AB1">
      <w:pPr>
        <w:rPr>
          <w:rFonts w:ascii="Times New Roman" w:hAnsi="Times New Roman" w:cs="Times New Roman"/>
          <w:sz w:val="24"/>
          <w:szCs w:val="24"/>
        </w:rPr>
      </w:pPr>
      <w:r w:rsidRPr="006E4446">
        <w:rPr>
          <w:rFonts w:ascii="Times New Roman" w:hAnsi="Times New Roman" w:cs="Times New Roman"/>
          <w:sz w:val="24"/>
          <w:szCs w:val="24"/>
          <w:highlight w:val="yellow"/>
        </w:rPr>
        <w:t>For example, Fawcett Society (2019) in</w:t>
      </w:r>
      <w:r w:rsidR="00905BE7" w:rsidRPr="006E4446">
        <w:rPr>
          <w:rFonts w:ascii="Times New Roman" w:hAnsi="Times New Roman" w:cs="Times New Roman"/>
          <w:sz w:val="24"/>
          <w:szCs w:val="24"/>
          <w:highlight w:val="yellow"/>
        </w:rPr>
        <w:t xml:space="preserve"> </w:t>
      </w:r>
      <w:r w:rsidRPr="006E4446">
        <w:rPr>
          <w:rFonts w:ascii="Times New Roman" w:hAnsi="Times New Roman" w:cs="Times New Roman"/>
          <w:sz w:val="24"/>
          <w:szCs w:val="24"/>
          <w:highlight w:val="yellow"/>
        </w:rPr>
        <w:t>support</w:t>
      </w:r>
      <w:r w:rsidR="00E560FB" w:rsidRPr="006E4446">
        <w:rPr>
          <w:rFonts w:ascii="Times New Roman" w:hAnsi="Times New Roman" w:cs="Times New Roman"/>
          <w:sz w:val="24"/>
          <w:szCs w:val="24"/>
          <w:highlight w:val="yellow"/>
        </w:rPr>
        <w:t xml:space="preserve"> of</w:t>
      </w:r>
      <w:r w:rsidRPr="006E4446">
        <w:rPr>
          <w:rFonts w:ascii="Times New Roman" w:hAnsi="Times New Roman" w:cs="Times New Roman"/>
          <w:sz w:val="24"/>
          <w:szCs w:val="24"/>
          <w:highlight w:val="yellow"/>
        </w:rPr>
        <w:t xml:space="preserve"> my scenario states a black child who identifies as Non-Binary may experience feeling marginalised and under represented</w:t>
      </w:r>
      <w:r w:rsidR="00D16288" w:rsidRPr="006E4446">
        <w:rPr>
          <w:rFonts w:ascii="Times New Roman" w:hAnsi="Times New Roman" w:cs="Times New Roman"/>
          <w:sz w:val="24"/>
          <w:szCs w:val="24"/>
          <w:highlight w:val="yellow"/>
        </w:rPr>
        <w:t xml:space="preserve"> by the education system.</w:t>
      </w:r>
    </w:p>
    <w:p w14:paraId="41D24DCD" w14:textId="4C3C8CC9" w:rsidR="009A2AB1" w:rsidRPr="006E4446" w:rsidRDefault="00D67EC9">
      <w:pPr>
        <w:rPr>
          <w:rFonts w:ascii="Times New Roman" w:hAnsi="Times New Roman" w:cs="Times New Roman"/>
          <w:sz w:val="24"/>
          <w:szCs w:val="24"/>
        </w:rPr>
      </w:pPr>
      <w:r w:rsidRPr="006E4446">
        <w:rPr>
          <w:rFonts w:ascii="Times New Roman" w:hAnsi="Times New Roman" w:cs="Times New Roman"/>
          <w:sz w:val="24"/>
          <w:szCs w:val="24"/>
        </w:rPr>
        <w:lastRenderedPageBreak/>
        <w:t>Therefore,</w:t>
      </w:r>
      <w:r w:rsidR="00D16288" w:rsidRPr="006E4446">
        <w:rPr>
          <w:rFonts w:ascii="Times New Roman" w:hAnsi="Times New Roman" w:cs="Times New Roman"/>
          <w:sz w:val="24"/>
          <w:szCs w:val="24"/>
        </w:rPr>
        <w:t xml:space="preserve"> there is a lack of representation of black book authors being taught in Early Years </w:t>
      </w:r>
      <w:r w:rsidR="00E560FB" w:rsidRPr="006E4446">
        <w:rPr>
          <w:rFonts w:ascii="Times New Roman" w:hAnsi="Times New Roman" w:cs="Times New Roman"/>
          <w:sz w:val="24"/>
          <w:szCs w:val="24"/>
        </w:rPr>
        <w:t xml:space="preserve">and a </w:t>
      </w:r>
      <w:r w:rsidR="00D16288" w:rsidRPr="006E4446">
        <w:rPr>
          <w:rFonts w:ascii="Times New Roman" w:hAnsi="Times New Roman" w:cs="Times New Roman"/>
          <w:sz w:val="24"/>
          <w:szCs w:val="24"/>
        </w:rPr>
        <w:t>lack of gender neutral toys that can be played with</w:t>
      </w:r>
      <w:r w:rsidRPr="006E4446">
        <w:rPr>
          <w:rFonts w:ascii="Times New Roman" w:hAnsi="Times New Roman" w:cs="Times New Roman"/>
          <w:sz w:val="24"/>
          <w:szCs w:val="24"/>
        </w:rPr>
        <w:t>.</w:t>
      </w:r>
      <w:r w:rsidR="00D16288" w:rsidRPr="006E4446">
        <w:rPr>
          <w:rFonts w:ascii="Times New Roman" w:hAnsi="Times New Roman" w:cs="Times New Roman"/>
          <w:sz w:val="24"/>
          <w:szCs w:val="24"/>
        </w:rPr>
        <w:t xml:space="preserve"> </w:t>
      </w:r>
      <w:r w:rsidR="009A2AB1" w:rsidRPr="006E4446">
        <w:rPr>
          <w:rFonts w:ascii="Times New Roman" w:hAnsi="Times New Roman" w:cs="Times New Roman"/>
          <w:sz w:val="24"/>
          <w:szCs w:val="24"/>
        </w:rPr>
        <w:t xml:space="preserve"> </w:t>
      </w:r>
    </w:p>
    <w:p w14:paraId="3E1C6E39" w14:textId="77777777" w:rsidR="00074AB9" w:rsidRPr="006E4446" w:rsidRDefault="00074AB9">
      <w:pPr>
        <w:rPr>
          <w:rFonts w:ascii="Times New Roman" w:hAnsi="Times New Roman" w:cs="Times New Roman"/>
          <w:sz w:val="24"/>
          <w:szCs w:val="24"/>
        </w:rPr>
      </w:pPr>
    </w:p>
    <w:p w14:paraId="1D4F660E" w14:textId="0C39F77E" w:rsidR="001D6376" w:rsidRPr="006E4446" w:rsidRDefault="001D6376">
      <w:pPr>
        <w:rPr>
          <w:rFonts w:ascii="Times New Roman" w:hAnsi="Times New Roman" w:cs="Times New Roman"/>
          <w:sz w:val="24"/>
          <w:szCs w:val="24"/>
        </w:rPr>
      </w:pPr>
      <w:r w:rsidRPr="006E4446">
        <w:rPr>
          <w:rFonts w:ascii="Times New Roman" w:hAnsi="Times New Roman" w:cs="Times New Roman"/>
          <w:sz w:val="24"/>
          <w:szCs w:val="24"/>
          <w:highlight w:val="green"/>
        </w:rPr>
        <w:t>Community:</w:t>
      </w:r>
    </w:p>
    <w:p w14:paraId="26D84157" w14:textId="7FC281C6" w:rsidR="001D6376" w:rsidRPr="006E4446" w:rsidRDefault="001D6376">
      <w:pPr>
        <w:rPr>
          <w:rFonts w:ascii="Times New Roman" w:hAnsi="Times New Roman" w:cs="Times New Roman"/>
          <w:color w:val="0070C0"/>
          <w:sz w:val="24"/>
          <w:szCs w:val="24"/>
        </w:rPr>
      </w:pPr>
      <w:r w:rsidRPr="006E4446">
        <w:rPr>
          <w:rFonts w:ascii="Times New Roman" w:hAnsi="Times New Roman" w:cs="Times New Roman"/>
          <w:color w:val="0070C0"/>
          <w:sz w:val="24"/>
          <w:szCs w:val="24"/>
        </w:rPr>
        <w:t>positives and negatives, opportunities and barriers</w:t>
      </w:r>
    </w:p>
    <w:p w14:paraId="63F99172" w14:textId="14D32237" w:rsidR="001D6376" w:rsidRPr="006E4446" w:rsidRDefault="001D6376">
      <w:pPr>
        <w:rPr>
          <w:rFonts w:ascii="Times New Roman" w:hAnsi="Times New Roman" w:cs="Times New Roman"/>
          <w:color w:val="0070C0"/>
          <w:sz w:val="24"/>
          <w:szCs w:val="24"/>
        </w:rPr>
      </w:pPr>
    </w:p>
    <w:p w14:paraId="02D441DF" w14:textId="6D1570F9" w:rsidR="00722F01" w:rsidRPr="006E4446" w:rsidRDefault="00722F01">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According to the Welsh Government (2016) children only spend14% of their time in school.  This means that for the remainder of their time they are with either their family or their community.  The community therefore has a large role to play in supporting the child in this case study.  The ideas and values of the community will impact the school and therefore the young child.  In this way the school acts as a doorway or a frontier place where the two world’s meet (Scanlan and Johnson, 2020). The school could have an open door policy to help the community support the school and the school support the community with communication going both ways (Gibson and Blandford, 2005).  It is important to always have the individual at the centre of all things so that the individual differences are acknowledged and supported.  As discussed before, Stonewall Cymru (2017) show how important it is to have resources such as books and play equipment that includes all individuals. </w:t>
      </w:r>
      <w:r w:rsidR="00F611C2" w:rsidRPr="006E4446">
        <w:rPr>
          <w:rFonts w:ascii="Times New Roman" w:hAnsi="Times New Roman" w:cs="Times New Roman"/>
          <w:color w:val="0070C0"/>
          <w:sz w:val="24"/>
          <w:szCs w:val="24"/>
        </w:rPr>
        <w:t xml:space="preserve">At the same time, Stonewall (2017) also points out that it is important for more traditional family relationships and scenarios to still be present.  This is whilst ensuring that resources and attitudes are respectful and does not simply accept the heteronormative narrative without providing information and examples of other ways of forming relationships.  The focus should be on good and caring relationships in whichever way they may be formed within a culture that is respectful.  </w:t>
      </w:r>
    </w:p>
    <w:p w14:paraId="6A9BFAF6" w14:textId="16F39F29" w:rsidR="00F611C2" w:rsidRPr="006E4446" w:rsidRDefault="00857FA3">
      <w:pPr>
        <w:rPr>
          <w:rFonts w:ascii="Times New Roman" w:hAnsi="Times New Roman" w:cs="Times New Roman"/>
          <w:color w:val="0070C0"/>
          <w:sz w:val="24"/>
          <w:szCs w:val="24"/>
        </w:rPr>
      </w:pPr>
      <w:r w:rsidRPr="006E4446">
        <w:rPr>
          <w:rFonts w:ascii="Times New Roman" w:hAnsi="Times New Roman" w:cs="Times New Roman"/>
          <w:color w:val="0070C0"/>
          <w:sz w:val="24"/>
          <w:szCs w:val="24"/>
        </w:rPr>
        <w:t>Current</w:t>
      </w:r>
      <w:r w:rsidR="00F611C2" w:rsidRPr="006E4446">
        <w:rPr>
          <w:rFonts w:ascii="Times New Roman" w:hAnsi="Times New Roman" w:cs="Times New Roman"/>
          <w:color w:val="0070C0"/>
          <w:sz w:val="24"/>
          <w:szCs w:val="24"/>
        </w:rPr>
        <w:t xml:space="preserve"> work by projects such as that included in the Face The Challenge Together (2016) document,</w:t>
      </w:r>
      <w:r w:rsidRPr="006E4446">
        <w:rPr>
          <w:rFonts w:ascii="Times New Roman" w:hAnsi="Times New Roman" w:cs="Times New Roman"/>
          <w:color w:val="0070C0"/>
          <w:sz w:val="24"/>
          <w:szCs w:val="24"/>
        </w:rPr>
        <w:t xml:space="preserve"> encourages multi agency work. </w:t>
      </w:r>
      <w:r w:rsidR="00F611C2" w:rsidRPr="006E4446">
        <w:rPr>
          <w:rFonts w:ascii="Times New Roman" w:hAnsi="Times New Roman" w:cs="Times New Roman"/>
          <w:color w:val="0070C0"/>
          <w:sz w:val="24"/>
          <w:szCs w:val="24"/>
        </w:rPr>
        <w:t xml:space="preserve">This means that if the agencies work together then community holds the individual in the middle.  It means that communication goes in different directions: parent to school to agency.  It provides the opportunity for extra resources to come from the community into the school and to the family and the individual child.  The information can also go in reverse from the child out to the community resources informing good practice.  </w:t>
      </w:r>
    </w:p>
    <w:p w14:paraId="2E637212" w14:textId="13C5285F" w:rsidR="00653728" w:rsidRPr="006E4446" w:rsidRDefault="000D5BBD">
      <w:pPr>
        <w:rPr>
          <w:rFonts w:ascii="Times New Roman" w:hAnsi="Times New Roman" w:cs="Times New Roman"/>
          <w:color w:val="0070C0"/>
          <w:sz w:val="24"/>
          <w:szCs w:val="24"/>
        </w:rPr>
      </w:pPr>
      <w:r w:rsidRPr="006E4446">
        <w:rPr>
          <w:rFonts w:ascii="Times New Roman" w:hAnsi="Times New Roman" w:cs="Times New Roman"/>
          <w:color w:val="0070C0"/>
          <w:sz w:val="24"/>
          <w:szCs w:val="24"/>
        </w:rPr>
        <w:t>Research has stated by the Welsh Government</w:t>
      </w:r>
      <w:r w:rsidR="00653728" w:rsidRPr="006E4446">
        <w:rPr>
          <w:rFonts w:ascii="Times New Roman" w:hAnsi="Times New Roman" w:cs="Times New Roman"/>
          <w:color w:val="0070C0"/>
          <w:sz w:val="24"/>
          <w:szCs w:val="24"/>
        </w:rPr>
        <w:t xml:space="preserve"> (2015) </w:t>
      </w:r>
      <w:r w:rsidRPr="006E4446">
        <w:rPr>
          <w:rFonts w:ascii="Times New Roman" w:hAnsi="Times New Roman" w:cs="Times New Roman"/>
          <w:color w:val="0070C0"/>
          <w:sz w:val="24"/>
          <w:szCs w:val="24"/>
        </w:rPr>
        <w:t>how a person centred approach to children’</w:t>
      </w:r>
      <w:r w:rsidR="00653728" w:rsidRPr="006E4446">
        <w:rPr>
          <w:rFonts w:ascii="Times New Roman" w:hAnsi="Times New Roman" w:cs="Times New Roman"/>
          <w:color w:val="0070C0"/>
          <w:sz w:val="24"/>
          <w:szCs w:val="24"/>
        </w:rPr>
        <w:t>s Learning &amp; D</w:t>
      </w:r>
      <w:r w:rsidRPr="006E4446">
        <w:rPr>
          <w:rFonts w:ascii="Times New Roman" w:hAnsi="Times New Roman" w:cs="Times New Roman"/>
          <w:color w:val="0070C0"/>
          <w:sz w:val="24"/>
          <w:szCs w:val="24"/>
        </w:rPr>
        <w:t>evelopment helps promote equality and d</w:t>
      </w:r>
      <w:r w:rsidR="00653728" w:rsidRPr="006E4446">
        <w:rPr>
          <w:rFonts w:ascii="Times New Roman" w:hAnsi="Times New Roman" w:cs="Times New Roman"/>
          <w:color w:val="0070C0"/>
          <w:sz w:val="24"/>
          <w:szCs w:val="24"/>
        </w:rPr>
        <w:t>iversity as it creates a type of inclusive</w:t>
      </w:r>
      <w:r w:rsidRPr="006E4446">
        <w:rPr>
          <w:rFonts w:ascii="Times New Roman" w:hAnsi="Times New Roman" w:cs="Times New Roman"/>
          <w:color w:val="0070C0"/>
          <w:sz w:val="24"/>
          <w:szCs w:val="24"/>
        </w:rPr>
        <w:t xml:space="preserve"> </w:t>
      </w:r>
      <w:r w:rsidR="00653728" w:rsidRPr="006E4446">
        <w:rPr>
          <w:rFonts w:ascii="Times New Roman" w:hAnsi="Times New Roman" w:cs="Times New Roman"/>
          <w:color w:val="0070C0"/>
          <w:sz w:val="24"/>
          <w:szCs w:val="24"/>
        </w:rPr>
        <w:t>pedagogy that focuses on every unique child as an individual.</w:t>
      </w:r>
    </w:p>
    <w:p w14:paraId="211CFBD9" w14:textId="60BD38BB" w:rsidR="0026041B" w:rsidRPr="006E4446" w:rsidRDefault="000D5BBD">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 </w:t>
      </w:r>
      <w:r w:rsidR="00653728" w:rsidRPr="006E4446">
        <w:rPr>
          <w:rFonts w:ascii="Times New Roman" w:hAnsi="Times New Roman" w:cs="Times New Roman"/>
          <w:color w:val="0070C0"/>
          <w:sz w:val="24"/>
          <w:szCs w:val="24"/>
        </w:rPr>
        <w:t xml:space="preserve">For </w:t>
      </w:r>
      <w:r w:rsidR="00857FA3" w:rsidRPr="006E4446">
        <w:rPr>
          <w:rFonts w:ascii="Times New Roman" w:hAnsi="Times New Roman" w:cs="Times New Roman"/>
          <w:color w:val="0070C0"/>
          <w:sz w:val="24"/>
          <w:szCs w:val="24"/>
        </w:rPr>
        <w:t>example,</w:t>
      </w:r>
      <w:r w:rsidR="00653728" w:rsidRPr="006E4446">
        <w:rPr>
          <w:rFonts w:ascii="Times New Roman" w:hAnsi="Times New Roman" w:cs="Times New Roman"/>
          <w:color w:val="0070C0"/>
          <w:sz w:val="24"/>
          <w:szCs w:val="24"/>
        </w:rPr>
        <w:t xml:space="preserve"> research states by</w:t>
      </w:r>
      <w:r w:rsidR="00A863E0" w:rsidRPr="006E4446">
        <w:rPr>
          <w:rFonts w:ascii="Times New Roman" w:hAnsi="Times New Roman" w:cs="Times New Roman"/>
          <w:color w:val="0070C0"/>
          <w:sz w:val="24"/>
          <w:szCs w:val="24"/>
        </w:rPr>
        <w:t xml:space="preserve"> the Welsh Government (2015)</w:t>
      </w:r>
      <w:r w:rsidR="00857FA3" w:rsidRPr="006E4446">
        <w:rPr>
          <w:rFonts w:ascii="Times New Roman" w:hAnsi="Times New Roman" w:cs="Times New Roman"/>
          <w:color w:val="0070C0"/>
          <w:sz w:val="24"/>
          <w:szCs w:val="24"/>
        </w:rPr>
        <w:t xml:space="preserve"> abo</w:t>
      </w:r>
      <w:r w:rsidR="00A863E0" w:rsidRPr="006E4446">
        <w:rPr>
          <w:rFonts w:ascii="Times New Roman" w:hAnsi="Times New Roman" w:cs="Times New Roman"/>
          <w:color w:val="0070C0"/>
          <w:sz w:val="24"/>
          <w:szCs w:val="24"/>
        </w:rPr>
        <w:t>ut how one page profiles helps E</w:t>
      </w:r>
      <w:r w:rsidR="00857FA3" w:rsidRPr="006E4446">
        <w:rPr>
          <w:rFonts w:ascii="Times New Roman" w:hAnsi="Times New Roman" w:cs="Times New Roman"/>
          <w:color w:val="0070C0"/>
          <w:sz w:val="24"/>
          <w:szCs w:val="24"/>
        </w:rPr>
        <w:t xml:space="preserve">arly </w:t>
      </w:r>
      <w:r w:rsidR="00A863E0" w:rsidRPr="006E4446">
        <w:rPr>
          <w:rFonts w:ascii="Times New Roman" w:hAnsi="Times New Roman" w:cs="Times New Roman"/>
          <w:color w:val="0070C0"/>
          <w:sz w:val="24"/>
          <w:szCs w:val="24"/>
        </w:rPr>
        <w:t>Y</w:t>
      </w:r>
      <w:r w:rsidR="00857FA3" w:rsidRPr="006E4446">
        <w:rPr>
          <w:rFonts w:ascii="Times New Roman" w:hAnsi="Times New Roman" w:cs="Times New Roman"/>
          <w:color w:val="0070C0"/>
          <w:sz w:val="24"/>
          <w:szCs w:val="24"/>
        </w:rPr>
        <w:t>ears settings have an idea of how to best support children within the Early Years</w:t>
      </w:r>
      <w:r w:rsidR="00A863E0" w:rsidRPr="006E4446">
        <w:rPr>
          <w:rFonts w:ascii="Times New Roman" w:hAnsi="Times New Roman" w:cs="Times New Roman"/>
          <w:color w:val="0070C0"/>
          <w:sz w:val="24"/>
          <w:szCs w:val="24"/>
        </w:rPr>
        <w:t xml:space="preserve"> settings.</w:t>
      </w:r>
    </w:p>
    <w:p w14:paraId="52C82C14" w14:textId="5A39B4AD" w:rsidR="003821D4" w:rsidRPr="006E4446" w:rsidRDefault="00B92379">
      <w:pPr>
        <w:rPr>
          <w:rFonts w:ascii="Times New Roman" w:hAnsi="Times New Roman" w:cs="Times New Roman"/>
          <w:color w:val="0070C0"/>
          <w:sz w:val="24"/>
          <w:szCs w:val="24"/>
        </w:rPr>
      </w:pPr>
      <w:r w:rsidRPr="006E4446">
        <w:rPr>
          <w:rFonts w:ascii="Times New Roman" w:hAnsi="Times New Roman" w:cs="Times New Roman"/>
          <w:color w:val="0070C0"/>
          <w:sz w:val="24"/>
          <w:szCs w:val="24"/>
        </w:rPr>
        <w:t>Therefore,</w:t>
      </w:r>
      <w:r w:rsidR="003821D4" w:rsidRPr="006E4446">
        <w:rPr>
          <w:rFonts w:ascii="Times New Roman" w:hAnsi="Times New Roman" w:cs="Times New Roman"/>
          <w:color w:val="0070C0"/>
          <w:sz w:val="24"/>
          <w:szCs w:val="24"/>
        </w:rPr>
        <w:t xml:space="preserve"> a</w:t>
      </w:r>
      <w:r w:rsidR="00B959E4" w:rsidRPr="006E4446">
        <w:rPr>
          <w:rFonts w:ascii="Times New Roman" w:hAnsi="Times New Roman" w:cs="Times New Roman"/>
          <w:color w:val="0070C0"/>
          <w:sz w:val="24"/>
          <w:szCs w:val="24"/>
        </w:rPr>
        <w:t xml:space="preserve"> one page profiles </w:t>
      </w:r>
      <w:r w:rsidR="003821D4" w:rsidRPr="006E4446">
        <w:rPr>
          <w:rFonts w:ascii="Times New Roman" w:hAnsi="Times New Roman" w:cs="Times New Roman"/>
          <w:color w:val="0070C0"/>
          <w:sz w:val="24"/>
          <w:szCs w:val="24"/>
        </w:rPr>
        <w:t>help</w:t>
      </w:r>
      <w:r w:rsidR="00A33D18" w:rsidRPr="006E4446">
        <w:rPr>
          <w:rFonts w:ascii="Times New Roman" w:hAnsi="Times New Roman" w:cs="Times New Roman"/>
          <w:color w:val="0070C0"/>
          <w:sz w:val="24"/>
          <w:szCs w:val="24"/>
        </w:rPr>
        <w:t xml:space="preserve"> Early Years Practitioners use a person centred approach which meets the children’s individual needs. For </w:t>
      </w:r>
      <w:r w:rsidR="003821D4" w:rsidRPr="006E4446">
        <w:rPr>
          <w:rFonts w:ascii="Times New Roman" w:hAnsi="Times New Roman" w:cs="Times New Roman"/>
          <w:color w:val="0070C0"/>
          <w:sz w:val="24"/>
          <w:szCs w:val="24"/>
        </w:rPr>
        <w:t>example,</w:t>
      </w:r>
      <w:r w:rsidR="00A33D18" w:rsidRPr="006E4446">
        <w:rPr>
          <w:rFonts w:ascii="Times New Roman" w:hAnsi="Times New Roman" w:cs="Times New Roman"/>
          <w:color w:val="0070C0"/>
          <w:sz w:val="24"/>
          <w:szCs w:val="24"/>
        </w:rPr>
        <w:t xml:space="preserve"> a </w:t>
      </w:r>
      <w:r w:rsidR="003821D4" w:rsidRPr="006E4446">
        <w:rPr>
          <w:rFonts w:ascii="Times New Roman" w:hAnsi="Times New Roman" w:cs="Times New Roman"/>
          <w:color w:val="0070C0"/>
          <w:sz w:val="24"/>
          <w:szCs w:val="24"/>
        </w:rPr>
        <w:t xml:space="preserve">one-page profile will help children feel empowered to advocate for how they want to be supported within the Early Years. </w:t>
      </w:r>
    </w:p>
    <w:p w14:paraId="25F5E9C9" w14:textId="46639226" w:rsidR="00A72AA6" w:rsidRPr="006E4446" w:rsidRDefault="00B92379">
      <w:pPr>
        <w:rPr>
          <w:rFonts w:ascii="Times New Roman" w:hAnsi="Times New Roman" w:cs="Times New Roman"/>
          <w:color w:val="0070C0"/>
          <w:sz w:val="24"/>
          <w:szCs w:val="24"/>
        </w:rPr>
      </w:pPr>
      <w:r w:rsidRPr="006E4446">
        <w:rPr>
          <w:rFonts w:ascii="Times New Roman" w:hAnsi="Times New Roman" w:cs="Times New Roman"/>
          <w:color w:val="0070C0"/>
          <w:sz w:val="24"/>
          <w:szCs w:val="24"/>
        </w:rPr>
        <w:lastRenderedPageBreak/>
        <w:t>Therefore,</w:t>
      </w:r>
      <w:r w:rsidR="003821D4" w:rsidRPr="006E4446">
        <w:rPr>
          <w:rFonts w:ascii="Times New Roman" w:hAnsi="Times New Roman" w:cs="Times New Roman"/>
          <w:color w:val="0070C0"/>
          <w:sz w:val="24"/>
          <w:szCs w:val="24"/>
        </w:rPr>
        <w:t xml:space="preserve"> Early Years settings have a duty to lis</w:t>
      </w:r>
      <w:r w:rsidR="00A72AA6" w:rsidRPr="006E4446">
        <w:rPr>
          <w:rFonts w:ascii="Times New Roman" w:hAnsi="Times New Roman" w:cs="Times New Roman"/>
          <w:color w:val="0070C0"/>
          <w:sz w:val="24"/>
          <w:szCs w:val="24"/>
        </w:rPr>
        <w:t>ten and let children explain</w:t>
      </w:r>
      <w:r w:rsidR="003821D4" w:rsidRPr="006E4446">
        <w:rPr>
          <w:rFonts w:ascii="Times New Roman" w:hAnsi="Times New Roman" w:cs="Times New Roman"/>
          <w:color w:val="0070C0"/>
          <w:sz w:val="24"/>
          <w:szCs w:val="24"/>
        </w:rPr>
        <w:t xml:space="preserve"> about aspects of learning</w:t>
      </w:r>
      <w:r w:rsidR="00A72AA6" w:rsidRPr="006E4446">
        <w:rPr>
          <w:rFonts w:ascii="Times New Roman" w:hAnsi="Times New Roman" w:cs="Times New Roman"/>
          <w:color w:val="0070C0"/>
          <w:sz w:val="24"/>
          <w:szCs w:val="24"/>
        </w:rPr>
        <w:t xml:space="preserve"> they enjoy and what things they like and dislike.</w:t>
      </w:r>
    </w:p>
    <w:p w14:paraId="59CA441A" w14:textId="77777777" w:rsidR="00A72AA6" w:rsidRPr="006E4446" w:rsidRDefault="00A72AA6">
      <w:pPr>
        <w:rPr>
          <w:rFonts w:ascii="Times New Roman" w:hAnsi="Times New Roman" w:cs="Times New Roman"/>
          <w:color w:val="0070C0"/>
          <w:sz w:val="24"/>
          <w:szCs w:val="24"/>
        </w:rPr>
      </w:pPr>
      <w:r w:rsidRPr="006E4446">
        <w:rPr>
          <w:rFonts w:ascii="Times New Roman" w:hAnsi="Times New Roman" w:cs="Times New Roman"/>
          <w:color w:val="0070C0"/>
          <w:sz w:val="24"/>
          <w:szCs w:val="24"/>
        </w:rPr>
        <w:t>A one page profile helps practitioners understand what activities children enjoy this could be things like PE or Musical performance.</w:t>
      </w:r>
    </w:p>
    <w:p w14:paraId="66CC6F3D" w14:textId="72BE2F63" w:rsidR="003821D4" w:rsidRPr="006E4446" w:rsidRDefault="00A72AA6">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One page profiles </w:t>
      </w:r>
      <w:r w:rsidR="00271545" w:rsidRPr="006E4446">
        <w:rPr>
          <w:rFonts w:ascii="Times New Roman" w:hAnsi="Times New Roman" w:cs="Times New Roman"/>
          <w:color w:val="0070C0"/>
          <w:sz w:val="24"/>
          <w:szCs w:val="24"/>
        </w:rPr>
        <w:t>help</w:t>
      </w:r>
      <w:r w:rsidRPr="006E4446">
        <w:rPr>
          <w:rFonts w:ascii="Times New Roman" w:hAnsi="Times New Roman" w:cs="Times New Roman"/>
          <w:color w:val="0070C0"/>
          <w:sz w:val="24"/>
          <w:szCs w:val="24"/>
        </w:rPr>
        <w:t xml:space="preserve"> children have the ability to advocate their dietary requirements for example a child will be able to advocate that they are vegetarian and don’t eat meat.</w:t>
      </w:r>
    </w:p>
    <w:p w14:paraId="1C062910" w14:textId="28F6AD99" w:rsidR="00A72AA6" w:rsidRPr="006E4446" w:rsidRDefault="00A72AA6">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Some children may have Gluten free requirements which practitioners we have a duty to follow. </w:t>
      </w:r>
    </w:p>
    <w:p w14:paraId="1A6E95DC" w14:textId="052CE9EC" w:rsidR="00A72AA6" w:rsidRPr="006E4446" w:rsidRDefault="00A72AA6">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Many children on the autistic spectrum may advocate </w:t>
      </w:r>
      <w:r w:rsidR="00271545" w:rsidRPr="006E4446">
        <w:rPr>
          <w:rFonts w:ascii="Times New Roman" w:hAnsi="Times New Roman" w:cs="Times New Roman"/>
          <w:color w:val="0070C0"/>
          <w:sz w:val="24"/>
          <w:szCs w:val="24"/>
        </w:rPr>
        <w:t>for playing in quiet environments to support mindfulness and to avoid overcrowded environments which can trigger sensory overload which can be overwhelming for certain children.</w:t>
      </w:r>
    </w:p>
    <w:p w14:paraId="2EA45BA5" w14:textId="6CEA5976" w:rsidR="00B92379" w:rsidRPr="006E4446" w:rsidRDefault="00271545">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According to </w:t>
      </w:r>
      <w:r w:rsidR="00B92379" w:rsidRPr="006E4446">
        <w:rPr>
          <w:rFonts w:ascii="Times New Roman" w:hAnsi="Times New Roman" w:cs="Times New Roman"/>
          <w:color w:val="0070C0"/>
          <w:sz w:val="24"/>
          <w:szCs w:val="24"/>
        </w:rPr>
        <w:t>Welsh Government (2015) children are able to advocate their voices on what can trigger elements of anxiety and what helps children feel more positive.</w:t>
      </w:r>
    </w:p>
    <w:p w14:paraId="74C8242A" w14:textId="77777777" w:rsidR="00B92379" w:rsidRPr="006E4446" w:rsidRDefault="00B92379">
      <w:pPr>
        <w:rPr>
          <w:rFonts w:ascii="Times New Roman" w:hAnsi="Times New Roman" w:cs="Times New Roman"/>
          <w:color w:val="0070C0"/>
          <w:sz w:val="24"/>
          <w:szCs w:val="24"/>
        </w:rPr>
      </w:pPr>
      <w:r w:rsidRPr="006E4446">
        <w:rPr>
          <w:rFonts w:ascii="Times New Roman" w:hAnsi="Times New Roman" w:cs="Times New Roman"/>
          <w:color w:val="0070C0"/>
          <w:sz w:val="24"/>
          <w:szCs w:val="24"/>
        </w:rPr>
        <w:t>For example, a child will speak about what hobbies they enjoy and what activities dislike this will enable practitioners to engage with children in activities they enjoy which will fulfil their creative imagination to thrive in their environment.</w:t>
      </w:r>
    </w:p>
    <w:p w14:paraId="4CF13740" w14:textId="2C6D3E66" w:rsidR="00FB7B18" w:rsidRPr="006E4446" w:rsidRDefault="00B92379">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However according to the children’s commission (2017) there is still a way to go </w:t>
      </w:r>
      <w:r w:rsidR="00FB7B18" w:rsidRPr="006E4446">
        <w:rPr>
          <w:rFonts w:ascii="Times New Roman" w:hAnsi="Times New Roman" w:cs="Times New Roman"/>
          <w:color w:val="0070C0"/>
          <w:sz w:val="24"/>
          <w:szCs w:val="24"/>
        </w:rPr>
        <w:t>in making children’s rights a reality and at the centre of their learning.</w:t>
      </w:r>
    </w:p>
    <w:p w14:paraId="03C98A97" w14:textId="77777777" w:rsidR="0006313F" w:rsidRPr="006E4446" w:rsidRDefault="00FB7B18">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According to the Children’s Commissioner (2017) </w:t>
      </w:r>
      <w:r w:rsidR="00254495" w:rsidRPr="006E4446">
        <w:rPr>
          <w:rFonts w:ascii="Times New Roman" w:hAnsi="Times New Roman" w:cs="Times New Roman"/>
          <w:color w:val="0070C0"/>
          <w:sz w:val="24"/>
          <w:szCs w:val="24"/>
        </w:rPr>
        <w:t>provides practical and informative framework that works in accordance with the (UNCRC) this approach will help to empower children to thrive as individuals</w:t>
      </w:r>
      <w:r w:rsidR="0006313F" w:rsidRPr="006E4446">
        <w:rPr>
          <w:rFonts w:ascii="Times New Roman" w:hAnsi="Times New Roman" w:cs="Times New Roman"/>
          <w:color w:val="0070C0"/>
          <w:sz w:val="24"/>
          <w:szCs w:val="24"/>
        </w:rPr>
        <w:t>.</w:t>
      </w:r>
    </w:p>
    <w:p w14:paraId="75FF98EE" w14:textId="293512A9" w:rsidR="00FB7B18" w:rsidRPr="006E4446" w:rsidRDefault="0006313F">
      <w:pPr>
        <w:rPr>
          <w:rFonts w:ascii="Times New Roman" w:hAnsi="Times New Roman" w:cs="Times New Roman"/>
          <w:color w:val="0070C0"/>
          <w:sz w:val="24"/>
          <w:szCs w:val="24"/>
        </w:rPr>
      </w:pPr>
      <w:r w:rsidRPr="006E4446">
        <w:rPr>
          <w:rFonts w:ascii="Times New Roman" w:hAnsi="Times New Roman" w:cs="Times New Roman"/>
          <w:color w:val="0070C0"/>
          <w:sz w:val="24"/>
          <w:szCs w:val="24"/>
        </w:rPr>
        <w:t xml:space="preserve">A case study by the children’s commissioner (2017) states how a primary school has developed a person centred approach to policy by </w:t>
      </w:r>
      <w:r w:rsidR="008F3045" w:rsidRPr="006E4446">
        <w:rPr>
          <w:rFonts w:ascii="Times New Roman" w:hAnsi="Times New Roman" w:cs="Times New Roman"/>
          <w:color w:val="0070C0"/>
          <w:sz w:val="24"/>
          <w:szCs w:val="24"/>
        </w:rPr>
        <w:t>taking into consideration of children’s views on policies that affect them.</w:t>
      </w:r>
    </w:p>
    <w:p w14:paraId="3D6A15BB" w14:textId="77777777" w:rsidR="008F3045" w:rsidRPr="006E4446" w:rsidRDefault="008F3045">
      <w:pPr>
        <w:rPr>
          <w:rFonts w:ascii="Times New Roman" w:hAnsi="Times New Roman" w:cs="Times New Roman"/>
          <w:color w:val="0070C0"/>
          <w:sz w:val="24"/>
          <w:szCs w:val="24"/>
        </w:rPr>
      </w:pPr>
    </w:p>
    <w:p w14:paraId="1C757247" w14:textId="348F69F8" w:rsidR="001D6376" w:rsidRPr="006E4446" w:rsidRDefault="0083069E">
      <w:pPr>
        <w:rPr>
          <w:rFonts w:ascii="Times New Roman" w:hAnsi="Times New Roman" w:cs="Times New Roman"/>
          <w:color w:val="0070C0"/>
          <w:sz w:val="24"/>
          <w:szCs w:val="24"/>
        </w:rPr>
      </w:pPr>
      <w:r w:rsidRPr="006E4446">
        <w:rPr>
          <w:rFonts w:ascii="Times New Roman" w:hAnsi="Times New Roman" w:cs="Times New Roman"/>
          <w:sz w:val="24"/>
          <w:szCs w:val="24"/>
        </w:rPr>
        <w:t xml:space="preserve">Conclusion </w:t>
      </w:r>
    </w:p>
    <w:p w14:paraId="04E076FC" w14:textId="5D764E96" w:rsidR="001D6376" w:rsidRPr="006E4446" w:rsidRDefault="0083069E">
      <w:pPr>
        <w:rPr>
          <w:rFonts w:ascii="Times New Roman" w:hAnsi="Times New Roman" w:cs="Times New Roman"/>
          <w:color w:val="4472C4" w:themeColor="accent1"/>
          <w:sz w:val="24"/>
          <w:szCs w:val="24"/>
        </w:rPr>
      </w:pPr>
      <w:r w:rsidRPr="006E4446">
        <w:rPr>
          <w:rFonts w:ascii="Times New Roman" w:hAnsi="Times New Roman" w:cs="Times New Roman"/>
          <w:color w:val="4472C4" w:themeColor="accent1"/>
          <w:sz w:val="24"/>
          <w:szCs w:val="24"/>
        </w:rPr>
        <w:t>N</w:t>
      </w:r>
      <w:r w:rsidR="001D6376" w:rsidRPr="006E4446">
        <w:rPr>
          <w:rFonts w:ascii="Times New Roman" w:hAnsi="Times New Roman" w:cs="Times New Roman"/>
          <w:color w:val="4472C4" w:themeColor="accent1"/>
          <w:sz w:val="24"/>
          <w:szCs w:val="24"/>
        </w:rPr>
        <w:t>ext steps for scenario</w:t>
      </w:r>
    </w:p>
    <w:p w14:paraId="473FDC38" w14:textId="3140B8F9" w:rsidR="00BD16D9" w:rsidRPr="006E4446" w:rsidRDefault="00077522">
      <w:pPr>
        <w:rPr>
          <w:rFonts w:ascii="Times New Roman" w:hAnsi="Times New Roman" w:cs="Times New Roman"/>
          <w:color w:val="4472C4" w:themeColor="accent1"/>
          <w:sz w:val="24"/>
          <w:szCs w:val="24"/>
        </w:rPr>
      </w:pPr>
      <w:r w:rsidRPr="006E4446">
        <w:rPr>
          <w:rFonts w:ascii="Times New Roman" w:hAnsi="Times New Roman" w:cs="Times New Roman"/>
          <w:color w:val="4472C4" w:themeColor="accent1"/>
          <w:sz w:val="24"/>
          <w:szCs w:val="24"/>
        </w:rPr>
        <w:t>Re</w:t>
      </w:r>
      <w:r w:rsidR="00E23809" w:rsidRPr="006E4446">
        <w:rPr>
          <w:rFonts w:ascii="Times New Roman" w:hAnsi="Times New Roman" w:cs="Times New Roman"/>
          <w:color w:val="4472C4" w:themeColor="accent1"/>
          <w:sz w:val="24"/>
          <w:szCs w:val="24"/>
        </w:rPr>
        <w:t>search has stated by Gibson and</w:t>
      </w:r>
      <w:r w:rsidRPr="006E4446">
        <w:rPr>
          <w:rFonts w:ascii="Times New Roman" w:hAnsi="Times New Roman" w:cs="Times New Roman"/>
          <w:color w:val="4472C4" w:themeColor="accent1"/>
          <w:sz w:val="24"/>
          <w:szCs w:val="24"/>
        </w:rPr>
        <w:t xml:space="preserve"> Blandford</w:t>
      </w:r>
      <w:r w:rsidR="00E23809" w:rsidRPr="006E4446">
        <w:rPr>
          <w:rFonts w:ascii="Times New Roman" w:hAnsi="Times New Roman" w:cs="Times New Roman"/>
          <w:color w:val="4472C4" w:themeColor="accent1"/>
          <w:sz w:val="24"/>
          <w:szCs w:val="24"/>
        </w:rPr>
        <w:t xml:space="preserve"> (DATE)</w:t>
      </w:r>
      <w:r w:rsidRPr="006E4446">
        <w:rPr>
          <w:rFonts w:ascii="Times New Roman" w:hAnsi="Times New Roman" w:cs="Times New Roman"/>
          <w:color w:val="4472C4" w:themeColor="accent1"/>
          <w:sz w:val="24"/>
          <w:szCs w:val="24"/>
        </w:rPr>
        <w:t>, that communit</w:t>
      </w:r>
      <w:r w:rsidR="00E23809" w:rsidRPr="006E4446">
        <w:rPr>
          <w:rFonts w:ascii="Times New Roman" w:hAnsi="Times New Roman" w:cs="Times New Roman"/>
          <w:color w:val="4472C4" w:themeColor="accent1"/>
          <w:sz w:val="24"/>
          <w:szCs w:val="24"/>
        </w:rPr>
        <w:t>y engagement is vital in creating</w:t>
      </w:r>
      <w:r w:rsidRPr="006E4446">
        <w:rPr>
          <w:rFonts w:ascii="Times New Roman" w:hAnsi="Times New Roman" w:cs="Times New Roman"/>
          <w:color w:val="4472C4" w:themeColor="accent1"/>
          <w:sz w:val="24"/>
          <w:szCs w:val="24"/>
        </w:rPr>
        <w:t xml:space="preserve"> a stronger learning environment</w:t>
      </w:r>
      <w:r w:rsidR="00E23809" w:rsidRPr="006E4446">
        <w:rPr>
          <w:rFonts w:ascii="Times New Roman" w:hAnsi="Times New Roman" w:cs="Times New Roman"/>
          <w:color w:val="4472C4" w:themeColor="accent1"/>
          <w:sz w:val="24"/>
          <w:szCs w:val="24"/>
        </w:rPr>
        <w:t>.  T</w:t>
      </w:r>
      <w:r w:rsidRPr="006E4446">
        <w:rPr>
          <w:rFonts w:ascii="Times New Roman" w:hAnsi="Times New Roman" w:cs="Times New Roman"/>
          <w:color w:val="4472C4" w:themeColor="accent1"/>
          <w:sz w:val="24"/>
          <w:szCs w:val="24"/>
        </w:rPr>
        <w:t>o move forward for a mo</w:t>
      </w:r>
      <w:r w:rsidR="00DC2BCA" w:rsidRPr="006E4446">
        <w:rPr>
          <w:rFonts w:ascii="Times New Roman" w:hAnsi="Times New Roman" w:cs="Times New Roman"/>
          <w:color w:val="4472C4" w:themeColor="accent1"/>
          <w:sz w:val="24"/>
          <w:szCs w:val="24"/>
        </w:rPr>
        <w:t>re effective Early Ye</w:t>
      </w:r>
      <w:r w:rsidR="00E23809" w:rsidRPr="006E4446">
        <w:rPr>
          <w:rFonts w:ascii="Times New Roman" w:hAnsi="Times New Roman" w:cs="Times New Roman"/>
          <w:color w:val="4472C4" w:themeColor="accent1"/>
          <w:sz w:val="24"/>
          <w:szCs w:val="24"/>
        </w:rPr>
        <w:t xml:space="preserve">ars setting we </w:t>
      </w:r>
      <w:r w:rsidR="00DC2BCA" w:rsidRPr="006E4446">
        <w:rPr>
          <w:rFonts w:ascii="Times New Roman" w:hAnsi="Times New Roman" w:cs="Times New Roman"/>
          <w:color w:val="4472C4" w:themeColor="accent1"/>
          <w:sz w:val="24"/>
          <w:szCs w:val="24"/>
        </w:rPr>
        <w:t>must create an effective inclusive pedagogy for learners of all backgrounds.</w:t>
      </w:r>
      <w:r w:rsidR="00E23809" w:rsidRPr="006E4446">
        <w:rPr>
          <w:rFonts w:ascii="Times New Roman" w:hAnsi="Times New Roman" w:cs="Times New Roman"/>
          <w:color w:val="4472C4" w:themeColor="accent1"/>
          <w:sz w:val="24"/>
          <w:szCs w:val="24"/>
        </w:rPr>
        <w:t xml:space="preserve"> </w:t>
      </w:r>
      <w:r w:rsidR="00DC2BCA" w:rsidRPr="006E4446">
        <w:rPr>
          <w:rFonts w:ascii="Times New Roman" w:hAnsi="Times New Roman" w:cs="Times New Roman"/>
          <w:color w:val="4472C4" w:themeColor="accent1"/>
          <w:sz w:val="24"/>
          <w:szCs w:val="24"/>
        </w:rPr>
        <w:t xml:space="preserve">Ridges </w:t>
      </w:r>
      <w:r w:rsidR="00E23809" w:rsidRPr="006E4446">
        <w:rPr>
          <w:rFonts w:ascii="Times New Roman" w:hAnsi="Times New Roman" w:cs="Times New Roman"/>
          <w:color w:val="4472C4" w:themeColor="accent1"/>
          <w:sz w:val="24"/>
          <w:szCs w:val="24"/>
        </w:rPr>
        <w:t>(</w:t>
      </w:r>
      <w:r w:rsidR="00DC2BCA" w:rsidRPr="006E4446">
        <w:rPr>
          <w:rFonts w:ascii="Times New Roman" w:hAnsi="Times New Roman" w:cs="Times New Roman"/>
          <w:color w:val="4472C4" w:themeColor="accent1"/>
          <w:sz w:val="24"/>
          <w:szCs w:val="24"/>
        </w:rPr>
        <w:t>2014) states that schools working more closely with the community can fight many le</w:t>
      </w:r>
      <w:r w:rsidR="00E23809" w:rsidRPr="006E4446">
        <w:rPr>
          <w:rFonts w:ascii="Times New Roman" w:hAnsi="Times New Roman" w:cs="Times New Roman"/>
          <w:color w:val="4472C4" w:themeColor="accent1"/>
          <w:sz w:val="24"/>
          <w:szCs w:val="24"/>
        </w:rPr>
        <w:t>vels of poverty and enact</w:t>
      </w:r>
      <w:r w:rsidR="00DC2BCA" w:rsidRPr="006E4446">
        <w:rPr>
          <w:rFonts w:ascii="Times New Roman" w:hAnsi="Times New Roman" w:cs="Times New Roman"/>
          <w:color w:val="4472C4" w:themeColor="accent1"/>
          <w:sz w:val="24"/>
          <w:szCs w:val="24"/>
        </w:rPr>
        <w:t xml:space="preserve"> more support for children th</w:t>
      </w:r>
      <w:r w:rsidR="00E23809" w:rsidRPr="006E4446">
        <w:rPr>
          <w:rFonts w:ascii="Times New Roman" w:hAnsi="Times New Roman" w:cs="Times New Roman"/>
          <w:color w:val="4472C4" w:themeColor="accent1"/>
          <w:sz w:val="24"/>
          <w:szCs w:val="24"/>
        </w:rPr>
        <w:t>en just legislation that is</w:t>
      </w:r>
      <w:r w:rsidR="00DC2BCA" w:rsidRPr="006E4446">
        <w:rPr>
          <w:rFonts w:ascii="Times New Roman" w:hAnsi="Times New Roman" w:cs="Times New Roman"/>
          <w:color w:val="4472C4" w:themeColor="accent1"/>
          <w:sz w:val="24"/>
          <w:szCs w:val="24"/>
        </w:rPr>
        <w:t xml:space="preserve"> on paper.</w:t>
      </w:r>
      <w:r w:rsidR="00E23809" w:rsidRPr="006E4446">
        <w:rPr>
          <w:rFonts w:ascii="Times New Roman" w:hAnsi="Times New Roman" w:cs="Times New Roman"/>
          <w:color w:val="4472C4" w:themeColor="accent1"/>
          <w:sz w:val="24"/>
          <w:szCs w:val="24"/>
        </w:rPr>
        <w:t xml:space="preserve">  People working together can create a supportive network for all children.</w:t>
      </w:r>
    </w:p>
    <w:p w14:paraId="53E4F6B2" w14:textId="77777777" w:rsidR="00ED19B0" w:rsidRPr="006E4446" w:rsidRDefault="00ED19B0">
      <w:pPr>
        <w:rPr>
          <w:rFonts w:ascii="Times New Roman" w:hAnsi="Times New Roman" w:cs="Times New Roman"/>
          <w:color w:val="4472C4" w:themeColor="accent1"/>
          <w:sz w:val="24"/>
          <w:szCs w:val="24"/>
        </w:rPr>
      </w:pPr>
    </w:p>
    <w:p w14:paraId="1DC383D2" w14:textId="77777777" w:rsidR="00DC2BCA" w:rsidRPr="006E4446" w:rsidRDefault="00DC2BCA">
      <w:pPr>
        <w:rPr>
          <w:rFonts w:ascii="Times New Roman" w:hAnsi="Times New Roman" w:cs="Times New Roman"/>
          <w:color w:val="4472C4" w:themeColor="accent1"/>
          <w:sz w:val="24"/>
          <w:szCs w:val="24"/>
        </w:rPr>
      </w:pPr>
    </w:p>
    <w:p w14:paraId="011552C8" w14:textId="36FA42E3" w:rsidR="001D6376" w:rsidRPr="006E4446" w:rsidRDefault="00062280">
      <w:pPr>
        <w:rPr>
          <w:rFonts w:ascii="Times New Roman" w:hAnsi="Times New Roman" w:cs="Times New Roman"/>
          <w:sz w:val="24"/>
          <w:szCs w:val="24"/>
        </w:rPr>
      </w:pPr>
      <w:r w:rsidRPr="006E4446">
        <w:rPr>
          <w:rFonts w:ascii="Times New Roman" w:hAnsi="Times New Roman" w:cs="Times New Roman"/>
          <w:sz w:val="24"/>
          <w:szCs w:val="24"/>
        </w:rPr>
        <w:t>Section 2</w:t>
      </w:r>
      <w:r w:rsidR="0083069E" w:rsidRPr="006E4446">
        <w:rPr>
          <w:rFonts w:ascii="Times New Roman" w:hAnsi="Times New Roman" w:cs="Times New Roman"/>
          <w:sz w:val="24"/>
          <w:szCs w:val="24"/>
        </w:rPr>
        <w:t>: T</w:t>
      </w:r>
      <w:r w:rsidRPr="006E4446">
        <w:rPr>
          <w:rFonts w:ascii="Times New Roman" w:hAnsi="Times New Roman" w:cs="Times New Roman"/>
          <w:sz w:val="24"/>
          <w:szCs w:val="24"/>
        </w:rPr>
        <w:t>wo policies that enable Inclusive Leadership in the Early Years.</w:t>
      </w:r>
    </w:p>
    <w:p w14:paraId="1ECA5732" w14:textId="649C3137" w:rsidR="00062280" w:rsidRPr="006E4446" w:rsidRDefault="00965FE4">
      <w:pPr>
        <w:rPr>
          <w:rFonts w:ascii="Times New Roman" w:hAnsi="Times New Roman" w:cs="Times New Roman"/>
          <w:sz w:val="24"/>
          <w:szCs w:val="24"/>
        </w:rPr>
      </w:pPr>
      <w:r w:rsidRPr="006E4446">
        <w:rPr>
          <w:rFonts w:ascii="Times New Roman" w:hAnsi="Times New Roman" w:cs="Times New Roman"/>
          <w:sz w:val="24"/>
          <w:szCs w:val="24"/>
        </w:rPr>
        <w:lastRenderedPageBreak/>
        <w:t>Research by the Welsh Government (2020) states that Wales would like to implement a policy which enables an Anti-Racist Wales by 2030</w:t>
      </w:r>
      <w:r w:rsidR="0083069E" w:rsidRPr="006E4446">
        <w:rPr>
          <w:rFonts w:ascii="Times New Roman" w:hAnsi="Times New Roman" w:cs="Times New Roman"/>
          <w:sz w:val="24"/>
          <w:szCs w:val="24"/>
        </w:rPr>
        <w:t>.</w:t>
      </w:r>
      <w:r w:rsidRPr="006E4446">
        <w:rPr>
          <w:rFonts w:ascii="Times New Roman" w:hAnsi="Times New Roman" w:cs="Times New Roman"/>
          <w:sz w:val="24"/>
          <w:szCs w:val="24"/>
        </w:rPr>
        <w:t xml:space="preserve"> </w:t>
      </w:r>
      <w:r w:rsidR="0083069E" w:rsidRPr="006E4446">
        <w:rPr>
          <w:rFonts w:ascii="Times New Roman" w:hAnsi="Times New Roman" w:cs="Times New Roman"/>
          <w:sz w:val="24"/>
          <w:szCs w:val="24"/>
        </w:rPr>
        <w:t>B</w:t>
      </w:r>
      <w:r w:rsidRPr="006E4446">
        <w:rPr>
          <w:rFonts w:ascii="Times New Roman" w:hAnsi="Times New Roman" w:cs="Times New Roman"/>
          <w:sz w:val="24"/>
          <w:szCs w:val="24"/>
        </w:rPr>
        <w:t xml:space="preserve">y doing this Wales has started by creating a </w:t>
      </w:r>
      <w:r w:rsidR="0079281B" w:rsidRPr="006E4446">
        <w:rPr>
          <w:rFonts w:ascii="Times New Roman" w:hAnsi="Times New Roman" w:cs="Times New Roman"/>
          <w:sz w:val="24"/>
          <w:szCs w:val="24"/>
        </w:rPr>
        <w:t>Race Equality Action Plan.</w:t>
      </w:r>
    </w:p>
    <w:p w14:paraId="25B52F7F" w14:textId="3910AC9B" w:rsidR="0079281B" w:rsidRPr="006E4446" w:rsidRDefault="0083069E">
      <w:pPr>
        <w:rPr>
          <w:rFonts w:ascii="Times New Roman" w:hAnsi="Times New Roman" w:cs="Times New Roman"/>
          <w:sz w:val="24"/>
          <w:szCs w:val="24"/>
        </w:rPr>
      </w:pPr>
      <w:r w:rsidRPr="006E4446">
        <w:rPr>
          <w:rFonts w:ascii="Times New Roman" w:hAnsi="Times New Roman" w:cs="Times New Roman"/>
          <w:sz w:val="24"/>
          <w:szCs w:val="24"/>
        </w:rPr>
        <w:t>T</w:t>
      </w:r>
      <w:r w:rsidR="0079281B" w:rsidRPr="006E4446">
        <w:rPr>
          <w:rFonts w:ascii="Times New Roman" w:hAnsi="Times New Roman" w:cs="Times New Roman"/>
          <w:sz w:val="24"/>
          <w:szCs w:val="24"/>
        </w:rPr>
        <w:t>his action plan will address how the Black Ethnic minority and Asian community has been under represented in Wales by creating a vision that tackles exclusion and puts proper policies and legislation into a</w:t>
      </w:r>
      <w:r w:rsidR="000D07BD" w:rsidRPr="006E4446">
        <w:rPr>
          <w:rFonts w:ascii="Times New Roman" w:hAnsi="Times New Roman" w:cs="Times New Roman"/>
          <w:sz w:val="24"/>
          <w:szCs w:val="24"/>
        </w:rPr>
        <w:t>ctual practice by implementing Race Equality S</w:t>
      </w:r>
      <w:r w:rsidR="0079281B" w:rsidRPr="006E4446">
        <w:rPr>
          <w:rFonts w:ascii="Times New Roman" w:hAnsi="Times New Roman" w:cs="Times New Roman"/>
          <w:sz w:val="24"/>
          <w:szCs w:val="24"/>
        </w:rPr>
        <w:t>trategie</w:t>
      </w:r>
      <w:r w:rsidR="000D07BD" w:rsidRPr="006E4446">
        <w:rPr>
          <w:rFonts w:ascii="Times New Roman" w:hAnsi="Times New Roman" w:cs="Times New Roman"/>
          <w:sz w:val="24"/>
          <w:szCs w:val="24"/>
        </w:rPr>
        <w:t>s.</w:t>
      </w:r>
    </w:p>
    <w:p w14:paraId="56F6E471" w14:textId="27DF44E9" w:rsidR="000D07BD" w:rsidRPr="006E4446" w:rsidRDefault="000D07BD">
      <w:pPr>
        <w:rPr>
          <w:rFonts w:ascii="Times New Roman" w:hAnsi="Times New Roman" w:cs="Times New Roman"/>
          <w:sz w:val="24"/>
          <w:szCs w:val="24"/>
        </w:rPr>
      </w:pPr>
      <w:r w:rsidRPr="006E4446">
        <w:rPr>
          <w:rFonts w:ascii="Times New Roman" w:hAnsi="Times New Roman" w:cs="Times New Roman"/>
          <w:sz w:val="24"/>
          <w:szCs w:val="24"/>
        </w:rPr>
        <w:t>This policy will take into consideration The Wales Centre for Public Policy</w:t>
      </w:r>
      <w:r w:rsidR="0083069E" w:rsidRPr="006E4446">
        <w:rPr>
          <w:rFonts w:ascii="Times New Roman" w:hAnsi="Times New Roman" w:cs="Times New Roman"/>
          <w:sz w:val="24"/>
          <w:szCs w:val="24"/>
        </w:rPr>
        <w:t xml:space="preserve"> (2020)</w:t>
      </w:r>
      <w:r w:rsidRPr="006E4446">
        <w:rPr>
          <w:rFonts w:ascii="Times New Roman" w:hAnsi="Times New Roman" w:cs="Times New Roman"/>
          <w:sz w:val="24"/>
          <w:szCs w:val="24"/>
        </w:rPr>
        <w:t xml:space="preserve"> which will address all the different areas of society</w:t>
      </w:r>
      <w:r w:rsidR="00E15CC2" w:rsidRPr="006E4446">
        <w:rPr>
          <w:rFonts w:ascii="Times New Roman" w:hAnsi="Times New Roman" w:cs="Times New Roman"/>
          <w:sz w:val="24"/>
          <w:szCs w:val="24"/>
        </w:rPr>
        <w:t xml:space="preserve"> we live in. For </w:t>
      </w:r>
      <w:r w:rsidR="00B36A05" w:rsidRPr="006E4446">
        <w:rPr>
          <w:rFonts w:ascii="Times New Roman" w:hAnsi="Times New Roman" w:cs="Times New Roman"/>
          <w:sz w:val="24"/>
          <w:szCs w:val="24"/>
        </w:rPr>
        <w:t>example,</w:t>
      </w:r>
      <w:r w:rsidR="00E15CC2" w:rsidRPr="006E4446">
        <w:rPr>
          <w:rFonts w:ascii="Times New Roman" w:hAnsi="Times New Roman" w:cs="Times New Roman"/>
          <w:sz w:val="24"/>
          <w:szCs w:val="24"/>
        </w:rPr>
        <w:t xml:space="preserve"> The W</w:t>
      </w:r>
      <w:r w:rsidRPr="006E4446">
        <w:rPr>
          <w:rFonts w:ascii="Times New Roman" w:hAnsi="Times New Roman" w:cs="Times New Roman"/>
          <w:sz w:val="24"/>
          <w:szCs w:val="24"/>
        </w:rPr>
        <w:t xml:space="preserve">ales Centre for Public Policy </w:t>
      </w:r>
      <w:r w:rsidR="00E15CC2" w:rsidRPr="006E4446">
        <w:rPr>
          <w:rFonts w:ascii="Times New Roman" w:hAnsi="Times New Roman" w:cs="Times New Roman"/>
          <w:sz w:val="24"/>
          <w:szCs w:val="24"/>
        </w:rPr>
        <w:t>will be able to address issues w</w:t>
      </w:r>
      <w:r w:rsidR="0083069E" w:rsidRPr="006E4446">
        <w:rPr>
          <w:rFonts w:ascii="Times New Roman" w:hAnsi="Times New Roman" w:cs="Times New Roman"/>
          <w:sz w:val="24"/>
          <w:szCs w:val="24"/>
        </w:rPr>
        <w:t>h</w:t>
      </w:r>
      <w:r w:rsidR="00E15CC2" w:rsidRPr="006E4446">
        <w:rPr>
          <w:rFonts w:ascii="Times New Roman" w:hAnsi="Times New Roman" w:cs="Times New Roman"/>
          <w:sz w:val="24"/>
          <w:szCs w:val="24"/>
        </w:rPr>
        <w:t xml:space="preserve">ere children and families who are </w:t>
      </w:r>
      <w:r w:rsidR="0083069E" w:rsidRPr="006E4446">
        <w:rPr>
          <w:rFonts w:ascii="Times New Roman" w:hAnsi="Times New Roman" w:cs="Times New Roman"/>
          <w:sz w:val="24"/>
          <w:szCs w:val="24"/>
        </w:rPr>
        <w:t xml:space="preserve">from Black Ethnic minorities </w:t>
      </w:r>
      <w:r w:rsidR="00E15CC2" w:rsidRPr="006E4446">
        <w:rPr>
          <w:rFonts w:ascii="Times New Roman" w:hAnsi="Times New Roman" w:cs="Times New Roman"/>
          <w:sz w:val="24"/>
          <w:szCs w:val="24"/>
        </w:rPr>
        <w:t>who have grown up in disadvantaged areas</w:t>
      </w:r>
      <w:r w:rsidR="0083069E" w:rsidRPr="006E4446">
        <w:rPr>
          <w:rFonts w:ascii="Times New Roman" w:hAnsi="Times New Roman" w:cs="Times New Roman"/>
          <w:sz w:val="24"/>
          <w:szCs w:val="24"/>
        </w:rPr>
        <w:t>.  It will aim to</w:t>
      </w:r>
      <w:r w:rsidR="00E15CC2" w:rsidRPr="006E4446">
        <w:rPr>
          <w:rFonts w:ascii="Times New Roman" w:hAnsi="Times New Roman" w:cs="Times New Roman"/>
          <w:sz w:val="24"/>
          <w:szCs w:val="24"/>
        </w:rPr>
        <w:t xml:space="preserve"> reduce levels of unemployment by supporting them with employability and access to courses and tailoring a CV.</w:t>
      </w:r>
    </w:p>
    <w:p w14:paraId="3310B266" w14:textId="09A421D3" w:rsidR="00B36A05" w:rsidRPr="006E4446" w:rsidRDefault="00B36A05">
      <w:pPr>
        <w:rPr>
          <w:rFonts w:ascii="Times New Roman" w:hAnsi="Times New Roman" w:cs="Times New Roman"/>
          <w:sz w:val="24"/>
          <w:szCs w:val="24"/>
        </w:rPr>
      </w:pPr>
      <w:r w:rsidRPr="006E4446">
        <w:rPr>
          <w:rFonts w:ascii="Times New Roman" w:hAnsi="Times New Roman" w:cs="Times New Roman"/>
          <w:sz w:val="24"/>
          <w:szCs w:val="24"/>
        </w:rPr>
        <w:t xml:space="preserve">The Race Equality </w:t>
      </w:r>
      <w:r w:rsidR="00A3476F" w:rsidRPr="006E4446">
        <w:rPr>
          <w:rFonts w:ascii="Times New Roman" w:hAnsi="Times New Roman" w:cs="Times New Roman"/>
          <w:sz w:val="24"/>
          <w:szCs w:val="24"/>
        </w:rPr>
        <w:t xml:space="preserve">strategy by the Welsh Government (2020) shall be able to implement strategies that support families and children from poor housing </w:t>
      </w:r>
      <w:r w:rsidR="00336E62" w:rsidRPr="006E4446">
        <w:rPr>
          <w:rFonts w:ascii="Times New Roman" w:hAnsi="Times New Roman" w:cs="Times New Roman"/>
          <w:sz w:val="24"/>
          <w:szCs w:val="24"/>
        </w:rPr>
        <w:t>who could be living in bad housing conditions</w:t>
      </w:r>
      <w:r w:rsidR="0083069E" w:rsidRPr="006E4446">
        <w:rPr>
          <w:rFonts w:ascii="Times New Roman" w:hAnsi="Times New Roman" w:cs="Times New Roman"/>
          <w:sz w:val="24"/>
          <w:szCs w:val="24"/>
        </w:rPr>
        <w:t>. T</w:t>
      </w:r>
      <w:r w:rsidR="00336E62" w:rsidRPr="006E4446">
        <w:rPr>
          <w:rFonts w:ascii="Times New Roman" w:hAnsi="Times New Roman" w:cs="Times New Roman"/>
          <w:sz w:val="24"/>
          <w:szCs w:val="24"/>
        </w:rPr>
        <w:t>his could be affecting their health which could result in malnutrition.</w:t>
      </w:r>
      <w:r w:rsidR="00A3476F" w:rsidRPr="006E4446">
        <w:rPr>
          <w:rFonts w:ascii="Times New Roman" w:hAnsi="Times New Roman" w:cs="Times New Roman"/>
          <w:sz w:val="24"/>
          <w:szCs w:val="24"/>
        </w:rPr>
        <w:t xml:space="preserve"> </w:t>
      </w:r>
    </w:p>
    <w:p w14:paraId="1D60CA9A" w14:textId="5B7868ED" w:rsidR="00336E62" w:rsidRPr="006E4446" w:rsidRDefault="00336E62">
      <w:pPr>
        <w:rPr>
          <w:rFonts w:ascii="Times New Roman" w:hAnsi="Times New Roman" w:cs="Times New Roman"/>
          <w:sz w:val="24"/>
          <w:szCs w:val="24"/>
        </w:rPr>
      </w:pPr>
      <w:r w:rsidRPr="006E4446">
        <w:rPr>
          <w:rFonts w:ascii="Times New Roman" w:hAnsi="Times New Roman" w:cs="Times New Roman"/>
          <w:sz w:val="24"/>
          <w:szCs w:val="24"/>
        </w:rPr>
        <w:t>The Wales Centre of Public Policy (2020) will b</w:t>
      </w:r>
      <w:r w:rsidR="002C7A87" w:rsidRPr="006E4446">
        <w:rPr>
          <w:rFonts w:ascii="Times New Roman" w:hAnsi="Times New Roman" w:cs="Times New Roman"/>
          <w:sz w:val="24"/>
          <w:szCs w:val="24"/>
        </w:rPr>
        <w:t>e able to implement strategie</w:t>
      </w:r>
      <w:r w:rsidR="0083069E" w:rsidRPr="006E4446">
        <w:rPr>
          <w:rFonts w:ascii="Times New Roman" w:hAnsi="Times New Roman" w:cs="Times New Roman"/>
          <w:sz w:val="24"/>
          <w:szCs w:val="24"/>
        </w:rPr>
        <w:t>s which will address issues such as</w:t>
      </w:r>
      <w:r w:rsidR="002C7A87" w:rsidRPr="006E4446">
        <w:rPr>
          <w:rFonts w:ascii="Times New Roman" w:hAnsi="Times New Roman" w:cs="Times New Roman"/>
          <w:sz w:val="24"/>
          <w:szCs w:val="24"/>
        </w:rPr>
        <w:t xml:space="preserve"> hate crimes that have affected Black Ethnic minority </w:t>
      </w:r>
      <w:r w:rsidR="0083069E" w:rsidRPr="006E4446">
        <w:rPr>
          <w:rFonts w:ascii="Times New Roman" w:hAnsi="Times New Roman" w:cs="Times New Roman"/>
          <w:sz w:val="24"/>
          <w:szCs w:val="24"/>
        </w:rPr>
        <w:t xml:space="preserve">groups.  </w:t>
      </w:r>
      <w:r w:rsidR="002C7A87" w:rsidRPr="006E4446">
        <w:rPr>
          <w:rFonts w:ascii="Times New Roman" w:hAnsi="Times New Roman" w:cs="Times New Roman"/>
          <w:sz w:val="24"/>
          <w:szCs w:val="24"/>
        </w:rPr>
        <w:t xml:space="preserve">South Wales Police will have the </w:t>
      </w:r>
      <w:r w:rsidR="00561B48" w:rsidRPr="006E4446">
        <w:rPr>
          <w:rFonts w:ascii="Times New Roman" w:hAnsi="Times New Roman" w:cs="Times New Roman"/>
          <w:sz w:val="24"/>
          <w:szCs w:val="24"/>
        </w:rPr>
        <w:t>opportunity for</w:t>
      </w:r>
      <w:r w:rsidR="002C7A87" w:rsidRPr="006E4446">
        <w:rPr>
          <w:rFonts w:ascii="Times New Roman" w:hAnsi="Times New Roman" w:cs="Times New Roman"/>
          <w:sz w:val="24"/>
          <w:szCs w:val="24"/>
        </w:rPr>
        <w:t xml:space="preserve"> regular up to date training on how Black </w:t>
      </w:r>
      <w:r w:rsidR="00561B48" w:rsidRPr="006E4446">
        <w:rPr>
          <w:rFonts w:ascii="Times New Roman" w:hAnsi="Times New Roman" w:cs="Times New Roman"/>
          <w:sz w:val="24"/>
          <w:szCs w:val="24"/>
        </w:rPr>
        <w:t>Ethnic</w:t>
      </w:r>
      <w:r w:rsidR="002C7A87" w:rsidRPr="006E4446">
        <w:rPr>
          <w:rFonts w:ascii="Times New Roman" w:hAnsi="Times New Roman" w:cs="Times New Roman"/>
          <w:sz w:val="24"/>
          <w:szCs w:val="24"/>
        </w:rPr>
        <w:t xml:space="preserve"> minority communities</w:t>
      </w:r>
      <w:r w:rsidR="00561B48" w:rsidRPr="006E4446">
        <w:rPr>
          <w:rFonts w:ascii="Times New Roman" w:hAnsi="Times New Roman" w:cs="Times New Roman"/>
          <w:sz w:val="24"/>
          <w:szCs w:val="24"/>
        </w:rPr>
        <w:t xml:space="preserve"> are affected and marginalised in society with high levels of hate crime.</w:t>
      </w:r>
      <w:r w:rsidR="002C7A87" w:rsidRPr="006E4446">
        <w:rPr>
          <w:rFonts w:ascii="Times New Roman" w:hAnsi="Times New Roman" w:cs="Times New Roman"/>
          <w:sz w:val="24"/>
          <w:szCs w:val="24"/>
        </w:rPr>
        <w:t xml:space="preserve"> </w:t>
      </w:r>
    </w:p>
    <w:p w14:paraId="79FFD420" w14:textId="203A63EB" w:rsidR="00F82428" w:rsidRPr="006E4446" w:rsidRDefault="00762FBC">
      <w:pPr>
        <w:rPr>
          <w:rFonts w:ascii="Times New Roman" w:hAnsi="Times New Roman" w:cs="Times New Roman"/>
          <w:sz w:val="24"/>
          <w:szCs w:val="24"/>
        </w:rPr>
      </w:pPr>
      <w:r w:rsidRPr="006E4446">
        <w:rPr>
          <w:rFonts w:ascii="Times New Roman" w:hAnsi="Times New Roman" w:cs="Times New Roman"/>
          <w:sz w:val="24"/>
          <w:szCs w:val="24"/>
        </w:rPr>
        <w:t>However,</w:t>
      </w:r>
      <w:r w:rsidR="00F82428" w:rsidRPr="006E4446">
        <w:rPr>
          <w:rFonts w:ascii="Times New Roman" w:hAnsi="Times New Roman" w:cs="Times New Roman"/>
          <w:sz w:val="24"/>
          <w:szCs w:val="24"/>
        </w:rPr>
        <w:t xml:space="preserve"> reports by Nation Cymru (2021)</w:t>
      </w:r>
      <w:r w:rsidR="00DE5629" w:rsidRPr="006E4446">
        <w:rPr>
          <w:rFonts w:ascii="Times New Roman" w:hAnsi="Times New Roman" w:cs="Times New Roman"/>
          <w:sz w:val="24"/>
          <w:szCs w:val="24"/>
        </w:rPr>
        <w:t xml:space="preserve"> by the Education Minister states that</w:t>
      </w:r>
      <w:r w:rsidR="0083069E" w:rsidRPr="006E4446">
        <w:rPr>
          <w:rFonts w:ascii="Times New Roman" w:hAnsi="Times New Roman" w:cs="Times New Roman"/>
          <w:sz w:val="24"/>
          <w:szCs w:val="24"/>
        </w:rPr>
        <w:t xml:space="preserve"> Welsh history around Black Eth</w:t>
      </w:r>
      <w:r w:rsidR="00DE5629" w:rsidRPr="006E4446">
        <w:rPr>
          <w:rFonts w:ascii="Times New Roman" w:hAnsi="Times New Roman" w:cs="Times New Roman"/>
          <w:sz w:val="24"/>
          <w:szCs w:val="24"/>
        </w:rPr>
        <w:t>nic minority groups should not be erased in the education curriculum</w:t>
      </w:r>
      <w:r w:rsidR="0083069E" w:rsidRPr="006E4446">
        <w:rPr>
          <w:rFonts w:ascii="Times New Roman" w:hAnsi="Times New Roman" w:cs="Times New Roman"/>
          <w:sz w:val="24"/>
          <w:szCs w:val="24"/>
        </w:rPr>
        <w:t>. Reports by Estyn (2020) state</w:t>
      </w:r>
      <w:r w:rsidR="00F82428" w:rsidRPr="006E4446">
        <w:rPr>
          <w:rFonts w:ascii="Times New Roman" w:hAnsi="Times New Roman" w:cs="Times New Roman"/>
          <w:sz w:val="24"/>
          <w:szCs w:val="24"/>
        </w:rPr>
        <w:t xml:space="preserve"> how a clear understanding </w:t>
      </w:r>
      <w:r w:rsidR="0083069E" w:rsidRPr="006E4446">
        <w:rPr>
          <w:rFonts w:ascii="Times New Roman" w:hAnsi="Times New Roman" w:cs="Times New Roman"/>
          <w:sz w:val="24"/>
          <w:szCs w:val="24"/>
        </w:rPr>
        <w:t xml:space="preserve">of black history </w:t>
      </w:r>
      <w:r w:rsidR="00F82428" w:rsidRPr="006E4446">
        <w:rPr>
          <w:rFonts w:ascii="Times New Roman" w:hAnsi="Times New Roman" w:cs="Times New Roman"/>
          <w:sz w:val="24"/>
          <w:szCs w:val="24"/>
        </w:rPr>
        <w:t>should be well implemented within the education system.</w:t>
      </w:r>
    </w:p>
    <w:p w14:paraId="594F1820" w14:textId="1B605F47" w:rsidR="00F82428" w:rsidRPr="006E4446" w:rsidRDefault="00F82428">
      <w:pPr>
        <w:rPr>
          <w:rFonts w:ascii="Times New Roman" w:hAnsi="Times New Roman" w:cs="Times New Roman"/>
          <w:sz w:val="24"/>
          <w:szCs w:val="24"/>
        </w:rPr>
      </w:pPr>
      <w:r w:rsidRPr="006E4446">
        <w:rPr>
          <w:rFonts w:ascii="Times New Roman" w:hAnsi="Times New Roman" w:cs="Times New Roman"/>
          <w:sz w:val="24"/>
          <w:szCs w:val="24"/>
        </w:rPr>
        <w:t>Therefore, children should be en</w:t>
      </w:r>
      <w:r w:rsidR="0083069E" w:rsidRPr="006E4446">
        <w:rPr>
          <w:rFonts w:ascii="Times New Roman" w:hAnsi="Times New Roman" w:cs="Times New Roman"/>
          <w:sz w:val="24"/>
          <w:szCs w:val="24"/>
        </w:rPr>
        <w:t>couraged to learn many</w:t>
      </w:r>
      <w:r w:rsidRPr="006E4446">
        <w:rPr>
          <w:rFonts w:ascii="Times New Roman" w:hAnsi="Times New Roman" w:cs="Times New Roman"/>
          <w:sz w:val="24"/>
          <w:szCs w:val="24"/>
        </w:rPr>
        <w:t xml:space="preserve"> diverse aspects of Welsh history about the slave trade and the Welsh </w:t>
      </w:r>
      <w:r w:rsidR="0083069E" w:rsidRPr="006E4446">
        <w:rPr>
          <w:rFonts w:ascii="Times New Roman" w:hAnsi="Times New Roman" w:cs="Times New Roman"/>
          <w:sz w:val="24"/>
          <w:szCs w:val="24"/>
        </w:rPr>
        <w:t>riots. B</w:t>
      </w:r>
      <w:r w:rsidRPr="006E4446">
        <w:rPr>
          <w:rFonts w:ascii="Times New Roman" w:hAnsi="Times New Roman" w:cs="Times New Roman"/>
          <w:sz w:val="24"/>
          <w:szCs w:val="24"/>
        </w:rPr>
        <w:t>oth Estyn (2020) and Education Minister of Nation Cymru (2021) reinforces how parts of Welsh history must never have been forgotten as part of the curriculum.</w:t>
      </w:r>
      <w:r w:rsidR="0083069E" w:rsidRPr="006E4446">
        <w:rPr>
          <w:rFonts w:ascii="Times New Roman" w:hAnsi="Times New Roman" w:cs="Times New Roman"/>
          <w:sz w:val="24"/>
          <w:szCs w:val="24"/>
        </w:rPr>
        <w:t xml:space="preserve"> The aim is to have a curriculum that includes all the diverse aspects of Welsh history that includes all of the population. </w:t>
      </w:r>
    </w:p>
    <w:p w14:paraId="6B3D206C" w14:textId="160BB77E" w:rsidR="00706E7B" w:rsidRPr="006E4446" w:rsidRDefault="00F82428">
      <w:pPr>
        <w:rPr>
          <w:rFonts w:ascii="Times New Roman" w:hAnsi="Times New Roman" w:cs="Times New Roman"/>
          <w:sz w:val="24"/>
          <w:szCs w:val="24"/>
        </w:rPr>
      </w:pPr>
      <w:r w:rsidRPr="006E4446">
        <w:rPr>
          <w:rFonts w:ascii="Times New Roman" w:hAnsi="Times New Roman" w:cs="Times New Roman"/>
          <w:sz w:val="24"/>
          <w:szCs w:val="24"/>
        </w:rPr>
        <w:t>This means that a holistic approach to the curriculum will enable learners to have in depth</w:t>
      </w:r>
      <w:r w:rsidR="0083069E" w:rsidRPr="006E4446">
        <w:rPr>
          <w:rFonts w:ascii="Times New Roman" w:hAnsi="Times New Roman" w:cs="Times New Roman"/>
          <w:sz w:val="24"/>
          <w:szCs w:val="24"/>
        </w:rPr>
        <w:t xml:space="preserve"> understanding</w:t>
      </w:r>
      <w:r w:rsidRPr="006E4446">
        <w:rPr>
          <w:rFonts w:ascii="Times New Roman" w:hAnsi="Times New Roman" w:cs="Times New Roman"/>
          <w:sz w:val="24"/>
          <w:szCs w:val="24"/>
        </w:rPr>
        <w:t xml:space="preserve"> of black history in Wales </w:t>
      </w:r>
      <w:r w:rsidR="00706E7B" w:rsidRPr="006E4446">
        <w:rPr>
          <w:rFonts w:ascii="Times New Roman" w:hAnsi="Times New Roman" w:cs="Times New Roman"/>
          <w:sz w:val="24"/>
          <w:szCs w:val="24"/>
        </w:rPr>
        <w:t>which will include the South Wales race riots</w:t>
      </w:r>
      <w:r w:rsidR="0083069E" w:rsidRPr="006E4446">
        <w:rPr>
          <w:rFonts w:ascii="Times New Roman" w:hAnsi="Times New Roman" w:cs="Times New Roman"/>
          <w:sz w:val="24"/>
          <w:szCs w:val="24"/>
        </w:rPr>
        <w:t xml:space="preserve"> in 1919</w:t>
      </w:r>
      <w:r w:rsidR="00706E7B" w:rsidRPr="006E4446">
        <w:rPr>
          <w:rFonts w:ascii="Times New Roman" w:hAnsi="Times New Roman" w:cs="Times New Roman"/>
          <w:sz w:val="24"/>
          <w:szCs w:val="24"/>
        </w:rPr>
        <w:t>.</w:t>
      </w:r>
    </w:p>
    <w:p w14:paraId="4EA2D00D" w14:textId="77777777" w:rsidR="00A0700A" w:rsidRPr="006E4446" w:rsidRDefault="00762FBC">
      <w:pPr>
        <w:rPr>
          <w:rFonts w:ascii="Times New Roman" w:hAnsi="Times New Roman" w:cs="Times New Roman"/>
          <w:sz w:val="24"/>
          <w:szCs w:val="24"/>
        </w:rPr>
      </w:pPr>
      <w:r w:rsidRPr="006E4446">
        <w:rPr>
          <w:rFonts w:ascii="Times New Roman" w:hAnsi="Times New Roman" w:cs="Times New Roman"/>
          <w:sz w:val="24"/>
          <w:szCs w:val="24"/>
        </w:rPr>
        <w:t>The report by Nation Cymru (2021) criticized that trying to create opportunities to learn locally and nationally has not had the right framework in order to work s</w:t>
      </w:r>
      <w:r w:rsidR="00A0700A" w:rsidRPr="006E4446">
        <w:rPr>
          <w:rFonts w:ascii="Times New Roman" w:hAnsi="Times New Roman" w:cs="Times New Roman"/>
          <w:sz w:val="24"/>
          <w:szCs w:val="24"/>
        </w:rPr>
        <w:t>trategically to the curriculum.</w:t>
      </w:r>
    </w:p>
    <w:p w14:paraId="34AF8CDA" w14:textId="437231E2" w:rsidR="00762FBC" w:rsidRPr="006E4446" w:rsidRDefault="00762FBC">
      <w:pPr>
        <w:rPr>
          <w:rFonts w:ascii="Times New Roman" w:hAnsi="Times New Roman" w:cs="Times New Roman"/>
          <w:sz w:val="24"/>
          <w:szCs w:val="24"/>
        </w:rPr>
      </w:pPr>
      <w:r w:rsidRPr="006E4446">
        <w:rPr>
          <w:rFonts w:ascii="Times New Roman" w:hAnsi="Times New Roman" w:cs="Times New Roman"/>
          <w:sz w:val="24"/>
          <w:szCs w:val="24"/>
        </w:rPr>
        <w:t xml:space="preserve">Nation Cymru (2021) stated that many children knew certain historical figures of history nationally and locally however reports have stated that there has not been enough significant understanding on black ethnic minorities and </w:t>
      </w:r>
      <w:r w:rsidR="00A0700A" w:rsidRPr="006E4446">
        <w:rPr>
          <w:rFonts w:ascii="Times New Roman" w:hAnsi="Times New Roman" w:cs="Times New Roman"/>
          <w:sz w:val="24"/>
          <w:szCs w:val="24"/>
        </w:rPr>
        <w:t xml:space="preserve">their </w:t>
      </w:r>
      <w:r w:rsidRPr="006E4446">
        <w:rPr>
          <w:rFonts w:ascii="Times New Roman" w:hAnsi="Times New Roman" w:cs="Times New Roman"/>
          <w:sz w:val="24"/>
          <w:szCs w:val="24"/>
        </w:rPr>
        <w:t>history has been lacking in the curriculum.</w:t>
      </w:r>
    </w:p>
    <w:p w14:paraId="7DD65D4C" w14:textId="5504D118" w:rsidR="00126A10" w:rsidRPr="006E4446" w:rsidRDefault="00126A10">
      <w:pPr>
        <w:rPr>
          <w:rFonts w:ascii="Times New Roman" w:hAnsi="Times New Roman" w:cs="Times New Roman"/>
          <w:sz w:val="24"/>
          <w:szCs w:val="24"/>
        </w:rPr>
      </w:pPr>
      <w:r w:rsidRPr="006E4446">
        <w:rPr>
          <w:rFonts w:ascii="Times New Roman" w:hAnsi="Times New Roman" w:cs="Times New Roman"/>
          <w:sz w:val="24"/>
          <w:szCs w:val="24"/>
        </w:rPr>
        <w:t>However,</w:t>
      </w:r>
      <w:r w:rsidR="00A0700A" w:rsidRPr="006E4446">
        <w:rPr>
          <w:rFonts w:ascii="Times New Roman" w:hAnsi="Times New Roman" w:cs="Times New Roman"/>
          <w:sz w:val="24"/>
          <w:szCs w:val="24"/>
        </w:rPr>
        <w:t xml:space="preserve"> critics in</w:t>
      </w:r>
      <w:r w:rsidRPr="006E4446">
        <w:rPr>
          <w:rFonts w:ascii="Times New Roman" w:hAnsi="Times New Roman" w:cs="Times New Roman"/>
          <w:sz w:val="24"/>
          <w:szCs w:val="24"/>
        </w:rPr>
        <w:t xml:space="preserve"> the Welsh Government (2020) reported by a Conserva</w:t>
      </w:r>
      <w:r w:rsidR="00A0700A" w:rsidRPr="006E4446">
        <w:rPr>
          <w:rFonts w:ascii="Times New Roman" w:hAnsi="Times New Roman" w:cs="Times New Roman"/>
          <w:sz w:val="24"/>
          <w:szCs w:val="24"/>
        </w:rPr>
        <w:t>tive member of</w:t>
      </w:r>
      <w:r w:rsidRPr="006E4446">
        <w:rPr>
          <w:rFonts w:ascii="Times New Roman" w:hAnsi="Times New Roman" w:cs="Times New Roman"/>
          <w:sz w:val="24"/>
          <w:szCs w:val="24"/>
        </w:rPr>
        <w:t xml:space="preserve"> </w:t>
      </w:r>
      <w:r w:rsidR="00A0700A" w:rsidRPr="006E4446">
        <w:rPr>
          <w:rFonts w:ascii="Times New Roman" w:hAnsi="Times New Roman" w:cs="Times New Roman"/>
          <w:sz w:val="24"/>
          <w:szCs w:val="24"/>
        </w:rPr>
        <w:t>Senedd,</w:t>
      </w:r>
      <w:r w:rsidRPr="006E4446">
        <w:rPr>
          <w:rFonts w:ascii="Times New Roman" w:hAnsi="Times New Roman" w:cs="Times New Roman"/>
          <w:sz w:val="24"/>
          <w:szCs w:val="24"/>
        </w:rPr>
        <w:t xml:space="preserve"> expressed that there may be many conflicts around learning colonialism</w:t>
      </w:r>
      <w:r w:rsidR="00A73D96" w:rsidRPr="006E4446">
        <w:rPr>
          <w:rFonts w:ascii="Times New Roman" w:hAnsi="Times New Roman" w:cs="Times New Roman"/>
          <w:sz w:val="24"/>
          <w:szCs w:val="24"/>
        </w:rPr>
        <w:t xml:space="preserve"> as</w:t>
      </w:r>
      <w:r w:rsidRPr="006E4446">
        <w:rPr>
          <w:rFonts w:ascii="Times New Roman" w:hAnsi="Times New Roman" w:cs="Times New Roman"/>
          <w:sz w:val="24"/>
          <w:szCs w:val="24"/>
        </w:rPr>
        <w:t xml:space="preserve"> it could create many different divisions in the classroom settings</w:t>
      </w:r>
      <w:r w:rsidR="00A72666" w:rsidRPr="006E4446">
        <w:rPr>
          <w:rFonts w:ascii="Times New Roman" w:hAnsi="Times New Roman" w:cs="Times New Roman"/>
          <w:sz w:val="24"/>
          <w:szCs w:val="24"/>
        </w:rPr>
        <w:t xml:space="preserve"> (Ashgar, 2020)</w:t>
      </w:r>
      <w:r w:rsidRPr="006E4446">
        <w:rPr>
          <w:rFonts w:ascii="Times New Roman" w:hAnsi="Times New Roman" w:cs="Times New Roman"/>
          <w:sz w:val="24"/>
          <w:szCs w:val="24"/>
        </w:rPr>
        <w:t>.</w:t>
      </w:r>
    </w:p>
    <w:p w14:paraId="4DFD6390" w14:textId="30B35770" w:rsidR="00126A10" w:rsidRPr="006E4446" w:rsidRDefault="00A73D96">
      <w:pPr>
        <w:rPr>
          <w:rFonts w:ascii="Times New Roman" w:hAnsi="Times New Roman" w:cs="Times New Roman"/>
          <w:sz w:val="24"/>
          <w:szCs w:val="24"/>
        </w:rPr>
      </w:pPr>
      <w:r w:rsidRPr="006E4446">
        <w:rPr>
          <w:rFonts w:ascii="Times New Roman" w:hAnsi="Times New Roman" w:cs="Times New Roman"/>
          <w:sz w:val="24"/>
          <w:szCs w:val="24"/>
        </w:rPr>
        <w:lastRenderedPageBreak/>
        <w:t>For example, tensions in the classroom setting could be triggered with subjects being taught around critical race theory which see someone’s ethnicity as victimhood and white people as guilty.</w:t>
      </w:r>
    </w:p>
    <w:p w14:paraId="6B2E24CC" w14:textId="6446A064" w:rsidR="00C26499" w:rsidRPr="006E4446" w:rsidRDefault="00C26499">
      <w:pPr>
        <w:rPr>
          <w:rFonts w:ascii="Times New Roman" w:hAnsi="Times New Roman" w:cs="Times New Roman"/>
          <w:sz w:val="24"/>
          <w:szCs w:val="24"/>
        </w:rPr>
      </w:pPr>
    </w:p>
    <w:p w14:paraId="048406F4" w14:textId="77777777" w:rsidR="00C26499" w:rsidRPr="006E4446" w:rsidRDefault="00C26499">
      <w:pPr>
        <w:rPr>
          <w:rFonts w:ascii="Times New Roman" w:hAnsi="Times New Roman" w:cs="Times New Roman"/>
          <w:sz w:val="24"/>
          <w:szCs w:val="24"/>
        </w:rPr>
      </w:pPr>
    </w:p>
    <w:p w14:paraId="266160A5" w14:textId="161FCD4A" w:rsidR="00762FBC" w:rsidRPr="006E4446" w:rsidRDefault="00A125DF">
      <w:pPr>
        <w:rPr>
          <w:rFonts w:ascii="Times New Roman" w:hAnsi="Times New Roman" w:cs="Times New Roman"/>
          <w:sz w:val="24"/>
          <w:szCs w:val="24"/>
        </w:rPr>
      </w:pPr>
      <w:r w:rsidRPr="006E4446">
        <w:rPr>
          <w:rFonts w:ascii="Times New Roman" w:hAnsi="Times New Roman" w:cs="Times New Roman"/>
          <w:sz w:val="24"/>
          <w:szCs w:val="24"/>
        </w:rPr>
        <w:t>However,</w:t>
      </w:r>
      <w:r w:rsidR="00A73D96" w:rsidRPr="006E4446">
        <w:rPr>
          <w:rFonts w:ascii="Times New Roman" w:hAnsi="Times New Roman" w:cs="Times New Roman"/>
          <w:sz w:val="24"/>
          <w:szCs w:val="24"/>
        </w:rPr>
        <w:t xml:space="preserve"> </w:t>
      </w:r>
      <w:r w:rsidR="00874FB8" w:rsidRPr="006E4446">
        <w:rPr>
          <w:rFonts w:ascii="Times New Roman" w:hAnsi="Times New Roman" w:cs="Times New Roman"/>
          <w:sz w:val="24"/>
          <w:szCs w:val="24"/>
        </w:rPr>
        <w:t>Nation Cymru (2021) states that there are ways of balancing the education system w</w:t>
      </w:r>
      <w:r w:rsidR="00A72666" w:rsidRPr="006E4446">
        <w:rPr>
          <w:rFonts w:ascii="Times New Roman" w:hAnsi="Times New Roman" w:cs="Times New Roman"/>
          <w:sz w:val="24"/>
          <w:szCs w:val="24"/>
        </w:rPr>
        <w:t>h</w:t>
      </w:r>
      <w:r w:rsidR="00874FB8" w:rsidRPr="006E4446">
        <w:rPr>
          <w:rFonts w:ascii="Times New Roman" w:hAnsi="Times New Roman" w:cs="Times New Roman"/>
          <w:sz w:val="24"/>
          <w:szCs w:val="24"/>
        </w:rPr>
        <w:t xml:space="preserve">ere the curriculum in Wales is one that preserves </w:t>
      </w:r>
      <w:r w:rsidRPr="006E4446">
        <w:rPr>
          <w:rFonts w:ascii="Times New Roman" w:hAnsi="Times New Roman" w:cs="Times New Roman"/>
          <w:sz w:val="24"/>
          <w:szCs w:val="24"/>
        </w:rPr>
        <w:t>its</w:t>
      </w:r>
      <w:r w:rsidR="00874FB8" w:rsidRPr="006E4446">
        <w:rPr>
          <w:rFonts w:ascii="Times New Roman" w:hAnsi="Times New Roman" w:cs="Times New Roman"/>
          <w:sz w:val="24"/>
          <w:szCs w:val="24"/>
        </w:rPr>
        <w:t xml:space="preserve"> national history and one that celebrates diversity</w:t>
      </w:r>
      <w:r w:rsidR="00A72666" w:rsidRPr="006E4446">
        <w:rPr>
          <w:rFonts w:ascii="Times New Roman" w:hAnsi="Times New Roman" w:cs="Times New Roman"/>
          <w:sz w:val="24"/>
          <w:szCs w:val="24"/>
        </w:rPr>
        <w:t>. It</w:t>
      </w:r>
      <w:r w:rsidR="00874FB8" w:rsidRPr="006E4446">
        <w:rPr>
          <w:rFonts w:ascii="Times New Roman" w:hAnsi="Times New Roman" w:cs="Times New Roman"/>
          <w:sz w:val="24"/>
          <w:szCs w:val="24"/>
        </w:rPr>
        <w:t xml:space="preserve"> focuses on an edu</w:t>
      </w:r>
      <w:r w:rsidR="00C26499" w:rsidRPr="006E4446">
        <w:rPr>
          <w:rFonts w:ascii="Times New Roman" w:hAnsi="Times New Roman" w:cs="Times New Roman"/>
          <w:sz w:val="24"/>
          <w:szCs w:val="24"/>
        </w:rPr>
        <w:t>cation approach to modern Wales this will benefit children to experience a rich &amp; holistic curriculum.</w:t>
      </w:r>
    </w:p>
    <w:p w14:paraId="297E4C38" w14:textId="073FD3EC" w:rsidR="00764A3B" w:rsidRPr="006E4446" w:rsidRDefault="008E1851">
      <w:pPr>
        <w:rPr>
          <w:rFonts w:ascii="Times New Roman" w:hAnsi="Times New Roman" w:cs="Times New Roman"/>
          <w:sz w:val="24"/>
          <w:szCs w:val="24"/>
        </w:rPr>
      </w:pPr>
      <w:r w:rsidRPr="006E4446">
        <w:rPr>
          <w:rFonts w:ascii="Times New Roman" w:hAnsi="Times New Roman" w:cs="Times New Roman"/>
          <w:sz w:val="24"/>
          <w:szCs w:val="24"/>
        </w:rPr>
        <w:t xml:space="preserve">The Equality Act (2010) sets out to ensure equal access and support to all groups within society.  However, </w:t>
      </w:r>
      <w:r w:rsidR="00A125DF" w:rsidRPr="006E4446">
        <w:rPr>
          <w:rFonts w:ascii="Times New Roman" w:hAnsi="Times New Roman" w:cs="Times New Roman"/>
          <w:sz w:val="24"/>
          <w:szCs w:val="24"/>
        </w:rPr>
        <w:t xml:space="preserve">LGBTQA+ (2021) speaks about how to support children and families within the Early Years </w:t>
      </w:r>
      <w:r w:rsidR="00A72666" w:rsidRPr="006E4446">
        <w:rPr>
          <w:rFonts w:ascii="Times New Roman" w:hAnsi="Times New Roman" w:cs="Times New Roman"/>
          <w:sz w:val="24"/>
          <w:szCs w:val="24"/>
        </w:rPr>
        <w:t xml:space="preserve">to </w:t>
      </w:r>
      <w:r w:rsidR="00F342AF" w:rsidRPr="006E4446">
        <w:rPr>
          <w:rFonts w:ascii="Times New Roman" w:hAnsi="Times New Roman" w:cs="Times New Roman"/>
          <w:sz w:val="24"/>
          <w:szCs w:val="24"/>
        </w:rPr>
        <w:t>have a sense of inclusion within the wider</w:t>
      </w:r>
      <w:r w:rsidR="00A72666" w:rsidRPr="006E4446">
        <w:rPr>
          <w:rFonts w:ascii="Times New Roman" w:hAnsi="Times New Roman" w:cs="Times New Roman"/>
          <w:sz w:val="24"/>
          <w:szCs w:val="24"/>
        </w:rPr>
        <w:t xml:space="preserve"> community and the E</w:t>
      </w:r>
      <w:r w:rsidR="00F342AF" w:rsidRPr="006E4446">
        <w:rPr>
          <w:rFonts w:ascii="Times New Roman" w:hAnsi="Times New Roman" w:cs="Times New Roman"/>
          <w:sz w:val="24"/>
          <w:szCs w:val="24"/>
        </w:rPr>
        <w:t>arly Years settings.</w:t>
      </w:r>
    </w:p>
    <w:p w14:paraId="66E4562D" w14:textId="7D22C16F" w:rsidR="00AF4DBD" w:rsidRPr="006E4446" w:rsidRDefault="00AF4DBD">
      <w:pPr>
        <w:rPr>
          <w:rFonts w:ascii="Times New Roman" w:hAnsi="Times New Roman" w:cs="Times New Roman"/>
          <w:sz w:val="24"/>
          <w:szCs w:val="24"/>
        </w:rPr>
      </w:pPr>
      <w:r w:rsidRPr="006E4446">
        <w:rPr>
          <w:rFonts w:ascii="Times New Roman" w:hAnsi="Times New Roman" w:cs="Times New Roman"/>
          <w:sz w:val="24"/>
          <w:szCs w:val="24"/>
        </w:rPr>
        <w:t xml:space="preserve">For </w:t>
      </w:r>
      <w:r w:rsidR="00340942" w:rsidRPr="006E4446">
        <w:rPr>
          <w:rFonts w:ascii="Times New Roman" w:hAnsi="Times New Roman" w:cs="Times New Roman"/>
          <w:sz w:val="24"/>
          <w:szCs w:val="24"/>
        </w:rPr>
        <w:t>example,</w:t>
      </w:r>
      <w:r w:rsidRPr="006E4446">
        <w:rPr>
          <w:rFonts w:ascii="Times New Roman" w:hAnsi="Times New Roman" w:cs="Times New Roman"/>
          <w:sz w:val="24"/>
          <w:szCs w:val="24"/>
        </w:rPr>
        <w:t xml:space="preserve"> LGBTQA Magazine (2021) states that</w:t>
      </w:r>
      <w:r w:rsidR="00340942" w:rsidRPr="006E4446">
        <w:rPr>
          <w:rFonts w:ascii="Times New Roman" w:hAnsi="Times New Roman" w:cs="Times New Roman"/>
          <w:sz w:val="24"/>
          <w:szCs w:val="24"/>
        </w:rPr>
        <w:t xml:space="preserve"> </w:t>
      </w:r>
      <w:r w:rsidR="00B56720" w:rsidRPr="006E4446">
        <w:rPr>
          <w:rFonts w:ascii="Times New Roman" w:hAnsi="Times New Roman" w:cs="Times New Roman"/>
          <w:sz w:val="24"/>
          <w:szCs w:val="24"/>
        </w:rPr>
        <w:t>man</w:t>
      </w:r>
      <w:r w:rsidR="0019251F" w:rsidRPr="006E4446">
        <w:rPr>
          <w:rFonts w:ascii="Times New Roman" w:hAnsi="Times New Roman" w:cs="Times New Roman"/>
          <w:sz w:val="24"/>
          <w:szCs w:val="24"/>
        </w:rPr>
        <w:t>y leaders working within Early Y</w:t>
      </w:r>
      <w:r w:rsidR="00B56720" w:rsidRPr="006E4446">
        <w:rPr>
          <w:rFonts w:ascii="Times New Roman" w:hAnsi="Times New Roman" w:cs="Times New Roman"/>
          <w:sz w:val="24"/>
          <w:szCs w:val="24"/>
        </w:rPr>
        <w:t xml:space="preserve">ears settings should ensure that LGBTQA inclusion is well </w:t>
      </w:r>
      <w:r w:rsidR="0019251F" w:rsidRPr="006E4446">
        <w:rPr>
          <w:rFonts w:ascii="Times New Roman" w:hAnsi="Times New Roman" w:cs="Times New Roman"/>
          <w:sz w:val="24"/>
          <w:szCs w:val="24"/>
        </w:rPr>
        <w:t>informed within children’s l</w:t>
      </w:r>
      <w:r w:rsidR="00A72666" w:rsidRPr="006E4446">
        <w:rPr>
          <w:rFonts w:ascii="Times New Roman" w:hAnsi="Times New Roman" w:cs="Times New Roman"/>
          <w:sz w:val="24"/>
          <w:szCs w:val="24"/>
        </w:rPr>
        <w:t>earning.</w:t>
      </w:r>
      <w:r w:rsidR="0019251F" w:rsidRPr="006E4446">
        <w:rPr>
          <w:rFonts w:ascii="Times New Roman" w:hAnsi="Times New Roman" w:cs="Times New Roman"/>
          <w:sz w:val="24"/>
          <w:szCs w:val="24"/>
        </w:rPr>
        <w:t xml:space="preserve"> Early Years leader</w:t>
      </w:r>
      <w:r w:rsidR="00A72666" w:rsidRPr="006E4446">
        <w:rPr>
          <w:rFonts w:ascii="Times New Roman" w:hAnsi="Times New Roman" w:cs="Times New Roman"/>
          <w:sz w:val="24"/>
          <w:szCs w:val="24"/>
        </w:rPr>
        <w:t>s who know about inclusion</w:t>
      </w:r>
      <w:r w:rsidR="0019251F" w:rsidRPr="006E4446">
        <w:rPr>
          <w:rFonts w:ascii="Times New Roman" w:hAnsi="Times New Roman" w:cs="Times New Roman"/>
          <w:sz w:val="24"/>
          <w:szCs w:val="24"/>
        </w:rPr>
        <w:t xml:space="preserve"> policy and procedures </w:t>
      </w:r>
      <w:r w:rsidR="00A72666" w:rsidRPr="006E4446">
        <w:rPr>
          <w:rFonts w:ascii="Times New Roman" w:hAnsi="Times New Roman" w:cs="Times New Roman"/>
          <w:sz w:val="24"/>
          <w:szCs w:val="24"/>
        </w:rPr>
        <w:t xml:space="preserve">for other minority </w:t>
      </w:r>
      <w:r w:rsidR="008E1851" w:rsidRPr="006E4446">
        <w:rPr>
          <w:rFonts w:ascii="Times New Roman" w:hAnsi="Times New Roman" w:cs="Times New Roman"/>
          <w:sz w:val="24"/>
          <w:szCs w:val="24"/>
        </w:rPr>
        <w:t xml:space="preserve">groups, through the Equality Act (2010) </w:t>
      </w:r>
      <w:r w:rsidR="0019251F" w:rsidRPr="006E4446">
        <w:rPr>
          <w:rFonts w:ascii="Times New Roman" w:hAnsi="Times New Roman" w:cs="Times New Roman"/>
          <w:sz w:val="24"/>
          <w:szCs w:val="24"/>
        </w:rPr>
        <w:t>can sometimes over look LGBTQ inclusion.</w:t>
      </w:r>
    </w:p>
    <w:p w14:paraId="4F67B1D1" w14:textId="6AD6A533" w:rsidR="0019251F" w:rsidRPr="006E4446" w:rsidRDefault="00196528">
      <w:pPr>
        <w:rPr>
          <w:rFonts w:ascii="Times New Roman" w:hAnsi="Times New Roman" w:cs="Times New Roman"/>
          <w:sz w:val="24"/>
          <w:szCs w:val="24"/>
        </w:rPr>
      </w:pPr>
      <w:r w:rsidRPr="006E4446">
        <w:rPr>
          <w:rFonts w:ascii="Times New Roman" w:hAnsi="Times New Roman" w:cs="Times New Roman"/>
          <w:sz w:val="24"/>
          <w:szCs w:val="24"/>
        </w:rPr>
        <w:t xml:space="preserve">Therefore, many issues in Early </w:t>
      </w:r>
      <w:r w:rsidR="008E1851" w:rsidRPr="006E4446">
        <w:rPr>
          <w:rFonts w:ascii="Times New Roman" w:hAnsi="Times New Roman" w:cs="Times New Roman"/>
          <w:sz w:val="24"/>
          <w:szCs w:val="24"/>
        </w:rPr>
        <w:t>Y</w:t>
      </w:r>
      <w:r w:rsidRPr="006E4446">
        <w:rPr>
          <w:rFonts w:ascii="Times New Roman" w:hAnsi="Times New Roman" w:cs="Times New Roman"/>
          <w:sz w:val="24"/>
          <w:szCs w:val="24"/>
        </w:rPr>
        <w:t xml:space="preserve">ears setting can </w:t>
      </w:r>
      <w:r w:rsidR="00D40B0F" w:rsidRPr="006E4446">
        <w:rPr>
          <w:rFonts w:ascii="Times New Roman" w:hAnsi="Times New Roman" w:cs="Times New Roman"/>
          <w:sz w:val="24"/>
          <w:szCs w:val="24"/>
        </w:rPr>
        <w:t>occur with mainstream books that represent a majority or heteronormativity activities</w:t>
      </w:r>
      <w:r w:rsidR="00A72666" w:rsidRPr="006E4446">
        <w:rPr>
          <w:rFonts w:ascii="Times New Roman" w:hAnsi="Times New Roman" w:cs="Times New Roman"/>
          <w:sz w:val="24"/>
          <w:szCs w:val="24"/>
        </w:rPr>
        <w:t xml:space="preserve"> and</w:t>
      </w:r>
      <w:r w:rsidR="00D40B0F" w:rsidRPr="006E4446">
        <w:rPr>
          <w:rFonts w:ascii="Times New Roman" w:hAnsi="Times New Roman" w:cs="Times New Roman"/>
          <w:sz w:val="24"/>
          <w:szCs w:val="24"/>
        </w:rPr>
        <w:t xml:space="preserve"> mainstream media such as children’s television programs lack representation of LGBTQ people</w:t>
      </w:r>
      <w:r w:rsidR="008E1851" w:rsidRPr="006E4446">
        <w:rPr>
          <w:rFonts w:ascii="Times New Roman" w:hAnsi="Times New Roman" w:cs="Times New Roman"/>
          <w:sz w:val="24"/>
          <w:szCs w:val="24"/>
        </w:rPr>
        <w:t xml:space="preserve"> which goes against the principles of the Equality Act (2010)</w:t>
      </w:r>
      <w:r w:rsidR="00D40B0F" w:rsidRPr="006E4446">
        <w:rPr>
          <w:rFonts w:ascii="Times New Roman" w:hAnsi="Times New Roman" w:cs="Times New Roman"/>
          <w:sz w:val="24"/>
          <w:szCs w:val="24"/>
        </w:rPr>
        <w:t xml:space="preserve">. </w:t>
      </w:r>
    </w:p>
    <w:p w14:paraId="23969123" w14:textId="7C3A4445" w:rsidR="00D40B0F" w:rsidRPr="006E4446" w:rsidRDefault="003E2179">
      <w:pPr>
        <w:rPr>
          <w:rFonts w:ascii="Times New Roman" w:hAnsi="Times New Roman" w:cs="Times New Roman"/>
          <w:sz w:val="24"/>
          <w:szCs w:val="24"/>
        </w:rPr>
      </w:pPr>
      <w:r w:rsidRPr="006E4446">
        <w:rPr>
          <w:rFonts w:ascii="Times New Roman" w:hAnsi="Times New Roman" w:cs="Times New Roman"/>
          <w:sz w:val="24"/>
          <w:szCs w:val="24"/>
        </w:rPr>
        <w:t xml:space="preserve">The LGBTQA+ Magazine (2021) states how simple steps can help the attitudes </w:t>
      </w:r>
      <w:r w:rsidR="00A72666" w:rsidRPr="006E4446">
        <w:rPr>
          <w:rFonts w:ascii="Times New Roman" w:hAnsi="Times New Roman" w:cs="Times New Roman"/>
          <w:sz w:val="24"/>
          <w:szCs w:val="24"/>
        </w:rPr>
        <w:t>among practitioners, and parents.  O</w:t>
      </w:r>
      <w:r w:rsidRPr="006E4446">
        <w:rPr>
          <w:rFonts w:ascii="Times New Roman" w:hAnsi="Times New Roman" w:cs="Times New Roman"/>
          <w:sz w:val="24"/>
          <w:szCs w:val="24"/>
        </w:rPr>
        <w:t>verall Early Years settings can help tr</w:t>
      </w:r>
      <w:r w:rsidR="005B036A" w:rsidRPr="006E4446">
        <w:rPr>
          <w:rFonts w:ascii="Times New Roman" w:hAnsi="Times New Roman" w:cs="Times New Roman"/>
          <w:sz w:val="24"/>
          <w:szCs w:val="24"/>
        </w:rPr>
        <w:t>ansform settings to be</w:t>
      </w:r>
      <w:r w:rsidRPr="006E4446">
        <w:rPr>
          <w:rFonts w:ascii="Times New Roman" w:hAnsi="Times New Roman" w:cs="Times New Roman"/>
          <w:sz w:val="24"/>
          <w:szCs w:val="24"/>
        </w:rPr>
        <w:t xml:space="preserve"> representing more LGBTQ+ </w:t>
      </w:r>
      <w:r w:rsidR="003247BC" w:rsidRPr="006E4446">
        <w:rPr>
          <w:rFonts w:ascii="Times New Roman" w:hAnsi="Times New Roman" w:cs="Times New Roman"/>
          <w:sz w:val="24"/>
          <w:szCs w:val="24"/>
        </w:rPr>
        <w:t>folk in children’s literature and in children’s play</w:t>
      </w:r>
      <w:r w:rsidR="00A72666" w:rsidRPr="006E4446">
        <w:rPr>
          <w:rFonts w:ascii="Times New Roman" w:hAnsi="Times New Roman" w:cs="Times New Roman"/>
          <w:sz w:val="24"/>
          <w:szCs w:val="24"/>
        </w:rPr>
        <w:t xml:space="preserve"> as well as other minority groups</w:t>
      </w:r>
      <w:r w:rsidR="003247BC" w:rsidRPr="006E4446">
        <w:rPr>
          <w:rFonts w:ascii="Times New Roman" w:hAnsi="Times New Roman" w:cs="Times New Roman"/>
          <w:sz w:val="24"/>
          <w:szCs w:val="24"/>
        </w:rPr>
        <w:t>.</w:t>
      </w:r>
    </w:p>
    <w:p w14:paraId="05C72F16" w14:textId="70C21689" w:rsidR="00E15CC2" w:rsidRPr="006E4446" w:rsidRDefault="005B036A">
      <w:pPr>
        <w:rPr>
          <w:rFonts w:ascii="Times New Roman" w:hAnsi="Times New Roman" w:cs="Times New Roman"/>
          <w:sz w:val="24"/>
          <w:szCs w:val="24"/>
        </w:rPr>
      </w:pPr>
      <w:r w:rsidRPr="006E4446">
        <w:rPr>
          <w:rFonts w:ascii="Times New Roman" w:hAnsi="Times New Roman" w:cs="Times New Roman"/>
          <w:sz w:val="24"/>
          <w:szCs w:val="24"/>
        </w:rPr>
        <w:t>Therefore, the LGBTQ+ Magazine (2021) states how creating a welcoming environ</w:t>
      </w:r>
      <w:r w:rsidR="00A72666" w:rsidRPr="006E4446">
        <w:rPr>
          <w:rFonts w:ascii="Times New Roman" w:hAnsi="Times New Roman" w:cs="Times New Roman"/>
          <w:sz w:val="24"/>
          <w:szCs w:val="24"/>
        </w:rPr>
        <w:t>ment for LGBTQ parents and care</w:t>
      </w:r>
      <w:r w:rsidRPr="006E4446">
        <w:rPr>
          <w:rFonts w:ascii="Times New Roman" w:hAnsi="Times New Roman" w:cs="Times New Roman"/>
          <w:sz w:val="24"/>
          <w:szCs w:val="24"/>
        </w:rPr>
        <w:t xml:space="preserve">rs should be supported </w:t>
      </w:r>
      <w:r w:rsidR="00A72666" w:rsidRPr="006E4446">
        <w:rPr>
          <w:rFonts w:ascii="Times New Roman" w:hAnsi="Times New Roman" w:cs="Times New Roman"/>
          <w:sz w:val="24"/>
          <w:szCs w:val="24"/>
        </w:rPr>
        <w:t>in Early Years.</w:t>
      </w:r>
    </w:p>
    <w:p w14:paraId="2482B74C" w14:textId="68F3FCBB" w:rsidR="005B036A" w:rsidRPr="006E4446" w:rsidRDefault="005B036A">
      <w:pPr>
        <w:rPr>
          <w:rFonts w:ascii="Times New Roman" w:hAnsi="Times New Roman" w:cs="Times New Roman"/>
          <w:sz w:val="24"/>
          <w:szCs w:val="24"/>
        </w:rPr>
      </w:pPr>
      <w:r w:rsidRPr="006E4446">
        <w:rPr>
          <w:rFonts w:ascii="Times New Roman" w:hAnsi="Times New Roman" w:cs="Times New Roman"/>
          <w:sz w:val="24"/>
          <w:szCs w:val="24"/>
        </w:rPr>
        <w:t xml:space="preserve">For </w:t>
      </w:r>
      <w:r w:rsidR="00376ECE" w:rsidRPr="006E4446">
        <w:rPr>
          <w:rFonts w:ascii="Times New Roman" w:hAnsi="Times New Roman" w:cs="Times New Roman"/>
          <w:sz w:val="24"/>
          <w:szCs w:val="24"/>
        </w:rPr>
        <w:t>example,</w:t>
      </w:r>
      <w:r w:rsidRPr="006E4446">
        <w:rPr>
          <w:rFonts w:ascii="Times New Roman" w:hAnsi="Times New Roman" w:cs="Times New Roman"/>
          <w:sz w:val="24"/>
          <w:szCs w:val="24"/>
        </w:rPr>
        <w:t xml:space="preserve"> simple steps such as creating more gender neutral language for LGBTQA parents </w:t>
      </w:r>
      <w:r w:rsidR="00376ECE" w:rsidRPr="006E4446">
        <w:rPr>
          <w:rFonts w:ascii="Times New Roman" w:hAnsi="Times New Roman" w:cs="Times New Roman"/>
          <w:sz w:val="24"/>
          <w:szCs w:val="24"/>
        </w:rPr>
        <w:t>instead referring to parents as mother or father use the word parents or guardian even referring to people such as folks instead of terminology like guys which may sound neutral but can be interpreted as a word associated with more masculinity.</w:t>
      </w:r>
    </w:p>
    <w:p w14:paraId="4EE28B37" w14:textId="123E0D10" w:rsidR="004A61BB" w:rsidRPr="006E4446" w:rsidRDefault="00376ECE">
      <w:pPr>
        <w:rPr>
          <w:rFonts w:ascii="Times New Roman" w:hAnsi="Times New Roman" w:cs="Times New Roman"/>
          <w:sz w:val="24"/>
          <w:szCs w:val="24"/>
        </w:rPr>
      </w:pPr>
      <w:r w:rsidRPr="006E4446">
        <w:rPr>
          <w:rFonts w:ascii="Times New Roman" w:hAnsi="Times New Roman" w:cs="Times New Roman"/>
          <w:sz w:val="24"/>
          <w:szCs w:val="24"/>
        </w:rPr>
        <w:t xml:space="preserve">Early Years setting can </w:t>
      </w:r>
      <w:r w:rsidR="004A61BB" w:rsidRPr="006E4446">
        <w:rPr>
          <w:rFonts w:ascii="Times New Roman" w:hAnsi="Times New Roman" w:cs="Times New Roman"/>
          <w:sz w:val="24"/>
          <w:szCs w:val="24"/>
        </w:rPr>
        <w:t>help represent more inclusive LGBTQ literature by representing more LGBTQ characters on sto</w:t>
      </w:r>
      <w:r w:rsidR="008E1851" w:rsidRPr="006E4446">
        <w:rPr>
          <w:rFonts w:ascii="Times New Roman" w:hAnsi="Times New Roman" w:cs="Times New Roman"/>
          <w:sz w:val="24"/>
          <w:szCs w:val="24"/>
        </w:rPr>
        <w:t>ry books without reinforcing a</w:t>
      </w:r>
      <w:r w:rsidR="004A61BB" w:rsidRPr="006E4446">
        <w:rPr>
          <w:rFonts w:ascii="Times New Roman" w:hAnsi="Times New Roman" w:cs="Times New Roman"/>
          <w:sz w:val="24"/>
          <w:szCs w:val="24"/>
        </w:rPr>
        <w:t xml:space="preserve"> heteronormative culture by all books being focused on just heterosexuality and cisgender norms.</w:t>
      </w:r>
    </w:p>
    <w:p w14:paraId="73337A15" w14:textId="1CAAE30B" w:rsidR="00376ECE" w:rsidRPr="006E4446" w:rsidRDefault="004A61BB">
      <w:pPr>
        <w:rPr>
          <w:rFonts w:ascii="Times New Roman" w:hAnsi="Times New Roman" w:cs="Times New Roman"/>
          <w:sz w:val="24"/>
          <w:szCs w:val="24"/>
        </w:rPr>
      </w:pPr>
      <w:r w:rsidRPr="006E4446">
        <w:rPr>
          <w:rFonts w:ascii="Times New Roman" w:hAnsi="Times New Roman" w:cs="Times New Roman"/>
          <w:sz w:val="24"/>
          <w:szCs w:val="24"/>
        </w:rPr>
        <w:t>For example, children being brou</w:t>
      </w:r>
      <w:r w:rsidR="008E1851" w:rsidRPr="006E4446">
        <w:rPr>
          <w:rFonts w:ascii="Times New Roman" w:hAnsi="Times New Roman" w:cs="Times New Roman"/>
          <w:sz w:val="24"/>
          <w:szCs w:val="24"/>
        </w:rPr>
        <w:t>ght up by LGBTQ parents</w:t>
      </w:r>
      <w:r w:rsidRPr="006E4446">
        <w:rPr>
          <w:rFonts w:ascii="Times New Roman" w:hAnsi="Times New Roman" w:cs="Times New Roman"/>
          <w:sz w:val="24"/>
          <w:szCs w:val="24"/>
        </w:rPr>
        <w:t xml:space="preserve"> having the opportunity to read books that represent images on the front pages of same sex couples helps promote inclusion for the LGBTQA community</w:t>
      </w:r>
      <w:r w:rsidR="008E1851" w:rsidRPr="006E4446">
        <w:rPr>
          <w:rFonts w:ascii="Times New Roman" w:hAnsi="Times New Roman" w:cs="Times New Roman"/>
          <w:sz w:val="24"/>
          <w:szCs w:val="24"/>
        </w:rPr>
        <w:t xml:space="preserve"> rather</w:t>
      </w:r>
      <w:r w:rsidRPr="006E4446">
        <w:rPr>
          <w:rFonts w:ascii="Times New Roman" w:hAnsi="Times New Roman" w:cs="Times New Roman"/>
          <w:sz w:val="24"/>
          <w:szCs w:val="24"/>
        </w:rPr>
        <w:t xml:space="preserve"> </w:t>
      </w:r>
      <w:r w:rsidR="008E1851" w:rsidRPr="006E4446">
        <w:rPr>
          <w:rFonts w:ascii="Times New Roman" w:hAnsi="Times New Roman" w:cs="Times New Roman"/>
          <w:sz w:val="24"/>
          <w:szCs w:val="24"/>
        </w:rPr>
        <w:t>tha</w:t>
      </w:r>
      <w:r w:rsidRPr="006E4446">
        <w:rPr>
          <w:rFonts w:ascii="Times New Roman" w:hAnsi="Times New Roman" w:cs="Times New Roman"/>
          <w:sz w:val="24"/>
          <w:szCs w:val="24"/>
        </w:rPr>
        <w:t>n just heterosexual couples.</w:t>
      </w:r>
    </w:p>
    <w:p w14:paraId="6ED59970" w14:textId="14E7C738" w:rsidR="005C636A" w:rsidRPr="006E4446" w:rsidRDefault="008E1851">
      <w:pPr>
        <w:rPr>
          <w:rFonts w:ascii="Times New Roman" w:hAnsi="Times New Roman" w:cs="Times New Roman"/>
          <w:sz w:val="24"/>
          <w:szCs w:val="24"/>
        </w:rPr>
      </w:pPr>
      <w:r w:rsidRPr="006E4446">
        <w:rPr>
          <w:rFonts w:ascii="Times New Roman" w:hAnsi="Times New Roman" w:cs="Times New Roman"/>
          <w:sz w:val="24"/>
          <w:szCs w:val="24"/>
        </w:rPr>
        <w:t>Promoting i</w:t>
      </w:r>
      <w:r w:rsidR="008D6E72" w:rsidRPr="006E4446">
        <w:rPr>
          <w:rFonts w:ascii="Times New Roman" w:hAnsi="Times New Roman" w:cs="Times New Roman"/>
          <w:sz w:val="24"/>
          <w:szCs w:val="24"/>
        </w:rPr>
        <w:t>nclusion in E</w:t>
      </w:r>
      <w:r w:rsidR="005C636A" w:rsidRPr="006E4446">
        <w:rPr>
          <w:rFonts w:ascii="Times New Roman" w:hAnsi="Times New Roman" w:cs="Times New Roman"/>
          <w:sz w:val="24"/>
          <w:szCs w:val="24"/>
        </w:rPr>
        <w:t xml:space="preserve">arly </w:t>
      </w:r>
      <w:r w:rsidR="008D6E72" w:rsidRPr="006E4446">
        <w:rPr>
          <w:rFonts w:ascii="Times New Roman" w:hAnsi="Times New Roman" w:cs="Times New Roman"/>
          <w:sz w:val="24"/>
          <w:szCs w:val="24"/>
        </w:rPr>
        <w:t>Years’</w:t>
      </w:r>
      <w:r w:rsidR="005C636A" w:rsidRPr="006E4446">
        <w:rPr>
          <w:rFonts w:ascii="Times New Roman" w:hAnsi="Times New Roman" w:cs="Times New Roman"/>
          <w:sz w:val="24"/>
          <w:szCs w:val="24"/>
        </w:rPr>
        <w:t xml:space="preserve"> settings could be by displaying posters that states all families are welcome</w:t>
      </w:r>
      <w:r w:rsidRPr="006E4446">
        <w:rPr>
          <w:rFonts w:ascii="Times New Roman" w:hAnsi="Times New Roman" w:cs="Times New Roman"/>
          <w:sz w:val="24"/>
          <w:szCs w:val="24"/>
        </w:rPr>
        <w:t>.</w:t>
      </w:r>
      <w:r w:rsidR="005C636A" w:rsidRPr="006E4446">
        <w:rPr>
          <w:rFonts w:ascii="Times New Roman" w:hAnsi="Times New Roman" w:cs="Times New Roman"/>
          <w:sz w:val="24"/>
          <w:szCs w:val="24"/>
        </w:rPr>
        <w:t xml:space="preserve"> </w:t>
      </w:r>
      <w:r w:rsidRPr="006E4446">
        <w:rPr>
          <w:rFonts w:ascii="Times New Roman" w:hAnsi="Times New Roman" w:cs="Times New Roman"/>
          <w:sz w:val="24"/>
          <w:szCs w:val="24"/>
        </w:rPr>
        <w:t>T</w:t>
      </w:r>
      <w:r w:rsidR="005C636A" w:rsidRPr="006E4446">
        <w:rPr>
          <w:rFonts w:ascii="Times New Roman" w:hAnsi="Times New Roman" w:cs="Times New Roman"/>
          <w:sz w:val="24"/>
          <w:szCs w:val="24"/>
        </w:rPr>
        <w:t xml:space="preserve">his will help and encourage more same sex parents and different </w:t>
      </w:r>
      <w:r w:rsidR="005C636A" w:rsidRPr="006E4446">
        <w:rPr>
          <w:rFonts w:ascii="Times New Roman" w:hAnsi="Times New Roman" w:cs="Times New Roman"/>
          <w:sz w:val="24"/>
          <w:szCs w:val="24"/>
        </w:rPr>
        <w:lastRenderedPageBreak/>
        <w:t>genders feel a sense of belonging within the Early Years environment this shows excellent impressions of a setting showing positive attitudes.</w:t>
      </w:r>
    </w:p>
    <w:p w14:paraId="5A48FBF1" w14:textId="0D8F462E" w:rsidR="004A61BB" w:rsidRPr="006E4446" w:rsidRDefault="00433291">
      <w:pPr>
        <w:rPr>
          <w:rFonts w:ascii="Times New Roman" w:hAnsi="Times New Roman" w:cs="Times New Roman"/>
          <w:sz w:val="24"/>
          <w:szCs w:val="24"/>
        </w:rPr>
      </w:pPr>
      <w:r w:rsidRPr="006E4446">
        <w:rPr>
          <w:rFonts w:ascii="Times New Roman" w:hAnsi="Times New Roman" w:cs="Times New Roman"/>
          <w:sz w:val="24"/>
          <w:szCs w:val="24"/>
        </w:rPr>
        <w:t>As Early Years educators we need to challenge attitudes whenever children or families are derogatory in any way whether that is about gender, race, ethnicity, sexuality, class and disability.</w:t>
      </w:r>
    </w:p>
    <w:p w14:paraId="51861DFB" w14:textId="306E369B" w:rsidR="00433291" w:rsidRPr="006E4446" w:rsidRDefault="00433291">
      <w:pPr>
        <w:rPr>
          <w:rFonts w:ascii="Times New Roman" w:hAnsi="Times New Roman" w:cs="Times New Roman"/>
          <w:sz w:val="24"/>
          <w:szCs w:val="24"/>
        </w:rPr>
      </w:pPr>
      <w:r w:rsidRPr="006E4446">
        <w:rPr>
          <w:rFonts w:ascii="Times New Roman" w:hAnsi="Times New Roman" w:cs="Times New Roman"/>
          <w:sz w:val="24"/>
          <w:szCs w:val="24"/>
        </w:rPr>
        <w:t>Anti-discrimination policies</w:t>
      </w:r>
      <w:r w:rsidR="008E1851" w:rsidRPr="006E4446">
        <w:rPr>
          <w:rFonts w:ascii="Times New Roman" w:hAnsi="Times New Roman" w:cs="Times New Roman"/>
          <w:sz w:val="24"/>
          <w:szCs w:val="24"/>
        </w:rPr>
        <w:t xml:space="preserve"> that are supported by the Equality Act (2010)</w:t>
      </w:r>
      <w:r w:rsidRPr="006E4446">
        <w:rPr>
          <w:rFonts w:ascii="Times New Roman" w:hAnsi="Times New Roman" w:cs="Times New Roman"/>
          <w:sz w:val="24"/>
          <w:szCs w:val="24"/>
        </w:rPr>
        <w:t xml:space="preserve"> must be enforced in Early Years and practitioners have a duty to ensure that the policies are enacted upon within setting and not just on paper</w:t>
      </w:r>
      <w:r w:rsidR="008E1851" w:rsidRPr="006E4446">
        <w:rPr>
          <w:rFonts w:ascii="Times New Roman" w:hAnsi="Times New Roman" w:cs="Times New Roman"/>
          <w:sz w:val="24"/>
          <w:szCs w:val="24"/>
        </w:rPr>
        <w:t>.  This should</w:t>
      </w:r>
      <w:r w:rsidRPr="006E4446">
        <w:rPr>
          <w:rFonts w:ascii="Times New Roman" w:hAnsi="Times New Roman" w:cs="Times New Roman"/>
          <w:sz w:val="24"/>
          <w:szCs w:val="24"/>
        </w:rPr>
        <w:t xml:space="preserve"> take into consideration the experiences of LGBTQ families helping LGBTQ families acknowledge sense of belonging in settings. </w:t>
      </w:r>
    </w:p>
    <w:p w14:paraId="0F31A989" w14:textId="2E61A93C" w:rsidR="00A4448A" w:rsidRPr="006E4446" w:rsidRDefault="00A4448A">
      <w:pPr>
        <w:rPr>
          <w:rFonts w:ascii="Times New Roman" w:hAnsi="Times New Roman" w:cs="Times New Roman"/>
          <w:sz w:val="24"/>
          <w:szCs w:val="24"/>
        </w:rPr>
      </w:pPr>
      <w:r w:rsidRPr="006E4446">
        <w:rPr>
          <w:rFonts w:ascii="Times New Roman" w:hAnsi="Times New Roman" w:cs="Times New Roman"/>
          <w:sz w:val="24"/>
          <w:szCs w:val="24"/>
        </w:rPr>
        <w:t xml:space="preserve">Section 3 </w:t>
      </w:r>
      <w:r w:rsidR="00354193" w:rsidRPr="006E4446">
        <w:rPr>
          <w:rFonts w:ascii="Times New Roman" w:hAnsi="Times New Roman" w:cs="Times New Roman"/>
          <w:sz w:val="24"/>
          <w:szCs w:val="24"/>
        </w:rPr>
        <w:t xml:space="preserve">Personal </w:t>
      </w:r>
      <w:r w:rsidRPr="006E4446">
        <w:rPr>
          <w:rFonts w:ascii="Times New Roman" w:hAnsi="Times New Roman" w:cs="Times New Roman"/>
          <w:sz w:val="24"/>
          <w:szCs w:val="24"/>
        </w:rPr>
        <w:t>Blog on how</w:t>
      </w:r>
      <w:r w:rsidR="00354193" w:rsidRPr="006E4446">
        <w:rPr>
          <w:rFonts w:ascii="Times New Roman" w:hAnsi="Times New Roman" w:cs="Times New Roman"/>
          <w:sz w:val="24"/>
          <w:szCs w:val="24"/>
        </w:rPr>
        <w:t xml:space="preserve"> to promote Inclusive Le</w:t>
      </w:r>
      <w:r w:rsidR="00B06DD9" w:rsidRPr="006E4446">
        <w:rPr>
          <w:rFonts w:ascii="Times New Roman" w:hAnsi="Times New Roman" w:cs="Times New Roman"/>
          <w:sz w:val="24"/>
          <w:szCs w:val="24"/>
        </w:rPr>
        <w:t>adership within the Early Years.</w:t>
      </w:r>
    </w:p>
    <w:p w14:paraId="0B178D6C" w14:textId="77777777" w:rsidR="0068173C" w:rsidRPr="006E4446" w:rsidRDefault="003B6E1C">
      <w:pPr>
        <w:rPr>
          <w:rFonts w:ascii="Times New Roman" w:hAnsi="Times New Roman" w:cs="Times New Roman"/>
          <w:sz w:val="24"/>
          <w:szCs w:val="24"/>
        </w:rPr>
      </w:pPr>
      <w:r w:rsidRPr="006E4446">
        <w:rPr>
          <w:rFonts w:ascii="Times New Roman" w:hAnsi="Times New Roman" w:cs="Times New Roman"/>
          <w:sz w:val="24"/>
          <w:szCs w:val="24"/>
        </w:rPr>
        <w:t>Research has shown by promoting Anti-Racist policies (2020) that in order for anti-racist policies to be implemented within the Early Years Curriculum the starting point is for teachers to challenge their own prejudices</w:t>
      </w:r>
      <w:r w:rsidR="0068173C" w:rsidRPr="006E4446">
        <w:rPr>
          <w:rFonts w:ascii="Times New Roman" w:hAnsi="Times New Roman" w:cs="Times New Roman"/>
          <w:sz w:val="24"/>
          <w:szCs w:val="24"/>
        </w:rPr>
        <w:t xml:space="preserve"> within their teaching practice.</w:t>
      </w:r>
    </w:p>
    <w:p w14:paraId="73A62A93" w14:textId="27256DD3" w:rsidR="00B06DD9" w:rsidRPr="006E4446" w:rsidRDefault="0068173C">
      <w:pPr>
        <w:rPr>
          <w:rFonts w:ascii="Times New Roman" w:hAnsi="Times New Roman" w:cs="Times New Roman"/>
          <w:sz w:val="24"/>
          <w:szCs w:val="24"/>
        </w:rPr>
      </w:pPr>
      <w:r w:rsidRPr="006E4446">
        <w:rPr>
          <w:rFonts w:ascii="Times New Roman" w:hAnsi="Times New Roman" w:cs="Times New Roman"/>
          <w:sz w:val="24"/>
          <w:szCs w:val="24"/>
        </w:rPr>
        <w:t>For example, all Early Years settings should acknowledge they are pro anti racists and understand exactly how day to day stereotype’s within the Early Years effects children’s self-esteem and sense of belonging within settings.</w:t>
      </w:r>
    </w:p>
    <w:p w14:paraId="54658516" w14:textId="77777777" w:rsidR="003D4C73" w:rsidRPr="006E4446" w:rsidRDefault="0068173C">
      <w:pPr>
        <w:rPr>
          <w:rFonts w:ascii="Times New Roman" w:hAnsi="Times New Roman" w:cs="Times New Roman"/>
          <w:sz w:val="24"/>
          <w:szCs w:val="24"/>
        </w:rPr>
      </w:pPr>
      <w:r w:rsidRPr="006E4446">
        <w:rPr>
          <w:rFonts w:ascii="Times New Roman" w:hAnsi="Times New Roman" w:cs="Times New Roman"/>
          <w:sz w:val="24"/>
          <w:szCs w:val="24"/>
        </w:rPr>
        <w:t xml:space="preserve">This means the education curriculum needs to reflect a modern approach to teaching </w:t>
      </w:r>
      <w:r w:rsidR="0015354D" w:rsidRPr="006E4446">
        <w:rPr>
          <w:rFonts w:ascii="Times New Roman" w:hAnsi="Times New Roman" w:cs="Times New Roman"/>
          <w:sz w:val="24"/>
          <w:szCs w:val="24"/>
        </w:rPr>
        <w:t xml:space="preserve">this means </w:t>
      </w:r>
      <w:r w:rsidR="004B36A6" w:rsidRPr="006E4446">
        <w:rPr>
          <w:rFonts w:ascii="Times New Roman" w:hAnsi="Times New Roman" w:cs="Times New Roman"/>
          <w:sz w:val="24"/>
          <w:szCs w:val="24"/>
        </w:rPr>
        <w:t>t</w:t>
      </w:r>
      <w:r w:rsidR="00B57353" w:rsidRPr="006E4446">
        <w:rPr>
          <w:rFonts w:ascii="Times New Roman" w:hAnsi="Times New Roman" w:cs="Times New Roman"/>
          <w:sz w:val="24"/>
          <w:szCs w:val="24"/>
        </w:rPr>
        <w:t>hat Early Y</w:t>
      </w:r>
      <w:r w:rsidR="004B36A6" w:rsidRPr="006E4446">
        <w:rPr>
          <w:rFonts w:ascii="Times New Roman" w:hAnsi="Times New Roman" w:cs="Times New Roman"/>
          <w:sz w:val="24"/>
          <w:szCs w:val="24"/>
        </w:rPr>
        <w:t>ears settings need to think about what is defined by celebrating diversity</w:t>
      </w:r>
      <w:r w:rsidR="00C95209" w:rsidRPr="006E4446">
        <w:rPr>
          <w:rFonts w:ascii="Times New Roman" w:hAnsi="Times New Roman" w:cs="Times New Roman"/>
          <w:sz w:val="24"/>
          <w:szCs w:val="24"/>
        </w:rPr>
        <w:t>.</w:t>
      </w:r>
      <w:r w:rsidR="004B36A6" w:rsidRPr="006E4446">
        <w:rPr>
          <w:rFonts w:ascii="Times New Roman" w:hAnsi="Times New Roman" w:cs="Times New Roman"/>
          <w:sz w:val="24"/>
          <w:szCs w:val="24"/>
        </w:rPr>
        <w:t xml:space="preserve"> </w:t>
      </w:r>
      <w:r w:rsidR="00C95209" w:rsidRPr="006E4446">
        <w:rPr>
          <w:rFonts w:ascii="Times New Roman" w:hAnsi="Times New Roman" w:cs="Times New Roman"/>
          <w:sz w:val="24"/>
          <w:szCs w:val="24"/>
        </w:rPr>
        <w:t>T</w:t>
      </w:r>
      <w:r w:rsidR="00B57353" w:rsidRPr="006E4446">
        <w:rPr>
          <w:rFonts w:ascii="Times New Roman" w:hAnsi="Times New Roman" w:cs="Times New Roman"/>
          <w:sz w:val="24"/>
          <w:szCs w:val="24"/>
        </w:rPr>
        <w:t>his means not just celebrating a religious festival</w:t>
      </w:r>
      <w:r w:rsidR="00C95209" w:rsidRPr="006E4446">
        <w:rPr>
          <w:rFonts w:ascii="Times New Roman" w:hAnsi="Times New Roman" w:cs="Times New Roman"/>
          <w:sz w:val="24"/>
          <w:szCs w:val="24"/>
        </w:rPr>
        <w:t xml:space="preserve"> once a year this means teaching in depth subjects on</w:t>
      </w:r>
      <w:r w:rsidR="003D4C73" w:rsidRPr="006E4446">
        <w:rPr>
          <w:rFonts w:ascii="Times New Roman" w:hAnsi="Times New Roman" w:cs="Times New Roman"/>
          <w:sz w:val="24"/>
          <w:szCs w:val="24"/>
        </w:rPr>
        <w:t xml:space="preserve"> the curriculum that reflects global matters.</w:t>
      </w:r>
    </w:p>
    <w:p w14:paraId="3A09130E" w14:textId="5333CC49" w:rsidR="0068173C" w:rsidRPr="006E4446" w:rsidRDefault="00B57353">
      <w:pPr>
        <w:rPr>
          <w:rFonts w:ascii="Times New Roman" w:hAnsi="Times New Roman" w:cs="Times New Roman"/>
          <w:sz w:val="24"/>
          <w:szCs w:val="24"/>
        </w:rPr>
      </w:pPr>
      <w:r w:rsidRPr="006E4446">
        <w:rPr>
          <w:rFonts w:ascii="Times New Roman" w:hAnsi="Times New Roman" w:cs="Times New Roman"/>
          <w:sz w:val="24"/>
          <w:szCs w:val="24"/>
        </w:rPr>
        <w:t xml:space="preserve">  </w:t>
      </w:r>
      <w:r w:rsidR="003D4C73" w:rsidRPr="006E4446">
        <w:rPr>
          <w:rFonts w:ascii="Times New Roman" w:hAnsi="Times New Roman" w:cs="Times New Roman"/>
          <w:sz w:val="24"/>
          <w:szCs w:val="24"/>
        </w:rPr>
        <w:t>(Marran 2018) states that</w:t>
      </w:r>
      <w:r w:rsidR="009760D5" w:rsidRPr="006E4446">
        <w:rPr>
          <w:rFonts w:ascii="Times New Roman" w:hAnsi="Times New Roman" w:cs="Times New Roman"/>
          <w:sz w:val="24"/>
          <w:szCs w:val="24"/>
        </w:rPr>
        <w:t xml:space="preserve"> many</w:t>
      </w:r>
      <w:r w:rsidR="003D4C73" w:rsidRPr="006E4446">
        <w:rPr>
          <w:rFonts w:ascii="Times New Roman" w:hAnsi="Times New Roman" w:cs="Times New Roman"/>
          <w:sz w:val="24"/>
          <w:szCs w:val="24"/>
        </w:rPr>
        <w:t xml:space="preserve"> Early Ye</w:t>
      </w:r>
      <w:r w:rsidR="009760D5" w:rsidRPr="006E4446">
        <w:rPr>
          <w:rFonts w:ascii="Times New Roman" w:hAnsi="Times New Roman" w:cs="Times New Roman"/>
          <w:sz w:val="24"/>
          <w:szCs w:val="24"/>
        </w:rPr>
        <w:t xml:space="preserve">ars Practitioners &amp; Teachers do not always necessarily have a positive attitude on a wide range diverse aspects of learning therefore teachers may shorten children’s names if they are exposed to names with a </w:t>
      </w:r>
      <w:r w:rsidR="00BC4E86" w:rsidRPr="006E4446">
        <w:rPr>
          <w:rFonts w:ascii="Times New Roman" w:hAnsi="Times New Roman" w:cs="Times New Roman"/>
          <w:sz w:val="24"/>
          <w:szCs w:val="24"/>
        </w:rPr>
        <w:t>foreign origin. Therefore, this sets a bad example for the children in the class on being respectful of different names.</w:t>
      </w:r>
    </w:p>
    <w:p w14:paraId="0530EB75" w14:textId="6012E892" w:rsidR="00BC4E86" w:rsidRPr="006E4446" w:rsidRDefault="00BC4E86">
      <w:pPr>
        <w:rPr>
          <w:rFonts w:ascii="Times New Roman" w:hAnsi="Times New Roman" w:cs="Times New Roman"/>
          <w:sz w:val="24"/>
          <w:szCs w:val="24"/>
        </w:rPr>
      </w:pPr>
      <w:r w:rsidRPr="006E4446">
        <w:rPr>
          <w:rFonts w:ascii="Times New Roman" w:hAnsi="Times New Roman" w:cs="Times New Roman"/>
          <w:sz w:val="24"/>
          <w:szCs w:val="24"/>
        </w:rPr>
        <w:t xml:space="preserve">Anti-Racist policies (2020) States that Teachers can treat children differently because they may look different or have different sexual orientation or </w:t>
      </w:r>
      <w:r w:rsidR="00ED27F5" w:rsidRPr="006E4446">
        <w:rPr>
          <w:rFonts w:ascii="Times New Roman" w:hAnsi="Times New Roman" w:cs="Times New Roman"/>
          <w:sz w:val="24"/>
          <w:szCs w:val="24"/>
        </w:rPr>
        <w:t>different race teachers may not tackle or stand up to discrimination when it is made in the classroom by other children.</w:t>
      </w:r>
    </w:p>
    <w:p w14:paraId="50710CB1" w14:textId="2C2972E8" w:rsidR="00ED27F5" w:rsidRPr="006E4446" w:rsidRDefault="00ED27F5">
      <w:pPr>
        <w:rPr>
          <w:rFonts w:ascii="Times New Roman" w:hAnsi="Times New Roman" w:cs="Times New Roman"/>
          <w:sz w:val="24"/>
          <w:szCs w:val="24"/>
        </w:rPr>
      </w:pPr>
      <w:r w:rsidRPr="006E4446">
        <w:rPr>
          <w:rFonts w:ascii="Times New Roman" w:hAnsi="Times New Roman" w:cs="Times New Roman"/>
          <w:sz w:val="24"/>
          <w:szCs w:val="24"/>
        </w:rPr>
        <w:t>When teachers and Early Years Practitioners do not stand up to discrimination towards children this can make children marginalised and isolated in their learning environment.</w:t>
      </w:r>
    </w:p>
    <w:p w14:paraId="4D29F40A" w14:textId="272A9B95" w:rsidR="00ED27F5" w:rsidRPr="006E4446" w:rsidRDefault="006076E9">
      <w:pPr>
        <w:rPr>
          <w:rFonts w:ascii="Times New Roman" w:hAnsi="Times New Roman" w:cs="Times New Roman"/>
          <w:sz w:val="24"/>
          <w:szCs w:val="24"/>
        </w:rPr>
      </w:pPr>
      <w:r w:rsidRPr="006E4446">
        <w:rPr>
          <w:rFonts w:ascii="Times New Roman" w:hAnsi="Times New Roman" w:cs="Times New Roman"/>
          <w:sz w:val="24"/>
          <w:szCs w:val="24"/>
        </w:rPr>
        <w:t>Studies has shown by (Austin et.al. 2019) much of the Black Ethnic and minorities are disadvantaged in settings by white middle class people on leadership roles and our limited on bigger oppertunities within Early Years settings.</w:t>
      </w:r>
    </w:p>
    <w:p w14:paraId="289F5C60" w14:textId="698D508F" w:rsidR="006076E9" w:rsidRPr="006E4446" w:rsidRDefault="0091077D">
      <w:pPr>
        <w:rPr>
          <w:rFonts w:ascii="Times New Roman" w:hAnsi="Times New Roman" w:cs="Times New Roman"/>
          <w:sz w:val="24"/>
          <w:szCs w:val="24"/>
        </w:rPr>
      </w:pPr>
      <w:r w:rsidRPr="006E4446">
        <w:rPr>
          <w:rFonts w:ascii="Times New Roman" w:hAnsi="Times New Roman" w:cs="Times New Roman"/>
          <w:sz w:val="24"/>
          <w:szCs w:val="24"/>
        </w:rPr>
        <w:t>This means many people from the black ethnic minority community will not well represented and big managers are not promoting enough inclusion in their policy and procedure.</w:t>
      </w:r>
    </w:p>
    <w:p w14:paraId="7F13FF26" w14:textId="3D3060D9" w:rsidR="008A0014" w:rsidRPr="006E4446" w:rsidRDefault="00DA482F">
      <w:pPr>
        <w:rPr>
          <w:rFonts w:ascii="Times New Roman" w:hAnsi="Times New Roman" w:cs="Times New Roman"/>
          <w:sz w:val="24"/>
          <w:szCs w:val="24"/>
        </w:rPr>
      </w:pPr>
      <w:r w:rsidRPr="006E4446">
        <w:rPr>
          <w:rFonts w:ascii="Times New Roman" w:hAnsi="Times New Roman" w:cs="Times New Roman"/>
          <w:sz w:val="24"/>
          <w:szCs w:val="24"/>
        </w:rPr>
        <w:t>Many communities from</w:t>
      </w:r>
      <w:r w:rsidR="0091077D" w:rsidRPr="006E4446">
        <w:rPr>
          <w:rFonts w:ascii="Times New Roman" w:hAnsi="Times New Roman" w:cs="Times New Roman"/>
          <w:sz w:val="24"/>
          <w:szCs w:val="24"/>
        </w:rPr>
        <w:t xml:space="preserve"> the black ethnic minority </w:t>
      </w:r>
      <w:r w:rsidRPr="006E4446">
        <w:rPr>
          <w:rFonts w:ascii="Times New Roman" w:hAnsi="Times New Roman" w:cs="Times New Roman"/>
          <w:sz w:val="24"/>
          <w:szCs w:val="24"/>
        </w:rPr>
        <w:t>community may feel excluded from cliquey groups of white people in the work place that may not make them feel welcome at parties or staff events which can af</w:t>
      </w:r>
      <w:r w:rsidR="008A0014" w:rsidRPr="006E4446">
        <w:rPr>
          <w:rFonts w:ascii="Times New Roman" w:hAnsi="Times New Roman" w:cs="Times New Roman"/>
          <w:sz w:val="24"/>
          <w:szCs w:val="24"/>
        </w:rPr>
        <w:t>fect mental health and isolated within a work environment.</w:t>
      </w:r>
    </w:p>
    <w:p w14:paraId="6444A003" w14:textId="775A2C7D" w:rsidR="00BC4E86" w:rsidRPr="006E4446" w:rsidRDefault="00B75F51">
      <w:pPr>
        <w:rPr>
          <w:rFonts w:ascii="Times New Roman" w:hAnsi="Times New Roman" w:cs="Times New Roman"/>
          <w:sz w:val="24"/>
          <w:szCs w:val="24"/>
        </w:rPr>
      </w:pPr>
      <w:r w:rsidRPr="006E4446">
        <w:rPr>
          <w:rFonts w:ascii="Times New Roman" w:hAnsi="Times New Roman" w:cs="Times New Roman"/>
          <w:sz w:val="24"/>
          <w:szCs w:val="24"/>
        </w:rPr>
        <w:lastRenderedPageBreak/>
        <w:t xml:space="preserve">Many studies by anti-racist policies </w:t>
      </w:r>
      <w:r w:rsidR="00AC027A" w:rsidRPr="006E4446">
        <w:rPr>
          <w:rFonts w:ascii="Times New Roman" w:hAnsi="Times New Roman" w:cs="Times New Roman"/>
          <w:sz w:val="24"/>
          <w:szCs w:val="24"/>
        </w:rPr>
        <w:t>(2020) speaks about how as Early Years educators you can change your own attitudes as people from white privilege backgrounds by educating children on black book authors who write for white audiences.</w:t>
      </w:r>
    </w:p>
    <w:p w14:paraId="5969C121" w14:textId="59998A02" w:rsidR="00AC027A" w:rsidRPr="006E4446" w:rsidRDefault="00AC027A">
      <w:pPr>
        <w:rPr>
          <w:rFonts w:ascii="Times New Roman" w:hAnsi="Times New Roman" w:cs="Times New Roman"/>
          <w:sz w:val="24"/>
          <w:szCs w:val="24"/>
        </w:rPr>
      </w:pPr>
      <w:r w:rsidRPr="006E4446">
        <w:rPr>
          <w:rFonts w:ascii="Times New Roman" w:hAnsi="Times New Roman" w:cs="Times New Roman"/>
          <w:sz w:val="24"/>
          <w:szCs w:val="24"/>
        </w:rPr>
        <w:t xml:space="preserve">Teach children about inspirational role models in the black ethnic minority history take time to reflect on your own journey growing in a multicultural society or were </w:t>
      </w:r>
      <w:r w:rsidR="000B6A1F" w:rsidRPr="006E4446">
        <w:rPr>
          <w:rFonts w:ascii="Times New Roman" w:hAnsi="Times New Roman" w:cs="Times New Roman"/>
          <w:sz w:val="24"/>
          <w:szCs w:val="24"/>
        </w:rPr>
        <w:t>you’re from some</w:t>
      </w:r>
      <w:r w:rsidRPr="006E4446">
        <w:rPr>
          <w:rFonts w:ascii="Times New Roman" w:hAnsi="Times New Roman" w:cs="Times New Roman"/>
          <w:sz w:val="24"/>
          <w:szCs w:val="24"/>
        </w:rPr>
        <w:t xml:space="preserve"> people</w:t>
      </w:r>
      <w:r w:rsidR="000B6A1F" w:rsidRPr="006E4446">
        <w:rPr>
          <w:rFonts w:ascii="Times New Roman" w:hAnsi="Times New Roman" w:cs="Times New Roman"/>
          <w:sz w:val="24"/>
          <w:szCs w:val="24"/>
        </w:rPr>
        <w:t xml:space="preserve"> </w:t>
      </w:r>
      <w:r w:rsidRPr="006E4446">
        <w:rPr>
          <w:rFonts w:ascii="Times New Roman" w:hAnsi="Times New Roman" w:cs="Times New Roman"/>
          <w:sz w:val="24"/>
          <w:szCs w:val="24"/>
        </w:rPr>
        <w:t>may have experienced growing up in big</w:t>
      </w:r>
      <w:r w:rsidR="000B6A1F" w:rsidRPr="006E4446">
        <w:rPr>
          <w:rFonts w:ascii="Times New Roman" w:hAnsi="Times New Roman" w:cs="Times New Roman"/>
          <w:sz w:val="24"/>
          <w:szCs w:val="24"/>
        </w:rPr>
        <w:t>ger</w:t>
      </w:r>
      <w:r w:rsidRPr="006E4446">
        <w:rPr>
          <w:rFonts w:ascii="Times New Roman" w:hAnsi="Times New Roman" w:cs="Times New Roman"/>
          <w:sz w:val="24"/>
          <w:szCs w:val="24"/>
        </w:rPr>
        <w:t xml:space="preserve"> multicultural cities like Cardiff or London were children are introduced to a wide</w:t>
      </w:r>
      <w:r w:rsidR="000B6A1F" w:rsidRPr="006E4446">
        <w:rPr>
          <w:rFonts w:ascii="Times New Roman" w:hAnsi="Times New Roman" w:cs="Times New Roman"/>
          <w:sz w:val="24"/>
          <w:szCs w:val="24"/>
        </w:rPr>
        <w:t>r</w:t>
      </w:r>
      <w:r w:rsidRPr="006E4446">
        <w:rPr>
          <w:rFonts w:ascii="Times New Roman" w:hAnsi="Times New Roman" w:cs="Times New Roman"/>
          <w:sz w:val="24"/>
          <w:szCs w:val="24"/>
        </w:rPr>
        <w:t xml:space="preserve"> range of different people.</w:t>
      </w:r>
    </w:p>
    <w:p w14:paraId="5969C121" w14:textId="59998A02" w:rsidR="00AC027A" w:rsidRPr="006E4446" w:rsidRDefault="000B6A1F">
      <w:pPr>
        <w:rPr>
          <w:rFonts w:ascii="Times New Roman" w:hAnsi="Times New Roman" w:cs="Times New Roman"/>
          <w:sz w:val="24"/>
          <w:szCs w:val="24"/>
        </w:rPr>
      </w:pPr>
      <w:r w:rsidRPr="006E4446">
        <w:rPr>
          <w:rFonts w:ascii="Times New Roman" w:hAnsi="Times New Roman" w:cs="Times New Roman"/>
          <w:sz w:val="24"/>
          <w:szCs w:val="24"/>
        </w:rPr>
        <w:t>However,</w:t>
      </w:r>
      <w:r w:rsidR="00AC027A" w:rsidRPr="006E4446">
        <w:rPr>
          <w:rFonts w:ascii="Times New Roman" w:hAnsi="Times New Roman" w:cs="Times New Roman"/>
          <w:sz w:val="24"/>
          <w:szCs w:val="24"/>
        </w:rPr>
        <w:t xml:space="preserve"> some people may have grown up in more rural communities were majority of the population is white </w:t>
      </w:r>
      <w:r w:rsidRPr="006E4446">
        <w:rPr>
          <w:rFonts w:ascii="Times New Roman" w:hAnsi="Times New Roman" w:cs="Times New Roman"/>
          <w:sz w:val="24"/>
          <w:szCs w:val="24"/>
        </w:rPr>
        <w:t>and are not exposed to a more multicultural modern Britain.</w:t>
      </w:r>
    </w:p>
    <w:p w14:paraId="72505215" w14:textId="59A0A06A" w:rsidR="0094022E" w:rsidRPr="006E4446" w:rsidRDefault="0094022E">
      <w:pPr>
        <w:rPr>
          <w:rFonts w:ascii="Times New Roman" w:hAnsi="Times New Roman" w:cs="Times New Roman"/>
          <w:sz w:val="24"/>
          <w:szCs w:val="24"/>
        </w:rPr>
      </w:pPr>
      <w:r w:rsidRPr="006E4446">
        <w:rPr>
          <w:rFonts w:ascii="Times New Roman" w:hAnsi="Times New Roman" w:cs="Times New Roman"/>
          <w:sz w:val="24"/>
          <w:szCs w:val="24"/>
        </w:rPr>
        <w:t>However, Teachers can create equity by having a person centred approach to learning in the classroom by allowing black people to take the lead on black history allow this to be an opportunity</w:t>
      </w:r>
      <w:r w:rsidR="00BC0923" w:rsidRPr="006E4446">
        <w:rPr>
          <w:rFonts w:ascii="Times New Roman" w:hAnsi="Times New Roman" w:cs="Times New Roman"/>
          <w:sz w:val="24"/>
          <w:szCs w:val="24"/>
        </w:rPr>
        <w:t xml:space="preserve"> as white learner growing up in privilege </w:t>
      </w:r>
      <w:r w:rsidR="003C4D32" w:rsidRPr="006E4446">
        <w:rPr>
          <w:rFonts w:ascii="Times New Roman" w:hAnsi="Times New Roman" w:cs="Times New Roman"/>
          <w:sz w:val="24"/>
          <w:szCs w:val="24"/>
        </w:rPr>
        <w:t xml:space="preserve">to understand </w:t>
      </w:r>
      <w:r w:rsidR="0076217D" w:rsidRPr="006E4446">
        <w:rPr>
          <w:rFonts w:ascii="Times New Roman" w:hAnsi="Times New Roman" w:cs="Times New Roman"/>
          <w:sz w:val="24"/>
          <w:szCs w:val="24"/>
        </w:rPr>
        <w:t>what it is like for oppressed groups in society.</w:t>
      </w:r>
    </w:p>
    <w:p w14:paraId="28A9536F" w14:textId="77777777" w:rsidR="00C54494" w:rsidRDefault="00CB6047">
      <w:pPr>
        <w:rPr>
          <w:rFonts w:ascii="Times New Roman" w:hAnsi="Times New Roman" w:cs="Times New Roman"/>
          <w:sz w:val="24"/>
          <w:szCs w:val="24"/>
        </w:rPr>
      </w:pPr>
      <w:r w:rsidRPr="006E4446">
        <w:rPr>
          <w:rFonts w:ascii="Times New Roman" w:hAnsi="Times New Roman" w:cs="Times New Roman"/>
          <w:sz w:val="24"/>
          <w:szCs w:val="24"/>
        </w:rPr>
        <w:t>Reference List</w:t>
      </w:r>
    </w:p>
    <w:p w14:paraId="51EAC883" w14:textId="2903DF75" w:rsidR="00C54494" w:rsidRPr="00C54494" w:rsidRDefault="00C54494">
      <w:pPr>
        <w:rPr>
          <w:rFonts w:ascii="Times New Roman" w:hAnsi="Times New Roman" w:cs="Times New Roman"/>
          <w:sz w:val="24"/>
          <w:szCs w:val="24"/>
        </w:rPr>
      </w:pPr>
      <w:r w:rsidRPr="00C54494">
        <w:rPr>
          <w:rFonts w:ascii="Times New Roman" w:hAnsi="Times New Roman" w:cs="Times New Roman"/>
          <w:sz w:val="24"/>
          <w:szCs w:val="24"/>
        </w:rPr>
        <w:t>(Austin et.al.</w:t>
      </w:r>
      <w:r w:rsidR="00CB6047" w:rsidRPr="00C54494">
        <w:rPr>
          <w:rFonts w:ascii="Times New Roman" w:hAnsi="Times New Roman" w:cs="Times New Roman"/>
          <w:sz w:val="24"/>
          <w:szCs w:val="24"/>
        </w:rPr>
        <w:t xml:space="preserve"> </w:t>
      </w:r>
      <w:r w:rsidRPr="00C54494">
        <w:rPr>
          <w:rFonts w:ascii="Times New Roman" w:hAnsi="Times New Roman" w:cs="Times New Roman"/>
          <w:sz w:val="24"/>
          <w:szCs w:val="24"/>
        </w:rPr>
        <w:t xml:space="preserve">2019) </w:t>
      </w:r>
      <w:r w:rsidRPr="00C54494">
        <w:rPr>
          <w:rFonts w:ascii="Times New Roman" w:hAnsi="Times New Roman" w:cs="Times New Roman"/>
          <w:i/>
          <w:sz w:val="24"/>
          <w:szCs w:val="24"/>
        </w:rPr>
        <w:t>Creating Anti-Racist Early Childhood Places.</w:t>
      </w:r>
      <w:r w:rsidRPr="00C54494">
        <w:rPr>
          <w:rFonts w:ascii="Times New Roman" w:hAnsi="Times New Roman" w:cs="Times New Roman"/>
          <w:sz w:val="24"/>
          <w:szCs w:val="24"/>
        </w:rPr>
        <w:t xml:space="preserve"> (Available) at </w:t>
      </w:r>
      <w:hyperlink r:id="rId7" w:anchor="v=onepage&amp;q=Ferdman%202021%20inclusive%20leadership%20transforming&amp;f=false" w:history="1">
        <w:r w:rsidRPr="00C54494">
          <w:rPr>
            <w:rFonts w:ascii="Times New Roman" w:hAnsi="Times New Roman" w:cs="Times New Roman"/>
            <w:color w:val="0000FF"/>
            <w:sz w:val="24"/>
            <w:szCs w:val="24"/>
            <w:u w:val="single"/>
          </w:rPr>
          <w:t>https://books.google.co.uk/books?hl=en&amp;lr=&amp;id=oyX5DwAAQBAJ&amp;oi=fnd&amp;pg=PT11&amp;dq=Ferdman+2021+inclusive+leadership+transforming&amp;ots=9_K-6fqyDW&amp;sig=14O2KDLFW2nMJbEtbvQJ4QdwTo0#v=onepage&amp;q=Ferdman%202021%20inclusive%20leadership%20transforming&amp;f=false</w:t>
        </w:r>
      </w:hyperlink>
      <w:r w:rsidRPr="00C54494">
        <w:rPr>
          <w:rFonts w:ascii="Times New Roman" w:hAnsi="Times New Roman" w:cs="Times New Roman"/>
          <w:sz w:val="24"/>
          <w:szCs w:val="24"/>
        </w:rPr>
        <w:t>. (Accessed)</w:t>
      </w:r>
      <w:r>
        <w:rPr>
          <w:rFonts w:ascii="Times New Roman" w:hAnsi="Times New Roman" w:cs="Times New Roman"/>
          <w:sz w:val="24"/>
          <w:szCs w:val="24"/>
        </w:rPr>
        <w:t xml:space="preserve"> 22/02/23</w:t>
      </w:r>
      <w:r w:rsidR="00F61E43">
        <w:rPr>
          <w:rFonts w:ascii="Times New Roman" w:hAnsi="Times New Roman" w:cs="Times New Roman"/>
          <w:sz w:val="24"/>
          <w:szCs w:val="24"/>
        </w:rPr>
        <w:t>.</w:t>
      </w:r>
    </w:p>
    <w:p w14:paraId="68C760DD" w14:textId="6041A884" w:rsidR="003707DA" w:rsidRPr="00C54494" w:rsidRDefault="003B5BEF">
      <w:pPr>
        <w:rPr>
          <w:rFonts w:ascii="Times New Roman" w:hAnsi="Times New Roman" w:cs="Times New Roman"/>
          <w:sz w:val="24"/>
          <w:szCs w:val="24"/>
        </w:rPr>
      </w:pPr>
      <w:r w:rsidRPr="007B223E">
        <w:rPr>
          <w:rFonts w:ascii="Times New Roman" w:hAnsi="Times New Roman" w:cs="Times New Roman"/>
          <w:color w:val="000000" w:themeColor="text1"/>
          <w:sz w:val="24"/>
          <w:szCs w:val="24"/>
          <w:shd w:val="clear" w:color="auto" w:fill="FFFFFF"/>
        </w:rPr>
        <w:t xml:space="preserve">R Allen, DL Shapland J Neitzel, IU Iruka – YC Young Children, 2021- JSTOR </w:t>
      </w:r>
      <w:r w:rsidR="007B223E" w:rsidRPr="007B223E">
        <w:rPr>
          <w:rFonts w:ascii="Times New Roman" w:hAnsi="Times New Roman" w:cs="Times New Roman"/>
          <w:i/>
          <w:color w:val="000000" w:themeColor="text1"/>
          <w:sz w:val="24"/>
          <w:szCs w:val="24"/>
          <w:shd w:val="clear" w:color="auto" w:fill="FFFFFF"/>
        </w:rPr>
        <w:t xml:space="preserve">Creating Anti-Racist Early Childhood Places. </w:t>
      </w:r>
      <w:r w:rsidR="007B223E" w:rsidRPr="007B223E">
        <w:rPr>
          <w:rFonts w:ascii="Times New Roman" w:hAnsi="Times New Roman" w:cs="Times New Roman"/>
          <w:color w:val="000000" w:themeColor="text1"/>
          <w:sz w:val="24"/>
          <w:szCs w:val="24"/>
          <w:shd w:val="clear" w:color="auto" w:fill="FFFFFF"/>
        </w:rPr>
        <w:t>(</w:t>
      </w:r>
      <w:r w:rsidR="007B223E">
        <w:rPr>
          <w:rFonts w:ascii="Times New Roman" w:hAnsi="Times New Roman" w:cs="Times New Roman"/>
          <w:color w:val="000000" w:themeColor="text1"/>
          <w:sz w:val="24"/>
          <w:szCs w:val="24"/>
          <w:shd w:val="clear" w:color="auto" w:fill="FFFFFF"/>
        </w:rPr>
        <w:t xml:space="preserve">Available) at </w:t>
      </w:r>
      <w:hyperlink r:id="rId8" w:history="1">
        <w:r w:rsidR="007B223E" w:rsidRPr="007B223E">
          <w:rPr>
            <w:color w:val="0000FF"/>
            <w:u w:val="single"/>
          </w:rPr>
          <w:t>file:///D:/Downloads/Creating_Anti-Racist_Early_Chi.pdf</w:t>
        </w:r>
      </w:hyperlink>
      <w:r w:rsidR="007B223E">
        <w:t>. (Accessed) 22/02/23</w:t>
      </w:r>
    </w:p>
    <w:p w14:paraId="41F30AB2" w14:textId="4A2B23BA" w:rsidR="00B90BE0" w:rsidRDefault="00164F4E" w:rsidP="00B90BE0">
      <w:pPr>
        <w:rPr>
          <w:rFonts w:ascii="Times New Roman" w:hAnsi="Times New Roman" w:cs="Times New Roman"/>
          <w:sz w:val="24"/>
          <w:szCs w:val="24"/>
        </w:rPr>
      </w:pPr>
      <w:r>
        <w:rPr>
          <w:rFonts w:ascii="Times New Roman" w:hAnsi="Times New Roman" w:cs="Times New Roman"/>
          <w:sz w:val="24"/>
          <w:szCs w:val="24"/>
        </w:rPr>
        <w:t xml:space="preserve">Estyn (2020) </w:t>
      </w:r>
      <w:r>
        <w:rPr>
          <w:rFonts w:ascii="Times New Roman" w:hAnsi="Times New Roman" w:cs="Times New Roman"/>
          <w:i/>
          <w:sz w:val="24"/>
          <w:szCs w:val="24"/>
        </w:rPr>
        <w:t xml:space="preserve">working with partnerships &amp; Parents in the community </w:t>
      </w:r>
      <w:r>
        <w:rPr>
          <w:rFonts w:ascii="Times New Roman" w:hAnsi="Times New Roman" w:cs="Times New Roman"/>
          <w:sz w:val="24"/>
          <w:szCs w:val="24"/>
        </w:rPr>
        <w:t xml:space="preserve">(Available) at </w:t>
      </w:r>
    </w:p>
    <w:p w14:paraId="74067A86" w14:textId="495C0343" w:rsidR="00E84B41" w:rsidRPr="00E84B41" w:rsidRDefault="00E84B41" w:rsidP="00B90BE0">
      <w:pPr>
        <w:rPr>
          <w:rFonts w:ascii="Times New Roman" w:hAnsi="Times New Roman" w:cs="Times New Roman"/>
          <w:sz w:val="24"/>
          <w:szCs w:val="24"/>
        </w:rPr>
      </w:pPr>
      <w:hyperlink r:id="rId9" w:history="1">
        <w:r w:rsidRPr="00E84B41">
          <w:rPr>
            <w:color w:val="0000FF"/>
            <w:u w:val="single"/>
          </w:rPr>
          <w:t>https://www.estyn.gov.wales/system/files/2022-11/Estyn%20Annual%20Report%202020-2021.pdf</w:t>
        </w:r>
      </w:hyperlink>
      <w:r>
        <w:t xml:space="preserve">. </w:t>
      </w:r>
      <w:r>
        <w:rPr>
          <w:rFonts w:ascii="Times New Roman" w:hAnsi="Times New Roman" w:cs="Times New Roman"/>
          <w:sz w:val="24"/>
          <w:szCs w:val="24"/>
        </w:rPr>
        <w:t>(Accessed) 15/02/23.</w:t>
      </w:r>
    </w:p>
    <w:p w14:paraId="202E650D" w14:textId="69F6043D" w:rsidR="00B90BE0" w:rsidRPr="00B90BE0" w:rsidRDefault="003707DA">
      <w:r>
        <w:t>.</w:t>
      </w:r>
      <w:r w:rsidR="00B90BE0" w:rsidRPr="00B90BE0">
        <w:rPr>
          <w:rFonts w:ascii="Times New Roman" w:hAnsi="Times New Roman" w:cs="Times New Roman"/>
          <w:sz w:val="24"/>
          <w:szCs w:val="24"/>
        </w:rPr>
        <w:t>F</w:t>
      </w:r>
      <w:r w:rsidR="00B90BE0">
        <w:rPr>
          <w:rFonts w:ascii="Times New Roman" w:hAnsi="Times New Roman" w:cs="Times New Roman"/>
          <w:sz w:val="24"/>
          <w:szCs w:val="24"/>
        </w:rPr>
        <w:t xml:space="preserve">lying Start (2017) </w:t>
      </w:r>
      <w:r w:rsidR="00B90BE0">
        <w:rPr>
          <w:rFonts w:ascii="Times New Roman" w:hAnsi="Times New Roman" w:cs="Times New Roman"/>
          <w:i/>
          <w:sz w:val="24"/>
          <w:szCs w:val="24"/>
        </w:rPr>
        <w:t xml:space="preserve">Parenting support Guidance. </w:t>
      </w:r>
      <w:r w:rsidR="00B90BE0">
        <w:rPr>
          <w:rFonts w:ascii="Times New Roman" w:hAnsi="Times New Roman" w:cs="Times New Roman"/>
          <w:sz w:val="24"/>
          <w:szCs w:val="24"/>
        </w:rPr>
        <w:t xml:space="preserve">(Available) at </w:t>
      </w:r>
      <w:r w:rsidR="00B90BE0">
        <w:rPr>
          <w:rFonts w:ascii="Times New Roman" w:hAnsi="Times New Roman" w:cs="Times New Roman"/>
          <w:i/>
          <w:sz w:val="24"/>
          <w:szCs w:val="24"/>
        </w:rPr>
        <w:t xml:space="preserve"> </w:t>
      </w:r>
      <w:hyperlink r:id="rId10" w:history="1">
        <w:r w:rsidR="00B90BE0" w:rsidRPr="00024746">
          <w:rPr>
            <w:rStyle w:val="Hyperlink"/>
          </w:rPr>
          <w:t>file:///D:/Downloads/flying-start-parenting-support-guidance%20(4).pdf</w:t>
        </w:r>
      </w:hyperlink>
      <w:r w:rsidR="00E84B41">
        <w:rPr>
          <w:color w:val="0000FF"/>
          <w:u w:val="single"/>
        </w:rPr>
        <w:t>.</w:t>
      </w:r>
    </w:p>
    <w:p w14:paraId="098E3A89" w14:textId="696343D6" w:rsidR="003707DA" w:rsidRDefault="003707DA">
      <w:pPr>
        <w:rPr>
          <w:rFonts w:ascii="Times New Roman" w:hAnsi="Times New Roman" w:cs="Times New Roman"/>
          <w:sz w:val="24"/>
          <w:szCs w:val="24"/>
        </w:rPr>
      </w:pPr>
      <w:r>
        <w:t>(</w:t>
      </w:r>
      <w:r w:rsidRPr="00A91D14">
        <w:rPr>
          <w:rFonts w:ascii="Times New Roman" w:hAnsi="Times New Roman" w:cs="Times New Roman"/>
          <w:sz w:val="24"/>
          <w:szCs w:val="24"/>
        </w:rPr>
        <w:t>Accessed) 10/02/2023</w:t>
      </w:r>
    </w:p>
    <w:p w14:paraId="1EF7AF91" w14:textId="57409E43" w:rsidR="00036FC0" w:rsidRPr="00794771" w:rsidRDefault="00794771">
      <w:pPr>
        <w:rPr>
          <w:rFonts w:ascii="Times New Roman" w:hAnsi="Times New Roman" w:cs="Times New Roman"/>
          <w:sz w:val="24"/>
          <w:szCs w:val="24"/>
        </w:rPr>
      </w:pPr>
      <w:r>
        <w:rPr>
          <w:rFonts w:ascii="Times New Roman" w:hAnsi="Times New Roman" w:cs="Times New Roman"/>
          <w:sz w:val="24"/>
          <w:szCs w:val="24"/>
        </w:rPr>
        <w:t xml:space="preserve">Fieldings &amp; Moss (2011) </w:t>
      </w:r>
      <w:r w:rsidR="00036FC0" w:rsidRPr="00794771">
        <w:rPr>
          <w:rFonts w:ascii="Times New Roman" w:hAnsi="Times New Roman" w:cs="Times New Roman"/>
          <w:i/>
          <w:sz w:val="24"/>
          <w:szCs w:val="24"/>
        </w:rPr>
        <w:t xml:space="preserve">Radical Education </w:t>
      </w:r>
      <w:r w:rsidRPr="00794771">
        <w:rPr>
          <w:rFonts w:ascii="Times New Roman" w:hAnsi="Times New Roman" w:cs="Times New Roman"/>
          <w:i/>
          <w:sz w:val="24"/>
          <w:szCs w:val="24"/>
        </w:rPr>
        <w:t>and the common school</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1" w:history="1">
        <w:r w:rsidRPr="00794771">
          <w:rPr>
            <w:color w:val="0000FF"/>
            <w:u w:val="single"/>
          </w:rPr>
          <w:t>https://www.researchgate.net/publication/328579617_Michael_Fielding_and_Peter_Moss_Radical_Education_and_the_Common_School_A_Democratic_Alternative_Reviewed_by</w:t>
        </w:r>
      </w:hyperlink>
      <w:r>
        <w:t>. (</w:t>
      </w:r>
      <w:r w:rsidRPr="00794771">
        <w:rPr>
          <w:rFonts w:ascii="Times New Roman" w:hAnsi="Times New Roman" w:cs="Times New Roman"/>
          <w:sz w:val="24"/>
          <w:szCs w:val="24"/>
        </w:rPr>
        <w:t>Accessed)</w:t>
      </w:r>
      <w:r>
        <w:t xml:space="preserve"> 15/02/23.</w:t>
      </w:r>
    </w:p>
    <w:p w14:paraId="056887E2" w14:textId="029099D7" w:rsidR="007B223E" w:rsidRDefault="007B223E">
      <w:r w:rsidRPr="007B223E">
        <w:rPr>
          <w:rFonts w:ascii="Times New Roman" w:hAnsi="Times New Roman" w:cs="Times New Roman"/>
          <w:sz w:val="24"/>
          <w:szCs w:val="24"/>
        </w:rPr>
        <w:t xml:space="preserve">Ferdman (2021) </w:t>
      </w:r>
      <w:r w:rsidRPr="007B223E">
        <w:rPr>
          <w:rFonts w:ascii="Times New Roman" w:hAnsi="Times New Roman" w:cs="Times New Roman"/>
          <w:i/>
          <w:sz w:val="24"/>
          <w:szCs w:val="24"/>
        </w:rPr>
        <w:t>How to promote Inclusive Leadership.</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w:t>
      </w:r>
      <w:r w:rsidR="00C54494">
        <w:rPr>
          <w:rFonts w:ascii="Times New Roman" w:hAnsi="Times New Roman" w:cs="Times New Roman"/>
          <w:sz w:val="24"/>
          <w:szCs w:val="24"/>
        </w:rPr>
        <w:t xml:space="preserve">at </w:t>
      </w:r>
      <w:hyperlink r:id="rId12" w:anchor="v=onepage&amp;q=Ferdman%202021%20inclusive%20leadership%20transforming&amp;f=false" w:history="1">
        <w:r w:rsidR="00C54494" w:rsidRPr="00C54494">
          <w:rPr>
            <w:color w:val="0000FF"/>
            <w:u w:val="single"/>
          </w:rPr>
          <w:t>https://books.google.co.uk/books?hl=en&amp;lr=&amp;id=oyX5DwAAQBAJ&amp;oi=fnd&amp;pg=PT11&amp;dq=Ferdman+2021+inclusive+leadership+transforming&amp;ots=9_K-6fqyDW&amp;sig=14O2KDLFW2nMJbEtbvQJ4QdwTo0#v=onepage&amp;q=Ferdman%202021%20inclusive%20leadership%20transforming&amp;f=false</w:t>
        </w:r>
      </w:hyperlink>
      <w:r w:rsidR="00C54494">
        <w:t>. (Accessed) 15/02/23.</w:t>
      </w:r>
    </w:p>
    <w:p w14:paraId="006A8D9F" w14:textId="465CD7CE" w:rsidR="00870F1A" w:rsidRDefault="00870F1A">
      <w:r w:rsidRPr="00870F1A">
        <w:rPr>
          <w:rFonts w:ascii="Times New Roman" w:hAnsi="Times New Roman" w:cs="Times New Roman"/>
          <w:sz w:val="24"/>
          <w:szCs w:val="24"/>
        </w:rPr>
        <w:t>The Fawcett Society (2019)</w:t>
      </w:r>
      <w:r>
        <w:rPr>
          <w:rFonts w:ascii="Times New Roman" w:hAnsi="Times New Roman" w:cs="Times New Roman"/>
          <w:sz w:val="24"/>
          <w:szCs w:val="24"/>
        </w:rPr>
        <w:t xml:space="preserve"> </w:t>
      </w:r>
      <w:r>
        <w:rPr>
          <w:rFonts w:ascii="Times New Roman" w:hAnsi="Times New Roman" w:cs="Times New Roman"/>
          <w:i/>
          <w:sz w:val="24"/>
          <w:szCs w:val="24"/>
        </w:rPr>
        <w:t xml:space="preserve">Equality It’s about time. </w:t>
      </w:r>
      <w:r>
        <w:rPr>
          <w:rFonts w:ascii="Times New Roman" w:hAnsi="Times New Roman" w:cs="Times New Roman"/>
          <w:sz w:val="24"/>
          <w:szCs w:val="24"/>
        </w:rPr>
        <w:t>(Available) at</w:t>
      </w:r>
      <w:r>
        <w:rPr>
          <w:rFonts w:ascii="Times New Roman" w:hAnsi="Times New Roman" w:cs="Times New Roman"/>
          <w:i/>
          <w:sz w:val="24"/>
          <w:szCs w:val="24"/>
        </w:rPr>
        <w:t xml:space="preserve"> </w:t>
      </w:r>
      <w:hyperlink r:id="rId13" w:history="1">
        <w:r w:rsidRPr="00870F1A">
          <w:rPr>
            <w:color w:val="0000FF"/>
            <w:u w:val="single"/>
          </w:rPr>
          <w:t>https://www.fawcettsociety.org.uk/</w:t>
        </w:r>
      </w:hyperlink>
      <w:r>
        <w:t>.</w:t>
      </w:r>
      <w:r w:rsidR="00036FC0">
        <w:t xml:space="preserve"> </w:t>
      </w:r>
      <w:r w:rsidR="00036FC0" w:rsidRPr="00036FC0">
        <w:rPr>
          <w:rFonts w:ascii="Times New Roman" w:hAnsi="Times New Roman" w:cs="Times New Roman"/>
          <w:sz w:val="24"/>
          <w:szCs w:val="24"/>
        </w:rPr>
        <w:t>(Accessed)</w:t>
      </w:r>
      <w:r w:rsidR="00036FC0">
        <w:rPr>
          <w:rFonts w:ascii="Times New Roman" w:hAnsi="Times New Roman" w:cs="Times New Roman"/>
          <w:sz w:val="24"/>
          <w:szCs w:val="24"/>
        </w:rPr>
        <w:t xml:space="preserve"> 15/02/23.</w:t>
      </w:r>
    </w:p>
    <w:p w14:paraId="5FF97B62" w14:textId="299F4988" w:rsidR="00A91D14" w:rsidRPr="00036FC0" w:rsidRDefault="00870F1A" w:rsidP="00A91D14">
      <w:pPr>
        <w:rPr>
          <w:rFonts w:ascii="Times New Roman" w:hAnsi="Times New Roman" w:cs="Times New Roman"/>
          <w:i/>
          <w:sz w:val="24"/>
          <w:szCs w:val="24"/>
        </w:rPr>
      </w:pPr>
      <w:r>
        <w:rPr>
          <w:rFonts w:ascii="Times New Roman" w:hAnsi="Times New Roman" w:cs="Times New Roman"/>
          <w:sz w:val="24"/>
          <w:szCs w:val="24"/>
        </w:rPr>
        <w:lastRenderedPageBreak/>
        <w:t xml:space="preserve"> </w:t>
      </w:r>
      <w:r w:rsidR="00DA3F3F" w:rsidRPr="00DA3F3F">
        <w:rPr>
          <w:rFonts w:ascii="Times New Roman" w:hAnsi="Times New Roman" w:cs="Times New Roman"/>
          <w:sz w:val="24"/>
          <w:szCs w:val="24"/>
        </w:rPr>
        <w:t>Holland: S</w:t>
      </w:r>
      <w:r w:rsidR="00DA3F3F">
        <w:rPr>
          <w:rFonts w:ascii="Times New Roman" w:hAnsi="Times New Roman" w:cs="Times New Roman"/>
          <w:sz w:val="24"/>
          <w:szCs w:val="24"/>
        </w:rPr>
        <w:t xml:space="preserve"> (2017)</w:t>
      </w:r>
      <w:r w:rsidR="00DA3F3F" w:rsidRPr="00DA3F3F">
        <w:rPr>
          <w:rFonts w:ascii="Times New Roman" w:hAnsi="Times New Roman" w:cs="Times New Roman"/>
          <w:sz w:val="24"/>
          <w:szCs w:val="24"/>
        </w:rPr>
        <w:t xml:space="preserve"> </w:t>
      </w:r>
      <w:r w:rsidR="00DA3F3F">
        <w:rPr>
          <w:rFonts w:ascii="Times New Roman" w:hAnsi="Times New Roman" w:cs="Times New Roman"/>
          <w:i/>
          <w:sz w:val="24"/>
          <w:szCs w:val="24"/>
        </w:rPr>
        <w:t xml:space="preserve">The Right Way Approach </w:t>
      </w:r>
      <w:r w:rsidR="00DA3F3F" w:rsidRPr="00DA3F3F">
        <w:rPr>
          <w:rFonts w:ascii="Times New Roman" w:hAnsi="Times New Roman" w:cs="Times New Roman"/>
          <w:i/>
          <w:sz w:val="24"/>
          <w:szCs w:val="24"/>
        </w:rPr>
        <w:t>Children’s Commissioner</w:t>
      </w:r>
      <w:r w:rsidR="00DA3F3F">
        <w:rPr>
          <w:rFonts w:ascii="Times New Roman" w:hAnsi="Times New Roman" w:cs="Times New Roman"/>
          <w:i/>
          <w:sz w:val="24"/>
          <w:szCs w:val="24"/>
        </w:rPr>
        <w:t>.</w:t>
      </w:r>
      <w:r w:rsidR="00DA3F3F">
        <w:rPr>
          <w:rFonts w:ascii="Times New Roman" w:hAnsi="Times New Roman" w:cs="Times New Roman"/>
          <w:sz w:val="24"/>
          <w:szCs w:val="24"/>
        </w:rPr>
        <w:t xml:space="preserve">(Available) at </w:t>
      </w:r>
      <w:hyperlink r:id="rId14" w:history="1">
        <w:r w:rsidR="00DA3F3F" w:rsidRPr="00DA3F3F">
          <w:rPr>
            <w:color w:val="0000FF"/>
            <w:u w:val="single"/>
          </w:rPr>
          <w:t>file:///D:/Downloads/The-Right-Way-Education%20(3).pdf</w:t>
        </w:r>
      </w:hyperlink>
      <w:r w:rsidR="00DA3F3F">
        <w:t>. (Accessed) 16/02/23.</w:t>
      </w:r>
    </w:p>
    <w:p w14:paraId="399FC862" w14:textId="5CD9A5B0" w:rsidR="00A91D14" w:rsidRDefault="00A91D14" w:rsidP="00A91D14">
      <w:pPr>
        <w:rPr>
          <w:rFonts w:ascii="Times New Roman" w:hAnsi="Times New Roman" w:cs="Times New Roman"/>
          <w:sz w:val="24"/>
          <w:szCs w:val="24"/>
        </w:rPr>
      </w:pPr>
      <w:r>
        <w:rPr>
          <w:rFonts w:ascii="Times New Roman" w:hAnsi="Times New Roman" w:cs="Times New Roman"/>
          <w:sz w:val="24"/>
          <w:szCs w:val="24"/>
        </w:rPr>
        <w:t xml:space="preserve">Gibson, S, and Blandford, S. (2005) </w:t>
      </w:r>
      <w:r>
        <w:rPr>
          <w:rFonts w:ascii="Times New Roman" w:hAnsi="Times New Roman" w:cs="Times New Roman"/>
          <w:i/>
          <w:sz w:val="24"/>
          <w:szCs w:val="24"/>
        </w:rPr>
        <w:t xml:space="preserve">The School and the Community. </w:t>
      </w:r>
      <w:r>
        <w:rPr>
          <w:rFonts w:ascii="Times New Roman" w:hAnsi="Times New Roman" w:cs="Times New Roman"/>
          <w:sz w:val="24"/>
          <w:szCs w:val="24"/>
        </w:rPr>
        <w:t xml:space="preserve">(Available) at </w:t>
      </w:r>
      <w:r w:rsidR="00DA3F3F" w:rsidRPr="00DA3F3F">
        <w:rPr>
          <w:rFonts w:ascii="Times New Roman" w:eastAsia="Times New Roman" w:hAnsi="Times New Roman" w:cs="Times New Roman"/>
          <w:color w:val="FFFFFF"/>
          <w:sz w:val="24"/>
          <w:szCs w:val="24"/>
          <w:lang w:eastAsia="en-GB"/>
        </w:rPr>
        <w:t>ib</w:t>
      </w:r>
      <w:hyperlink r:id="rId15" w:history="1">
        <w:r w:rsidRPr="00A91D14">
          <w:rPr>
            <w:color w:val="0000FF"/>
            <w:u w:val="single"/>
          </w:rPr>
          <w:t>file:///D:/Downloads/9835_book_item_9835.pdf</w:t>
        </w:r>
      </w:hyperlink>
      <w:r>
        <w:t xml:space="preserve">. </w:t>
      </w:r>
      <w:r>
        <w:rPr>
          <w:rFonts w:ascii="Times New Roman" w:hAnsi="Times New Roman" w:cs="Times New Roman"/>
          <w:sz w:val="24"/>
          <w:szCs w:val="24"/>
        </w:rPr>
        <w:t>(Accessed) 15/02/23.</w:t>
      </w:r>
    </w:p>
    <w:p w14:paraId="24B62A1B" w14:textId="79D603C7" w:rsidR="00A91D14" w:rsidRDefault="00A91D14" w:rsidP="00A91D14">
      <w:r>
        <w:rPr>
          <w:rFonts w:ascii="Times New Roman" w:hAnsi="Times New Roman" w:cs="Times New Roman"/>
          <w:sz w:val="24"/>
          <w:szCs w:val="24"/>
        </w:rPr>
        <w:t xml:space="preserve">Joseph Rowntree Foundation (2020) </w:t>
      </w:r>
      <w:r>
        <w:rPr>
          <w:rFonts w:ascii="Times New Roman" w:hAnsi="Times New Roman" w:cs="Times New Roman"/>
          <w:i/>
          <w:sz w:val="24"/>
          <w:szCs w:val="24"/>
        </w:rPr>
        <w:t xml:space="preserve">Wales faces a rising tide of poverty since the Global pandemic. </w:t>
      </w:r>
      <w:r>
        <w:rPr>
          <w:rFonts w:ascii="Times New Roman" w:hAnsi="Times New Roman" w:cs="Times New Roman"/>
          <w:sz w:val="24"/>
          <w:szCs w:val="24"/>
        </w:rPr>
        <w:t xml:space="preserve">(Available) at </w:t>
      </w:r>
      <w:hyperlink r:id="rId16" w:history="1">
        <w:r w:rsidRPr="00A91D14">
          <w:rPr>
            <w:color w:val="0000FF"/>
            <w:u w:val="single"/>
          </w:rPr>
          <w:t>https://www.jrf.org.uk/people/child-poverty</w:t>
        </w:r>
      </w:hyperlink>
      <w:r>
        <w:t xml:space="preserve">. (Accessed) </w:t>
      </w:r>
      <w:r w:rsidR="00870F1A">
        <w:t>16/02/23.</w:t>
      </w:r>
    </w:p>
    <w:p w14:paraId="225BD98A" w14:textId="16D830DF" w:rsidR="00721DD1" w:rsidRPr="00721DD1" w:rsidRDefault="00721DD1" w:rsidP="00A91D14">
      <w:pPr>
        <w:rPr>
          <w:rFonts w:ascii="Times New Roman" w:hAnsi="Times New Roman" w:cs="Times New Roman"/>
          <w:sz w:val="24"/>
          <w:szCs w:val="24"/>
        </w:rPr>
      </w:pPr>
      <w:r>
        <w:rPr>
          <w:rFonts w:ascii="Times New Roman" w:hAnsi="Times New Roman" w:cs="Times New Roman"/>
          <w:sz w:val="24"/>
          <w:szCs w:val="24"/>
        </w:rPr>
        <w:t xml:space="preserve">(Murray) (2019) </w:t>
      </w:r>
      <w:r>
        <w:rPr>
          <w:rFonts w:ascii="Times New Roman" w:hAnsi="Times New Roman" w:cs="Times New Roman"/>
          <w:i/>
          <w:sz w:val="24"/>
          <w:szCs w:val="24"/>
        </w:rPr>
        <w:t>On hearing children’s voices.</w:t>
      </w:r>
      <w:r>
        <w:rPr>
          <w:rFonts w:ascii="Times New Roman" w:hAnsi="Times New Roman" w:cs="Times New Roman"/>
          <w:sz w:val="24"/>
          <w:szCs w:val="24"/>
        </w:rPr>
        <w:t xml:space="preserve">(Available) at </w:t>
      </w:r>
      <w:hyperlink r:id="rId17" w:history="1">
        <w:r w:rsidRPr="00721DD1">
          <w:rPr>
            <w:color w:val="0000FF"/>
            <w:u w:val="single"/>
          </w:rPr>
          <w:t>file:///D:/Downloads/09669760.2018.pdf</w:t>
        </w:r>
      </w:hyperlink>
      <w:r>
        <w:t xml:space="preserve">. </w:t>
      </w:r>
      <w:r>
        <w:rPr>
          <w:rFonts w:ascii="Times New Roman" w:hAnsi="Times New Roman" w:cs="Times New Roman"/>
          <w:sz w:val="24"/>
          <w:szCs w:val="24"/>
        </w:rPr>
        <w:t>(Accessed) 15/02/23.</w:t>
      </w:r>
    </w:p>
    <w:p w14:paraId="19523A3B" w14:textId="77777777" w:rsidR="00870F1A" w:rsidRPr="00C54494" w:rsidRDefault="00870F1A" w:rsidP="00870F1A">
      <w:pPr>
        <w:rPr>
          <w:rFonts w:ascii="Times New Roman" w:hAnsi="Times New Roman" w:cs="Times New Roman"/>
          <w:sz w:val="24"/>
          <w:szCs w:val="24"/>
        </w:rPr>
      </w:pPr>
      <w:r>
        <w:rPr>
          <w:rFonts w:ascii="Times New Roman" w:hAnsi="Times New Roman" w:cs="Times New Roman"/>
          <w:sz w:val="24"/>
          <w:szCs w:val="24"/>
        </w:rPr>
        <w:t xml:space="preserve">(Marran 2018) </w:t>
      </w:r>
      <w:r w:rsidRPr="007B223E">
        <w:rPr>
          <w:rFonts w:ascii="Times New Roman" w:hAnsi="Times New Roman" w:cs="Times New Roman"/>
          <w:color w:val="000000" w:themeColor="text1"/>
          <w:sz w:val="24"/>
          <w:szCs w:val="24"/>
          <w:shd w:val="clear" w:color="auto" w:fill="FFFFFF"/>
        </w:rPr>
        <w:t xml:space="preserve">R Allen, DL Shapland J Neitzel, IU Iruka – YC Young Children, 2021- JSTOR </w:t>
      </w:r>
      <w:r w:rsidRPr="007B223E">
        <w:rPr>
          <w:rFonts w:ascii="Times New Roman" w:hAnsi="Times New Roman" w:cs="Times New Roman"/>
          <w:i/>
          <w:color w:val="000000" w:themeColor="text1"/>
          <w:sz w:val="24"/>
          <w:szCs w:val="24"/>
          <w:shd w:val="clear" w:color="auto" w:fill="FFFFFF"/>
        </w:rPr>
        <w:t xml:space="preserve">Creating Anti-Racist Early Childhood Places. </w:t>
      </w:r>
      <w:r w:rsidRPr="007B223E">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Available) at </w:t>
      </w:r>
      <w:hyperlink r:id="rId18" w:history="1">
        <w:r w:rsidRPr="007B223E">
          <w:rPr>
            <w:color w:val="0000FF"/>
            <w:u w:val="single"/>
          </w:rPr>
          <w:t>file:///D:/Downloads/Creating_Anti-Racist_Early_Chi.pdf</w:t>
        </w:r>
      </w:hyperlink>
      <w:r>
        <w:t>. (Accessed) 22/02/23</w:t>
      </w:r>
    </w:p>
    <w:p w14:paraId="066509F5" w14:textId="7F5581AB" w:rsidR="00E84B41" w:rsidRPr="00F936C7" w:rsidRDefault="00E84B41" w:rsidP="00A91D14">
      <w:pPr>
        <w:rPr>
          <w:rFonts w:ascii="Times New Roman" w:hAnsi="Times New Roman" w:cs="Times New Roman"/>
          <w:sz w:val="24"/>
          <w:szCs w:val="24"/>
        </w:rPr>
      </w:pPr>
      <w:r>
        <w:rPr>
          <w:rFonts w:ascii="Times New Roman" w:hAnsi="Times New Roman" w:cs="Times New Roman"/>
          <w:sz w:val="24"/>
          <w:szCs w:val="24"/>
        </w:rPr>
        <w:t xml:space="preserve">(Peacemaking) (2021) </w:t>
      </w:r>
      <w:r w:rsidR="00F936C7">
        <w:rPr>
          <w:rFonts w:ascii="Times New Roman" w:hAnsi="Times New Roman" w:cs="Times New Roman"/>
          <w:i/>
          <w:sz w:val="24"/>
          <w:szCs w:val="24"/>
        </w:rPr>
        <w:t xml:space="preserve">What is cultural appreciation and how is it different from cultural appropriation. </w:t>
      </w:r>
      <w:r w:rsidR="00F936C7">
        <w:rPr>
          <w:rFonts w:ascii="Times New Roman" w:hAnsi="Times New Roman" w:cs="Times New Roman"/>
          <w:sz w:val="24"/>
          <w:szCs w:val="24"/>
        </w:rPr>
        <w:t xml:space="preserve">(Available) at </w:t>
      </w:r>
      <w:hyperlink r:id="rId19" w:history="1">
        <w:r w:rsidR="00F936C7" w:rsidRPr="00F936C7">
          <w:rPr>
            <w:color w:val="0000FF"/>
            <w:u w:val="single"/>
          </w:rPr>
          <w:t>https://preemptivelove.org/blog/what-is-cultural-appreciation/</w:t>
        </w:r>
      </w:hyperlink>
      <w:r w:rsidR="00F936C7">
        <w:t xml:space="preserve">. </w:t>
      </w:r>
      <w:r w:rsidR="00F936C7">
        <w:rPr>
          <w:rFonts w:ascii="Times New Roman" w:hAnsi="Times New Roman" w:cs="Times New Roman"/>
          <w:sz w:val="24"/>
          <w:szCs w:val="24"/>
        </w:rPr>
        <w:t>(Accessed) 15/02/23.</w:t>
      </w:r>
    </w:p>
    <w:p w14:paraId="2CE56577" w14:textId="0E5C8665" w:rsidR="00870F1A" w:rsidRDefault="00794771" w:rsidP="00A91D14">
      <w:pPr>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(Scanlan &amp; Johnson 2020) </w:t>
      </w:r>
      <w:r w:rsidRPr="005C77EB">
        <w:rPr>
          <w:rFonts w:ascii="Times New Roman" w:hAnsi="Times New Roman" w:cs="Times New Roman"/>
          <w:i/>
          <w:sz w:val="24"/>
          <w:szCs w:val="24"/>
        </w:rPr>
        <w:t>On Family &amp; Community Engagement</w:t>
      </w:r>
      <w:r w:rsidR="005C77EB">
        <w:rPr>
          <w:rFonts w:ascii="Times New Roman" w:hAnsi="Times New Roman" w:cs="Times New Roman"/>
          <w:i/>
          <w:sz w:val="24"/>
          <w:szCs w:val="24"/>
        </w:rPr>
        <w:t xml:space="preserve">. </w:t>
      </w:r>
      <w:r w:rsidR="005C77EB">
        <w:rPr>
          <w:rFonts w:ascii="Times New Roman" w:hAnsi="Times New Roman" w:cs="Times New Roman"/>
          <w:sz w:val="24"/>
          <w:szCs w:val="24"/>
        </w:rPr>
        <w:t xml:space="preserve">(Available) at </w:t>
      </w:r>
      <w:hyperlink r:id="rId20" w:history="1">
        <w:r w:rsidR="005C77EB" w:rsidRPr="005C77EB">
          <w:rPr>
            <w:color w:val="0000FF"/>
            <w:u w:val="single"/>
          </w:rPr>
          <w:t>file:///D:/Downloads/Scanlan%20and%20Johnson%202020%20Inclusive%20Leadership%20on%20the%20Social%20Frontiers%20Family%20and%20Community%20Engagement%20(4).pdf</w:t>
        </w:r>
      </w:hyperlink>
      <w:r w:rsidR="005C77EB">
        <w:t xml:space="preserve">. </w:t>
      </w:r>
      <w:r w:rsidR="005C77EB">
        <w:rPr>
          <w:rFonts w:ascii="Times New Roman" w:hAnsi="Times New Roman" w:cs="Times New Roman"/>
          <w:sz w:val="24"/>
          <w:szCs w:val="24"/>
        </w:rPr>
        <w:t>(Accessed) 15/02/23.</w:t>
      </w:r>
    </w:p>
    <w:p w14:paraId="6AF16D7F" w14:textId="5E2CC5C0" w:rsidR="005C77EB" w:rsidRPr="00721DD1" w:rsidRDefault="00721DD1" w:rsidP="00A91D14">
      <w:pPr>
        <w:rPr>
          <w:rFonts w:ascii="Times New Roman" w:hAnsi="Times New Roman" w:cs="Times New Roman"/>
          <w:i/>
          <w:sz w:val="24"/>
          <w:szCs w:val="24"/>
        </w:rPr>
      </w:pPr>
      <w:r>
        <w:rPr>
          <w:rFonts w:ascii="Times New Roman" w:hAnsi="Times New Roman" w:cs="Times New Roman"/>
          <w:sz w:val="24"/>
          <w:szCs w:val="24"/>
        </w:rPr>
        <w:t xml:space="preserve">Stonewall (2017) </w:t>
      </w:r>
      <w:r>
        <w:rPr>
          <w:rFonts w:ascii="Times New Roman" w:hAnsi="Times New Roman" w:cs="Times New Roman"/>
          <w:i/>
          <w:sz w:val="24"/>
          <w:szCs w:val="24"/>
        </w:rPr>
        <w:t xml:space="preserve">Challenging Gender Stereotypes in the Early Years. </w:t>
      </w:r>
      <w:r>
        <w:rPr>
          <w:rFonts w:ascii="Times New Roman" w:hAnsi="Times New Roman" w:cs="Times New Roman"/>
          <w:sz w:val="24"/>
          <w:szCs w:val="24"/>
        </w:rPr>
        <w:t xml:space="preserve">(Available) at </w:t>
      </w:r>
      <w:hyperlink r:id="rId21" w:history="1">
        <w:r w:rsidR="003D4603" w:rsidRPr="003D4603">
          <w:rPr>
            <w:color w:val="0000FF"/>
            <w:u w:val="single"/>
          </w:rPr>
          <w:t>file:///D:/Downloads/getting_started_early_years-1%20(1).pdf</w:t>
        </w:r>
      </w:hyperlink>
      <w:r w:rsidR="003D4603">
        <w:t xml:space="preserve">. </w:t>
      </w:r>
      <w:r w:rsidR="003D4603">
        <w:rPr>
          <w:rFonts w:ascii="Times New Roman" w:hAnsi="Times New Roman" w:cs="Times New Roman"/>
          <w:sz w:val="24"/>
          <w:szCs w:val="24"/>
        </w:rPr>
        <w:t>(Accessed) on 15/02/23</w:t>
      </w:r>
      <w:r>
        <w:rPr>
          <w:rFonts w:ascii="Times New Roman" w:hAnsi="Times New Roman" w:cs="Times New Roman"/>
          <w:i/>
          <w:sz w:val="24"/>
          <w:szCs w:val="24"/>
        </w:rPr>
        <w:t xml:space="preserve"> </w:t>
      </w:r>
    </w:p>
    <w:p w14:paraId="1443E5B8" w14:textId="76AB31EF" w:rsidR="005C77EB" w:rsidRDefault="005C77EB" w:rsidP="00A91D14">
      <w:pPr>
        <w:rPr>
          <w:rFonts w:ascii="Times New Roman" w:hAnsi="Times New Roman" w:cs="Times New Roman"/>
          <w:sz w:val="24"/>
          <w:szCs w:val="24"/>
        </w:rPr>
      </w:pPr>
      <w:r>
        <w:rPr>
          <w:rFonts w:ascii="Times New Roman" w:hAnsi="Times New Roman" w:cs="Times New Roman"/>
          <w:sz w:val="24"/>
          <w:szCs w:val="24"/>
        </w:rPr>
        <w:t xml:space="preserve">O’ Sullivan (2015) </w:t>
      </w:r>
      <w:r>
        <w:rPr>
          <w:rFonts w:ascii="Times New Roman" w:hAnsi="Times New Roman" w:cs="Times New Roman"/>
          <w:i/>
          <w:sz w:val="24"/>
          <w:szCs w:val="24"/>
        </w:rPr>
        <w:t xml:space="preserve">Overcoming Leadership Challenges. </w:t>
      </w:r>
      <w:r>
        <w:rPr>
          <w:rFonts w:ascii="Times New Roman" w:hAnsi="Times New Roman" w:cs="Times New Roman"/>
          <w:sz w:val="24"/>
          <w:szCs w:val="24"/>
        </w:rPr>
        <w:t xml:space="preserve">(Available) at </w:t>
      </w:r>
      <w:hyperlink r:id="rId22" w:history="1">
        <w:r w:rsidRPr="005C77EB">
          <w:rPr>
            <w:color w:val="0000FF"/>
            <w:u w:val="single"/>
          </w:rPr>
          <w:t>file:///D:/Downloads/overcoming%20leadership%20challenges.pdf</w:t>
        </w:r>
      </w:hyperlink>
      <w:r>
        <w:t xml:space="preserve">. </w:t>
      </w:r>
      <w:r w:rsidRPr="005C77EB">
        <w:rPr>
          <w:rFonts w:ascii="Times New Roman" w:hAnsi="Times New Roman" w:cs="Times New Roman"/>
          <w:sz w:val="24"/>
          <w:szCs w:val="24"/>
        </w:rPr>
        <w:t>(Accessed)</w:t>
      </w:r>
      <w:r>
        <w:t xml:space="preserve"> </w:t>
      </w:r>
      <w:r>
        <w:rPr>
          <w:rFonts w:ascii="Times New Roman" w:hAnsi="Times New Roman" w:cs="Times New Roman"/>
          <w:sz w:val="24"/>
          <w:szCs w:val="24"/>
        </w:rPr>
        <w:t>on 15/02/23.</w:t>
      </w:r>
    </w:p>
    <w:p w14:paraId="04642E64" w14:textId="1ADF4464" w:rsidR="005C77EB" w:rsidRDefault="005C77EB" w:rsidP="00A91D14">
      <w:pPr>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sz w:val="24"/>
          <w:szCs w:val="24"/>
        </w:rPr>
        <w:t>On Face the challenge together.</w:t>
      </w:r>
      <w:r>
        <w:rPr>
          <w:rFonts w:ascii="Times New Roman" w:hAnsi="Times New Roman" w:cs="Times New Roman"/>
          <w:sz w:val="24"/>
          <w:szCs w:val="24"/>
        </w:rPr>
        <w:t xml:space="preserve"> (Available) at </w:t>
      </w:r>
      <w:hyperlink r:id="rId23" w:history="1">
        <w:r w:rsidRPr="005C77EB">
          <w:rPr>
            <w:color w:val="0000FF"/>
            <w:u w:val="single"/>
          </w:rPr>
          <w:t>file:///D:/Downloads/face-the-challenge-together-family-and-community-engagement-toolkit-for-schools-in-wales-main-guidance%20(3).pdf</w:t>
        </w:r>
      </w:hyperlink>
      <w:r>
        <w:t xml:space="preserve">. </w:t>
      </w:r>
      <w:r>
        <w:rPr>
          <w:rFonts w:ascii="Times New Roman" w:hAnsi="Times New Roman" w:cs="Times New Roman"/>
          <w:sz w:val="24"/>
          <w:szCs w:val="24"/>
        </w:rPr>
        <w:t>(Accessed) 15/02/23.</w:t>
      </w:r>
    </w:p>
    <w:p w14:paraId="024F7E68" w14:textId="236B9B96" w:rsidR="003D4603" w:rsidRPr="003D4603" w:rsidRDefault="003D4603" w:rsidP="00A91D14">
      <w:pPr>
        <w:rPr>
          <w:rFonts w:ascii="Times New Roman" w:hAnsi="Times New Roman" w:cs="Times New Roman"/>
          <w:sz w:val="24"/>
          <w:szCs w:val="24"/>
        </w:rPr>
      </w:pPr>
      <w:r>
        <w:rPr>
          <w:rFonts w:ascii="Times New Roman" w:hAnsi="Times New Roman" w:cs="Times New Roman"/>
          <w:sz w:val="24"/>
          <w:szCs w:val="24"/>
        </w:rPr>
        <w:t xml:space="preserve">LGBTQ+ Magazine </w:t>
      </w:r>
      <w:r>
        <w:rPr>
          <w:rFonts w:ascii="Times New Roman" w:hAnsi="Times New Roman" w:cs="Times New Roman"/>
          <w:i/>
          <w:sz w:val="24"/>
          <w:szCs w:val="24"/>
        </w:rPr>
        <w:t xml:space="preserve">LGBTQ+ Early Years Magazine. </w:t>
      </w:r>
      <w:r>
        <w:rPr>
          <w:rFonts w:ascii="Times New Roman" w:hAnsi="Times New Roman" w:cs="Times New Roman"/>
          <w:sz w:val="24"/>
          <w:szCs w:val="24"/>
        </w:rPr>
        <w:t>(Available) at</w:t>
      </w:r>
    </w:p>
    <w:p w14:paraId="3D5D6225" w14:textId="632EFDFE" w:rsidR="005C77EB" w:rsidRDefault="003D4603" w:rsidP="00A91D14">
      <w:pPr>
        <w:rPr>
          <w:rFonts w:ascii="Times New Roman" w:hAnsi="Times New Roman" w:cs="Times New Roman"/>
          <w:sz w:val="24"/>
          <w:szCs w:val="24"/>
        </w:rPr>
      </w:pPr>
      <w:hyperlink r:id="rId24" w:history="1">
        <w:r w:rsidRPr="003D4603">
          <w:rPr>
            <w:color w:val="0000FF"/>
            <w:u w:val="single"/>
          </w:rPr>
          <w:t>file:///D:/Downloads/LGBTQIA-Early-Years-Magazine-PDF-Copy%20(5).pdf</w:t>
        </w:r>
      </w:hyperlink>
      <w:r>
        <w:t xml:space="preserve">. </w:t>
      </w:r>
      <w:r>
        <w:rPr>
          <w:rFonts w:ascii="Times New Roman" w:hAnsi="Times New Roman" w:cs="Times New Roman"/>
          <w:sz w:val="24"/>
          <w:szCs w:val="24"/>
        </w:rPr>
        <w:t>(Accessed) 22/02/23.</w:t>
      </w:r>
    </w:p>
    <w:p w14:paraId="1CD2EB9E" w14:textId="6D622646" w:rsidR="003D4603" w:rsidRPr="00B90BE0" w:rsidRDefault="003D4603" w:rsidP="00A91D14">
      <w:pPr>
        <w:rPr>
          <w:rFonts w:ascii="Times New Roman" w:hAnsi="Times New Roman" w:cs="Times New Roman"/>
          <w:sz w:val="24"/>
          <w:szCs w:val="24"/>
        </w:rPr>
      </w:pPr>
      <w:r>
        <w:rPr>
          <w:rFonts w:ascii="Times New Roman" w:hAnsi="Times New Roman" w:cs="Times New Roman"/>
          <w:sz w:val="24"/>
          <w:szCs w:val="24"/>
        </w:rPr>
        <w:t>Nation Cymru (2021)</w:t>
      </w:r>
      <w:r w:rsidR="00B90BE0">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25" w:history="1">
        <w:r w:rsidR="00B90BE0" w:rsidRPr="00B90BE0">
          <w:rPr>
            <w:color w:val="0000FF"/>
            <w:u w:val="single"/>
          </w:rPr>
          <w:t>https://nation.cymru/news/welsh-history-must-never-be-forgotten-says-education-minister-in-response-to-estyn-criticism/?fbclid=IwAR2Sp9fhfVq3ZuNDMfliHHDUR7nLSuDdPwJuoVj81VAeBvOju1L7J0dk7WU</w:t>
        </w:r>
      </w:hyperlink>
      <w:r w:rsidR="00B90BE0">
        <w:t xml:space="preserve">. </w:t>
      </w:r>
      <w:r w:rsidR="00B90BE0">
        <w:rPr>
          <w:rFonts w:ascii="Times New Roman" w:hAnsi="Times New Roman" w:cs="Times New Roman"/>
          <w:sz w:val="24"/>
          <w:szCs w:val="24"/>
        </w:rPr>
        <w:t>(Accessed) 15/02/23.</w:t>
      </w:r>
    </w:p>
    <w:p w14:paraId="450CCB8D" w14:textId="5C6569FC" w:rsidR="00DA3F3F" w:rsidRPr="00DA3F3F" w:rsidRDefault="00DA3F3F" w:rsidP="00A91D14">
      <w:r w:rsidRPr="00DA3F3F">
        <w:rPr>
          <w:rFonts w:ascii="Times New Roman" w:eastAsia="Times New Roman" w:hAnsi="Times New Roman" w:cs="Times New Roman"/>
          <w:color w:val="FFFFFF"/>
          <w:sz w:val="24"/>
          <w:szCs w:val="24"/>
          <w:lang w:eastAsia="en-GB"/>
        </w:rPr>
        <w:t>son</w:t>
      </w:r>
      <w:r w:rsidRPr="00DA3F3F">
        <w:rPr>
          <w:rFonts w:ascii="Segoe UI" w:eastAsia="Times New Roman" w:hAnsi="Segoe UI" w:cs="Segoe UI"/>
          <w:color w:val="FFFFFF"/>
          <w:sz w:val="20"/>
          <w:szCs w:val="20"/>
          <w:lang w:eastAsia="en-GB"/>
        </w:rPr>
        <w:t>, S. and Blandford, S. (2005) The School as a Community</w:t>
      </w:r>
    </w:p>
    <w:p w14:paraId="0254AF15" w14:textId="16E9C9CD" w:rsidR="00DA3F3F" w:rsidRPr="00DA3F3F" w:rsidRDefault="00DA3F3F" w:rsidP="00DA3F3F">
      <w:pPr>
        <w:tabs>
          <w:tab w:val="left" w:pos="2408"/>
        </w:tab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14:paraId="67E6D7F1" w14:textId="77777777" w:rsidR="00F61E43" w:rsidRDefault="00F61E43"/>
    <w:p w14:paraId="62F9ACDB" w14:textId="77777777" w:rsidR="00C54494" w:rsidRPr="007B223E" w:rsidRDefault="00C54494">
      <w:pPr>
        <w:rPr>
          <w:rFonts w:ascii="Times New Roman" w:hAnsi="Times New Roman" w:cs="Times New Roman"/>
          <w:sz w:val="24"/>
          <w:szCs w:val="24"/>
        </w:rPr>
      </w:pPr>
    </w:p>
    <w:p w14:paraId="64A592CA" w14:textId="77777777" w:rsidR="007B223E" w:rsidRDefault="007B223E"/>
    <w:p w14:paraId="06B954AA" w14:textId="77777777" w:rsidR="003707DA" w:rsidRPr="00164F4E" w:rsidRDefault="003707DA">
      <w:pPr>
        <w:rPr>
          <w:rFonts w:ascii="Times New Roman" w:hAnsi="Times New Roman" w:cs="Times New Roman"/>
          <w:sz w:val="24"/>
          <w:szCs w:val="24"/>
        </w:rPr>
      </w:pPr>
    </w:p>
    <w:p w14:paraId="72D017E4" w14:textId="77777777" w:rsidR="00CB6047" w:rsidRPr="006E4446" w:rsidRDefault="00CB6047">
      <w:pPr>
        <w:rPr>
          <w:rFonts w:ascii="Times New Roman" w:hAnsi="Times New Roman" w:cs="Times New Roman"/>
          <w:sz w:val="24"/>
          <w:szCs w:val="24"/>
        </w:rPr>
      </w:pPr>
    </w:p>
    <w:p w14:paraId="7C5139F6" w14:textId="77777777" w:rsidR="000B6A1F" w:rsidRPr="00164F4E" w:rsidRDefault="000B6A1F">
      <w:pPr>
        <w:rPr>
          <w:rFonts w:ascii="Times New Roman" w:hAnsi="Times New Roman" w:cs="Times New Roman"/>
          <w:sz w:val="24"/>
          <w:szCs w:val="24"/>
        </w:rPr>
      </w:pPr>
    </w:p>
    <w:sectPr w:rsidR="000B6A1F" w:rsidRPr="00164F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AC7D58" w14:textId="77777777" w:rsidR="004B4B72" w:rsidRDefault="004B4B72" w:rsidP="00BC220D">
      <w:pPr>
        <w:spacing w:after="0" w:line="240" w:lineRule="auto"/>
      </w:pPr>
      <w:r>
        <w:separator/>
      </w:r>
    </w:p>
  </w:endnote>
  <w:endnote w:type="continuationSeparator" w:id="0">
    <w:p w14:paraId="4068ED08" w14:textId="77777777" w:rsidR="004B4B72" w:rsidRDefault="004B4B72" w:rsidP="00BC2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F6B9EB" w14:textId="77777777" w:rsidR="004B4B72" w:rsidRDefault="004B4B72" w:rsidP="00BC220D">
      <w:pPr>
        <w:spacing w:after="0" w:line="240" w:lineRule="auto"/>
      </w:pPr>
      <w:r>
        <w:separator/>
      </w:r>
    </w:p>
  </w:footnote>
  <w:footnote w:type="continuationSeparator" w:id="0">
    <w:p w14:paraId="5119086F" w14:textId="77777777" w:rsidR="004B4B72" w:rsidRDefault="004B4B72" w:rsidP="00BC22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0B89"/>
    <w:rsid w:val="0000449D"/>
    <w:rsid w:val="0000526C"/>
    <w:rsid w:val="00036FC0"/>
    <w:rsid w:val="00062280"/>
    <w:rsid w:val="0006313F"/>
    <w:rsid w:val="00074AB9"/>
    <w:rsid w:val="00077522"/>
    <w:rsid w:val="00077A9E"/>
    <w:rsid w:val="0009211D"/>
    <w:rsid w:val="000B5CEF"/>
    <w:rsid w:val="000B6A1F"/>
    <w:rsid w:val="000D07BD"/>
    <w:rsid w:val="000D4335"/>
    <w:rsid w:val="000D5BBD"/>
    <w:rsid w:val="001226B2"/>
    <w:rsid w:val="00126A10"/>
    <w:rsid w:val="0014115D"/>
    <w:rsid w:val="001445D9"/>
    <w:rsid w:val="0015354D"/>
    <w:rsid w:val="00164F4E"/>
    <w:rsid w:val="00186145"/>
    <w:rsid w:val="0019251F"/>
    <w:rsid w:val="001946CD"/>
    <w:rsid w:val="00196528"/>
    <w:rsid w:val="001A263C"/>
    <w:rsid w:val="001D6376"/>
    <w:rsid w:val="00223108"/>
    <w:rsid w:val="002242FB"/>
    <w:rsid w:val="002256DD"/>
    <w:rsid w:val="00254495"/>
    <w:rsid w:val="0026041B"/>
    <w:rsid w:val="00271545"/>
    <w:rsid w:val="00274270"/>
    <w:rsid w:val="00282213"/>
    <w:rsid w:val="0029757A"/>
    <w:rsid w:val="002B1F1C"/>
    <w:rsid w:val="002C7A87"/>
    <w:rsid w:val="002E091F"/>
    <w:rsid w:val="002E5A65"/>
    <w:rsid w:val="00301739"/>
    <w:rsid w:val="003247BC"/>
    <w:rsid w:val="00336E62"/>
    <w:rsid w:val="00340942"/>
    <w:rsid w:val="00354193"/>
    <w:rsid w:val="003707DA"/>
    <w:rsid w:val="00376ECE"/>
    <w:rsid w:val="003821D4"/>
    <w:rsid w:val="00386333"/>
    <w:rsid w:val="003B5BEF"/>
    <w:rsid w:val="003B6E1C"/>
    <w:rsid w:val="003C208C"/>
    <w:rsid w:val="003C4D32"/>
    <w:rsid w:val="003D1CE7"/>
    <w:rsid w:val="003D4603"/>
    <w:rsid w:val="003D4C73"/>
    <w:rsid w:val="003E2179"/>
    <w:rsid w:val="00416207"/>
    <w:rsid w:val="004168DD"/>
    <w:rsid w:val="00422D7B"/>
    <w:rsid w:val="00424554"/>
    <w:rsid w:val="00424B05"/>
    <w:rsid w:val="00433291"/>
    <w:rsid w:val="00466F51"/>
    <w:rsid w:val="004A61BB"/>
    <w:rsid w:val="004B36A6"/>
    <w:rsid w:val="004B4B72"/>
    <w:rsid w:val="004E0BCA"/>
    <w:rsid w:val="004E2FCE"/>
    <w:rsid w:val="00502408"/>
    <w:rsid w:val="005167D2"/>
    <w:rsid w:val="00526EAA"/>
    <w:rsid w:val="0055073F"/>
    <w:rsid w:val="00561B48"/>
    <w:rsid w:val="00577258"/>
    <w:rsid w:val="00590B89"/>
    <w:rsid w:val="005A712E"/>
    <w:rsid w:val="005B036A"/>
    <w:rsid w:val="005B0A1C"/>
    <w:rsid w:val="005C636A"/>
    <w:rsid w:val="005C77EB"/>
    <w:rsid w:val="005F440A"/>
    <w:rsid w:val="0060280B"/>
    <w:rsid w:val="00605707"/>
    <w:rsid w:val="006076E9"/>
    <w:rsid w:val="00653728"/>
    <w:rsid w:val="0068173C"/>
    <w:rsid w:val="00686402"/>
    <w:rsid w:val="00694972"/>
    <w:rsid w:val="00697874"/>
    <w:rsid w:val="006A5003"/>
    <w:rsid w:val="006C681C"/>
    <w:rsid w:val="006E4446"/>
    <w:rsid w:val="006E5157"/>
    <w:rsid w:val="00700C34"/>
    <w:rsid w:val="00706E7B"/>
    <w:rsid w:val="00721DD1"/>
    <w:rsid w:val="00722F01"/>
    <w:rsid w:val="0076217D"/>
    <w:rsid w:val="0076258D"/>
    <w:rsid w:val="00762FBC"/>
    <w:rsid w:val="00764A3B"/>
    <w:rsid w:val="0079281B"/>
    <w:rsid w:val="00794771"/>
    <w:rsid w:val="007B223E"/>
    <w:rsid w:val="007E56B1"/>
    <w:rsid w:val="0083069E"/>
    <w:rsid w:val="00833DA6"/>
    <w:rsid w:val="00845F64"/>
    <w:rsid w:val="00857501"/>
    <w:rsid w:val="00857FA3"/>
    <w:rsid w:val="00863439"/>
    <w:rsid w:val="00870F1A"/>
    <w:rsid w:val="00874FB8"/>
    <w:rsid w:val="008A0014"/>
    <w:rsid w:val="008B6B93"/>
    <w:rsid w:val="008B771A"/>
    <w:rsid w:val="008D6E72"/>
    <w:rsid w:val="008E1851"/>
    <w:rsid w:val="008F0559"/>
    <w:rsid w:val="008F0E62"/>
    <w:rsid w:val="008F3045"/>
    <w:rsid w:val="008F4FD7"/>
    <w:rsid w:val="00905BE7"/>
    <w:rsid w:val="0091077D"/>
    <w:rsid w:val="00915EC8"/>
    <w:rsid w:val="00935D5E"/>
    <w:rsid w:val="0094022E"/>
    <w:rsid w:val="00945F12"/>
    <w:rsid w:val="00965FE4"/>
    <w:rsid w:val="00967CB7"/>
    <w:rsid w:val="009760D5"/>
    <w:rsid w:val="00982AF6"/>
    <w:rsid w:val="0098595A"/>
    <w:rsid w:val="009A2AB1"/>
    <w:rsid w:val="009C2DFF"/>
    <w:rsid w:val="009C72E8"/>
    <w:rsid w:val="009D7E96"/>
    <w:rsid w:val="009E1E8F"/>
    <w:rsid w:val="00A0700A"/>
    <w:rsid w:val="00A125DF"/>
    <w:rsid w:val="00A33D18"/>
    <w:rsid w:val="00A3476F"/>
    <w:rsid w:val="00A4448A"/>
    <w:rsid w:val="00A66FD9"/>
    <w:rsid w:val="00A72666"/>
    <w:rsid w:val="00A72AA6"/>
    <w:rsid w:val="00A73D96"/>
    <w:rsid w:val="00A7409C"/>
    <w:rsid w:val="00A863E0"/>
    <w:rsid w:val="00A91D14"/>
    <w:rsid w:val="00AA6969"/>
    <w:rsid w:val="00AB2F09"/>
    <w:rsid w:val="00AB6120"/>
    <w:rsid w:val="00AC027A"/>
    <w:rsid w:val="00AC0F4D"/>
    <w:rsid w:val="00AC230A"/>
    <w:rsid w:val="00AF44EF"/>
    <w:rsid w:val="00AF4DBD"/>
    <w:rsid w:val="00B061D9"/>
    <w:rsid w:val="00B06DD9"/>
    <w:rsid w:val="00B36A05"/>
    <w:rsid w:val="00B42419"/>
    <w:rsid w:val="00B56720"/>
    <w:rsid w:val="00B57353"/>
    <w:rsid w:val="00B64DBA"/>
    <w:rsid w:val="00B75F51"/>
    <w:rsid w:val="00B83D9F"/>
    <w:rsid w:val="00B863D7"/>
    <w:rsid w:val="00B90BE0"/>
    <w:rsid w:val="00B92379"/>
    <w:rsid w:val="00B959E4"/>
    <w:rsid w:val="00BC0923"/>
    <w:rsid w:val="00BC220D"/>
    <w:rsid w:val="00BC2BD1"/>
    <w:rsid w:val="00BC4E86"/>
    <w:rsid w:val="00BD16D9"/>
    <w:rsid w:val="00BF379E"/>
    <w:rsid w:val="00BF4072"/>
    <w:rsid w:val="00C068F8"/>
    <w:rsid w:val="00C0767D"/>
    <w:rsid w:val="00C26499"/>
    <w:rsid w:val="00C3561B"/>
    <w:rsid w:val="00C54494"/>
    <w:rsid w:val="00C91CD0"/>
    <w:rsid w:val="00C95209"/>
    <w:rsid w:val="00CA2DF3"/>
    <w:rsid w:val="00CB6047"/>
    <w:rsid w:val="00D05AA8"/>
    <w:rsid w:val="00D16288"/>
    <w:rsid w:val="00D40B0F"/>
    <w:rsid w:val="00D67EC9"/>
    <w:rsid w:val="00D70F64"/>
    <w:rsid w:val="00D921FE"/>
    <w:rsid w:val="00D943EC"/>
    <w:rsid w:val="00DA3F3F"/>
    <w:rsid w:val="00DA482F"/>
    <w:rsid w:val="00DB7DFE"/>
    <w:rsid w:val="00DC2BCA"/>
    <w:rsid w:val="00DC37FD"/>
    <w:rsid w:val="00DD5273"/>
    <w:rsid w:val="00DE5629"/>
    <w:rsid w:val="00E14849"/>
    <w:rsid w:val="00E15CC2"/>
    <w:rsid w:val="00E23809"/>
    <w:rsid w:val="00E45BEA"/>
    <w:rsid w:val="00E560FB"/>
    <w:rsid w:val="00E73B1B"/>
    <w:rsid w:val="00E84B41"/>
    <w:rsid w:val="00E84C2E"/>
    <w:rsid w:val="00E957B7"/>
    <w:rsid w:val="00EB2C49"/>
    <w:rsid w:val="00EC450D"/>
    <w:rsid w:val="00ED19B0"/>
    <w:rsid w:val="00ED27F5"/>
    <w:rsid w:val="00EE6536"/>
    <w:rsid w:val="00F01C90"/>
    <w:rsid w:val="00F31E20"/>
    <w:rsid w:val="00F342AF"/>
    <w:rsid w:val="00F361B4"/>
    <w:rsid w:val="00F36B21"/>
    <w:rsid w:val="00F611C2"/>
    <w:rsid w:val="00F61E43"/>
    <w:rsid w:val="00F82428"/>
    <w:rsid w:val="00F936C7"/>
    <w:rsid w:val="00FB7B18"/>
    <w:rsid w:val="00FC235E"/>
    <w:rsid w:val="00FE51C2"/>
    <w:rsid w:val="00FF62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986EC5"/>
  <w15:chartTrackingRefBased/>
  <w15:docId w15:val="{E67DA154-C360-4E7A-BA2C-91870EE3C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2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20D"/>
  </w:style>
  <w:style w:type="paragraph" w:styleId="Footer">
    <w:name w:val="footer"/>
    <w:basedOn w:val="Normal"/>
    <w:link w:val="FooterChar"/>
    <w:uiPriority w:val="99"/>
    <w:unhideWhenUsed/>
    <w:rsid w:val="00BC2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20D"/>
  </w:style>
  <w:style w:type="character" w:styleId="Hyperlink">
    <w:name w:val="Hyperlink"/>
    <w:basedOn w:val="DefaultParagraphFont"/>
    <w:uiPriority w:val="99"/>
    <w:unhideWhenUsed/>
    <w:rsid w:val="006C68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8952095">
      <w:bodyDiv w:val="1"/>
      <w:marLeft w:val="0"/>
      <w:marRight w:val="0"/>
      <w:marTop w:val="0"/>
      <w:marBottom w:val="0"/>
      <w:divBdr>
        <w:top w:val="none" w:sz="0" w:space="0" w:color="auto"/>
        <w:left w:val="none" w:sz="0" w:space="0" w:color="auto"/>
        <w:bottom w:val="none" w:sz="0" w:space="0" w:color="auto"/>
        <w:right w:val="none" w:sz="0" w:space="0" w:color="auto"/>
      </w:divBdr>
    </w:div>
    <w:div w:id="202971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Downloads\Creating_Anti-Racist_Early_Chi.pdf" TargetMode="External"/><Relationship Id="rId13" Type="http://schemas.openxmlformats.org/officeDocument/2006/relationships/hyperlink" Target="https://www.fawcettsociety.org.uk/" TargetMode="External"/><Relationship Id="rId18" Type="http://schemas.openxmlformats.org/officeDocument/2006/relationships/hyperlink" Target="file:///D:\Downloads\Creating_Anti-Racist_Early_Chi.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file:///D:\Downloads\getting_started_early_years-1%20(1).pdf" TargetMode="External"/><Relationship Id="rId7" Type="http://schemas.openxmlformats.org/officeDocument/2006/relationships/hyperlink" Target="https://books.google.co.uk/books?hl=en&amp;lr=&amp;id=oyX5DwAAQBAJ&amp;oi=fnd&amp;pg=PT11&amp;dq=Ferdman+2021+inclusive+leadership+transforming&amp;ots=9_K-6fqyDW&amp;sig=14O2KDLFW2nMJbEtbvQJ4QdwTo0" TargetMode="External"/><Relationship Id="rId12" Type="http://schemas.openxmlformats.org/officeDocument/2006/relationships/hyperlink" Target="https://books.google.co.uk/books?hl=en&amp;lr=&amp;id=oyX5DwAAQBAJ&amp;oi=fnd&amp;pg=PT11&amp;dq=Ferdman+2021+inclusive+leadership+transforming&amp;ots=9_K-6fqyDW&amp;sig=14O2KDLFW2nMJbEtbvQJ4QdwTo0" TargetMode="External"/><Relationship Id="rId17" Type="http://schemas.openxmlformats.org/officeDocument/2006/relationships/hyperlink" Target="file:///D:\Downloads\09669760.2018.pdf" TargetMode="External"/><Relationship Id="rId25" Type="http://schemas.openxmlformats.org/officeDocument/2006/relationships/hyperlink" Target="https://nation.cymru/news/welsh-history-must-never-be-forgotten-says-education-minister-in-response-to-estyn-criticism/?fbclid=IwAR2Sp9fhfVq3ZuNDMfliHHDUR7nLSuDdPwJuoVj81VAeBvOju1L7J0dk7WU" TargetMode="External"/><Relationship Id="rId2" Type="http://schemas.openxmlformats.org/officeDocument/2006/relationships/styles" Target="styles.xml"/><Relationship Id="rId16" Type="http://schemas.openxmlformats.org/officeDocument/2006/relationships/hyperlink" Target="https://www.jrf.org.uk/people/child-poverty" TargetMode="External"/><Relationship Id="rId20" Type="http://schemas.openxmlformats.org/officeDocument/2006/relationships/hyperlink" Target="file:///D:\Downloads\Scanlan%20and%20Johnson%202020%20Inclusive%20Leadership%20on%20the%20Social%20Frontiers%20Family%20and%20Community%20Engagement%20(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328579617_Michael_Fielding_and_Peter_Moss_Radical_Education_and_the_Common_School_A_Democratic_Alternative_Reviewed_by" TargetMode="External"/><Relationship Id="rId24" Type="http://schemas.openxmlformats.org/officeDocument/2006/relationships/hyperlink" Target="file:///D:\Downloads\LGBTQIA-Early-Years-Magazine-PDF-Copy%20(5).pdf" TargetMode="External"/><Relationship Id="rId5" Type="http://schemas.openxmlformats.org/officeDocument/2006/relationships/footnotes" Target="footnotes.xml"/><Relationship Id="rId15" Type="http://schemas.openxmlformats.org/officeDocument/2006/relationships/hyperlink" Target="file:///D:\Downloads\9835_book_item_9835.pdf" TargetMode="External"/><Relationship Id="rId23" Type="http://schemas.openxmlformats.org/officeDocument/2006/relationships/hyperlink" Target="file:///D:\Downloads\face-the-challenge-together-family-and-community-engagement-toolkit-for-schools-in-wales-main-guidance%20(3).pdf" TargetMode="External"/><Relationship Id="rId10" Type="http://schemas.openxmlformats.org/officeDocument/2006/relationships/hyperlink" Target="file:///D:/Downloads/flying-start-parenting-support-guidance%20(4).pdf" TargetMode="External"/><Relationship Id="rId19" Type="http://schemas.openxmlformats.org/officeDocument/2006/relationships/hyperlink" Target="https://preemptivelove.org/blog/what-is-cultural-appreciation/" TargetMode="External"/><Relationship Id="rId4" Type="http://schemas.openxmlformats.org/officeDocument/2006/relationships/webSettings" Target="webSettings.xml"/><Relationship Id="rId9" Type="http://schemas.openxmlformats.org/officeDocument/2006/relationships/hyperlink" Target="https://www.estyn.gov.wales/system/files/2022-11/Estyn%20Annual%20Report%202020-2021.pdf" TargetMode="External"/><Relationship Id="rId14" Type="http://schemas.openxmlformats.org/officeDocument/2006/relationships/hyperlink" Target="file:///D:\Downloads\The-Right-Way-Education%20(3).pdf" TargetMode="External"/><Relationship Id="rId22" Type="http://schemas.openxmlformats.org/officeDocument/2006/relationships/hyperlink" Target="file:///D:\Downloads\overcoming%20leadership%20challenge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6A005-1DA0-4516-9CD0-D3803C3E9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4895</Words>
  <Characters>27905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Masters</dc:creator>
  <cp:keywords/>
  <dc:description/>
  <cp:lastModifiedBy>UWTSD</cp:lastModifiedBy>
  <cp:revision>2</cp:revision>
  <cp:lastPrinted>2023-02-13T14:01:00Z</cp:lastPrinted>
  <dcterms:created xsi:type="dcterms:W3CDTF">2023-02-24T00:57:00Z</dcterms:created>
  <dcterms:modified xsi:type="dcterms:W3CDTF">2023-02-24T00:57:00Z</dcterms:modified>
</cp:coreProperties>
</file>