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val="en-GB"/>
          <w14:ligatures w14:val="standardContextual"/>
        </w:rPr>
        <w:id w:val="-151368233"/>
        <w:docPartObj>
          <w:docPartGallery w:val="Cover Pages"/>
          <w:docPartUnique/>
        </w:docPartObj>
      </w:sdtPr>
      <w:sdtEndPr>
        <w:rPr>
          <w:color w:val="auto"/>
        </w:rPr>
      </w:sdtEndPr>
      <w:sdtContent>
        <w:p w14:paraId="4BA64C7E" w14:textId="6DBB5294" w:rsidR="00142EDD" w:rsidRPr="005300FD" w:rsidRDefault="007E0B65" w:rsidP="005300FD">
          <w:pPr>
            <w:pStyle w:val="NoSpacing"/>
            <w:spacing w:before="1540" w:after="240" w:line="360" w:lineRule="auto"/>
            <w:jc w:val="center"/>
            <w:rPr>
              <w:rFonts w:ascii="Arial" w:hAnsi="Arial" w:cs="Arial"/>
              <w:color w:val="156082" w:themeColor="accent1"/>
            </w:rPr>
          </w:pPr>
          <w:r w:rsidRPr="005300FD">
            <w:rPr>
              <w:rFonts w:ascii="Arial" w:hAnsi="Arial" w:cs="Arial"/>
              <w:noProof/>
            </w:rPr>
            <w:drawing>
              <wp:inline distT="0" distB="0" distL="0" distR="0" wp14:anchorId="2F072A28" wp14:editId="4BE7819B">
                <wp:extent cx="4755328" cy="2641610"/>
                <wp:effectExtent l="0" t="0" r="7172" b="6340"/>
                <wp:docPr id="1791003105" name="Picture 1" descr="A black and yellow logo"/>
                <wp:cNvGraphicFramePr/>
                <a:graphic xmlns:a="http://schemas.openxmlformats.org/drawingml/2006/main">
                  <a:graphicData uri="http://schemas.openxmlformats.org/drawingml/2006/picture">
                    <pic:pic xmlns:pic="http://schemas.openxmlformats.org/drawingml/2006/picture">
                      <pic:nvPicPr>
                        <pic:cNvPr id="1791003105" name="Picture 1" descr="A black and yellow logo"/>
                        <pic:cNvPicPr/>
                      </pic:nvPicPr>
                      <pic:blipFill>
                        <a:blip r:embed="rId12"/>
                        <a:srcRect/>
                        <a:stretch>
                          <a:fillRect/>
                        </a:stretch>
                      </pic:blipFill>
                      <pic:spPr>
                        <a:xfrm>
                          <a:off x="0" y="0"/>
                          <a:ext cx="4755328" cy="2641610"/>
                        </a:xfrm>
                        <a:prstGeom prst="rect">
                          <a:avLst/>
                        </a:prstGeom>
                        <a:noFill/>
                        <a:ln>
                          <a:noFill/>
                          <a:prstDash/>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083BDDB35B4045A1AA848103D90B47E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5D15284" w14:textId="7E03B3E8" w:rsidR="00142EDD" w:rsidRPr="005300FD" w:rsidRDefault="00ED4446" w:rsidP="005300FD">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156082" w:themeColor="accent1"/>
                  <w:sz w:val="80"/>
                  <w:szCs w:val="80"/>
                </w:rPr>
              </w:pPr>
              <w:r w:rsidRPr="005300FD">
                <w:rPr>
                  <w:rFonts w:ascii="Arial" w:eastAsiaTheme="majorEastAsia" w:hAnsi="Arial" w:cs="Arial"/>
                  <w:caps/>
                  <w:color w:val="156082" w:themeColor="accent1"/>
                  <w:sz w:val="72"/>
                  <w:szCs w:val="72"/>
                </w:rPr>
                <w:t xml:space="preserve">Amazons </w:t>
              </w:r>
              <w:r w:rsidR="00437FBD" w:rsidRPr="005300FD">
                <w:rPr>
                  <w:rFonts w:ascii="Arial" w:eastAsiaTheme="majorEastAsia" w:hAnsi="Arial" w:cs="Arial"/>
                  <w:caps/>
                  <w:color w:val="156082" w:themeColor="accent1"/>
                  <w:sz w:val="72"/>
                  <w:szCs w:val="72"/>
                </w:rPr>
                <w:t>strategy`s</w:t>
              </w:r>
              <w:r w:rsidR="00221824" w:rsidRPr="005300FD">
                <w:rPr>
                  <w:rFonts w:ascii="Arial" w:eastAsiaTheme="majorEastAsia" w:hAnsi="Arial" w:cs="Arial"/>
                  <w:caps/>
                  <w:color w:val="156082" w:themeColor="accent1"/>
                  <w:sz w:val="72"/>
                  <w:szCs w:val="72"/>
                </w:rPr>
                <w:t xml:space="preserve"> </w:t>
              </w:r>
              <w:r w:rsidRPr="005300FD">
                <w:rPr>
                  <w:rFonts w:ascii="Arial" w:eastAsiaTheme="majorEastAsia" w:hAnsi="Arial" w:cs="Arial"/>
                  <w:caps/>
                  <w:color w:val="156082" w:themeColor="accent1"/>
                  <w:sz w:val="72"/>
                  <w:szCs w:val="72"/>
                </w:rPr>
                <w:t>case study</w:t>
              </w:r>
            </w:p>
          </w:sdtContent>
        </w:sdt>
        <w:sdt>
          <w:sdtPr>
            <w:rPr>
              <w:rFonts w:ascii="Arial" w:hAnsi="Arial" w:cs="Arial"/>
              <w:color w:val="156082" w:themeColor="accent1"/>
              <w:sz w:val="28"/>
              <w:szCs w:val="28"/>
            </w:rPr>
            <w:alias w:val="Subtitle"/>
            <w:tag w:val=""/>
            <w:id w:val="328029620"/>
            <w:placeholder>
              <w:docPart w:val="1984877828A04523B1CCAB3BD3718C8F"/>
            </w:placeholder>
            <w:dataBinding w:prefixMappings="xmlns:ns0='http://purl.org/dc/elements/1.1/' xmlns:ns1='http://schemas.openxmlformats.org/package/2006/metadata/core-properties' " w:xpath="/ns1:coreProperties[1]/ns0:subject[1]" w:storeItemID="{6C3C8BC8-F283-45AE-878A-BAB7291924A1}"/>
            <w:text/>
          </w:sdtPr>
          <w:sdtEndPr/>
          <w:sdtContent>
            <w:p w14:paraId="0A577C81" w14:textId="0036A4F2" w:rsidR="00142EDD" w:rsidRPr="005300FD" w:rsidRDefault="00CB64C0" w:rsidP="005300FD">
              <w:pPr>
                <w:pStyle w:val="NoSpacing"/>
                <w:spacing w:line="360" w:lineRule="auto"/>
                <w:jc w:val="center"/>
                <w:rPr>
                  <w:rFonts w:ascii="Arial" w:hAnsi="Arial" w:cs="Arial"/>
                  <w:color w:val="156082" w:themeColor="accent1"/>
                  <w:sz w:val="28"/>
                  <w:szCs w:val="28"/>
                </w:rPr>
              </w:pPr>
              <w:r w:rsidRPr="005300FD">
                <w:rPr>
                  <w:rFonts w:ascii="Arial" w:hAnsi="Arial" w:cs="Arial"/>
                  <w:color w:val="156082" w:themeColor="accent1"/>
                  <w:sz w:val="28"/>
                  <w:szCs w:val="28"/>
                </w:rPr>
                <w:t>B</w:t>
              </w:r>
              <w:r w:rsidR="006114E8" w:rsidRPr="005300FD">
                <w:rPr>
                  <w:rFonts w:ascii="Arial" w:hAnsi="Arial" w:cs="Arial"/>
                  <w:color w:val="156082" w:themeColor="accent1"/>
                  <w:sz w:val="28"/>
                  <w:szCs w:val="28"/>
                </w:rPr>
                <w:t>MSW6011_CARD</w:t>
              </w:r>
            </w:p>
          </w:sdtContent>
        </w:sdt>
        <w:p w14:paraId="59501F94" w14:textId="2CCA04E2" w:rsidR="00142EDD" w:rsidRPr="005300FD" w:rsidRDefault="00142EDD" w:rsidP="005300FD">
          <w:pPr>
            <w:pStyle w:val="NoSpacing"/>
            <w:spacing w:before="480" w:line="360" w:lineRule="auto"/>
            <w:jc w:val="center"/>
            <w:rPr>
              <w:rFonts w:ascii="Arial" w:hAnsi="Arial" w:cs="Arial"/>
              <w:color w:val="156082" w:themeColor="accent1"/>
            </w:rPr>
          </w:pPr>
          <w:r w:rsidRPr="005300FD">
            <w:rPr>
              <w:rFonts w:ascii="Arial" w:hAnsi="Arial" w:cs="Arial"/>
              <w:noProof/>
              <w:color w:val="156082" w:themeColor="accent1"/>
            </w:rPr>
            <mc:AlternateContent>
              <mc:Choice Requires="wps">
                <w:drawing>
                  <wp:anchor distT="0" distB="0" distL="114300" distR="114300" simplePos="0" relativeHeight="251658240" behindDoc="0" locked="0" layoutInCell="1" allowOverlap="1" wp14:anchorId="6B0D97C9" wp14:editId="0384FBF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31T00:00:00Z">
                                    <w:dateFormat w:val="MMMM d, yyyy"/>
                                    <w:lid w:val="en-US"/>
                                    <w:storeMappedDataAs w:val="dateTime"/>
                                    <w:calendar w:val="gregorian"/>
                                  </w:date>
                                </w:sdtPr>
                                <w:sdtEndPr/>
                                <w:sdtContent>
                                  <w:p w14:paraId="171B10E9" w14:textId="2D89053F" w:rsidR="00142EDD" w:rsidRDefault="007707A7">
                                    <w:pPr>
                                      <w:pStyle w:val="NoSpacing"/>
                                      <w:spacing w:after="40"/>
                                      <w:jc w:val="center"/>
                                      <w:rPr>
                                        <w:caps/>
                                        <w:color w:val="156082" w:themeColor="accent1"/>
                                        <w:sz w:val="28"/>
                                        <w:szCs w:val="28"/>
                                      </w:rPr>
                                    </w:pPr>
                                    <w:r>
                                      <w:rPr>
                                        <w:caps/>
                                        <w:color w:val="156082" w:themeColor="accent1"/>
                                        <w:sz w:val="28"/>
                                        <w:szCs w:val="28"/>
                                      </w:rPr>
                                      <w:t>March 31, 2025</w:t>
                                    </w:r>
                                  </w:p>
                                </w:sdtContent>
                              </w:sdt>
                              <w:p w14:paraId="046480B5" w14:textId="2CBB4F9F" w:rsidR="00142EDD" w:rsidRDefault="009174E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07A7">
                                      <w:rPr>
                                        <w:caps/>
                                        <w:color w:val="156082" w:themeColor="accent1"/>
                                      </w:rPr>
                                      <w:t>name: tekle atobrhan (2210427)</w:t>
                                    </w:r>
                                  </w:sdtContent>
                                </w:sdt>
                              </w:p>
                              <w:p w14:paraId="1EAA4CDD" w14:textId="3EE5D374" w:rsidR="00142EDD" w:rsidRDefault="009174E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D155A">
                                      <w:rPr>
                                        <w:color w:val="156082" w:themeColor="accent1"/>
                                      </w:rPr>
                                      <w:t>Lecturer: Chri</w:t>
                                    </w:r>
                                    <w:r w:rsidR="00025D05">
                                      <w:rPr>
                                        <w:color w:val="156082" w:themeColor="accent1"/>
                                      </w:rPr>
                                      <w:t>stin</w:t>
                                    </w:r>
                                    <w:r w:rsidR="00BD155A">
                                      <w:rPr>
                                        <w:color w:val="156082" w:themeColor="accent1"/>
                                      </w:rPr>
                                      <w:t>e Joy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0D97C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31T00:00:00Z">
                              <w:dateFormat w:val="MMMM d, yyyy"/>
                              <w:lid w:val="en-US"/>
                              <w:storeMappedDataAs w:val="dateTime"/>
                              <w:calendar w:val="gregorian"/>
                            </w:date>
                          </w:sdtPr>
                          <w:sdtEndPr/>
                          <w:sdtContent>
                            <w:p w14:paraId="171B10E9" w14:textId="2D89053F" w:rsidR="00142EDD" w:rsidRDefault="007707A7">
                              <w:pPr>
                                <w:pStyle w:val="NoSpacing"/>
                                <w:spacing w:after="40"/>
                                <w:jc w:val="center"/>
                                <w:rPr>
                                  <w:caps/>
                                  <w:color w:val="156082" w:themeColor="accent1"/>
                                  <w:sz w:val="28"/>
                                  <w:szCs w:val="28"/>
                                </w:rPr>
                              </w:pPr>
                              <w:r>
                                <w:rPr>
                                  <w:caps/>
                                  <w:color w:val="156082" w:themeColor="accent1"/>
                                  <w:sz w:val="28"/>
                                  <w:szCs w:val="28"/>
                                </w:rPr>
                                <w:t>March 31, 2025</w:t>
                              </w:r>
                            </w:p>
                          </w:sdtContent>
                        </w:sdt>
                        <w:p w14:paraId="046480B5" w14:textId="2CBB4F9F" w:rsidR="00142EDD" w:rsidRDefault="009174E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07A7">
                                <w:rPr>
                                  <w:caps/>
                                  <w:color w:val="156082" w:themeColor="accent1"/>
                                </w:rPr>
                                <w:t>name: tekle atobrhan (2210427)</w:t>
                              </w:r>
                            </w:sdtContent>
                          </w:sdt>
                        </w:p>
                        <w:p w14:paraId="1EAA4CDD" w14:textId="3EE5D374" w:rsidR="00142EDD" w:rsidRDefault="009174E7">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D155A">
                                <w:rPr>
                                  <w:color w:val="156082" w:themeColor="accent1"/>
                                </w:rPr>
                                <w:t>Lecturer: Chri</w:t>
                              </w:r>
                              <w:r w:rsidR="00025D05">
                                <w:rPr>
                                  <w:color w:val="156082" w:themeColor="accent1"/>
                                </w:rPr>
                                <w:t>stin</w:t>
                              </w:r>
                              <w:r w:rsidR="00BD155A">
                                <w:rPr>
                                  <w:color w:val="156082" w:themeColor="accent1"/>
                                </w:rPr>
                                <w:t>e Joy</w:t>
                              </w:r>
                            </w:sdtContent>
                          </w:sdt>
                        </w:p>
                      </w:txbxContent>
                    </v:textbox>
                    <w10:wrap anchorx="margin" anchory="page"/>
                  </v:shape>
                </w:pict>
              </mc:Fallback>
            </mc:AlternateContent>
          </w:r>
        </w:p>
        <w:p w14:paraId="75E7A293" w14:textId="4CFC3491" w:rsidR="00142EDD" w:rsidRPr="005300FD" w:rsidRDefault="00142EDD" w:rsidP="005300FD">
          <w:pPr>
            <w:spacing w:line="360" w:lineRule="auto"/>
            <w:rPr>
              <w:rFonts w:ascii="Arial" w:hAnsi="Arial" w:cs="Arial"/>
            </w:rPr>
          </w:pPr>
          <w:r w:rsidRPr="005300FD">
            <w:rPr>
              <w:rFonts w:ascii="Arial" w:hAnsi="Arial" w:cs="Arial"/>
            </w:rPr>
            <w:br w:type="page"/>
          </w:r>
        </w:p>
      </w:sdtContent>
    </w:sdt>
    <w:p w14:paraId="46DA85F7" w14:textId="3434312B" w:rsidR="00D5754F" w:rsidRDefault="00D5754F">
      <w:pPr>
        <w:rPr>
          <w:rFonts w:ascii="Arial" w:eastAsiaTheme="majorEastAsia" w:hAnsi="Arial" w:cs="Arial"/>
          <w:color w:val="0F4761" w:themeColor="accent1" w:themeShade="BF"/>
          <w:sz w:val="28"/>
          <w:szCs w:val="28"/>
        </w:rPr>
      </w:pPr>
    </w:p>
    <w:sdt>
      <w:sdtPr>
        <w:rPr>
          <w:rFonts w:asciiTheme="minorHAnsi" w:eastAsiaTheme="minorHAnsi" w:hAnsiTheme="minorHAnsi" w:cstheme="minorBidi"/>
          <w:color w:val="auto"/>
          <w:kern w:val="2"/>
          <w:sz w:val="24"/>
          <w:szCs w:val="24"/>
          <w:lang w:val="en-GB"/>
          <w14:ligatures w14:val="standardContextual"/>
        </w:rPr>
        <w:id w:val="-322274905"/>
        <w:docPartObj>
          <w:docPartGallery w:val="Table of Contents"/>
          <w:docPartUnique/>
        </w:docPartObj>
      </w:sdtPr>
      <w:sdtEndPr>
        <w:rPr>
          <w:b/>
          <w:bCs/>
          <w:noProof/>
        </w:rPr>
      </w:sdtEndPr>
      <w:sdtContent>
        <w:p w14:paraId="48522115" w14:textId="185E5815" w:rsidR="00D5754F" w:rsidRDefault="00D5754F">
          <w:pPr>
            <w:pStyle w:val="TOCHeading"/>
          </w:pPr>
          <w:r>
            <w:t>Contents</w:t>
          </w:r>
        </w:p>
        <w:p w14:paraId="5B0FD894" w14:textId="55E8A344" w:rsidR="00F570F4" w:rsidRDefault="00D5754F">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194322864" w:history="1">
            <w:r w:rsidR="00F570F4" w:rsidRPr="004E4757">
              <w:rPr>
                <w:rStyle w:val="Hyperlink"/>
                <w:rFonts w:ascii="Arial" w:hAnsi="Arial" w:cs="Arial"/>
                <w:noProof/>
              </w:rPr>
              <w:t>1.</w:t>
            </w:r>
            <w:r w:rsidR="00F570F4">
              <w:rPr>
                <w:rFonts w:eastAsiaTheme="minorEastAsia"/>
                <w:noProof/>
                <w:lang w:eastAsia="en-GB"/>
              </w:rPr>
              <w:tab/>
            </w:r>
            <w:r w:rsidR="00F570F4" w:rsidRPr="004E4757">
              <w:rPr>
                <w:rStyle w:val="Hyperlink"/>
                <w:rFonts w:ascii="Arial" w:hAnsi="Arial" w:cs="Arial"/>
                <w:noProof/>
              </w:rPr>
              <w:t>Introduction</w:t>
            </w:r>
            <w:r w:rsidR="00F570F4">
              <w:rPr>
                <w:noProof/>
                <w:webHidden/>
              </w:rPr>
              <w:tab/>
            </w:r>
            <w:r w:rsidR="00F570F4">
              <w:rPr>
                <w:noProof/>
                <w:webHidden/>
              </w:rPr>
              <w:fldChar w:fldCharType="begin"/>
            </w:r>
            <w:r w:rsidR="00F570F4">
              <w:rPr>
                <w:noProof/>
                <w:webHidden/>
              </w:rPr>
              <w:instrText xml:space="preserve"> PAGEREF _Toc194322864 \h </w:instrText>
            </w:r>
            <w:r w:rsidR="00F570F4">
              <w:rPr>
                <w:noProof/>
                <w:webHidden/>
              </w:rPr>
            </w:r>
            <w:r w:rsidR="00F570F4">
              <w:rPr>
                <w:noProof/>
                <w:webHidden/>
              </w:rPr>
              <w:fldChar w:fldCharType="separate"/>
            </w:r>
            <w:r w:rsidR="00F570F4">
              <w:rPr>
                <w:noProof/>
                <w:webHidden/>
              </w:rPr>
              <w:t>2</w:t>
            </w:r>
            <w:r w:rsidR="00F570F4">
              <w:rPr>
                <w:noProof/>
                <w:webHidden/>
              </w:rPr>
              <w:fldChar w:fldCharType="end"/>
            </w:r>
          </w:hyperlink>
        </w:p>
        <w:p w14:paraId="09F49E8E" w14:textId="58A73DEB" w:rsidR="00F570F4" w:rsidRDefault="00F570F4">
          <w:pPr>
            <w:pStyle w:val="TOC2"/>
            <w:tabs>
              <w:tab w:val="right" w:leader="dot" w:pos="9016"/>
            </w:tabs>
            <w:rPr>
              <w:rFonts w:eastAsiaTheme="minorEastAsia"/>
              <w:noProof/>
              <w:lang w:eastAsia="en-GB"/>
            </w:rPr>
          </w:pPr>
          <w:hyperlink w:anchor="_Toc194322865" w:history="1">
            <w:r w:rsidRPr="004E4757">
              <w:rPr>
                <w:rStyle w:val="Hyperlink"/>
                <w:rFonts w:ascii="Arial" w:hAnsi="Arial" w:cs="Arial"/>
                <w:noProof/>
              </w:rPr>
              <w:t>2. Main Body</w:t>
            </w:r>
            <w:r>
              <w:rPr>
                <w:noProof/>
                <w:webHidden/>
              </w:rPr>
              <w:tab/>
            </w:r>
            <w:r>
              <w:rPr>
                <w:noProof/>
                <w:webHidden/>
              </w:rPr>
              <w:fldChar w:fldCharType="begin"/>
            </w:r>
            <w:r>
              <w:rPr>
                <w:noProof/>
                <w:webHidden/>
              </w:rPr>
              <w:instrText xml:space="preserve"> PAGEREF _Toc194322865 \h </w:instrText>
            </w:r>
            <w:r>
              <w:rPr>
                <w:noProof/>
                <w:webHidden/>
              </w:rPr>
            </w:r>
            <w:r>
              <w:rPr>
                <w:noProof/>
                <w:webHidden/>
              </w:rPr>
              <w:fldChar w:fldCharType="separate"/>
            </w:r>
            <w:r>
              <w:rPr>
                <w:noProof/>
                <w:webHidden/>
              </w:rPr>
              <w:t>3</w:t>
            </w:r>
            <w:r>
              <w:rPr>
                <w:noProof/>
                <w:webHidden/>
              </w:rPr>
              <w:fldChar w:fldCharType="end"/>
            </w:r>
          </w:hyperlink>
        </w:p>
        <w:p w14:paraId="08735993" w14:textId="57A00DC4" w:rsidR="00F570F4" w:rsidRDefault="00F570F4">
          <w:pPr>
            <w:pStyle w:val="TOC2"/>
            <w:tabs>
              <w:tab w:val="right" w:leader="dot" w:pos="9016"/>
            </w:tabs>
            <w:rPr>
              <w:rFonts w:eastAsiaTheme="minorEastAsia"/>
              <w:noProof/>
              <w:lang w:eastAsia="en-GB"/>
            </w:rPr>
          </w:pPr>
          <w:hyperlink w:anchor="_Toc194322866" w:history="1">
            <w:r w:rsidRPr="004E4757">
              <w:rPr>
                <w:rStyle w:val="Hyperlink"/>
                <w:rFonts w:ascii="Arial" w:hAnsi="Arial" w:cs="Arial"/>
                <w:noProof/>
              </w:rPr>
              <w:t>2.1. Strategy</w:t>
            </w:r>
            <w:r>
              <w:rPr>
                <w:noProof/>
                <w:webHidden/>
              </w:rPr>
              <w:tab/>
            </w:r>
            <w:r>
              <w:rPr>
                <w:noProof/>
                <w:webHidden/>
              </w:rPr>
              <w:fldChar w:fldCharType="begin"/>
            </w:r>
            <w:r>
              <w:rPr>
                <w:noProof/>
                <w:webHidden/>
              </w:rPr>
              <w:instrText xml:space="preserve"> PAGEREF _Toc194322866 \h </w:instrText>
            </w:r>
            <w:r>
              <w:rPr>
                <w:noProof/>
                <w:webHidden/>
              </w:rPr>
            </w:r>
            <w:r>
              <w:rPr>
                <w:noProof/>
                <w:webHidden/>
              </w:rPr>
              <w:fldChar w:fldCharType="separate"/>
            </w:r>
            <w:r>
              <w:rPr>
                <w:noProof/>
                <w:webHidden/>
              </w:rPr>
              <w:t>3</w:t>
            </w:r>
            <w:r>
              <w:rPr>
                <w:noProof/>
                <w:webHidden/>
              </w:rPr>
              <w:fldChar w:fldCharType="end"/>
            </w:r>
          </w:hyperlink>
        </w:p>
        <w:p w14:paraId="4C40016B" w14:textId="46FAB1E2" w:rsidR="00F570F4" w:rsidRDefault="00F570F4">
          <w:pPr>
            <w:pStyle w:val="TOC2"/>
            <w:tabs>
              <w:tab w:val="left" w:pos="960"/>
              <w:tab w:val="right" w:leader="dot" w:pos="9016"/>
            </w:tabs>
            <w:rPr>
              <w:rFonts w:eastAsiaTheme="minorEastAsia"/>
              <w:noProof/>
              <w:lang w:eastAsia="en-GB"/>
            </w:rPr>
          </w:pPr>
          <w:hyperlink w:anchor="_Toc194322867" w:history="1">
            <w:r w:rsidRPr="004E4757">
              <w:rPr>
                <w:rStyle w:val="Hyperlink"/>
                <w:rFonts w:ascii="Arial" w:hAnsi="Arial" w:cs="Arial"/>
                <w:noProof/>
              </w:rPr>
              <w:t>2.1.</w:t>
            </w:r>
            <w:r>
              <w:rPr>
                <w:rFonts w:eastAsiaTheme="minorEastAsia"/>
                <w:noProof/>
                <w:lang w:eastAsia="en-GB"/>
              </w:rPr>
              <w:tab/>
            </w:r>
            <w:r w:rsidRPr="004E4757">
              <w:rPr>
                <w:rStyle w:val="Hyperlink"/>
                <w:rFonts w:ascii="Arial" w:hAnsi="Arial" w:cs="Arial"/>
                <w:noProof/>
              </w:rPr>
              <w:t>Organisation Overview</w:t>
            </w:r>
            <w:r>
              <w:rPr>
                <w:noProof/>
                <w:webHidden/>
              </w:rPr>
              <w:tab/>
            </w:r>
            <w:r>
              <w:rPr>
                <w:noProof/>
                <w:webHidden/>
              </w:rPr>
              <w:fldChar w:fldCharType="begin"/>
            </w:r>
            <w:r>
              <w:rPr>
                <w:noProof/>
                <w:webHidden/>
              </w:rPr>
              <w:instrText xml:space="preserve"> PAGEREF _Toc194322867 \h </w:instrText>
            </w:r>
            <w:r>
              <w:rPr>
                <w:noProof/>
                <w:webHidden/>
              </w:rPr>
            </w:r>
            <w:r>
              <w:rPr>
                <w:noProof/>
                <w:webHidden/>
              </w:rPr>
              <w:fldChar w:fldCharType="separate"/>
            </w:r>
            <w:r>
              <w:rPr>
                <w:noProof/>
                <w:webHidden/>
              </w:rPr>
              <w:t>3</w:t>
            </w:r>
            <w:r>
              <w:rPr>
                <w:noProof/>
                <w:webHidden/>
              </w:rPr>
              <w:fldChar w:fldCharType="end"/>
            </w:r>
          </w:hyperlink>
        </w:p>
        <w:p w14:paraId="4E83355F" w14:textId="0676EEEC" w:rsidR="00F570F4" w:rsidRDefault="00F570F4">
          <w:pPr>
            <w:pStyle w:val="TOC3"/>
            <w:tabs>
              <w:tab w:val="left" w:pos="1440"/>
              <w:tab w:val="right" w:leader="dot" w:pos="9016"/>
            </w:tabs>
            <w:rPr>
              <w:rFonts w:eastAsiaTheme="minorEastAsia"/>
              <w:noProof/>
              <w:lang w:eastAsia="en-GB"/>
            </w:rPr>
          </w:pPr>
          <w:hyperlink w:anchor="_Toc194322868" w:history="1">
            <w:r w:rsidRPr="004E4757">
              <w:rPr>
                <w:rStyle w:val="Hyperlink"/>
                <w:noProof/>
              </w:rPr>
              <w:t>2.1.1.</w:t>
            </w:r>
            <w:r>
              <w:rPr>
                <w:rFonts w:eastAsiaTheme="minorEastAsia"/>
                <w:noProof/>
                <w:lang w:eastAsia="en-GB"/>
              </w:rPr>
              <w:tab/>
            </w:r>
            <w:r w:rsidRPr="004E4757">
              <w:rPr>
                <w:rStyle w:val="Hyperlink"/>
                <w:noProof/>
              </w:rPr>
              <w:t>Early Years (1994-1999)</w:t>
            </w:r>
            <w:r>
              <w:rPr>
                <w:noProof/>
                <w:webHidden/>
              </w:rPr>
              <w:tab/>
            </w:r>
            <w:r>
              <w:rPr>
                <w:noProof/>
                <w:webHidden/>
              </w:rPr>
              <w:fldChar w:fldCharType="begin"/>
            </w:r>
            <w:r>
              <w:rPr>
                <w:noProof/>
                <w:webHidden/>
              </w:rPr>
              <w:instrText xml:space="preserve"> PAGEREF _Toc194322868 \h </w:instrText>
            </w:r>
            <w:r>
              <w:rPr>
                <w:noProof/>
                <w:webHidden/>
              </w:rPr>
            </w:r>
            <w:r>
              <w:rPr>
                <w:noProof/>
                <w:webHidden/>
              </w:rPr>
              <w:fldChar w:fldCharType="separate"/>
            </w:r>
            <w:r>
              <w:rPr>
                <w:noProof/>
                <w:webHidden/>
              </w:rPr>
              <w:t>3</w:t>
            </w:r>
            <w:r>
              <w:rPr>
                <w:noProof/>
                <w:webHidden/>
              </w:rPr>
              <w:fldChar w:fldCharType="end"/>
            </w:r>
          </w:hyperlink>
        </w:p>
        <w:p w14:paraId="1AA34CA3" w14:textId="07ADEA5F" w:rsidR="00F570F4" w:rsidRDefault="00F570F4">
          <w:pPr>
            <w:pStyle w:val="TOC3"/>
            <w:tabs>
              <w:tab w:val="left" w:pos="1440"/>
              <w:tab w:val="right" w:leader="dot" w:pos="9016"/>
            </w:tabs>
            <w:rPr>
              <w:rFonts w:eastAsiaTheme="minorEastAsia"/>
              <w:noProof/>
              <w:lang w:eastAsia="en-GB"/>
            </w:rPr>
          </w:pPr>
          <w:hyperlink w:anchor="_Toc194322869" w:history="1">
            <w:r w:rsidRPr="004E4757">
              <w:rPr>
                <w:rStyle w:val="Hyperlink"/>
                <w:noProof/>
              </w:rPr>
              <w:t>2.1.2.</w:t>
            </w:r>
            <w:r>
              <w:rPr>
                <w:rFonts w:eastAsiaTheme="minorEastAsia"/>
                <w:noProof/>
                <w:lang w:eastAsia="en-GB"/>
              </w:rPr>
              <w:tab/>
            </w:r>
            <w:r w:rsidRPr="004E4757">
              <w:rPr>
                <w:rStyle w:val="Hyperlink"/>
                <w:noProof/>
              </w:rPr>
              <w:t>E-Commerce Expansion Leadership Years</w:t>
            </w:r>
            <w:r>
              <w:rPr>
                <w:noProof/>
                <w:webHidden/>
              </w:rPr>
              <w:tab/>
            </w:r>
            <w:r>
              <w:rPr>
                <w:noProof/>
                <w:webHidden/>
              </w:rPr>
              <w:fldChar w:fldCharType="begin"/>
            </w:r>
            <w:r>
              <w:rPr>
                <w:noProof/>
                <w:webHidden/>
              </w:rPr>
              <w:instrText xml:space="preserve"> PAGEREF _Toc194322869 \h </w:instrText>
            </w:r>
            <w:r>
              <w:rPr>
                <w:noProof/>
                <w:webHidden/>
              </w:rPr>
            </w:r>
            <w:r>
              <w:rPr>
                <w:noProof/>
                <w:webHidden/>
              </w:rPr>
              <w:fldChar w:fldCharType="separate"/>
            </w:r>
            <w:r>
              <w:rPr>
                <w:noProof/>
                <w:webHidden/>
              </w:rPr>
              <w:t>4</w:t>
            </w:r>
            <w:r>
              <w:rPr>
                <w:noProof/>
                <w:webHidden/>
              </w:rPr>
              <w:fldChar w:fldCharType="end"/>
            </w:r>
          </w:hyperlink>
        </w:p>
        <w:p w14:paraId="05BFDBDD" w14:textId="6CC2E6F1" w:rsidR="00F570F4" w:rsidRDefault="00F570F4">
          <w:pPr>
            <w:pStyle w:val="TOC3"/>
            <w:tabs>
              <w:tab w:val="left" w:pos="1440"/>
              <w:tab w:val="right" w:leader="dot" w:pos="9016"/>
            </w:tabs>
            <w:rPr>
              <w:rFonts w:eastAsiaTheme="minorEastAsia"/>
              <w:noProof/>
              <w:lang w:eastAsia="en-GB"/>
            </w:rPr>
          </w:pPr>
          <w:hyperlink w:anchor="_Toc194322870" w:history="1">
            <w:r w:rsidRPr="004E4757">
              <w:rPr>
                <w:rStyle w:val="Hyperlink"/>
                <w:noProof/>
              </w:rPr>
              <w:t>2.1.3.</w:t>
            </w:r>
            <w:r>
              <w:rPr>
                <w:rFonts w:eastAsiaTheme="minorEastAsia"/>
                <w:noProof/>
                <w:lang w:eastAsia="en-GB"/>
              </w:rPr>
              <w:tab/>
            </w:r>
            <w:r w:rsidRPr="004E4757">
              <w:rPr>
                <w:rStyle w:val="Hyperlink"/>
                <w:noProof/>
              </w:rPr>
              <w:t>Exploring Diversification and the Wonders of Technology Years</w:t>
            </w:r>
            <w:r>
              <w:rPr>
                <w:noProof/>
                <w:webHidden/>
              </w:rPr>
              <w:tab/>
            </w:r>
            <w:r>
              <w:rPr>
                <w:noProof/>
                <w:webHidden/>
              </w:rPr>
              <w:fldChar w:fldCharType="begin"/>
            </w:r>
            <w:r>
              <w:rPr>
                <w:noProof/>
                <w:webHidden/>
              </w:rPr>
              <w:instrText xml:space="preserve"> PAGEREF _Toc194322870 \h </w:instrText>
            </w:r>
            <w:r>
              <w:rPr>
                <w:noProof/>
                <w:webHidden/>
              </w:rPr>
            </w:r>
            <w:r>
              <w:rPr>
                <w:noProof/>
                <w:webHidden/>
              </w:rPr>
              <w:fldChar w:fldCharType="separate"/>
            </w:r>
            <w:r>
              <w:rPr>
                <w:noProof/>
                <w:webHidden/>
              </w:rPr>
              <w:t>5</w:t>
            </w:r>
            <w:r>
              <w:rPr>
                <w:noProof/>
                <w:webHidden/>
              </w:rPr>
              <w:fldChar w:fldCharType="end"/>
            </w:r>
          </w:hyperlink>
        </w:p>
        <w:p w14:paraId="2C626E2D" w14:textId="3E8EB657" w:rsidR="00F570F4" w:rsidRDefault="00F570F4">
          <w:pPr>
            <w:pStyle w:val="TOC3"/>
            <w:tabs>
              <w:tab w:val="left" w:pos="1440"/>
              <w:tab w:val="right" w:leader="dot" w:pos="9016"/>
            </w:tabs>
            <w:rPr>
              <w:rFonts w:eastAsiaTheme="minorEastAsia"/>
              <w:noProof/>
              <w:lang w:eastAsia="en-GB"/>
            </w:rPr>
          </w:pPr>
          <w:hyperlink w:anchor="_Toc194322871" w:history="1">
            <w:r w:rsidRPr="004E4757">
              <w:rPr>
                <w:rStyle w:val="Hyperlink"/>
                <w:noProof/>
              </w:rPr>
              <w:t>2.1.4.</w:t>
            </w:r>
            <w:r>
              <w:rPr>
                <w:rFonts w:eastAsiaTheme="minorEastAsia"/>
                <w:noProof/>
                <w:lang w:eastAsia="en-GB"/>
              </w:rPr>
              <w:tab/>
            </w:r>
            <w:r w:rsidRPr="004E4757">
              <w:rPr>
                <w:rStyle w:val="Hyperlink"/>
                <w:noProof/>
              </w:rPr>
              <w:t>Latest Updates and Future Prospects</w:t>
            </w:r>
            <w:r>
              <w:rPr>
                <w:noProof/>
                <w:webHidden/>
              </w:rPr>
              <w:tab/>
            </w:r>
            <w:r>
              <w:rPr>
                <w:noProof/>
                <w:webHidden/>
              </w:rPr>
              <w:fldChar w:fldCharType="begin"/>
            </w:r>
            <w:r>
              <w:rPr>
                <w:noProof/>
                <w:webHidden/>
              </w:rPr>
              <w:instrText xml:space="preserve"> PAGEREF _Toc194322871 \h </w:instrText>
            </w:r>
            <w:r>
              <w:rPr>
                <w:noProof/>
                <w:webHidden/>
              </w:rPr>
            </w:r>
            <w:r>
              <w:rPr>
                <w:noProof/>
                <w:webHidden/>
              </w:rPr>
              <w:fldChar w:fldCharType="separate"/>
            </w:r>
            <w:r>
              <w:rPr>
                <w:noProof/>
                <w:webHidden/>
              </w:rPr>
              <w:t>7</w:t>
            </w:r>
            <w:r>
              <w:rPr>
                <w:noProof/>
                <w:webHidden/>
              </w:rPr>
              <w:fldChar w:fldCharType="end"/>
            </w:r>
          </w:hyperlink>
        </w:p>
        <w:p w14:paraId="5729735C" w14:textId="4FA57EA8" w:rsidR="00F570F4" w:rsidRDefault="00F570F4">
          <w:pPr>
            <w:pStyle w:val="TOC1"/>
            <w:tabs>
              <w:tab w:val="left" w:pos="480"/>
              <w:tab w:val="right" w:leader="dot" w:pos="9016"/>
            </w:tabs>
            <w:rPr>
              <w:rFonts w:eastAsiaTheme="minorEastAsia"/>
              <w:noProof/>
              <w:lang w:eastAsia="en-GB"/>
            </w:rPr>
          </w:pPr>
          <w:hyperlink w:anchor="_Toc194322872" w:history="1">
            <w:r w:rsidRPr="004E4757">
              <w:rPr>
                <w:rStyle w:val="Hyperlink"/>
                <w:rFonts w:ascii="Arial" w:hAnsi="Arial" w:cs="Arial"/>
                <w:noProof/>
              </w:rPr>
              <w:t>3.</w:t>
            </w:r>
            <w:r>
              <w:rPr>
                <w:rFonts w:eastAsiaTheme="minorEastAsia"/>
                <w:noProof/>
                <w:lang w:eastAsia="en-GB"/>
              </w:rPr>
              <w:tab/>
            </w:r>
            <w:r w:rsidRPr="004E4757">
              <w:rPr>
                <w:rStyle w:val="Hyperlink"/>
                <w:rFonts w:ascii="Arial" w:hAnsi="Arial" w:cs="Arial"/>
                <w:noProof/>
              </w:rPr>
              <w:t>Strategic analysis</w:t>
            </w:r>
            <w:r>
              <w:rPr>
                <w:noProof/>
                <w:webHidden/>
              </w:rPr>
              <w:tab/>
            </w:r>
            <w:r>
              <w:rPr>
                <w:noProof/>
                <w:webHidden/>
              </w:rPr>
              <w:fldChar w:fldCharType="begin"/>
            </w:r>
            <w:r>
              <w:rPr>
                <w:noProof/>
                <w:webHidden/>
              </w:rPr>
              <w:instrText xml:space="preserve"> PAGEREF _Toc194322872 \h </w:instrText>
            </w:r>
            <w:r>
              <w:rPr>
                <w:noProof/>
                <w:webHidden/>
              </w:rPr>
            </w:r>
            <w:r>
              <w:rPr>
                <w:noProof/>
                <w:webHidden/>
              </w:rPr>
              <w:fldChar w:fldCharType="separate"/>
            </w:r>
            <w:r>
              <w:rPr>
                <w:noProof/>
                <w:webHidden/>
              </w:rPr>
              <w:t>9</w:t>
            </w:r>
            <w:r>
              <w:rPr>
                <w:noProof/>
                <w:webHidden/>
              </w:rPr>
              <w:fldChar w:fldCharType="end"/>
            </w:r>
          </w:hyperlink>
        </w:p>
        <w:p w14:paraId="6C3B8768" w14:textId="6F89B853" w:rsidR="00F570F4" w:rsidRDefault="00F570F4">
          <w:pPr>
            <w:pStyle w:val="TOC3"/>
            <w:tabs>
              <w:tab w:val="left" w:pos="1200"/>
              <w:tab w:val="right" w:leader="dot" w:pos="9016"/>
            </w:tabs>
            <w:rPr>
              <w:rFonts w:eastAsiaTheme="minorEastAsia"/>
              <w:noProof/>
              <w:lang w:eastAsia="en-GB"/>
            </w:rPr>
          </w:pPr>
          <w:hyperlink w:anchor="_Toc194322873" w:history="1">
            <w:r w:rsidRPr="004E4757">
              <w:rPr>
                <w:rStyle w:val="Hyperlink"/>
                <w:noProof/>
              </w:rPr>
              <w:t>3.1.</w:t>
            </w:r>
            <w:r>
              <w:rPr>
                <w:rFonts w:eastAsiaTheme="minorEastAsia"/>
                <w:noProof/>
                <w:lang w:eastAsia="en-GB"/>
              </w:rPr>
              <w:tab/>
            </w:r>
            <w:r w:rsidRPr="004E4757">
              <w:rPr>
                <w:rStyle w:val="Hyperlink"/>
                <w:noProof/>
              </w:rPr>
              <w:t>Advantages and Disadvantages of the current Amazon strategies</w:t>
            </w:r>
            <w:r>
              <w:rPr>
                <w:noProof/>
                <w:webHidden/>
              </w:rPr>
              <w:tab/>
            </w:r>
            <w:r>
              <w:rPr>
                <w:noProof/>
                <w:webHidden/>
              </w:rPr>
              <w:fldChar w:fldCharType="begin"/>
            </w:r>
            <w:r>
              <w:rPr>
                <w:noProof/>
                <w:webHidden/>
              </w:rPr>
              <w:instrText xml:space="preserve"> PAGEREF _Toc194322873 \h </w:instrText>
            </w:r>
            <w:r>
              <w:rPr>
                <w:noProof/>
                <w:webHidden/>
              </w:rPr>
            </w:r>
            <w:r>
              <w:rPr>
                <w:noProof/>
                <w:webHidden/>
              </w:rPr>
              <w:fldChar w:fldCharType="separate"/>
            </w:r>
            <w:r>
              <w:rPr>
                <w:noProof/>
                <w:webHidden/>
              </w:rPr>
              <w:t>9</w:t>
            </w:r>
            <w:r>
              <w:rPr>
                <w:noProof/>
                <w:webHidden/>
              </w:rPr>
              <w:fldChar w:fldCharType="end"/>
            </w:r>
          </w:hyperlink>
        </w:p>
        <w:p w14:paraId="42C68BB4" w14:textId="4248E8EF" w:rsidR="00F570F4" w:rsidRDefault="00F570F4">
          <w:pPr>
            <w:pStyle w:val="TOC3"/>
            <w:tabs>
              <w:tab w:val="left" w:pos="1200"/>
              <w:tab w:val="right" w:leader="dot" w:pos="9016"/>
            </w:tabs>
            <w:rPr>
              <w:rFonts w:eastAsiaTheme="minorEastAsia"/>
              <w:noProof/>
              <w:lang w:eastAsia="en-GB"/>
            </w:rPr>
          </w:pPr>
          <w:hyperlink w:anchor="_Toc194322874" w:history="1">
            <w:r w:rsidRPr="004E4757">
              <w:rPr>
                <w:rStyle w:val="Hyperlink"/>
                <w:noProof/>
              </w:rPr>
              <w:t>3.2.</w:t>
            </w:r>
            <w:r>
              <w:rPr>
                <w:rFonts w:eastAsiaTheme="minorEastAsia"/>
                <w:noProof/>
                <w:lang w:eastAsia="en-GB"/>
              </w:rPr>
              <w:tab/>
            </w:r>
            <w:r w:rsidRPr="004E4757">
              <w:rPr>
                <w:rStyle w:val="Hyperlink"/>
                <w:noProof/>
              </w:rPr>
              <w:t>SWOT analysis</w:t>
            </w:r>
            <w:r>
              <w:rPr>
                <w:noProof/>
                <w:webHidden/>
              </w:rPr>
              <w:tab/>
            </w:r>
            <w:r>
              <w:rPr>
                <w:noProof/>
                <w:webHidden/>
              </w:rPr>
              <w:fldChar w:fldCharType="begin"/>
            </w:r>
            <w:r>
              <w:rPr>
                <w:noProof/>
                <w:webHidden/>
              </w:rPr>
              <w:instrText xml:space="preserve"> PAGEREF _Toc194322874 \h </w:instrText>
            </w:r>
            <w:r>
              <w:rPr>
                <w:noProof/>
                <w:webHidden/>
              </w:rPr>
            </w:r>
            <w:r>
              <w:rPr>
                <w:noProof/>
                <w:webHidden/>
              </w:rPr>
              <w:fldChar w:fldCharType="separate"/>
            </w:r>
            <w:r>
              <w:rPr>
                <w:noProof/>
                <w:webHidden/>
              </w:rPr>
              <w:t>10</w:t>
            </w:r>
            <w:r>
              <w:rPr>
                <w:noProof/>
                <w:webHidden/>
              </w:rPr>
              <w:fldChar w:fldCharType="end"/>
            </w:r>
          </w:hyperlink>
        </w:p>
        <w:p w14:paraId="55EA5A05" w14:textId="17328613" w:rsidR="00F570F4" w:rsidRDefault="00F570F4">
          <w:pPr>
            <w:pStyle w:val="TOC1"/>
            <w:tabs>
              <w:tab w:val="left" w:pos="480"/>
              <w:tab w:val="right" w:leader="dot" w:pos="9016"/>
            </w:tabs>
            <w:rPr>
              <w:rFonts w:eastAsiaTheme="minorEastAsia"/>
              <w:noProof/>
              <w:lang w:eastAsia="en-GB"/>
            </w:rPr>
          </w:pPr>
          <w:hyperlink w:anchor="_Toc194322875" w:history="1">
            <w:r w:rsidRPr="004E4757">
              <w:rPr>
                <w:rStyle w:val="Hyperlink"/>
                <w:rFonts w:ascii="Arial" w:hAnsi="Arial" w:cs="Arial"/>
                <w:noProof/>
              </w:rPr>
              <w:t>4.</w:t>
            </w:r>
            <w:r>
              <w:rPr>
                <w:rFonts w:eastAsiaTheme="minorEastAsia"/>
                <w:noProof/>
                <w:lang w:eastAsia="en-GB"/>
              </w:rPr>
              <w:tab/>
            </w:r>
            <w:r w:rsidRPr="004E4757">
              <w:rPr>
                <w:rStyle w:val="Hyperlink"/>
                <w:rFonts w:ascii="Arial" w:hAnsi="Arial" w:cs="Arial"/>
                <w:noProof/>
              </w:rPr>
              <w:t>Amazon Mission, Vision and Market Position</w:t>
            </w:r>
            <w:r>
              <w:rPr>
                <w:noProof/>
                <w:webHidden/>
              </w:rPr>
              <w:tab/>
            </w:r>
            <w:r>
              <w:rPr>
                <w:noProof/>
                <w:webHidden/>
              </w:rPr>
              <w:fldChar w:fldCharType="begin"/>
            </w:r>
            <w:r>
              <w:rPr>
                <w:noProof/>
                <w:webHidden/>
              </w:rPr>
              <w:instrText xml:space="preserve"> PAGEREF _Toc194322875 \h </w:instrText>
            </w:r>
            <w:r>
              <w:rPr>
                <w:noProof/>
                <w:webHidden/>
              </w:rPr>
            </w:r>
            <w:r>
              <w:rPr>
                <w:noProof/>
                <w:webHidden/>
              </w:rPr>
              <w:fldChar w:fldCharType="separate"/>
            </w:r>
            <w:r>
              <w:rPr>
                <w:noProof/>
                <w:webHidden/>
              </w:rPr>
              <w:t>11</w:t>
            </w:r>
            <w:r>
              <w:rPr>
                <w:noProof/>
                <w:webHidden/>
              </w:rPr>
              <w:fldChar w:fldCharType="end"/>
            </w:r>
          </w:hyperlink>
        </w:p>
        <w:p w14:paraId="1A8C65A8" w14:textId="4EC58E00" w:rsidR="00F570F4" w:rsidRDefault="00F570F4">
          <w:pPr>
            <w:pStyle w:val="TOC3"/>
            <w:tabs>
              <w:tab w:val="left" w:pos="1200"/>
              <w:tab w:val="right" w:leader="dot" w:pos="9016"/>
            </w:tabs>
            <w:rPr>
              <w:rFonts w:eastAsiaTheme="minorEastAsia"/>
              <w:noProof/>
              <w:lang w:eastAsia="en-GB"/>
            </w:rPr>
          </w:pPr>
          <w:hyperlink w:anchor="_Toc194322876" w:history="1">
            <w:r w:rsidRPr="004E4757">
              <w:rPr>
                <w:rStyle w:val="Hyperlink"/>
                <w:noProof/>
              </w:rPr>
              <w:t>4.1.</w:t>
            </w:r>
            <w:r>
              <w:rPr>
                <w:rFonts w:eastAsiaTheme="minorEastAsia"/>
                <w:noProof/>
                <w:lang w:eastAsia="en-GB"/>
              </w:rPr>
              <w:tab/>
            </w:r>
            <w:r w:rsidRPr="004E4757">
              <w:rPr>
                <w:rStyle w:val="Hyperlink"/>
                <w:noProof/>
              </w:rPr>
              <w:t>Mission and Vision</w:t>
            </w:r>
            <w:r>
              <w:rPr>
                <w:noProof/>
                <w:webHidden/>
              </w:rPr>
              <w:tab/>
            </w:r>
            <w:r>
              <w:rPr>
                <w:noProof/>
                <w:webHidden/>
              </w:rPr>
              <w:fldChar w:fldCharType="begin"/>
            </w:r>
            <w:r>
              <w:rPr>
                <w:noProof/>
                <w:webHidden/>
              </w:rPr>
              <w:instrText xml:space="preserve"> PAGEREF _Toc194322876 \h </w:instrText>
            </w:r>
            <w:r>
              <w:rPr>
                <w:noProof/>
                <w:webHidden/>
              </w:rPr>
            </w:r>
            <w:r>
              <w:rPr>
                <w:noProof/>
                <w:webHidden/>
              </w:rPr>
              <w:fldChar w:fldCharType="separate"/>
            </w:r>
            <w:r>
              <w:rPr>
                <w:noProof/>
                <w:webHidden/>
              </w:rPr>
              <w:t>11</w:t>
            </w:r>
            <w:r>
              <w:rPr>
                <w:noProof/>
                <w:webHidden/>
              </w:rPr>
              <w:fldChar w:fldCharType="end"/>
            </w:r>
          </w:hyperlink>
        </w:p>
        <w:p w14:paraId="1724B0D4" w14:textId="3864887E" w:rsidR="00F570F4" w:rsidRDefault="00F570F4">
          <w:pPr>
            <w:pStyle w:val="TOC3"/>
            <w:tabs>
              <w:tab w:val="left" w:pos="1200"/>
              <w:tab w:val="right" w:leader="dot" w:pos="9016"/>
            </w:tabs>
            <w:rPr>
              <w:rFonts w:eastAsiaTheme="minorEastAsia"/>
              <w:noProof/>
              <w:lang w:eastAsia="en-GB"/>
            </w:rPr>
          </w:pPr>
          <w:hyperlink w:anchor="_Toc194322877" w:history="1">
            <w:r w:rsidRPr="004E4757">
              <w:rPr>
                <w:rStyle w:val="Hyperlink"/>
                <w:noProof/>
              </w:rPr>
              <w:t>4.2.</w:t>
            </w:r>
            <w:r>
              <w:rPr>
                <w:rFonts w:eastAsiaTheme="minorEastAsia"/>
                <w:noProof/>
                <w:lang w:eastAsia="en-GB"/>
              </w:rPr>
              <w:tab/>
            </w:r>
            <w:r w:rsidRPr="004E4757">
              <w:rPr>
                <w:rStyle w:val="Hyperlink"/>
                <w:noProof/>
              </w:rPr>
              <w:t>Market position</w:t>
            </w:r>
            <w:r>
              <w:rPr>
                <w:noProof/>
                <w:webHidden/>
              </w:rPr>
              <w:tab/>
            </w:r>
            <w:r>
              <w:rPr>
                <w:noProof/>
                <w:webHidden/>
              </w:rPr>
              <w:fldChar w:fldCharType="begin"/>
            </w:r>
            <w:r>
              <w:rPr>
                <w:noProof/>
                <w:webHidden/>
              </w:rPr>
              <w:instrText xml:space="preserve"> PAGEREF _Toc194322877 \h </w:instrText>
            </w:r>
            <w:r>
              <w:rPr>
                <w:noProof/>
                <w:webHidden/>
              </w:rPr>
            </w:r>
            <w:r>
              <w:rPr>
                <w:noProof/>
                <w:webHidden/>
              </w:rPr>
              <w:fldChar w:fldCharType="separate"/>
            </w:r>
            <w:r>
              <w:rPr>
                <w:noProof/>
                <w:webHidden/>
              </w:rPr>
              <w:t>13</w:t>
            </w:r>
            <w:r>
              <w:rPr>
                <w:noProof/>
                <w:webHidden/>
              </w:rPr>
              <w:fldChar w:fldCharType="end"/>
            </w:r>
          </w:hyperlink>
        </w:p>
        <w:p w14:paraId="75A083D6" w14:textId="7CB02B10" w:rsidR="00F570F4" w:rsidRDefault="00F570F4">
          <w:pPr>
            <w:pStyle w:val="TOC1"/>
            <w:tabs>
              <w:tab w:val="left" w:pos="480"/>
              <w:tab w:val="right" w:leader="dot" w:pos="9016"/>
            </w:tabs>
            <w:rPr>
              <w:rFonts w:eastAsiaTheme="minorEastAsia"/>
              <w:noProof/>
              <w:lang w:eastAsia="en-GB"/>
            </w:rPr>
          </w:pPr>
          <w:hyperlink w:anchor="_Toc194322878" w:history="1">
            <w:r w:rsidRPr="004E4757">
              <w:rPr>
                <w:rStyle w:val="Hyperlink"/>
                <w:rFonts w:ascii="Arial" w:hAnsi="Arial" w:cs="Arial"/>
                <w:noProof/>
              </w:rPr>
              <w:t>5.</w:t>
            </w:r>
            <w:r>
              <w:rPr>
                <w:rFonts w:eastAsiaTheme="minorEastAsia"/>
                <w:noProof/>
                <w:lang w:eastAsia="en-GB"/>
              </w:rPr>
              <w:tab/>
            </w:r>
            <w:r w:rsidRPr="004E4757">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_Toc194322878 \h </w:instrText>
            </w:r>
            <w:r>
              <w:rPr>
                <w:noProof/>
                <w:webHidden/>
              </w:rPr>
            </w:r>
            <w:r>
              <w:rPr>
                <w:noProof/>
                <w:webHidden/>
              </w:rPr>
              <w:fldChar w:fldCharType="separate"/>
            </w:r>
            <w:r>
              <w:rPr>
                <w:noProof/>
                <w:webHidden/>
              </w:rPr>
              <w:t>14</w:t>
            </w:r>
            <w:r>
              <w:rPr>
                <w:noProof/>
                <w:webHidden/>
              </w:rPr>
              <w:fldChar w:fldCharType="end"/>
            </w:r>
          </w:hyperlink>
        </w:p>
        <w:p w14:paraId="29EEAC3E" w14:textId="53562EA9" w:rsidR="00F570F4" w:rsidRDefault="00F570F4">
          <w:pPr>
            <w:pStyle w:val="TOC3"/>
            <w:tabs>
              <w:tab w:val="right" w:leader="dot" w:pos="9016"/>
            </w:tabs>
            <w:rPr>
              <w:rFonts w:eastAsiaTheme="minorEastAsia"/>
              <w:noProof/>
              <w:lang w:eastAsia="en-GB"/>
            </w:rPr>
          </w:pPr>
          <w:hyperlink w:anchor="_Toc194322879" w:history="1">
            <w:r w:rsidRPr="004E4757">
              <w:rPr>
                <w:rStyle w:val="Hyperlink"/>
                <w:noProof/>
              </w:rPr>
              <w:t>Recommendations</w:t>
            </w:r>
            <w:r>
              <w:rPr>
                <w:noProof/>
                <w:webHidden/>
              </w:rPr>
              <w:tab/>
            </w:r>
            <w:r>
              <w:rPr>
                <w:noProof/>
                <w:webHidden/>
              </w:rPr>
              <w:fldChar w:fldCharType="begin"/>
            </w:r>
            <w:r>
              <w:rPr>
                <w:noProof/>
                <w:webHidden/>
              </w:rPr>
              <w:instrText xml:space="preserve"> PAGEREF _Toc194322879 \h </w:instrText>
            </w:r>
            <w:r>
              <w:rPr>
                <w:noProof/>
                <w:webHidden/>
              </w:rPr>
            </w:r>
            <w:r>
              <w:rPr>
                <w:noProof/>
                <w:webHidden/>
              </w:rPr>
              <w:fldChar w:fldCharType="separate"/>
            </w:r>
            <w:r>
              <w:rPr>
                <w:noProof/>
                <w:webHidden/>
              </w:rPr>
              <w:t>14</w:t>
            </w:r>
            <w:r>
              <w:rPr>
                <w:noProof/>
                <w:webHidden/>
              </w:rPr>
              <w:fldChar w:fldCharType="end"/>
            </w:r>
          </w:hyperlink>
        </w:p>
        <w:p w14:paraId="445297F8" w14:textId="30881223" w:rsidR="00F570F4" w:rsidRDefault="00F570F4">
          <w:pPr>
            <w:pStyle w:val="TOC1"/>
            <w:tabs>
              <w:tab w:val="left" w:pos="480"/>
              <w:tab w:val="right" w:leader="dot" w:pos="9016"/>
            </w:tabs>
            <w:rPr>
              <w:rFonts w:eastAsiaTheme="minorEastAsia"/>
              <w:noProof/>
              <w:lang w:eastAsia="en-GB"/>
            </w:rPr>
          </w:pPr>
          <w:hyperlink w:anchor="_Toc194322880" w:history="1">
            <w:r w:rsidRPr="004E4757">
              <w:rPr>
                <w:rStyle w:val="Hyperlink"/>
                <w:rFonts w:ascii="Arial" w:hAnsi="Arial" w:cs="Arial"/>
                <w:noProof/>
              </w:rPr>
              <w:t>6.</w:t>
            </w:r>
            <w:r>
              <w:rPr>
                <w:rFonts w:eastAsiaTheme="minorEastAsia"/>
                <w:noProof/>
                <w:lang w:eastAsia="en-GB"/>
              </w:rPr>
              <w:tab/>
            </w:r>
            <w:r w:rsidRPr="004E4757">
              <w:rPr>
                <w:rStyle w:val="Hyperlink"/>
                <w:rFonts w:ascii="Arial" w:hAnsi="Arial" w:cs="Arial"/>
                <w:noProof/>
              </w:rPr>
              <w:t>Reference</w:t>
            </w:r>
            <w:r>
              <w:rPr>
                <w:noProof/>
                <w:webHidden/>
              </w:rPr>
              <w:tab/>
            </w:r>
            <w:r>
              <w:rPr>
                <w:noProof/>
                <w:webHidden/>
              </w:rPr>
              <w:fldChar w:fldCharType="begin"/>
            </w:r>
            <w:r>
              <w:rPr>
                <w:noProof/>
                <w:webHidden/>
              </w:rPr>
              <w:instrText xml:space="preserve"> PAGEREF _Toc194322880 \h </w:instrText>
            </w:r>
            <w:r>
              <w:rPr>
                <w:noProof/>
                <w:webHidden/>
              </w:rPr>
            </w:r>
            <w:r>
              <w:rPr>
                <w:noProof/>
                <w:webHidden/>
              </w:rPr>
              <w:fldChar w:fldCharType="separate"/>
            </w:r>
            <w:r>
              <w:rPr>
                <w:noProof/>
                <w:webHidden/>
              </w:rPr>
              <w:t>15</w:t>
            </w:r>
            <w:r>
              <w:rPr>
                <w:noProof/>
                <w:webHidden/>
              </w:rPr>
              <w:fldChar w:fldCharType="end"/>
            </w:r>
          </w:hyperlink>
        </w:p>
        <w:p w14:paraId="11CBFFFE" w14:textId="2F9CEFF1" w:rsidR="00D5754F" w:rsidRDefault="00D5754F">
          <w:r>
            <w:rPr>
              <w:b/>
              <w:bCs/>
              <w:noProof/>
            </w:rPr>
            <w:fldChar w:fldCharType="end"/>
          </w:r>
        </w:p>
      </w:sdtContent>
    </w:sdt>
    <w:p w14:paraId="39C1D420" w14:textId="60EB8858" w:rsidR="00D5754F" w:rsidRDefault="00D5754F">
      <w:pPr>
        <w:rPr>
          <w:rFonts w:ascii="Arial" w:eastAsiaTheme="majorEastAsia" w:hAnsi="Arial" w:cs="Arial"/>
          <w:color w:val="0F4761" w:themeColor="accent1" w:themeShade="BF"/>
          <w:sz w:val="28"/>
          <w:szCs w:val="28"/>
        </w:rPr>
      </w:pPr>
    </w:p>
    <w:p w14:paraId="6005F415" w14:textId="77777777" w:rsidR="00D5754F" w:rsidRDefault="00D5754F">
      <w:pPr>
        <w:rPr>
          <w:rFonts w:ascii="Arial" w:eastAsiaTheme="majorEastAsia" w:hAnsi="Arial" w:cs="Arial"/>
          <w:color w:val="0F4761" w:themeColor="accent1" w:themeShade="BF"/>
          <w:sz w:val="28"/>
          <w:szCs w:val="28"/>
        </w:rPr>
      </w:pPr>
      <w:r>
        <w:rPr>
          <w:rFonts w:ascii="Arial" w:hAnsi="Arial" w:cs="Arial"/>
          <w:sz w:val="28"/>
          <w:szCs w:val="28"/>
        </w:rPr>
        <w:br w:type="page"/>
      </w:r>
    </w:p>
    <w:p w14:paraId="69711F05" w14:textId="77777777" w:rsidR="00F570F4" w:rsidRDefault="00F570F4" w:rsidP="00F570F4"/>
    <w:p w14:paraId="248C31FE" w14:textId="0D900734" w:rsidR="00C170BB" w:rsidRPr="005300FD" w:rsidRDefault="00C170BB" w:rsidP="005300FD">
      <w:pPr>
        <w:pStyle w:val="Heading1"/>
        <w:numPr>
          <w:ilvl w:val="0"/>
          <w:numId w:val="9"/>
        </w:numPr>
        <w:spacing w:line="360" w:lineRule="auto"/>
        <w:rPr>
          <w:rFonts w:ascii="Arial" w:hAnsi="Arial" w:cs="Arial"/>
          <w:sz w:val="28"/>
          <w:szCs w:val="28"/>
        </w:rPr>
      </w:pPr>
      <w:bookmarkStart w:id="0" w:name="_Toc194322864"/>
      <w:r w:rsidRPr="005300FD">
        <w:rPr>
          <w:rFonts w:ascii="Arial" w:hAnsi="Arial" w:cs="Arial"/>
          <w:sz w:val="28"/>
          <w:szCs w:val="28"/>
        </w:rPr>
        <w:t>Introduction</w:t>
      </w:r>
      <w:bookmarkEnd w:id="0"/>
    </w:p>
    <w:p w14:paraId="0808D2B1" w14:textId="29833E6C" w:rsidR="00C170BB" w:rsidRDefault="000B7F09" w:rsidP="005300FD">
      <w:pPr>
        <w:spacing w:line="360" w:lineRule="auto"/>
        <w:jc w:val="both"/>
        <w:rPr>
          <w:rFonts w:ascii="Arial" w:hAnsi="Arial" w:cs="Arial"/>
        </w:rPr>
      </w:pPr>
      <w:r>
        <w:rPr>
          <w:rFonts w:ascii="Arial" w:hAnsi="Arial" w:cs="Arial"/>
        </w:rPr>
        <w:t xml:space="preserve">This case study </w:t>
      </w:r>
      <w:r w:rsidR="000D552B">
        <w:rPr>
          <w:rFonts w:ascii="Arial" w:hAnsi="Arial" w:cs="Arial"/>
        </w:rPr>
        <w:t xml:space="preserve">aims to analyse Amazon's strategies from its inception in the early 1990s to the present, categorising them by decade. The University of Wales Trinity Saint David requests a case study for Level 6 students developing leadership and management as an outcome of </w:t>
      </w:r>
      <w:r w:rsidR="0001574E">
        <w:rPr>
          <w:rFonts w:ascii="Arial" w:hAnsi="Arial" w:cs="Arial"/>
        </w:rPr>
        <w:t>the 'Developing Strategy Capability' module, to apply their theoretical knowledge</w:t>
      </w:r>
      <w:r w:rsidR="000D552B">
        <w:rPr>
          <w:rFonts w:ascii="Arial" w:hAnsi="Arial" w:cs="Arial"/>
        </w:rPr>
        <w:t xml:space="preserve"> into practice. The paper </w:t>
      </w:r>
      <w:r w:rsidR="006A4AE7">
        <w:rPr>
          <w:rFonts w:ascii="Arial" w:hAnsi="Arial" w:cs="Arial"/>
        </w:rPr>
        <w:t xml:space="preserve">begins with a definition of strategy, an in-depth background, and an examination of Amazon's strategies in every decade, comparing them with the Ten Strategy Schools of Mintzberg. This case study also </w:t>
      </w:r>
      <w:r w:rsidR="0001574E">
        <w:rPr>
          <w:rFonts w:ascii="Arial" w:hAnsi="Arial" w:cs="Arial"/>
        </w:rPr>
        <w:t>aims to address the following question</w:t>
      </w:r>
      <w:r w:rsidR="008374EC">
        <w:rPr>
          <w:rFonts w:ascii="Arial" w:hAnsi="Arial" w:cs="Arial"/>
        </w:rPr>
        <w:t xml:space="preserve">: What is the current strategy? What are the advantages and disadvantages of the current strategy? What is the SWOT analysis of the strategy? What is the company's position </w:t>
      </w:r>
      <w:r w:rsidR="00D5754F">
        <w:rPr>
          <w:rFonts w:ascii="Arial" w:hAnsi="Arial" w:cs="Arial"/>
        </w:rPr>
        <w:t>about</w:t>
      </w:r>
      <w:r w:rsidR="008374EC">
        <w:rPr>
          <w:rFonts w:ascii="Arial" w:hAnsi="Arial" w:cs="Arial"/>
        </w:rPr>
        <w:t xml:space="preserve"> its competitors? What are the company's vision and mission? </w:t>
      </w:r>
      <w:r w:rsidR="00420665">
        <w:rPr>
          <w:rFonts w:ascii="Arial" w:hAnsi="Arial" w:cs="Arial"/>
        </w:rPr>
        <w:t>How do these missions and visions contribute to</w:t>
      </w:r>
      <w:r w:rsidR="008374EC">
        <w:rPr>
          <w:rFonts w:ascii="Arial" w:hAnsi="Arial" w:cs="Arial"/>
        </w:rPr>
        <w:t xml:space="preserve"> the company's current </w:t>
      </w:r>
      <w:r w:rsidR="00420665">
        <w:rPr>
          <w:rFonts w:ascii="Arial" w:hAnsi="Arial" w:cs="Arial"/>
        </w:rPr>
        <w:t>market position</w:t>
      </w:r>
      <w:r w:rsidR="008374EC">
        <w:rPr>
          <w:rFonts w:ascii="Arial" w:hAnsi="Arial" w:cs="Arial"/>
        </w:rPr>
        <w:t xml:space="preserve">? Furthermore, </w:t>
      </w:r>
      <w:r w:rsidR="00D5754F">
        <w:rPr>
          <w:rFonts w:ascii="Arial" w:hAnsi="Arial" w:cs="Arial"/>
        </w:rPr>
        <w:t>it concludes with a summary and some strategic recommendations for achieving further market dominance and profitability.</w:t>
      </w:r>
    </w:p>
    <w:p w14:paraId="454E2B09" w14:textId="77777777" w:rsidR="00D47B81" w:rsidRPr="005300FD" w:rsidRDefault="00D47B81" w:rsidP="005300FD">
      <w:pPr>
        <w:spacing w:line="360" w:lineRule="auto"/>
        <w:rPr>
          <w:rFonts w:ascii="Arial" w:eastAsiaTheme="majorEastAsia" w:hAnsi="Arial" w:cs="Arial"/>
          <w:color w:val="0F4761" w:themeColor="accent1" w:themeShade="BF"/>
          <w:sz w:val="40"/>
          <w:szCs w:val="40"/>
        </w:rPr>
      </w:pPr>
      <w:r w:rsidRPr="005300FD">
        <w:rPr>
          <w:rFonts w:ascii="Arial" w:hAnsi="Arial" w:cs="Arial"/>
        </w:rPr>
        <w:br w:type="page"/>
      </w:r>
    </w:p>
    <w:p w14:paraId="7B6CBBAB" w14:textId="21769E27" w:rsidR="00D2053B" w:rsidRPr="005300FD" w:rsidRDefault="00B71081" w:rsidP="005300FD">
      <w:pPr>
        <w:pStyle w:val="Heading2"/>
        <w:spacing w:line="360" w:lineRule="auto"/>
        <w:rPr>
          <w:rFonts w:ascii="Arial" w:hAnsi="Arial" w:cs="Arial"/>
        </w:rPr>
      </w:pPr>
      <w:bookmarkStart w:id="1" w:name="_Toc194322865"/>
      <w:r w:rsidRPr="005300FD">
        <w:rPr>
          <w:rFonts w:ascii="Arial" w:hAnsi="Arial" w:cs="Arial"/>
        </w:rPr>
        <w:lastRenderedPageBreak/>
        <w:t>2. Main Body</w:t>
      </w:r>
      <w:bookmarkEnd w:id="1"/>
    </w:p>
    <w:p w14:paraId="419A5A04" w14:textId="6CBF2148" w:rsidR="000C48DE" w:rsidRPr="005300FD" w:rsidRDefault="00D2053B" w:rsidP="005300FD">
      <w:pPr>
        <w:pStyle w:val="Heading2"/>
        <w:spacing w:line="360" w:lineRule="auto"/>
        <w:rPr>
          <w:rFonts w:ascii="Arial" w:hAnsi="Arial" w:cs="Arial"/>
        </w:rPr>
      </w:pPr>
      <w:bookmarkStart w:id="2" w:name="_Toc194322866"/>
      <w:r w:rsidRPr="005300FD">
        <w:rPr>
          <w:rFonts w:ascii="Arial" w:hAnsi="Arial" w:cs="Arial"/>
        </w:rPr>
        <w:t xml:space="preserve">2.1. </w:t>
      </w:r>
      <w:r w:rsidR="00DF5CE9" w:rsidRPr="005300FD">
        <w:rPr>
          <w:rFonts w:ascii="Arial" w:hAnsi="Arial" w:cs="Arial"/>
        </w:rPr>
        <w:t>Strategy</w:t>
      </w:r>
      <w:bookmarkEnd w:id="2"/>
      <w:r w:rsidR="00DF5CE9" w:rsidRPr="005300FD">
        <w:rPr>
          <w:rFonts w:ascii="Arial" w:hAnsi="Arial" w:cs="Arial"/>
        </w:rPr>
        <w:t xml:space="preserve"> </w:t>
      </w:r>
    </w:p>
    <w:p w14:paraId="0199AA8D" w14:textId="26AAE3FA" w:rsidR="00F003CC" w:rsidRPr="005300FD" w:rsidRDefault="00406786" w:rsidP="005300FD">
      <w:pPr>
        <w:spacing w:line="360" w:lineRule="auto"/>
        <w:jc w:val="both"/>
        <w:rPr>
          <w:rFonts w:ascii="Arial" w:hAnsi="Arial" w:cs="Arial"/>
        </w:rPr>
      </w:pPr>
      <w:r w:rsidRPr="005300FD">
        <w:rPr>
          <w:rFonts w:ascii="Arial" w:hAnsi="Arial" w:cs="Arial"/>
        </w:rPr>
        <w:t xml:space="preserve">Strategy is the art of </w:t>
      </w:r>
      <w:r w:rsidR="008D1F8A" w:rsidRPr="005300FD">
        <w:rPr>
          <w:rFonts w:ascii="Arial" w:hAnsi="Arial" w:cs="Arial"/>
        </w:rPr>
        <w:t xml:space="preserve">a </w:t>
      </w:r>
      <w:r w:rsidR="008C0FA1" w:rsidRPr="005300FD">
        <w:rPr>
          <w:rFonts w:ascii="Arial" w:hAnsi="Arial" w:cs="Arial"/>
        </w:rPr>
        <w:t xml:space="preserve">long-term </w:t>
      </w:r>
      <w:r w:rsidR="00B932B9" w:rsidRPr="005300FD">
        <w:rPr>
          <w:rFonts w:ascii="Arial" w:hAnsi="Arial" w:cs="Arial"/>
        </w:rPr>
        <w:t>plan</w:t>
      </w:r>
      <w:r w:rsidR="00D51AF3" w:rsidRPr="005300FD">
        <w:rPr>
          <w:rFonts w:ascii="Arial" w:hAnsi="Arial" w:cs="Arial"/>
        </w:rPr>
        <w:t xml:space="preserve"> of action</w:t>
      </w:r>
      <w:r w:rsidR="008C0FA1" w:rsidRPr="005300FD">
        <w:rPr>
          <w:rFonts w:ascii="Arial" w:hAnsi="Arial" w:cs="Arial"/>
        </w:rPr>
        <w:t xml:space="preserve"> or movement to achieve an organisation's goal. </w:t>
      </w:r>
      <w:r w:rsidR="005D071F" w:rsidRPr="005300FD">
        <w:rPr>
          <w:rFonts w:ascii="Arial" w:hAnsi="Arial" w:cs="Arial"/>
        </w:rPr>
        <w:t>An organisation can be advantageous</w:t>
      </w:r>
      <w:r w:rsidR="009F0E80" w:rsidRPr="005300FD">
        <w:rPr>
          <w:rFonts w:ascii="Arial" w:hAnsi="Arial" w:cs="Arial"/>
        </w:rPr>
        <w:t xml:space="preserve"> in a changing environment by </w:t>
      </w:r>
      <w:r w:rsidR="005D071F" w:rsidRPr="005300FD">
        <w:rPr>
          <w:rFonts w:ascii="Arial" w:hAnsi="Arial" w:cs="Arial"/>
        </w:rPr>
        <w:t>organising</w:t>
      </w:r>
      <w:r w:rsidR="009F0E80" w:rsidRPr="005300FD">
        <w:rPr>
          <w:rFonts w:ascii="Arial" w:hAnsi="Arial" w:cs="Arial"/>
        </w:rPr>
        <w:t xml:space="preserve"> resources and </w:t>
      </w:r>
      <w:r w:rsidR="009550E3" w:rsidRPr="005300FD">
        <w:rPr>
          <w:rFonts w:ascii="Arial" w:hAnsi="Arial" w:cs="Arial"/>
        </w:rPr>
        <w:t>capabilities</w:t>
      </w:r>
      <w:r w:rsidR="002E738D" w:rsidRPr="005300FD">
        <w:rPr>
          <w:rFonts w:ascii="Arial" w:hAnsi="Arial" w:cs="Arial"/>
        </w:rPr>
        <w:t xml:space="preserve"> </w:t>
      </w:r>
      <w:r w:rsidR="009F0E80" w:rsidRPr="005300FD">
        <w:rPr>
          <w:rFonts w:ascii="Arial" w:hAnsi="Arial" w:cs="Arial"/>
        </w:rPr>
        <w:t>to fulfil</w:t>
      </w:r>
      <w:r w:rsidR="002E738D" w:rsidRPr="005300FD">
        <w:rPr>
          <w:rFonts w:ascii="Arial" w:hAnsi="Arial" w:cs="Arial"/>
        </w:rPr>
        <w:t xml:space="preserve"> stakeholder expectations</w:t>
      </w:r>
      <w:r w:rsidR="00A46D90" w:rsidRPr="005300FD">
        <w:rPr>
          <w:rFonts w:ascii="Arial" w:hAnsi="Arial" w:cs="Arial"/>
        </w:rPr>
        <w:t xml:space="preserve"> (Johnson and Scholes, 2008</w:t>
      </w:r>
      <w:r w:rsidR="004E5D3F" w:rsidRPr="005300FD">
        <w:rPr>
          <w:rFonts w:ascii="Arial" w:hAnsi="Arial" w:cs="Arial"/>
        </w:rPr>
        <w:t>; Barrington, 2024</w:t>
      </w:r>
      <w:r w:rsidR="00A46D90" w:rsidRPr="005300FD">
        <w:rPr>
          <w:rFonts w:ascii="Arial" w:hAnsi="Arial" w:cs="Arial"/>
        </w:rPr>
        <w:t>)</w:t>
      </w:r>
      <w:r w:rsidR="002E738D" w:rsidRPr="005300FD">
        <w:rPr>
          <w:rFonts w:ascii="Arial" w:hAnsi="Arial" w:cs="Arial"/>
        </w:rPr>
        <w:t>.</w:t>
      </w:r>
      <w:r w:rsidR="00850507" w:rsidRPr="005300FD">
        <w:rPr>
          <w:rFonts w:ascii="Arial" w:hAnsi="Arial" w:cs="Arial"/>
        </w:rPr>
        <w:t xml:space="preserve"> </w:t>
      </w:r>
      <w:r w:rsidR="00E144D6" w:rsidRPr="005300FD">
        <w:rPr>
          <w:rFonts w:ascii="Arial" w:hAnsi="Arial" w:cs="Arial"/>
        </w:rPr>
        <w:t>Additionally, the</w:t>
      </w:r>
      <w:r w:rsidR="00DE7E33" w:rsidRPr="005300FD">
        <w:rPr>
          <w:rFonts w:ascii="Arial" w:hAnsi="Arial" w:cs="Arial"/>
        </w:rPr>
        <w:t xml:space="preserve"> strategy</w:t>
      </w:r>
      <w:r w:rsidR="00A944E0" w:rsidRPr="005300FD">
        <w:rPr>
          <w:rFonts w:ascii="Arial" w:hAnsi="Arial" w:cs="Arial"/>
        </w:rPr>
        <w:t xml:space="preserve"> involves creating a unique and valuable position through </w:t>
      </w:r>
      <w:r w:rsidR="00345D73" w:rsidRPr="005300FD">
        <w:rPr>
          <w:rFonts w:ascii="Arial" w:hAnsi="Arial" w:cs="Arial"/>
        </w:rPr>
        <w:t xml:space="preserve">activities </w:t>
      </w:r>
      <w:r w:rsidR="00AA1A6A" w:rsidRPr="005300FD">
        <w:rPr>
          <w:rFonts w:ascii="Arial" w:hAnsi="Arial" w:cs="Arial"/>
        </w:rPr>
        <w:t>different from</w:t>
      </w:r>
      <w:r w:rsidR="00345D73" w:rsidRPr="005300FD">
        <w:rPr>
          <w:rFonts w:ascii="Arial" w:hAnsi="Arial" w:cs="Arial"/>
        </w:rPr>
        <w:t xml:space="preserve"> </w:t>
      </w:r>
      <w:r w:rsidR="00A944E0" w:rsidRPr="005300FD">
        <w:rPr>
          <w:rFonts w:ascii="Arial" w:hAnsi="Arial" w:cs="Arial"/>
        </w:rPr>
        <w:t>your competitors</w:t>
      </w:r>
      <w:r w:rsidR="00AA1A6A" w:rsidRPr="005300FD">
        <w:rPr>
          <w:rFonts w:ascii="Arial" w:hAnsi="Arial" w:cs="Arial"/>
        </w:rPr>
        <w:t xml:space="preserve"> (Cory, 2024)</w:t>
      </w:r>
      <w:r w:rsidR="00A944E0" w:rsidRPr="005300FD">
        <w:rPr>
          <w:rFonts w:ascii="Arial" w:hAnsi="Arial" w:cs="Arial"/>
        </w:rPr>
        <w:t>.</w:t>
      </w:r>
      <w:r w:rsidR="00AA1A6A" w:rsidRPr="005300FD">
        <w:rPr>
          <w:rFonts w:ascii="Arial" w:hAnsi="Arial" w:cs="Arial"/>
        </w:rPr>
        <w:t xml:space="preserve"> </w:t>
      </w:r>
      <w:r w:rsidR="006E38AE" w:rsidRPr="005300FD">
        <w:rPr>
          <w:rFonts w:ascii="Arial" w:hAnsi="Arial" w:cs="Arial"/>
        </w:rPr>
        <w:t xml:space="preserve"> </w:t>
      </w:r>
      <w:r w:rsidR="00B745BC" w:rsidRPr="005300FD">
        <w:rPr>
          <w:rFonts w:ascii="Arial" w:hAnsi="Arial" w:cs="Arial"/>
        </w:rPr>
        <w:t>F</w:t>
      </w:r>
      <w:r w:rsidR="006E38AE" w:rsidRPr="005300FD">
        <w:rPr>
          <w:rFonts w:ascii="Arial" w:hAnsi="Arial" w:cs="Arial"/>
        </w:rPr>
        <w:t>urthermore</w:t>
      </w:r>
      <w:r w:rsidR="00B745BC" w:rsidRPr="005300FD">
        <w:rPr>
          <w:rFonts w:ascii="Arial" w:hAnsi="Arial" w:cs="Arial"/>
        </w:rPr>
        <w:t>, a</w:t>
      </w:r>
      <w:r w:rsidR="00E93F79" w:rsidRPr="005300FD">
        <w:rPr>
          <w:rFonts w:ascii="Arial" w:hAnsi="Arial" w:cs="Arial"/>
        </w:rPr>
        <w:t>ccording to Henry Mintzberg</w:t>
      </w:r>
      <w:r w:rsidR="00F04887" w:rsidRPr="005300FD">
        <w:rPr>
          <w:rFonts w:ascii="Arial" w:hAnsi="Arial" w:cs="Arial"/>
        </w:rPr>
        <w:t>, there are ten different strategy schools</w:t>
      </w:r>
      <w:r w:rsidR="00A24922" w:rsidRPr="005300FD">
        <w:rPr>
          <w:rFonts w:ascii="Arial" w:hAnsi="Arial" w:cs="Arial"/>
        </w:rPr>
        <w:t>:</w:t>
      </w:r>
      <w:r w:rsidR="007A4F3F" w:rsidRPr="005300FD">
        <w:rPr>
          <w:rFonts w:ascii="Arial" w:hAnsi="Arial" w:cs="Arial"/>
        </w:rPr>
        <w:t xml:space="preserve"> design,</w:t>
      </w:r>
      <w:r w:rsidR="00A24922" w:rsidRPr="005300FD">
        <w:rPr>
          <w:rFonts w:ascii="Arial" w:hAnsi="Arial" w:cs="Arial"/>
        </w:rPr>
        <w:t xml:space="preserve"> </w:t>
      </w:r>
      <w:r w:rsidR="007A4F3F" w:rsidRPr="005300FD">
        <w:rPr>
          <w:rFonts w:ascii="Arial" w:hAnsi="Arial" w:cs="Arial"/>
        </w:rPr>
        <w:t>pla</w:t>
      </w:r>
      <w:r w:rsidR="00A24922" w:rsidRPr="005300FD">
        <w:rPr>
          <w:rFonts w:ascii="Arial" w:hAnsi="Arial" w:cs="Arial"/>
        </w:rPr>
        <w:t xml:space="preserve">nning, positioning, </w:t>
      </w:r>
      <w:r w:rsidR="00251335" w:rsidRPr="005300FD">
        <w:rPr>
          <w:rFonts w:ascii="Arial" w:hAnsi="Arial" w:cs="Arial"/>
        </w:rPr>
        <w:t xml:space="preserve">entrepreneurial, cognitive, </w:t>
      </w:r>
      <w:r w:rsidR="00B3254B" w:rsidRPr="005300FD">
        <w:rPr>
          <w:rFonts w:ascii="Arial" w:hAnsi="Arial" w:cs="Arial"/>
        </w:rPr>
        <w:t xml:space="preserve">learning, power, cultural, environmental, </w:t>
      </w:r>
      <w:r w:rsidR="006B4F39" w:rsidRPr="005300FD">
        <w:rPr>
          <w:rFonts w:ascii="Arial" w:hAnsi="Arial" w:cs="Arial"/>
        </w:rPr>
        <w:t>and configuration</w:t>
      </w:r>
      <w:r w:rsidR="00F947EE" w:rsidRPr="005300FD">
        <w:rPr>
          <w:rFonts w:ascii="Arial" w:hAnsi="Arial" w:cs="Arial"/>
        </w:rPr>
        <w:t xml:space="preserve"> (Johnson and Scholes, 2008)</w:t>
      </w:r>
      <w:r w:rsidR="006B4F39" w:rsidRPr="005300FD">
        <w:rPr>
          <w:rFonts w:ascii="Arial" w:hAnsi="Arial" w:cs="Arial"/>
        </w:rPr>
        <w:t xml:space="preserve">. </w:t>
      </w:r>
      <w:r w:rsidR="00066E12" w:rsidRPr="005300FD">
        <w:rPr>
          <w:rFonts w:ascii="Arial" w:hAnsi="Arial" w:cs="Arial"/>
        </w:rPr>
        <w:t xml:space="preserve">Therefore, this Amazon strategy case study will compare Amazon's strategies with those of these strategic schools to analyse which and where of the </w:t>
      </w:r>
      <w:r w:rsidR="00A626D0" w:rsidRPr="005300FD">
        <w:rPr>
          <w:rFonts w:ascii="Arial" w:hAnsi="Arial" w:cs="Arial"/>
        </w:rPr>
        <w:t xml:space="preserve">company's </w:t>
      </w:r>
      <w:r w:rsidR="00066E12" w:rsidRPr="005300FD">
        <w:rPr>
          <w:rFonts w:ascii="Arial" w:hAnsi="Arial" w:cs="Arial"/>
        </w:rPr>
        <w:t>strateg</w:t>
      </w:r>
      <w:r w:rsidR="00A626D0" w:rsidRPr="005300FD">
        <w:rPr>
          <w:rFonts w:ascii="Arial" w:hAnsi="Arial" w:cs="Arial"/>
        </w:rPr>
        <w:t>y</w:t>
      </w:r>
      <w:r w:rsidR="00066E12" w:rsidRPr="005300FD">
        <w:rPr>
          <w:rFonts w:ascii="Arial" w:hAnsi="Arial" w:cs="Arial"/>
        </w:rPr>
        <w:t xml:space="preserve"> </w:t>
      </w:r>
      <w:r w:rsidR="00A626D0" w:rsidRPr="005300FD">
        <w:rPr>
          <w:rFonts w:ascii="Arial" w:hAnsi="Arial" w:cs="Arial"/>
        </w:rPr>
        <w:t>aligns</w:t>
      </w:r>
      <w:r w:rsidR="00066E12" w:rsidRPr="005300FD">
        <w:rPr>
          <w:rFonts w:ascii="Arial" w:hAnsi="Arial" w:cs="Arial"/>
        </w:rPr>
        <w:t xml:space="preserve"> with Mintzberg's strategy schools.</w:t>
      </w:r>
    </w:p>
    <w:p w14:paraId="21C9A266" w14:textId="14054E03" w:rsidR="00DA0F71" w:rsidRPr="005300FD" w:rsidRDefault="00DA0F71" w:rsidP="005300FD">
      <w:pPr>
        <w:spacing w:line="360" w:lineRule="auto"/>
        <w:rPr>
          <w:rFonts w:ascii="Arial" w:eastAsiaTheme="majorEastAsia" w:hAnsi="Arial" w:cs="Arial"/>
          <w:color w:val="0F4761" w:themeColor="accent1" w:themeShade="BF"/>
          <w:sz w:val="32"/>
          <w:szCs w:val="32"/>
        </w:rPr>
      </w:pPr>
    </w:p>
    <w:p w14:paraId="707E5D96" w14:textId="411D72CB" w:rsidR="00EA0669" w:rsidRPr="005300FD" w:rsidRDefault="00B12C10" w:rsidP="005300FD">
      <w:pPr>
        <w:pStyle w:val="Heading2"/>
        <w:numPr>
          <w:ilvl w:val="1"/>
          <w:numId w:val="11"/>
        </w:numPr>
        <w:spacing w:line="360" w:lineRule="auto"/>
        <w:rPr>
          <w:rFonts w:ascii="Arial" w:hAnsi="Arial" w:cs="Arial"/>
        </w:rPr>
      </w:pPr>
      <w:bookmarkStart w:id="3" w:name="_Toc194322867"/>
      <w:r w:rsidRPr="005300FD">
        <w:rPr>
          <w:rFonts w:ascii="Arial" w:hAnsi="Arial" w:cs="Arial"/>
        </w:rPr>
        <w:t xml:space="preserve">Organisation </w:t>
      </w:r>
      <w:r w:rsidR="00143D36" w:rsidRPr="005300FD">
        <w:rPr>
          <w:rFonts w:ascii="Arial" w:hAnsi="Arial" w:cs="Arial"/>
        </w:rPr>
        <w:t>O</w:t>
      </w:r>
      <w:r w:rsidRPr="005300FD">
        <w:rPr>
          <w:rFonts w:ascii="Arial" w:hAnsi="Arial" w:cs="Arial"/>
        </w:rPr>
        <w:t>ver</w:t>
      </w:r>
      <w:r w:rsidR="00143D36" w:rsidRPr="005300FD">
        <w:rPr>
          <w:rFonts w:ascii="Arial" w:hAnsi="Arial" w:cs="Arial"/>
        </w:rPr>
        <w:t>view</w:t>
      </w:r>
      <w:bookmarkEnd w:id="3"/>
    </w:p>
    <w:p w14:paraId="38945D0A" w14:textId="593E4AA6" w:rsidR="00EA0669" w:rsidRPr="005300FD" w:rsidRDefault="00A77B5D" w:rsidP="0001574E">
      <w:pPr>
        <w:pStyle w:val="Heading3"/>
        <w:numPr>
          <w:ilvl w:val="2"/>
          <w:numId w:val="11"/>
        </w:numPr>
      </w:pPr>
      <w:bookmarkStart w:id="4" w:name="_Toc194322868"/>
      <w:r w:rsidRPr="005300FD">
        <w:t>Early</w:t>
      </w:r>
      <w:r w:rsidR="00EA0669" w:rsidRPr="005300FD">
        <w:t xml:space="preserve"> Years </w:t>
      </w:r>
      <w:r w:rsidRPr="005300FD">
        <w:t>(1994</w:t>
      </w:r>
      <w:r w:rsidR="00175BD8" w:rsidRPr="005300FD">
        <w:t>-1999)</w:t>
      </w:r>
      <w:bookmarkEnd w:id="4"/>
    </w:p>
    <w:p w14:paraId="2099118B" w14:textId="0DB638B0" w:rsidR="00DB000F" w:rsidRPr="005300FD" w:rsidRDefault="00EA0669" w:rsidP="005300FD">
      <w:pPr>
        <w:spacing w:line="360" w:lineRule="auto"/>
        <w:jc w:val="both"/>
        <w:rPr>
          <w:rFonts w:ascii="Arial" w:hAnsi="Arial" w:cs="Arial"/>
        </w:rPr>
      </w:pPr>
      <w:r w:rsidRPr="005300FD">
        <w:rPr>
          <w:rFonts w:ascii="Arial" w:hAnsi="Arial" w:cs="Arial"/>
        </w:rPr>
        <w:t xml:space="preserve">Jeff Bezos founded Amazon in 1994 </w:t>
      </w:r>
      <w:r w:rsidR="00571F1D" w:rsidRPr="005300FD">
        <w:rPr>
          <w:rFonts w:ascii="Arial" w:hAnsi="Arial" w:cs="Arial"/>
        </w:rPr>
        <w:t xml:space="preserve">in </w:t>
      </w:r>
      <w:r w:rsidRPr="005300FD">
        <w:rPr>
          <w:rFonts w:ascii="Arial" w:hAnsi="Arial" w:cs="Arial"/>
        </w:rPr>
        <w:t>Bellevue, Washington, initially as an online bookstore</w:t>
      </w:r>
      <w:r w:rsidR="0017400D" w:rsidRPr="005300FD">
        <w:rPr>
          <w:rFonts w:ascii="Arial" w:hAnsi="Arial" w:cs="Arial"/>
        </w:rPr>
        <w:t>, driven by the Internet's immense</w:t>
      </w:r>
      <w:r w:rsidRPr="005300FD">
        <w:rPr>
          <w:rFonts w:ascii="Arial" w:hAnsi="Arial" w:cs="Arial"/>
        </w:rPr>
        <w:t xml:space="preserve"> potential. Launched in July 1995, it quickly gained popularity for its </w:t>
      </w:r>
      <w:r w:rsidR="004B68EC" w:rsidRPr="005300FD">
        <w:rPr>
          <w:rFonts w:ascii="Arial" w:hAnsi="Arial" w:cs="Arial"/>
        </w:rPr>
        <w:t>wide</w:t>
      </w:r>
      <w:r w:rsidRPr="005300FD">
        <w:rPr>
          <w:rFonts w:ascii="Arial" w:hAnsi="Arial" w:cs="Arial"/>
        </w:rPr>
        <w:t xml:space="preserve"> book selection and low prices</w:t>
      </w:r>
      <w:r w:rsidR="00A73E0E" w:rsidRPr="005300FD">
        <w:rPr>
          <w:rFonts w:ascii="Arial" w:hAnsi="Arial" w:cs="Arial"/>
        </w:rPr>
        <w:t xml:space="preserve"> (Michigan Journal of Economics, 2023)</w:t>
      </w:r>
      <w:r w:rsidRPr="005300FD">
        <w:rPr>
          <w:rFonts w:ascii="Arial" w:hAnsi="Arial" w:cs="Arial"/>
        </w:rPr>
        <w:t xml:space="preserve">. Key milestones include its </w:t>
      </w:r>
      <w:r w:rsidR="0076173E" w:rsidRPr="005300FD">
        <w:rPr>
          <w:rFonts w:ascii="Arial" w:hAnsi="Arial" w:cs="Arial"/>
        </w:rPr>
        <w:t xml:space="preserve">initial </w:t>
      </w:r>
      <w:r w:rsidR="009A1CBB" w:rsidRPr="005300FD">
        <w:rPr>
          <w:rFonts w:ascii="Arial" w:hAnsi="Arial" w:cs="Arial"/>
        </w:rPr>
        <w:t>public offering</w:t>
      </w:r>
      <w:r w:rsidRPr="005300FD">
        <w:rPr>
          <w:rFonts w:ascii="Arial" w:hAnsi="Arial" w:cs="Arial"/>
        </w:rPr>
        <w:t xml:space="preserve"> in 1997, expansion into music and DVDs in 1998, and </w:t>
      </w:r>
      <w:r w:rsidR="0017400D" w:rsidRPr="005300FD">
        <w:rPr>
          <w:rFonts w:ascii="Arial" w:hAnsi="Arial" w:cs="Arial"/>
        </w:rPr>
        <w:t xml:space="preserve">the introduction of a third-party seller marketplace in 1999, </w:t>
      </w:r>
      <w:r w:rsidR="00231755">
        <w:rPr>
          <w:rFonts w:ascii="Arial" w:hAnsi="Arial" w:cs="Arial"/>
        </w:rPr>
        <w:t>which led to the company becoming “</w:t>
      </w:r>
      <w:r w:rsidRPr="005300FD">
        <w:rPr>
          <w:rFonts w:ascii="Arial" w:hAnsi="Arial" w:cs="Arial"/>
        </w:rPr>
        <w:t>Earth’s most customer-centric company</w:t>
      </w:r>
      <w:r w:rsidR="000F11FF" w:rsidRPr="005300FD">
        <w:rPr>
          <w:rFonts w:ascii="Arial" w:hAnsi="Arial" w:cs="Arial"/>
        </w:rPr>
        <w:t>” (Professor Freire, 2020).</w:t>
      </w:r>
      <w:r w:rsidR="00DF39CE" w:rsidRPr="005300FD">
        <w:rPr>
          <w:rFonts w:ascii="Arial" w:hAnsi="Arial" w:cs="Arial"/>
        </w:rPr>
        <w:t xml:space="preserve"> </w:t>
      </w:r>
      <w:r w:rsidR="00704FEA" w:rsidRPr="005300FD">
        <w:rPr>
          <w:rFonts w:ascii="Arial" w:hAnsi="Arial" w:cs="Arial"/>
        </w:rPr>
        <w:t>“Amazon established key competitive advantages that allowed it to differentiate itself from traditional bookstores and emerging online competitors</w:t>
      </w:r>
      <w:r w:rsidR="00037E03" w:rsidRPr="005300FD">
        <w:rPr>
          <w:rFonts w:ascii="Arial" w:hAnsi="Arial" w:cs="Arial"/>
        </w:rPr>
        <w:t>”</w:t>
      </w:r>
      <w:r w:rsidR="002C6523" w:rsidRPr="005300FD">
        <w:rPr>
          <w:rFonts w:ascii="Arial" w:hAnsi="Arial" w:cs="Arial"/>
        </w:rPr>
        <w:t xml:space="preserve"> (Carreno, 2024)</w:t>
      </w:r>
      <w:r w:rsidR="00704FEA" w:rsidRPr="005300FD">
        <w:rPr>
          <w:rFonts w:ascii="Arial" w:hAnsi="Arial" w:cs="Arial"/>
        </w:rPr>
        <w:t>.</w:t>
      </w:r>
      <w:r w:rsidR="00037E03" w:rsidRPr="005300FD">
        <w:rPr>
          <w:rFonts w:ascii="Arial" w:hAnsi="Arial" w:cs="Arial"/>
        </w:rPr>
        <w:t xml:space="preserve"> </w:t>
      </w:r>
      <w:r w:rsidR="0061423B" w:rsidRPr="005300FD">
        <w:rPr>
          <w:rFonts w:ascii="Arial" w:hAnsi="Arial" w:cs="Arial"/>
        </w:rPr>
        <w:t>However,</w:t>
      </w:r>
      <w:r w:rsidR="00037E03" w:rsidRPr="005300FD">
        <w:rPr>
          <w:rFonts w:ascii="Arial" w:hAnsi="Arial" w:cs="Arial"/>
        </w:rPr>
        <w:t xml:space="preserve"> </w:t>
      </w:r>
      <w:r w:rsidR="00FC4224" w:rsidRPr="005300FD">
        <w:rPr>
          <w:rFonts w:ascii="Arial" w:hAnsi="Arial" w:cs="Arial"/>
        </w:rPr>
        <w:t>although</w:t>
      </w:r>
      <w:r w:rsidR="00E608D8" w:rsidRPr="005300FD">
        <w:rPr>
          <w:rFonts w:ascii="Arial" w:hAnsi="Arial" w:cs="Arial"/>
        </w:rPr>
        <w:t xml:space="preserve"> Amazon </w:t>
      </w:r>
      <w:r w:rsidR="00A626D0" w:rsidRPr="005300FD">
        <w:rPr>
          <w:rFonts w:ascii="Arial" w:hAnsi="Arial" w:cs="Arial"/>
        </w:rPr>
        <w:t>appeared to have</w:t>
      </w:r>
      <w:r w:rsidR="00E608D8" w:rsidRPr="005300FD">
        <w:rPr>
          <w:rFonts w:ascii="Arial" w:hAnsi="Arial" w:cs="Arial"/>
        </w:rPr>
        <w:t xml:space="preserve"> a </w:t>
      </w:r>
      <w:r w:rsidR="00FC4224" w:rsidRPr="005300FD">
        <w:rPr>
          <w:rFonts w:ascii="Arial" w:hAnsi="Arial" w:cs="Arial"/>
        </w:rPr>
        <w:t xml:space="preserve">bright long-term future in this era, the company </w:t>
      </w:r>
      <w:r w:rsidR="0061423B" w:rsidRPr="005300FD">
        <w:rPr>
          <w:rFonts w:ascii="Arial" w:hAnsi="Arial" w:cs="Arial"/>
        </w:rPr>
        <w:t xml:space="preserve">faced </w:t>
      </w:r>
      <w:r w:rsidR="00FC4224" w:rsidRPr="005300FD">
        <w:rPr>
          <w:rFonts w:ascii="Arial" w:hAnsi="Arial" w:cs="Arial"/>
        </w:rPr>
        <w:t xml:space="preserve">financial </w:t>
      </w:r>
      <w:r w:rsidR="00A626D0" w:rsidRPr="005300FD">
        <w:rPr>
          <w:rFonts w:ascii="Arial" w:hAnsi="Arial" w:cs="Arial"/>
        </w:rPr>
        <w:t>challenges due to low profit margins and security concerns related to online payments</w:t>
      </w:r>
      <w:r w:rsidR="00551866" w:rsidRPr="005300FD">
        <w:rPr>
          <w:rFonts w:ascii="Arial" w:hAnsi="Arial" w:cs="Arial"/>
        </w:rPr>
        <w:t xml:space="preserve"> </w:t>
      </w:r>
      <w:r w:rsidR="008C2257" w:rsidRPr="005300FD">
        <w:rPr>
          <w:rFonts w:ascii="Arial" w:hAnsi="Arial" w:cs="Arial"/>
        </w:rPr>
        <w:t>(King, 2024)</w:t>
      </w:r>
      <w:r w:rsidR="007864C5" w:rsidRPr="005300FD">
        <w:rPr>
          <w:rFonts w:ascii="Arial" w:hAnsi="Arial" w:cs="Arial"/>
        </w:rPr>
        <w:t>.</w:t>
      </w:r>
    </w:p>
    <w:p w14:paraId="41AD1772" w14:textId="6D217B8F" w:rsidR="00AA6624" w:rsidRPr="005300FD" w:rsidRDefault="00144C97" w:rsidP="005300FD">
      <w:pPr>
        <w:spacing w:line="360" w:lineRule="auto"/>
        <w:jc w:val="both"/>
        <w:rPr>
          <w:rFonts w:ascii="Arial" w:hAnsi="Arial" w:cs="Arial"/>
        </w:rPr>
      </w:pPr>
      <w:r w:rsidRPr="005300FD">
        <w:rPr>
          <w:rFonts w:ascii="Arial" w:hAnsi="Arial" w:cs="Arial"/>
        </w:rPr>
        <w:t xml:space="preserve">According to Mintzberg's </w:t>
      </w:r>
      <w:r w:rsidR="0017400D" w:rsidRPr="005300FD">
        <w:rPr>
          <w:rFonts w:ascii="Arial" w:hAnsi="Arial" w:cs="Arial"/>
        </w:rPr>
        <w:t>framework, Amazon has employed various strategies over the</w:t>
      </w:r>
      <w:r w:rsidRPr="005300FD">
        <w:rPr>
          <w:rFonts w:ascii="Arial" w:hAnsi="Arial" w:cs="Arial"/>
        </w:rPr>
        <w:t xml:space="preserve"> initial six years. The transformative leadership that encourages creativity and innovation while navigating uncertainties aligns with the entrepreneurial school</w:t>
      </w:r>
      <w:r w:rsidR="00181A22" w:rsidRPr="005300FD">
        <w:rPr>
          <w:rFonts w:ascii="Arial" w:hAnsi="Arial" w:cs="Arial"/>
        </w:rPr>
        <w:t>.</w:t>
      </w:r>
      <w:r w:rsidRPr="005300FD">
        <w:rPr>
          <w:rFonts w:ascii="Arial" w:hAnsi="Arial" w:cs="Arial"/>
        </w:rPr>
        <w:t xml:space="preserve"> </w:t>
      </w:r>
      <w:r w:rsidR="009D27C4" w:rsidRPr="005300FD">
        <w:rPr>
          <w:rFonts w:ascii="Arial" w:hAnsi="Arial" w:cs="Arial"/>
        </w:rPr>
        <w:t xml:space="preserve">The entrepreneurial school of Mintzberg represents a visionary process that </w:t>
      </w:r>
      <w:r w:rsidR="00843AFC" w:rsidRPr="005300FD">
        <w:rPr>
          <w:rFonts w:ascii="Arial" w:hAnsi="Arial" w:cs="Arial"/>
        </w:rPr>
        <w:t>fosters</w:t>
      </w:r>
      <w:r w:rsidR="009D27C4" w:rsidRPr="005300FD">
        <w:rPr>
          <w:rFonts w:ascii="Arial" w:hAnsi="Arial" w:cs="Arial"/>
        </w:rPr>
        <w:t xml:space="preserve"> </w:t>
      </w:r>
      <w:r w:rsidR="009D27C4" w:rsidRPr="005300FD">
        <w:rPr>
          <w:rFonts w:ascii="Arial" w:hAnsi="Arial" w:cs="Arial"/>
        </w:rPr>
        <w:lastRenderedPageBreak/>
        <w:t>innovation and creativity. It encompasses strategic decisions and actions necessary for creating, developing, and growing a successful business project</w:t>
      </w:r>
      <w:r w:rsidR="0072533A" w:rsidRPr="005300FD">
        <w:rPr>
          <w:rFonts w:ascii="Arial" w:hAnsi="Arial" w:cs="Arial"/>
        </w:rPr>
        <w:t xml:space="preserve"> </w:t>
      </w:r>
      <w:r w:rsidRPr="005300FD">
        <w:rPr>
          <w:rFonts w:ascii="Arial" w:hAnsi="Arial" w:cs="Arial"/>
        </w:rPr>
        <w:t>(</w:t>
      </w:r>
      <w:proofErr w:type="spellStart"/>
      <w:r w:rsidRPr="005300FD">
        <w:rPr>
          <w:rFonts w:ascii="Arial" w:hAnsi="Arial" w:cs="Arial"/>
        </w:rPr>
        <w:t>DePillis</w:t>
      </w:r>
      <w:proofErr w:type="spellEnd"/>
      <w:r w:rsidRPr="005300FD">
        <w:rPr>
          <w:rFonts w:ascii="Arial" w:hAnsi="Arial" w:cs="Arial"/>
        </w:rPr>
        <w:t xml:space="preserve"> and </w:t>
      </w:r>
      <w:proofErr w:type="spellStart"/>
      <w:r w:rsidRPr="005300FD">
        <w:rPr>
          <w:rFonts w:ascii="Arial" w:hAnsi="Arial" w:cs="Arial"/>
        </w:rPr>
        <w:t>Sherma</w:t>
      </w:r>
      <w:proofErr w:type="spellEnd"/>
      <w:r w:rsidRPr="005300FD">
        <w:rPr>
          <w:rFonts w:ascii="Arial" w:hAnsi="Arial" w:cs="Arial"/>
        </w:rPr>
        <w:t>, 2021</w:t>
      </w:r>
      <w:r w:rsidR="00F922C8" w:rsidRPr="005300FD">
        <w:rPr>
          <w:rFonts w:ascii="Arial" w:hAnsi="Arial" w:cs="Arial"/>
        </w:rPr>
        <w:t xml:space="preserve">; </w:t>
      </w:r>
      <w:proofErr w:type="spellStart"/>
      <w:r w:rsidR="00F922C8" w:rsidRPr="005300FD">
        <w:rPr>
          <w:rFonts w:ascii="Arial" w:hAnsi="Arial" w:cs="Arial"/>
        </w:rPr>
        <w:t>Duagi</w:t>
      </w:r>
      <w:proofErr w:type="spellEnd"/>
      <w:r w:rsidR="00F922C8" w:rsidRPr="005300FD">
        <w:rPr>
          <w:rFonts w:ascii="Arial" w:hAnsi="Arial" w:cs="Arial"/>
        </w:rPr>
        <w:t>, 2023</w:t>
      </w:r>
      <w:r w:rsidRPr="005300FD">
        <w:rPr>
          <w:rFonts w:ascii="Arial" w:hAnsi="Arial" w:cs="Arial"/>
        </w:rPr>
        <w:t xml:space="preserve">). </w:t>
      </w:r>
    </w:p>
    <w:p w14:paraId="0BDAB0DB" w14:textId="3B2C1108" w:rsidR="00EC3E90" w:rsidRPr="005300FD" w:rsidRDefault="00144C97" w:rsidP="005300FD">
      <w:pPr>
        <w:spacing w:line="360" w:lineRule="auto"/>
        <w:jc w:val="both"/>
        <w:rPr>
          <w:rFonts w:ascii="Arial" w:hAnsi="Arial" w:cs="Arial"/>
        </w:rPr>
      </w:pPr>
      <w:r w:rsidRPr="005300FD">
        <w:rPr>
          <w:rFonts w:ascii="Arial" w:hAnsi="Arial" w:cs="Arial"/>
        </w:rPr>
        <w:t xml:space="preserve">The strategy began with books to enhance its expanding logistics and capabilities via the Internet. This choice was practical due to the books' </w:t>
      </w:r>
      <w:r w:rsidR="00033D4B" w:rsidRPr="005300FD">
        <w:rPr>
          <w:rFonts w:ascii="Arial" w:hAnsi="Arial" w:cs="Arial"/>
        </w:rPr>
        <w:t>consistency</w:t>
      </w:r>
      <w:r w:rsidRPr="005300FD">
        <w:rPr>
          <w:rFonts w:ascii="Arial" w:hAnsi="Arial" w:cs="Arial"/>
        </w:rPr>
        <w:t xml:space="preserve"> and ease of shipping. Moreover, Amazon's reliance on formal strategic planning has driven its growth, </w:t>
      </w:r>
      <w:r w:rsidR="00981110" w:rsidRPr="005300FD">
        <w:rPr>
          <w:rFonts w:ascii="Arial" w:hAnsi="Arial" w:cs="Arial"/>
        </w:rPr>
        <w:t>expanded</w:t>
      </w:r>
      <w:r w:rsidRPr="005300FD">
        <w:rPr>
          <w:rFonts w:ascii="Arial" w:hAnsi="Arial" w:cs="Arial"/>
        </w:rPr>
        <w:t xml:space="preserve"> its </w:t>
      </w:r>
      <w:r w:rsidR="00013407" w:rsidRPr="005300FD">
        <w:rPr>
          <w:rFonts w:ascii="Arial" w:hAnsi="Arial" w:cs="Arial"/>
        </w:rPr>
        <w:t xml:space="preserve">product offerings, and enhanced user trust through features like customer reviews, which </w:t>
      </w:r>
      <w:r w:rsidR="00E56E17" w:rsidRPr="005300FD">
        <w:rPr>
          <w:rFonts w:ascii="Arial" w:hAnsi="Arial" w:cs="Arial"/>
        </w:rPr>
        <w:t>align with Mintzberg's</w:t>
      </w:r>
      <w:r w:rsidRPr="005300FD">
        <w:rPr>
          <w:rFonts w:ascii="Arial" w:hAnsi="Arial" w:cs="Arial"/>
        </w:rPr>
        <w:t xml:space="preserve"> planning school</w:t>
      </w:r>
      <w:r w:rsidR="00991446" w:rsidRPr="005300FD">
        <w:rPr>
          <w:rFonts w:ascii="Arial" w:hAnsi="Arial" w:cs="Arial"/>
        </w:rPr>
        <w:t xml:space="preserve">. </w:t>
      </w:r>
      <w:r w:rsidR="00A830AA" w:rsidRPr="005300FD">
        <w:rPr>
          <w:rFonts w:ascii="Arial" w:hAnsi="Arial" w:cs="Arial"/>
        </w:rPr>
        <w:t>Th</w:t>
      </w:r>
      <w:r w:rsidR="00A65BDB" w:rsidRPr="005300FD">
        <w:rPr>
          <w:rFonts w:ascii="Arial" w:hAnsi="Arial" w:cs="Arial"/>
        </w:rPr>
        <w:t>e</w:t>
      </w:r>
      <w:r w:rsidR="00A830AA" w:rsidRPr="005300FD">
        <w:rPr>
          <w:rFonts w:ascii="Arial" w:hAnsi="Arial" w:cs="Arial"/>
        </w:rPr>
        <w:t xml:space="preserve"> planning strategy school</w:t>
      </w:r>
      <w:r w:rsidR="00013407" w:rsidRPr="005300FD">
        <w:rPr>
          <w:rFonts w:ascii="Arial" w:hAnsi="Arial" w:cs="Arial"/>
        </w:rPr>
        <w:t>, as outlined by Mintzberg,</w:t>
      </w:r>
      <w:r w:rsidR="00A830AA" w:rsidRPr="005300FD">
        <w:rPr>
          <w:rFonts w:ascii="Arial" w:hAnsi="Arial" w:cs="Arial"/>
        </w:rPr>
        <w:t xml:space="preserve"> outlines every step the organisation takes</w:t>
      </w:r>
      <w:r w:rsidR="00783CDD" w:rsidRPr="005300FD">
        <w:rPr>
          <w:rFonts w:ascii="Arial" w:hAnsi="Arial" w:cs="Arial"/>
        </w:rPr>
        <w:t>, from</w:t>
      </w:r>
      <w:r w:rsidR="003867AD" w:rsidRPr="005300FD">
        <w:rPr>
          <w:rFonts w:ascii="Arial" w:hAnsi="Arial" w:cs="Arial"/>
        </w:rPr>
        <w:t xml:space="preserve"> </w:t>
      </w:r>
      <w:r w:rsidR="00712D07" w:rsidRPr="005300FD">
        <w:rPr>
          <w:rFonts w:ascii="Arial" w:hAnsi="Arial" w:cs="Arial"/>
        </w:rPr>
        <w:t xml:space="preserve">investigating the situation to implementing </w:t>
      </w:r>
      <w:r w:rsidR="003867AD" w:rsidRPr="005300FD">
        <w:rPr>
          <w:rFonts w:ascii="Arial" w:hAnsi="Arial" w:cs="Arial"/>
        </w:rPr>
        <w:t>the strategy</w:t>
      </w:r>
      <w:r w:rsidRPr="005300FD">
        <w:rPr>
          <w:rFonts w:ascii="Arial" w:hAnsi="Arial" w:cs="Arial"/>
        </w:rPr>
        <w:t xml:space="preserve"> (Malik, 2017</w:t>
      </w:r>
      <w:r w:rsidR="00E760FE" w:rsidRPr="005300FD">
        <w:rPr>
          <w:rFonts w:ascii="Arial" w:hAnsi="Arial" w:cs="Arial"/>
        </w:rPr>
        <w:t>; Mishra, 2016</w:t>
      </w:r>
      <w:r w:rsidRPr="005300FD">
        <w:rPr>
          <w:rFonts w:ascii="Arial" w:hAnsi="Arial" w:cs="Arial"/>
        </w:rPr>
        <w:t>).</w:t>
      </w:r>
    </w:p>
    <w:p w14:paraId="2F4BDE14" w14:textId="315FE9AF" w:rsidR="00876E1E" w:rsidRPr="005300FD" w:rsidRDefault="00144C97" w:rsidP="005300FD">
      <w:pPr>
        <w:spacing w:line="360" w:lineRule="auto"/>
        <w:jc w:val="both"/>
        <w:rPr>
          <w:rFonts w:ascii="Arial" w:hAnsi="Arial" w:cs="Arial"/>
        </w:rPr>
      </w:pPr>
      <w:r w:rsidRPr="005300FD">
        <w:rPr>
          <w:rFonts w:ascii="Arial" w:hAnsi="Arial" w:cs="Arial"/>
        </w:rPr>
        <w:t xml:space="preserve">Furthermore, the launch of the third-party marketplace has transformed Amazon into a dynamic online hub, facilitating operational scaling and improved </w:t>
      </w:r>
      <w:r w:rsidR="007C75C8" w:rsidRPr="005300FD">
        <w:rPr>
          <w:rFonts w:ascii="Arial" w:hAnsi="Arial" w:cs="Arial"/>
        </w:rPr>
        <w:t>data</w:t>
      </w:r>
      <w:r w:rsidRPr="005300FD">
        <w:rPr>
          <w:rFonts w:ascii="Arial" w:hAnsi="Arial" w:cs="Arial"/>
        </w:rPr>
        <w:t xml:space="preserve"> management</w:t>
      </w:r>
      <w:r w:rsidR="00FC7A41" w:rsidRPr="005300FD">
        <w:rPr>
          <w:rFonts w:ascii="Arial" w:hAnsi="Arial" w:cs="Arial"/>
        </w:rPr>
        <w:t>.</w:t>
      </w:r>
      <w:r w:rsidR="009F5971" w:rsidRPr="005300FD">
        <w:rPr>
          <w:rFonts w:ascii="Arial" w:hAnsi="Arial" w:cs="Arial"/>
        </w:rPr>
        <w:t xml:space="preserve"> The company's strategy</w:t>
      </w:r>
      <w:r w:rsidRPr="005300FD">
        <w:rPr>
          <w:rFonts w:ascii="Arial" w:hAnsi="Arial" w:cs="Arial"/>
        </w:rPr>
        <w:t xml:space="preserve"> </w:t>
      </w:r>
      <w:r w:rsidR="00426198" w:rsidRPr="005300FD">
        <w:rPr>
          <w:rFonts w:ascii="Arial" w:hAnsi="Arial" w:cs="Arial"/>
        </w:rPr>
        <w:t>is linked to</w:t>
      </w:r>
      <w:r w:rsidRPr="005300FD">
        <w:rPr>
          <w:rFonts w:ascii="Arial" w:hAnsi="Arial" w:cs="Arial"/>
        </w:rPr>
        <w:t xml:space="preserve"> </w:t>
      </w:r>
      <w:r w:rsidR="00A12311" w:rsidRPr="005300FD">
        <w:rPr>
          <w:rFonts w:ascii="Arial" w:hAnsi="Arial" w:cs="Arial"/>
        </w:rPr>
        <w:t xml:space="preserve">Mintzberg`s </w:t>
      </w:r>
      <w:r w:rsidRPr="005300FD">
        <w:rPr>
          <w:rFonts w:ascii="Arial" w:hAnsi="Arial" w:cs="Arial"/>
        </w:rPr>
        <w:t>design school</w:t>
      </w:r>
      <w:r w:rsidR="00634FB3" w:rsidRPr="005300FD">
        <w:rPr>
          <w:rFonts w:ascii="Arial" w:hAnsi="Arial" w:cs="Arial"/>
        </w:rPr>
        <w:t xml:space="preserve">. </w:t>
      </w:r>
      <w:r w:rsidR="007F1232" w:rsidRPr="005300FD">
        <w:rPr>
          <w:rFonts w:ascii="Arial" w:hAnsi="Arial" w:cs="Arial"/>
        </w:rPr>
        <w:t>The</w:t>
      </w:r>
      <w:r w:rsidR="00D85C3E" w:rsidRPr="005300FD">
        <w:rPr>
          <w:rFonts w:ascii="Arial" w:hAnsi="Arial" w:cs="Arial"/>
        </w:rPr>
        <w:t xml:space="preserve"> design strategy school focuses on establishing a clear and distinctive strategy, utilising the company's internal situation to align with the external environment</w:t>
      </w:r>
      <w:r w:rsidRPr="005300FD">
        <w:rPr>
          <w:rFonts w:ascii="Arial" w:hAnsi="Arial" w:cs="Arial"/>
        </w:rPr>
        <w:t xml:space="preserve"> (Waters, 2025</w:t>
      </w:r>
      <w:r w:rsidR="00957CE7" w:rsidRPr="005300FD">
        <w:rPr>
          <w:rFonts w:ascii="Arial" w:hAnsi="Arial" w:cs="Arial"/>
        </w:rPr>
        <w:t>;</w:t>
      </w:r>
      <w:r w:rsidR="007F1232" w:rsidRPr="005300FD">
        <w:rPr>
          <w:rFonts w:ascii="Arial" w:hAnsi="Arial" w:cs="Arial"/>
        </w:rPr>
        <w:t xml:space="preserve"> Hattangadi, 2022</w:t>
      </w:r>
      <w:r w:rsidRPr="005300FD">
        <w:rPr>
          <w:rFonts w:ascii="Arial" w:hAnsi="Arial" w:cs="Arial"/>
        </w:rPr>
        <w:t>).</w:t>
      </w:r>
    </w:p>
    <w:p w14:paraId="39F5DCA4" w14:textId="7A3BF5A9" w:rsidR="00EA0669" w:rsidRPr="005300FD" w:rsidRDefault="00265BD6" w:rsidP="0001574E">
      <w:pPr>
        <w:pStyle w:val="Heading3"/>
        <w:numPr>
          <w:ilvl w:val="2"/>
          <w:numId w:val="11"/>
        </w:numPr>
      </w:pPr>
      <w:bookmarkStart w:id="5" w:name="_Toc194322869"/>
      <w:r w:rsidRPr="005300FD">
        <w:t>E-Commerce Expansion Leadership</w:t>
      </w:r>
      <w:r w:rsidR="00EA0669" w:rsidRPr="005300FD">
        <w:t xml:space="preserve"> </w:t>
      </w:r>
      <w:r w:rsidRPr="005300FD">
        <w:t>Y</w:t>
      </w:r>
      <w:r w:rsidR="00120DD8" w:rsidRPr="005300FD">
        <w:t>ears</w:t>
      </w:r>
      <w:bookmarkEnd w:id="5"/>
    </w:p>
    <w:p w14:paraId="79915713" w14:textId="4146C2D2" w:rsidR="00EA0669" w:rsidRPr="005300FD" w:rsidRDefault="00D84F7E" w:rsidP="005300FD">
      <w:pPr>
        <w:spacing w:line="360" w:lineRule="auto"/>
        <w:jc w:val="both"/>
        <w:rPr>
          <w:rFonts w:ascii="Arial" w:hAnsi="Arial" w:cs="Arial"/>
        </w:rPr>
      </w:pPr>
      <w:r w:rsidRPr="005300FD">
        <w:rPr>
          <w:rFonts w:ascii="Arial" w:hAnsi="Arial" w:cs="Arial"/>
        </w:rPr>
        <w:t xml:space="preserve">Amazon expanded </w:t>
      </w:r>
      <w:r w:rsidR="0096312C" w:rsidRPr="005300FD">
        <w:rPr>
          <w:rFonts w:ascii="Arial" w:hAnsi="Arial" w:cs="Arial"/>
        </w:rPr>
        <w:t>speedily</w:t>
      </w:r>
      <w:r w:rsidRPr="005300FD">
        <w:rPr>
          <w:rFonts w:ascii="Arial" w:hAnsi="Arial" w:cs="Arial"/>
        </w:rPr>
        <w:t xml:space="preserve"> during the late 1990s but faced </w:t>
      </w:r>
      <w:r w:rsidR="001C77B5" w:rsidRPr="005300FD">
        <w:rPr>
          <w:rFonts w:ascii="Arial" w:hAnsi="Arial" w:cs="Arial"/>
        </w:rPr>
        <w:t>profitability challenges</w:t>
      </w:r>
      <w:r w:rsidRPr="005300FD">
        <w:rPr>
          <w:rFonts w:ascii="Arial" w:hAnsi="Arial" w:cs="Arial"/>
        </w:rPr>
        <w:t>. It adapted by reinvesting in growth, launching the Amazon Marketplace in 2000, introducing Amazon Web Services (AWS) in 2002, and unveiling Amazon Prime in 2005. By the end of the decade, Amazon had established itself as a leader in online retail, renowned for its customer service and innovative logistics (</w:t>
      </w:r>
      <w:proofErr w:type="spellStart"/>
      <w:r w:rsidRPr="005300FD">
        <w:rPr>
          <w:rFonts w:ascii="Arial" w:hAnsi="Arial" w:cs="Arial"/>
        </w:rPr>
        <w:t>Marlesh</w:t>
      </w:r>
      <w:proofErr w:type="spellEnd"/>
      <w:r w:rsidRPr="005300FD">
        <w:rPr>
          <w:rFonts w:ascii="Arial" w:hAnsi="Arial" w:cs="Arial"/>
        </w:rPr>
        <w:t>, 2024).</w:t>
      </w:r>
      <w:r w:rsidR="00E56E17" w:rsidRPr="005300FD">
        <w:rPr>
          <w:rFonts w:ascii="Arial" w:hAnsi="Arial" w:cs="Arial"/>
        </w:rPr>
        <w:t xml:space="preserve"> In the early years of expansion, Amazon </w:t>
      </w:r>
      <w:r w:rsidR="0019213A" w:rsidRPr="005300FD">
        <w:rPr>
          <w:rFonts w:ascii="Arial" w:hAnsi="Arial" w:cs="Arial"/>
        </w:rPr>
        <w:t>faced financial and profitability challenges due to its investments, navigating cash flow strategies, and pressure from investors resulting from</w:t>
      </w:r>
      <w:r w:rsidR="00E56E17" w:rsidRPr="005300FD">
        <w:rPr>
          <w:rFonts w:ascii="Arial" w:hAnsi="Arial" w:cs="Arial"/>
        </w:rPr>
        <w:t xml:space="preserve"> a lack of profit</w:t>
      </w:r>
      <w:r w:rsidR="0019213A" w:rsidRPr="005300FD">
        <w:rPr>
          <w:rFonts w:ascii="Arial" w:hAnsi="Arial" w:cs="Arial"/>
        </w:rPr>
        <w:t xml:space="preserve"> (King, 2024)</w:t>
      </w:r>
      <w:r w:rsidR="00E56E17" w:rsidRPr="005300FD">
        <w:rPr>
          <w:rFonts w:ascii="Arial" w:hAnsi="Arial" w:cs="Arial"/>
        </w:rPr>
        <w:t>.</w:t>
      </w:r>
      <w:r w:rsidR="0019213A" w:rsidRPr="005300FD">
        <w:rPr>
          <w:rFonts w:ascii="Arial" w:hAnsi="Arial" w:cs="Arial"/>
        </w:rPr>
        <w:t xml:space="preserve"> Additionally, it faced logistics and supply chain challenges due to its shipping and delivery strategies.  </w:t>
      </w:r>
      <w:r w:rsidR="0006464E" w:rsidRPr="005300FD">
        <w:rPr>
          <w:rFonts w:ascii="Arial" w:hAnsi="Arial" w:cs="Arial"/>
        </w:rPr>
        <w:t>Additionally, it faced challenges in scaling its operations, as Amazon attempted to expand its product categories, which made the system more complex. Furthermore, during this period, Amazon faced another challenge in making a profit due to high advertising expenses in order to build its brand</w:t>
      </w:r>
      <w:r w:rsidR="002C5D5F" w:rsidRPr="005300FD">
        <w:rPr>
          <w:rFonts w:ascii="Arial" w:hAnsi="Arial" w:cs="Arial"/>
        </w:rPr>
        <w:t xml:space="preserve"> (Mohith, 2024)</w:t>
      </w:r>
      <w:r w:rsidR="0006464E" w:rsidRPr="005300FD">
        <w:rPr>
          <w:rFonts w:ascii="Arial" w:hAnsi="Arial" w:cs="Arial"/>
        </w:rPr>
        <w:t xml:space="preserve">. </w:t>
      </w:r>
    </w:p>
    <w:p w14:paraId="30B7A269" w14:textId="54049905" w:rsidR="00324A27" w:rsidRPr="005300FD" w:rsidRDefault="00193EB0" w:rsidP="005300FD">
      <w:pPr>
        <w:spacing w:line="360" w:lineRule="auto"/>
        <w:jc w:val="both"/>
        <w:rPr>
          <w:rFonts w:ascii="Arial" w:hAnsi="Arial" w:cs="Arial"/>
        </w:rPr>
      </w:pPr>
      <w:r w:rsidRPr="005300FD">
        <w:rPr>
          <w:rFonts w:ascii="Arial" w:hAnsi="Arial" w:cs="Arial"/>
        </w:rPr>
        <w:t>According to Mintzberg's strate</w:t>
      </w:r>
      <w:r w:rsidR="0044357A" w:rsidRPr="005300FD">
        <w:rPr>
          <w:rFonts w:ascii="Arial" w:hAnsi="Arial" w:cs="Arial"/>
        </w:rPr>
        <w:t>gy schools</w:t>
      </w:r>
      <w:r w:rsidRPr="005300FD">
        <w:rPr>
          <w:rFonts w:ascii="Arial" w:hAnsi="Arial" w:cs="Arial"/>
        </w:rPr>
        <w:t xml:space="preserve">, Amazon has employed </w:t>
      </w:r>
      <w:r w:rsidR="002324A3" w:rsidRPr="005300FD">
        <w:rPr>
          <w:rFonts w:ascii="Arial" w:hAnsi="Arial" w:cs="Arial"/>
        </w:rPr>
        <w:t>several</w:t>
      </w:r>
      <w:r w:rsidRPr="005300FD">
        <w:rPr>
          <w:rFonts w:ascii="Arial" w:hAnsi="Arial" w:cs="Arial"/>
        </w:rPr>
        <w:t xml:space="preserve"> approaches over </w:t>
      </w:r>
      <w:r w:rsidR="0044357A" w:rsidRPr="005300FD">
        <w:rPr>
          <w:rFonts w:ascii="Arial" w:hAnsi="Arial" w:cs="Arial"/>
        </w:rPr>
        <w:t>this era</w:t>
      </w:r>
      <w:r w:rsidRPr="005300FD">
        <w:rPr>
          <w:rFonts w:ascii="Arial" w:hAnsi="Arial" w:cs="Arial"/>
        </w:rPr>
        <w:t xml:space="preserve">. </w:t>
      </w:r>
      <w:r w:rsidR="001A20BB" w:rsidRPr="005300FD">
        <w:rPr>
          <w:rFonts w:ascii="Arial" w:hAnsi="Arial" w:cs="Arial"/>
        </w:rPr>
        <w:t>Amazon's strategic development into the new marketplace is a significant</w:t>
      </w:r>
      <w:r w:rsidR="00C55291" w:rsidRPr="005300FD">
        <w:rPr>
          <w:rFonts w:ascii="Arial" w:hAnsi="Arial" w:cs="Arial"/>
        </w:rPr>
        <w:t xml:space="preserve"> mi</w:t>
      </w:r>
      <w:r w:rsidR="0057283C" w:rsidRPr="005300FD">
        <w:rPr>
          <w:rFonts w:ascii="Arial" w:hAnsi="Arial" w:cs="Arial"/>
        </w:rPr>
        <w:t>lestone</w:t>
      </w:r>
      <w:r w:rsidR="007C75C8" w:rsidRPr="005300FD">
        <w:rPr>
          <w:rFonts w:ascii="Arial" w:hAnsi="Arial" w:cs="Arial"/>
        </w:rPr>
        <w:t>.</w:t>
      </w:r>
      <w:r w:rsidR="007335FA" w:rsidRPr="005300FD">
        <w:rPr>
          <w:rFonts w:ascii="Arial" w:hAnsi="Arial" w:cs="Arial"/>
        </w:rPr>
        <w:t xml:space="preserve"> </w:t>
      </w:r>
      <w:r w:rsidR="000A492D" w:rsidRPr="005300FD">
        <w:rPr>
          <w:rFonts w:ascii="Arial" w:hAnsi="Arial" w:cs="Arial"/>
        </w:rPr>
        <w:t>Amazon Web Services</w:t>
      </w:r>
      <w:r w:rsidR="00766095" w:rsidRPr="005300FD">
        <w:rPr>
          <w:rFonts w:ascii="Arial" w:hAnsi="Arial" w:cs="Arial"/>
        </w:rPr>
        <w:t xml:space="preserve"> was carefully </w:t>
      </w:r>
      <w:r w:rsidR="001A20BB" w:rsidRPr="005300FD">
        <w:rPr>
          <w:rFonts w:ascii="Arial" w:hAnsi="Arial" w:cs="Arial"/>
        </w:rPr>
        <w:t>designed to generate revenue</w:t>
      </w:r>
      <w:r w:rsidR="00766095" w:rsidRPr="005300FD">
        <w:rPr>
          <w:rFonts w:ascii="Arial" w:hAnsi="Arial" w:cs="Arial"/>
        </w:rPr>
        <w:t xml:space="preserve"> </w:t>
      </w:r>
      <w:r w:rsidR="007F4904" w:rsidRPr="005300FD">
        <w:rPr>
          <w:rFonts w:ascii="Arial" w:hAnsi="Arial" w:cs="Arial"/>
        </w:rPr>
        <w:t xml:space="preserve">for the </w:t>
      </w:r>
      <w:r w:rsidR="007F4904" w:rsidRPr="005300FD">
        <w:rPr>
          <w:rFonts w:ascii="Arial" w:hAnsi="Arial" w:cs="Arial"/>
        </w:rPr>
        <w:lastRenderedPageBreak/>
        <w:t>IT infrastructure</w:t>
      </w:r>
      <w:r w:rsidR="00E54EAD" w:rsidRPr="005300FD">
        <w:rPr>
          <w:rFonts w:ascii="Arial" w:hAnsi="Arial" w:cs="Arial"/>
        </w:rPr>
        <w:t>. Amazon</w:t>
      </w:r>
      <w:r w:rsidR="00BF2B50" w:rsidRPr="005300FD">
        <w:rPr>
          <w:rFonts w:ascii="Arial" w:hAnsi="Arial" w:cs="Arial"/>
        </w:rPr>
        <w:t xml:space="preserve"> Prime aimed to enhance </w:t>
      </w:r>
      <w:r w:rsidR="001A20BB" w:rsidRPr="005300FD">
        <w:rPr>
          <w:rFonts w:ascii="Arial" w:hAnsi="Arial" w:cs="Arial"/>
        </w:rPr>
        <w:t>customer loyalty by</w:t>
      </w:r>
      <w:r w:rsidR="00D74E84" w:rsidRPr="005300FD">
        <w:rPr>
          <w:rFonts w:ascii="Arial" w:hAnsi="Arial" w:cs="Arial"/>
        </w:rPr>
        <w:t xml:space="preserve"> aligning with </w:t>
      </w:r>
      <w:r w:rsidR="002432ED" w:rsidRPr="005300FD">
        <w:rPr>
          <w:rFonts w:ascii="Arial" w:hAnsi="Arial" w:cs="Arial"/>
        </w:rPr>
        <w:t>Mintzberg's planning strategy</w:t>
      </w:r>
      <w:r w:rsidR="00C253B0" w:rsidRPr="005300FD">
        <w:rPr>
          <w:rFonts w:ascii="Arial" w:hAnsi="Arial" w:cs="Arial"/>
        </w:rPr>
        <w:t xml:space="preserve"> </w:t>
      </w:r>
      <w:r w:rsidR="00B6392A" w:rsidRPr="005300FD">
        <w:rPr>
          <w:rFonts w:ascii="Arial" w:hAnsi="Arial" w:cs="Arial"/>
        </w:rPr>
        <w:t>school</w:t>
      </w:r>
      <w:r w:rsidR="00B66117" w:rsidRPr="005300FD">
        <w:rPr>
          <w:rFonts w:ascii="Arial" w:hAnsi="Arial" w:cs="Arial"/>
        </w:rPr>
        <w:t xml:space="preserve">. The Planning School of Strategy is considered an innovative process, and criticality arises when something happens outside the strategy's plan; however, a proper prediction is required to succeed (Mishra, 2016; </w:t>
      </w:r>
      <w:r w:rsidR="00C875D4" w:rsidRPr="005300FD">
        <w:rPr>
          <w:rFonts w:ascii="Arial" w:hAnsi="Arial" w:cs="Arial"/>
        </w:rPr>
        <w:t>Jassy, 2024</w:t>
      </w:r>
      <w:r w:rsidR="00F518BE" w:rsidRPr="005300FD">
        <w:rPr>
          <w:rFonts w:ascii="Arial" w:hAnsi="Arial" w:cs="Arial"/>
        </w:rPr>
        <w:t xml:space="preserve">; </w:t>
      </w:r>
      <w:r w:rsidR="00967963" w:rsidRPr="005300FD">
        <w:rPr>
          <w:rFonts w:ascii="Arial" w:hAnsi="Arial" w:cs="Arial"/>
        </w:rPr>
        <w:t>King, 2024).</w:t>
      </w:r>
      <w:r w:rsidR="00BF2B50" w:rsidRPr="005300FD">
        <w:rPr>
          <w:rFonts w:ascii="Arial" w:hAnsi="Arial" w:cs="Arial"/>
        </w:rPr>
        <w:t xml:space="preserve"> </w:t>
      </w:r>
    </w:p>
    <w:p w14:paraId="694347F7" w14:textId="4CEE3F50" w:rsidR="00EC3E90" w:rsidRPr="005300FD" w:rsidRDefault="00BF2B50" w:rsidP="005300FD">
      <w:pPr>
        <w:spacing w:line="360" w:lineRule="auto"/>
        <w:jc w:val="both"/>
        <w:rPr>
          <w:rFonts w:ascii="Arial" w:hAnsi="Arial" w:cs="Arial"/>
        </w:rPr>
      </w:pPr>
      <w:r w:rsidRPr="005300FD">
        <w:rPr>
          <w:rFonts w:ascii="Arial" w:hAnsi="Arial" w:cs="Arial"/>
        </w:rPr>
        <w:t xml:space="preserve">Additionally, </w:t>
      </w:r>
      <w:r w:rsidR="001A20BB" w:rsidRPr="005300FD">
        <w:rPr>
          <w:rFonts w:ascii="Arial" w:hAnsi="Arial" w:cs="Arial"/>
        </w:rPr>
        <w:t>Amazon's establishment as a low-cost leader and its innovative use of logistics have continued to grow</w:t>
      </w:r>
      <w:r w:rsidR="00024D6D" w:rsidRPr="005300FD">
        <w:rPr>
          <w:rFonts w:ascii="Arial" w:hAnsi="Arial" w:cs="Arial"/>
        </w:rPr>
        <w:t>. At the same time, the launch of the Kindle has transformed digital reading, solidifying its unique position in the marketplace</w:t>
      </w:r>
      <w:r w:rsidR="001A20BB" w:rsidRPr="005300FD">
        <w:rPr>
          <w:rFonts w:ascii="Arial" w:hAnsi="Arial" w:cs="Arial"/>
        </w:rPr>
        <w:t xml:space="preserve"> and aligning it with the positioning of schools</w:t>
      </w:r>
      <w:r w:rsidR="00024D6D" w:rsidRPr="005300FD">
        <w:rPr>
          <w:rFonts w:ascii="Arial" w:hAnsi="Arial" w:cs="Arial"/>
        </w:rPr>
        <w:t xml:space="preserve">. </w:t>
      </w:r>
      <w:r w:rsidR="004D2F6E" w:rsidRPr="005300FD">
        <w:rPr>
          <w:rFonts w:ascii="Arial" w:hAnsi="Arial" w:cs="Arial"/>
        </w:rPr>
        <w:t>The Positioning School of Strategy entirely focuses on the strategy's content. It does not assume that the market can change, so</w:t>
      </w:r>
      <w:r w:rsidR="00325A79" w:rsidRPr="005300FD">
        <w:rPr>
          <w:rFonts w:ascii="Arial" w:hAnsi="Arial" w:cs="Arial"/>
        </w:rPr>
        <w:t>, like the planning school, it can fail if any changes occur</w:t>
      </w:r>
      <w:r w:rsidR="004D2F6E" w:rsidRPr="005300FD">
        <w:rPr>
          <w:rFonts w:ascii="Arial" w:hAnsi="Arial" w:cs="Arial"/>
        </w:rPr>
        <w:t xml:space="preserve"> in the business environment (Pelling, 2004; </w:t>
      </w:r>
      <w:r w:rsidR="008D7330" w:rsidRPr="005300FD">
        <w:rPr>
          <w:rFonts w:ascii="Arial" w:hAnsi="Arial" w:cs="Arial"/>
        </w:rPr>
        <w:t>Martin, 2024)</w:t>
      </w:r>
      <w:r w:rsidR="00AC755A" w:rsidRPr="005300FD">
        <w:rPr>
          <w:rFonts w:ascii="Arial" w:hAnsi="Arial" w:cs="Arial"/>
        </w:rPr>
        <w:t>.</w:t>
      </w:r>
      <w:r w:rsidR="00B1108D" w:rsidRPr="005300FD">
        <w:rPr>
          <w:rFonts w:ascii="Arial" w:hAnsi="Arial" w:cs="Arial"/>
        </w:rPr>
        <w:t xml:space="preserve"> </w:t>
      </w:r>
    </w:p>
    <w:p w14:paraId="264834D1" w14:textId="2CAA1246" w:rsidR="00447889" w:rsidRPr="005300FD" w:rsidRDefault="00BB4B42" w:rsidP="005300FD">
      <w:pPr>
        <w:spacing w:line="360" w:lineRule="auto"/>
        <w:jc w:val="both"/>
        <w:rPr>
          <w:rFonts w:ascii="Arial" w:hAnsi="Arial" w:cs="Arial"/>
        </w:rPr>
      </w:pPr>
      <w:r w:rsidRPr="005300FD">
        <w:rPr>
          <w:rFonts w:ascii="Arial" w:hAnsi="Arial" w:cs="Arial"/>
        </w:rPr>
        <w:t>Furthermore, t</w:t>
      </w:r>
      <w:r w:rsidR="00493424" w:rsidRPr="005300FD">
        <w:rPr>
          <w:rFonts w:ascii="Arial" w:hAnsi="Arial" w:cs="Arial"/>
        </w:rPr>
        <w:t xml:space="preserve">he company continuously learned from market feedback and </w:t>
      </w:r>
      <w:r w:rsidR="004C5ED4" w:rsidRPr="005300FD">
        <w:rPr>
          <w:rFonts w:ascii="Arial" w:hAnsi="Arial" w:cs="Arial"/>
        </w:rPr>
        <w:t>advanced</w:t>
      </w:r>
      <w:r w:rsidR="00493424" w:rsidRPr="005300FD">
        <w:rPr>
          <w:rFonts w:ascii="Arial" w:hAnsi="Arial" w:cs="Arial"/>
        </w:rPr>
        <w:t xml:space="preserve"> its business model</w:t>
      </w:r>
      <w:r w:rsidR="00AD7867" w:rsidRPr="005300FD">
        <w:rPr>
          <w:rFonts w:ascii="Arial" w:hAnsi="Arial" w:cs="Arial"/>
        </w:rPr>
        <w:t xml:space="preserve">. </w:t>
      </w:r>
      <w:r w:rsidR="00493424" w:rsidRPr="005300FD">
        <w:rPr>
          <w:rFonts w:ascii="Arial" w:hAnsi="Arial" w:cs="Arial"/>
        </w:rPr>
        <w:t>The</w:t>
      </w:r>
      <w:r w:rsidR="007C18E2" w:rsidRPr="005300FD">
        <w:rPr>
          <w:rFonts w:ascii="Arial" w:hAnsi="Arial" w:cs="Arial"/>
        </w:rPr>
        <w:t xml:space="preserve"> </w:t>
      </w:r>
      <w:r w:rsidR="00493424" w:rsidRPr="005300FD">
        <w:rPr>
          <w:rFonts w:ascii="Arial" w:hAnsi="Arial" w:cs="Arial"/>
        </w:rPr>
        <w:t xml:space="preserve">early lessons from the marketplace </w:t>
      </w:r>
      <w:r w:rsidRPr="005300FD">
        <w:rPr>
          <w:rFonts w:ascii="Arial" w:hAnsi="Arial" w:cs="Arial"/>
        </w:rPr>
        <w:t>facilitated</w:t>
      </w:r>
      <w:r w:rsidR="00493424" w:rsidRPr="005300FD">
        <w:rPr>
          <w:rFonts w:ascii="Arial" w:hAnsi="Arial" w:cs="Arial"/>
        </w:rPr>
        <w:t xml:space="preserve"> </w:t>
      </w:r>
      <w:r w:rsidR="00836CC2" w:rsidRPr="005300FD">
        <w:rPr>
          <w:rFonts w:ascii="Arial" w:hAnsi="Arial" w:cs="Arial"/>
        </w:rPr>
        <w:t xml:space="preserve">Amazon's </w:t>
      </w:r>
      <w:r w:rsidR="00325A79" w:rsidRPr="005300FD">
        <w:rPr>
          <w:rFonts w:ascii="Arial" w:hAnsi="Arial" w:cs="Arial"/>
        </w:rPr>
        <w:t>refinement of its logistics, while the rapid progression of AWS demonstrated the company's</w:t>
      </w:r>
      <w:r w:rsidR="00493424" w:rsidRPr="005300FD">
        <w:rPr>
          <w:rFonts w:ascii="Arial" w:hAnsi="Arial" w:cs="Arial"/>
        </w:rPr>
        <w:t xml:space="preserve"> ability to </w:t>
      </w:r>
      <w:r w:rsidR="00325A79" w:rsidRPr="005300FD">
        <w:rPr>
          <w:rFonts w:ascii="Arial" w:hAnsi="Arial" w:cs="Arial"/>
        </w:rPr>
        <w:t>adapt</w:t>
      </w:r>
      <w:r w:rsidR="00493424" w:rsidRPr="005300FD">
        <w:rPr>
          <w:rFonts w:ascii="Arial" w:hAnsi="Arial" w:cs="Arial"/>
        </w:rPr>
        <w:t xml:space="preserve"> based on technology and </w:t>
      </w:r>
      <w:r w:rsidRPr="005300FD">
        <w:rPr>
          <w:rFonts w:ascii="Arial" w:hAnsi="Arial" w:cs="Arial"/>
        </w:rPr>
        <w:t>developments</w:t>
      </w:r>
      <w:r w:rsidR="00493424" w:rsidRPr="005300FD">
        <w:rPr>
          <w:rFonts w:ascii="Arial" w:hAnsi="Arial" w:cs="Arial"/>
        </w:rPr>
        <w:t xml:space="preserve">. </w:t>
      </w:r>
      <w:r w:rsidR="00AD7867" w:rsidRPr="005300FD">
        <w:rPr>
          <w:rFonts w:ascii="Arial" w:hAnsi="Arial" w:cs="Arial"/>
        </w:rPr>
        <w:t xml:space="preserve">This </w:t>
      </w:r>
      <w:r w:rsidR="00571F1D" w:rsidRPr="005300FD">
        <w:rPr>
          <w:rFonts w:ascii="Arial" w:hAnsi="Arial" w:cs="Arial"/>
        </w:rPr>
        <w:t>learning culture</w:t>
      </w:r>
      <w:r w:rsidR="00AD7867" w:rsidRPr="005300FD">
        <w:rPr>
          <w:rFonts w:ascii="Arial" w:hAnsi="Arial" w:cs="Arial"/>
        </w:rPr>
        <w:t xml:space="preserve"> employs </w:t>
      </w:r>
      <w:r w:rsidR="00027078" w:rsidRPr="005300FD">
        <w:rPr>
          <w:rFonts w:ascii="Arial" w:hAnsi="Arial" w:cs="Arial"/>
        </w:rPr>
        <w:t xml:space="preserve">the repetition of ideas and the testing of new products, which are closely </w:t>
      </w:r>
      <w:r w:rsidR="00325A79" w:rsidRPr="005300FD">
        <w:rPr>
          <w:rFonts w:ascii="Arial" w:hAnsi="Arial" w:cs="Arial"/>
        </w:rPr>
        <w:t>linked to</w:t>
      </w:r>
      <w:r w:rsidR="000929F8" w:rsidRPr="005300FD">
        <w:rPr>
          <w:rFonts w:ascii="Arial" w:hAnsi="Arial" w:cs="Arial"/>
        </w:rPr>
        <w:t xml:space="preserve"> </w:t>
      </w:r>
      <w:r w:rsidR="00325A79" w:rsidRPr="005300FD">
        <w:rPr>
          <w:rFonts w:ascii="Arial" w:hAnsi="Arial" w:cs="Arial"/>
        </w:rPr>
        <w:t xml:space="preserve">the </w:t>
      </w:r>
      <w:r w:rsidR="000929F8" w:rsidRPr="005300FD">
        <w:rPr>
          <w:rFonts w:ascii="Arial" w:hAnsi="Arial" w:cs="Arial"/>
        </w:rPr>
        <w:t>lea</w:t>
      </w:r>
      <w:r w:rsidR="00435D7D" w:rsidRPr="005300FD">
        <w:rPr>
          <w:rFonts w:ascii="Arial" w:hAnsi="Arial" w:cs="Arial"/>
        </w:rPr>
        <w:t>rning school</w:t>
      </w:r>
      <w:r w:rsidR="00836892" w:rsidRPr="005300FD">
        <w:rPr>
          <w:rFonts w:ascii="Arial" w:hAnsi="Arial" w:cs="Arial"/>
        </w:rPr>
        <w:t xml:space="preserve">. </w:t>
      </w:r>
      <w:r w:rsidR="00285CE0" w:rsidRPr="005300FD">
        <w:rPr>
          <w:rFonts w:ascii="Arial" w:hAnsi="Arial" w:cs="Arial"/>
        </w:rPr>
        <w:t xml:space="preserve">A learning strategy enables one to be </w:t>
      </w:r>
      <w:r w:rsidR="004F5C53" w:rsidRPr="005300FD">
        <w:rPr>
          <w:rFonts w:ascii="Arial" w:hAnsi="Arial" w:cs="Arial"/>
        </w:rPr>
        <w:t>active</w:t>
      </w:r>
      <w:r w:rsidR="00285CE0" w:rsidRPr="005300FD">
        <w:rPr>
          <w:rFonts w:ascii="Arial" w:hAnsi="Arial" w:cs="Arial"/>
        </w:rPr>
        <w:t xml:space="preserve"> and intentional with </w:t>
      </w:r>
      <w:r w:rsidR="004F5C53" w:rsidRPr="005300FD">
        <w:rPr>
          <w:rFonts w:ascii="Arial" w:hAnsi="Arial" w:cs="Arial"/>
        </w:rPr>
        <w:t xml:space="preserve">the organisation's </w:t>
      </w:r>
      <w:r w:rsidR="00285CE0" w:rsidRPr="005300FD">
        <w:rPr>
          <w:rFonts w:ascii="Arial" w:hAnsi="Arial" w:cs="Arial"/>
        </w:rPr>
        <w:t>resources to support and grow their business</w:t>
      </w:r>
      <w:r w:rsidR="00F37A4B" w:rsidRPr="005300FD">
        <w:rPr>
          <w:rFonts w:ascii="Arial" w:hAnsi="Arial" w:cs="Arial"/>
        </w:rPr>
        <w:t>. The Learning School strategy involves constructing and sharing knowledge within the business</w:t>
      </w:r>
      <w:r w:rsidR="00325A79" w:rsidRPr="005300FD">
        <w:rPr>
          <w:rFonts w:ascii="Arial" w:hAnsi="Arial" w:cs="Arial"/>
        </w:rPr>
        <w:t xml:space="preserve">, utilising that information to refine the </w:t>
      </w:r>
      <w:r w:rsidR="00F37A4B" w:rsidRPr="005300FD">
        <w:rPr>
          <w:rFonts w:ascii="Arial" w:hAnsi="Arial" w:cs="Arial"/>
        </w:rPr>
        <w:t xml:space="preserve">organisation's strategy (Francis, 2024; </w:t>
      </w:r>
      <w:r w:rsidR="00454942" w:rsidRPr="005300FD">
        <w:rPr>
          <w:rFonts w:ascii="Arial" w:hAnsi="Arial" w:cs="Arial"/>
        </w:rPr>
        <w:t>Jassy, 2024)</w:t>
      </w:r>
      <w:r w:rsidR="00AD7867" w:rsidRPr="005300FD">
        <w:rPr>
          <w:rFonts w:ascii="Arial" w:hAnsi="Arial" w:cs="Arial"/>
        </w:rPr>
        <w:t>.</w:t>
      </w:r>
    </w:p>
    <w:p w14:paraId="7224CFC7" w14:textId="237CF3C3" w:rsidR="00EA0669" w:rsidRPr="005300FD" w:rsidRDefault="007D480B" w:rsidP="0001574E">
      <w:pPr>
        <w:pStyle w:val="Heading3"/>
        <w:numPr>
          <w:ilvl w:val="2"/>
          <w:numId w:val="11"/>
        </w:numPr>
      </w:pPr>
      <w:bookmarkStart w:id="6" w:name="_Toc194322870"/>
      <w:r w:rsidRPr="005300FD">
        <w:t>Exploring Diversification and the Wonders of Technology</w:t>
      </w:r>
      <w:r w:rsidR="00120DD8" w:rsidRPr="005300FD">
        <w:t xml:space="preserve"> </w:t>
      </w:r>
      <w:r w:rsidR="00447889" w:rsidRPr="005300FD">
        <w:t>Years</w:t>
      </w:r>
      <w:bookmarkEnd w:id="6"/>
    </w:p>
    <w:p w14:paraId="65E47B3B" w14:textId="357911A7" w:rsidR="00EA0669" w:rsidRPr="005300FD" w:rsidRDefault="00EA0669" w:rsidP="005300FD">
      <w:pPr>
        <w:spacing w:line="360" w:lineRule="auto"/>
        <w:jc w:val="both"/>
        <w:rPr>
          <w:rFonts w:ascii="Arial" w:hAnsi="Arial" w:cs="Arial"/>
        </w:rPr>
      </w:pPr>
      <w:r w:rsidRPr="005300FD">
        <w:rPr>
          <w:rFonts w:ascii="Arial" w:hAnsi="Arial" w:cs="Arial"/>
        </w:rPr>
        <w:t xml:space="preserve">Amazon </w:t>
      </w:r>
      <w:r w:rsidR="001F0964" w:rsidRPr="005300FD">
        <w:rPr>
          <w:rFonts w:ascii="Arial" w:hAnsi="Arial" w:cs="Arial"/>
        </w:rPr>
        <w:t>focused on</w:t>
      </w:r>
      <w:r w:rsidRPr="005300FD">
        <w:rPr>
          <w:rFonts w:ascii="Arial" w:hAnsi="Arial" w:cs="Arial"/>
        </w:rPr>
        <w:t xml:space="preserve"> technology and digital content, launching products like the Kindle and Echo. It surpassed </w:t>
      </w:r>
      <w:r w:rsidR="005A1946" w:rsidRPr="005300FD">
        <w:rPr>
          <w:rFonts w:ascii="Arial" w:hAnsi="Arial" w:cs="Arial"/>
        </w:rPr>
        <w:t>its</w:t>
      </w:r>
      <w:r w:rsidRPr="005300FD">
        <w:rPr>
          <w:rFonts w:ascii="Arial" w:hAnsi="Arial" w:cs="Arial"/>
        </w:rPr>
        <w:t xml:space="preserve"> market value in 2015 and acquired Whole Foods in 2017. AWS emerged as a key revenue driver, while innovations in logistics strengthened its delivery capabilities</w:t>
      </w:r>
      <w:r w:rsidR="006D7E3B" w:rsidRPr="005300FD">
        <w:rPr>
          <w:rFonts w:ascii="Arial" w:hAnsi="Arial" w:cs="Arial"/>
        </w:rPr>
        <w:t xml:space="preserve"> (Carreno, 2024)</w:t>
      </w:r>
      <w:r w:rsidRPr="005300FD">
        <w:rPr>
          <w:rFonts w:ascii="Arial" w:hAnsi="Arial" w:cs="Arial"/>
        </w:rPr>
        <w:t>.</w:t>
      </w:r>
    </w:p>
    <w:p w14:paraId="2E79A3F9" w14:textId="219C659B" w:rsidR="00BD060C" w:rsidRPr="005300FD" w:rsidRDefault="008A40BF" w:rsidP="005300FD">
      <w:pPr>
        <w:spacing w:line="360" w:lineRule="auto"/>
        <w:jc w:val="both"/>
        <w:rPr>
          <w:rFonts w:ascii="Arial" w:hAnsi="Arial" w:cs="Arial"/>
        </w:rPr>
      </w:pPr>
      <w:r w:rsidRPr="005300FD">
        <w:rPr>
          <w:rFonts w:ascii="Arial" w:hAnsi="Arial" w:cs="Arial"/>
        </w:rPr>
        <w:t xml:space="preserve">Amazon`s vision-driven and risk-taking approach to inventing new products and services prompted Whole Foods </w:t>
      </w:r>
      <w:r w:rsidR="00974B07" w:rsidRPr="005300FD">
        <w:rPr>
          <w:rFonts w:ascii="Arial" w:hAnsi="Arial" w:cs="Arial"/>
        </w:rPr>
        <w:t xml:space="preserve">in </w:t>
      </w:r>
      <w:r w:rsidRPr="005300FD">
        <w:rPr>
          <w:rFonts w:ascii="Arial" w:hAnsi="Arial" w:cs="Arial"/>
        </w:rPr>
        <w:t>2017 to establish a physical grocery store and develop technologies such as Eco/Alexa and separate delivery options.</w:t>
      </w:r>
      <w:r w:rsidR="006A0F5C" w:rsidRPr="005300FD">
        <w:rPr>
          <w:rFonts w:ascii="Arial" w:hAnsi="Arial" w:cs="Arial"/>
        </w:rPr>
        <w:t xml:space="preserve"> </w:t>
      </w:r>
      <w:r w:rsidR="003323C6" w:rsidRPr="005300FD">
        <w:rPr>
          <w:rFonts w:ascii="Arial" w:hAnsi="Arial" w:cs="Arial"/>
        </w:rPr>
        <w:t xml:space="preserve">According to </w:t>
      </w:r>
      <w:r w:rsidR="006450AA" w:rsidRPr="005300FD">
        <w:rPr>
          <w:rFonts w:ascii="Arial" w:hAnsi="Arial" w:cs="Arial"/>
        </w:rPr>
        <w:t>Mintzberg's strategy</w:t>
      </w:r>
      <w:r w:rsidR="00A13D43" w:rsidRPr="005300FD">
        <w:rPr>
          <w:rFonts w:ascii="Arial" w:hAnsi="Arial" w:cs="Arial"/>
        </w:rPr>
        <w:t xml:space="preserve">, schools identify this approach as aligned with the entrepreneurial </w:t>
      </w:r>
      <w:r w:rsidR="00A13D43" w:rsidRPr="005300FD">
        <w:rPr>
          <w:rFonts w:ascii="Arial" w:hAnsi="Arial" w:cs="Arial"/>
        </w:rPr>
        <w:lastRenderedPageBreak/>
        <w:t xml:space="preserve">school, </w:t>
      </w:r>
      <w:r w:rsidR="004648A0" w:rsidRPr="005300FD">
        <w:rPr>
          <w:rFonts w:ascii="Arial" w:hAnsi="Arial" w:cs="Arial"/>
        </w:rPr>
        <w:t>as this strategy school emphasises</w:t>
      </w:r>
      <w:r w:rsidR="006450AA" w:rsidRPr="005300FD">
        <w:rPr>
          <w:rFonts w:ascii="Arial" w:hAnsi="Arial" w:cs="Arial"/>
        </w:rPr>
        <w:t xml:space="preserve"> vision and innovation</w:t>
      </w:r>
      <w:r w:rsidR="00715C90" w:rsidRPr="005300FD">
        <w:rPr>
          <w:rFonts w:ascii="Arial" w:hAnsi="Arial" w:cs="Arial"/>
        </w:rPr>
        <w:t xml:space="preserve"> </w:t>
      </w:r>
      <w:r w:rsidR="0090669B" w:rsidRPr="005300FD">
        <w:rPr>
          <w:rFonts w:ascii="Arial" w:hAnsi="Arial" w:cs="Arial"/>
        </w:rPr>
        <w:t>(Simon, 2017</w:t>
      </w:r>
      <w:r w:rsidR="00290C95" w:rsidRPr="005300FD">
        <w:rPr>
          <w:rFonts w:ascii="Arial" w:hAnsi="Arial" w:cs="Arial"/>
        </w:rPr>
        <w:t>; Alonso, 2022</w:t>
      </w:r>
      <w:r w:rsidR="0090669B" w:rsidRPr="005300FD">
        <w:rPr>
          <w:rFonts w:ascii="Arial" w:hAnsi="Arial" w:cs="Arial"/>
        </w:rPr>
        <w:t>)</w:t>
      </w:r>
      <w:r w:rsidR="006450AA" w:rsidRPr="005300FD">
        <w:rPr>
          <w:rFonts w:ascii="Arial" w:hAnsi="Arial" w:cs="Arial"/>
        </w:rPr>
        <w:t>.</w:t>
      </w:r>
    </w:p>
    <w:p w14:paraId="7436F1D7" w14:textId="1CE8608C" w:rsidR="00443AC1" w:rsidRPr="005300FD" w:rsidRDefault="008170E5" w:rsidP="005300FD">
      <w:pPr>
        <w:spacing w:line="360" w:lineRule="auto"/>
        <w:jc w:val="both"/>
        <w:rPr>
          <w:rFonts w:ascii="Arial" w:hAnsi="Arial" w:cs="Arial"/>
        </w:rPr>
      </w:pPr>
      <w:r w:rsidRPr="005300FD">
        <w:rPr>
          <w:rFonts w:ascii="Arial" w:hAnsi="Arial" w:cs="Arial"/>
        </w:rPr>
        <w:t xml:space="preserve">Amazon is diligently planning to expand its business. This includes ongoing growth and the enhancement of AWS's global cloud computing capabilities, the strategic introduction of Amazon Prime Video, and the thoughtful integration of acquired businesses into its ecosystem. The company’s clear and formal plans for long-term progress and infrastructure investments have significantly managed its rapid diversification. This strategy aligns with Mintzberg`s planning strategy school. </w:t>
      </w:r>
      <w:r w:rsidR="002D3D21" w:rsidRPr="005300FD">
        <w:rPr>
          <w:rFonts w:ascii="Arial" w:hAnsi="Arial" w:cs="Arial"/>
        </w:rPr>
        <w:t xml:space="preserve">The Planning School of Strategy is considered an innovative process, and criticality arises when something happens outside the strategy's plan; however, a proper prediction is required to succeed (Mishra, 2016; </w:t>
      </w:r>
      <w:r w:rsidR="001B6D6D" w:rsidRPr="005300FD">
        <w:rPr>
          <w:rFonts w:ascii="Arial" w:hAnsi="Arial" w:cs="Arial"/>
        </w:rPr>
        <w:t>Treasurer, 2024)</w:t>
      </w:r>
      <w:r w:rsidRPr="005300FD">
        <w:rPr>
          <w:rFonts w:ascii="Arial" w:hAnsi="Arial" w:cs="Arial"/>
        </w:rPr>
        <w:t>.</w:t>
      </w:r>
    </w:p>
    <w:p w14:paraId="736A4CA1" w14:textId="4CC570A9" w:rsidR="00207549" w:rsidRPr="005300FD" w:rsidRDefault="00CE029E" w:rsidP="005300FD">
      <w:pPr>
        <w:spacing w:line="360" w:lineRule="auto"/>
        <w:jc w:val="both"/>
        <w:rPr>
          <w:rFonts w:ascii="Arial" w:hAnsi="Arial" w:cs="Arial"/>
        </w:rPr>
      </w:pPr>
      <w:r w:rsidRPr="005300FD">
        <w:rPr>
          <w:rFonts w:ascii="Arial" w:hAnsi="Arial" w:cs="Arial"/>
        </w:rPr>
        <w:t xml:space="preserve">One of Amazon's strategies during this era was continuous learning. </w:t>
      </w:r>
      <w:r w:rsidR="006E5477" w:rsidRPr="005300FD">
        <w:rPr>
          <w:rFonts w:ascii="Arial" w:hAnsi="Arial" w:cs="Arial"/>
        </w:rPr>
        <w:t>The</w:t>
      </w:r>
      <w:r w:rsidRPr="005300FD">
        <w:rPr>
          <w:rFonts w:ascii="Arial" w:hAnsi="Arial" w:cs="Arial"/>
        </w:rPr>
        <w:t xml:space="preserve"> company experiments with new ideas, </w:t>
      </w:r>
      <w:r w:rsidR="00423C4A" w:rsidRPr="005300FD">
        <w:rPr>
          <w:rFonts w:ascii="Arial" w:hAnsi="Arial" w:cs="Arial"/>
        </w:rPr>
        <w:t>assessing</w:t>
      </w:r>
      <w:r w:rsidRPr="005300FD">
        <w:rPr>
          <w:rFonts w:ascii="Arial" w:hAnsi="Arial" w:cs="Arial"/>
        </w:rPr>
        <w:t xml:space="preserve"> its products to refine its logistics</w:t>
      </w:r>
      <w:r w:rsidR="00FA424A" w:rsidRPr="005300FD">
        <w:rPr>
          <w:rFonts w:ascii="Arial" w:hAnsi="Arial" w:cs="Arial"/>
        </w:rPr>
        <w:t>, AI,</w:t>
      </w:r>
      <w:r w:rsidRPr="005300FD">
        <w:rPr>
          <w:rFonts w:ascii="Arial" w:hAnsi="Arial" w:cs="Arial"/>
        </w:rPr>
        <w:t xml:space="preserve"> and robotics network for delivery services. Furthermore, the feedback and data-driven insights enabled Amazon to enhance its products and services</w:t>
      </w:r>
      <w:r w:rsidR="007B6FD5" w:rsidRPr="005300FD">
        <w:rPr>
          <w:rFonts w:ascii="Arial" w:hAnsi="Arial" w:cs="Arial"/>
        </w:rPr>
        <w:t xml:space="preserve">, </w:t>
      </w:r>
      <w:r w:rsidR="007F2150" w:rsidRPr="005300FD">
        <w:rPr>
          <w:rFonts w:ascii="Arial" w:hAnsi="Arial" w:cs="Arial"/>
        </w:rPr>
        <w:t>which</w:t>
      </w:r>
      <w:r w:rsidR="007B6FD5" w:rsidRPr="005300FD">
        <w:rPr>
          <w:rFonts w:ascii="Arial" w:hAnsi="Arial" w:cs="Arial"/>
        </w:rPr>
        <w:t xml:space="preserve"> aligns with the learning school</w:t>
      </w:r>
      <w:r w:rsidR="007F2150" w:rsidRPr="005300FD">
        <w:rPr>
          <w:rFonts w:ascii="Arial" w:hAnsi="Arial" w:cs="Arial"/>
        </w:rPr>
        <w:t xml:space="preserve"> of Mintzberg</w:t>
      </w:r>
      <w:r w:rsidR="007B6FD5" w:rsidRPr="005300FD">
        <w:rPr>
          <w:rFonts w:ascii="Arial" w:hAnsi="Arial" w:cs="Arial"/>
        </w:rPr>
        <w:t>. The Learning School strategy involves constructing and sharing knowledge within the business</w:t>
      </w:r>
      <w:r w:rsidR="002C5D5F" w:rsidRPr="005300FD">
        <w:rPr>
          <w:rFonts w:ascii="Arial" w:hAnsi="Arial" w:cs="Arial"/>
        </w:rPr>
        <w:t>, utilising that information to refine</w:t>
      </w:r>
      <w:r w:rsidR="007B6FD5" w:rsidRPr="005300FD">
        <w:rPr>
          <w:rFonts w:ascii="Arial" w:hAnsi="Arial" w:cs="Arial"/>
        </w:rPr>
        <w:t xml:space="preserve"> the </w:t>
      </w:r>
      <w:r w:rsidR="001D0AD6" w:rsidRPr="005300FD">
        <w:rPr>
          <w:rFonts w:ascii="Arial" w:hAnsi="Arial" w:cs="Arial"/>
        </w:rPr>
        <w:t xml:space="preserve">organisation's strategy (Francis, 2024; </w:t>
      </w:r>
      <w:r w:rsidR="00227151" w:rsidRPr="005300FD">
        <w:rPr>
          <w:rFonts w:ascii="Arial" w:hAnsi="Arial" w:cs="Arial"/>
        </w:rPr>
        <w:t>Alonso, 2022)</w:t>
      </w:r>
      <w:r w:rsidRPr="005300FD">
        <w:rPr>
          <w:rFonts w:ascii="Arial" w:hAnsi="Arial" w:cs="Arial"/>
        </w:rPr>
        <w:t>.</w:t>
      </w:r>
      <w:r w:rsidR="00EF2126" w:rsidRPr="005300FD">
        <w:rPr>
          <w:rFonts w:ascii="Arial" w:hAnsi="Arial" w:cs="Arial"/>
        </w:rPr>
        <w:t xml:space="preserve"> </w:t>
      </w:r>
    </w:p>
    <w:p w14:paraId="2A4EE663" w14:textId="24BD60D2" w:rsidR="009B5D71" w:rsidRPr="005300FD" w:rsidRDefault="00ED42E9" w:rsidP="005300FD">
      <w:pPr>
        <w:spacing w:line="360" w:lineRule="auto"/>
        <w:jc w:val="both"/>
        <w:rPr>
          <w:rFonts w:ascii="Arial" w:hAnsi="Arial" w:cs="Arial"/>
        </w:rPr>
      </w:pPr>
      <w:r w:rsidRPr="005300FD">
        <w:rPr>
          <w:rFonts w:ascii="Arial" w:hAnsi="Arial" w:cs="Arial"/>
        </w:rPr>
        <w:t>Amazon's steady offering of low prices, fast delivery, and a broad product range has</w:t>
      </w:r>
      <w:r w:rsidR="004A6BD2" w:rsidRPr="005300FD">
        <w:rPr>
          <w:rFonts w:ascii="Arial" w:hAnsi="Arial" w:cs="Arial"/>
        </w:rPr>
        <w:t xml:space="preserve"> </w:t>
      </w:r>
      <w:r w:rsidR="006F1F4A" w:rsidRPr="005300FD">
        <w:rPr>
          <w:rFonts w:ascii="Arial" w:hAnsi="Arial" w:cs="Arial"/>
        </w:rPr>
        <w:t>strengthen</w:t>
      </w:r>
      <w:r w:rsidR="004177DE" w:rsidRPr="005300FD">
        <w:rPr>
          <w:rFonts w:ascii="Arial" w:hAnsi="Arial" w:cs="Arial"/>
        </w:rPr>
        <w:t>ed</w:t>
      </w:r>
      <w:r w:rsidR="004A6BD2" w:rsidRPr="005300FD">
        <w:rPr>
          <w:rFonts w:ascii="Arial" w:hAnsi="Arial" w:cs="Arial"/>
        </w:rPr>
        <w:t xml:space="preserve"> </w:t>
      </w:r>
      <w:r w:rsidR="006F1F4A" w:rsidRPr="005300FD">
        <w:rPr>
          <w:rFonts w:ascii="Arial" w:hAnsi="Arial" w:cs="Arial"/>
        </w:rPr>
        <w:t>its</w:t>
      </w:r>
      <w:r w:rsidR="004A6BD2" w:rsidRPr="005300FD">
        <w:rPr>
          <w:rFonts w:ascii="Arial" w:hAnsi="Arial" w:cs="Arial"/>
        </w:rPr>
        <w:t xml:space="preserve"> </w:t>
      </w:r>
      <w:r w:rsidR="006F1F4A" w:rsidRPr="005300FD">
        <w:rPr>
          <w:rFonts w:ascii="Arial" w:hAnsi="Arial" w:cs="Arial"/>
        </w:rPr>
        <w:t>market position.</w:t>
      </w:r>
      <w:r w:rsidR="0014047F" w:rsidRPr="005300FD">
        <w:rPr>
          <w:rFonts w:ascii="Arial" w:hAnsi="Arial" w:cs="Arial"/>
        </w:rPr>
        <w:t xml:space="preserve"> </w:t>
      </w:r>
      <w:r w:rsidR="00692454" w:rsidRPr="005300FD">
        <w:rPr>
          <w:rFonts w:ascii="Arial" w:hAnsi="Arial" w:cs="Arial"/>
        </w:rPr>
        <w:t>Its innovations, such as Kindle and Prime Video, make Amazon unique and differentiated from its</w:t>
      </w:r>
      <w:r w:rsidR="004C7260" w:rsidRPr="005300FD">
        <w:rPr>
          <w:rFonts w:ascii="Arial" w:hAnsi="Arial" w:cs="Arial"/>
        </w:rPr>
        <w:t xml:space="preserve"> </w:t>
      </w:r>
      <w:r w:rsidR="00692454" w:rsidRPr="005300FD">
        <w:rPr>
          <w:rFonts w:ascii="Arial" w:hAnsi="Arial" w:cs="Arial"/>
        </w:rPr>
        <w:t>competitors.</w:t>
      </w:r>
      <w:r w:rsidR="004C7260" w:rsidRPr="005300FD">
        <w:rPr>
          <w:rFonts w:ascii="Arial" w:hAnsi="Arial" w:cs="Arial"/>
        </w:rPr>
        <w:t xml:space="preserve"> </w:t>
      </w:r>
      <w:r w:rsidR="00EE0892" w:rsidRPr="005300FD">
        <w:rPr>
          <w:rFonts w:ascii="Arial" w:hAnsi="Arial" w:cs="Arial"/>
        </w:rPr>
        <w:t xml:space="preserve">This </w:t>
      </w:r>
      <w:r w:rsidR="005030E8" w:rsidRPr="005300FD">
        <w:rPr>
          <w:rFonts w:ascii="Arial" w:hAnsi="Arial" w:cs="Arial"/>
        </w:rPr>
        <w:t xml:space="preserve">Amazon strategy is linked </w:t>
      </w:r>
      <w:r w:rsidR="007424BA" w:rsidRPr="005300FD">
        <w:rPr>
          <w:rFonts w:ascii="Arial" w:hAnsi="Arial" w:cs="Arial"/>
        </w:rPr>
        <w:t>to the positioning strategy school of Mintzberg, as this strategy school involves the analytical process by which an organisation differentiates itself</w:t>
      </w:r>
      <w:r w:rsidR="00FC3962" w:rsidRPr="005300FD">
        <w:rPr>
          <w:rFonts w:ascii="Arial" w:hAnsi="Arial" w:cs="Arial"/>
        </w:rPr>
        <w:t xml:space="preserve"> from its competitors</w:t>
      </w:r>
      <w:r w:rsidR="000D238C" w:rsidRPr="005300FD">
        <w:rPr>
          <w:rFonts w:ascii="Arial" w:hAnsi="Arial" w:cs="Arial"/>
        </w:rPr>
        <w:t>.</w:t>
      </w:r>
      <w:r w:rsidR="006E4DFB" w:rsidRPr="005300FD">
        <w:rPr>
          <w:rFonts w:ascii="Arial" w:hAnsi="Arial" w:cs="Arial"/>
        </w:rPr>
        <w:t xml:space="preserve"> </w:t>
      </w:r>
      <w:r w:rsidR="003E1B72" w:rsidRPr="005300FD">
        <w:rPr>
          <w:rFonts w:ascii="Arial" w:hAnsi="Arial" w:cs="Arial"/>
        </w:rPr>
        <w:t>As Mintzberg states</w:t>
      </w:r>
      <w:r w:rsidR="00345D73" w:rsidRPr="005300FD">
        <w:rPr>
          <w:rFonts w:ascii="Arial" w:hAnsi="Arial" w:cs="Arial"/>
        </w:rPr>
        <w:t>,</w:t>
      </w:r>
      <w:r w:rsidR="003E1B72" w:rsidRPr="005300FD">
        <w:rPr>
          <w:rFonts w:ascii="Arial" w:hAnsi="Arial" w:cs="Arial"/>
        </w:rPr>
        <w:t xml:space="preserve"> this type of strategy is </w:t>
      </w:r>
      <w:r w:rsidR="007424BA" w:rsidRPr="005300FD">
        <w:rPr>
          <w:rFonts w:ascii="Arial" w:hAnsi="Arial" w:cs="Arial"/>
        </w:rPr>
        <w:t>referred to as</w:t>
      </w:r>
      <w:r w:rsidR="003E1B72" w:rsidRPr="005300FD">
        <w:rPr>
          <w:rFonts w:ascii="Arial" w:hAnsi="Arial" w:cs="Arial"/>
        </w:rPr>
        <w:t xml:space="preserve"> </w:t>
      </w:r>
      <w:r w:rsidR="007424BA" w:rsidRPr="005300FD">
        <w:rPr>
          <w:rFonts w:ascii="Arial" w:hAnsi="Arial" w:cs="Arial"/>
        </w:rPr>
        <w:t xml:space="preserve">the </w:t>
      </w:r>
      <w:r w:rsidR="0068638E" w:rsidRPr="005300FD">
        <w:rPr>
          <w:rFonts w:ascii="Arial" w:hAnsi="Arial" w:cs="Arial"/>
        </w:rPr>
        <w:t>positioning school</w:t>
      </w:r>
      <w:r w:rsidR="00DD6498" w:rsidRPr="005300FD">
        <w:rPr>
          <w:rFonts w:ascii="Arial" w:hAnsi="Arial" w:cs="Arial"/>
        </w:rPr>
        <w:t>. The Positioning School of Strategy entirely focuses on the strategy's content. It does not assume that the market can change, so</w:t>
      </w:r>
      <w:r w:rsidR="007424BA" w:rsidRPr="005300FD">
        <w:rPr>
          <w:rFonts w:ascii="Arial" w:hAnsi="Arial" w:cs="Arial"/>
        </w:rPr>
        <w:t>, like the planning school, it can fail if any changes occur</w:t>
      </w:r>
      <w:r w:rsidR="00DD6498" w:rsidRPr="005300FD">
        <w:rPr>
          <w:rFonts w:ascii="Arial" w:hAnsi="Arial" w:cs="Arial"/>
        </w:rPr>
        <w:t xml:space="preserve"> in the business environment (Pelling, 2004; </w:t>
      </w:r>
      <w:r w:rsidR="00E22548" w:rsidRPr="005300FD">
        <w:rPr>
          <w:rFonts w:ascii="Arial" w:hAnsi="Arial" w:cs="Arial"/>
        </w:rPr>
        <w:t>Chaffey, 2023)</w:t>
      </w:r>
      <w:r w:rsidR="0068638E" w:rsidRPr="005300FD">
        <w:rPr>
          <w:rFonts w:ascii="Arial" w:hAnsi="Arial" w:cs="Arial"/>
        </w:rPr>
        <w:t xml:space="preserve">. </w:t>
      </w:r>
    </w:p>
    <w:p w14:paraId="0122D36B" w14:textId="050406F8" w:rsidR="00B745BC" w:rsidRPr="005300FD" w:rsidRDefault="00584BE2" w:rsidP="005300FD">
      <w:pPr>
        <w:spacing w:line="360" w:lineRule="auto"/>
        <w:jc w:val="both"/>
        <w:rPr>
          <w:rFonts w:ascii="Arial" w:hAnsi="Arial" w:cs="Arial"/>
        </w:rPr>
      </w:pPr>
      <w:r w:rsidRPr="005300FD">
        <w:rPr>
          <w:rFonts w:ascii="Arial" w:hAnsi="Arial" w:cs="Arial"/>
        </w:rPr>
        <w:br/>
      </w:r>
      <w:r w:rsidR="006524A1" w:rsidRPr="005300FD">
        <w:rPr>
          <w:rFonts w:ascii="Arial" w:hAnsi="Arial" w:cs="Arial"/>
        </w:rPr>
        <w:t>Amazon’s deeply entrenched “Day 1” mindset and unwavering commitment to customer experience have influenced all its decisions, strengthening its strategic approach</w:t>
      </w:r>
      <w:r w:rsidR="002C5D5F" w:rsidRPr="005300FD">
        <w:rPr>
          <w:rFonts w:ascii="Arial" w:hAnsi="Arial" w:cs="Arial"/>
        </w:rPr>
        <w:t>, which aligns with Mintzberg's strategy schools, particularly</w:t>
      </w:r>
      <w:r w:rsidR="00AF3B19" w:rsidRPr="005300FD">
        <w:rPr>
          <w:rFonts w:ascii="Arial" w:hAnsi="Arial" w:cs="Arial"/>
        </w:rPr>
        <w:t xml:space="preserve"> the cultural </w:t>
      </w:r>
      <w:r w:rsidR="00F65A6D" w:rsidRPr="005300FD">
        <w:rPr>
          <w:rFonts w:ascii="Arial" w:hAnsi="Arial" w:cs="Arial"/>
        </w:rPr>
        <w:t xml:space="preserve">school. </w:t>
      </w:r>
      <w:r w:rsidR="003B7D35" w:rsidRPr="005300FD">
        <w:rPr>
          <w:rFonts w:ascii="Arial" w:hAnsi="Arial" w:cs="Arial"/>
        </w:rPr>
        <w:t xml:space="preserve">The Culture School strategy is a plan or set of tactics </w:t>
      </w:r>
      <w:r w:rsidR="00903ECE" w:rsidRPr="005300FD">
        <w:rPr>
          <w:rFonts w:ascii="Arial" w:hAnsi="Arial" w:cs="Arial"/>
        </w:rPr>
        <w:t>that the organisation uses to enhance its team or company culture, aligning with Mintzberg's cultural school</w:t>
      </w:r>
      <w:r w:rsidR="003B7D35" w:rsidRPr="005300FD">
        <w:rPr>
          <w:rFonts w:ascii="Arial" w:hAnsi="Arial" w:cs="Arial"/>
        </w:rPr>
        <w:t xml:space="preserve">. </w:t>
      </w:r>
      <w:r w:rsidR="003B7D35" w:rsidRPr="005300FD">
        <w:rPr>
          <w:rFonts w:ascii="Arial" w:hAnsi="Arial" w:cs="Arial"/>
        </w:rPr>
        <w:lastRenderedPageBreak/>
        <w:t>Cultural strategies typically centre around the company's core values, so it must begin there (Mishra, 2018</w:t>
      </w:r>
      <w:r w:rsidR="00630C1D" w:rsidRPr="005300FD">
        <w:rPr>
          <w:rFonts w:ascii="Arial" w:hAnsi="Arial" w:cs="Arial"/>
        </w:rPr>
        <w:t>; Heslin, 2025</w:t>
      </w:r>
      <w:r w:rsidR="003B7D35" w:rsidRPr="005300FD">
        <w:rPr>
          <w:rFonts w:ascii="Arial" w:hAnsi="Arial" w:cs="Arial"/>
        </w:rPr>
        <w:t xml:space="preserve">). </w:t>
      </w:r>
      <w:r w:rsidR="006524A1" w:rsidRPr="005300FD">
        <w:rPr>
          <w:rFonts w:ascii="Arial" w:hAnsi="Arial" w:cs="Arial"/>
        </w:rPr>
        <w:t>In response to growing regulatory oversight and changing market conditions, Amazon has adjusted its strategies to tackle external issues, from enhancing data security and compliance to engaging in lobbying initiatives, demonstrating the responsiveness typical of the Environmental School</w:t>
      </w:r>
      <w:r w:rsidR="00F14DEA" w:rsidRPr="005300FD">
        <w:rPr>
          <w:rFonts w:ascii="Arial" w:hAnsi="Arial" w:cs="Arial"/>
        </w:rPr>
        <w:t>.</w:t>
      </w:r>
      <w:r w:rsidR="00124ABD" w:rsidRPr="005300FD">
        <w:rPr>
          <w:rFonts w:ascii="Arial" w:hAnsi="Arial" w:cs="Arial"/>
        </w:rPr>
        <w:t xml:space="preserve"> </w:t>
      </w:r>
      <w:r w:rsidR="00617220" w:rsidRPr="005300FD">
        <w:rPr>
          <w:rFonts w:ascii="Arial" w:hAnsi="Arial" w:cs="Arial"/>
        </w:rPr>
        <w:t xml:space="preserve">The Environmental School </w:t>
      </w:r>
      <w:r w:rsidR="00903ECE" w:rsidRPr="005300FD">
        <w:rPr>
          <w:rFonts w:ascii="Arial" w:hAnsi="Arial" w:cs="Arial"/>
        </w:rPr>
        <w:t>of</w:t>
      </w:r>
      <w:r w:rsidR="00617220" w:rsidRPr="005300FD">
        <w:rPr>
          <w:rFonts w:ascii="Arial" w:hAnsi="Arial" w:cs="Arial"/>
        </w:rPr>
        <w:t xml:space="preserve"> strategy is an organisation's long-term approach to managing environmental practices and developing environmental resources and capabilities, ensuring a good alignment with its stakeholders' expectations (</w:t>
      </w:r>
      <w:proofErr w:type="spellStart"/>
      <w:r w:rsidR="00617220" w:rsidRPr="005300FD">
        <w:rPr>
          <w:rFonts w:ascii="Arial" w:hAnsi="Arial" w:cs="Arial"/>
        </w:rPr>
        <w:t>Aragón-Correa</w:t>
      </w:r>
      <w:proofErr w:type="spellEnd"/>
      <w:r w:rsidR="00617220" w:rsidRPr="005300FD">
        <w:rPr>
          <w:rFonts w:ascii="Arial" w:hAnsi="Arial" w:cs="Arial"/>
        </w:rPr>
        <w:t xml:space="preserve"> and </w:t>
      </w:r>
      <w:proofErr w:type="spellStart"/>
      <w:r w:rsidR="00617220" w:rsidRPr="005300FD">
        <w:rPr>
          <w:rFonts w:ascii="Arial" w:hAnsi="Arial" w:cs="Arial"/>
        </w:rPr>
        <w:t>Ortiz-De-Mandojana</w:t>
      </w:r>
      <w:proofErr w:type="spellEnd"/>
      <w:r w:rsidR="00617220" w:rsidRPr="005300FD">
        <w:rPr>
          <w:rFonts w:ascii="Arial" w:hAnsi="Arial" w:cs="Arial"/>
        </w:rPr>
        <w:t>, 2016</w:t>
      </w:r>
      <w:r w:rsidR="00124ABD" w:rsidRPr="005300FD">
        <w:rPr>
          <w:rFonts w:ascii="Arial" w:hAnsi="Arial" w:cs="Arial"/>
        </w:rPr>
        <w:t xml:space="preserve">; Slater, 2025). </w:t>
      </w:r>
    </w:p>
    <w:p w14:paraId="79246C37" w14:textId="77777777" w:rsidR="00A23215" w:rsidRPr="005300FD" w:rsidRDefault="00A23215" w:rsidP="005300FD">
      <w:pPr>
        <w:spacing w:line="360" w:lineRule="auto"/>
        <w:jc w:val="both"/>
        <w:rPr>
          <w:rFonts w:ascii="Arial" w:hAnsi="Arial" w:cs="Arial"/>
        </w:rPr>
      </w:pPr>
    </w:p>
    <w:p w14:paraId="2BADCD58" w14:textId="77777777" w:rsidR="00A23215" w:rsidRPr="005300FD" w:rsidRDefault="00A23215" w:rsidP="005300FD">
      <w:pPr>
        <w:spacing w:line="360" w:lineRule="auto"/>
        <w:jc w:val="both"/>
        <w:rPr>
          <w:rFonts w:ascii="Arial" w:hAnsi="Arial" w:cs="Arial"/>
        </w:rPr>
      </w:pPr>
    </w:p>
    <w:p w14:paraId="2349175D" w14:textId="3125364C" w:rsidR="00EA0669" w:rsidRPr="005300FD" w:rsidRDefault="004D0F24" w:rsidP="0001574E">
      <w:pPr>
        <w:pStyle w:val="Heading3"/>
        <w:numPr>
          <w:ilvl w:val="2"/>
          <w:numId w:val="11"/>
        </w:numPr>
      </w:pPr>
      <w:bookmarkStart w:id="7" w:name="_Toc194322871"/>
      <w:r w:rsidRPr="005300FD">
        <w:t>Latest Updates and Future Prospects</w:t>
      </w:r>
      <w:bookmarkEnd w:id="7"/>
    </w:p>
    <w:p w14:paraId="56974350" w14:textId="401B4740" w:rsidR="00EA0669" w:rsidRPr="005300FD" w:rsidRDefault="00EA0669" w:rsidP="005300FD">
      <w:pPr>
        <w:spacing w:line="360" w:lineRule="auto"/>
        <w:jc w:val="both"/>
        <w:rPr>
          <w:rFonts w:ascii="Arial" w:hAnsi="Arial" w:cs="Arial"/>
        </w:rPr>
      </w:pPr>
      <w:r w:rsidRPr="005300FD">
        <w:rPr>
          <w:rFonts w:ascii="Arial" w:hAnsi="Arial" w:cs="Arial"/>
        </w:rPr>
        <w:t xml:space="preserve">The COVID-19 pandemic significantly boosted Amazon's revenue. Jeff Bezos stepped down as CEO in 2021, and the company </w:t>
      </w:r>
      <w:r w:rsidR="009C0960" w:rsidRPr="005300FD">
        <w:rPr>
          <w:rFonts w:ascii="Arial" w:hAnsi="Arial" w:cs="Arial"/>
        </w:rPr>
        <w:t>developed</w:t>
      </w:r>
      <w:r w:rsidRPr="005300FD">
        <w:rPr>
          <w:rFonts w:ascii="Arial" w:hAnsi="Arial" w:cs="Arial"/>
        </w:rPr>
        <w:t xml:space="preserve"> </w:t>
      </w:r>
      <w:r w:rsidR="00E13BAF" w:rsidRPr="005300FD">
        <w:rPr>
          <w:rFonts w:ascii="Arial" w:hAnsi="Arial" w:cs="Arial"/>
        </w:rPr>
        <w:t>Metro-Goldwyn-Mayer (</w:t>
      </w:r>
      <w:r w:rsidRPr="005300FD">
        <w:rPr>
          <w:rFonts w:ascii="Arial" w:hAnsi="Arial" w:cs="Arial"/>
        </w:rPr>
        <w:t>MGM</w:t>
      </w:r>
      <w:r w:rsidR="00E13BAF" w:rsidRPr="005300FD">
        <w:rPr>
          <w:rFonts w:ascii="Arial" w:hAnsi="Arial" w:cs="Arial"/>
        </w:rPr>
        <w:t>)</w:t>
      </w:r>
      <w:r w:rsidRPr="005300FD">
        <w:rPr>
          <w:rFonts w:ascii="Arial" w:hAnsi="Arial" w:cs="Arial"/>
        </w:rPr>
        <w:t xml:space="preserve"> Studios in 2022 to enhance its streaming content. Ongoing investments in </w:t>
      </w:r>
      <w:r w:rsidR="00BE1925" w:rsidRPr="005300FD">
        <w:rPr>
          <w:rFonts w:ascii="Arial" w:hAnsi="Arial" w:cs="Arial"/>
        </w:rPr>
        <w:t>Artificial</w:t>
      </w:r>
      <w:r w:rsidR="00A91AD5" w:rsidRPr="005300FD">
        <w:rPr>
          <w:rFonts w:ascii="Arial" w:hAnsi="Arial" w:cs="Arial"/>
        </w:rPr>
        <w:t xml:space="preserve"> </w:t>
      </w:r>
      <w:r w:rsidR="00BE1925" w:rsidRPr="005300FD">
        <w:rPr>
          <w:rFonts w:ascii="Arial" w:hAnsi="Arial" w:cs="Arial"/>
        </w:rPr>
        <w:t>intelligence</w:t>
      </w:r>
      <w:r w:rsidRPr="005300FD">
        <w:rPr>
          <w:rFonts w:ascii="Arial" w:hAnsi="Arial" w:cs="Arial"/>
        </w:rPr>
        <w:t xml:space="preserve"> and healthcare </w:t>
      </w:r>
      <w:r w:rsidR="009D5FDF" w:rsidRPr="005300FD">
        <w:rPr>
          <w:rFonts w:ascii="Arial" w:hAnsi="Arial" w:cs="Arial"/>
        </w:rPr>
        <w:t>establish</w:t>
      </w:r>
      <w:r w:rsidRPr="005300FD">
        <w:rPr>
          <w:rFonts w:ascii="Arial" w:hAnsi="Arial" w:cs="Arial"/>
        </w:rPr>
        <w:t xml:space="preserve"> Amazon's commitment to </w:t>
      </w:r>
      <w:r w:rsidR="00C2339D" w:rsidRPr="005300FD">
        <w:rPr>
          <w:rFonts w:ascii="Arial" w:hAnsi="Arial" w:cs="Arial"/>
        </w:rPr>
        <w:t>progress</w:t>
      </w:r>
      <w:r w:rsidRPr="005300FD">
        <w:rPr>
          <w:rFonts w:ascii="Arial" w:hAnsi="Arial" w:cs="Arial"/>
        </w:rPr>
        <w:t xml:space="preserve"> despite facing regulatory challenges and </w:t>
      </w:r>
      <w:r w:rsidR="00C2339D" w:rsidRPr="005300FD">
        <w:rPr>
          <w:rFonts w:ascii="Arial" w:hAnsi="Arial" w:cs="Arial"/>
        </w:rPr>
        <w:t>employment</w:t>
      </w:r>
      <w:r w:rsidRPr="005300FD">
        <w:rPr>
          <w:rFonts w:ascii="Arial" w:hAnsi="Arial" w:cs="Arial"/>
        </w:rPr>
        <w:t xml:space="preserve"> issues</w:t>
      </w:r>
      <w:r w:rsidR="00F2707F" w:rsidRPr="005300FD">
        <w:rPr>
          <w:rFonts w:ascii="Arial" w:hAnsi="Arial" w:cs="Arial"/>
        </w:rPr>
        <w:t xml:space="preserve"> (Hoy, 2022</w:t>
      </w:r>
      <w:r w:rsidR="00761FC3" w:rsidRPr="005300FD">
        <w:rPr>
          <w:rFonts w:ascii="Arial" w:hAnsi="Arial" w:cs="Arial"/>
        </w:rPr>
        <w:t>; Lino, 2024)</w:t>
      </w:r>
      <w:r w:rsidRPr="005300FD">
        <w:rPr>
          <w:rFonts w:ascii="Arial" w:hAnsi="Arial" w:cs="Arial"/>
        </w:rPr>
        <w:t>.</w:t>
      </w:r>
    </w:p>
    <w:p w14:paraId="76D6CEB0" w14:textId="392F9C37" w:rsidR="00351BB6" w:rsidRPr="005300FD" w:rsidRDefault="00AB7F7D" w:rsidP="005300FD">
      <w:pPr>
        <w:spacing w:line="360" w:lineRule="auto"/>
        <w:jc w:val="both"/>
        <w:rPr>
          <w:rFonts w:ascii="Arial" w:hAnsi="Arial" w:cs="Arial"/>
        </w:rPr>
      </w:pPr>
      <w:r w:rsidRPr="005300FD">
        <w:rPr>
          <w:rFonts w:ascii="Arial" w:hAnsi="Arial" w:cs="Arial"/>
        </w:rPr>
        <w:t xml:space="preserve">Amazon has formalised ambitious, long-term </w:t>
      </w:r>
      <w:r w:rsidR="00CA02C3" w:rsidRPr="005300FD">
        <w:rPr>
          <w:rFonts w:ascii="Arial" w:hAnsi="Arial" w:cs="Arial"/>
        </w:rPr>
        <w:t>plans</w:t>
      </w:r>
      <w:r w:rsidR="004E6540" w:rsidRPr="005300FD">
        <w:rPr>
          <w:rFonts w:ascii="Arial" w:hAnsi="Arial" w:cs="Arial"/>
        </w:rPr>
        <w:t>, such as investing in climate change, logistics, and fulfilment technologies. The expansion of AWS remains a cornerstone, with structured plans to diversify its cloud services further and penetrate new markets,</w:t>
      </w:r>
      <w:r w:rsidRPr="005300FD">
        <w:rPr>
          <w:rFonts w:ascii="Arial" w:hAnsi="Arial" w:cs="Arial"/>
        </w:rPr>
        <w:t xml:space="preserve"> such as healthcare</w:t>
      </w:r>
      <w:r w:rsidR="007466E8" w:rsidRPr="005300FD">
        <w:rPr>
          <w:rFonts w:ascii="Arial" w:hAnsi="Arial" w:cs="Arial"/>
        </w:rPr>
        <w:t xml:space="preserve">. </w:t>
      </w:r>
      <w:r w:rsidR="008E2947" w:rsidRPr="005300FD">
        <w:rPr>
          <w:rFonts w:ascii="Arial" w:hAnsi="Arial" w:cs="Arial"/>
        </w:rPr>
        <w:t xml:space="preserve">This Amazon </w:t>
      </w:r>
      <w:r w:rsidR="00C36422" w:rsidRPr="005300FD">
        <w:rPr>
          <w:rFonts w:ascii="Arial" w:hAnsi="Arial" w:cs="Arial"/>
        </w:rPr>
        <w:t xml:space="preserve">strategy </w:t>
      </w:r>
      <w:r w:rsidR="00E1729D" w:rsidRPr="005300FD">
        <w:rPr>
          <w:rFonts w:ascii="Arial" w:hAnsi="Arial" w:cs="Arial"/>
        </w:rPr>
        <w:t xml:space="preserve">aligns with </w:t>
      </w:r>
      <w:r w:rsidR="00336AF7" w:rsidRPr="005300FD">
        <w:rPr>
          <w:rFonts w:ascii="Arial" w:hAnsi="Arial" w:cs="Arial"/>
        </w:rPr>
        <w:t>the planning school of Mintzberg's</w:t>
      </w:r>
      <w:r w:rsidR="00692B4F" w:rsidRPr="005300FD">
        <w:rPr>
          <w:rFonts w:ascii="Arial" w:hAnsi="Arial" w:cs="Arial"/>
        </w:rPr>
        <w:t xml:space="preserve"> strategies. </w:t>
      </w:r>
      <w:r w:rsidR="007466E8" w:rsidRPr="005300FD">
        <w:rPr>
          <w:rFonts w:ascii="Arial" w:hAnsi="Arial" w:cs="Arial"/>
        </w:rPr>
        <w:t xml:space="preserve">The Planning School of Strategy is considered an innovative process, and criticality arises when something happens outside the strategy's plan; however, a proper prediction is required to succeed (Mishra, 2016; </w:t>
      </w:r>
      <w:r w:rsidR="008F43B4" w:rsidRPr="005300FD">
        <w:rPr>
          <w:rFonts w:ascii="Arial" w:hAnsi="Arial" w:cs="Arial"/>
        </w:rPr>
        <w:t>Amazon, 2024)</w:t>
      </w:r>
      <w:r w:rsidRPr="005300FD">
        <w:rPr>
          <w:rFonts w:ascii="Arial" w:hAnsi="Arial" w:cs="Arial"/>
        </w:rPr>
        <w:t>.</w:t>
      </w:r>
    </w:p>
    <w:p w14:paraId="6715F822" w14:textId="38F736DC" w:rsidR="00351BB6" w:rsidRPr="005300FD" w:rsidRDefault="00F17B73" w:rsidP="005300FD">
      <w:pPr>
        <w:spacing w:line="360" w:lineRule="auto"/>
        <w:jc w:val="both"/>
        <w:rPr>
          <w:rFonts w:ascii="Arial" w:hAnsi="Arial" w:cs="Arial"/>
        </w:rPr>
      </w:pPr>
      <w:r w:rsidRPr="005300FD">
        <w:rPr>
          <w:rFonts w:ascii="Arial" w:hAnsi="Arial" w:cs="Arial"/>
        </w:rPr>
        <w:t xml:space="preserve">In this fast-paced world shaped by digital trends, Amazon has emphasised a culture of data-driven learning. The company leverages its analysis of digital data and customer feedback to enhance its services, adjusting the inventory strategies of Prime Video and Alexa throughout the pandemic and iterating on its digital platforms. </w:t>
      </w:r>
      <w:r w:rsidR="008F3B6A" w:rsidRPr="005300FD">
        <w:rPr>
          <w:rFonts w:ascii="Arial" w:hAnsi="Arial" w:cs="Arial"/>
        </w:rPr>
        <w:t xml:space="preserve">This </w:t>
      </w:r>
      <w:r w:rsidR="002B289F" w:rsidRPr="005300FD">
        <w:rPr>
          <w:rFonts w:ascii="Arial" w:hAnsi="Arial" w:cs="Arial"/>
        </w:rPr>
        <w:t>research culture fosters continuous learning,</w:t>
      </w:r>
      <w:r w:rsidR="00B9586E" w:rsidRPr="005300FD">
        <w:rPr>
          <w:rFonts w:ascii="Arial" w:hAnsi="Arial" w:cs="Arial"/>
        </w:rPr>
        <w:t xml:space="preserve"> </w:t>
      </w:r>
      <w:r w:rsidR="00BE2192" w:rsidRPr="005300FD">
        <w:rPr>
          <w:rFonts w:ascii="Arial" w:hAnsi="Arial" w:cs="Arial"/>
        </w:rPr>
        <w:t>which aligns with Mintzberg's</w:t>
      </w:r>
      <w:r w:rsidR="00B11172" w:rsidRPr="005300FD">
        <w:rPr>
          <w:rFonts w:ascii="Arial" w:hAnsi="Arial" w:cs="Arial"/>
        </w:rPr>
        <w:t xml:space="preserve"> learni</w:t>
      </w:r>
      <w:r w:rsidR="005832FD" w:rsidRPr="005300FD">
        <w:rPr>
          <w:rFonts w:ascii="Arial" w:hAnsi="Arial" w:cs="Arial"/>
        </w:rPr>
        <w:t>ng school</w:t>
      </w:r>
      <w:r w:rsidR="002B289F" w:rsidRPr="005300FD">
        <w:rPr>
          <w:rFonts w:ascii="Arial" w:hAnsi="Arial" w:cs="Arial"/>
        </w:rPr>
        <w:t xml:space="preserve"> strategy</w:t>
      </w:r>
      <w:r w:rsidR="001872C5" w:rsidRPr="005300FD">
        <w:rPr>
          <w:rFonts w:ascii="Arial" w:hAnsi="Arial" w:cs="Arial"/>
        </w:rPr>
        <w:t xml:space="preserve">. </w:t>
      </w:r>
      <w:r w:rsidR="007F2150" w:rsidRPr="005300FD">
        <w:rPr>
          <w:rFonts w:ascii="Arial" w:hAnsi="Arial" w:cs="Arial"/>
        </w:rPr>
        <w:t xml:space="preserve">The Learning School strategy involves constructing and sharing </w:t>
      </w:r>
      <w:r w:rsidR="007F2150" w:rsidRPr="005300FD">
        <w:rPr>
          <w:rFonts w:ascii="Arial" w:hAnsi="Arial" w:cs="Arial"/>
        </w:rPr>
        <w:lastRenderedPageBreak/>
        <w:t xml:space="preserve">knowledge within the business, utilising that information to refine the organisation's strategy (Francis, 2024; </w:t>
      </w:r>
      <w:r w:rsidR="00C675FA" w:rsidRPr="005300FD">
        <w:rPr>
          <w:rFonts w:ascii="Arial" w:hAnsi="Arial" w:cs="Arial"/>
        </w:rPr>
        <w:t>Amazon, 2021)</w:t>
      </w:r>
      <w:r w:rsidR="008F3B6A" w:rsidRPr="005300FD">
        <w:rPr>
          <w:rFonts w:ascii="Arial" w:hAnsi="Arial" w:cs="Arial"/>
        </w:rPr>
        <w:t xml:space="preserve">. </w:t>
      </w:r>
    </w:p>
    <w:p w14:paraId="4B136904" w14:textId="4785BCCF" w:rsidR="00351BB6" w:rsidRPr="005300FD" w:rsidRDefault="00FE6638" w:rsidP="005300FD">
      <w:pPr>
        <w:spacing w:line="360" w:lineRule="auto"/>
        <w:jc w:val="both"/>
        <w:rPr>
          <w:rFonts w:ascii="Arial" w:hAnsi="Arial" w:cs="Arial"/>
        </w:rPr>
      </w:pPr>
      <w:r w:rsidRPr="005300FD">
        <w:rPr>
          <w:rFonts w:ascii="Arial" w:hAnsi="Arial" w:cs="Arial"/>
        </w:rPr>
        <w:t>To maintain its uniqueness, Amazon strengthens its market differentiation through innovation by enhancing its warehouse operations, logistics technology, and personalised customer service</w:t>
      </w:r>
      <w:r w:rsidR="00191AA5" w:rsidRPr="005300FD">
        <w:rPr>
          <w:rFonts w:ascii="Arial" w:hAnsi="Arial" w:cs="Arial"/>
        </w:rPr>
        <w:t xml:space="preserve">. </w:t>
      </w:r>
      <w:r w:rsidR="00336AF7" w:rsidRPr="005300FD">
        <w:rPr>
          <w:rFonts w:ascii="Arial" w:hAnsi="Arial" w:cs="Arial"/>
        </w:rPr>
        <w:t xml:space="preserve">Amazon's fast delivery and wide range of products and services, </w:t>
      </w:r>
      <w:r w:rsidR="002C5D5F" w:rsidRPr="005300FD">
        <w:rPr>
          <w:rFonts w:ascii="Arial" w:hAnsi="Arial" w:cs="Arial"/>
        </w:rPr>
        <w:t>including Prime Video, help the Company</w:t>
      </w:r>
      <w:r w:rsidR="00336AF7" w:rsidRPr="005300FD">
        <w:rPr>
          <w:rFonts w:ascii="Arial" w:hAnsi="Arial" w:cs="Arial"/>
        </w:rPr>
        <w:t xml:space="preserve"> stay unique and maintain a competitive</w:t>
      </w:r>
      <w:r w:rsidR="00261D57" w:rsidRPr="005300FD">
        <w:rPr>
          <w:rFonts w:ascii="Arial" w:hAnsi="Arial" w:cs="Arial"/>
        </w:rPr>
        <w:t xml:space="preserve"> market position. </w:t>
      </w:r>
      <w:r w:rsidR="00336AF7" w:rsidRPr="005300FD">
        <w:rPr>
          <w:rFonts w:ascii="Arial" w:hAnsi="Arial" w:cs="Arial"/>
        </w:rPr>
        <w:t>Among the ten different Mintzberg strategy schools, this Amazon strategy aligns with</w:t>
      </w:r>
      <w:r w:rsidR="00BE5587" w:rsidRPr="005300FD">
        <w:rPr>
          <w:rFonts w:ascii="Arial" w:hAnsi="Arial" w:cs="Arial"/>
        </w:rPr>
        <w:t xml:space="preserve"> the positioning school</w:t>
      </w:r>
      <w:r w:rsidR="002C5D5F" w:rsidRPr="005300FD">
        <w:rPr>
          <w:rFonts w:ascii="Arial" w:hAnsi="Arial" w:cs="Arial"/>
        </w:rPr>
        <w:t xml:space="preserve"> of thought</w:t>
      </w:r>
      <w:r w:rsidR="00857228" w:rsidRPr="005300FD">
        <w:rPr>
          <w:rFonts w:ascii="Arial" w:hAnsi="Arial" w:cs="Arial"/>
        </w:rPr>
        <w:t>.</w:t>
      </w:r>
      <w:r w:rsidR="00A9736B" w:rsidRPr="005300FD">
        <w:rPr>
          <w:rFonts w:ascii="Arial" w:hAnsi="Arial" w:cs="Arial"/>
        </w:rPr>
        <w:t xml:space="preserve"> The Positioning School of Strategy entirely focuses on the strategy's content. It does not assume that the market can change, so</w:t>
      </w:r>
      <w:r w:rsidR="007D4065" w:rsidRPr="005300FD">
        <w:rPr>
          <w:rFonts w:ascii="Arial" w:hAnsi="Arial" w:cs="Arial"/>
        </w:rPr>
        <w:t>, like the planning school, it can fail if any changes occur</w:t>
      </w:r>
      <w:r w:rsidR="00A9736B" w:rsidRPr="005300FD">
        <w:rPr>
          <w:rFonts w:ascii="Arial" w:hAnsi="Arial" w:cs="Arial"/>
        </w:rPr>
        <w:t xml:space="preserve"> in the business environment (Pelling, 2004; </w:t>
      </w:r>
      <w:r w:rsidR="00FA018D" w:rsidRPr="005300FD">
        <w:rPr>
          <w:rFonts w:ascii="Arial" w:hAnsi="Arial" w:cs="Arial"/>
        </w:rPr>
        <w:t>Slater, 2025)</w:t>
      </w:r>
      <w:r w:rsidR="00BE5587" w:rsidRPr="005300FD">
        <w:rPr>
          <w:rFonts w:ascii="Arial" w:hAnsi="Arial" w:cs="Arial"/>
        </w:rPr>
        <w:t>.</w:t>
      </w:r>
    </w:p>
    <w:p w14:paraId="0B81AA6A" w14:textId="21F62138" w:rsidR="00351BB6" w:rsidRPr="005300FD" w:rsidRDefault="00D332EE" w:rsidP="005300FD">
      <w:pPr>
        <w:spacing w:line="360" w:lineRule="auto"/>
        <w:jc w:val="both"/>
        <w:rPr>
          <w:rFonts w:ascii="Arial" w:hAnsi="Arial" w:cs="Arial"/>
        </w:rPr>
      </w:pPr>
      <w:r w:rsidRPr="005300FD">
        <w:rPr>
          <w:rFonts w:ascii="Arial" w:hAnsi="Arial" w:cs="Arial"/>
        </w:rPr>
        <w:t xml:space="preserve">Due to increasing investigations into competition laws and worker problems, Amazon has </w:t>
      </w:r>
      <w:r w:rsidR="00070FE8" w:rsidRPr="005300FD">
        <w:rPr>
          <w:rFonts w:ascii="Arial" w:hAnsi="Arial" w:cs="Arial"/>
        </w:rPr>
        <w:t>navigated</w:t>
      </w:r>
      <w:r w:rsidRPr="005300FD">
        <w:rPr>
          <w:rFonts w:ascii="Arial" w:hAnsi="Arial" w:cs="Arial"/>
        </w:rPr>
        <w:t xml:space="preserve"> complex government rules and politics. The company </w:t>
      </w:r>
      <w:r w:rsidR="002C5D5F" w:rsidRPr="005300FD">
        <w:rPr>
          <w:rFonts w:ascii="Arial" w:hAnsi="Arial" w:cs="Arial"/>
        </w:rPr>
        <w:t>utilises</w:t>
      </w:r>
      <w:r w:rsidR="007D4065" w:rsidRPr="005300FD">
        <w:rPr>
          <w:rFonts w:ascii="Arial" w:hAnsi="Arial" w:cs="Arial"/>
        </w:rPr>
        <w:t xml:space="preserve"> promotional efforts, partnerships, and public relations to influence the market's operation and establish</w:t>
      </w:r>
      <w:r w:rsidR="00B659E7" w:rsidRPr="005300FD">
        <w:rPr>
          <w:rFonts w:ascii="Arial" w:hAnsi="Arial" w:cs="Arial"/>
        </w:rPr>
        <w:t xml:space="preserve"> regulations</w:t>
      </w:r>
      <w:r w:rsidRPr="005300FD">
        <w:rPr>
          <w:rFonts w:ascii="Arial" w:hAnsi="Arial" w:cs="Arial"/>
        </w:rPr>
        <w:t xml:space="preserve">. This approach is essential for Amazon, given its </w:t>
      </w:r>
      <w:r w:rsidR="00070FE8" w:rsidRPr="005300FD">
        <w:rPr>
          <w:rFonts w:ascii="Arial" w:hAnsi="Arial" w:cs="Arial"/>
        </w:rPr>
        <w:t>significant</w:t>
      </w:r>
      <w:r w:rsidRPr="005300FD">
        <w:rPr>
          <w:rFonts w:ascii="Arial" w:hAnsi="Arial" w:cs="Arial"/>
        </w:rPr>
        <w:t xml:space="preserve"> presence in the market and diverse interests</w:t>
      </w:r>
      <w:r w:rsidR="00502BAC" w:rsidRPr="005300FD">
        <w:rPr>
          <w:rFonts w:ascii="Arial" w:hAnsi="Arial" w:cs="Arial"/>
        </w:rPr>
        <w:t>.</w:t>
      </w:r>
      <w:r w:rsidR="000839BF" w:rsidRPr="005300FD">
        <w:rPr>
          <w:rFonts w:ascii="Arial" w:hAnsi="Arial" w:cs="Arial"/>
        </w:rPr>
        <w:t xml:space="preserve"> </w:t>
      </w:r>
      <w:r w:rsidR="003D5598" w:rsidRPr="005300FD">
        <w:rPr>
          <w:rFonts w:ascii="Arial" w:hAnsi="Arial" w:cs="Arial"/>
        </w:rPr>
        <w:t xml:space="preserve">This type of strategy is linked to </w:t>
      </w:r>
      <w:r w:rsidR="000839BF" w:rsidRPr="005300FD">
        <w:rPr>
          <w:rFonts w:ascii="Arial" w:hAnsi="Arial" w:cs="Arial"/>
        </w:rPr>
        <w:t>the Power School strategy</w:t>
      </w:r>
      <w:r w:rsidR="00271B8F" w:rsidRPr="005300FD">
        <w:rPr>
          <w:rFonts w:ascii="Arial" w:hAnsi="Arial" w:cs="Arial"/>
        </w:rPr>
        <w:t>, which focuses on understanding how each decision can affect the organisation in pursuit of its goals</w:t>
      </w:r>
      <w:r w:rsidR="000839BF" w:rsidRPr="005300FD">
        <w:rPr>
          <w:rFonts w:ascii="Arial" w:hAnsi="Arial" w:cs="Arial"/>
        </w:rPr>
        <w:t xml:space="preserve"> (Pelling, 2004; </w:t>
      </w:r>
      <w:r w:rsidR="00AF103D" w:rsidRPr="005300FD">
        <w:rPr>
          <w:rFonts w:ascii="Arial" w:hAnsi="Arial" w:cs="Arial"/>
        </w:rPr>
        <w:t>Authority, 2024)</w:t>
      </w:r>
      <w:r w:rsidRPr="005300FD">
        <w:rPr>
          <w:rFonts w:ascii="Arial" w:hAnsi="Arial" w:cs="Arial"/>
        </w:rPr>
        <w:t>.</w:t>
      </w:r>
    </w:p>
    <w:p w14:paraId="3FA74E71" w14:textId="7ED4FFC8" w:rsidR="00351BB6" w:rsidRPr="005300FD" w:rsidRDefault="001C3C43" w:rsidP="005300FD">
      <w:pPr>
        <w:spacing w:line="360" w:lineRule="auto"/>
        <w:jc w:val="both"/>
        <w:rPr>
          <w:rFonts w:ascii="Arial" w:hAnsi="Arial" w:cs="Arial"/>
        </w:rPr>
      </w:pPr>
      <w:r w:rsidRPr="005300FD">
        <w:rPr>
          <w:rFonts w:ascii="Arial" w:hAnsi="Arial" w:cs="Arial"/>
        </w:rPr>
        <w:t xml:space="preserve">The </w:t>
      </w:r>
      <w:r w:rsidR="008C11E7" w:rsidRPr="005300FD">
        <w:rPr>
          <w:rFonts w:ascii="Arial" w:hAnsi="Arial" w:cs="Arial"/>
        </w:rPr>
        <w:t>global economy's external circumstances, environmental changes, and social predictions have prompted strategic modifications at Amazon. Sustainability initiatives are also influenced by responses to societal demands and regulatory pressures</w:t>
      </w:r>
      <w:r w:rsidRPr="005300FD">
        <w:rPr>
          <w:rFonts w:ascii="Arial" w:hAnsi="Arial" w:cs="Arial"/>
        </w:rPr>
        <w:t xml:space="preserve"> rather than being solely internal. This reactive aspect, reflected in improved Environmental, Social, and Governance (ESG) reporting and enhanced supply chain practices, signifies an environmental strategy designed to mitigate </w:t>
      </w:r>
      <w:r w:rsidR="007C1EBE" w:rsidRPr="005300FD">
        <w:rPr>
          <w:rFonts w:ascii="Arial" w:hAnsi="Arial" w:cs="Arial"/>
        </w:rPr>
        <w:t>external risks while</w:t>
      </w:r>
      <w:r w:rsidRPr="005300FD">
        <w:rPr>
          <w:rFonts w:ascii="Arial" w:hAnsi="Arial" w:cs="Arial"/>
        </w:rPr>
        <w:t xml:space="preserve"> </w:t>
      </w:r>
      <w:r w:rsidR="007C1EBE" w:rsidRPr="005300FD">
        <w:rPr>
          <w:rFonts w:ascii="Arial" w:hAnsi="Arial" w:cs="Arial"/>
        </w:rPr>
        <w:t>seeking</w:t>
      </w:r>
      <w:r w:rsidRPr="005300FD">
        <w:rPr>
          <w:rFonts w:ascii="Arial" w:hAnsi="Arial" w:cs="Arial"/>
        </w:rPr>
        <w:t xml:space="preserve"> new opportunities</w:t>
      </w:r>
      <w:r w:rsidR="00465239" w:rsidRPr="005300FD">
        <w:rPr>
          <w:rFonts w:ascii="Arial" w:hAnsi="Arial" w:cs="Arial"/>
        </w:rPr>
        <w:t xml:space="preserve">, which align with the environmental school. The Environmental School A strategy is an organisation's long-term approach to managing environmental practices and developing environmental resources and capabilities, ensuring a good alignment with its stakeholders' </w:t>
      </w:r>
      <w:r w:rsidR="002C5D5F" w:rsidRPr="005300FD">
        <w:rPr>
          <w:rFonts w:ascii="Arial" w:hAnsi="Arial" w:cs="Arial"/>
        </w:rPr>
        <w:t>expectations (</w:t>
      </w:r>
      <w:r w:rsidR="009F68EC" w:rsidRPr="005300FD">
        <w:rPr>
          <w:rFonts w:ascii="Arial" w:hAnsi="Arial" w:cs="Arial"/>
        </w:rPr>
        <w:t>Amazon, 2025;</w:t>
      </w:r>
      <w:r w:rsidR="00300B71" w:rsidRPr="005300FD">
        <w:rPr>
          <w:rFonts w:ascii="Arial" w:hAnsi="Arial" w:cs="Arial"/>
        </w:rPr>
        <w:t xml:space="preserve"> Amazon, 2024</w:t>
      </w:r>
      <w:r w:rsidR="009D6CC1" w:rsidRPr="005300FD">
        <w:rPr>
          <w:rFonts w:ascii="Arial" w:hAnsi="Arial" w:cs="Arial"/>
        </w:rPr>
        <w:t>; Mishra, 2018</w:t>
      </w:r>
      <w:r w:rsidR="00300B71" w:rsidRPr="005300FD">
        <w:rPr>
          <w:rFonts w:ascii="Arial" w:hAnsi="Arial" w:cs="Arial"/>
        </w:rPr>
        <w:t>)</w:t>
      </w:r>
      <w:r w:rsidRPr="005300FD">
        <w:rPr>
          <w:rFonts w:ascii="Arial" w:hAnsi="Arial" w:cs="Arial"/>
        </w:rPr>
        <w:t>.</w:t>
      </w:r>
    </w:p>
    <w:p w14:paraId="5D05D08E" w14:textId="1B3C4E4E" w:rsidR="00A23215" w:rsidRPr="005300FD" w:rsidRDefault="00EA0669" w:rsidP="005300FD">
      <w:pPr>
        <w:spacing w:line="360" w:lineRule="auto"/>
        <w:jc w:val="both"/>
        <w:rPr>
          <w:rFonts w:ascii="Arial" w:hAnsi="Arial" w:cs="Arial"/>
        </w:rPr>
      </w:pPr>
      <w:r w:rsidRPr="005300FD">
        <w:rPr>
          <w:rFonts w:ascii="Arial" w:hAnsi="Arial" w:cs="Arial"/>
        </w:rPr>
        <w:t xml:space="preserve">Amazon has transformed from an online bookstore into a leading tech and retail empire driven by </w:t>
      </w:r>
      <w:r w:rsidR="003917DD" w:rsidRPr="005300FD">
        <w:rPr>
          <w:rFonts w:ascii="Arial" w:hAnsi="Arial" w:cs="Arial"/>
        </w:rPr>
        <w:t>customer-centred</w:t>
      </w:r>
      <w:r w:rsidRPr="005300FD">
        <w:rPr>
          <w:rFonts w:ascii="Arial" w:hAnsi="Arial" w:cs="Arial"/>
        </w:rPr>
        <w:t xml:space="preserve"> and continuous innovation. However, </w:t>
      </w:r>
      <w:r w:rsidR="00B47E27" w:rsidRPr="005300FD">
        <w:rPr>
          <w:rFonts w:ascii="Arial" w:hAnsi="Arial" w:cs="Arial"/>
        </w:rPr>
        <w:t xml:space="preserve">as it </w:t>
      </w:r>
      <w:r w:rsidR="00F50D6A" w:rsidRPr="005300FD">
        <w:rPr>
          <w:rFonts w:ascii="Arial" w:hAnsi="Arial" w:cs="Arial"/>
        </w:rPr>
        <w:t>expands</w:t>
      </w:r>
      <w:r w:rsidR="00B47E27" w:rsidRPr="005300FD">
        <w:rPr>
          <w:rFonts w:ascii="Arial" w:hAnsi="Arial" w:cs="Arial"/>
        </w:rPr>
        <w:t>, it must navigate increasing competition and regulatory scrutiny</w:t>
      </w:r>
      <w:r w:rsidR="00346AAB" w:rsidRPr="005300FD">
        <w:rPr>
          <w:rFonts w:ascii="Arial" w:hAnsi="Arial" w:cs="Arial"/>
        </w:rPr>
        <w:t>.</w:t>
      </w:r>
    </w:p>
    <w:p w14:paraId="0D4CBFF8" w14:textId="3FB14143" w:rsidR="00A23215" w:rsidRPr="005300FD" w:rsidRDefault="00314C83" w:rsidP="005300FD">
      <w:pPr>
        <w:pStyle w:val="Heading1"/>
        <w:numPr>
          <w:ilvl w:val="0"/>
          <w:numId w:val="11"/>
        </w:numPr>
        <w:spacing w:line="360" w:lineRule="auto"/>
        <w:rPr>
          <w:rFonts w:ascii="Arial" w:hAnsi="Arial" w:cs="Arial"/>
          <w:sz w:val="28"/>
          <w:szCs w:val="28"/>
        </w:rPr>
      </w:pPr>
      <w:bookmarkStart w:id="8" w:name="_Toc194322872"/>
      <w:r w:rsidRPr="005300FD">
        <w:rPr>
          <w:rFonts w:ascii="Arial" w:hAnsi="Arial" w:cs="Arial"/>
          <w:sz w:val="28"/>
          <w:szCs w:val="28"/>
        </w:rPr>
        <w:lastRenderedPageBreak/>
        <w:t xml:space="preserve">Strategic </w:t>
      </w:r>
      <w:r w:rsidR="00A95CE4" w:rsidRPr="005300FD">
        <w:rPr>
          <w:rFonts w:ascii="Arial" w:hAnsi="Arial" w:cs="Arial"/>
          <w:sz w:val="28"/>
          <w:szCs w:val="28"/>
        </w:rPr>
        <w:t>analysis</w:t>
      </w:r>
      <w:bookmarkEnd w:id="8"/>
    </w:p>
    <w:p w14:paraId="17512E4C" w14:textId="5D5613D4" w:rsidR="00932C98" w:rsidRDefault="00932C98" w:rsidP="0001574E">
      <w:pPr>
        <w:pStyle w:val="Heading3"/>
        <w:numPr>
          <w:ilvl w:val="1"/>
          <w:numId w:val="11"/>
        </w:numPr>
      </w:pPr>
      <w:bookmarkStart w:id="9" w:name="_Toc194322873"/>
      <w:r w:rsidRPr="005300FD">
        <w:t>Advantages and Disadvantages of the current Amazon strategies</w:t>
      </w:r>
      <w:bookmarkEnd w:id="9"/>
    </w:p>
    <w:p w14:paraId="41180F03" w14:textId="5304C001" w:rsidR="005B4634" w:rsidRPr="0001574E" w:rsidRDefault="005B4634" w:rsidP="0001574E">
      <w:pPr>
        <w:pStyle w:val="Heading4"/>
        <w:rPr>
          <w:i w:val="0"/>
          <w:iCs w:val="0"/>
        </w:rPr>
      </w:pPr>
      <w:r w:rsidRPr="0001574E">
        <w:rPr>
          <w:i w:val="0"/>
          <w:iCs w:val="0"/>
        </w:rPr>
        <w:t>Advantages</w:t>
      </w:r>
    </w:p>
    <w:p w14:paraId="268ECF12" w14:textId="77777777" w:rsidR="00B73EF3" w:rsidRDefault="00397189" w:rsidP="005300FD">
      <w:pPr>
        <w:spacing w:line="360" w:lineRule="auto"/>
        <w:jc w:val="both"/>
        <w:rPr>
          <w:rFonts w:ascii="Arial" w:hAnsi="Arial" w:cs="Arial"/>
        </w:rPr>
      </w:pPr>
      <w:r w:rsidRPr="005300FD">
        <w:rPr>
          <w:rFonts w:ascii="Arial" w:hAnsi="Arial" w:cs="Arial"/>
        </w:rPr>
        <w:t xml:space="preserve">Amazon's investment in artificial intelligence (AI) and robotics </w:t>
      </w:r>
      <w:r w:rsidR="00DE7D76" w:rsidRPr="005300FD">
        <w:rPr>
          <w:rFonts w:ascii="Arial" w:hAnsi="Arial" w:cs="Arial"/>
        </w:rPr>
        <w:t xml:space="preserve">strategies </w:t>
      </w:r>
      <w:r w:rsidRPr="005300FD">
        <w:rPr>
          <w:rFonts w:ascii="Arial" w:hAnsi="Arial" w:cs="Arial"/>
        </w:rPr>
        <w:t xml:space="preserve">has driven significant cost reduction and enhanced its operational productivity. For instance, </w:t>
      </w:r>
      <w:r w:rsidR="00DE7D76" w:rsidRPr="005300FD">
        <w:rPr>
          <w:rFonts w:ascii="Arial" w:hAnsi="Arial" w:cs="Arial"/>
        </w:rPr>
        <w:t>its robotic system led the warehouse, enabling faster delivery, achieving a 25% cost reduction, and bolstering the company's competitiveness against its competitors (Uddin, 2025).</w:t>
      </w:r>
      <w:r w:rsidR="00156700" w:rsidRPr="005300FD">
        <w:rPr>
          <w:rFonts w:ascii="Arial" w:hAnsi="Arial" w:cs="Arial"/>
        </w:rPr>
        <w:t xml:space="preserve"> </w:t>
      </w:r>
    </w:p>
    <w:p w14:paraId="09DD43EA" w14:textId="0A3A14BA" w:rsidR="00B73EF3" w:rsidRDefault="00027078" w:rsidP="005300FD">
      <w:pPr>
        <w:spacing w:line="360" w:lineRule="auto"/>
        <w:jc w:val="both"/>
        <w:rPr>
          <w:rFonts w:ascii="Arial" w:hAnsi="Arial" w:cs="Arial"/>
        </w:rPr>
      </w:pPr>
      <w:r w:rsidRPr="005300FD">
        <w:rPr>
          <w:rFonts w:ascii="Arial" w:hAnsi="Arial" w:cs="Arial"/>
        </w:rPr>
        <w:t xml:space="preserve">Additionally, Amazon's diversification beyond e-commerce, including Amazon Web Services, streaming services, and advertising services, provides an advantage in terms of revenue streams. Prime Video, </w:t>
      </w:r>
      <w:r w:rsidR="008B20E5">
        <w:rPr>
          <w:rFonts w:ascii="Arial" w:hAnsi="Arial" w:cs="Arial"/>
        </w:rPr>
        <w:t>Advertising, and cloud services bring a significant amount of profit</w:t>
      </w:r>
      <w:r w:rsidR="005B4634">
        <w:rPr>
          <w:rFonts w:ascii="Arial" w:hAnsi="Arial" w:cs="Arial"/>
        </w:rPr>
        <w:t xml:space="preserve"> to the company</w:t>
      </w:r>
      <w:r w:rsidR="008B20E5">
        <w:rPr>
          <w:rFonts w:ascii="Arial" w:hAnsi="Arial" w:cs="Arial"/>
        </w:rPr>
        <w:t xml:space="preserve">, which the e-commerce sector often views as </w:t>
      </w:r>
      <w:r w:rsidRPr="005300FD">
        <w:rPr>
          <w:rFonts w:ascii="Arial" w:hAnsi="Arial" w:cs="Arial"/>
        </w:rPr>
        <w:t>added value</w:t>
      </w:r>
      <w:r w:rsidR="008B20E5">
        <w:rPr>
          <w:rFonts w:ascii="Arial" w:hAnsi="Arial" w:cs="Arial"/>
        </w:rPr>
        <w:t xml:space="preserve"> </w:t>
      </w:r>
      <w:r w:rsidR="008B20E5" w:rsidRPr="008B20E5">
        <w:rPr>
          <w:rFonts w:ascii="Arial" w:hAnsi="Arial" w:cs="Arial"/>
        </w:rPr>
        <w:t>(</w:t>
      </w:r>
      <w:proofErr w:type="spellStart"/>
      <w:r w:rsidR="008B20E5" w:rsidRPr="008B20E5">
        <w:rPr>
          <w:rFonts w:ascii="Arial" w:hAnsi="Arial" w:cs="Arial"/>
        </w:rPr>
        <w:t>Onggowidjojo</w:t>
      </w:r>
      <w:proofErr w:type="spellEnd"/>
      <w:r w:rsidR="008B20E5" w:rsidRPr="008B20E5">
        <w:rPr>
          <w:rFonts w:ascii="Arial" w:hAnsi="Arial" w:cs="Arial"/>
        </w:rPr>
        <w:t xml:space="preserve"> and </w:t>
      </w:r>
      <w:proofErr w:type="spellStart"/>
      <w:r w:rsidR="008B20E5" w:rsidRPr="008B20E5">
        <w:rPr>
          <w:rFonts w:ascii="Arial" w:hAnsi="Arial" w:cs="Arial"/>
        </w:rPr>
        <w:t>Ellitan</w:t>
      </w:r>
      <w:proofErr w:type="spellEnd"/>
      <w:r w:rsidR="008B20E5" w:rsidRPr="008B20E5">
        <w:rPr>
          <w:rFonts w:ascii="Arial" w:hAnsi="Arial" w:cs="Arial"/>
        </w:rPr>
        <w:t>, 2023)</w:t>
      </w:r>
      <w:r w:rsidRPr="005300FD">
        <w:rPr>
          <w:rFonts w:ascii="Arial" w:hAnsi="Arial" w:cs="Arial"/>
        </w:rPr>
        <w:t xml:space="preserve">. </w:t>
      </w:r>
    </w:p>
    <w:p w14:paraId="46182E02" w14:textId="7D87B4E5" w:rsidR="00932C98" w:rsidRDefault="00027078" w:rsidP="005300FD">
      <w:pPr>
        <w:spacing w:line="360" w:lineRule="auto"/>
        <w:jc w:val="both"/>
        <w:rPr>
          <w:rFonts w:ascii="Arial" w:hAnsi="Arial" w:cs="Arial"/>
        </w:rPr>
      </w:pPr>
      <w:r w:rsidRPr="005300FD">
        <w:rPr>
          <w:rFonts w:ascii="Arial" w:hAnsi="Arial" w:cs="Arial"/>
        </w:rPr>
        <w:t xml:space="preserve">Furthermore, the customer-centric approach helps Amazon </w:t>
      </w:r>
      <w:r w:rsidR="005B2911" w:rsidRPr="005300FD">
        <w:rPr>
          <w:rFonts w:ascii="Arial" w:hAnsi="Arial" w:cs="Arial"/>
        </w:rPr>
        <w:t>build</w:t>
      </w:r>
      <w:r w:rsidRPr="005300FD">
        <w:rPr>
          <w:rFonts w:ascii="Arial" w:hAnsi="Arial" w:cs="Arial"/>
        </w:rPr>
        <w:t xml:space="preserve"> a strong brand loyalt</w:t>
      </w:r>
      <w:r w:rsidR="005B2911" w:rsidRPr="005300FD">
        <w:rPr>
          <w:rFonts w:ascii="Arial" w:hAnsi="Arial" w:cs="Arial"/>
        </w:rPr>
        <w:t>y and an active customer base by prioritising its customer satisfaction through initiatives such as fast delivery, a wide range of product options, and a user-friendly interface</w:t>
      </w:r>
      <w:r w:rsidR="001B4CC9">
        <w:rPr>
          <w:rFonts w:ascii="Arial" w:hAnsi="Arial" w:cs="Arial"/>
        </w:rPr>
        <w:t xml:space="preserve"> </w:t>
      </w:r>
      <w:r w:rsidR="001B4CC9" w:rsidRPr="001B4CC9">
        <w:rPr>
          <w:rFonts w:ascii="Arial" w:hAnsi="Arial" w:cs="Arial"/>
        </w:rPr>
        <w:t xml:space="preserve">(Jain </w:t>
      </w:r>
      <w:r w:rsidR="001B4CC9" w:rsidRPr="001B4CC9">
        <w:rPr>
          <w:rFonts w:ascii="Arial" w:hAnsi="Arial" w:cs="Arial"/>
          <w:i/>
          <w:iCs/>
        </w:rPr>
        <w:t>et al.</w:t>
      </w:r>
      <w:r w:rsidR="001B4CC9" w:rsidRPr="001B4CC9">
        <w:rPr>
          <w:rFonts w:ascii="Arial" w:hAnsi="Arial" w:cs="Arial"/>
        </w:rPr>
        <w:t>, 2023)</w:t>
      </w:r>
      <w:r w:rsidR="005B2911" w:rsidRPr="005300FD">
        <w:rPr>
          <w:rFonts w:ascii="Arial" w:hAnsi="Arial" w:cs="Arial"/>
        </w:rPr>
        <w:t xml:space="preserve">. </w:t>
      </w:r>
    </w:p>
    <w:p w14:paraId="1BD4591E" w14:textId="627DB7A9" w:rsidR="005B4634" w:rsidRPr="0001574E" w:rsidRDefault="005B4634" w:rsidP="0001574E">
      <w:pPr>
        <w:pStyle w:val="Heading4"/>
        <w:rPr>
          <w:i w:val="0"/>
          <w:iCs w:val="0"/>
        </w:rPr>
      </w:pPr>
      <w:r w:rsidRPr="0001574E">
        <w:rPr>
          <w:i w:val="0"/>
          <w:iCs w:val="0"/>
        </w:rPr>
        <w:t>Disadvantages</w:t>
      </w:r>
    </w:p>
    <w:p w14:paraId="42E83D24" w14:textId="40FE6373" w:rsidR="00B73EF3" w:rsidRDefault="005B2911" w:rsidP="005300FD">
      <w:pPr>
        <w:spacing w:line="360" w:lineRule="auto"/>
        <w:jc w:val="both"/>
        <w:rPr>
          <w:rFonts w:ascii="Arial" w:hAnsi="Arial" w:cs="Arial"/>
        </w:rPr>
      </w:pPr>
      <w:r w:rsidRPr="005300FD">
        <w:rPr>
          <w:rFonts w:ascii="Arial" w:hAnsi="Arial" w:cs="Arial"/>
        </w:rPr>
        <w:t xml:space="preserve">However, </w:t>
      </w:r>
      <w:r w:rsidR="005B4634">
        <w:rPr>
          <w:rFonts w:ascii="Arial" w:hAnsi="Arial" w:cs="Arial"/>
        </w:rPr>
        <w:t>even with the technological advancements, Amazon has gained benefits in boosting its productivity. These</w:t>
      </w:r>
      <w:r w:rsidR="005B4634" w:rsidRPr="005300FD">
        <w:rPr>
          <w:rFonts w:ascii="Arial" w:hAnsi="Arial" w:cs="Arial"/>
        </w:rPr>
        <w:t xml:space="preserve"> advancements</w:t>
      </w:r>
      <w:r w:rsidR="005B4634">
        <w:rPr>
          <w:rFonts w:ascii="Arial" w:hAnsi="Arial" w:cs="Arial"/>
        </w:rPr>
        <w:t xml:space="preserve"> bring </w:t>
      </w:r>
      <w:r w:rsidR="00414753" w:rsidRPr="005300FD">
        <w:rPr>
          <w:rFonts w:ascii="Arial" w:hAnsi="Arial" w:cs="Arial"/>
        </w:rPr>
        <w:t xml:space="preserve">changes in </w:t>
      </w:r>
      <w:r w:rsidR="005B4634">
        <w:rPr>
          <w:rFonts w:ascii="Arial" w:hAnsi="Arial" w:cs="Arial"/>
        </w:rPr>
        <w:t xml:space="preserve">the </w:t>
      </w:r>
      <w:r w:rsidR="00414753" w:rsidRPr="005300FD">
        <w:rPr>
          <w:rFonts w:ascii="Arial" w:hAnsi="Arial" w:cs="Arial"/>
        </w:rPr>
        <w:t>work culture and labour practices</w:t>
      </w:r>
      <w:r w:rsidR="005B4634">
        <w:rPr>
          <w:rFonts w:ascii="Arial" w:hAnsi="Arial" w:cs="Arial"/>
        </w:rPr>
        <w:t>. Therefore,</w:t>
      </w:r>
      <w:r w:rsidR="00414753" w:rsidRPr="005300FD">
        <w:rPr>
          <w:rFonts w:ascii="Arial" w:hAnsi="Arial" w:cs="Arial"/>
        </w:rPr>
        <w:t xml:space="preserve"> Amazon is facing criticism from its employees</w:t>
      </w:r>
      <w:r w:rsidR="005B4634">
        <w:rPr>
          <w:rFonts w:ascii="Arial" w:hAnsi="Arial" w:cs="Arial"/>
        </w:rPr>
        <w:t xml:space="preserve"> due to these changes</w:t>
      </w:r>
      <w:r w:rsidR="00414753" w:rsidRPr="005300FD">
        <w:rPr>
          <w:rFonts w:ascii="Arial" w:hAnsi="Arial" w:cs="Arial"/>
        </w:rPr>
        <w:t>. It concer</w:t>
      </w:r>
      <w:r w:rsidR="00BE5E76" w:rsidRPr="005300FD">
        <w:rPr>
          <w:rFonts w:ascii="Arial" w:hAnsi="Arial" w:cs="Arial"/>
        </w:rPr>
        <w:t>ns work conditions and displacements, w</w:t>
      </w:r>
      <w:r w:rsidR="00414753" w:rsidRPr="005300FD">
        <w:rPr>
          <w:rFonts w:ascii="Arial" w:hAnsi="Arial" w:cs="Arial"/>
        </w:rPr>
        <w:t>hile the aim of technology advancement is to enhance</w:t>
      </w:r>
      <w:r w:rsidR="00BE5E76" w:rsidRPr="005300FD">
        <w:rPr>
          <w:rFonts w:ascii="Arial" w:hAnsi="Arial" w:cs="Arial"/>
        </w:rPr>
        <w:t xml:space="preserve"> its</w:t>
      </w:r>
      <w:r w:rsidR="00414753" w:rsidRPr="005300FD">
        <w:rPr>
          <w:rFonts w:ascii="Arial" w:hAnsi="Arial" w:cs="Arial"/>
        </w:rPr>
        <w:t xml:space="preserve"> productivity</w:t>
      </w:r>
      <w:r w:rsidR="003913E2">
        <w:rPr>
          <w:rFonts w:ascii="Arial" w:hAnsi="Arial" w:cs="Arial"/>
        </w:rPr>
        <w:t xml:space="preserve"> </w:t>
      </w:r>
      <w:r w:rsidR="003913E2" w:rsidRPr="003913E2">
        <w:rPr>
          <w:rFonts w:ascii="Arial" w:hAnsi="Arial" w:cs="Arial"/>
        </w:rPr>
        <w:t>(Sainato, 2020)</w:t>
      </w:r>
      <w:r w:rsidR="00414753" w:rsidRPr="005300FD">
        <w:rPr>
          <w:rFonts w:ascii="Arial" w:hAnsi="Arial" w:cs="Arial"/>
        </w:rPr>
        <w:t>.</w:t>
      </w:r>
      <w:r w:rsidR="00BE5E76" w:rsidRPr="005300FD">
        <w:rPr>
          <w:rFonts w:ascii="Arial" w:hAnsi="Arial" w:cs="Arial"/>
        </w:rPr>
        <w:t xml:space="preserve"> </w:t>
      </w:r>
      <w:r w:rsidR="001B4CC9">
        <w:rPr>
          <w:rFonts w:ascii="Arial" w:hAnsi="Arial" w:cs="Arial"/>
        </w:rPr>
        <w:t>A</w:t>
      </w:r>
      <w:r w:rsidR="00B73EF3">
        <w:rPr>
          <w:rFonts w:ascii="Arial" w:hAnsi="Arial" w:cs="Arial"/>
        </w:rPr>
        <w:t>lthough</w:t>
      </w:r>
      <w:r w:rsidR="001B4CC9">
        <w:rPr>
          <w:rFonts w:ascii="Arial" w:hAnsi="Arial" w:cs="Arial"/>
        </w:rPr>
        <w:t xml:space="preserve"> </w:t>
      </w:r>
      <w:r w:rsidR="001B4CC9" w:rsidRPr="005300FD">
        <w:rPr>
          <w:rFonts w:ascii="Arial" w:hAnsi="Arial" w:cs="Arial"/>
        </w:rPr>
        <w:t xml:space="preserve">Amazon's third-party dependencies </w:t>
      </w:r>
      <w:r w:rsidR="001B4CC9">
        <w:rPr>
          <w:rFonts w:ascii="Arial" w:hAnsi="Arial" w:cs="Arial"/>
        </w:rPr>
        <w:t>offer a wide range of products,</w:t>
      </w:r>
      <w:r w:rsidR="00B73EF3">
        <w:rPr>
          <w:rFonts w:ascii="Arial" w:hAnsi="Arial" w:cs="Arial"/>
        </w:rPr>
        <w:t xml:space="preserve"> the company has no control over the quality of these products and </w:t>
      </w:r>
      <w:r w:rsidR="001B4CC9">
        <w:rPr>
          <w:rFonts w:ascii="Arial" w:hAnsi="Arial" w:cs="Arial"/>
        </w:rPr>
        <w:t>the customer service provided</w:t>
      </w:r>
      <w:r w:rsidR="00B73EF3">
        <w:rPr>
          <w:rFonts w:ascii="Arial" w:hAnsi="Arial" w:cs="Arial"/>
        </w:rPr>
        <w:t>, which can</w:t>
      </w:r>
      <w:r w:rsidR="00BE5E76" w:rsidRPr="005300FD">
        <w:rPr>
          <w:rFonts w:ascii="Arial" w:hAnsi="Arial" w:cs="Arial"/>
        </w:rPr>
        <w:t xml:space="preserve"> impact the overall customer experience</w:t>
      </w:r>
      <w:r w:rsidR="003913E2">
        <w:rPr>
          <w:rFonts w:ascii="Arial" w:hAnsi="Arial" w:cs="Arial"/>
        </w:rPr>
        <w:t xml:space="preserve"> </w:t>
      </w:r>
      <w:r w:rsidR="003913E2" w:rsidRPr="003913E2">
        <w:rPr>
          <w:rFonts w:ascii="Arial" w:hAnsi="Arial" w:cs="Arial"/>
        </w:rPr>
        <w:t>(</w:t>
      </w:r>
      <w:proofErr w:type="spellStart"/>
      <w:r w:rsidR="003913E2" w:rsidRPr="003913E2">
        <w:rPr>
          <w:rFonts w:ascii="Arial" w:hAnsi="Arial" w:cs="Arial"/>
        </w:rPr>
        <w:t>Lopienski</w:t>
      </w:r>
      <w:proofErr w:type="spellEnd"/>
      <w:r w:rsidR="003913E2" w:rsidRPr="003913E2">
        <w:rPr>
          <w:rFonts w:ascii="Arial" w:hAnsi="Arial" w:cs="Arial"/>
        </w:rPr>
        <w:t>, 2024)</w:t>
      </w:r>
      <w:r w:rsidR="00BE5E76" w:rsidRPr="005300FD">
        <w:rPr>
          <w:rFonts w:ascii="Arial" w:hAnsi="Arial" w:cs="Arial"/>
        </w:rPr>
        <w:t xml:space="preserve">. </w:t>
      </w:r>
    </w:p>
    <w:p w14:paraId="2047BAC6" w14:textId="77777777" w:rsidR="001B4CC9" w:rsidRDefault="00BE5E76" w:rsidP="005300FD">
      <w:pPr>
        <w:spacing w:line="360" w:lineRule="auto"/>
        <w:jc w:val="both"/>
        <w:rPr>
          <w:rFonts w:ascii="Arial" w:hAnsi="Arial" w:cs="Arial"/>
        </w:rPr>
      </w:pPr>
      <w:r w:rsidRPr="005300FD">
        <w:rPr>
          <w:rFonts w:ascii="Arial" w:hAnsi="Arial" w:cs="Arial"/>
        </w:rPr>
        <w:t xml:space="preserve">Additionally, </w:t>
      </w:r>
      <w:r w:rsidR="00BA4C96" w:rsidRPr="005300FD">
        <w:rPr>
          <w:rFonts w:ascii="Arial" w:hAnsi="Arial" w:cs="Arial"/>
        </w:rPr>
        <w:t>Amazon is currently facing increased market share competition from Chinese retailers</w:t>
      </w:r>
      <w:r w:rsidR="00B73EF3">
        <w:rPr>
          <w:rFonts w:ascii="Arial" w:hAnsi="Arial" w:cs="Arial"/>
        </w:rPr>
        <w:t>,</w:t>
      </w:r>
      <w:r w:rsidR="00BA4C96" w:rsidRPr="005300FD">
        <w:rPr>
          <w:rFonts w:ascii="Arial" w:hAnsi="Arial" w:cs="Arial"/>
        </w:rPr>
        <w:t xml:space="preserve"> </w:t>
      </w:r>
      <w:r w:rsidR="00B73EF3">
        <w:rPr>
          <w:rFonts w:ascii="Arial" w:hAnsi="Arial" w:cs="Arial"/>
        </w:rPr>
        <w:t>such as</w:t>
      </w:r>
      <w:r w:rsidR="00BA4C96" w:rsidRPr="005300FD">
        <w:rPr>
          <w:rFonts w:ascii="Arial" w:hAnsi="Arial" w:cs="Arial"/>
        </w:rPr>
        <w:t xml:space="preserve"> </w:t>
      </w:r>
      <w:proofErr w:type="spellStart"/>
      <w:r w:rsidR="00BA4C96" w:rsidRPr="005300FD">
        <w:rPr>
          <w:rFonts w:ascii="Arial" w:hAnsi="Arial" w:cs="Arial"/>
        </w:rPr>
        <w:t>Temu</w:t>
      </w:r>
      <w:proofErr w:type="spellEnd"/>
      <w:r w:rsidR="006B182E">
        <w:rPr>
          <w:rFonts w:ascii="Arial" w:hAnsi="Arial" w:cs="Arial"/>
        </w:rPr>
        <w:t xml:space="preserve"> and </w:t>
      </w:r>
      <w:proofErr w:type="spellStart"/>
      <w:r w:rsidR="006B182E">
        <w:rPr>
          <w:rFonts w:ascii="Arial" w:hAnsi="Arial" w:cs="Arial"/>
        </w:rPr>
        <w:t>Shein</w:t>
      </w:r>
      <w:proofErr w:type="spellEnd"/>
      <w:r w:rsidR="00BA4C96" w:rsidRPr="005300FD">
        <w:rPr>
          <w:rFonts w:ascii="Arial" w:hAnsi="Arial" w:cs="Arial"/>
        </w:rPr>
        <w:t xml:space="preserve">, which offer low-cost products. These competitors are offering low prices and </w:t>
      </w:r>
      <w:r w:rsidR="006E3C1D" w:rsidRPr="005300FD">
        <w:rPr>
          <w:rFonts w:ascii="Arial" w:hAnsi="Arial" w:cs="Arial"/>
        </w:rPr>
        <w:t>expanding rapidly, which is prompting Amazon to continually innovate and adjust its strategies to remain competitive</w:t>
      </w:r>
      <w:r w:rsidR="006B182E">
        <w:rPr>
          <w:rFonts w:ascii="Arial" w:hAnsi="Arial" w:cs="Arial"/>
        </w:rPr>
        <w:t xml:space="preserve"> </w:t>
      </w:r>
      <w:r w:rsidR="006B182E" w:rsidRPr="006B182E">
        <w:rPr>
          <w:rFonts w:ascii="Arial" w:hAnsi="Arial" w:cs="Arial"/>
        </w:rPr>
        <w:t>(McMahon, 2024)</w:t>
      </w:r>
      <w:r w:rsidR="006E3C1D" w:rsidRPr="005300FD">
        <w:rPr>
          <w:rFonts w:ascii="Arial" w:hAnsi="Arial" w:cs="Arial"/>
        </w:rPr>
        <w:t xml:space="preserve">. </w:t>
      </w:r>
    </w:p>
    <w:p w14:paraId="2C5AFCAE" w14:textId="22834055" w:rsidR="00156700" w:rsidRPr="005300FD" w:rsidRDefault="006E3C1D" w:rsidP="005300FD">
      <w:pPr>
        <w:spacing w:line="360" w:lineRule="auto"/>
        <w:jc w:val="both"/>
        <w:rPr>
          <w:rFonts w:ascii="Arial" w:hAnsi="Arial" w:cs="Arial"/>
        </w:rPr>
      </w:pPr>
      <w:r w:rsidRPr="005300FD">
        <w:rPr>
          <w:rFonts w:ascii="Arial" w:hAnsi="Arial" w:cs="Arial"/>
        </w:rPr>
        <w:lastRenderedPageBreak/>
        <w:t xml:space="preserve">Furthermore, Amazon is currently under heightened scrutiny as concerns mount over its substantial market dominance and controversial business practices. </w:t>
      </w:r>
      <w:r w:rsidR="00B73EF3">
        <w:rPr>
          <w:rFonts w:ascii="Arial" w:hAnsi="Arial" w:cs="Arial"/>
        </w:rPr>
        <w:t>For instance</w:t>
      </w:r>
      <w:r w:rsidRPr="005300FD">
        <w:rPr>
          <w:rFonts w:ascii="Arial" w:hAnsi="Arial" w:cs="Arial"/>
        </w:rPr>
        <w:t>, a United States judge has recently dismissed a significant lawsuit alleging that Amazon misled its shareholders regarding its treatment of third-party sellers and its strategic plans for expanding operational capacity. The dismissal of this lawsuit reflects the ongoing tension between regulatory bodies and one of the world's largest e-commerce giants, raising questions about transparency and fair competition in the market</w:t>
      </w:r>
      <w:r w:rsidR="005300FD" w:rsidRPr="005300FD">
        <w:rPr>
          <w:rFonts w:ascii="Arial" w:hAnsi="Arial" w:cs="Arial"/>
        </w:rPr>
        <w:t xml:space="preserve"> (Yona, 2025)</w:t>
      </w:r>
      <w:r w:rsidRPr="005300FD">
        <w:rPr>
          <w:rFonts w:ascii="Arial" w:hAnsi="Arial" w:cs="Arial"/>
        </w:rPr>
        <w:t>.</w:t>
      </w:r>
    </w:p>
    <w:p w14:paraId="30C28F7A" w14:textId="1E8F061D" w:rsidR="00932C98" w:rsidRPr="005300FD" w:rsidRDefault="00932C98" w:rsidP="0001574E">
      <w:pPr>
        <w:pStyle w:val="Heading3"/>
        <w:numPr>
          <w:ilvl w:val="1"/>
          <w:numId w:val="11"/>
        </w:numPr>
      </w:pPr>
      <w:bookmarkStart w:id="10" w:name="_Toc194322874"/>
      <w:r w:rsidRPr="005300FD">
        <w:t>SWOT analysis</w:t>
      </w:r>
      <w:bookmarkEnd w:id="10"/>
    </w:p>
    <w:p w14:paraId="3FB0015D" w14:textId="0D955E87" w:rsidR="001B32CF" w:rsidRDefault="001B32CF" w:rsidP="005300FD">
      <w:pPr>
        <w:spacing w:line="360" w:lineRule="auto"/>
        <w:rPr>
          <w:rFonts w:ascii="Arial" w:hAnsi="Arial" w:cs="Arial"/>
          <w:b/>
          <w:bCs/>
        </w:rPr>
      </w:pPr>
      <w:r>
        <w:rPr>
          <w:noProof/>
        </w:rPr>
        <w:drawing>
          <wp:inline distT="0" distB="0" distL="0" distR="0" wp14:anchorId="36581DD0" wp14:editId="17405381">
            <wp:extent cx="5731510" cy="3530600"/>
            <wp:effectExtent l="0" t="0" r="2540" b="0"/>
            <wp:docPr id="8541783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17835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530600"/>
                    </a:xfrm>
                    <a:prstGeom prst="rect">
                      <a:avLst/>
                    </a:prstGeom>
                  </pic:spPr>
                </pic:pic>
              </a:graphicData>
            </a:graphic>
          </wp:inline>
        </w:drawing>
      </w:r>
    </w:p>
    <w:p w14:paraId="3E977F3D" w14:textId="4B78D08C" w:rsidR="005300FD" w:rsidRPr="001B32CF" w:rsidRDefault="005300FD" w:rsidP="001B32CF">
      <w:pPr>
        <w:numPr>
          <w:ilvl w:val="0"/>
          <w:numId w:val="15"/>
        </w:numPr>
        <w:spacing w:line="360" w:lineRule="auto"/>
        <w:rPr>
          <w:rFonts w:ascii="Arial" w:hAnsi="Arial" w:cs="Arial"/>
        </w:rPr>
      </w:pPr>
      <w:r w:rsidRPr="005300FD">
        <w:rPr>
          <w:rFonts w:ascii="Arial" w:hAnsi="Arial" w:cs="Arial"/>
          <w:b/>
          <w:bCs/>
        </w:rPr>
        <w:t>Strength</w:t>
      </w:r>
      <w:r w:rsidR="001B32CF">
        <w:rPr>
          <w:rFonts w:ascii="Arial" w:hAnsi="Arial" w:cs="Arial"/>
          <w:b/>
          <w:bCs/>
        </w:rPr>
        <w:t>:</w:t>
      </w:r>
    </w:p>
    <w:p w14:paraId="6985EC4A" w14:textId="6F378E13" w:rsidR="001B32CF" w:rsidRDefault="001B32CF" w:rsidP="00E269CA">
      <w:pPr>
        <w:spacing w:line="360" w:lineRule="auto"/>
        <w:ind w:left="360"/>
        <w:jc w:val="both"/>
        <w:rPr>
          <w:rFonts w:ascii="Arial" w:hAnsi="Arial" w:cs="Arial"/>
        </w:rPr>
      </w:pPr>
      <w:r>
        <w:rPr>
          <w:rFonts w:ascii="Arial" w:hAnsi="Arial" w:cs="Arial"/>
        </w:rPr>
        <w:t xml:space="preserve">Amazon is a well-known </w:t>
      </w:r>
      <w:r w:rsidR="003B38F1">
        <w:rPr>
          <w:rFonts w:ascii="Arial" w:hAnsi="Arial" w:cs="Arial"/>
        </w:rPr>
        <w:t xml:space="preserve">global brand, renowned for its reliability and for </w:t>
      </w:r>
      <w:r>
        <w:rPr>
          <w:rFonts w:ascii="Arial" w:hAnsi="Arial" w:cs="Arial"/>
        </w:rPr>
        <w:t xml:space="preserve">fostering </w:t>
      </w:r>
      <w:r w:rsidR="003B38F1">
        <w:rPr>
          <w:rFonts w:ascii="Arial" w:hAnsi="Arial" w:cs="Arial"/>
        </w:rPr>
        <w:t>customer</w:t>
      </w:r>
      <w:r>
        <w:rPr>
          <w:rFonts w:ascii="Arial" w:hAnsi="Arial" w:cs="Arial"/>
        </w:rPr>
        <w:t xml:space="preserve"> loyalty </w:t>
      </w:r>
      <w:r w:rsidR="003B38F1">
        <w:rPr>
          <w:rFonts w:ascii="Arial" w:hAnsi="Arial" w:cs="Arial"/>
        </w:rPr>
        <w:t xml:space="preserve">and trust. Its wide range of product selection, combined with Prime Video and AWS, gives Amazon strength as an organisation. Moreover, its advanced logistics and </w:t>
      </w:r>
      <w:r w:rsidR="006E6E9C">
        <w:rPr>
          <w:rFonts w:ascii="Arial" w:hAnsi="Arial" w:cs="Arial"/>
        </w:rPr>
        <w:t>fulfilment centres enable fast delivery services, and technological advancements provide the company with operational efficiency and flexible profitability</w:t>
      </w:r>
      <w:r w:rsidR="00E269CA">
        <w:rPr>
          <w:rFonts w:ascii="Arial" w:hAnsi="Arial" w:cs="Arial"/>
        </w:rPr>
        <w:t xml:space="preserve"> </w:t>
      </w:r>
      <w:r w:rsidR="00E269CA" w:rsidRPr="00E269CA">
        <w:rPr>
          <w:rFonts w:ascii="Arial" w:hAnsi="Arial" w:cs="Arial"/>
        </w:rPr>
        <w:t>(Downie, 2025)</w:t>
      </w:r>
      <w:r w:rsidR="006E6E9C">
        <w:rPr>
          <w:rFonts w:ascii="Arial" w:hAnsi="Arial" w:cs="Arial"/>
        </w:rPr>
        <w:t>.</w:t>
      </w:r>
    </w:p>
    <w:p w14:paraId="66AE807E" w14:textId="77777777" w:rsidR="00E86B2E" w:rsidRDefault="00E86B2E" w:rsidP="006E6E9C">
      <w:pPr>
        <w:spacing w:line="360" w:lineRule="auto"/>
        <w:ind w:left="360"/>
        <w:jc w:val="both"/>
        <w:rPr>
          <w:rFonts w:ascii="Arial" w:hAnsi="Arial" w:cs="Arial"/>
        </w:rPr>
      </w:pPr>
    </w:p>
    <w:p w14:paraId="24760815" w14:textId="77777777" w:rsidR="00E86B2E" w:rsidRPr="005300FD" w:rsidRDefault="00E86B2E" w:rsidP="006E6E9C">
      <w:pPr>
        <w:spacing w:line="360" w:lineRule="auto"/>
        <w:ind w:left="360"/>
        <w:jc w:val="both"/>
        <w:rPr>
          <w:rFonts w:ascii="Arial" w:hAnsi="Arial" w:cs="Arial"/>
        </w:rPr>
      </w:pPr>
    </w:p>
    <w:p w14:paraId="3595B7C0" w14:textId="58196EC9" w:rsidR="005300FD" w:rsidRPr="001B32CF" w:rsidRDefault="005300FD" w:rsidP="001B32CF">
      <w:pPr>
        <w:numPr>
          <w:ilvl w:val="0"/>
          <w:numId w:val="15"/>
        </w:numPr>
        <w:tabs>
          <w:tab w:val="left" w:pos="2030"/>
        </w:tabs>
        <w:spacing w:line="360" w:lineRule="auto"/>
        <w:rPr>
          <w:rFonts w:ascii="Arial" w:hAnsi="Arial" w:cs="Arial"/>
        </w:rPr>
      </w:pPr>
      <w:r w:rsidRPr="005300FD">
        <w:rPr>
          <w:rFonts w:ascii="Arial" w:hAnsi="Arial" w:cs="Arial"/>
          <w:b/>
          <w:bCs/>
        </w:rPr>
        <w:lastRenderedPageBreak/>
        <w:t xml:space="preserve">Weaknesses: </w:t>
      </w:r>
    </w:p>
    <w:p w14:paraId="53C502DA" w14:textId="17CACEA6" w:rsidR="001B32CF" w:rsidRPr="005300FD" w:rsidRDefault="00E86B2E" w:rsidP="003B5D74">
      <w:pPr>
        <w:tabs>
          <w:tab w:val="left" w:pos="2030"/>
        </w:tabs>
        <w:spacing w:line="360" w:lineRule="auto"/>
        <w:jc w:val="both"/>
        <w:rPr>
          <w:rFonts w:ascii="Arial" w:hAnsi="Arial" w:cs="Arial"/>
        </w:rPr>
      </w:pPr>
      <w:r>
        <w:rPr>
          <w:rFonts w:ascii="Arial" w:hAnsi="Arial" w:cs="Arial"/>
        </w:rPr>
        <w:t xml:space="preserve">Amazon`s thin profit margin strategy is one of its weaknesses, as it can affect profitability. Additionally, the regulatory challenges it faces due to global concerns about its market dominance and business practices could lead to operational constraints for Amazon. </w:t>
      </w:r>
      <w:r w:rsidR="003B5D74">
        <w:rPr>
          <w:rFonts w:ascii="Arial" w:hAnsi="Arial" w:cs="Arial"/>
        </w:rPr>
        <w:t xml:space="preserve">Furthermore, </w:t>
      </w:r>
      <w:r w:rsidR="00E20EB8">
        <w:rPr>
          <w:rFonts w:ascii="Arial" w:hAnsi="Arial" w:cs="Arial"/>
        </w:rPr>
        <w:t>Amazon's dependence on third-party sellers is also a weakness</w:t>
      </w:r>
      <w:r w:rsidR="003B5D74">
        <w:rPr>
          <w:rFonts w:ascii="Arial" w:hAnsi="Arial" w:cs="Arial"/>
        </w:rPr>
        <w:t>, as it cannot control the quality of the products and services, which could negatively impact the customer experience</w:t>
      </w:r>
      <w:r w:rsidR="00E269CA">
        <w:rPr>
          <w:rFonts w:ascii="Arial" w:hAnsi="Arial" w:cs="Arial"/>
        </w:rPr>
        <w:t xml:space="preserve"> </w:t>
      </w:r>
      <w:r w:rsidR="00E269CA" w:rsidRPr="00E269CA">
        <w:rPr>
          <w:rFonts w:ascii="Arial" w:hAnsi="Arial" w:cs="Arial"/>
        </w:rPr>
        <w:t>(Khan, 2025)</w:t>
      </w:r>
      <w:r w:rsidR="003B5D74">
        <w:rPr>
          <w:rFonts w:ascii="Arial" w:hAnsi="Arial" w:cs="Arial"/>
        </w:rPr>
        <w:t>.</w:t>
      </w:r>
    </w:p>
    <w:p w14:paraId="664E771D" w14:textId="5FDDBB86" w:rsidR="005300FD" w:rsidRDefault="005300FD" w:rsidP="001B32CF">
      <w:pPr>
        <w:numPr>
          <w:ilvl w:val="0"/>
          <w:numId w:val="15"/>
        </w:numPr>
        <w:spacing w:line="360" w:lineRule="auto"/>
        <w:rPr>
          <w:rFonts w:ascii="Arial" w:hAnsi="Arial" w:cs="Arial"/>
        </w:rPr>
      </w:pPr>
      <w:r w:rsidRPr="005300FD">
        <w:rPr>
          <w:rFonts w:ascii="Arial" w:hAnsi="Arial" w:cs="Arial"/>
          <w:b/>
          <w:bCs/>
        </w:rPr>
        <w:t>Opportunities:</w:t>
      </w:r>
      <w:r w:rsidRPr="005300FD">
        <w:rPr>
          <w:rFonts w:ascii="Arial" w:hAnsi="Arial" w:cs="Arial"/>
        </w:rPr>
        <w:t xml:space="preserve">  </w:t>
      </w:r>
    </w:p>
    <w:p w14:paraId="2152E76E" w14:textId="2018839B" w:rsidR="001B32CF" w:rsidRPr="005300FD" w:rsidRDefault="003B5D74" w:rsidP="00E269CA">
      <w:pPr>
        <w:spacing w:line="360" w:lineRule="auto"/>
        <w:jc w:val="both"/>
        <w:rPr>
          <w:rFonts w:ascii="Arial" w:hAnsi="Arial" w:cs="Arial"/>
        </w:rPr>
      </w:pPr>
      <w:r>
        <w:rPr>
          <w:rFonts w:ascii="Arial" w:hAnsi="Arial" w:cs="Arial"/>
        </w:rPr>
        <w:t xml:space="preserve">As one of Amazon's current strategies is to invest in technology advancements, capitalising on AWS and AI </w:t>
      </w:r>
      <w:r w:rsidR="00A75D7B">
        <w:rPr>
          <w:rFonts w:ascii="Arial" w:hAnsi="Arial" w:cs="Arial"/>
        </w:rPr>
        <w:t>can boost its marketplace. The global growth of E-commerce and investment in eco-friendly technology can enhance Amazon's environmental appeal and corporate image</w:t>
      </w:r>
      <w:r w:rsidR="00E20EB8">
        <w:rPr>
          <w:rFonts w:ascii="Arial" w:hAnsi="Arial" w:cs="Arial"/>
        </w:rPr>
        <w:t xml:space="preserve"> </w:t>
      </w:r>
      <w:r w:rsidR="00E20EB8" w:rsidRPr="00E20EB8">
        <w:rPr>
          <w:rFonts w:ascii="Arial" w:hAnsi="Arial" w:cs="Arial"/>
        </w:rPr>
        <w:t>(Jurevicius, 2025</w:t>
      </w:r>
      <w:r w:rsidR="00E20EB8">
        <w:rPr>
          <w:rFonts w:ascii="Arial" w:hAnsi="Arial" w:cs="Arial"/>
        </w:rPr>
        <w:t xml:space="preserve">; </w:t>
      </w:r>
      <w:r w:rsidR="00E20EB8" w:rsidRPr="005300FD">
        <w:rPr>
          <w:rFonts w:ascii="Arial" w:hAnsi="Arial" w:cs="Arial"/>
        </w:rPr>
        <w:t>Uddin, 2025</w:t>
      </w:r>
      <w:r w:rsidR="00E20EB8" w:rsidRPr="00E20EB8">
        <w:rPr>
          <w:rFonts w:ascii="Arial" w:hAnsi="Arial" w:cs="Arial"/>
        </w:rPr>
        <w:t>)</w:t>
      </w:r>
      <w:r w:rsidR="00A75D7B">
        <w:rPr>
          <w:rFonts w:ascii="Arial" w:hAnsi="Arial" w:cs="Arial"/>
        </w:rPr>
        <w:t>.</w:t>
      </w:r>
    </w:p>
    <w:p w14:paraId="060B3475" w14:textId="42513D08" w:rsidR="005300FD" w:rsidRPr="001B32CF" w:rsidRDefault="005300FD" w:rsidP="001B32CF">
      <w:pPr>
        <w:numPr>
          <w:ilvl w:val="0"/>
          <w:numId w:val="15"/>
        </w:numPr>
        <w:spacing w:line="360" w:lineRule="auto"/>
        <w:rPr>
          <w:rFonts w:ascii="Arial" w:hAnsi="Arial" w:cs="Arial"/>
        </w:rPr>
      </w:pPr>
      <w:r w:rsidRPr="005300FD">
        <w:rPr>
          <w:rFonts w:ascii="Arial" w:hAnsi="Arial" w:cs="Arial"/>
          <w:b/>
          <w:bCs/>
        </w:rPr>
        <w:t xml:space="preserve">Threats: </w:t>
      </w:r>
    </w:p>
    <w:p w14:paraId="3E2F6134" w14:textId="34EAC7C0" w:rsidR="001B32CF" w:rsidRPr="005300FD" w:rsidRDefault="00A75D7B" w:rsidP="00E269CA">
      <w:pPr>
        <w:spacing w:line="360" w:lineRule="auto"/>
        <w:jc w:val="both"/>
        <w:rPr>
          <w:rFonts w:ascii="Arial" w:hAnsi="Arial" w:cs="Arial"/>
        </w:rPr>
      </w:pPr>
      <w:r>
        <w:rPr>
          <w:rFonts w:ascii="Arial" w:hAnsi="Arial" w:cs="Arial"/>
        </w:rPr>
        <w:t xml:space="preserve">Amazon is a target of cyber threats </w:t>
      </w:r>
      <w:r w:rsidR="00E269CA">
        <w:rPr>
          <w:rFonts w:ascii="Arial" w:hAnsi="Arial" w:cs="Arial"/>
        </w:rPr>
        <w:t xml:space="preserve">due to its status as a leading tech company, and global economic fluctuations can impact its customers' spending limits. Additionally, competitors such as </w:t>
      </w:r>
      <w:proofErr w:type="spellStart"/>
      <w:r w:rsidR="00E269CA">
        <w:rPr>
          <w:rFonts w:ascii="Arial" w:hAnsi="Arial" w:cs="Arial"/>
        </w:rPr>
        <w:t>Temu</w:t>
      </w:r>
      <w:proofErr w:type="spellEnd"/>
      <w:r w:rsidR="00E269CA">
        <w:rPr>
          <w:rFonts w:ascii="Arial" w:hAnsi="Arial" w:cs="Arial"/>
        </w:rPr>
        <w:t xml:space="preserve"> and </w:t>
      </w:r>
      <w:proofErr w:type="spellStart"/>
      <w:r w:rsidR="00E269CA">
        <w:rPr>
          <w:rFonts w:ascii="Arial" w:hAnsi="Arial" w:cs="Arial"/>
        </w:rPr>
        <w:t>Shein</w:t>
      </w:r>
      <w:proofErr w:type="spellEnd"/>
      <w:r w:rsidR="00E269CA">
        <w:rPr>
          <w:rFonts w:ascii="Arial" w:hAnsi="Arial" w:cs="Arial"/>
        </w:rPr>
        <w:t xml:space="preserve"> pose a threat to Amazon, as they offer low-cost products</w:t>
      </w:r>
      <w:r w:rsidR="00E20EB8">
        <w:rPr>
          <w:rFonts w:ascii="Arial" w:hAnsi="Arial" w:cs="Arial"/>
        </w:rPr>
        <w:t xml:space="preserve"> </w:t>
      </w:r>
      <w:r w:rsidR="00E20EB8" w:rsidRPr="00E20EB8">
        <w:rPr>
          <w:rFonts w:ascii="Arial" w:hAnsi="Arial" w:cs="Arial"/>
        </w:rPr>
        <w:t>(Pereira, 2024</w:t>
      </w:r>
      <w:r w:rsidR="00E20EB8">
        <w:rPr>
          <w:rFonts w:ascii="Arial" w:hAnsi="Arial" w:cs="Arial"/>
        </w:rPr>
        <w:t xml:space="preserve">; </w:t>
      </w:r>
      <w:r w:rsidR="00E20EB8" w:rsidRPr="005300FD">
        <w:rPr>
          <w:rFonts w:ascii="Arial" w:hAnsi="Arial" w:cs="Arial"/>
        </w:rPr>
        <w:t>Yona, 2025)</w:t>
      </w:r>
      <w:r w:rsidR="00E269CA">
        <w:rPr>
          <w:rFonts w:ascii="Arial" w:hAnsi="Arial" w:cs="Arial"/>
        </w:rPr>
        <w:t>.</w:t>
      </w:r>
    </w:p>
    <w:p w14:paraId="26332EB0" w14:textId="15DB9AC3" w:rsidR="00A95CE4" w:rsidRPr="005300FD" w:rsidRDefault="007348D5" w:rsidP="005300FD">
      <w:pPr>
        <w:pStyle w:val="Heading1"/>
        <w:numPr>
          <w:ilvl w:val="0"/>
          <w:numId w:val="11"/>
        </w:numPr>
        <w:spacing w:line="360" w:lineRule="auto"/>
        <w:rPr>
          <w:rFonts w:ascii="Arial" w:hAnsi="Arial" w:cs="Arial"/>
          <w:sz w:val="28"/>
          <w:szCs w:val="28"/>
        </w:rPr>
      </w:pPr>
      <w:bookmarkStart w:id="11" w:name="_Toc194322875"/>
      <w:r>
        <w:rPr>
          <w:rFonts w:ascii="Arial" w:hAnsi="Arial" w:cs="Arial"/>
          <w:sz w:val="28"/>
          <w:szCs w:val="28"/>
        </w:rPr>
        <w:t xml:space="preserve">Amazon </w:t>
      </w:r>
      <w:r w:rsidR="00732EF8" w:rsidRPr="005300FD">
        <w:rPr>
          <w:rFonts w:ascii="Arial" w:hAnsi="Arial" w:cs="Arial"/>
          <w:sz w:val="28"/>
          <w:szCs w:val="28"/>
        </w:rPr>
        <w:t>Mission</w:t>
      </w:r>
      <w:r>
        <w:rPr>
          <w:rFonts w:ascii="Arial" w:hAnsi="Arial" w:cs="Arial"/>
          <w:sz w:val="28"/>
          <w:szCs w:val="28"/>
        </w:rPr>
        <w:t>,</w:t>
      </w:r>
      <w:r w:rsidR="00732EF8" w:rsidRPr="005300FD">
        <w:rPr>
          <w:rFonts w:ascii="Arial" w:hAnsi="Arial" w:cs="Arial"/>
          <w:sz w:val="28"/>
          <w:szCs w:val="28"/>
        </w:rPr>
        <w:t xml:space="preserve"> Vision </w:t>
      </w:r>
      <w:r>
        <w:rPr>
          <w:rFonts w:ascii="Arial" w:hAnsi="Arial" w:cs="Arial"/>
          <w:sz w:val="28"/>
          <w:szCs w:val="28"/>
        </w:rPr>
        <w:t xml:space="preserve">and Market </w:t>
      </w:r>
      <w:r w:rsidR="0062720E">
        <w:rPr>
          <w:rFonts w:ascii="Arial" w:hAnsi="Arial" w:cs="Arial"/>
          <w:sz w:val="28"/>
          <w:szCs w:val="28"/>
        </w:rPr>
        <w:t>Position</w:t>
      </w:r>
      <w:bookmarkEnd w:id="11"/>
    </w:p>
    <w:p w14:paraId="004061EA" w14:textId="2D97391B" w:rsidR="00903ECE" w:rsidRDefault="007348D5" w:rsidP="0001574E">
      <w:pPr>
        <w:pStyle w:val="Heading3"/>
        <w:numPr>
          <w:ilvl w:val="1"/>
          <w:numId w:val="11"/>
        </w:numPr>
      </w:pPr>
      <w:bookmarkStart w:id="12" w:name="_Toc194322876"/>
      <w:r w:rsidRPr="007348D5">
        <w:t>Mission and Vision</w:t>
      </w:r>
      <w:bookmarkEnd w:id="12"/>
    </w:p>
    <w:p w14:paraId="487198B5" w14:textId="2495E3C6" w:rsidR="00DC7646" w:rsidRDefault="00C15293" w:rsidP="00747408">
      <w:pPr>
        <w:spacing w:line="360" w:lineRule="auto"/>
        <w:jc w:val="both"/>
        <w:rPr>
          <w:rFonts w:ascii="Arial" w:hAnsi="Arial" w:cs="Arial"/>
        </w:rPr>
      </w:pPr>
      <w:r>
        <w:rPr>
          <w:rFonts w:ascii="Arial" w:hAnsi="Arial" w:cs="Arial"/>
        </w:rPr>
        <w:t>Amazon's vision is “to be the Earth's most customer-centric company, where customers can easily find and discover what they might want to buy online”</w:t>
      </w:r>
      <w:r w:rsidR="00DC7646">
        <w:rPr>
          <w:rFonts w:ascii="Arial" w:hAnsi="Arial" w:cs="Arial"/>
        </w:rPr>
        <w:t xml:space="preserve"> </w:t>
      </w:r>
      <w:r w:rsidR="00DC7646" w:rsidRPr="00DC7646">
        <w:rPr>
          <w:rFonts w:ascii="Arial" w:hAnsi="Arial" w:cs="Arial"/>
        </w:rPr>
        <w:t>(Jassy, 202</w:t>
      </w:r>
      <w:r w:rsidR="00747408">
        <w:rPr>
          <w:rFonts w:ascii="Arial" w:hAnsi="Arial" w:cs="Arial"/>
        </w:rPr>
        <w:t>5</w:t>
      </w:r>
      <w:r w:rsidR="00DC7646" w:rsidRPr="00DC7646">
        <w:rPr>
          <w:rFonts w:ascii="Arial" w:hAnsi="Arial" w:cs="Arial"/>
        </w:rPr>
        <w:t>)</w:t>
      </w:r>
      <w:r>
        <w:rPr>
          <w:rFonts w:ascii="Arial" w:hAnsi="Arial" w:cs="Arial"/>
        </w:rPr>
        <w:t>.</w:t>
      </w:r>
      <w:r w:rsidR="00DC7646">
        <w:rPr>
          <w:rFonts w:ascii="Arial" w:hAnsi="Arial" w:cs="Arial"/>
        </w:rPr>
        <w:t xml:space="preserve"> Additionally, Amazon's mission is to be the Earth's most customer-centric company, the best employer, and the safest workplace</w:t>
      </w:r>
      <w:r w:rsidR="00747408">
        <w:rPr>
          <w:rFonts w:ascii="Arial" w:hAnsi="Arial" w:cs="Arial"/>
        </w:rPr>
        <w:t xml:space="preserve"> </w:t>
      </w:r>
      <w:r w:rsidR="00747408" w:rsidRPr="00747408">
        <w:rPr>
          <w:rFonts w:ascii="Arial" w:hAnsi="Arial" w:cs="Arial"/>
        </w:rPr>
        <w:t>(Amazon, 2025a)</w:t>
      </w:r>
      <w:r w:rsidR="00DC7646">
        <w:rPr>
          <w:rFonts w:ascii="Arial" w:hAnsi="Arial" w:cs="Arial"/>
        </w:rPr>
        <w:t>.</w:t>
      </w:r>
    </w:p>
    <w:p w14:paraId="02A4D993" w14:textId="1B18C114" w:rsidR="00747408" w:rsidRDefault="00747408" w:rsidP="00747408">
      <w:pPr>
        <w:spacing w:line="360" w:lineRule="auto"/>
        <w:jc w:val="both"/>
        <w:rPr>
          <w:rFonts w:ascii="Arial" w:hAnsi="Arial" w:cs="Arial"/>
        </w:rPr>
      </w:pPr>
      <w:r>
        <w:rPr>
          <w:rFonts w:ascii="Arial" w:hAnsi="Arial" w:cs="Arial"/>
        </w:rPr>
        <w:t>Amazon is guided by its four core principles</w:t>
      </w:r>
      <w:r w:rsidR="002067A8">
        <w:rPr>
          <w:rFonts w:ascii="Arial" w:hAnsi="Arial" w:cs="Arial"/>
        </w:rPr>
        <w:t>, which enable the company to achieve its</w:t>
      </w:r>
      <w:r>
        <w:rPr>
          <w:rFonts w:ascii="Arial" w:hAnsi="Arial" w:cs="Arial"/>
        </w:rPr>
        <w:t xml:space="preserve"> vision and mission:</w:t>
      </w:r>
      <w:r w:rsidR="002067A8">
        <w:rPr>
          <w:rFonts w:ascii="Arial" w:hAnsi="Arial" w:cs="Arial"/>
        </w:rPr>
        <w:t xml:space="preserve"> customer obsession, passion for innovation, operational excellence, and long-term thinking </w:t>
      </w:r>
      <w:r w:rsidR="002067A8" w:rsidRPr="00747408">
        <w:rPr>
          <w:rFonts w:ascii="Arial" w:hAnsi="Arial" w:cs="Arial"/>
        </w:rPr>
        <w:t>(Amazon, 2025a)</w:t>
      </w:r>
      <w:r w:rsidR="002067A8">
        <w:rPr>
          <w:rFonts w:ascii="Arial" w:hAnsi="Arial" w:cs="Arial"/>
        </w:rPr>
        <w:t>.</w:t>
      </w:r>
    </w:p>
    <w:p w14:paraId="5D74EB31" w14:textId="1B33EE62" w:rsidR="00747408" w:rsidRPr="00747408" w:rsidRDefault="00747408" w:rsidP="00747408">
      <w:pPr>
        <w:numPr>
          <w:ilvl w:val="0"/>
          <w:numId w:val="17"/>
        </w:numPr>
        <w:spacing w:line="360" w:lineRule="auto"/>
        <w:jc w:val="both"/>
        <w:rPr>
          <w:rFonts w:ascii="Arial" w:hAnsi="Arial" w:cs="Arial"/>
          <w:b/>
          <w:bCs/>
        </w:rPr>
      </w:pPr>
      <w:r w:rsidRPr="00747408">
        <w:rPr>
          <w:rFonts w:ascii="Arial" w:hAnsi="Arial" w:cs="Arial"/>
          <w:b/>
          <w:bCs/>
        </w:rPr>
        <w:t>Customer obsession</w:t>
      </w:r>
    </w:p>
    <w:p w14:paraId="3F2B388C" w14:textId="2994FE9B" w:rsidR="00747408" w:rsidRDefault="00231273" w:rsidP="00231273">
      <w:pPr>
        <w:spacing w:line="360" w:lineRule="auto"/>
        <w:jc w:val="both"/>
        <w:rPr>
          <w:rFonts w:ascii="Arial" w:hAnsi="Arial" w:cs="Arial"/>
        </w:rPr>
      </w:pPr>
      <w:r>
        <w:rPr>
          <w:rFonts w:ascii="Arial" w:hAnsi="Arial" w:cs="Arial"/>
        </w:rPr>
        <w:t>Amazon is focusing on customer satisfaction more than its competitors, as one of its key strategies is to be a customer-centric company, understanding its customers' needs and innovating quickly to meet their expectations</w:t>
      </w:r>
      <w:r w:rsidR="001E7616">
        <w:rPr>
          <w:rFonts w:ascii="Arial" w:hAnsi="Arial" w:cs="Arial"/>
        </w:rPr>
        <w:t xml:space="preserve"> </w:t>
      </w:r>
      <w:r w:rsidR="001E7616" w:rsidRPr="001E7616">
        <w:rPr>
          <w:rFonts w:ascii="Arial" w:hAnsi="Arial" w:cs="Arial"/>
        </w:rPr>
        <w:t>(Slater, 2025)</w:t>
      </w:r>
      <w:r>
        <w:rPr>
          <w:rFonts w:ascii="Arial" w:hAnsi="Arial" w:cs="Arial"/>
        </w:rPr>
        <w:t>.</w:t>
      </w:r>
      <w:r w:rsidR="001E7616">
        <w:rPr>
          <w:rFonts w:ascii="Arial" w:hAnsi="Arial" w:cs="Arial"/>
        </w:rPr>
        <w:t xml:space="preserve"> </w:t>
      </w:r>
      <w:r w:rsidR="00CC7C86">
        <w:rPr>
          <w:rFonts w:ascii="Arial" w:hAnsi="Arial" w:cs="Arial"/>
        </w:rPr>
        <w:t xml:space="preserve">Although this </w:t>
      </w:r>
      <w:r w:rsidR="00CC7C86">
        <w:rPr>
          <w:rFonts w:ascii="Arial" w:hAnsi="Arial" w:cs="Arial"/>
        </w:rPr>
        <w:lastRenderedPageBreak/>
        <w:t xml:space="preserve">Amazon strategy helps to satisfy its customers by centralising its customer base, </w:t>
      </w:r>
      <w:r w:rsidR="00541F60">
        <w:rPr>
          <w:rFonts w:ascii="Arial" w:hAnsi="Arial" w:cs="Arial"/>
        </w:rPr>
        <w:t>it can challenge Amazon to meet its customer expectations and profitability if the Company</w:t>
      </w:r>
      <w:r w:rsidR="005F4C96">
        <w:rPr>
          <w:rFonts w:ascii="Arial" w:hAnsi="Arial" w:cs="Arial"/>
        </w:rPr>
        <w:t xml:space="preserve"> fails to focus on its rivals</w:t>
      </w:r>
      <w:r w:rsidR="00CC7C86">
        <w:rPr>
          <w:rFonts w:ascii="Arial" w:hAnsi="Arial" w:cs="Arial"/>
        </w:rPr>
        <w:t xml:space="preserve">, such as </w:t>
      </w:r>
      <w:proofErr w:type="spellStart"/>
      <w:r w:rsidR="00CC7C86">
        <w:rPr>
          <w:rFonts w:ascii="Arial" w:hAnsi="Arial" w:cs="Arial"/>
        </w:rPr>
        <w:t>Temu</w:t>
      </w:r>
      <w:proofErr w:type="spellEnd"/>
      <w:r w:rsidR="00CC7C86">
        <w:rPr>
          <w:rFonts w:ascii="Arial" w:hAnsi="Arial" w:cs="Arial"/>
        </w:rPr>
        <w:t xml:space="preserve"> and </w:t>
      </w:r>
      <w:proofErr w:type="spellStart"/>
      <w:r w:rsidR="00CC7C86">
        <w:rPr>
          <w:rFonts w:ascii="Arial" w:hAnsi="Arial" w:cs="Arial"/>
        </w:rPr>
        <w:t>Shein</w:t>
      </w:r>
      <w:proofErr w:type="spellEnd"/>
      <w:r w:rsidR="00CC7C86">
        <w:rPr>
          <w:rFonts w:ascii="Arial" w:hAnsi="Arial" w:cs="Arial"/>
        </w:rPr>
        <w:t xml:space="preserve">, as they are trying to dominate the market by offering low-cost products </w:t>
      </w:r>
      <w:r w:rsidR="005F4C96" w:rsidRPr="00E20EB8">
        <w:rPr>
          <w:rFonts w:ascii="Arial" w:hAnsi="Arial" w:cs="Arial"/>
        </w:rPr>
        <w:t>(Pereira, 2024</w:t>
      </w:r>
      <w:r w:rsidR="005F4C96">
        <w:rPr>
          <w:rFonts w:ascii="Arial" w:hAnsi="Arial" w:cs="Arial"/>
        </w:rPr>
        <w:t>)</w:t>
      </w:r>
      <w:r w:rsidR="001E7616">
        <w:rPr>
          <w:rFonts w:ascii="Arial" w:hAnsi="Arial" w:cs="Arial"/>
        </w:rPr>
        <w:t>.</w:t>
      </w:r>
    </w:p>
    <w:p w14:paraId="48F72886" w14:textId="778B5E3B" w:rsidR="00747408" w:rsidRPr="00747408" w:rsidRDefault="00747408" w:rsidP="00747408">
      <w:pPr>
        <w:numPr>
          <w:ilvl w:val="0"/>
          <w:numId w:val="17"/>
        </w:numPr>
        <w:spacing w:line="360" w:lineRule="auto"/>
        <w:jc w:val="both"/>
        <w:rPr>
          <w:rFonts w:ascii="Arial" w:hAnsi="Arial" w:cs="Arial"/>
          <w:b/>
          <w:bCs/>
        </w:rPr>
      </w:pPr>
      <w:r>
        <w:rPr>
          <w:rFonts w:ascii="Arial" w:hAnsi="Arial" w:cs="Arial"/>
          <w:b/>
          <w:bCs/>
        </w:rPr>
        <w:t>A passion for innovation</w:t>
      </w:r>
    </w:p>
    <w:p w14:paraId="29A501FC" w14:textId="3DDA5484" w:rsidR="00747408" w:rsidRDefault="005F4C96" w:rsidP="005F4C96">
      <w:pPr>
        <w:spacing w:line="360" w:lineRule="auto"/>
        <w:jc w:val="both"/>
        <w:rPr>
          <w:rFonts w:ascii="Arial" w:hAnsi="Arial" w:cs="Arial"/>
        </w:rPr>
      </w:pPr>
      <w:r>
        <w:rPr>
          <w:rFonts w:ascii="Arial" w:hAnsi="Arial" w:cs="Arial"/>
        </w:rPr>
        <w:t>Amazon is passionate about innovating new products</w:t>
      </w:r>
      <w:r w:rsidR="00496A4E">
        <w:rPr>
          <w:rFonts w:ascii="Arial" w:hAnsi="Arial" w:cs="Arial"/>
        </w:rPr>
        <w:t xml:space="preserve"> and services, as well as diversifying its offerings to deliver better services to its customers and positively impact the communities </w:t>
      </w:r>
      <w:r w:rsidR="00496A4E" w:rsidRPr="00496A4E">
        <w:rPr>
          <w:rFonts w:ascii="Arial" w:hAnsi="Arial" w:cs="Arial"/>
        </w:rPr>
        <w:t>(Amazon, 2025</w:t>
      </w:r>
      <w:r w:rsidR="00496A4E">
        <w:rPr>
          <w:rFonts w:ascii="Arial" w:hAnsi="Arial" w:cs="Arial"/>
        </w:rPr>
        <w:t>b</w:t>
      </w:r>
      <w:r w:rsidR="00496A4E" w:rsidRPr="00496A4E">
        <w:rPr>
          <w:rFonts w:ascii="Arial" w:hAnsi="Arial" w:cs="Arial"/>
        </w:rPr>
        <w:t>)</w:t>
      </w:r>
      <w:r w:rsidR="00496A4E">
        <w:rPr>
          <w:rFonts w:ascii="Arial" w:hAnsi="Arial" w:cs="Arial"/>
        </w:rPr>
        <w:t>.</w:t>
      </w:r>
      <w:r w:rsidR="00F32664">
        <w:rPr>
          <w:rFonts w:ascii="Arial" w:hAnsi="Arial" w:cs="Arial"/>
        </w:rPr>
        <w:t xml:space="preserve"> As explained earlier, its diversified services and technological innovations, such as Prime Video and AWS, give the company more uniqueness and differentiation from its competitors </w:t>
      </w:r>
      <w:r w:rsidR="00F32664" w:rsidRPr="00E269CA">
        <w:rPr>
          <w:rFonts w:ascii="Arial" w:hAnsi="Arial" w:cs="Arial"/>
        </w:rPr>
        <w:t>(Downie, 2025)</w:t>
      </w:r>
      <w:r w:rsidR="00F32664">
        <w:rPr>
          <w:rFonts w:ascii="Arial" w:hAnsi="Arial" w:cs="Arial"/>
        </w:rPr>
        <w:t>.</w:t>
      </w:r>
    </w:p>
    <w:p w14:paraId="29EF45F0" w14:textId="41C3D904" w:rsidR="00747408" w:rsidRPr="00747408" w:rsidRDefault="00747408" w:rsidP="00747408">
      <w:pPr>
        <w:numPr>
          <w:ilvl w:val="0"/>
          <w:numId w:val="17"/>
        </w:numPr>
        <w:spacing w:line="360" w:lineRule="auto"/>
        <w:jc w:val="both"/>
        <w:rPr>
          <w:rFonts w:ascii="Arial" w:hAnsi="Arial" w:cs="Arial"/>
          <w:b/>
          <w:bCs/>
        </w:rPr>
      </w:pPr>
      <w:r w:rsidRPr="00747408">
        <w:rPr>
          <w:rFonts w:ascii="Arial" w:hAnsi="Arial" w:cs="Arial"/>
          <w:b/>
          <w:bCs/>
        </w:rPr>
        <w:t>Commitment to operational excellence</w:t>
      </w:r>
    </w:p>
    <w:p w14:paraId="63CEC2D6" w14:textId="6DB1B3B8" w:rsidR="00747408" w:rsidRDefault="00B00A84" w:rsidP="00F32664">
      <w:pPr>
        <w:spacing w:line="360" w:lineRule="auto"/>
        <w:jc w:val="both"/>
        <w:rPr>
          <w:rFonts w:ascii="Arial" w:hAnsi="Arial" w:cs="Arial"/>
        </w:rPr>
      </w:pPr>
      <w:r>
        <w:rPr>
          <w:rFonts w:ascii="Arial" w:hAnsi="Arial" w:cs="Arial"/>
        </w:rPr>
        <w:t xml:space="preserve">Amazon excels at running its operations, which gives it a significant edge over its competitors. The company effectively manages its </w:t>
      </w:r>
      <w:r w:rsidR="00231755">
        <w:rPr>
          <w:rFonts w:ascii="Arial" w:hAnsi="Arial" w:cs="Arial"/>
        </w:rPr>
        <w:t>extensive</w:t>
      </w:r>
      <w:r>
        <w:rPr>
          <w:rFonts w:ascii="Arial" w:hAnsi="Arial" w:cs="Arial"/>
        </w:rPr>
        <w:t xml:space="preserve"> delivery network, ensuring that products arrive quickly and reliably. You can see this skill in how well Amazon's warehouses operate and how quickly they are improving their delivery times</w:t>
      </w:r>
      <w:r w:rsidR="00EE155A">
        <w:rPr>
          <w:rFonts w:ascii="Arial" w:hAnsi="Arial" w:cs="Arial"/>
        </w:rPr>
        <w:t xml:space="preserve">; this is one of the company's unique qualities that sets it apart </w:t>
      </w:r>
      <w:r w:rsidR="00EE155A" w:rsidRPr="00EE155A">
        <w:rPr>
          <w:rFonts w:ascii="Arial" w:hAnsi="Arial" w:cs="Arial"/>
        </w:rPr>
        <w:t>(</w:t>
      </w:r>
      <w:proofErr w:type="spellStart"/>
      <w:r w:rsidR="00EE155A" w:rsidRPr="00EE155A">
        <w:rPr>
          <w:rFonts w:ascii="Arial" w:hAnsi="Arial" w:cs="Arial"/>
        </w:rPr>
        <w:t>Logiwa</w:t>
      </w:r>
      <w:proofErr w:type="spellEnd"/>
      <w:r w:rsidR="00EE155A" w:rsidRPr="00EE155A">
        <w:rPr>
          <w:rFonts w:ascii="Arial" w:hAnsi="Arial" w:cs="Arial"/>
        </w:rPr>
        <w:t>, 2025)</w:t>
      </w:r>
      <w:r>
        <w:rPr>
          <w:rFonts w:ascii="Arial" w:hAnsi="Arial" w:cs="Arial"/>
        </w:rPr>
        <w:t>.</w:t>
      </w:r>
    </w:p>
    <w:p w14:paraId="1190D9B2" w14:textId="55499C66" w:rsidR="00747408" w:rsidRPr="00747408" w:rsidRDefault="00747408" w:rsidP="00747408">
      <w:pPr>
        <w:numPr>
          <w:ilvl w:val="0"/>
          <w:numId w:val="17"/>
        </w:numPr>
        <w:spacing w:line="360" w:lineRule="auto"/>
        <w:jc w:val="both"/>
        <w:rPr>
          <w:rFonts w:ascii="Arial" w:hAnsi="Arial" w:cs="Arial"/>
          <w:b/>
          <w:bCs/>
        </w:rPr>
      </w:pPr>
      <w:r>
        <w:rPr>
          <w:rFonts w:ascii="Arial" w:hAnsi="Arial" w:cs="Arial"/>
          <w:b/>
          <w:bCs/>
        </w:rPr>
        <w:t>Long-term consideration</w:t>
      </w:r>
    </w:p>
    <w:p w14:paraId="6939B085" w14:textId="1B0E0F26" w:rsidR="00747408" w:rsidRPr="00092D99" w:rsidRDefault="00CC58A9" w:rsidP="00CC7C86">
      <w:pPr>
        <w:jc w:val="both"/>
        <w:rPr>
          <w:rFonts w:ascii="Arial" w:hAnsi="Arial" w:cs="Arial"/>
        </w:rPr>
      </w:pPr>
      <w:r>
        <w:rPr>
          <w:rFonts w:ascii="Arial" w:hAnsi="Arial" w:cs="Arial"/>
        </w:rPr>
        <w:t xml:space="preserve">Since its inception, Amazon has long emphasised long-term thinking as a core value. </w:t>
      </w:r>
      <w:r w:rsidR="00D875F0">
        <w:rPr>
          <w:rFonts w:ascii="Arial" w:hAnsi="Arial" w:cs="Arial"/>
        </w:rPr>
        <w:t xml:space="preserve">The company measures its </w:t>
      </w:r>
      <w:r w:rsidR="00A84849">
        <w:rPr>
          <w:rFonts w:ascii="Arial" w:hAnsi="Arial" w:cs="Arial"/>
        </w:rPr>
        <w:t>focus</w:t>
      </w:r>
      <w:r w:rsidR="00D875F0">
        <w:rPr>
          <w:rFonts w:ascii="Arial" w:hAnsi="Arial" w:cs="Arial"/>
        </w:rPr>
        <w:t xml:space="preserve"> in terms of </w:t>
      </w:r>
      <w:r>
        <w:rPr>
          <w:rFonts w:ascii="Arial" w:hAnsi="Arial" w:cs="Arial"/>
        </w:rPr>
        <w:t>long-term customer-centric metrics</w:t>
      </w:r>
      <w:r w:rsidR="00A84849">
        <w:rPr>
          <w:rFonts w:ascii="Arial" w:hAnsi="Arial" w:cs="Arial"/>
        </w:rPr>
        <w:t xml:space="preserve">, including leading </w:t>
      </w:r>
      <w:r w:rsidR="00D875F0">
        <w:rPr>
          <w:rFonts w:ascii="Arial" w:hAnsi="Arial" w:cs="Arial"/>
        </w:rPr>
        <w:t xml:space="preserve">customer satisfaction, the </w:t>
      </w:r>
      <w:r w:rsidR="00A84849">
        <w:rPr>
          <w:rFonts w:ascii="Arial" w:hAnsi="Arial" w:cs="Arial"/>
        </w:rPr>
        <w:t>intensity</w:t>
      </w:r>
      <w:r w:rsidR="00D875F0">
        <w:rPr>
          <w:rFonts w:ascii="Arial" w:hAnsi="Arial" w:cs="Arial"/>
        </w:rPr>
        <w:t xml:space="preserve"> to which c</w:t>
      </w:r>
      <w:r w:rsidR="00A84849">
        <w:rPr>
          <w:rFonts w:ascii="Arial" w:hAnsi="Arial" w:cs="Arial"/>
        </w:rPr>
        <w:t>onsume</w:t>
      </w:r>
      <w:r w:rsidR="00D875F0">
        <w:rPr>
          <w:rFonts w:ascii="Arial" w:hAnsi="Arial" w:cs="Arial"/>
        </w:rPr>
        <w:t xml:space="preserve">rs </w:t>
      </w:r>
      <w:r w:rsidR="00A84849">
        <w:rPr>
          <w:rFonts w:ascii="Arial" w:hAnsi="Arial" w:cs="Arial"/>
        </w:rPr>
        <w:t>continue to buy</w:t>
      </w:r>
      <w:r w:rsidR="00D875F0">
        <w:rPr>
          <w:rFonts w:ascii="Arial" w:hAnsi="Arial" w:cs="Arial"/>
        </w:rPr>
        <w:t xml:space="preserve"> from Amazon on a </w:t>
      </w:r>
      <w:r w:rsidR="00A84849">
        <w:rPr>
          <w:rFonts w:ascii="Arial" w:hAnsi="Arial" w:cs="Arial"/>
        </w:rPr>
        <w:t>repeat basis</w:t>
      </w:r>
      <w:r w:rsidR="00D875F0">
        <w:rPr>
          <w:rFonts w:ascii="Arial" w:hAnsi="Arial" w:cs="Arial"/>
        </w:rPr>
        <w:t xml:space="preserve">, and </w:t>
      </w:r>
      <w:r w:rsidR="00A84849">
        <w:rPr>
          <w:rFonts w:ascii="Arial" w:hAnsi="Arial" w:cs="Arial"/>
        </w:rPr>
        <w:t>strengthening</w:t>
      </w:r>
      <w:r w:rsidR="00D875F0">
        <w:rPr>
          <w:rFonts w:ascii="Arial" w:hAnsi="Arial" w:cs="Arial"/>
        </w:rPr>
        <w:t xml:space="preserve"> </w:t>
      </w:r>
      <w:r w:rsidR="00A84849">
        <w:rPr>
          <w:rFonts w:ascii="Arial" w:hAnsi="Arial" w:cs="Arial"/>
        </w:rPr>
        <w:t>its</w:t>
      </w:r>
      <w:r w:rsidR="00D875F0">
        <w:rPr>
          <w:rFonts w:ascii="Arial" w:hAnsi="Arial" w:cs="Arial"/>
        </w:rPr>
        <w:t xml:space="preserve"> brand. </w:t>
      </w:r>
      <w:r w:rsidR="00A84849">
        <w:rPr>
          <w:rFonts w:ascii="Arial" w:hAnsi="Arial" w:cs="Arial"/>
        </w:rPr>
        <w:t xml:space="preserve">Amazon invests for the long term and consistently refines and enhances its products based on consumer comments </w:t>
      </w:r>
      <w:r w:rsidR="00A84849" w:rsidRPr="00A84849">
        <w:rPr>
          <w:rFonts w:ascii="Arial" w:hAnsi="Arial" w:cs="Arial"/>
        </w:rPr>
        <w:t>(Staff, 2018)</w:t>
      </w:r>
      <w:r w:rsidR="00A84849">
        <w:rPr>
          <w:rFonts w:ascii="Arial" w:hAnsi="Arial" w:cs="Arial"/>
        </w:rPr>
        <w:t>.</w:t>
      </w:r>
      <w:r w:rsidR="00541F60">
        <w:rPr>
          <w:rFonts w:ascii="Arial" w:hAnsi="Arial" w:cs="Arial"/>
        </w:rPr>
        <w:t xml:space="preserve"> This long-term thinking has helped the Amazon to remain sustainable for an extended period, as the company has been one of the dominant E-commerce companies for the last few decades</w:t>
      </w:r>
      <w:r w:rsidR="00B00A84">
        <w:rPr>
          <w:rFonts w:ascii="Arial" w:hAnsi="Arial" w:cs="Arial"/>
        </w:rPr>
        <w:t xml:space="preserve"> </w:t>
      </w:r>
      <w:r w:rsidR="00B00A84" w:rsidRPr="00B00A84">
        <w:rPr>
          <w:rFonts w:ascii="Arial" w:hAnsi="Arial" w:cs="Arial"/>
        </w:rPr>
        <w:t>(Lino, 2024)</w:t>
      </w:r>
      <w:r w:rsidR="00541F60">
        <w:rPr>
          <w:rFonts w:ascii="Arial" w:hAnsi="Arial" w:cs="Arial"/>
        </w:rPr>
        <w:t>.</w:t>
      </w:r>
    </w:p>
    <w:p w14:paraId="33384EA7" w14:textId="634E83EE" w:rsidR="003F5738" w:rsidRPr="00504620" w:rsidRDefault="003F5738">
      <w:pPr>
        <w:rPr>
          <w:rFonts w:ascii="Arial" w:hAnsi="Arial" w:cs="Arial"/>
        </w:rPr>
      </w:pPr>
      <w:r w:rsidRPr="00504620">
        <w:rPr>
          <w:rFonts w:ascii="Arial" w:hAnsi="Arial" w:cs="Arial"/>
        </w:rPr>
        <w:br w:type="page"/>
      </w:r>
    </w:p>
    <w:p w14:paraId="0C5DADAE" w14:textId="32F73AA0" w:rsidR="007348D5" w:rsidRPr="007348D5" w:rsidRDefault="007348D5" w:rsidP="0001574E">
      <w:pPr>
        <w:pStyle w:val="Heading3"/>
        <w:numPr>
          <w:ilvl w:val="1"/>
          <w:numId w:val="11"/>
        </w:numPr>
      </w:pPr>
      <w:bookmarkStart w:id="13" w:name="_Toc194322877"/>
      <w:r w:rsidRPr="007348D5">
        <w:lastRenderedPageBreak/>
        <w:t>Market position</w:t>
      </w:r>
      <w:bookmarkEnd w:id="13"/>
    </w:p>
    <w:p w14:paraId="3CE05720" w14:textId="77777777" w:rsidR="00177CEF" w:rsidRPr="00177CEF" w:rsidRDefault="003F5738" w:rsidP="00177CEF">
      <w:pPr>
        <w:pStyle w:val="NormalWeb"/>
        <w:rPr>
          <w:rFonts w:ascii="Arial" w:hAnsi="Arial" w:cs="Arial"/>
        </w:rPr>
      </w:pPr>
      <w:r w:rsidRPr="00177CEF">
        <w:rPr>
          <w:rFonts w:ascii="Arial" w:hAnsi="Arial" w:cs="Arial"/>
          <w:noProof/>
        </w:rPr>
        <w:drawing>
          <wp:inline distT="0" distB="0" distL="0" distR="0" wp14:anchorId="193BF4A8" wp14:editId="104B0C01">
            <wp:extent cx="4491921" cy="3143250"/>
            <wp:effectExtent l="0" t="0" r="4445" b="0"/>
            <wp:docPr id="62404155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41556" name="Picture 3"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97888" cy="3147425"/>
                    </a:xfrm>
                    <a:prstGeom prst="rect">
                      <a:avLst/>
                    </a:prstGeom>
                    <a:noFill/>
                    <a:ln>
                      <a:noFill/>
                    </a:ln>
                  </pic:spPr>
                </pic:pic>
              </a:graphicData>
            </a:graphic>
          </wp:inline>
        </w:drawing>
      </w:r>
      <w:r w:rsidR="00177CEF" w:rsidRPr="00177CEF">
        <w:rPr>
          <w:rFonts w:ascii="Arial" w:hAnsi="Arial" w:cs="Arial"/>
        </w:rPr>
        <w:t>(</w:t>
      </w:r>
      <w:proofErr w:type="spellStart"/>
      <w:r w:rsidR="00177CEF" w:rsidRPr="00177CEF">
        <w:rPr>
          <w:rFonts w:ascii="Arial" w:hAnsi="Arial" w:cs="Arial"/>
        </w:rPr>
        <w:t>Petrunyshyn</w:t>
      </w:r>
      <w:proofErr w:type="spellEnd"/>
      <w:r w:rsidR="00177CEF" w:rsidRPr="00177CEF">
        <w:rPr>
          <w:rFonts w:ascii="Arial" w:hAnsi="Arial" w:cs="Arial"/>
        </w:rPr>
        <w:t>, 2025)</w:t>
      </w:r>
    </w:p>
    <w:p w14:paraId="767CF095" w14:textId="650B353D" w:rsidR="0025711E" w:rsidRPr="0025711E" w:rsidRDefault="00177CEF" w:rsidP="001B3AE7">
      <w:pPr>
        <w:pStyle w:val="NormalWeb"/>
        <w:jc w:val="both"/>
        <w:rPr>
          <w:rFonts w:ascii="Arial" w:hAnsi="Arial" w:cs="Arial"/>
        </w:rPr>
      </w:pPr>
      <w:r w:rsidRPr="00177CEF">
        <w:rPr>
          <w:rFonts w:ascii="Arial" w:hAnsi="Arial" w:cs="Arial"/>
        </w:rPr>
        <w:t>According to the top analysis figure</w:t>
      </w:r>
      <w:r>
        <w:rPr>
          <w:rFonts w:ascii="Arial" w:hAnsi="Arial" w:cs="Arial"/>
        </w:rPr>
        <w:t>,</w:t>
      </w:r>
      <w:r w:rsidRPr="00177CEF">
        <w:rPr>
          <w:rFonts w:ascii="Arial" w:hAnsi="Arial" w:cs="Arial"/>
        </w:rPr>
        <w:t xml:space="preserve"> </w:t>
      </w:r>
      <w:r>
        <w:rPr>
          <w:rFonts w:ascii="Arial" w:hAnsi="Arial" w:cs="Arial"/>
        </w:rPr>
        <w:t xml:space="preserve">Amazon </w:t>
      </w:r>
      <w:r w:rsidR="001859C3">
        <w:rPr>
          <w:rFonts w:ascii="Arial" w:hAnsi="Arial" w:cs="Arial"/>
        </w:rPr>
        <w:t>dominates</w:t>
      </w:r>
      <w:r>
        <w:rPr>
          <w:rFonts w:ascii="Arial" w:hAnsi="Arial" w:cs="Arial"/>
        </w:rPr>
        <w:t xml:space="preserve"> </w:t>
      </w:r>
      <w:r w:rsidR="001859C3">
        <w:rPr>
          <w:rFonts w:ascii="Arial" w:hAnsi="Arial" w:cs="Arial"/>
        </w:rPr>
        <w:t xml:space="preserve">the </w:t>
      </w:r>
      <w:r>
        <w:rPr>
          <w:rFonts w:ascii="Arial" w:hAnsi="Arial" w:cs="Arial"/>
        </w:rPr>
        <w:t xml:space="preserve">E-commerce </w:t>
      </w:r>
      <w:r w:rsidR="00231755" w:rsidRPr="00231755">
        <w:rPr>
          <w:rFonts w:ascii="Arial" w:hAnsi="Arial" w:cs="Arial"/>
        </w:rPr>
        <w:t xml:space="preserve">and cloud computing </w:t>
      </w:r>
      <w:r w:rsidR="00231755">
        <w:rPr>
          <w:rFonts w:ascii="Arial" w:hAnsi="Arial" w:cs="Arial"/>
        </w:rPr>
        <w:t>market</w:t>
      </w:r>
      <w:r w:rsidR="001859C3">
        <w:rPr>
          <w:rFonts w:ascii="Arial" w:hAnsi="Arial" w:cs="Arial"/>
        </w:rPr>
        <w:t>s</w:t>
      </w:r>
      <w:r w:rsidR="00231755" w:rsidRPr="00231755">
        <w:rPr>
          <w:rFonts w:ascii="Arial" w:hAnsi="Arial" w:cs="Arial"/>
        </w:rPr>
        <w:t>, beating many competitors across different sectors</w:t>
      </w:r>
      <w:r>
        <w:rPr>
          <w:rFonts w:ascii="Arial" w:hAnsi="Arial" w:cs="Arial"/>
        </w:rPr>
        <w:t xml:space="preserve">. </w:t>
      </w:r>
      <w:r w:rsidR="0025711E">
        <w:rPr>
          <w:rFonts w:ascii="Arial" w:hAnsi="Arial" w:cs="Arial"/>
        </w:rPr>
        <w:t xml:space="preserve">Additionally, according to </w:t>
      </w:r>
      <w:r w:rsidR="001B3AE7">
        <w:rPr>
          <w:rFonts w:ascii="Arial" w:hAnsi="Arial" w:cs="Arial"/>
        </w:rPr>
        <w:t>Deffenbaugh's</w:t>
      </w:r>
      <w:r w:rsidR="0025711E" w:rsidRPr="0025711E">
        <w:rPr>
          <w:rFonts w:ascii="Arial" w:hAnsi="Arial" w:cs="Arial"/>
        </w:rPr>
        <w:t xml:space="preserve"> </w:t>
      </w:r>
      <w:r w:rsidR="0023506C">
        <w:rPr>
          <w:rFonts w:ascii="Arial" w:hAnsi="Arial" w:cs="Arial"/>
        </w:rPr>
        <w:t>(</w:t>
      </w:r>
      <w:r w:rsidR="0025711E" w:rsidRPr="0025711E">
        <w:rPr>
          <w:rFonts w:ascii="Arial" w:hAnsi="Arial" w:cs="Arial"/>
        </w:rPr>
        <w:t>2025</w:t>
      </w:r>
      <w:r w:rsidR="0023506C">
        <w:rPr>
          <w:rFonts w:ascii="Arial" w:hAnsi="Arial" w:cs="Arial"/>
        </w:rPr>
        <w:t>)</w:t>
      </w:r>
      <w:r w:rsidR="001B3AE7">
        <w:rPr>
          <w:rFonts w:ascii="Arial" w:hAnsi="Arial" w:cs="Arial"/>
        </w:rPr>
        <w:t xml:space="preserve"> report</w:t>
      </w:r>
      <w:r w:rsidR="0023506C">
        <w:rPr>
          <w:rFonts w:ascii="Arial" w:hAnsi="Arial" w:cs="Arial"/>
        </w:rPr>
        <w:t xml:space="preserve">, in the </w:t>
      </w:r>
      <w:r w:rsidR="001B3AE7">
        <w:rPr>
          <w:rFonts w:ascii="Arial" w:hAnsi="Arial" w:cs="Arial"/>
        </w:rPr>
        <w:t xml:space="preserve">last quarter of 2024, Amazon earned $7 billion more than Walmart for the first time. However, in the full-year analysis, Walmart earned $680.99 billion, while Amazon earned $637.96 billion, which gives Walmart the sales crown of that year. </w:t>
      </w:r>
      <w:r w:rsidR="00772779">
        <w:rPr>
          <w:rFonts w:ascii="Arial" w:hAnsi="Arial" w:cs="Arial"/>
        </w:rPr>
        <w:t xml:space="preserve">Moreover, Amazon's new rivals, such as </w:t>
      </w:r>
      <w:proofErr w:type="spellStart"/>
      <w:r w:rsidR="00772779">
        <w:rPr>
          <w:rFonts w:ascii="Arial" w:hAnsi="Arial" w:cs="Arial"/>
        </w:rPr>
        <w:t>Temu</w:t>
      </w:r>
      <w:proofErr w:type="spellEnd"/>
      <w:r w:rsidR="00772779">
        <w:rPr>
          <w:rFonts w:ascii="Arial" w:hAnsi="Arial" w:cs="Arial"/>
        </w:rPr>
        <w:t xml:space="preserve"> and </w:t>
      </w:r>
      <w:proofErr w:type="spellStart"/>
      <w:r w:rsidR="00772779">
        <w:rPr>
          <w:rFonts w:ascii="Arial" w:hAnsi="Arial" w:cs="Arial"/>
        </w:rPr>
        <w:t>Shein</w:t>
      </w:r>
      <w:proofErr w:type="spellEnd"/>
      <w:r w:rsidR="00772779">
        <w:rPr>
          <w:rFonts w:ascii="Arial" w:hAnsi="Arial" w:cs="Arial"/>
        </w:rPr>
        <w:t xml:space="preserve">, are attracting customers by offering low prices, which leads Amazon to cut its competitive pricing by 15 to 35 percent. The United States e-commerce market is expecting </w:t>
      </w:r>
      <w:proofErr w:type="spellStart"/>
      <w:r w:rsidR="00772779">
        <w:rPr>
          <w:rFonts w:ascii="Arial" w:hAnsi="Arial" w:cs="Arial"/>
        </w:rPr>
        <w:t>Temu</w:t>
      </w:r>
      <w:proofErr w:type="spellEnd"/>
      <w:r w:rsidR="00772779">
        <w:rPr>
          <w:rFonts w:ascii="Arial" w:hAnsi="Arial" w:cs="Arial"/>
        </w:rPr>
        <w:t xml:space="preserve"> to triple its market share, </w:t>
      </w:r>
      <w:r w:rsidR="00504620">
        <w:rPr>
          <w:rFonts w:ascii="Arial" w:hAnsi="Arial" w:cs="Arial"/>
        </w:rPr>
        <w:t>establishing</w:t>
      </w:r>
      <w:r w:rsidR="00772779">
        <w:rPr>
          <w:rFonts w:ascii="Arial" w:hAnsi="Arial" w:cs="Arial"/>
        </w:rPr>
        <w:t xml:space="preserve"> a</w:t>
      </w:r>
      <w:r w:rsidR="00504620">
        <w:rPr>
          <w:rFonts w:ascii="Arial" w:hAnsi="Arial" w:cs="Arial"/>
        </w:rPr>
        <w:t xml:space="preserve"> significant</w:t>
      </w:r>
      <w:r w:rsidR="00772779">
        <w:rPr>
          <w:rFonts w:ascii="Arial" w:hAnsi="Arial" w:cs="Arial"/>
        </w:rPr>
        <w:t xml:space="preserve"> challenge to Amazon's market dominance</w:t>
      </w:r>
      <w:r w:rsidR="00991EB0">
        <w:rPr>
          <w:rFonts w:ascii="Arial" w:hAnsi="Arial" w:cs="Arial"/>
        </w:rPr>
        <w:t xml:space="preserve"> </w:t>
      </w:r>
      <w:r w:rsidR="00991EB0" w:rsidRPr="00991EB0">
        <w:rPr>
          <w:rFonts w:ascii="Arial" w:hAnsi="Arial" w:cs="Arial"/>
        </w:rPr>
        <w:t>(Herrera, 2024)</w:t>
      </w:r>
      <w:r w:rsidR="00772779">
        <w:rPr>
          <w:rFonts w:ascii="Arial" w:hAnsi="Arial" w:cs="Arial"/>
        </w:rPr>
        <w:t>.</w:t>
      </w:r>
    </w:p>
    <w:p w14:paraId="2C2592BF" w14:textId="32266E14" w:rsidR="003F5738" w:rsidRPr="00177CEF" w:rsidRDefault="003F5738" w:rsidP="003F5738">
      <w:pPr>
        <w:pStyle w:val="NormalWeb"/>
        <w:rPr>
          <w:rFonts w:ascii="Arial" w:hAnsi="Arial" w:cs="Arial"/>
        </w:rPr>
      </w:pPr>
    </w:p>
    <w:p w14:paraId="5174C25B" w14:textId="77777777" w:rsidR="007348D5" w:rsidRPr="005300FD" w:rsidRDefault="007348D5" w:rsidP="0062720E">
      <w:pPr>
        <w:spacing w:line="360" w:lineRule="auto"/>
        <w:jc w:val="both"/>
        <w:rPr>
          <w:rFonts w:ascii="Arial" w:hAnsi="Arial" w:cs="Arial"/>
        </w:rPr>
      </w:pPr>
    </w:p>
    <w:p w14:paraId="00578323" w14:textId="77777777" w:rsidR="00E92355" w:rsidRPr="005300FD" w:rsidRDefault="00E92355" w:rsidP="005300FD">
      <w:pPr>
        <w:spacing w:line="360" w:lineRule="auto"/>
        <w:rPr>
          <w:rFonts w:ascii="Arial" w:eastAsiaTheme="majorEastAsia" w:hAnsi="Arial" w:cs="Arial"/>
          <w:color w:val="0F4761" w:themeColor="accent1" w:themeShade="BF"/>
          <w:sz w:val="28"/>
          <w:szCs w:val="28"/>
        </w:rPr>
      </w:pPr>
      <w:r w:rsidRPr="005300FD">
        <w:rPr>
          <w:rFonts w:ascii="Arial" w:hAnsi="Arial" w:cs="Arial"/>
          <w:sz w:val="28"/>
          <w:szCs w:val="28"/>
        </w:rPr>
        <w:br w:type="page"/>
      </w:r>
    </w:p>
    <w:p w14:paraId="69CA6800" w14:textId="77777777" w:rsidR="00991EB0" w:rsidRDefault="00E81071" w:rsidP="005300FD">
      <w:pPr>
        <w:pStyle w:val="Heading1"/>
        <w:numPr>
          <w:ilvl w:val="0"/>
          <w:numId w:val="11"/>
        </w:numPr>
        <w:spacing w:line="360" w:lineRule="auto"/>
        <w:rPr>
          <w:rFonts w:ascii="Arial" w:hAnsi="Arial" w:cs="Arial"/>
          <w:sz w:val="28"/>
          <w:szCs w:val="28"/>
        </w:rPr>
      </w:pPr>
      <w:bookmarkStart w:id="14" w:name="_Toc194322878"/>
      <w:r w:rsidRPr="005300FD">
        <w:rPr>
          <w:rFonts w:ascii="Arial" w:hAnsi="Arial" w:cs="Arial"/>
          <w:sz w:val="28"/>
          <w:szCs w:val="28"/>
        </w:rPr>
        <w:lastRenderedPageBreak/>
        <w:t>Conclusion and Re</w:t>
      </w:r>
      <w:r w:rsidR="008B36C0" w:rsidRPr="005300FD">
        <w:rPr>
          <w:rFonts w:ascii="Arial" w:hAnsi="Arial" w:cs="Arial"/>
          <w:sz w:val="28"/>
          <w:szCs w:val="28"/>
        </w:rPr>
        <w:t>commendations</w:t>
      </w:r>
      <w:bookmarkEnd w:id="14"/>
    </w:p>
    <w:p w14:paraId="35E3B56B" w14:textId="6BC941B2" w:rsidR="00991EB0" w:rsidRDefault="001C03CF" w:rsidP="00991EB0">
      <w:pPr>
        <w:jc w:val="both"/>
      </w:pPr>
      <w:r>
        <w:t xml:space="preserve">Analysing Amazon's strategies through the lens of Henry Mintzberg's ten schools of strategy reveals that the company has successfully leveraged a diverse range of strategic approaches to adapt to </w:t>
      </w:r>
      <w:r w:rsidR="00991EB0" w:rsidRPr="00991EB0">
        <w:t xml:space="preserve">its growth and respond to a dynamic market environment. From its entrepreneurial roots </w:t>
      </w:r>
      <w:r>
        <w:t>in the early years to the expansive growth phases characterised by innovative offerings such as</w:t>
      </w:r>
      <w:r w:rsidR="00991EB0" w:rsidRPr="00991EB0">
        <w:t xml:space="preserve"> Amazon Web Services and Amazon Prime, Amazon has continuously adapted and refined its strategies to maintain a leadership position in e-commerce and technology. The company's ability to balance creativity, structured planning, and environmental adaptability has been </w:t>
      </w:r>
      <w:r w:rsidRPr="00991EB0">
        <w:t>crucial</w:t>
      </w:r>
      <w:r w:rsidR="00991EB0" w:rsidRPr="00991EB0">
        <w:t xml:space="preserve"> to its success, enabling it to navigate challenges while consistently meeting and </w:t>
      </w:r>
      <w:r>
        <w:t>exceeding</w:t>
      </w:r>
      <w:r w:rsidR="00991EB0" w:rsidRPr="00991EB0">
        <w:t xml:space="preserve"> stakeholder expectations. </w:t>
      </w:r>
    </w:p>
    <w:p w14:paraId="3548F28A" w14:textId="6036F80F" w:rsidR="00991EB0" w:rsidRPr="0001574E" w:rsidRDefault="00991EB0" w:rsidP="0001574E">
      <w:pPr>
        <w:pStyle w:val="Heading3"/>
      </w:pPr>
      <w:r w:rsidRPr="0001574E">
        <w:t xml:space="preserve"> </w:t>
      </w:r>
      <w:bookmarkStart w:id="15" w:name="_Toc194322879"/>
      <w:r w:rsidRPr="0001574E">
        <w:t>Recommendations</w:t>
      </w:r>
      <w:bookmarkEnd w:id="15"/>
      <w:r w:rsidRPr="0001574E">
        <w:t xml:space="preserve"> </w:t>
      </w:r>
    </w:p>
    <w:p w14:paraId="0A69E3F6" w14:textId="653C6B85" w:rsidR="00991EB0" w:rsidRDefault="00991EB0" w:rsidP="00991EB0">
      <w:pPr>
        <w:jc w:val="both"/>
      </w:pPr>
      <w:r w:rsidRPr="00991EB0">
        <w:t xml:space="preserve">1. </w:t>
      </w:r>
      <w:r w:rsidR="001C03CF">
        <w:t xml:space="preserve">Highlight Sustainable Practices: </w:t>
      </w:r>
      <w:r w:rsidRPr="00991EB0">
        <w:t xml:space="preserve">As consumers increasingly </w:t>
      </w:r>
      <w:r w:rsidR="001C03CF">
        <w:t>prioritise</w:t>
      </w:r>
      <w:r w:rsidRPr="00991EB0">
        <w:t xml:space="preserve"> sustainability, Amazon should enhance its commitment to environmentally friendly practices. Implementing a comprehensive sustainability strategy that includes reducing its carbon footprint, optimising supply chain efficiency, and utili</w:t>
      </w:r>
      <w:r>
        <w:t>s</w:t>
      </w:r>
      <w:r w:rsidRPr="00991EB0">
        <w:t>ing renewable energy sources will not only appeal to environmentally conscious consumers</w:t>
      </w:r>
      <w:r w:rsidR="001C03CF">
        <w:t>. Still, it can</w:t>
      </w:r>
      <w:r w:rsidRPr="00991EB0">
        <w:t xml:space="preserve"> also </w:t>
      </w:r>
      <w:r w:rsidR="001C03CF">
        <w:t>lead to long-term cost savings and advance its</w:t>
      </w:r>
      <w:r w:rsidRPr="00991EB0">
        <w:t xml:space="preserve"> customer loyalty. </w:t>
      </w:r>
    </w:p>
    <w:p w14:paraId="0CA7EDE5" w14:textId="59A6103A" w:rsidR="00991EB0" w:rsidRDefault="00991EB0" w:rsidP="00991EB0">
      <w:pPr>
        <w:jc w:val="both"/>
      </w:pPr>
      <w:r w:rsidRPr="00991EB0">
        <w:t xml:space="preserve">2. Expand Product and Service Diversification: Continuing to diversify its product and service offerings will further position Amazon as </w:t>
      </w:r>
      <w:r w:rsidR="001C03CF">
        <w:t>the best</w:t>
      </w:r>
      <w:r w:rsidRPr="00991EB0">
        <w:t xml:space="preserve"> solution for consumers. The company should explore opportunities in emerging markets, personalised services, and digital goods that complement existing products. Investing in innovation and exploring collaborations or </w:t>
      </w:r>
      <w:r w:rsidR="001C03CF" w:rsidRPr="00991EB0">
        <w:t>attainments</w:t>
      </w:r>
      <w:r w:rsidRPr="00991EB0">
        <w:t xml:space="preserve"> in new sectors can help </w:t>
      </w:r>
      <w:r w:rsidR="001C03CF" w:rsidRPr="00991EB0">
        <w:t>alleviate</w:t>
      </w:r>
      <w:r w:rsidRPr="00991EB0">
        <w:t xml:space="preserve"> risks and capture new revenue streams. </w:t>
      </w:r>
    </w:p>
    <w:p w14:paraId="22F52DDB" w14:textId="679B74A1" w:rsidR="00AA5AE0" w:rsidRDefault="00991EB0" w:rsidP="00991EB0">
      <w:pPr>
        <w:jc w:val="both"/>
      </w:pPr>
      <w:r w:rsidRPr="00991EB0">
        <w:t xml:space="preserve">3. </w:t>
      </w:r>
      <w:r w:rsidR="001C03CF">
        <w:t>Enhance Customer Engagement with AI and Data Analytics</w:t>
      </w:r>
      <w:r w:rsidRPr="00991EB0">
        <w:t xml:space="preserve">: To enhance customer experience and loyalty, Amazon should invest in advanced AI technologies and data analytics. By </w:t>
      </w:r>
      <w:r w:rsidR="00AA5AE0">
        <w:t>assessing</w:t>
      </w:r>
      <w:r w:rsidRPr="00991EB0">
        <w:t xml:space="preserve"> customer data more effectively, Amazon can offer personalised recommendations</w:t>
      </w:r>
      <w:r w:rsidR="001C03CF">
        <w:t xml:space="preserve"> and</w:t>
      </w:r>
      <w:r w:rsidRPr="00991EB0">
        <w:t xml:space="preserve"> improve customer service through </w:t>
      </w:r>
      <w:r w:rsidR="001C03CF">
        <w:t>optimising</w:t>
      </w:r>
      <w:r w:rsidRPr="00991EB0">
        <w:t xml:space="preserve"> operational efficiency. Enhanced engagement through </w:t>
      </w:r>
      <w:r w:rsidR="00AA5AE0" w:rsidRPr="00991EB0">
        <w:t>designed</w:t>
      </w:r>
      <w:r w:rsidRPr="00991EB0">
        <w:t xml:space="preserve"> marketing strategies and loyalty programs can </w:t>
      </w:r>
      <w:r w:rsidR="00AA5AE0" w:rsidRPr="00991EB0">
        <w:t>extend</w:t>
      </w:r>
      <w:r w:rsidRPr="00991EB0">
        <w:t xml:space="preserve"> c</w:t>
      </w:r>
      <w:r w:rsidR="00AA5AE0">
        <w:t>onsumer</w:t>
      </w:r>
      <w:r w:rsidRPr="00991EB0">
        <w:t xml:space="preserve"> relationships and secure a competitive </w:t>
      </w:r>
      <w:r w:rsidR="00AA5AE0" w:rsidRPr="00991EB0">
        <w:t>approach</w:t>
      </w:r>
      <w:r w:rsidRPr="00991EB0">
        <w:t xml:space="preserve"> in the market.</w:t>
      </w:r>
    </w:p>
    <w:p w14:paraId="700BEC64" w14:textId="239B54B3" w:rsidR="00991EB0" w:rsidRPr="00991EB0" w:rsidRDefault="00AA5AE0" w:rsidP="00991EB0">
      <w:pPr>
        <w:jc w:val="both"/>
      </w:pPr>
      <w:r>
        <w:t>Overall, these recommendations, when integrated into Amazon's ongoing strategic context, will support its goals for sustained growth and innovation,</w:t>
      </w:r>
      <w:r w:rsidR="00991EB0" w:rsidRPr="00991EB0">
        <w:t xml:space="preserve"> aligning with </w:t>
      </w:r>
      <w:r w:rsidRPr="00991EB0">
        <w:t>developing</w:t>
      </w:r>
      <w:r w:rsidR="00991EB0" w:rsidRPr="00991EB0">
        <w:t xml:space="preserve"> market </w:t>
      </w:r>
      <w:r w:rsidRPr="00991EB0">
        <w:t>requirements</w:t>
      </w:r>
      <w:r w:rsidR="00991EB0" w:rsidRPr="00991EB0">
        <w:t>.</w:t>
      </w:r>
    </w:p>
    <w:p w14:paraId="2F95F7D3" w14:textId="741F248F" w:rsidR="00397EB3" w:rsidRPr="005300FD" w:rsidRDefault="00763F8C" w:rsidP="005300FD">
      <w:pPr>
        <w:pStyle w:val="Heading1"/>
        <w:numPr>
          <w:ilvl w:val="0"/>
          <w:numId w:val="11"/>
        </w:numPr>
        <w:spacing w:line="360" w:lineRule="auto"/>
        <w:rPr>
          <w:rFonts w:ascii="Arial" w:hAnsi="Arial" w:cs="Arial"/>
          <w:sz w:val="28"/>
          <w:szCs w:val="28"/>
        </w:rPr>
      </w:pPr>
      <w:r w:rsidRPr="005300FD">
        <w:rPr>
          <w:rFonts w:ascii="Arial" w:hAnsi="Arial" w:cs="Arial"/>
        </w:rPr>
        <w:br w:type="page"/>
      </w:r>
      <w:bookmarkStart w:id="16" w:name="_Toc194322880"/>
      <w:r w:rsidR="00397EB3" w:rsidRPr="005300FD">
        <w:rPr>
          <w:rFonts w:ascii="Arial" w:hAnsi="Arial" w:cs="Arial"/>
          <w:sz w:val="28"/>
          <w:szCs w:val="28"/>
        </w:rPr>
        <w:lastRenderedPageBreak/>
        <w:t>Reference</w:t>
      </w:r>
      <w:bookmarkEnd w:id="16"/>
      <w:r w:rsidR="00397EB3" w:rsidRPr="005300FD">
        <w:rPr>
          <w:rFonts w:ascii="Arial" w:hAnsi="Arial" w:cs="Arial"/>
        </w:rPr>
        <w:t xml:space="preserve"> </w:t>
      </w:r>
    </w:p>
    <w:p w14:paraId="670D995E" w14:textId="03728DB9" w:rsidR="00096D9D" w:rsidRPr="005300FD" w:rsidRDefault="00096D9D" w:rsidP="00991EB0">
      <w:pPr>
        <w:spacing w:line="360" w:lineRule="auto"/>
        <w:rPr>
          <w:rFonts w:ascii="Arial" w:hAnsi="Arial" w:cs="Arial"/>
        </w:rPr>
      </w:pPr>
      <w:r w:rsidRPr="005300FD">
        <w:rPr>
          <w:rFonts w:ascii="Arial" w:hAnsi="Arial" w:cs="Arial"/>
        </w:rPr>
        <w:t xml:space="preserve">Alonso, T. (2022) </w:t>
      </w:r>
      <w:r w:rsidRPr="005300FD">
        <w:rPr>
          <w:rFonts w:ascii="Arial" w:hAnsi="Arial" w:cs="Arial"/>
          <w:i/>
          <w:iCs/>
        </w:rPr>
        <w:t>How Amazon conquered the E-Commerce and tech industries worldwide</w:t>
      </w:r>
      <w:r w:rsidRPr="005300FD">
        <w:rPr>
          <w:rFonts w:ascii="Arial" w:hAnsi="Arial" w:cs="Arial"/>
        </w:rPr>
        <w:t xml:space="preserve">. </w:t>
      </w:r>
      <w:hyperlink r:id="rId16" w:history="1">
        <w:r w:rsidRPr="005300FD">
          <w:rPr>
            <w:rStyle w:val="Hyperlink"/>
            <w:rFonts w:ascii="Arial" w:hAnsi="Arial" w:cs="Arial"/>
          </w:rPr>
          <w:t>https://www.cascade.app/studies/amazon-strategy-study</w:t>
        </w:r>
      </w:hyperlink>
      <w:r w:rsidRPr="005300FD">
        <w:rPr>
          <w:rFonts w:ascii="Arial" w:hAnsi="Arial" w:cs="Arial"/>
        </w:rPr>
        <w:t xml:space="preserve"> (Accessed: March 22, 2025).</w:t>
      </w:r>
    </w:p>
    <w:p w14:paraId="16EED57F" w14:textId="1F5F72CA" w:rsidR="00C323F1" w:rsidRPr="005300FD" w:rsidRDefault="00C323F1" w:rsidP="00991EB0">
      <w:pPr>
        <w:spacing w:line="360" w:lineRule="auto"/>
        <w:rPr>
          <w:rFonts w:ascii="Arial" w:hAnsi="Arial" w:cs="Arial"/>
        </w:rPr>
      </w:pPr>
      <w:r w:rsidRPr="005300FD">
        <w:rPr>
          <w:rFonts w:ascii="Arial" w:hAnsi="Arial" w:cs="Arial"/>
        </w:rPr>
        <w:t xml:space="preserve">Amazon (2021) </w:t>
      </w:r>
      <w:r w:rsidRPr="005300FD">
        <w:rPr>
          <w:rFonts w:ascii="Arial" w:hAnsi="Arial" w:cs="Arial"/>
          <w:i/>
          <w:iCs/>
        </w:rPr>
        <w:t>Amazon Sustainability 2020 Report: Further and Faster, Together</w:t>
      </w:r>
      <w:r w:rsidRPr="005300FD">
        <w:rPr>
          <w:rFonts w:ascii="Arial" w:hAnsi="Arial" w:cs="Arial"/>
        </w:rPr>
        <w:t xml:space="preserve">, </w:t>
      </w:r>
      <w:r w:rsidRPr="005300FD">
        <w:rPr>
          <w:rFonts w:ascii="Arial" w:hAnsi="Arial" w:cs="Arial"/>
          <w:i/>
          <w:iCs/>
        </w:rPr>
        <w:t>Amazon Sustainability</w:t>
      </w:r>
      <w:r w:rsidRPr="005300FD">
        <w:rPr>
          <w:rFonts w:ascii="Arial" w:hAnsi="Arial" w:cs="Arial"/>
        </w:rPr>
        <w:t xml:space="preserve">. </w:t>
      </w:r>
      <w:hyperlink r:id="rId17" w:history="1">
        <w:r w:rsidRPr="005300FD">
          <w:rPr>
            <w:rStyle w:val="Hyperlink"/>
            <w:rFonts w:ascii="Arial" w:hAnsi="Arial" w:cs="Arial"/>
          </w:rPr>
          <w:t>https://sustainability.aboutamazon.com/amazon-sustainability-2020-report.pdf</w:t>
        </w:r>
      </w:hyperlink>
      <w:r w:rsidRPr="005300FD">
        <w:rPr>
          <w:rFonts w:ascii="Arial" w:hAnsi="Arial" w:cs="Arial"/>
        </w:rPr>
        <w:t xml:space="preserve"> (Accessed: March 23, 2025).</w:t>
      </w:r>
    </w:p>
    <w:p w14:paraId="663BD272" w14:textId="5D3CEBBA" w:rsidR="008E47B8" w:rsidRPr="005300FD" w:rsidRDefault="008E47B8" w:rsidP="00991EB0">
      <w:pPr>
        <w:spacing w:line="360" w:lineRule="auto"/>
        <w:rPr>
          <w:rFonts w:ascii="Arial" w:hAnsi="Arial" w:cs="Arial"/>
        </w:rPr>
      </w:pPr>
      <w:r w:rsidRPr="005300FD">
        <w:rPr>
          <w:rFonts w:ascii="Arial" w:hAnsi="Arial" w:cs="Arial"/>
        </w:rPr>
        <w:t>Amazon</w:t>
      </w:r>
      <w:r w:rsidR="0077463D" w:rsidRPr="005300FD">
        <w:rPr>
          <w:rFonts w:ascii="Arial" w:hAnsi="Arial" w:cs="Arial"/>
        </w:rPr>
        <w:t>.</w:t>
      </w:r>
      <w:r w:rsidRPr="005300FD">
        <w:rPr>
          <w:rFonts w:ascii="Arial" w:hAnsi="Arial" w:cs="Arial"/>
        </w:rPr>
        <w:t xml:space="preserve"> (2024) </w:t>
      </w:r>
      <w:r w:rsidRPr="005300FD">
        <w:rPr>
          <w:rFonts w:ascii="Arial" w:hAnsi="Arial" w:cs="Arial"/>
          <w:i/>
          <w:iCs/>
        </w:rPr>
        <w:t>Amazon Sustainability Report</w:t>
      </w:r>
      <w:r w:rsidRPr="005300FD">
        <w:rPr>
          <w:rFonts w:ascii="Arial" w:hAnsi="Arial" w:cs="Arial"/>
        </w:rPr>
        <w:t xml:space="preserve">, </w:t>
      </w:r>
      <w:r w:rsidRPr="005300FD">
        <w:rPr>
          <w:rFonts w:ascii="Arial" w:hAnsi="Arial" w:cs="Arial"/>
          <w:i/>
          <w:iCs/>
        </w:rPr>
        <w:t>Amazon Sustainability</w:t>
      </w:r>
      <w:r w:rsidRPr="005300FD">
        <w:rPr>
          <w:rFonts w:ascii="Arial" w:hAnsi="Arial" w:cs="Arial"/>
        </w:rPr>
        <w:t xml:space="preserve">. </w:t>
      </w:r>
      <w:hyperlink r:id="rId18" w:history="1">
        <w:r w:rsidRPr="005300FD">
          <w:rPr>
            <w:rStyle w:val="Hyperlink"/>
            <w:rFonts w:ascii="Arial" w:hAnsi="Arial" w:cs="Arial"/>
          </w:rPr>
          <w:t>https://sustainability.aboutamazon.com/2023-sustainability-report.pdf</w:t>
        </w:r>
      </w:hyperlink>
      <w:r w:rsidRPr="005300FD">
        <w:rPr>
          <w:rFonts w:ascii="Arial" w:hAnsi="Arial" w:cs="Arial"/>
        </w:rPr>
        <w:t xml:space="preserve"> (Accessed: March 22, 2025).</w:t>
      </w:r>
    </w:p>
    <w:p w14:paraId="2ABB7084" w14:textId="5895DFDA" w:rsidR="00C94154" w:rsidRPr="005300FD" w:rsidRDefault="00C94154" w:rsidP="00991EB0">
      <w:pPr>
        <w:spacing w:line="360" w:lineRule="auto"/>
        <w:rPr>
          <w:rFonts w:ascii="Arial" w:hAnsi="Arial" w:cs="Arial"/>
        </w:rPr>
      </w:pPr>
      <w:r w:rsidRPr="005300FD">
        <w:rPr>
          <w:rFonts w:ascii="Arial" w:hAnsi="Arial" w:cs="Arial"/>
        </w:rPr>
        <w:t xml:space="preserve">Amazon (2025) </w:t>
      </w:r>
      <w:r w:rsidRPr="005300FD">
        <w:rPr>
          <w:rFonts w:ascii="Arial" w:hAnsi="Arial" w:cs="Arial"/>
          <w:i/>
          <w:iCs/>
        </w:rPr>
        <w:t>Driving Climate Solutions - Amazon Sustainability</w:t>
      </w:r>
      <w:r w:rsidRPr="005300FD">
        <w:rPr>
          <w:rFonts w:ascii="Arial" w:hAnsi="Arial" w:cs="Arial"/>
        </w:rPr>
        <w:t xml:space="preserve">. </w:t>
      </w:r>
      <w:hyperlink r:id="rId19" w:history="1">
        <w:r w:rsidRPr="005300FD">
          <w:rPr>
            <w:rStyle w:val="Hyperlink"/>
            <w:rFonts w:ascii="Arial" w:hAnsi="Arial" w:cs="Arial"/>
          </w:rPr>
          <w:t>https://sustainability.aboutamazon.com/climate-solutions</w:t>
        </w:r>
      </w:hyperlink>
      <w:r w:rsidRPr="005300FD">
        <w:rPr>
          <w:rFonts w:ascii="Arial" w:hAnsi="Arial" w:cs="Arial"/>
        </w:rPr>
        <w:t xml:space="preserve"> (Accessed: March 23, 2025).</w:t>
      </w:r>
    </w:p>
    <w:p w14:paraId="3F2D7344" w14:textId="4DABD43D" w:rsidR="00496A4E" w:rsidRPr="00747408" w:rsidRDefault="00496A4E" w:rsidP="00991EB0">
      <w:pPr>
        <w:spacing w:line="360" w:lineRule="auto"/>
        <w:rPr>
          <w:rFonts w:ascii="Arial" w:hAnsi="Arial" w:cs="Arial"/>
        </w:rPr>
      </w:pPr>
      <w:r w:rsidRPr="00747408">
        <w:rPr>
          <w:rFonts w:ascii="Arial" w:hAnsi="Arial" w:cs="Arial"/>
        </w:rPr>
        <w:t>Amazon (2025</w:t>
      </w:r>
      <w:r>
        <w:rPr>
          <w:rFonts w:ascii="Arial" w:hAnsi="Arial" w:cs="Arial"/>
        </w:rPr>
        <w:t>a</w:t>
      </w:r>
      <w:r w:rsidRPr="00747408">
        <w:rPr>
          <w:rFonts w:ascii="Arial" w:hAnsi="Arial" w:cs="Arial"/>
        </w:rPr>
        <w:t xml:space="preserve">) </w:t>
      </w:r>
      <w:r w:rsidRPr="00747408">
        <w:rPr>
          <w:rFonts w:ascii="Arial" w:hAnsi="Arial" w:cs="Arial"/>
          <w:i/>
          <w:iCs/>
        </w:rPr>
        <w:t>About us | About Amazon</w:t>
      </w:r>
      <w:r w:rsidRPr="00747408">
        <w:rPr>
          <w:rFonts w:ascii="Arial" w:hAnsi="Arial" w:cs="Arial"/>
        </w:rPr>
        <w:t xml:space="preserve">. </w:t>
      </w:r>
      <w:hyperlink r:id="rId20" w:history="1">
        <w:r w:rsidRPr="00747408">
          <w:rPr>
            <w:rStyle w:val="Hyperlink"/>
            <w:rFonts w:ascii="Arial" w:hAnsi="Arial" w:cs="Arial"/>
          </w:rPr>
          <w:t>https://www.aboutamazon.com/about-us?utm_source=chatgpt.com</w:t>
        </w:r>
      </w:hyperlink>
      <w:r>
        <w:rPr>
          <w:rFonts w:ascii="Arial" w:hAnsi="Arial" w:cs="Arial"/>
        </w:rPr>
        <w:t xml:space="preserve"> </w:t>
      </w:r>
      <w:r w:rsidRPr="00747408">
        <w:rPr>
          <w:rFonts w:ascii="Arial" w:hAnsi="Arial" w:cs="Arial"/>
        </w:rPr>
        <w:t>(Accessed: March 28, 2025).</w:t>
      </w:r>
    </w:p>
    <w:p w14:paraId="78F8E643" w14:textId="595A05CC" w:rsidR="00496A4E" w:rsidRPr="00496A4E" w:rsidRDefault="00496A4E" w:rsidP="00991EB0">
      <w:pPr>
        <w:spacing w:line="360" w:lineRule="auto"/>
        <w:rPr>
          <w:rFonts w:ascii="Arial" w:hAnsi="Arial" w:cs="Arial"/>
        </w:rPr>
      </w:pPr>
      <w:r w:rsidRPr="00496A4E">
        <w:rPr>
          <w:rFonts w:ascii="Arial" w:hAnsi="Arial" w:cs="Arial"/>
        </w:rPr>
        <w:t>Amazon (2025</w:t>
      </w:r>
      <w:r>
        <w:rPr>
          <w:rFonts w:ascii="Arial" w:hAnsi="Arial" w:cs="Arial"/>
        </w:rPr>
        <w:t>b</w:t>
      </w:r>
      <w:r w:rsidRPr="00496A4E">
        <w:rPr>
          <w:rFonts w:ascii="Arial" w:hAnsi="Arial" w:cs="Arial"/>
        </w:rPr>
        <w:t xml:space="preserve">) </w:t>
      </w:r>
      <w:r w:rsidRPr="00496A4E">
        <w:rPr>
          <w:rFonts w:ascii="Arial" w:hAnsi="Arial" w:cs="Arial"/>
          <w:i/>
          <w:iCs/>
        </w:rPr>
        <w:t>Innovating Products &amp; Services - Amazon Sustainability</w:t>
      </w:r>
      <w:r w:rsidRPr="00496A4E">
        <w:rPr>
          <w:rFonts w:ascii="Arial" w:hAnsi="Arial" w:cs="Arial"/>
        </w:rPr>
        <w:t xml:space="preserve">. </w:t>
      </w:r>
      <w:hyperlink r:id="rId21" w:anchor="innovating-services" w:history="1">
        <w:r w:rsidRPr="00496A4E">
          <w:rPr>
            <w:rStyle w:val="Hyperlink"/>
            <w:rFonts w:ascii="Arial" w:hAnsi="Arial" w:cs="Arial"/>
          </w:rPr>
          <w:t>https://sustainability.aboutamazon.com/products-services#innovating-services</w:t>
        </w:r>
      </w:hyperlink>
      <w:r>
        <w:rPr>
          <w:rFonts w:ascii="Arial" w:hAnsi="Arial" w:cs="Arial"/>
        </w:rPr>
        <w:t xml:space="preserve"> </w:t>
      </w:r>
      <w:r w:rsidRPr="00496A4E">
        <w:rPr>
          <w:rFonts w:ascii="Arial" w:hAnsi="Arial" w:cs="Arial"/>
        </w:rPr>
        <w:t>(Accessed: March 28, 2025).</w:t>
      </w:r>
    </w:p>
    <w:p w14:paraId="033FB2F2" w14:textId="40150A38" w:rsidR="00650CA9" w:rsidRPr="005300FD" w:rsidRDefault="00650CA9" w:rsidP="00991EB0">
      <w:pPr>
        <w:spacing w:line="360" w:lineRule="auto"/>
        <w:rPr>
          <w:rFonts w:ascii="Arial" w:hAnsi="Arial" w:cs="Arial"/>
        </w:rPr>
      </w:pPr>
      <w:r w:rsidRPr="005300FD">
        <w:rPr>
          <w:rFonts w:ascii="Arial" w:hAnsi="Arial" w:cs="Arial"/>
        </w:rPr>
        <w:t xml:space="preserve">Aragón-Correa, J.A. and </w:t>
      </w:r>
      <w:proofErr w:type="spellStart"/>
      <w:r w:rsidRPr="005300FD">
        <w:rPr>
          <w:rFonts w:ascii="Arial" w:hAnsi="Arial" w:cs="Arial"/>
        </w:rPr>
        <w:t>Ortiz-De-Mandojana</w:t>
      </w:r>
      <w:proofErr w:type="spellEnd"/>
      <w:r w:rsidRPr="005300FD">
        <w:rPr>
          <w:rFonts w:ascii="Arial" w:hAnsi="Arial" w:cs="Arial"/>
        </w:rPr>
        <w:t xml:space="preserve">, N. (2016) 'Environmental strategy,' </w:t>
      </w:r>
      <w:r w:rsidRPr="005300FD">
        <w:rPr>
          <w:rFonts w:ascii="Arial" w:hAnsi="Arial" w:cs="Arial"/>
          <w:i/>
          <w:iCs/>
        </w:rPr>
        <w:t>Palgrave Macmillan UK eBooks</w:t>
      </w:r>
      <w:r w:rsidRPr="005300FD">
        <w:rPr>
          <w:rFonts w:ascii="Arial" w:hAnsi="Arial" w:cs="Arial"/>
        </w:rPr>
        <w:t xml:space="preserve">, pp. 1–6. </w:t>
      </w:r>
      <w:hyperlink r:id="rId22" w:history="1">
        <w:r w:rsidRPr="005300FD">
          <w:rPr>
            <w:rStyle w:val="Hyperlink"/>
            <w:rFonts w:ascii="Arial" w:hAnsi="Arial" w:cs="Arial"/>
          </w:rPr>
          <w:t>https://doi.org/10.1057/978-1-349-94848-2_477-1</w:t>
        </w:r>
      </w:hyperlink>
      <w:r w:rsidRPr="005300FD">
        <w:rPr>
          <w:rFonts w:ascii="Arial" w:hAnsi="Arial" w:cs="Arial"/>
        </w:rPr>
        <w:t xml:space="preserve">. </w:t>
      </w:r>
    </w:p>
    <w:p w14:paraId="76003A66" w14:textId="6A410B39" w:rsidR="00515E87" w:rsidRPr="005300FD" w:rsidRDefault="00515E87" w:rsidP="00991EB0">
      <w:pPr>
        <w:spacing w:line="360" w:lineRule="auto"/>
        <w:rPr>
          <w:rFonts w:ascii="Arial" w:hAnsi="Arial" w:cs="Arial"/>
        </w:rPr>
      </w:pPr>
      <w:r w:rsidRPr="005300FD">
        <w:rPr>
          <w:rFonts w:ascii="Arial" w:hAnsi="Arial" w:cs="Arial"/>
        </w:rPr>
        <w:t xml:space="preserve">Authority, C. </w:t>
      </w:r>
      <w:r w:rsidR="002C5D5F" w:rsidRPr="005300FD">
        <w:rPr>
          <w:rFonts w:ascii="Arial" w:hAnsi="Arial" w:cs="Arial"/>
        </w:rPr>
        <w:t>&amp;</w:t>
      </w:r>
      <w:r w:rsidRPr="005300FD">
        <w:rPr>
          <w:rFonts w:ascii="Arial" w:hAnsi="Arial" w:cs="Arial"/>
        </w:rPr>
        <w:t xml:space="preserve"> M. (2024) </w:t>
      </w:r>
      <w:r w:rsidRPr="005300FD">
        <w:rPr>
          <w:rFonts w:ascii="Arial" w:hAnsi="Arial" w:cs="Arial"/>
          <w:i/>
          <w:iCs/>
        </w:rPr>
        <w:t>Investigation into Amazon’s Marketplace</w:t>
      </w:r>
      <w:r w:rsidRPr="005300FD">
        <w:rPr>
          <w:rFonts w:ascii="Arial" w:hAnsi="Arial" w:cs="Arial"/>
        </w:rPr>
        <w:t xml:space="preserve">. </w:t>
      </w:r>
      <w:hyperlink r:id="rId23" w:history="1">
        <w:r w:rsidRPr="005300FD">
          <w:rPr>
            <w:rStyle w:val="Hyperlink"/>
            <w:rFonts w:ascii="Arial" w:hAnsi="Arial" w:cs="Arial"/>
          </w:rPr>
          <w:t>https://www.gov.uk/cma-cases/investigation-into-amazons-marketplace</w:t>
        </w:r>
      </w:hyperlink>
      <w:r w:rsidRPr="005300FD">
        <w:rPr>
          <w:rFonts w:ascii="Arial" w:hAnsi="Arial" w:cs="Arial"/>
        </w:rPr>
        <w:t xml:space="preserve"> (Accessed: March 22, 2025).</w:t>
      </w:r>
    </w:p>
    <w:p w14:paraId="2B841FF1" w14:textId="67A3CED6" w:rsidR="009961E0" w:rsidRPr="005300FD" w:rsidRDefault="009961E0" w:rsidP="00991EB0">
      <w:pPr>
        <w:spacing w:line="360" w:lineRule="auto"/>
        <w:rPr>
          <w:rFonts w:ascii="Arial" w:hAnsi="Arial" w:cs="Arial"/>
        </w:rPr>
      </w:pPr>
      <w:r w:rsidRPr="005300FD">
        <w:rPr>
          <w:rFonts w:ascii="Arial" w:hAnsi="Arial" w:cs="Arial"/>
        </w:rPr>
        <w:t xml:space="preserve">Barrington, R. (2024) </w:t>
      </w:r>
      <w:r w:rsidRPr="005300FD">
        <w:rPr>
          <w:rFonts w:ascii="Arial" w:hAnsi="Arial" w:cs="Arial"/>
          <w:i/>
          <w:iCs/>
        </w:rPr>
        <w:t>Using the SAF Strategy model to evaluate strategic options</w:t>
      </w:r>
      <w:r w:rsidRPr="005300FD">
        <w:rPr>
          <w:rFonts w:ascii="Arial" w:hAnsi="Arial" w:cs="Arial"/>
        </w:rPr>
        <w:t xml:space="preserve">. </w:t>
      </w:r>
      <w:hyperlink r:id="rId24" w:history="1">
        <w:r w:rsidR="00B01F57" w:rsidRPr="005300FD">
          <w:rPr>
            <w:rStyle w:val="Hyperlink"/>
            <w:rFonts w:ascii="Arial" w:hAnsi="Arial" w:cs="Arial"/>
          </w:rPr>
          <w:t>https://blog.oxfordcollegeofmarketing.com/2018/02/25/evaluating-strategic-options-using-saf-strategy-model/</w:t>
        </w:r>
      </w:hyperlink>
      <w:r w:rsidRPr="005300FD">
        <w:rPr>
          <w:rFonts w:ascii="Arial" w:hAnsi="Arial" w:cs="Arial"/>
        </w:rPr>
        <w:t>.</w:t>
      </w:r>
      <w:r w:rsidR="00B01F57" w:rsidRPr="005300FD">
        <w:rPr>
          <w:rFonts w:ascii="Arial" w:hAnsi="Arial" w:cs="Arial"/>
        </w:rPr>
        <w:t xml:space="preserve"> </w:t>
      </w:r>
    </w:p>
    <w:p w14:paraId="1C8A2D2B" w14:textId="63351F33" w:rsidR="005A1946" w:rsidRPr="005300FD" w:rsidRDefault="005A1946" w:rsidP="00991EB0">
      <w:pPr>
        <w:spacing w:line="360" w:lineRule="auto"/>
        <w:rPr>
          <w:rFonts w:ascii="Arial" w:hAnsi="Arial" w:cs="Arial"/>
          <w:i/>
          <w:iCs/>
        </w:rPr>
      </w:pPr>
      <w:r w:rsidRPr="005300FD">
        <w:rPr>
          <w:rFonts w:ascii="Arial" w:hAnsi="Arial" w:cs="Arial"/>
        </w:rPr>
        <w:t>Carreno, A.M. (2024)</w:t>
      </w:r>
      <w:r w:rsidRPr="005300FD">
        <w:rPr>
          <w:rFonts w:ascii="Arial" w:hAnsi="Arial" w:cs="Arial"/>
          <w:i/>
          <w:iCs/>
        </w:rPr>
        <w:t xml:space="preserve"> Analysing Amazon’s evolution from an online bookstore to a global tech giant, </w:t>
      </w:r>
      <w:r w:rsidRPr="005300FD">
        <w:rPr>
          <w:rFonts w:ascii="Arial" w:hAnsi="Arial" w:cs="Arial"/>
        </w:rPr>
        <w:t xml:space="preserve">ResearchGate. </w:t>
      </w:r>
      <w:hyperlink r:id="rId25" w:history="1">
        <w:r w:rsidRPr="005300FD">
          <w:rPr>
            <w:rStyle w:val="Hyperlink"/>
            <w:rFonts w:ascii="Arial" w:hAnsi="Arial" w:cs="Arial"/>
          </w:rPr>
          <w:t>https://doi.org/10.5281/zenodo.14649218</w:t>
        </w:r>
      </w:hyperlink>
      <w:r w:rsidRPr="005300FD">
        <w:rPr>
          <w:rFonts w:ascii="Arial" w:hAnsi="Arial" w:cs="Arial"/>
        </w:rPr>
        <w:t>.</w:t>
      </w:r>
      <w:r w:rsidRPr="005300FD">
        <w:rPr>
          <w:rFonts w:ascii="Arial" w:hAnsi="Arial" w:cs="Arial"/>
          <w:i/>
          <w:iCs/>
        </w:rPr>
        <w:t xml:space="preserve"> </w:t>
      </w:r>
    </w:p>
    <w:p w14:paraId="0FBCD6BA" w14:textId="77777777" w:rsidR="00887E12" w:rsidRPr="005300FD" w:rsidRDefault="000B2D5C" w:rsidP="00991EB0">
      <w:pPr>
        <w:spacing w:line="360" w:lineRule="auto"/>
        <w:rPr>
          <w:rFonts w:ascii="Arial" w:hAnsi="Arial" w:cs="Arial"/>
        </w:rPr>
      </w:pPr>
      <w:r w:rsidRPr="005300FD">
        <w:rPr>
          <w:rFonts w:ascii="Arial" w:hAnsi="Arial" w:cs="Arial"/>
        </w:rPr>
        <w:lastRenderedPageBreak/>
        <w:t>Cory, K., 2024. Revisiting “What is Strategy?” and Why it Matters. </w:t>
      </w:r>
      <w:r w:rsidRPr="005300FD">
        <w:rPr>
          <w:rFonts w:ascii="Arial" w:hAnsi="Arial" w:cs="Arial"/>
          <w:i/>
          <w:iCs/>
        </w:rPr>
        <w:t>Strategy &amp; Leadership</w:t>
      </w:r>
      <w:r w:rsidRPr="005300FD">
        <w:rPr>
          <w:rFonts w:ascii="Arial" w:hAnsi="Arial" w:cs="Arial"/>
        </w:rPr>
        <w:t>, </w:t>
      </w:r>
      <w:r w:rsidRPr="005300FD">
        <w:rPr>
          <w:rFonts w:ascii="Arial" w:hAnsi="Arial" w:cs="Arial"/>
          <w:i/>
          <w:iCs/>
        </w:rPr>
        <w:t>52</w:t>
      </w:r>
      <w:r w:rsidRPr="005300FD">
        <w:rPr>
          <w:rFonts w:ascii="Arial" w:hAnsi="Arial" w:cs="Arial"/>
        </w:rPr>
        <w:t>(1), pp.1-6.</w:t>
      </w:r>
    </w:p>
    <w:p w14:paraId="07104AEA" w14:textId="259D60D8" w:rsidR="0023506C" w:rsidRPr="0023506C" w:rsidRDefault="0023506C" w:rsidP="00991EB0">
      <w:pPr>
        <w:spacing w:line="360" w:lineRule="auto"/>
        <w:rPr>
          <w:rFonts w:ascii="Arial" w:hAnsi="Arial" w:cs="Arial"/>
        </w:rPr>
      </w:pPr>
      <w:r w:rsidRPr="0023506C">
        <w:rPr>
          <w:rFonts w:ascii="Arial" w:hAnsi="Arial" w:cs="Arial"/>
        </w:rPr>
        <w:t xml:space="preserve">DEFFENBAUGH, R. (2025) </w:t>
      </w:r>
      <w:r w:rsidRPr="0023506C">
        <w:rPr>
          <w:rFonts w:ascii="Arial" w:hAnsi="Arial" w:cs="Arial"/>
          <w:i/>
          <w:iCs/>
        </w:rPr>
        <w:t>Amazon Takes Walmart’s Revenue Crown (For Now)</w:t>
      </w:r>
      <w:r w:rsidRPr="0023506C">
        <w:rPr>
          <w:rFonts w:ascii="Arial" w:hAnsi="Arial" w:cs="Arial"/>
        </w:rPr>
        <w:t xml:space="preserve">. </w:t>
      </w:r>
      <w:hyperlink r:id="rId26" w:history="1">
        <w:r w:rsidRPr="0023506C">
          <w:rPr>
            <w:rStyle w:val="Hyperlink"/>
            <w:rFonts w:ascii="Arial" w:hAnsi="Arial" w:cs="Arial"/>
          </w:rPr>
          <w:t>https://www.investors.com/news/technology/amazon-stock-walmart-revenue-amzn-wmt/?utm_source=chatgpt.com</w:t>
        </w:r>
      </w:hyperlink>
      <w:r>
        <w:rPr>
          <w:rFonts w:ascii="Arial" w:hAnsi="Arial" w:cs="Arial"/>
        </w:rPr>
        <w:t xml:space="preserve"> </w:t>
      </w:r>
      <w:r w:rsidRPr="0023506C">
        <w:rPr>
          <w:rFonts w:ascii="Arial" w:hAnsi="Arial" w:cs="Arial"/>
        </w:rPr>
        <w:t>(Accessed: March 29, 2025).</w:t>
      </w:r>
    </w:p>
    <w:p w14:paraId="60AB4FD9" w14:textId="5640D1C8" w:rsidR="00732A6B" w:rsidRPr="005300FD" w:rsidRDefault="00732A6B" w:rsidP="00991EB0">
      <w:pPr>
        <w:spacing w:line="360" w:lineRule="auto"/>
        <w:rPr>
          <w:rFonts w:ascii="Arial" w:hAnsi="Arial" w:cs="Arial"/>
        </w:rPr>
      </w:pPr>
      <w:proofErr w:type="spellStart"/>
      <w:r w:rsidRPr="005300FD">
        <w:rPr>
          <w:rFonts w:ascii="Arial" w:hAnsi="Arial" w:cs="Arial"/>
        </w:rPr>
        <w:t>DePillis</w:t>
      </w:r>
      <w:proofErr w:type="spellEnd"/>
      <w:r w:rsidRPr="005300FD">
        <w:rPr>
          <w:rFonts w:ascii="Arial" w:hAnsi="Arial" w:cs="Arial"/>
        </w:rPr>
        <w:t>, L. and Sherma, I. (2021)</w:t>
      </w:r>
      <w:r w:rsidRPr="005300FD">
        <w:rPr>
          <w:rFonts w:ascii="Arial" w:hAnsi="Arial" w:cs="Arial"/>
          <w:i/>
          <w:iCs/>
        </w:rPr>
        <w:t xml:space="preserve"> Amazon’s extraordinary evolution. </w:t>
      </w:r>
      <w:hyperlink r:id="rId27" w:history="1">
        <w:r w:rsidRPr="005300FD">
          <w:rPr>
            <w:rStyle w:val="Hyperlink"/>
            <w:rFonts w:ascii="Arial" w:hAnsi="Arial" w:cs="Arial"/>
          </w:rPr>
          <w:t>https://edition.cnn.com/interactive/2018/10/business/amazon-history-timeline/index.html</w:t>
        </w:r>
      </w:hyperlink>
      <w:r w:rsidRPr="005300FD">
        <w:rPr>
          <w:rFonts w:ascii="Arial" w:hAnsi="Arial" w:cs="Arial"/>
        </w:rPr>
        <w:t xml:space="preserve"> (Accessed: March 10, 2025).</w:t>
      </w:r>
    </w:p>
    <w:p w14:paraId="28A708D9" w14:textId="3850004A" w:rsidR="00E269CA" w:rsidRPr="00E269CA" w:rsidRDefault="00E269CA" w:rsidP="00991EB0">
      <w:pPr>
        <w:spacing w:line="360" w:lineRule="auto"/>
        <w:rPr>
          <w:rFonts w:ascii="Arial" w:hAnsi="Arial" w:cs="Arial"/>
        </w:rPr>
      </w:pPr>
      <w:r w:rsidRPr="00E269CA">
        <w:rPr>
          <w:rFonts w:ascii="Arial" w:hAnsi="Arial" w:cs="Arial"/>
        </w:rPr>
        <w:t xml:space="preserve">Downie, R. (2025) </w:t>
      </w:r>
      <w:r w:rsidRPr="00E269CA">
        <w:rPr>
          <w:rFonts w:ascii="Arial" w:hAnsi="Arial" w:cs="Arial"/>
          <w:i/>
          <w:iCs/>
        </w:rPr>
        <w:t>Don't Buy Amazon Stock Until You Understand These Risks</w:t>
      </w:r>
      <w:r w:rsidRPr="00E269CA">
        <w:rPr>
          <w:rFonts w:ascii="Arial" w:hAnsi="Arial" w:cs="Arial"/>
        </w:rPr>
        <w:t xml:space="preserve">. </w:t>
      </w:r>
      <w:hyperlink r:id="rId28" w:history="1">
        <w:r w:rsidRPr="00E269CA">
          <w:rPr>
            <w:rStyle w:val="Hyperlink"/>
            <w:rFonts w:ascii="Arial" w:hAnsi="Arial" w:cs="Arial"/>
          </w:rPr>
          <w:t>https://www.investopedia.com/amazon-stock-biggest-risks-8713887?utm_source=chatgpt.com</w:t>
        </w:r>
      </w:hyperlink>
      <w:r>
        <w:rPr>
          <w:rFonts w:ascii="Arial" w:hAnsi="Arial" w:cs="Arial"/>
        </w:rPr>
        <w:t xml:space="preserve"> </w:t>
      </w:r>
      <w:r w:rsidRPr="00E269CA">
        <w:rPr>
          <w:rFonts w:ascii="Arial" w:hAnsi="Arial" w:cs="Arial"/>
        </w:rPr>
        <w:t>(Accessed: March 27, 2025).</w:t>
      </w:r>
    </w:p>
    <w:p w14:paraId="56C8B399" w14:textId="57032D88" w:rsidR="00DD01F9" w:rsidRPr="005300FD" w:rsidRDefault="00DD01F9" w:rsidP="00991EB0">
      <w:pPr>
        <w:spacing w:line="360" w:lineRule="auto"/>
        <w:rPr>
          <w:rFonts w:ascii="Arial" w:hAnsi="Arial" w:cs="Arial"/>
        </w:rPr>
      </w:pPr>
      <w:proofErr w:type="spellStart"/>
      <w:r w:rsidRPr="005300FD">
        <w:rPr>
          <w:rFonts w:ascii="Arial" w:hAnsi="Arial" w:cs="Arial"/>
        </w:rPr>
        <w:t>Duagi</w:t>
      </w:r>
      <w:proofErr w:type="spellEnd"/>
      <w:r w:rsidRPr="005300FD">
        <w:rPr>
          <w:rFonts w:ascii="Arial" w:hAnsi="Arial" w:cs="Arial"/>
        </w:rPr>
        <w:t xml:space="preserve">, B. (2023) </w:t>
      </w:r>
      <w:r w:rsidRPr="005300FD">
        <w:rPr>
          <w:rFonts w:ascii="Arial" w:hAnsi="Arial" w:cs="Arial"/>
          <w:i/>
          <w:iCs/>
        </w:rPr>
        <w:t>10 Schools of Strategy formation</w:t>
      </w:r>
      <w:r w:rsidRPr="005300FD">
        <w:rPr>
          <w:rFonts w:ascii="Arial" w:hAnsi="Arial" w:cs="Arial"/>
        </w:rPr>
        <w:t xml:space="preserve">. </w:t>
      </w:r>
      <w:hyperlink r:id="rId29" w:history="1">
        <w:r w:rsidRPr="005300FD">
          <w:rPr>
            <w:rStyle w:val="Hyperlink"/>
            <w:rFonts w:ascii="Arial" w:hAnsi="Arial" w:cs="Arial"/>
          </w:rPr>
          <w:t>https://www.linkedin.com/pulse/od102-10-schools-strategy-formation-b%C3%BClent-duagi-</w:t>
        </w:r>
      </w:hyperlink>
      <w:r w:rsidRPr="005300FD">
        <w:rPr>
          <w:rFonts w:ascii="Arial" w:hAnsi="Arial" w:cs="Arial"/>
        </w:rPr>
        <w:t xml:space="preserve"> (Accessed: March 24, 2025).</w:t>
      </w:r>
    </w:p>
    <w:p w14:paraId="67710CA6" w14:textId="7E3860A9" w:rsidR="0093425F" w:rsidRPr="005300FD" w:rsidRDefault="0093425F" w:rsidP="00991EB0">
      <w:pPr>
        <w:spacing w:line="360" w:lineRule="auto"/>
        <w:rPr>
          <w:rFonts w:ascii="Arial" w:hAnsi="Arial" w:cs="Arial"/>
        </w:rPr>
      </w:pPr>
      <w:r w:rsidRPr="005300FD">
        <w:rPr>
          <w:rFonts w:ascii="Arial" w:hAnsi="Arial" w:cs="Arial"/>
        </w:rPr>
        <w:t xml:space="preserve">Francis, A. (2024) 'Ten schools of strategy,' </w:t>
      </w:r>
      <w:r w:rsidRPr="005300FD">
        <w:rPr>
          <w:rFonts w:ascii="Arial" w:hAnsi="Arial" w:cs="Arial"/>
          <w:i/>
          <w:iCs/>
        </w:rPr>
        <w:t>MBA Knowledge Base</w:t>
      </w:r>
      <w:r w:rsidRPr="005300FD">
        <w:rPr>
          <w:rFonts w:ascii="Arial" w:hAnsi="Arial" w:cs="Arial"/>
        </w:rPr>
        <w:t xml:space="preserve"> [Preprint]. </w:t>
      </w:r>
      <w:hyperlink r:id="rId30" w:history="1">
        <w:r w:rsidRPr="005300FD">
          <w:rPr>
            <w:rStyle w:val="Hyperlink"/>
            <w:rFonts w:ascii="Arial" w:hAnsi="Arial" w:cs="Arial"/>
          </w:rPr>
          <w:t>https://www.mbaknol.com/strategic-management/ten-schools-of-strategy/</w:t>
        </w:r>
      </w:hyperlink>
      <w:r w:rsidRPr="005300FD">
        <w:rPr>
          <w:rFonts w:ascii="Arial" w:hAnsi="Arial" w:cs="Arial"/>
        </w:rPr>
        <w:t xml:space="preserve">. </w:t>
      </w:r>
    </w:p>
    <w:p w14:paraId="7CD6E2C5" w14:textId="43DF208A" w:rsidR="002C1387" w:rsidRPr="005300FD" w:rsidRDefault="002C1387" w:rsidP="00991EB0">
      <w:pPr>
        <w:spacing w:line="360" w:lineRule="auto"/>
        <w:rPr>
          <w:rFonts w:ascii="Arial" w:hAnsi="Arial" w:cs="Arial"/>
        </w:rPr>
      </w:pPr>
      <w:r w:rsidRPr="005300FD">
        <w:rPr>
          <w:rFonts w:ascii="Arial" w:hAnsi="Arial" w:cs="Arial"/>
        </w:rPr>
        <w:t xml:space="preserve">Hattangadi, V. (2022) </w:t>
      </w:r>
      <w:r w:rsidRPr="005300FD">
        <w:rPr>
          <w:rFonts w:ascii="Arial" w:hAnsi="Arial" w:cs="Arial"/>
          <w:i/>
          <w:iCs/>
        </w:rPr>
        <w:t xml:space="preserve">The Ten Schools of Thoughts by Henry </w:t>
      </w:r>
      <w:r w:rsidR="00640C64" w:rsidRPr="005300FD">
        <w:rPr>
          <w:rFonts w:ascii="Arial" w:hAnsi="Arial" w:cs="Arial"/>
          <w:i/>
          <w:iCs/>
        </w:rPr>
        <w:t>Mintzberg</w:t>
      </w:r>
      <w:r w:rsidRPr="005300FD">
        <w:rPr>
          <w:rFonts w:ascii="Arial" w:hAnsi="Arial" w:cs="Arial"/>
        </w:rPr>
        <w:t xml:space="preserve">. </w:t>
      </w:r>
      <w:hyperlink r:id="rId31" w:history="1">
        <w:r w:rsidRPr="005300FD">
          <w:rPr>
            <w:rStyle w:val="Hyperlink"/>
            <w:rFonts w:ascii="Arial" w:hAnsi="Arial" w:cs="Arial"/>
          </w:rPr>
          <w:t>http://drvidyahattangadi.com/ten-schools-thoughts-henry-mintzeberg/</w:t>
        </w:r>
      </w:hyperlink>
      <w:r w:rsidRPr="005300FD">
        <w:rPr>
          <w:rFonts w:ascii="Arial" w:hAnsi="Arial" w:cs="Arial"/>
        </w:rPr>
        <w:t xml:space="preserve"> (Accessed: March 24, 2025).</w:t>
      </w:r>
    </w:p>
    <w:p w14:paraId="36F0FB4E" w14:textId="7FDE721F" w:rsidR="00991EB0" w:rsidRPr="00991EB0" w:rsidRDefault="00991EB0" w:rsidP="00991EB0">
      <w:pPr>
        <w:spacing w:line="360" w:lineRule="auto"/>
        <w:rPr>
          <w:rFonts w:ascii="Arial" w:hAnsi="Arial" w:cs="Arial"/>
        </w:rPr>
      </w:pPr>
      <w:r w:rsidRPr="00991EB0">
        <w:rPr>
          <w:rFonts w:ascii="Arial" w:hAnsi="Arial" w:cs="Arial"/>
        </w:rPr>
        <w:t xml:space="preserve">Herrera, S. (2024) </w:t>
      </w:r>
      <w:r w:rsidRPr="00991EB0">
        <w:rPr>
          <w:rFonts w:ascii="Arial" w:hAnsi="Arial" w:cs="Arial"/>
          <w:i/>
          <w:iCs/>
        </w:rPr>
        <w:t xml:space="preserve">Amazon and </w:t>
      </w:r>
      <w:proofErr w:type="spellStart"/>
      <w:r w:rsidRPr="00991EB0">
        <w:rPr>
          <w:rFonts w:ascii="Arial" w:hAnsi="Arial" w:cs="Arial"/>
          <w:i/>
          <w:iCs/>
        </w:rPr>
        <w:t>Temu’s</w:t>
      </w:r>
      <w:proofErr w:type="spellEnd"/>
      <w:r w:rsidRPr="00991EB0">
        <w:rPr>
          <w:rFonts w:ascii="Arial" w:hAnsi="Arial" w:cs="Arial"/>
          <w:i/>
          <w:iCs/>
        </w:rPr>
        <w:t xml:space="preserve"> New Battleground: Winning Over Sellers</w:t>
      </w:r>
      <w:r w:rsidRPr="00991EB0">
        <w:rPr>
          <w:rFonts w:ascii="Arial" w:hAnsi="Arial" w:cs="Arial"/>
        </w:rPr>
        <w:t xml:space="preserve">. </w:t>
      </w:r>
      <w:hyperlink r:id="rId32" w:history="1">
        <w:r w:rsidRPr="00991EB0">
          <w:rPr>
            <w:rStyle w:val="Hyperlink"/>
            <w:rFonts w:ascii="Arial" w:hAnsi="Arial" w:cs="Arial"/>
          </w:rPr>
          <w:t>https://www.wsj.com/business/retail/amazon-temu-suppliers-online-sellers-e3327fa1?utm_source=chatgpt.com</w:t>
        </w:r>
      </w:hyperlink>
      <w:r>
        <w:rPr>
          <w:rFonts w:ascii="Arial" w:hAnsi="Arial" w:cs="Arial"/>
        </w:rPr>
        <w:t xml:space="preserve"> </w:t>
      </w:r>
      <w:r w:rsidRPr="00991EB0">
        <w:rPr>
          <w:rFonts w:ascii="Arial" w:hAnsi="Arial" w:cs="Arial"/>
        </w:rPr>
        <w:t>(Accessed: March 29, 2025).</w:t>
      </w:r>
    </w:p>
    <w:p w14:paraId="0BCEAE53" w14:textId="39FCCC91" w:rsidR="00DB038D" w:rsidRPr="005300FD" w:rsidRDefault="00DB038D" w:rsidP="00991EB0">
      <w:pPr>
        <w:spacing w:line="360" w:lineRule="auto"/>
        <w:rPr>
          <w:rFonts w:ascii="Arial" w:hAnsi="Arial" w:cs="Arial"/>
        </w:rPr>
      </w:pPr>
      <w:r w:rsidRPr="005300FD">
        <w:rPr>
          <w:rFonts w:ascii="Arial" w:hAnsi="Arial" w:cs="Arial"/>
        </w:rPr>
        <w:t xml:space="preserve">Heslin, M. (2025) </w:t>
      </w:r>
      <w:r w:rsidRPr="005300FD">
        <w:rPr>
          <w:rFonts w:ascii="Arial" w:hAnsi="Arial" w:cs="Arial"/>
          <w:i/>
          <w:iCs/>
        </w:rPr>
        <w:t>The behavioural science behind a 'Day 1' mindset</w:t>
      </w:r>
      <w:r w:rsidRPr="005300FD">
        <w:rPr>
          <w:rFonts w:ascii="Arial" w:hAnsi="Arial" w:cs="Arial"/>
        </w:rPr>
        <w:t xml:space="preserve">. </w:t>
      </w:r>
      <w:hyperlink r:id="rId33" w:history="1">
        <w:r w:rsidRPr="005300FD">
          <w:rPr>
            <w:rStyle w:val="Hyperlink"/>
            <w:rFonts w:ascii="Arial" w:hAnsi="Arial" w:cs="Arial"/>
          </w:rPr>
          <w:t>https://www.linkedin.com/pulse/behavioral-science-behind-day-1-mindset-mike-heslin-fsshe</w:t>
        </w:r>
      </w:hyperlink>
      <w:r w:rsidRPr="005300FD">
        <w:rPr>
          <w:rFonts w:ascii="Arial" w:hAnsi="Arial" w:cs="Arial"/>
        </w:rPr>
        <w:t xml:space="preserve"> (Accessed: March 22, 2025).</w:t>
      </w:r>
    </w:p>
    <w:p w14:paraId="4241F95E" w14:textId="719907F9" w:rsidR="00975F8B" w:rsidRPr="005300FD" w:rsidRDefault="00975F8B" w:rsidP="00991EB0">
      <w:pPr>
        <w:spacing w:line="360" w:lineRule="auto"/>
        <w:rPr>
          <w:rFonts w:ascii="Arial" w:hAnsi="Arial" w:cs="Arial"/>
          <w:i/>
          <w:iCs/>
        </w:rPr>
      </w:pPr>
      <w:r w:rsidRPr="005300FD">
        <w:rPr>
          <w:rFonts w:ascii="Arial" w:hAnsi="Arial" w:cs="Arial"/>
        </w:rPr>
        <w:t>Hoy, L. (2022)</w:t>
      </w:r>
      <w:r w:rsidRPr="005300FD">
        <w:rPr>
          <w:rFonts w:ascii="Arial" w:hAnsi="Arial" w:cs="Arial"/>
          <w:i/>
          <w:iCs/>
        </w:rPr>
        <w:t xml:space="preserve"> Amazon - Completes acquisition of MGM. </w:t>
      </w:r>
      <w:hyperlink r:id="rId34" w:history="1">
        <w:r w:rsidRPr="005300FD">
          <w:rPr>
            <w:rStyle w:val="Hyperlink"/>
            <w:rFonts w:ascii="Arial" w:hAnsi="Arial" w:cs="Arial"/>
          </w:rPr>
          <w:t>https://www.hl.co.uk/shares/share-research/Amazon-completes-acquisition-of-MGM</w:t>
        </w:r>
      </w:hyperlink>
      <w:r w:rsidR="00C176DC" w:rsidRPr="005300FD">
        <w:rPr>
          <w:rFonts w:ascii="Arial" w:hAnsi="Arial" w:cs="Arial"/>
        </w:rPr>
        <w:t xml:space="preserve">  (</w:t>
      </w:r>
      <w:r w:rsidRPr="005300FD">
        <w:rPr>
          <w:rFonts w:ascii="Arial" w:hAnsi="Arial" w:cs="Arial"/>
        </w:rPr>
        <w:t>Accessed: February 17, 2025).</w:t>
      </w:r>
    </w:p>
    <w:p w14:paraId="301691B5" w14:textId="7A3B1556" w:rsidR="001B4CC9" w:rsidRPr="001B4CC9" w:rsidRDefault="001B4CC9" w:rsidP="00991EB0">
      <w:pPr>
        <w:spacing w:line="360" w:lineRule="auto"/>
        <w:rPr>
          <w:rFonts w:ascii="Arial" w:hAnsi="Arial" w:cs="Arial"/>
        </w:rPr>
      </w:pPr>
      <w:r w:rsidRPr="001B4CC9">
        <w:rPr>
          <w:rFonts w:ascii="Arial" w:hAnsi="Arial" w:cs="Arial"/>
        </w:rPr>
        <w:t>Jain, V.</w:t>
      </w:r>
      <w:r w:rsidR="008B20E5">
        <w:rPr>
          <w:rFonts w:ascii="Arial" w:hAnsi="Arial" w:cs="Arial"/>
        </w:rPr>
        <w:t xml:space="preserve">, </w:t>
      </w:r>
      <w:proofErr w:type="spellStart"/>
      <w:r w:rsidR="008B20E5">
        <w:rPr>
          <w:rFonts w:ascii="Arial" w:hAnsi="Arial" w:cs="Arial"/>
        </w:rPr>
        <w:t>Mogaji</w:t>
      </w:r>
      <w:proofErr w:type="spellEnd"/>
      <w:r w:rsidR="008B20E5">
        <w:rPr>
          <w:rFonts w:ascii="Arial" w:hAnsi="Arial" w:cs="Arial"/>
        </w:rPr>
        <w:t xml:space="preserve">, E., Sheth, J. N., &amp; Ambika, A. (2023). "Customer-Centric Support Services: An Introduction to the Next Frontier for Competitive Advantage in the </w:t>
      </w:r>
      <w:r w:rsidR="008B20E5">
        <w:rPr>
          <w:rFonts w:ascii="Arial" w:hAnsi="Arial" w:cs="Arial"/>
        </w:rPr>
        <w:lastRenderedPageBreak/>
        <w:t>Digital Era."</w:t>
      </w:r>
      <w:r w:rsidRPr="001B4CC9">
        <w:rPr>
          <w:rFonts w:ascii="Arial" w:hAnsi="Arial" w:cs="Arial"/>
        </w:rPr>
        <w:t xml:space="preserve"> </w:t>
      </w:r>
      <w:r w:rsidRPr="001B4CC9">
        <w:rPr>
          <w:rFonts w:ascii="Arial" w:hAnsi="Arial" w:cs="Arial"/>
          <w:i/>
          <w:iCs/>
        </w:rPr>
        <w:t>Springer eBooks</w:t>
      </w:r>
      <w:r w:rsidRPr="001B4CC9">
        <w:rPr>
          <w:rFonts w:ascii="Arial" w:hAnsi="Arial" w:cs="Arial"/>
        </w:rPr>
        <w:t xml:space="preserve">, pp. 1–10. </w:t>
      </w:r>
      <w:hyperlink r:id="rId35" w:history="1">
        <w:r w:rsidRPr="001B4CC9">
          <w:rPr>
            <w:rStyle w:val="Hyperlink"/>
            <w:rFonts w:ascii="Arial" w:hAnsi="Arial" w:cs="Arial"/>
          </w:rPr>
          <w:t>https://doi.org/10.1007/978-3-031-37097-7_1</w:t>
        </w:r>
      </w:hyperlink>
      <w:r w:rsidRPr="001B4CC9">
        <w:rPr>
          <w:rFonts w:ascii="Arial" w:hAnsi="Arial" w:cs="Arial"/>
        </w:rPr>
        <w:t>.</w:t>
      </w:r>
      <w:r>
        <w:rPr>
          <w:rFonts w:ascii="Arial" w:hAnsi="Arial" w:cs="Arial"/>
        </w:rPr>
        <w:t xml:space="preserve"> </w:t>
      </w:r>
    </w:p>
    <w:p w14:paraId="2D7BE4B9" w14:textId="67F79D6C" w:rsidR="007D27B4" w:rsidRPr="005300FD" w:rsidRDefault="007D27B4" w:rsidP="00991EB0">
      <w:pPr>
        <w:spacing w:line="360" w:lineRule="auto"/>
        <w:rPr>
          <w:rFonts w:ascii="Arial" w:hAnsi="Arial" w:cs="Arial"/>
        </w:rPr>
      </w:pPr>
      <w:r w:rsidRPr="005300FD">
        <w:rPr>
          <w:rFonts w:ascii="Arial" w:hAnsi="Arial" w:cs="Arial"/>
        </w:rPr>
        <w:t xml:space="preserve">Jassy, A. (2024) </w:t>
      </w:r>
      <w:r w:rsidRPr="005300FD">
        <w:rPr>
          <w:rFonts w:ascii="Arial" w:hAnsi="Arial" w:cs="Arial"/>
          <w:i/>
          <w:iCs/>
        </w:rPr>
        <w:t xml:space="preserve">Amazon CEO </w:t>
      </w:r>
      <w:r w:rsidR="00433C3A" w:rsidRPr="005300FD">
        <w:rPr>
          <w:rFonts w:ascii="Arial" w:hAnsi="Arial" w:cs="Arial"/>
          <w:i/>
          <w:iCs/>
        </w:rPr>
        <w:t xml:space="preserve">Andy Jassy`s </w:t>
      </w:r>
      <w:r w:rsidRPr="005300FD">
        <w:rPr>
          <w:rFonts w:ascii="Arial" w:hAnsi="Arial" w:cs="Arial"/>
          <w:i/>
          <w:iCs/>
        </w:rPr>
        <w:t>2023 letter to shareholders</w:t>
      </w:r>
      <w:r w:rsidRPr="005300FD">
        <w:rPr>
          <w:rFonts w:ascii="Arial" w:hAnsi="Arial" w:cs="Arial"/>
        </w:rPr>
        <w:t xml:space="preserve">. </w:t>
      </w:r>
      <w:hyperlink r:id="rId36" w:history="1">
        <w:r w:rsidRPr="005300FD">
          <w:rPr>
            <w:rStyle w:val="Hyperlink"/>
            <w:rFonts w:ascii="Arial" w:hAnsi="Arial" w:cs="Arial"/>
          </w:rPr>
          <w:t>https://www.aboutamazon.com/news/company-news/amazon-ceo-andy-jassy-2023-letter-to-shareholders</w:t>
        </w:r>
      </w:hyperlink>
      <w:r w:rsidRPr="005300FD">
        <w:rPr>
          <w:rFonts w:ascii="Arial" w:hAnsi="Arial" w:cs="Arial"/>
        </w:rPr>
        <w:t xml:space="preserve"> (Accessed: March 13, 2025).</w:t>
      </w:r>
    </w:p>
    <w:p w14:paraId="044956A3" w14:textId="6F639425" w:rsidR="00AE61DD" w:rsidRPr="005300FD" w:rsidRDefault="00AE61DD" w:rsidP="00991EB0">
      <w:pPr>
        <w:spacing w:line="360" w:lineRule="auto"/>
        <w:rPr>
          <w:rFonts w:ascii="Arial" w:hAnsi="Arial" w:cs="Arial"/>
        </w:rPr>
      </w:pPr>
      <w:r w:rsidRPr="005300FD">
        <w:rPr>
          <w:rFonts w:ascii="Arial" w:hAnsi="Arial" w:cs="Arial"/>
        </w:rPr>
        <w:t xml:space="preserve">Jassy, A. (2024) </w:t>
      </w:r>
      <w:r w:rsidRPr="005300FD">
        <w:rPr>
          <w:rFonts w:ascii="Arial" w:hAnsi="Arial" w:cs="Arial"/>
          <w:i/>
          <w:iCs/>
        </w:rPr>
        <w:t>Amazon on AWS</w:t>
      </w:r>
      <w:r w:rsidRPr="005300FD">
        <w:rPr>
          <w:rFonts w:ascii="Arial" w:hAnsi="Arial" w:cs="Arial"/>
        </w:rPr>
        <w:t xml:space="preserve">. </w:t>
      </w:r>
      <w:hyperlink r:id="rId37" w:history="1">
        <w:r w:rsidRPr="005300FD">
          <w:rPr>
            <w:rStyle w:val="Hyperlink"/>
            <w:rFonts w:ascii="Arial" w:hAnsi="Arial" w:cs="Arial"/>
          </w:rPr>
          <w:t>https://aws.amazon.com/solutions/case-studies/innovators/amazon/</w:t>
        </w:r>
      </w:hyperlink>
      <w:r w:rsidRPr="005300FD">
        <w:rPr>
          <w:rFonts w:ascii="Arial" w:hAnsi="Arial" w:cs="Arial"/>
        </w:rPr>
        <w:t xml:space="preserve"> (Accessed: March 13, 2025).</w:t>
      </w:r>
    </w:p>
    <w:p w14:paraId="75F6FC0D" w14:textId="41AE1D36" w:rsidR="00747408" w:rsidRPr="00747408" w:rsidRDefault="00747408" w:rsidP="00991EB0">
      <w:pPr>
        <w:spacing w:line="360" w:lineRule="auto"/>
        <w:rPr>
          <w:rFonts w:ascii="Arial" w:hAnsi="Arial" w:cs="Arial"/>
        </w:rPr>
      </w:pPr>
      <w:r w:rsidRPr="00747408">
        <w:rPr>
          <w:rFonts w:ascii="Arial" w:hAnsi="Arial" w:cs="Arial"/>
        </w:rPr>
        <w:t xml:space="preserve">Jassy, A. (2025) </w:t>
      </w:r>
      <w:r w:rsidRPr="00747408">
        <w:rPr>
          <w:rFonts w:ascii="Arial" w:hAnsi="Arial" w:cs="Arial"/>
          <w:i/>
          <w:iCs/>
        </w:rPr>
        <w:t>Amazon Mission, Vision &amp; Values</w:t>
      </w:r>
      <w:r w:rsidRPr="00747408">
        <w:rPr>
          <w:rFonts w:ascii="Arial" w:hAnsi="Arial" w:cs="Arial"/>
        </w:rPr>
        <w:t xml:space="preserve">. </w:t>
      </w:r>
      <w:hyperlink r:id="rId38" w:history="1">
        <w:r w:rsidRPr="00747408">
          <w:rPr>
            <w:rStyle w:val="Hyperlink"/>
            <w:rFonts w:ascii="Arial" w:hAnsi="Arial" w:cs="Arial"/>
          </w:rPr>
          <w:t>https://www.comparably.com/companies/amazon/mission?utm_source=chatgpt.com</w:t>
        </w:r>
      </w:hyperlink>
      <w:r>
        <w:rPr>
          <w:rFonts w:ascii="Arial" w:hAnsi="Arial" w:cs="Arial"/>
        </w:rPr>
        <w:t xml:space="preserve"> </w:t>
      </w:r>
      <w:r w:rsidRPr="00747408">
        <w:rPr>
          <w:rFonts w:ascii="Arial" w:hAnsi="Arial" w:cs="Arial"/>
        </w:rPr>
        <w:t>(Accessed: March 28, 2025).</w:t>
      </w:r>
    </w:p>
    <w:p w14:paraId="156E8CFC" w14:textId="3D00D79B" w:rsidR="00306924" w:rsidRPr="005300FD" w:rsidRDefault="00306924" w:rsidP="00991EB0">
      <w:pPr>
        <w:spacing w:line="360" w:lineRule="auto"/>
        <w:rPr>
          <w:rFonts w:ascii="Arial" w:hAnsi="Arial" w:cs="Arial"/>
        </w:rPr>
      </w:pPr>
      <w:r w:rsidRPr="005300FD">
        <w:rPr>
          <w:rFonts w:ascii="Arial" w:hAnsi="Arial" w:cs="Arial"/>
        </w:rPr>
        <w:t>Johnson, G.</w:t>
      </w:r>
      <w:r w:rsidR="002C5D5F" w:rsidRPr="005300FD">
        <w:rPr>
          <w:rFonts w:ascii="Arial" w:hAnsi="Arial" w:cs="Arial"/>
        </w:rPr>
        <w:t xml:space="preserve"> &amp;</w:t>
      </w:r>
      <w:r w:rsidRPr="005300FD">
        <w:rPr>
          <w:rFonts w:ascii="Arial" w:hAnsi="Arial" w:cs="Arial"/>
        </w:rPr>
        <w:t xml:space="preserve"> Scholes, K. (2008) </w:t>
      </w:r>
      <w:r w:rsidRPr="005300FD">
        <w:rPr>
          <w:rFonts w:ascii="Arial" w:hAnsi="Arial" w:cs="Arial"/>
          <w:i/>
          <w:iCs/>
        </w:rPr>
        <w:t>Exploring corporate strategy</w:t>
      </w:r>
      <w:r w:rsidRPr="005300FD">
        <w:rPr>
          <w:rFonts w:ascii="Arial" w:hAnsi="Arial" w:cs="Arial"/>
        </w:rPr>
        <w:t xml:space="preserve">. 8th </w:t>
      </w:r>
      <w:proofErr w:type="spellStart"/>
      <w:r w:rsidRPr="005300FD">
        <w:rPr>
          <w:rFonts w:ascii="Arial" w:hAnsi="Arial" w:cs="Arial"/>
        </w:rPr>
        <w:t>edn</w:t>
      </w:r>
      <w:proofErr w:type="spellEnd"/>
      <w:r w:rsidRPr="005300FD">
        <w:rPr>
          <w:rFonts w:ascii="Arial" w:hAnsi="Arial" w:cs="Arial"/>
        </w:rPr>
        <w:t xml:space="preserve">, </w:t>
      </w:r>
      <w:r w:rsidRPr="005300FD">
        <w:rPr>
          <w:rFonts w:ascii="Arial" w:hAnsi="Arial" w:cs="Arial"/>
          <w:i/>
          <w:iCs/>
        </w:rPr>
        <w:t>Long Range Planning</w:t>
      </w:r>
      <w:r w:rsidRPr="005300FD">
        <w:rPr>
          <w:rFonts w:ascii="Arial" w:hAnsi="Arial" w:cs="Arial"/>
        </w:rPr>
        <w:t xml:space="preserve">. 8th </w:t>
      </w:r>
      <w:proofErr w:type="spellStart"/>
      <w:r w:rsidRPr="005300FD">
        <w:rPr>
          <w:rFonts w:ascii="Arial" w:hAnsi="Arial" w:cs="Arial"/>
        </w:rPr>
        <w:t>edn</w:t>
      </w:r>
      <w:proofErr w:type="spellEnd"/>
      <w:r w:rsidRPr="005300FD">
        <w:rPr>
          <w:rFonts w:ascii="Arial" w:hAnsi="Arial" w:cs="Arial"/>
        </w:rPr>
        <w:t xml:space="preserve">, p. 947. </w:t>
      </w:r>
      <w:hyperlink r:id="rId39" w:history="1">
        <w:r w:rsidRPr="005300FD">
          <w:rPr>
            <w:rStyle w:val="Hyperlink"/>
            <w:rFonts w:ascii="Arial" w:hAnsi="Arial" w:cs="Arial"/>
          </w:rPr>
          <w:t>https://doi.org/10.1016/s0024-6301(97)90503-3</w:t>
        </w:r>
      </w:hyperlink>
      <w:r w:rsidRPr="005300FD">
        <w:rPr>
          <w:rFonts w:ascii="Arial" w:hAnsi="Arial" w:cs="Arial"/>
        </w:rPr>
        <w:t xml:space="preserve">. </w:t>
      </w:r>
    </w:p>
    <w:p w14:paraId="49823EF6" w14:textId="6773C6C8" w:rsidR="00E20EB8" w:rsidRPr="00E20EB8" w:rsidRDefault="00E20EB8" w:rsidP="00991EB0">
      <w:pPr>
        <w:spacing w:line="360" w:lineRule="auto"/>
        <w:rPr>
          <w:rFonts w:ascii="Arial" w:hAnsi="Arial" w:cs="Arial"/>
        </w:rPr>
      </w:pPr>
      <w:r w:rsidRPr="00E20EB8">
        <w:rPr>
          <w:rFonts w:ascii="Arial" w:hAnsi="Arial" w:cs="Arial"/>
        </w:rPr>
        <w:t xml:space="preserve">Jurevicius, O. (2025) </w:t>
      </w:r>
      <w:r w:rsidRPr="00E20EB8">
        <w:rPr>
          <w:rFonts w:ascii="Arial" w:hAnsi="Arial" w:cs="Arial"/>
          <w:i/>
          <w:iCs/>
        </w:rPr>
        <w:t>SWOT analysis of Amazon 2025</w:t>
      </w:r>
      <w:r w:rsidRPr="00E20EB8">
        <w:rPr>
          <w:rFonts w:ascii="Arial" w:hAnsi="Arial" w:cs="Arial"/>
        </w:rPr>
        <w:t xml:space="preserve">. </w:t>
      </w:r>
      <w:hyperlink r:id="rId40" w:history="1">
        <w:r w:rsidRPr="00E20EB8">
          <w:rPr>
            <w:rStyle w:val="Hyperlink"/>
            <w:rFonts w:ascii="Arial" w:hAnsi="Arial" w:cs="Arial"/>
          </w:rPr>
          <w:t>https://strategicmanagementinsight.com/swot-analyses/amazon-swot-analysis/?utm_source=chatgpt.com</w:t>
        </w:r>
      </w:hyperlink>
      <w:r>
        <w:rPr>
          <w:rFonts w:ascii="Arial" w:hAnsi="Arial" w:cs="Arial"/>
        </w:rPr>
        <w:t xml:space="preserve"> </w:t>
      </w:r>
      <w:r w:rsidRPr="00E20EB8">
        <w:rPr>
          <w:rFonts w:ascii="Arial" w:hAnsi="Arial" w:cs="Arial"/>
        </w:rPr>
        <w:t>(Accessed: March 27, 2025).</w:t>
      </w:r>
    </w:p>
    <w:p w14:paraId="2C733BB2" w14:textId="513829EC" w:rsidR="00E269CA" w:rsidRPr="00E269CA" w:rsidRDefault="00E269CA" w:rsidP="00991EB0">
      <w:pPr>
        <w:spacing w:line="360" w:lineRule="auto"/>
        <w:rPr>
          <w:rFonts w:ascii="Arial" w:hAnsi="Arial" w:cs="Arial"/>
        </w:rPr>
      </w:pPr>
      <w:r w:rsidRPr="00E269CA">
        <w:rPr>
          <w:rFonts w:ascii="Arial" w:hAnsi="Arial" w:cs="Arial"/>
        </w:rPr>
        <w:t xml:space="preserve">Khan, R. (2025) </w:t>
      </w:r>
      <w:r w:rsidRPr="00E269CA">
        <w:rPr>
          <w:rFonts w:ascii="Arial" w:hAnsi="Arial" w:cs="Arial"/>
          <w:i/>
          <w:iCs/>
        </w:rPr>
        <w:t>Amazon SWOT Analysis 2025: Deep dive into their business</w:t>
      </w:r>
      <w:r w:rsidRPr="00E269CA">
        <w:rPr>
          <w:rFonts w:ascii="Arial" w:hAnsi="Arial" w:cs="Arial"/>
        </w:rPr>
        <w:t xml:space="preserve">. </w:t>
      </w:r>
      <w:hyperlink r:id="rId41" w:history="1">
        <w:r w:rsidRPr="00E269CA">
          <w:rPr>
            <w:rStyle w:val="Hyperlink"/>
            <w:rFonts w:ascii="Arial" w:hAnsi="Arial" w:cs="Arial"/>
          </w:rPr>
          <w:t>https://www.allnewbusiness.com/amazon-swot-analysis/?utm_source=chatgpt.com</w:t>
        </w:r>
      </w:hyperlink>
      <w:r>
        <w:rPr>
          <w:rFonts w:ascii="Arial" w:hAnsi="Arial" w:cs="Arial"/>
        </w:rPr>
        <w:t xml:space="preserve"> </w:t>
      </w:r>
      <w:r w:rsidRPr="00E269CA">
        <w:rPr>
          <w:rFonts w:ascii="Arial" w:hAnsi="Arial" w:cs="Arial"/>
        </w:rPr>
        <w:t>(Accessed: March 27, 2025).</w:t>
      </w:r>
    </w:p>
    <w:p w14:paraId="4F6A0A28" w14:textId="41B53DC7" w:rsidR="00A90A7B" w:rsidRPr="005300FD" w:rsidRDefault="00A90A7B" w:rsidP="00991EB0">
      <w:pPr>
        <w:spacing w:line="360" w:lineRule="auto"/>
        <w:rPr>
          <w:rFonts w:ascii="Arial" w:hAnsi="Arial" w:cs="Arial"/>
        </w:rPr>
      </w:pPr>
      <w:r w:rsidRPr="005300FD">
        <w:rPr>
          <w:rFonts w:ascii="Arial" w:hAnsi="Arial" w:cs="Arial"/>
        </w:rPr>
        <w:t xml:space="preserve">King, F. (2024) 'Amazon e-commerce: What you need to know – Azura,' </w:t>
      </w:r>
      <w:r w:rsidRPr="005300FD">
        <w:rPr>
          <w:rFonts w:ascii="Arial" w:hAnsi="Arial" w:cs="Arial"/>
          <w:i/>
          <w:iCs/>
        </w:rPr>
        <w:t>Azura – Think Brighter</w:t>
      </w:r>
      <w:r w:rsidRPr="005300FD">
        <w:rPr>
          <w:rFonts w:ascii="Arial" w:hAnsi="Arial" w:cs="Arial"/>
        </w:rPr>
        <w:t xml:space="preserve">, 16 October. </w:t>
      </w:r>
      <w:hyperlink r:id="rId42" w:history="1">
        <w:r w:rsidR="00EA34C6" w:rsidRPr="005300FD">
          <w:rPr>
            <w:rStyle w:val="Hyperlink"/>
            <w:rFonts w:ascii="Arial" w:hAnsi="Arial" w:cs="Arial"/>
          </w:rPr>
          <w:t>https://azuramagazine.com/articles/amazon-e-commerce-what-you-need-to-know</w:t>
        </w:r>
      </w:hyperlink>
      <w:r w:rsidRPr="005300FD">
        <w:rPr>
          <w:rFonts w:ascii="Arial" w:hAnsi="Arial" w:cs="Arial"/>
        </w:rPr>
        <w:t>.</w:t>
      </w:r>
      <w:r w:rsidR="00EA34C6" w:rsidRPr="005300FD">
        <w:rPr>
          <w:rFonts w:ascii="Arial" w:hAnsi="Arial" w:cs="Arial"/>
        </w:rPr>
        <w:t xml:space="preserve"> </w:t>
      </w:r>
    </w:p>
    <w:p w14:paraId="5C5AECD0" w14:textId="2091FFEE" w:rsidR="008A6179" w:rsidRPr="005300FD" w:rsidRDefault="008A6179" w:rsidP="00991EB0">
      <w:pPr>
        <w:spacing w:line="360" w:lineRule="auto"/>
        <w:rPr>
          <w:rFonts w:ascii="Arial" w:hAnsi="Arial" w:cs="Arial"/>
        </w:rPr>
      </w:pPr>
      <w:r w:rsidRPr="005300FD">
        <w:rPr>
          <w:rFonts w:ascii="Arial" w:hAnsi="Arial" w:cs="Arial"/>
        </w:rPr>
        <w:t>Lino, G. (2024)</w:t>
      </w:r>
      <w:r w:rsidRPr="005300FD">
        <w:rPr>
          <w:rFonts w:ascii="Arial" w:hAnsi="Arial" w:cs="Arial"/>
          <w:i/>
          <w:iCs/>
        </w:rPr>
        <w:t xml:space="preserve"> Amazon's Rise: Unveiling a Global Powerhouse. </w:t>
      </w:r>
      <w:hyperlink r:id="rId43" w:history="1">
        <w:r w:rsidRPr="005300FD">
          <w:rPr>
            <w:rStyle w:val="Hyperlink"/>
            <w:rFonts w:ascii="Arial" w:hAnsi="Arial" w:cs="Arial"/>
          </w:rPr>
          <w:t>https://www.girolino.com/the-rise-of-amazon-understanding-why-amazon-is-taking-over-the-world/</w:t>
        </w:r>
      </w:hyperlink>
      <w:r w:rsidRPr="005300FD">
        <w:rPr>
          <w:rFonts w:ascii="Arial" w:hAnsi="Arial" w:cs="Arial"/>
        </w:rPr>
        <w:t xml:space="preserve">. </w:t>
      </w:r>
    </w:p>
    <w:p w14:paraId="56F3CF0B" w14:textId="3A73E9D9" w:rsidR="00EE155A" w:rsidRPr="00EE155A" w:rsidRDefault="00EE155A" w:rsidP="00991EB0">
      <w:pPr>
        <w:spacing w:line="360" w:lineRule="auto"/>
        <w:rPr>
          <w:rFonts w:ascii="Arial" w:hAnsi="Arial" w:cs="Arial"/>
        </w:rPr>
      </w:pPr>
      <w:proofErr w:type="spellStart"/>
      <w:r w:rsidRPr="00EE155A">
        <w:rPr>
          <w:rFonts w:ascii="Arial" w:hAnsi="Arial" w:cs="Arial"/>
        </w:rPr>
        <w:t>Logiwa</w:t>
      </w:r>
      <w:proofErr w:type="spellEnd"/>
      <w:r w:rsidRPr="00EE155A">
        <w:rPr>
          <w:rFonts w:ascii="Arial" w:hAnsi="Arial" w:cs="Arial"/>
        </w:rPr>
        <w:t xml:space="preserve"> (2025) </w:t>
      </w:r>
      <w:r w:rsidRPr="00EE155A">
        <w:rPr>
          <w:rFonts w:ascii="Arial" w:hAnsi="Arial" w:cs="Arial"/>
          <w:i/>
          <w:iCs/>
        </w:rPr>
        <w:t>Behind the scenes of Amazon inventory management</w:t>
      </w:r>
      <w:r w:rsidRPr="00EE155A">
        <w:rPr>
          <w:rFonts w:ascii="Arial" w:hAnsi="Arial" w:cs="Arial"/>
        </w:rPr>
        <w:t xml:space="preserve">. </w:t>
      </w:r>
      <w:hyperlink r:id="rId44" w:anchor=":~:text=Speed%20of%20Customer%20Demand%20and,inventory%20management%20and%20customer%20satisfaction" w:history="1">
        <w:r w:rsidRPr="00EE155A">
          <w:rPr>
            <w:rStyle w:val="Hyperlink"/>
            <w:rFonts w:ascii="Arial" w:hAnsi="Arial" w:cs="Arial"/>
          </w:rPr>
          <w:t>https://www.logiwa.com/blog/amazon-inventory-management-system#:~:text=Speed%20of%20Customer%20Demand%20and,inventory%20management%20and%20customer%20satisfaction</w:t>
        </w:r>
      </w:hyperlink>
      <w:r w:rsidRPr="00EE155A">
        <w:rPr>
          <w:rFonts w:ascii="Arial" w:hAnsi="Arial" w:cs="Arial"/>
        </w:rPr>
        <w:t>.</w:t>
      </w:r>
      <w:r>
        <w:rPr>
          <w:rFonts w:ascii="Arial" w:hAnsi="Arial" w:cs="Arial"/>
        </w:rPr>
        <w:t xml:space="preserve"> </w:t>
      </w:r>
      <w:r w:rsidRPr="00EE155A">
        <w:rPr>
          <w:rFonts w:ascii="Arial" w:hAnsi="Arial" w:cs="Arial"/>
        </w:rPr>
        <w:t>(Accessed: March 28, 2025).</w:t>
      </w:r>
    </w:p>
    <w:p w14:paraId="07113857" w14:textId="34BC5554" w:rsidR="003913E2" w:rsidRPr="003913E2" w:rsidRDefault="003913E2" w:rsidP="00991EB0">
      <w:pPr>
        <w:spacing w:line="360" w:lineRule="auto"/>
        <w:rPr>
          <w:rFonts w:ascii="Arial" w:hAnsi="Arial" w:cs="Arial"/>
        </w:rPr>
      </w:pPr>
      <w:proofErr w:type="spellStart"/>
      <w:r w:rsidRPr="003913E2">
        <w:rPr>
          <w:rFonts w:ascii="Arial" w:hAnsi="Arial" w:cs="Arial"/>
        </w:rPr>
        <w:t>Lopienski</w:t>
      </w:r>
      <w:proofErr w:type="spellEnd"/>
      <w:r w:rsidRPr="003913E2">
        <w:rPr>
          <w:rFonts w:ascii="Arial" w:hAnsi="Arial" w:cs="Arial"/>
        </w:rPr>
        <w:t xml:space="preserve">, K. (2024) </w:t>
      </w:r>
      <w:r w:rsidRPr="003913E2">
        <w:rPr>
          <w:rFonts w:ascii="Arial" w:hAnsi="Arial" w:cs="Arial"/>
          <w:i/>
          <w:iCs/>
        </w:rPr>
        <w:t>Overcoming the cons of Amazon: Make the most of Amazon sales</w:t>
      </w:r>
      <w:r w:rsidRPr="003913E2">
        <w:rPr>
          <w:rFonts w:ascii="Arial" w:hAnsi="Arial" w:cs="Arial"/>
        </w:rPr>
        <w:t xml:space="preserve">. </w:t>
      </w:r>
      <w:hyperlink r:id="rId45" w:history="1">
        <w:r w:rsidRPr="003913E2">
          <w:rPr>
            <w:rStyle w:val="Hyperlink"/>
            <w:rFonts w:ascii="Arial" w:hAnsi="Arial" w:cs="Arial"/>
          </w:rPr>
          <w:t>https://www.shipbob.com/blog/amazon-cons/</w:t>
        </w:r>
      </w:hyperlink>
      <w:r>
        <w:rPr>
          <w:rFonts w:ascii="Arial" w:hAnsi="Arial" w:cs="Arial"/>
        </w:rPr>
        <w:t xml:space="preserve"> </w:t>
      </w:r>
      <w:r w:rsidRPr="003913E2">
        <w:rPr>
          <w:rFonts w:ascii="Arial" w:hAnsi="Arial" w:cs="Arial"/>
        </w:rPr>
        <w:t>(Accessed: March 27, 2025).</w:t>
      </w:r>
    </w:p>
    <w:p w14:paraId="5F3E994A" w14:textId="1A0770A4" w:rsidR="00476BB5" w:rsidRPr="005300FD" w:rsidRDefault="00476BB5" w:rsidP="00991EB0">
      <w:pPr>
        <w:spacing w:line="360" w:lineRule="auto"/>
        <w:rPr>
          <w:rFonts w:ascii="Arial" w:hAnsi="Arial" w:cs="Arial"/>
          <w:i/>
          <w:iCs/>
        </w:rPr>
      </w:pPr>
      <w:proofErr w:type="spellStart"/>
      <w:r w:rsidRPr="005300FD">
        <w:rPr>
          <w:rFonts w:ascii="Arial" w:hAnsi="Arial" w:cs="Arial"/>
        </w:rPr>
        <w:lastRenderedPageBreak/>
        <w:t>Marlesh</w:t>
      </w:r>
      <w:proofErr w:type="spellEnd"/>
      <w:r w:rsidR="00170C4D" w:rsidRPr="005300FD">
        <w:rPr>
          <w:rFonts w:ascii="Arial" w:hAnsi="Arial" w:cs="Arial"/>
        </w:rPr>
        <w:t xml:space="preserve">. </w:t>
      </w:r>
      <w:r w:rsidRPr="005300FD">
        <w:rPr>
          <w:rFonts w:ascii="Arial" w:hAnsi="Arial" w:cs="Arial"/>
        </w:rPr>
        <w:t>(2024)</w:t>
      </w:r>
      <w:r w:rsidRPr="005300FD">
        <w:rPr>
          <w:rFonts w:ascii="Arial" w:hAnsi="Arial" w:cs="Arial"/>
          <w:i/>
          <w:iCs/>
        </w:rPr>
        <w:t xml:space="preserve"> How a small Amazon online bookstore became king of retail? </w:t>
      </w:r>
      <w:hyperlink r:id="rId46" w:history="1">
        <w:r w:rsidRPr="005300FD">
          <w:rPr>
            <w:rStyle w:val="Hyperlink"/>
            <w:rFonts w:ascii="Arial" w:hAnsi="Arial" w:cs="Arial"/>
          </w:rPr>
          <w:t>https://ciobusinessworld.com/how-a-small-amazon-online-bookstore-became-king-of-retail/</w:t>
        </w:r>
      </w:hyperlink>
      <w:r w:rsidRPr="005300FD">
        <w:rPr>
          <w:rFonts w:ascii="Arial" w:hAnsi="Arial" w:cs="Arial"/>
        </w:rPr>
        <w:t>.</w:t>
      </w:r>
      <w:r w:rsidRPr="005300FD">
        <w:rPr>
          <w:rFonts w:ascii="Arial" w:hAnsi="Arial" w:cs="Arial"/>
          <w:i/>
          <w:iCs/>
        </w:rPr>
        <w:t xml:space="preserve"> </w:t>
      </w:r>
    </w:p>
    <w:p w14:paraId="6568C018" w14:textId="7A62B915" w:rsidR="00632DFD" w:rsidRPr="005300FD" w:rsidRDefault="00632DFD" w:rsidP="00991EB0">
      <w:pPr>
        <w:spacing w:line="360" w:lineRule="auto"/>
        <w:rPr>
          <w:rFonts w:ascii="Arial" w:hAnsi="Arial" w:cs="Arial"/>
        </w:rPr>
      </w:pPr>
      <w:r w:rsidRPr="005300FD">
        <w:rPr>
          <w:rFonts w:ascii="Arial" w:hAnsi="Arial" w:cs="Arial"/>
        </w:rPr>
        <w:t xml:space="preserve">Martin, M. (2024) 'Why Amazon’s Kindle is More Than a Device: It’s part of ecosystem,' </w:t>
      </w:r>
      <w:r w:rsidRPr="005300FD">
        <w:rPr>
          <w:rFonts w:ascii="Arial" w:hAnsi="Arial" w:cs="Arial"/>
          <w:i/>
          <w:iCs/>
        </w:rPr>
        <w:t>Medium</w:t>
      </w:r>
      <w:r w:rsidRPr="005300FD">
        <w:rPr>
          <w:rFonts w:ascii="Arial" w:hAnsi="Arial" w:cs="Arial"/>
        </w:rPr>
        <w:t xml:space="preserve">, 21 November. </w:t>
      </w:r>
      <w:hyperlink r:id="rId47" w:history="1">
        <w:r w:rsidRPr="005300FD">
          <w:rPr>
            <w:rStyle w:val="Hyperlink"/>
            <w:rFonts w:ascii="Arial" w:hAnsi="Arial" w:cs="Arial"/>
          </w:rPr>
          <w:t>https://medium.com/@marias_martin/why-amazons-kindle-is-more-than-a-device-it-s-part-of-ecosystem-9a9be6fe22b7</w:t>
        </w:r>
      </w:hyperlink>
      <w:r w:rsidRPr="005300FD">
        <w:rPr>
          <w:rFonts w:ascii="Arial" w:hAnsi="Arial" w:cs="Arial"/>
        </w:rPr>
        <w:t xml:space="preserve">. </w:t>
      </w:r>
    </w:p>
    <w:p w14:paraId="3B7E640A" w14:textId="4033BE05" w:rsidR="00C042AB" w:rsidRPr="005300FD" w:rsidRDefault="00C042AB" w:rsidP="00991EB0">
      <w:pPr>
        <w:spacing w:line="360" w:lineRule="auto"/>
        <w:rPr>
          <w:rFonts w:ascii="Arial" w:hAnsi="Arial" w:cs="Arial"/>
        </w:rPr>
      </w:pPr>
      <w:r w:rsidRPr="005300FD">
        <w:rPr>
          <w:rFonts w:ascii="Arial" w:hAnsi="Arial" w:cs="Arial"/>
        </w:rPr>
        <w:t xml:space="preserve">Malik, E. (2017) </w:t>
      </w:r>
      <w:r w:rsidRPr="005300FD">
        <w:rPr>
          <w:rFonts w:ascii="Arial" w:hAnsi="Arial" w:cs="Arial"/>
          <w:i/>
          <w:iCs/>
        </w:rPr>
        <w:t>Amazon History Timeline</w:t>
      </w:r>
      <w:r w:rsidRPr="005300FD">
        <w:rPr>
          <w:rFonts w:ascii="Arial" w:hAnsi="Arial" w:cs="Arial"/>
        </w:rPr>
        <w:t xml:space="preserve">. </w:t>
      </w:r>
      <w:hyperlink r:id="rId48" w:history="1">
        <w:r w:rsidR="00EB455B" w:rsidRPr="005300FD">
          <w:rPr>
            <w:rStyle w:val="Hyperlink"/>
            <w:rFonts w:ascii="Arial" w:hAnsi="Arial" w:cs="Arial"/>
          </w:rPr>
          <w:t>https://www.officetimeline.com/blog/amazon-history-timeline</w:t>
        </w:r>
      </w:hyperlink>
      <w:r w:rsidR="00EB455B" w:rsidRPr="005300FD">
        <w:rPr>
          <w:rFonts w:ascii="Arial" w:hAnsi="Arial" w:cs="Arial"/>
        </w:rPr>
        <w:t xml:space="preserve"> </w:t>
      </w:r>
      <w:r w:rsidRPr="005300FD">
        <w:rPr>
          <w:rFonts w:ascii="Arial" w:hAnsi="Arial" w:cs="Arial"/>
        </w:rPr>
        <w:t>(Accessed: March 10, 2025).</w:t>
      </w:r>
    </w:p>
    <w:p w14:paraId="3533AD89" w14:textId="04CA08DD" w:rsidR="006B182E" w:rsidRPr="006B182E" w:rsidRDefault="006B182E" w:rsidP="00991EB0">
      <w:pPr>
        <w:spacing w:line="360" w:lineRule="auto"/>
        <w:rPr>
          <w:rFonts w:ascii="Arial" w:hAnsi="Arial" w:cs="Arial"/>
        </w:rPr>
      </w:pPr>
      <w:r w:rsidRPr="006B182E">
        <w:rPr>
          <w:rFonts w:ascii="Arial" w:hAnsi="Arial" w:cs="Arial"/>
        </w:rPr>
        <w:t xml:space="preserve">McMahon, L. (2024) </w:t>
      </w:r>
      <w:r w:rsidRPr="006B182E">
        <w:rPr>
          <w:rFonts w:ascii="Arial" w:hAnsi="Arial" w:cs="Arial"/>
          <w:i/>
          <w:iCs/>
        </w:rPr>
        <w:t xml:space="preserve">Haul: Amazon launches </w:t>
      </w:r>
      <w:proofErr w:type="spellStart"/>
      <w:r w:rsidRPr="006B182E">
        <w:rPr>
          <w:rFonts w:ascii="Arial" w:hAnsi="Arial" w:cs="Arial"/>
          <w:i/>
          <w:iCs/>
        </w:rPr>
        <w:t>Temu</w:t>
      </w:r>
      <w:proofErr w:type="spellEnd"/>
      <w:r w:rsidRPr="006B182E">
        <w:rPr>
          <w:rFonts w:ascii="Arial" w:hAnsi="Arial" w:cs="Arial"/>
          <w:i/>
          <w:iCs/>
        </w:rPr>
        <w:t xml:space="preserve"> rival with 'crazy low' prices</w:t>
      </w:r>
      <w:r w:rsidRPr="006B182E">
        <w:rPr>
          <w:rFonts w:ascii="Arial" w:hAnsi="Arial" w:cs="Arial"/>
        </w:rPr>
        <w:t xml:space="preserve">. </w:t>
      </w:r>
      <w:hyperlink r:id="rId49" w:history="1">
        <w:r w:rsidRPr="006B182E">
          <w:rPr>
            <w:rStyle w:val="Hyperlink"/>
            <w:rFonts w:ascii="Arial" w:hAnsi="Arial" w:cs="Arial"/>
          </w:rPr>
          <w:t>https://www.bbc.co.uk/news/articles/clyv0yp130go</w:t>
        </w:r>
      </w:hyperlink>
      <w:r>
        <w:rPr>
          <w:rFonts w:ascii="Arial" w:hAnsi="Arial" w:cs="Arial"/>
        </w:rPr>
        <w:t xml:space="preserve"> </w:t>
      </w:r>
      <w:r w:rsidRPr="006B182E">
        <w:rPr>
          <w:rFonts w:ascii="Arial" w:hAnsi="Arial" w:cs="Arial"/>
        </w:rPr>
        <w:t>(Accessed: March 27, 2025).</w:t>
      </w:r>
    </w:p>
    <w:p w14:paraId="05568FBC" w14:textId="3754C87C" w:rsidR="00AE272F" w:rsidRPr="005300FD" w:rsidRDefault="00970C74" w:rsidP="00991EB0">
      <w:pPr>
        <w:spacing w:line="360" w:lineRule="auto"/>
        <w:rPr>
          <w:rFonts w:ascii="Arial" w:hAnsi="Arial" w:cs="Arial"/>
        </w:rPr>
      </w:pPr>
      <w:r w:rsidRPr="005300FD">
        <w:rPr>
          <w:rFonts w:ascii="Arial" w:hAnsi="Arial" w:cs="Arial"/>
        </w:rPr>
        <w:t>Michigan Journal of Economics (2023)</w:t>
      </w:r>
      <w:r w:rsidR="00B93FFC" w:rsidRPr="005300FD">
        <w:rPr>
          <w:rFonts w:ascii="Arial" w:hAnsi="Arial" w:cs="Arial"/>
          <w:i/>
          <w:iCs/>
        </w:rPr>
        <w:t xml:space="preserve"> </w:t>
      </w:r>
      <w:r w:rsidR="00AE272F" w:rsidRPr="005300FD">
        <w:rPr>
          <w:rFonts w:ascii="Arial" w:hAnsi="Arial" w:cs="Arial"/>
          <w:i/>
          <w:iCs/>
        </w:rPr>
        <w:t xml:space="preserve">The History of Amazon and its Rise to Success </w:t>
      </w:r>
      <w:hyperlink r:id="rId50" w:history="1">
        <w:r w:rsidR="00B93FFC" w:rsidRPr="005300FD">
          <w:rPr>
            <w:rStyle w:val="Hyperlink"/>
            <w:rFonts w:ascii="Arial" w:hAnsi="Arial" w:cs="Arial"/>
          </w:rPr>
          <w:t>https://sites.lsa.umich.edu/mje/2023/05/01/the-history-of-amazon-and-its-rise-to-success/</w:t>
        </w:r>
      </w:hyperlink>
      <w:r w:rsidR="00AE272F" w:rsidRPr="005300FD">
        <w:rPr>
          <w:rFonts w:ascii="Arial" w:hAnsi="Arial" w:cs="Arial"/>
        </w:rPr>
        <w:t>.</w:t>
      </w:r>
      <w:r w:rsidR="00BA43A3" w:rsidRPr="005300FD">
        <w:rPr>
          <w:rFonts w:ascii="Arial" w:hAnsi="Arial" w:cs="Arial"/>
        </w:rPr>
        <w:t xml:space="preserve"> </w:t>
      </w:r>
    </w:p>
    <w:p w14:paraId="2C13C566" w14:textId="4C721A89" w:rsidR="00450117" w:rsidRPr="005300FD" w:rsidRDefault="00450117" w:rsidP="00991EB0">
      <w:pPr>
        <w:spacing w:line="360" w:lineRule="auto"/>
        <w:rPr>
          <w:rFonts w:ascii="Arial" w:hAnsi="Arial" w:cs="Arial"/>
        </w:rPr>
      </w:pPr>
      <w:r w:rsidRPr="005300FD">
        <w:rPr>
          <w:rFonts w:ascii="Arial" w:hAnsi="Arial" w:cs="Arial"/>
        </w:rPr>
        <w:t>Mishra, A. (201</w:t>
      </w:r>
      <w:r w:rsidR="007A15D8" w:rsidRPr="005300FD">
        <w:rPr>
          <w:rFonts w:ascii="Arial" w:hAnsi="Arial" w:cs="Arial"/>
        </w:rPr>
        <w:t>6</w:t>
      </w:r>
      <w:r w:rsidRPr="005300FD">
        <w:rPr>
          <w:rFonts w:ascii="Arial" w:hAnsi="Arial" w:cs="Arial"/>
        </w:rPr>
        <w:t xml:space="preserve">) </w:t>
      </w:r>
      <w:r w:rsidRPr="005300FD">
        <w:rPr>
          <w:rFonts w:ascii="Arial" w:hAnsi="Arial" w:cs="Arial"/>
          <w:i/>
          <w:iCs/>
        </w:rPr>
        <w:t>Henry Mintzberg’s 10 Schools of strategic thought</w:t>
      </w:r>
      <w:r w:rsidRPr="005300FD">
        <w:rPr>
          <w:rFonts w:ascii="Arial" w:hAnsi="Arial" w:cs="Arial"/>
        </w:rPr>
        <w:t xml:space="preserve">. </w:t>
      </w:r>
      <w:hyperlink r:id="rId51" w:history="1">
        <w:r w:rsidRPr="005300FD">
          <w:rPr>
            <w:rStyle w:val="Hyperlink"/>
            <w:rFonts w:ascii="Arial" w:hAnsi="Arial" w:cs="Arial"/>
          </w:rPr>
          <w:t>https://www.linkedin.com/pulse/10-schools-strategic-thought-abhijeet-mishra?utm_source=share&amp;utm_medium=member_ios&amp;utm_campaign=share_via</w:t>
        </w:r>
      </w:hyperlink>
      <w:r w:rsidRPr="005300FD">
        <w:rPr>
          <w:rFonts w:ascii="Arial" w:hAnsi="Arial" w:cs="Arial"/>
        </w:rPr>
        <w:t xml:space="preserve"> (Accessed: March 24, 2025).</w:t>
      </w:r>
    </w:p>
    <w:p w14:paraId="3D62E715" w14:textId="41074216" w:rsidR="002C5D5F" w:rsidRPr="005300FD" w:rsidRDefault="002C5D5F" w:rsidP="00991EB0">
      <w:pPr>
        <w:spacing w:line="360" w:lineRule="auto"/>
        <w:rPr>
          <w:rFonts w:ascii="Arial" w:hAnsi="Arial" w:cs="Arial"/>
        </w:rPr>
      </w:pPr>
      <w:r w:rsidRPr="005300FD">
        <w:rPr>
          <w:rFonts w:ascii="Arial" w:hAnsi="Arial" w:cs="Arial"/>
        </w:rPr>
        <w:t xml:space="preserve">Mohith, R. (2024) </w:t>
      </w:r>
      <w:r w:rsidRPr="005300FD">
        <w:rPr>
          <w:rFonts w:ascii="Arial" w:hAnsi="Arial" w:cs="Arial"/>
          <w:i/>
          <w:iCs/>
        </w:rPr>
        <w:t>These issues stopped Amazon’s growth</w:t>
      </w:r>
      <w:r w:rsidRPr="005300FD">
        <w:rPr>
          <w:rFonts w:ascii="Arial" w:hAnsi="Arial" w:cs="Arial"/>
        </w:rPr>
        <w:t xml:space="preserve">. </w:t>
      </w:r>
      <w:hyperlink r:id="rId52" w:history="1">
        <w:r w:rsidRPr="005300FD">
          <w:rPr>
            <w:rStyle w:val="Hyperlink"/>
            <w:rFonts w:ascii="Arial" w:hAnsi="Arial" w:cs="Arial"/>
          </w:rPr>
          <w:t>https://www.productmonk.io/p/product-strategy-of-amazon</w:t>
        </w:r>
      </w:hyperlink>
      <w:r w:rsidRPr="005300FD">
        <w:rPr>
          <w:rFonts w:ascii="Arial" w:hAnsi="Arial" w:cs="Arial"/>
        </w:rPr>
        <w:t xml:space="preserve"> (Accessed: March 26, 2025).</w:t>
      </w:r>
    </w:p>
    <w:p w14:paraId="59F81E6B" w14:textId="24CE8FF3" w:rsidR="00E269CA" w:rsidRPr="00E269CA" w:rsidRDefault="00E269CA" w:rsidP="00991EB0">
      <w:pPr>
        <w:spacing w:line="360" w:lineRule="auto"/>
        <w:rPr>
          <w:rFonts w:ascii="Arial" w:hAnsi="Arial" w:cs="Arial"/>
        </w:rPr>
      </w:pPr>
      <w:proofErr w:type="spellStart"/>
      <w:r w:rsidRPr="00E269CA">
        <w:rPr>
          <w:rFonts w:ascii="Arial" w:hAnsi="Arial" w:cs="Arial"/>
        </w:rPr>
        <w:t>Onggowidjojo</w:t>
      </w:r>
      <w:proofErr w:type="spellEnd"/>
      <w:r w:rsidRPr="00E269CA">
        <w:rPr>
          <w:rFonts w:ascii="Arial" w:hAnsi="Arial" w:cs="Arial"/>
        </w:rPr>
        <w:t xml:space="preserve">, V. and </w:t>
      </w:r>
      <w:proofErr w:type="spellStart"/>
      <w:r w:rsidRPr="00E269CA">
        <w:rPr>
          <w:rFonts w:ascii="Arial" w:hAnsi="Arial" w:cs="Arial"/>
        </w:rPr>
        <w:t>Ellitan</w:t>
      </w:r>
      <w:proofErr w:type="spellEnd"/>
      <w:r w:rsidRPr="00E269CA">
        <w:rPr>
          <w:rFonts w:ascii="Arial" w:hAnsi="Arial" w:cs="Arial"/>
        </w:rPr>
        <w:t xml:space="preserve">, L. (2023) 'Strategies for achieving competitive advantage: the case of Amazon,' </w:t>
      </w:r>
      <w:r w:rsidRPr="00E269CA">
        <w:rPr>
          <w:rFonts w:ascii="Arial" w:hAnsi="Arial" w:cs="Arial"/>
          <w:i/>
          <w:iCs/>
        </w:rPr>
        <w:t>Zenodo (CERN European Organization for Nuclear Research)</w:t>
      </w:r>
      <w:r w:rsidRPr="00E269CA">
        <w:rPr>
          <w:rFonts w:ascii="Arial" w:hAnsi="Arial" w:cs="Arial"/>
        </w:rPr>
        <w:t xml:space="preserve"> [Preprint]. </w:t>
      </w:r>
      <w:hyperlink r:id="rId53" w:history="1">
        <w:r w:rsidRPr="00E269CA">
          <w:rPr>
            <w:rStyle w:val="Hyperlink"/>
            <w:rFonts w:ascii="Arial" w:hAnsi="Arial" w:cs="Arial"/>
          </w:rPr>
          <w:t>https://doi.org/10.5281/zenodo.8373836</w:t>
        </w:r>
      </w:hyperlink>
      <w:r w:rsidRPr="00E269CA">
        <w:rPr>
          <w:rFonts w:ascii="Arial" w:hAnsi="Arial" w:cs="Arial"/>
        </w:rPr>
        <w:t>.</w:t>
      </w:r>
      <w:r>
        <w:rPr>
          <w:rFonts w:ascii="Arial" w:hAnsi="Arial" w:cs="Arial"/>
        </w:rPr>
        <w:t xml:space="preserve"> </w:t>
      </w:r>
    </w:p>
    <w:p w14:paraId="1243E63B" w14:textId="4C958E63" w:rsidR="00335371" w:rsidRPr="005300FD" w:rsidRDefault="00335371" w:rsidP="00991EB0">
      <w:pPr>
        <w:spacing w:line="360" w:lineRule="auto"/>
        <w:rPr>
          <w:rFonts w:ascii="Arial" w:hAnsi="Arial" w:cs="Arial"/>
        </w:rPr>
      </w:pPr>
      <w:r w:rsidRPr="005300FD">
        <w:rPr>
          <w:rFonts w:ascii="Arial" w:hAnsi="Arial" w:cs="Arial"/>
        </w:rPr>
        <w:t xml:space="preserve">Pelling, N. (2004) </w:t>
      </w:r>
      <w:r w:rsidRPr="005300FD">
        <w:rPr>
          <w:rFonts w:ascii="Arial" w:hAnsi="Arial" w:cs="Arial"/>
          <w:i/>
          <w:iCs/>
        </w:rPr>
        <w:t>MINTZBERG’S TEN SCHOOLS</w:t>
      </w:r>
      <w:r w:rsidRPr="005300FD">
        <w:rPr>
          <w:rFonts w:ascii="Arial" w:hAnsi="Arial" w:cs="Arial"/>
        </w:rPr>
        <w:t xml:space="preserve">. MBA Dissertation. </w:t>
      </w:r>
      <w:hyperlink r:id="rId54" w:history="1">
        <w:r w:rsidRPr="005300FD">
          <w:rPr>
            <w:rStyle w:val="Hyperlink"/>
            <w:rFonts w:ascii="Arial" w:hAnsi="Arial" w:cs="Arial"/>
          </w:rPr>
          <w:t>https://www.nickpelling.com/dissertation/chapter4.pdf</w:t>
        </w:r>
      </w:hyperlink>
      <w:r w:rsidRPr="005300FD">
        <w:rPr>
          <w:rFonts w:ascii="Arial" w:hAnsi="Arial" w:cs="Arial"/>
        </w:rPr>
        <w:t xml:space="preserve">. </w:t>
      </w:r>
    </w:p>
    <w:p w14:paraId="6A1DB318" w14:textId="25E21B68" w:rsidR="00E20EB8" w:rsidRPr="00E20EB8" w:rsidRDefault="00E20EB8" w:rsidP="00991EB0">
      <w:pPr>
        <w:spacing w:line="360" w:lineRule="auto"/>
        <w:rPr>
          <w:rFonts w:ascii="Arial" w:hAnsi="Arial" w:cs="Arial"/>
        </w:rPr>
      </w:pPr>
      <w:r w:rsidRPr="00E20EB8">
        <w:rPr>
          <w:rFonts w:ascii="Arial" w:hAnsi="Arial" w:cs="Arial"/>
        </w:rPr>
        <w:t xml:space="preserve">Pereira, D. (2024) 'Amazon SWOT Analysis (2025),' </w:t>
      </w:r>
      <w:r w:rsidRPr="00E20EB8">
        <w:rPr>
          <w:rFonts w:ascii="Arial" w:hAnsi="Arial" w:cs="Arial"/>
          <w:i/>
          <w:iCs/>
        </w:rPr>
        <w:t>Business Model Analyst</w:t>
      </w:r>
      <w:r w:rsidRPr="00E20EB8">
        <w:rPr>
          <w:rFonts w:ascii="Arial" w:hAnsi="Arial" w:cs="Arial"/>
        </w:rPr>
        <w:t xml:space="preserve">, 4 December. </w:t>
      </w:r>
      <w:hyperlink r:id="rId55" w:history="1">
        <w:r w:rsidRPr="00E20EB8">
          <w:rPr>
            <w:rStyle w:val="Hyperlink"/>
            <w:rFonts w:ascii="Arial" w:hAnsi="Arial" w:cs="Arial"/>
          </w:rPr>
          <w:t>https://businessmodelanalyst.com/amazon-swot-analysis/</w:t>
        </w:r>
      </w:hyperlink>
      <w:r>
        <w:rPr>
          <w:rFonts w:ascii="Arial" w:hAnsi="Arial" w:cs="Arial"/>
        </w:rPr>
        <w:t xml:space="preserve"> </w:t>
      </w:r>
      <w:r w:rsidRPr="00E20EB8">
        <w:rPr>
          <w:rFonts w:ascii="Arial" w:hAnsi="Arial" w:cs="Arial"/>
        </w:rPr>
        <w:t>(Accessed: March 27, 2025).</w:t>
      </w:r>
    </w:p>
    <w:p w14:paraId="3FE463F5" w14:textId="5EB2B32A" w:rsidR="00177CEF" w:rsidRPr="00177CEF" w:rsidRDefault="00177CEF" w:rsidP="00991EB0">
      <w:pPr>
        <w:spacing w:line="360" w:lineRule="auto"/>
        <w:rPr>
          <w:rFonts w:ascii="Arial" w:hAnsi="Arial" w:cs="Arial"/>
        </w:rPr>
      </w:pPr>
      <w:proofErr w:type="spellStart"/>
      <w:r w:rsidRPr="00177CEF">
        <w:rPr>
          <w:rFonts w:ascii="Arial" w:hAnsi="Arial" w:cs="Arial"/>
        </w:rPr>
        <w:lastRenderedPageBreak/>
        <w:t>Petrunyshyn</w:t>
      </w:r>
      <w:proofErr w:type="spellEnd"/>
      <w:r w:rsidRPr="00177CEF">
        <w:rPr>
          <w:rFonts w:ascii="Arial" w:hAnsi="Arial" w:cs="Arial"/>
        </w:rPr>
        <w:t xml:space="preserve">, A. (2025) </w:t>
      </w:r>
      <w:r w:rsidRPr="00177CEF">
        <w:rPr>
          <w:rFonts w:ascii="Arial" w:hAnsi="Arial" w:cs="Arial"/>
          <w:i/>
          <w:iCs/>
        </w:rPr>
        <w:t>Top 20 Amazon Competitors Overview: Retail, Prime, and AWS rivals in 2025</w:t>
      </w:r>
      <w:r w:rsidRPr="00177CEF">
        <w:rPr>
          <w:rFonts w:ascii="Arial" w:hAnsi="Arial" w:cs="Arial"/>
        </w:rPr>
        <w:t xml:space="preserve">. </w:t>
      </w:r>
      <w:hyperlink r:id="rId56" w:anchor="screen4" w:history="1">
        <w:r w:rsidRPr="00177CEF">
          <w:rPr>
            <w:rStyle w:val="Hyperlink"/>
            <w:rFonts w:ascii="Arial" w:hAnsi="Arial" w:cs="Arial"/>
          </w:rPr>
          <w:t>https://doit.software/blog/amazon-competitors?utm_source=chatgpt.com#screen4</w:t>
        </w:r>
      </w:hyperlink>
      <w:r>
        <w:rPr>
          <w:rFonts w:ascii="Arial" w:hAnsi="Arial" w:cs="Arial"/>
        </w:rPr>
        <w:t xml:space="preserve"> </w:t>
      </w:r>
      <w:r w:rsidRPr="00177CEF">
        <w:rPr>
          <w:rFonts w:ascii="Arial" w:hAnsi="Arial" w:cs="Arial"/>
        </w:rPr>
        <w:t>(Accessed: March 28, 2025).</w:t>
      </w:r>
    </w:p>
    <w:p w14:paraId="5AB41C46" w14:textId="77777777" w:rsidR="00335371" w:rsidRPr="005300FD" w:rsidRDefault="00335371" w:rsidP="00991EB0">
      <w:pPr>
        <w:spacing w:line="360" w:lineRule="auto"/>
        <w:rPr>
          <w:rFonts w:ascii="Arial" w:hAnsi="Arial" w:cs="Arial"/>
          <w:i/>
          <w:iCs/>
        </w:rPr>
      </w:pPr>
      <w:r w:rsidRPr="005300FD">
        <w:rPr>
          <w:rFonts w:ascii="Arial" w:hAnsi="Arial" w:cs="Arial"/>
        </w:rPr>
        <w:t>Professor Adriano Freire, Ph.D. (2020)</w:t>
      </w:r>
      <w:r w:rsidRPr="005300FD">
        <w:rPr>
          <w:rFonts w:ascii="Arial" w:hAnsi="Arial" w:cs="Arial"/>
          <w:i/>
          <w:iCs/>
        </w:rPr>
        <w:t xml:space="preserve"> STRATEGIC REPORT. </w:t>
      </w:r>
      <w:hyperlink r:id="rId57" w:history="1">
        <w:r w:rsidRPr="005300FD">
          <w:rPr>
            <w:rStyle w:val="Hyperlink"/>
            <w:rFonts w:ascii="Arial" w:hAnsi="Arial" w:cs="Arial"/>
          </w:rPr>
          <w:t>https://www.strategosinstitute.com/uploads/77f1eff7aa4cc12ed7676a60ee4f4e1c56d865efe56a72c36f4879759fac3be7.pdf</w:t>
        </w:r>
      </w:hyperlink>
      <w:r w:rsidRPr="005300FD">
        <w:rPr>
          <w:rFonts w:ascii="Arial" w:hAnsi="Arial" w:cs="Arial"/>
        </w:rPr>
        <w:t>.</w:t>
      </w:r>
      <w:r w:rsidRPr="005300FD">
        <w:rPr>
          <w:rFonts w:ascii="Arial" w:hAnsi="Arial" w:cs="Arial"/>
          <w:i/>
          <w:iCs/>
        </w:rPr>
        <w:t xml:space="preserve"> </w:t>
      </w:r>
    </w:p>
    <w:p w14:paraId="3D09B770" w14:textId="774A9301" w:rsidR="003913E2" w:rsidRPr="003913E2" w:rsidRDefault="003913E2" w:rsidP="00991EB0">
      <w:pPr>
        <w:spacing w:line="360" w:lineRule="auto"/>
        <w:rPr>
          <w:rFonts w:ascii="Arial" w:hAnsi="Arial" w:cs="Arial"/>
        </w:rPr>
      </w:pPr>
      <w:r w:rsidRPr="003913E2">
        <w:rPr>
          <w:rFonts w:ascii="Arial" w:hAnsi="Arial" w:cs="Arial"/>
        </w:rPr>
        <w:t xml:space="preserve">Sainato, M. (2020) '‘I’m not a robot’: Amazon workers condemn unsafe, </w:t>
      </w:r>
      <w:proofErr w:type="spellStart"/>
      <w:r w:rsidRPr="003913E2">
        <w:rPr>
          <w:rFonts w:ascii="Arial" w:hAnsi="Arial" w:cs="Arial"/>
        </w:rPr>
        <w:t>grueling</w:t>
      </w:r>
      <w:proofErr w:type="spellEnd"/>
      <w:r w:rsidRPr="003913E2">
        <w:rPr>
          <w:rFonts w:ascii="Arial" w:hAnsi="Arial" w:cs="Arial"/>
        </w:rPr>
        <w:t xml:space="preserve"> conditions at warehouse,' </w:t>
      </w:r>
      <w:r w:rsidRPr="003913E2">
        <w:rPr>
          <w:rFonts w:ascii="Arial" w:hAnsi="Arial" w:cs="Arial"/>
          <w:i/>
          <w:iCs/>
        </w:rPr>
        <w:t>The Guardian</w:t>
      </w:r>
      <w:r w:rsidRPr="003913E2">
        <w:rPr>
          <w:rFonts w:ascii="Arial" w:hAnsi="Arial" w:cs="Arial"/>
        </w:rPr>
        <w:t xml:space="preserve">, 27 July. </w:t>
      </w:r>
      <w:hyperlink r:id="rId58" w:history="1">
        <w:r w:rsidRPr="003913E2">
          <w:rPr>
            <w:rStyle w:val="Hyperlink"/>
            <w:rFonts w:ascii="Arial" w:hAnsi="Arial" w:cs="Arial"/>
          </w:rPr>
          <w:t>https://www.theguardian.com/technology/2020/feb/05/amazon-workers-protest-unsafe-grueling-conditions-warehouse</w:t>
        </w:r>
      </w:hyperlink>
      <w:r w:rsidRPr="003913E2">
        <w:rPr>
          <w:rFonts w:ascii="Arial" w:hAnsi="Arial" w:cs="Arial"/>
        </w:rPr>
        <w:t>.</w:t>
      </w:r>
      <w:r>
        <w:rPr>
          <w:rFonts w:ascii="Arial" w:hAnsi="Arial" w:cs="Arial"/>
        </w:rPr>
        <w:t xml:space="preserve"> </w:t>
      </w:r>
    </w:p>
    <w:p w14:paraId="2D84F05E" w14:textId="3EC2A82D" w:rsidR="009F2F5B" w:rsidRPr="005300FD" w:rsidRDefault="009F2F5B" w:rsidP="00991EB0">
      <w:pPr>
        <w:spacing w:line="360" w:lineRule="auto"/>
        <w:rPr>
          <w:rFonts w:ascii="Arial" w:hAnsi="Arial" w:cs="Arial"/>
        </w:rPr>
      </w:pPr>
      <w:r w:rsidRPr="005300FD">
        <w:rPr>
          <w:rFonts w:ascii="Arial" w:hAnsi="Arial" w:cs="Arial"/>
        </w:rPr>
        <w:t xml:space="preserve">Simon, H. (2017) </w:t>
      </w:r>
      <w:r w:rsidRPr="005300FD">
        <w:rPr>
          <w:rFonts w:ascii="Arial" w:hAnsi="Arial" w:cs="Arial"/>
          <w:i/>
          <w:iCs/>
        </w:rPr>
        <w:t xml:space="preserve">Whole </w:t>
      </w:r>
      <w:r w:rsidR="00FC1ECD" w:rsidRPr="005300FD">
        <w:rPr>
          <w:rFonts w:ascii="Arial" w:hAnsi="Arial" w:cs="Arial"/>
          <w:i/>
          <w:iCs/>
        </w:rPr>
        <w:t>Foods</w:t>
      </w:r>
      <w:r w:rsidRPr="005300FD">
        <w:rPr>
          <w:rFonts w:ascii="Arial" w:hAnsi="Arial" w:cs="Arial"/>
          <w:i/>
          <w:iCs/>
        </w:rPr>
        <w:t xml:space="preserve"> is becoming Amazon’s Brick-and-Mortar pricing lab</w:t>
      </w:r>
      <w:r w:rsidRPr="005300FD">
        <w:rPr>
          <w:rFonts w:ascii="Arial" w:hAnsi="Arial" w:cs="Arial"/>
        </w:rPr>
        <w:t xml:space="preserve">. </w:t>
      </w:r>
      <w:hyperlink r:id="rId59" w:history="1">
        <w:r w:rsidRPr="005300FD">
          <w:rPr>
            <w:rStyle w:val="Hyperlink"/>
            <w:rFonts w:ascii="Arial" w:hAnsi="Arial" w:cs="Arial"/>
          </w:rPr>
          <w:t>https://hbr.org/2017/09/whole-foods-is-becoming-amazons-brick-and-mortar-pricing-lab</w:t>
        </w:r>
      </w:hyperlink>
      <w:r w:rsidR="00956872" w:rsidRPr="005300FD">
        <w:rPr>
          <w:rFonts w:ascii="Arial" w:hAnsi="Arial" w:cs="Arial"/>
        </w:rPr>
        <w:t xml:space="preserve"> </w:t>
      </w:r>
      <w:r w:rsidRPr="005300FD">
        <w:rPr>
          <w:rFonts w:ascii="Arial" w:hAnsi="Arial" w:cs="Arial"/>
        </w:rPr>
        <w:t>(Accessed: March 22, 2025).</w:t>
      </w:r>
    </w:p>
    <w:p w14:paraId="375839CB" w14:textId="1306B5BE" w:rsidR="00956872" w:rsidRPr="005300FD" w:rsidRDefault="00956872" w:rsidP="00991EB0">
      <w:pPr>
        <w:spacing w:line="360" w:lineRule="auto"/>
        <w:rPr>
          <w:rFonts w:ascii="Arial" w:hAnsi="Arial" w:cs="Arial"/>
        </w:rPr>
      </w:pPr>
      <w:r w:rsidRPr="005300FD">
        <w:rPr>
          <w:rFonts w:ascii="Arial" w:hAnsi="Arial" w:cs="Arial"/>
        </w:rPr>
        <w:t xml:space="preserve">Slater, D. (2025) </w:t>
      </w:r>
      <w:r w:rsidRPr="005300FD">
        <w:rPr>
          <w:rFonts w:ascii="Arial" w:hAnsi="Arial" w:cs="Arial"/>
          <w:i/>
          <w:iCs/>
        </w:rPr>
        <w:t>Elements of Amazon’s Day 1 culture | AWS Executive Insights</w:t>
      </w:r>
      <w:r w:rsidRPr="005300FD">
        <w:rPr>
          <w:rFonts w:ascii="Arial" w:hAnsi="Arial" w:cs="Arial"/>
        </w:rPr>
        <w:t xml:space="preserve">. </w:t>
      </w:r>
      <w:hyperlink r:id="rId60" w:anchor=":~:text=Amazon's%20%22Day%201%22%20mentality%20is,center%20of%20everything%20Amazon%20does" w:history="1">
        <w:r w:rsidR="002F5245" w:rsidRPr="005300FD">
          <w:rPr>
            <w:rStyle w:val="Hyperlink"/>
            <w:rFonts w:ascii="Arial" w:hAnsi="Arial" w:cs="Arial"/>
          </w:rPr>
          <w:t>https://aws.amazon.com/executive-insights/content/how-amazon-defines-and-operationalizes-a-day-1 culture/</w:t>
        </w:r>
      </w:hyperlink>
      <w:r w:rsidRPr="005300FD">
        <w:rPr>
          <w:rFonts w:ascii="Arial" w:hAnsi="Arial" w:cs="Arial"/>
        </w:rPr>
        <w:t xml:space="preserve"> (Accessed: March 22, 2025).</w:t>
      </w:r>
    </w:p>
    <w:p w14:paraId="6AF54857" w14:textId="3C3DD690" w:rsidR="00704835" w:rsidRPr="005300FD" w:rsidRDefault="00704835" w:rsidP="00991EB0">
      <w:pPr>
        <w:spacing w:line="360" w:lineRule="auto"/>
        <w:rPr>
          <w:rFonts w:ascii="Arial" w:hAnsi="Arial" w:cs="Arial"/>
        </w:rPr>
      </w:pPr>
      <w:r w:rsidRPr="005300FD">
        <w:rPr>
          <w:rFonts w:ascii="Arial" w:hAnsi="Arial" w:cs="Arial"/>
        </w:rPr>
        <w:t xml:space="preserve">Slater, D. (2025) </w:t>
      </w:r>
      <w:r w:rsidRPr="005300FD">
        <w:rPr>
          <w:rFonts w:ascii="Arial" w:hAnsi="Arial" w:cs="Arial"/>
          <w:i/>
          <w:iCs/>
        </w:rPr>
        <w:t>The Imperatives of Customer-Centric Innovation | AWS Executive Insights</w:t>
      </w:r>
      <w:r w:rsidRPr="005300FD">
        <w:rPr>
          <w:rFonts w:ascii="Arial" w:hAnsi="Arial" w:cs="Arial"/>
        </w:rPr>
        <w:t xml:space="preserve">. </w:t>
      </w:r>
      <w:hyperlink r:id="rId61" w:history="1">
        <w:r w:rsidRPr="005300FD">
          <w:rPr>
            <w:rStyle w:val="Hyperlink"/>
            <w:rFonts w:ascii="Arial" w:hAnsi="Arial" w:cs="Arial"/>
          </w:rPr>
          <w:t>https://aws.amazon.com/executive-insights/content/the-imperatives-of-customer-centric-innovation/</w:t>
        </w:r>
      </w:hyperlink>
      <w:r w:rsidRPr="005300FD">
        <w:rPr>
          <w:rFonts w:ascii="Arial" w:hAnsi="Arial" w:cs="Arial"/>
        </w:rPr>
        <w:t xml:space="preserve"> (Accessed: March 23, 2025).</w:t>
      </w:r>
    </w:p>
    <w:p w14:paraId="28146652" w14:textId="38A3626E" w:rsidR="00A84849" w:rsidRPr="00A84849" w:rsidRDefault="00A84849" w:rsidP="00991EB0">
      <w:pPr>
        <w:spacing w:line="360" w:lineRule="auto"/>
        <w:rPr>
          <w:rFonts w:ascii="Arial" w:hAnsi="Arial" w:cs="Arial"/>
        </w:rPr>
      </w:pPr>
      <w:r w:rsidRPr="00A84849">
        <w:rPr>
          <w:rFonts w:ascii="Arial" w:hAnsi="Arial" w:cs="Arial"/>
        </w:rPr>
        <w:t xml:space="preserve">Staff, A.A. (2018) </w:t>
      </w:r>
      <w:r w:rsidRPr="00A84849">
        <w:rPr>
          <w:rFonts w:ascii="Arial" w:hAnsi="Arial" w:cs="Arial"/>
          <w:i/>
          <w:iCs/>
        </w:rPr>
        <w:t>How we operate</w:t>
      </w:r>
      <w:r w:rsidRPr="00A84849">
        <w:rPr>
          <w:rFonts w:ascii="Arial" w:hAnsi="Arial" w:cs="Arial"/>
        </w:rPr>
        <w:t xml:space="preserve">. </w:t>
      </w:r>
      <w:hyperlink r:id="rId62" w:history="1">
        <w:r w:rsidRPr="00A84849">
          <w:rPr>
            <w:rStyle w:val="Hyperlink"/>
            <w:rFonts w:ascii="Arial" w:hAnsi="Arial" w:cs="Arial"/>
          </w:rPr>
          <w:t>https://www.aboutamazon.co.uk/news/job-creation-and-investment/how-we-operate</w:t>
        </w:r>
      </w:hyperlink>
      <w:r>
        <w:rPr>
          <w:rFonts w:ascii="Arial" w:hAnsi="Arial" w:cs="Arial"/>
        </w:rPr>
        <w:t xml:space="preserve"> </w:t>
      </w:r>
      <w:r w:rsidRPr="00A84849">
        <w:rPr>
          <w:rFonts w:ascii="Arial" w:hAnsi="Arial" w:cs="Arial"/>
        </w:rPr>
        <w:t>(Accessed: March 28, 2025).</w:t>
      </w:r>
    </w:p>
    <w:p w14:paraId="08605274" w14:textId="028DD589" w:rsidR="001610D1" w:rsidRPr="005300FD" w:rsidRDefault="001610D1" w:rsidP="00991EB0">
      <w:pPr>
        <w:spacing w:line="360" w:lineRule="auto"/>
        <w:rPr>
          <w:rFonts w:ascii="Arial" w:hAnsi="Arial" w:cs="Arial"/>
        </w:rPr>
      </w:pPr>
      <w:r w:rsidRPr="005300FD">
        <w:rPr>
          <w:rFonts w:ascii="Arial" w:hAnsi="Arial" w:cs="Arial"/>
        </w:rPr>
        <w:t xml:space="preserve">Treasurer, G. (2024) </w:t>
      </w:r>
      <w:r w:rsidRPr="005300FD">
        <w:rPr>
          <w:rFonts w:ascii="Arial" w:hAnsi="Arial" w:cs="Arial"/>
          <w:i/>
          <w:iCs/>
        </w:rPr>
        <w:t>How Amazon’s AWS is revolutionizing the tech industry - the global treasurer</w:t>
      </w:r>
      <w:r w:rsidRPr="005300FD">
        <w:rPr>
          <w:rFonts w:ascii="Arial" w:hAnsi="Arial" w:cs="Arial"/>
        </w:rPr>
        <w:t xml:space="preserve">. </w:t>
      </w:r>
      <w:hyperlink r:id="rId63" w:history="1">
        <w:r w:rsidRPr="005300FD">
          <w:rPr>
            <w:rStyle w:val="Hyperlink"/>
            <w:rFonts w:ascii="Arial" w:hAnsi="Arial" w:cs="Arial"/>
          </w:rPr>
          <w:t>https://www.theglobaltreasurer.com/2024/05/02/how-amazons-aws-is-revolutionizing-the-tech-industry/</w:t>
        </w:r>
      </w:hyperlink>
      <w:r w:rsidRPr="005300FD">
        <w:rPr>
          <w:rFonts w:ascii="Arial" w:hAnsi="Arial" w:cs="Arial"/>
        </w:rPr>
        <w:t xml:space="preserve"> (Accessed: March 22, 2025).</w:t>
      </w:r>
    </w:p>
    <w:p w14:paraId="18A528E5" w14:textId="6E7BC491" w:rsidR="00DE7D76" w:rsidRPr="00DE7D76" w:rsidRDefault="00DE7D76" w:rsidP="00991EB0">
      <w:pPr>
        <w:spacing w:line="360" w:lineRule="auto"/>
        <w:rPr>
          <w:rFonts w:ascii="Arial" w:hAnsi="Arial" w:cs="Arial"/>
        </w:rPr>
      </w:pPr>
      <w:r w:rsidRPr="00DE7D76">
        <w:rPr>
          <w:rFonts w:ascii="Arial" w:hAnsi="Arial" w:cs="Arial"/>
        </w:rPr>
        <w:t xml:space="preserve">Uddin, R. (2025) 'Amazon bets savings from automation can help fuel AI spending boom,' </w:t>
      </w:r>
      <w:r w:rsidRPr="00DE7D76">
        <w:rPr>
          <w:rFonts w:ascii="Arial" w:hAnsi="Arial" w:cs="Arial"/>
          <w:i/>
          <w:iCs/>
        </w:rPr>
        <w:t>Financial Times</w:t>
      </w:r>
      <w:r w:rsidRPr="00DE7D76">
        <w:rPr>
          <w:rFonts w:ascii="Arial" w:hAnsi="Arial" w:cs="Arial"/>
        </w:rPr>
        <w:t xml:space="preserve">, 26 February. </w:t>
      </w:r>
      <w:hyperlink r:id="rId64" w:history="1">
        <w:r w:rsidRPr="00DE7D76">
          <w:rPr>
            <w:rStyle w:val="Hyperlink"/>
            <w:rFonts w:ascii="Arial" w:hAnsi="Arial" w:cs="Arial"/>
          </w:rPr>
          <w:t>https://www.ft.com/content/50b7ecc3-08de-433a-9a5b-6d6590cf8179?utm_source=chatgpt.com</w:t>
        </w:r>
      </w:hyperlink>
      <w:r w:rsidRPr="00DE7D76">
        <w:rPr>
          <w:rFonts w:ascii="Arial" w:hAnsi="Arial" w:cs="Arial"/>
        </w:rPr>
        <w:t>.</w:t>
      </w:r>
      <w:r w:rsidRPr="005300FD">
        <w:rPr>
          <w:rFonts w:ascii="Arial" w:hAnsi="Arial" w:cs="Arial"/>
        </w:rPr>
        <w:t xml:space="preserve"> </w:t>
      </w:r>
    </w:p>
    <w:p w14:paraId="08DA4883" w14:textId="5713A547" w:rsidR="0090532D" w:rsidRPr="005300FD" w:rsidRDefault="0090532D" w:rsidP="00991EB0">
      <w:pPr>
        <w:spacing w:line="360" w:lineRule="auto"/>
        <w:rPr>
          <w:rFonts w:ascii="Arial" w:hAnsi="Arial" w:cs="Arial"/>
        </w:rPr>
      </w:pPr>
      <w:r w:rsidRPr="005300FD">
        <w:rPr>
          <w:rFonts w:ascii="Arial" w:hAnsi="Arial" w:cs="Arial"/>
        </w:rPr>
        <w:t xml:space="preserve">Waters, J. (2025) </w:t>
      </w:r>
      <w:r w:rsidRPr="005300FD">
        <w:rPr>
          <w:rFonts w:ascii="Arial" w:hAnsi="Arial" w:cs="Arial"/>
          <w:i/>
          <w:iCs/>
        </w:rPr>
        <w:t>Amazon.com American company</w:t>
      </w:r>
      <w:r w:rsidRPr="005300FD">
        <w:rPr>
          <w:rFonts w:ascii="Arial" w:hAnsi="Arial" w:cs="Arial"/>
        </w:rPr>
        <w:t xml:space="preserve">. </w:t>
      </w:r>
      <w:hyperlink r:id="rId65" w:history="1">
        <w:r w:rsidRPr="005300FD">
          <w:rPr>
            <w:rStyle w:val="Hyperlink"/>
            <w:rFonts w:ascii="Arial" w:hAnsi="Arial" w:cs="Arial"/>
          </w:rPr>
          <w:t>https://www.britannica.com/money/Amazoncom</w:t>
        </w:r>
      </w:hyperlink>
      <w:r w:rsidRPr="005300FD">
        <w:rPr>
          <w:rFonts w:ascii="Arial" w:hAnsi="Arial" w:cs="Arial"/>
        </w:rPr>
        <w:t xml:space="preserve"> (Accessed: March 10, 2025).</w:t>
      </w:r>
    </w:p>
    <w:p w14:paraId="5B73552B" w14:textId="0ED8D747" w:rsidR="005300FD" w:rsidRPr="005300FD" w:rsidRDefault="005300FD" w:rsidP="00991EB0">
      <w:pPr>
        <w:spacing w:line="360" w:lineRule="auto"/>
        <w:jc w:val="both"/>
        <w:rPr>
          <w:rFonts w:ascii="Arial" w:hAnsi="Arial" w:cs="Arial"/>
        </w:rPr>
      </w:pPr>
      <w:r w:rsidRPr="005300FD">
        <w:rPr>
          <w:rFonts w:ascii="Arial" w:hAnsi="Arial" w:cs="Arial"/>
        </w:rPr>
        <w:lastRenderedPageBreak/>
        <w:t xml:space="preserve">Yona, K. (2025) </w:t>
      </w:r>
      <w:r w:rsidRPr="005300FD">
        <w:rPr>
          <w:rFonts w:ascii="Arial" w:hAnsi="Arial" w:cs="Arial"/>
          <w:i/>
          <w:iCs/>
        </w:rPr>
        <w:t>Judge dismisses shareholder lawsuit against Amazon</w:t>
      </w:r>
      <w:r w:rsidRPr="005300FD">
        <w:rPr>
          <w:rFonts w:ascii="Arial" w:hAnsi="Arial" w:cs="Arial"/>
        </w:rPr>
        <w:t xml:space="preserve">. </w:t>
      </w:r>
      <w:hyperlink r:id="rId66" w:history="1">
        <w:r w:rsidRPr="005300FD">
          <w:rPr>
            <w:rStyle w:val="Hyperlink"/>
            <w:rFonts w:ascii="Arial" w:hAnsi="Arial" w:cs="Arial"/>
          </w:rPr>
          <w:t>https://www.findlaw.com/legalblogs/courtside/judge-dismisses-shareholder-lawsuit-against-amazon/</w:t>
        </w:r>
      </w:hyperlink>
      <w:r w:rsidRPr="005300FD">
        <w:rPr>
          <w:rFonts w:ascii="Arial" w:hAnsi="Arial" w:cs="Arial"/>
        </w:rPr>
        <w:t xml:space="preserve"> (Accessed: March 26, 2025).</w:t>
      </w:r>
    </w:p>
    <w:p w14:paraId="45F8D096" w14:textId="77777777" w:rsidR="00AE272F" w:rsidRPr="005300FD" w:rsidRDefault="00AE272F" w:rsidP="005300FD">
      <w:pPr>
        <w:spacing w:line="360" w:lineRule="auto"/>
        <w:jc w:val="both"/>
        <w:rPr>
          <w:rFonts w:ascii="Arial" w:hAnsi="Arial" w:cs="Arial"/>
        </w:rPr>
      </w:pPr>
    </w:p>
    <w:sectPr w:rsidR="00AE272F" w:rsidRPr="005300FD" w:rsidSect="0089189A">
      <w:pgSz w:w="11906" w:h="16838"/>
      <w:pgMar w:top="1135"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DE685" w14:textId="77777777" w:rsidR="00E64516" w:rsidRDefault="00E64516" w:rsidP="00217EF1">
      <w:pPr>
        <w:spacing w:after="0" w:line="240" w:lineRule="auto"/>
      </w:pPr>
      <w:r>
        <w:separator/>
      </w:r>
    </w:p>
  </w:endnote>
  <w:endnote w:type="continuationSeparator" w:id="0">
    <w:p w14:paraId="2D6DD53F" w14:textId="77777777" w:rsidR="00E64516" w:rsidRDefault="00E64516" w:rsidP="00217EF1">
      <w:pPr>
        <w:spacing w:after="0" w:line="240" w:lineRule="auto"/>
      </w:pPr>
      <w:r>
        <w:continuationSeparator/>
      </w:r>
    </w:p>
  </w:endnote>
  <w:endnote w:type="continuationNotice" w:id="1">
    <w:p w14:paraId="6973A183" w14:textId="77777777" w:rsidR="00E64516" w:rsidRDefault="00E645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98EFA" w14:textId="77777777" w:rsidR="00E64516" w:rsidRDefault="00E64516" w:rsidP="00217EF1">
      <w:pPr>
        <w:spacing w:after="0" w:line="240" w:lineRule="auto"/>
      </w:pPr>
      <w:r>
        <w:separator/>
      </w:r>
    </w:p>
  </w:footnote>
  <w:footnote w:type="continuationSeparator" w:id="0">
    <w:p w14:paraId="47B6D341" w14:textId="77777777" w:rsidR="00E64516" w:rsidRDefault="00E64516" w:rsidP="00217EF1">
      <w:pPr>
        <w:spacing w:after="0" w:line="240" w:lineRule="auto"/>
      </w:pPr>
      <w:r>
        <w:continuationSeparator/>
      </w:r>
    </w:p>
  </w:footnote>
  <w:footnote w:type="continuationNotice" w:id="1">
    <w:p w14:paraId="7F8BD6C7" w14:textId="77777777" w:rsidR="00E64516" w:rsidRDefault="00E645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571"/>
    <w:multiLevelType w:val="multilevel"/>
    <w:tmpl w:val="8512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95267"/>
    <w:multiLevelType w:val="hybridMultilevel"/>
    <w:tmpl w:val="22EADA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516315"/>
    <w:multiLevelType w:val="multilevel"/>
    <w:tmpl w:val="CCA44808"/>
    <w:lvl w:ilvl="0">
      <w:start w:val="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C581783"/>
    <w:multiLevelType w:val="multilevel"/>
    <w:tmpl w:val="6166F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B22ED"/>
    <w:multiLevelType w:val="multilevel"/>
    <w:tmpl w:val="46B024B4"/>
    <w:lvl w:ilvl="0">
      <w:start w:val="2"/>
      <w:numFmt w:val="decimal"/>
      <w:lvlText w:val="%1"/>
      <w:lvlJc w:val="left"/>
      <w:pPr>
        <w:ind w:left="530" w:hanging="530"/>
      </w:pPr>
      <w:rPr>
        <w:rFonts w:hint="default"/>
      </w:rPr>
    </w:lvl>
    <w:lvl w:ilvl="1">
      <w:start w:val="2"/>
      <w:numFmt w:val="decimal"/>
      <w:lvlText w:val="%1.%2"/>
      <w:lvlJc w:val="left"/>
      <w:pPr>
        <w:ind w:left="1250" w:hanging="53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83F2B1A"/>
    <w:multiLevelType w:val="multilevel"/>
    <w:tmpl w:val="FF782C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9E33186"/>
    <w:multiLevelType w:val="hybridMultilevel"/>
    <w:tmpl w:val="1778BE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217E4"/>
    <w:multiLevelType w:val="hybridMultilevel"/>
    <w:tmpl w:val="79EA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DF1E23"/>
    <w:multiLevelType w:val="hybridMultilevel"/>
    <w:tmpl w:val="668EF358"/>
    <w:lvl w:ilvl="0" w:tplc="ADF2C4B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757BE9"/>
    <w:multiLevelType w:val="hybridMultilevel"/>
    <w:tmpl w:val="F5CE9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C524F"/>
    <w:multiLevelType w:val="hybridMultilevel"/>
    <w:tmpl w:val="74AEA8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763FC4"/>
    <w:multiLevelType w:val="hybridMultilevel"/>
    <w:tmpl w:val="26DAD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F03419"/>
    <w:multiLevelType w:val="hybridMultilevel"/>
    <w:tmpl w:val="A3D49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BE40D4"/>
    <w:multiLevelType w:val="hybridMultilevel"/>
    <w:tmpl w:val="26DE9D1C"/>
    <w:lvl w:ilvl="0" w:tplc="9672F7E8">
      <w:start w:val="5"/>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67D76D1A"/>
    <w:multiLevelType w:val="multilevel"/>
    <w:tmpl w:val="8B8C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ED4848"/>
    <w:multiLevelType w:val="multilevel"/>
    <w:tmpl w:val="521C9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0279A"/>
    <w:multiLevelType w:val="hybridMultilevel"/>
    <w:tmpl w:val="045237C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596133408">
    <w:abstractNumId w:val="3"/>
  </w:num>
  <w:num w:numId="2" w16cid:durableId="356588985">
    <w:abstractNumId w:val="0"/>
  </w:num>
  <w:num w:numId="3" w16cid:durableId="1559825440">
    <w:abstractNumId w:val="14"/>
  </w:num>
  <w:num w:numId="4" w16cid:durableId="89081721">
    <w:abstractNumId w:val="15"/>
  </w:num>
  <w:num w:numId="5" w16cid:durableId="1383290059">
    <w:abstractNumId w:val="6"/>
  </w:num>
  <w:num w:numId="6" w16cid:durableId="333462094">
    <w:abstractNumId w:val="16"/>
  </w:num>
  <w:num w:numId="7" w16cid:durableId="483159252">
    <w:abstractNumId w:val="13"/>
  </w:num>
  <w:num w:numId="8" w16cid:durableId="1625965060">
    <w:abstractNumId w:val="12"/>
  </w:num>
  <w:num w:numId="9" w16cid:durableId="321205526">
    <w:abstractNumId w:val="5"/>
  </w:num>
  <w:num w:numId="10" w16cid:durableId="1577743451">
    <w:abstractNumId w:val="7"/>
  </w:num>
  <w:num w:numId="11" w16cid:durableId="1939100834">
    <w:abstractNumId w:val="2"/>
  </w:num>
  <w:num w:numId="12" w16cid:durableId="921110491">
    <w:abstractNumId w:val="4"/>
  </w:num>
  <w:num w:numId="13" w16cid:durableId="1068654923">
    <w:abstractNumId w:val="11"/>
  </w:num>
  <w:num w:numId="14" w16cid:durableId="1582830858">
    <w:abstractNumId w:val="8"/>
  </w:num>
  <w:num w:numId="15" w16cid:durableId="1069379205">
    <w:abstractNumId w:val="9"/>
  </w:num>
  <w:num w:numId="16" w16cid:durableId="889806897">
    <w:abstractNumId w:val="1"/>
  </w:num>
  <w:num w:numId="17" w16cid:durableId="13669053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27A"/>
    <w:rsid w:val="000007BD"/>
    <w:rsid w:val="000016EF"/>
    <w:rsid w:val="00010782"/>
    <w:rsid w:val="00012151"/>
    <w:rsid w:val="00013407"/>
    <w:rsid w:val="00013E31"/>
    <w:rsid w:val="0001574E"/>
    <w:rsid w:val="0002089A"/>
    <w:rsid w:val="00023891"/>
    <w:rsid w:val="00024D6D"/>
    <w:rsid w:val="00025D05"/>
    <w:rsid w:val="0002610E"/>
    <w:rsid w:val="00027078"/>
    <w:rsid w:val="0003252D"/>
    <w:rsid w:val="00033D4B"/>
    <w:rsid w:val="00037E03"/>
    <w:rsid w:val="000425F8"/>
    <w:rsid w:val="00042951"/>
    <w:rsid w:val="00043811"/>
    <w:rsid w:val="00045C13"/>
    <w:rsid w:val="00051326"/>
    <w:rsid w:val="000523B1"/>
    <w:rsid w:val="00055BED"/>
    <w:rsid w:val="00060D41"/>
    <w:rsid w:val="000612D4"/>
    <w:rsid w:val="0006464E"/>
    <w:rsid w:val="00066E12"/>
    <w:rsid w:val="00070075"/>
    <w:rsid w:val="00070FE8"/>
    <w:rsid w:val="00076CAF"/>
    <w:rsid w:val="00077C27"/>
    <w:rsid w:val="00082924"/>
    <w:rsid w:val="000839BF"/>
    <w:rsid w:val="0008410C"/>
    <w:rsid w:val="00087C26"/>
    <w:rsid w:val="000929F8"/>
    <w:rsid w:val="00092D99"/>
    <w:rsid w:val="000937EB"/>
    <w:rsid w:val="000953E2"/>
    <w:rsid w:val="00096D9D"/>
    <w:rsid w:val="000A131C"/>
    <w:rsid w:val="000A492D"/>
    <w:rsid w:val="000A5871"/>
    <w:rsid w:val="000B09C7"/>
    <w:rsid w:val="000B0BFD"/>
    <w:rsid w:val="000B0F20"/>
    <w:rsid w:val="000B2D5C"/>
    <w:rsid w:val="000B5855"/>
    <w:rsid w:val="000B7F09"/>
    <w:rsid w:val="000C48DE"/>
    <w:rsid w:val="000D0575"/>
    <w:rsid w:val="000D238C"/>
    <w:rsid w:val="000D4DB7"/>
    <w:rsid w:val="000D552B"/>
    <w:rsid w:val="000E29C9"/>
    <w:rsid w:val="000E5B7A"/>
    <w:rsid w:val="000F0166"/>
    <w:rsid w:val="000F03B2"/>
    <w:rsid w:val="000F11FF"/>
    <w:rsid w:val="000F15D2"/>
    <w:rsid w:val="000F22DD"/>
    <w:rsid w:val="000F2405"/>
    <w:rsid w:val="000F6E63"/>
    <w:rsid w:val="000F7F9B"/>
    <w:rsid w:val="00100B45"/>
    <w:rsid w:val="001055B7"/>
    <w:rsid w:val="00107D3B"/>
    <w:rsid w:val="00116270"/>
    <w:rsid w:val="0011763F"/>
    <w:rsid w:val="00120DD8"/>
    <w:rsid w:val="00123AE3"/>
    <w:rsid w:val="00124414"/>
    <w:rsid w:val="00124ABD"/>
    <w:rsid w:val="00126FD4"/>
    <w:rsid w:val="00130BC9"/>
    <w:rsid w:val="00133F0B"/>
    <w:rsid w:val="0014047F"/>
    <w:rsid w:val="00142EDD"/>
    <w:rsid w:val="00143D36"/>
    <w:rsid w:val="00144C97"/>
    <w:rsid w:val="0015031D"/>
    <w:rsid w:val="00151010"/>
    <w:rsid w:val="00156531"/>
    <w:rsid w:val="00156700"/>
    <w:rsid w:val="001610D1"/>
    <w:rsid w:val="00161EB9"/>
    <w:rsid w:val="00166B7C"/>
    <w:rsid w:val="00170520"/>
    <w:rsid w:val="00170C4D"/>
    <w:rsid w:val="00173123"/>
    <w:rsid w:val="001739CC"/>
    <w:rsid w:val="00173A3E"/>
    <w:rsid w:val="0017400D"/>
    <w:rsid w:val="00175BD8"/>
    <w:rsid w:val="00177CEF"/>
    <w:rsid w:val="00181A22"/>
    <w:rsid w:val="0018239A"/>
    <w:rsid w:val="001859C3"/>
    <w:rsid w:val="00185A28"/>
    <w:rsid w:val="00185E35"/>
    <w:rsid w:val="001872C5"/>
    <w:rsid w:val="00191AA5"/>
    <w:rsid w:val="0019213A"/>
    <w:rsid w:val="00192558"/>
    <w:rsid w:val="001931C4"/>
    <w:rsid w:val="00193EB0"/>
    <w:rsid w:val="001A20BB"/>
    <w:rsid w:val="001A28A3"/>
    <w:rsid w:val="001B1A68"/>
    <w:rsid w:val="001B2C01"/>
    <w:rsid w:val="001B32CF"/>
    <w:rsid w:val="001B3AE7"/>
    <w:rsid w:val="001B4CC9"/>
    <w:rsid w:val="001B4F61"/>
    <w:rsid w:val="001B6158"/>
    <w:rsid w:val="001B6D6D"/>
    <w:rsid w:val="001B7237"/>
    <w:rsid w:val="001C03CF"/>
    <w:rsid w:val="001C0FC2"/>
    <w:rsid w:val="001C1F22"/>
    <w:rsid w:val="001C21ED"/>
    <w:rsid w:val="001C3C43"/>
    <w:rsid w:val="001C61F3"/>
    <w:rsid w:val="001C77B5"/>
    <w:rsid w:val="001C7A57"/>
    <w:rsid w:val="001D0AD6"/>
    <w:rsid w:val="001D1412"/>
    <w:rsid w:val="001D1434"/>
    <w:rsid w:val="001D40A2"/>
    <w:rsid w:val="001D43D2"/>
    <w:rsid w:val="001D5498"/>
    <w:rsid w:val="001D6FA9"/>
    <w:rsid w:val="001D745F"/>
    <w:rsid w:val="001E27DE"/>
    <w:rsid w:val="001E2C79"/>
    <w:rsid w:val="001E37BA"/>
    <w:rsid w:val="001E7616"/>
    <w:rsid w:val="001F0964"/>
    <w:rsid w:val="001F0B8C"/>
    <w:rsid w:val="001F5711"/>
    <w:rsid w:val="002034D9"/>
    <w:rsid w:val="00204A1A"/>
    <w:rsid w:val="002067A8"/>
    <w:rsid w:val="00207549"/>
    <w:rsid w:val="00207619"/>
    <w:rsid w:val="00212310"/>
    <w:rsid w:val="00212EFA"/>
    <w:rsid w:val="0021447C"/>
    <w:rsid w:val="00216C55"/>
    <w:rsid w:val="00217EF1"/>
    <w:rsid w:val="00221824"/>
    <w:rsid w:val="00227151"/>
    <w:rsid w:val="00227C15"/>
    <w:rsid w:val="00231273"/>
    <w:rsid w:val="00231755"/>
    <w:rsid w:val="002324A3"/>
    <w:rsid w:val="00232D90"/>
    <w:rsid w:val="00233019"/>
    <w:rsid w:val="00233FFA"/>
    <w:rsid w:val="0023506C"/>
    <w:rsid w:val="00242693"/>
    <w:rsid w:val="002432ED"/>
    <w:rsid w:val="00243F64"/>
    <w:rsid w:val="00244E25"/>
    <w:rsid w:val="0024504F"/>
    <w:rsid w:val="00245CC6"/>
    <w:rsid w:val="002508CB"/>
    <w:rsid w:val="00251335"/>
    <w:rsid w:val="002568A3"/>
    <w:rsid w:val="0025711E"/>
    <w:rsid w:val="00261D57"/>
    <w:rsid w:val="00261F3A"/>
    <w:rsid w:val="002623E5"/>
    <w:rsid w:val="002634EA"/>
    <w:rsid w:val="00265BD6"/>
    <w:rsid w:val="00265D95"/>
    <w:rsid w:val="00266010"/>
    <w:rsid w:val="00270FA6"/>
    <w:rsid w:val="00271B8F"/>
    <w:rsid w:val="00274B54"/>
    <w:rsid w:val="00285CE0"/>
    <w:rsid w:val="00290C95"/>
    <w:rsid w:val="00290D85"/>
    <w:rsid w:val="002929E0"/>
    <w:rsid w:val="002957AD"/>
    <w:rsid w:val="002A0CD5"/>
    <w:rsid w:val="002A30CD"/>
    <w:rsid w:val="002A540B"/>
    <w:rsid w:val="002B1122"/>
    <w:rsid w:val="002B289F"/>
    <w:rsid w:val="002B3C07"/>
    <w:rsid w:val="002B5100"/>
    <w:rsid w:val="002C1387"/>
    <w:rsid w:val="002C1A5F"/>
    <w:rsid w:val="002C2536"/>
    <w:rsid w:val="002C5D5F"/>
    <w:rsid w:val="002C6523"/>
    <w:rsid w:val="002C7895"/>
    <w:rsid w:val="002D01C2"/>
    <w:rsid w:val="002D01F0"/>
    <w:rsid w:val="002D0FC0"/>
    <w:rsid w:val="002D3D21"/>
    <w:rsid w:val="002E04C5"/>
    <w:rsid w:val="002E738D"/>
    <w:rsid w:val="002F1A93"/>
    <w:rsid w:val="002F3051"/>
    <w:rsid w:val="002F5245"/>
    <w:rsid w:val="002F5807"/>
    <w:rsid w:val="002F7472"/>
    <w:rsid w:val="00300B6F"/>
    <w:rsid w:val="00300B71"/>
    <w:rsid w:val="00306924"/>
    <w:rsid w:val="0031180D"/>
    <w:rsid w:val="00314C83"/>
    <w:rsid w:val="003156F2"/>
    <w:rsid w:val="00324A27"/>
    <w:rsid w:val="00324E1B"/>
    <w:rsid w:val="00325A79"/>
    <w:rsid w:val="00326E3B"/>
    <w:rsid w:val="003323C6"/>
    <w:rsid w:val="00335371"/>
    <w:rsid w:val="00336AF7"/>
    <w:rsid w:val="003409F7"/>
    <w:rsid w:val="00344CC2"/>
    <w:rsid w:val="00345D73"/>
    <w:rsid w:val="00346AAB"/>
    <w:rsid w:val="003474D1"/>
    <w:rsid w:val="00347E4D"/>
    <w:rsid w:val="00351680"/>
    <w:rsid w:val="00351BB6"/>
    <w:rsid w:val="00353AE3"/>
    <w:rsid w:val="00354167"/>
    <w:rsid w:val="00360213"/>
    <w:rsid w:val="00364546"/>
    <w:rsid w:val="00366ED2"/>
    <w:rsid w:val="0037695C"/>
    <w:rsid w:val="00381182"/>
    <w:rsid w:val="00381A16"/>
    <w:rsid w:val="003826B0"/>
    <w:rsid w:val="0038612D"/>
    <w:rsid w:val="003867AD"/>
    <w:rsid w:val="003913E2"/>
    <w:rsid w:val="003917DD"/>
    <w:rsid w:val="0039280E"/>
    <w:rsid w:val="00397189"/>
    <w:rsid w:val="00397EB3"/>
    <w:rsid w:val="003A0AC0"/>
    <w:rsid w:val="003A4022"/>
    <w:rsid w:val="003A66F6"/>
    <w:rsid w:val="003A6B60"/>
    <w:rsid w:val="003B0C82"/>
    <w:rsid w:val="003B38F1"/>
    <w:rsid w:val="003B3AE6"/>
    <w:rsid w:val="003B5D74"/>
    <w:rsid w:val="003B7D35"/>
    <w:rsid w:val="003C1B40"/>
    <w:rsid w:val="003C5C5A"/>
    <w:rsid w:val="003C7F9E"/>
    <w:rsid w:val="003D1FE5"/>
    <w:rsid w:val="003D5598"/>
    <w:rsid w:val="003D743A"/>
    <w:rsid w:val="003E1B72"/>
    <w:rsid w:val="003E1D22"/>
    <w:rsid w:val="003E5761"/>
    <w:rsid w:val="003F2E5D"/>
    <w:rsid w:val="003F3713"/>
    <w:rsid w:val="003F538B"/>
    <w:rsid w:val="003F5738"/>
    <w:rsid w:val="00403FDE"/>
    <w:rsid w:val="00404CCF"/>
    <w:rsid w:val="00406786"/>
    <w:rsid w:val="004122E9"/>
    <w:rsid w:val="00412C19"/>
    <w:rsid w:val="00413296"/>
    <w:rsid w:val="004138B8"/>
    <w:rsid w:val="00414753"/>
    <w:rsid w:val="00414A7F"/>
    <w:rsid w:val="004177DE"/>
    <w:rsid w:val="00420665"/>
    <w:rsid w:val="00420B16"/>
    <w:rsid w:val="00423C4A"/>
    <w:rsid w:val="00423DEF"/>
    <w:rsid w:val="00425545"/>
    <w:rsid w:val="00425DC9"/>
    <w:rsid w:val="00426198"/>
    <w:rsid w:val="00427811"/>
    <w:rsid w:val="00432B1F"/>
    <w:rsid w:val="00433C3A"/>
    <w:rsid w:val="00435D7D"/>
    <w:rsid w:val="00437FBD"/>
    <w:rsid w:val="00440C1A"/>
    <w:rsid w:val="0044357A"/>
    <w:rsid w:val="00443AC1"/>
    <w:rsid w:val="00443C84"/>
    <w:rsid w:val="00447889"/>
    <w:rsid w:val="0044795E"/>
    <w:rsid w:val="00447B20"/>
    <w:rsid w:val="00450117"/>
    <w:rsid w:val="00451C36"/>
    <w:rsid w:val="004546C9"/>
    <w:rsid w:val="00454942"/>
    <w:rsid w:val="00455098"/>
    <w:rsid w:val="004557DF"/>
    <w:rsid w:val="004648A0"/>
    <w:rsid w:val="00465239"/>
    <w:rsid w:val="00465F28"/>
    <w:rsid w:val="00467700"/>
    <w:rsid w:val="00476533"/>
    <w:rsid w:val="00476BB5"/>
    <w:rsid w:val="00477D73"/>
    <w:rsid w:val="004810A7"/>
    <w:rsid w:val="00487023"/>
    <w:rsid w:val="00493424"/>
    <w:rsid w:val="00496A4E"/>
    <w:rsid w:val="004A1344"/>
    <w:rsid w:val="004A50E3"/>
    <w:rsid w:val="004A6BD2"/>
    <w:rsid w:val="004A775E"/>
    <w:rsid w:val="004B19B2"/>
    <w:rsid w:val="004B31F5"/>
    <w:rsid w:val="004B586D"/>
    <w:rsid w:val="004B68EC"/>
    <w:rsid w:val="004C027A"/>
    <w:rsid w:val="004C06C2"/>
    <w:rsid w:val="004C37A6"/>
    <w:rsid w:val="004C5830"/>
    <w:rsid w:val="004C5ED4"/>
    <w:rsid w:val="004C7260"/>
    <w:rsid w:val="004C7458"/>
    <w:rsid w:val="004D0F24"/>
    <w:rsid w:val="004D2F6E"/>
    <w:rsid w:val="004D7C2D"/>
    <w:rsid w:val="004E4B20"/>
    <w:rsid w:val="004E5D3F"/>
    <w:rsid w:val="004E6540"/>
    <w:rsid w:val="004F1498"/>
    <w:rsid w:val="004F25E9"/>
    <w:rsid w:val="004F4355"/>
    <w:rsid w:val="004F4A27"/>
    <w:rsid w:val="004F4FBB"/>
    <w:rsid w:val="004F5C53"/>
    <w:rsid w:val="004F5CC0"/>
    <w:rsid w:val="00502BAC"/>
    <w:rsid w:val="005030E8"/>
    <w:rsid w:val="00504620"/>
    <w:rsid w:val="0050526C"/>
    <w:rsid w:val="00506A34"/>
    <w:rsid w:val="0051091F"/>
    <w:rsid w:val="0051317B"/>
    <w:rsid w:val="00513BBE"/>
    <w:rsid w:val="00514932"/>
    <w:rsid w:val="00515E87"/>
    <w:rsid w:val="00526195"/>
    <w:rsid w:val="0052714D"/>
    <w:rsid w:val="005300FD"/>
    <w:rsid w:val="00532A77"/>
    <w:rsid w:val="00535DA8"/>
    <w:rsid w:val="005363C7"/>
    <w:rsid w:val="005366F4"/>
    <w:rsid w:val="00540733"/>
    <w:rsid w:val="00541A9A"/>
    <w:rsid w:val="00541F60"/>
    <w:rsid w:val="00551866"/>
    <w:rsid w:val="0055244F"/>
    <w:rsid w:val="00554BC8"/>
    <w:rsid w:val="005577C0"/>
    <w:rsid w:val="005579D7"/>
    <w:rsid w:val="00557CD3"/>
    <w:rsid w:val="00564797"/>
    <w:rsid w:val="00571560"/>
    <w:rsid w:val="00571AAE"/>
    <w:rsid w:val="00571F1D"/>
    <w:rsid w:val="0057283C"/>
    <w:rsid w:val="005744B6"/>
    <w:rsid w:val="00576A01"/>
    <w:rsid w:val="00582C95"/>
    <w:rsid w:val="005832FD"/>
    <w:rsid w:val="00584673"/>
    <w:rsid w:val="00584BE2"/>
    <w:rsid w:val="0059035D"/>
    <w:rsid w:val="00591497"/>
    <w:rsid w:val="00591E39"/>
    <w:rsid w:val="00593AA2"/>
    <w:rsid w:val="005A1946"/>
    <w:rsid w:val="005A6493"/>
    <w:rsid w:val="005B03F1"/>
    <w:rsid w:val="005B2911"/>
    <w:rsid w:val="005B4634"/>
    <w:rsid w:val="005B5135"/>
    <w:rsid w:val="005B6E9D"/>
    <w:rsid w:val="005B79B6"/>
    <w:rsid w:val="005C08B4"/>
    <w:rsid w:val="005C4734"/>
    <w:rsid w:val="005C6A7B"/>
    <w:rsid w:val="005D071F"/>
    <w:rsid w:val="005D7B9F"/>
    <w:rsid w:val="005E41BE"/>
    <w:rsid w:val="005E4446"/>
    <w:rsid w:val="005E4DA0"/>
    <w:rsid w:val="005F0F31"/>
    <w:rsid w:val="005F2339"/>
    <w:rsid w:val="005F2B71"/>
    <w:rsid w:val="005F4C96"/>
    <w:rsid w:val="005F7C7E"/>
    <w:rsid w:val="00601702"/>
    <w:rsid w:val="00602BE3"/>
    <w:rsid w:val="00603A04"/>
    <w:rsid w:val="0060539E"/>
    <w:rsid w:val="00606F12"/>
    <w:rsid w:val="006114E8"/>
    <w:rsid w:val="00613EE6"/>
    <w:rsid w:val="0061423B"/>
    <w:rsid w:val="00617220"/>
    <w:rsid w:val="00623F44"/>
    <w:rsid w:val="00625FA7"/>
    <w:rsid w:val="0062720E"/>
    <w:rsid w:val="00630C1D"/>
    <w:rsid w:val="00632DFD"/>
    <w:rsid w:val="00634FB3"/>
    <w:rsid w:val="006367FB"/>
    <w:rsid w:val="00636852"/>
    <w:rsid w:val="00640C64"/>
    <w:rsid w:val="006450AA"/>
    <w:rsid w:val="00645F26"/>
    <w:rsid w:val="00650CA9"/>
    <w:rsid w:val="006524A1"/>
    <w:rsid w:val="00653998"/>
    <w:rsid w:val="00653B3C"/>
    <w:rsid w:val="00654665"/>
    <w:rsid w:val="006629A9"/>
    <w:rsid w:val="00662F56"/>
    <w:rsid w:val="00663FA6"/>
    <w:rsid w:val="00664446"/>
    <w:rsid w:val="0066643C"/>
    <w:rsid w:val="006725E0"/>
    <w:rsid w:val="006745B7"/>
    <w:rsid w:val="00677772"/>
    <w:rsid w:val="006856AB"/>
    <w:rsid w:val="0068638E"/>
    <w:rsid w:val="00692454"/>
    <w:rsid w:val="00692B32"/>
    <w:rsid w:val="00692B4F"/>
    <w:rsid w:val="006946A9"/>
    <w:rsid w:val="00696023"/>
    <w:rsid w:val="00697CF4"/>
    <w:rsid w:val="006A0F5C"/>
    <w:rsid w:val="006A4AE7"/>
    <w:rsid w:val="006B182E"/>
    <w:rsid w:val="006B4F39"/>
    <w:rsid w:val="006B7A94"/>
    <w:rsid w:val="006C5497"/>
    <w:rsid w:val="006C5A60"/>
    <w:rsid w:val="006C748B"/>
    <w:rsid w:val="006D108B"/>
    <w:rsid w:val="006D23E9"/>
    <w:rsid w:val="006D7E3B"/>
    <w:rsid w:val="006E137D"/>
    <w:rsid w:val="006E2702"/>
    <w:rsid w:val="006E38AE"/>
    <w:rsid w:val="006E3C1D"/>
    <w:rsid w:val="006E4DFB"/>
    <w:rsid w:val="006E5477"/>
    <w:rsid w:val="006E6E9C"/>
    <w:rsid w:val="006F0227"/>
    <w:rsid w:val="006F1F4A"/>
    <w:rsid w:val="006F5240"/>
    <w:rsid w:val="006F6E86"/>
    <w:rsid w:val="00700A40"/>
    <w:rsid w:val="00701BBF"/>
    <w:rsid w:val="00703BCF"/>
    <w:rsid w:val="00704835"/>
    <w:rsid w:val="00704FEA"/>
    <w:rsid w:val="007051A7"/>
    <w:rsid w:val="00710BE2"/>
    <w:rsid w:val="00712D07"/>
    <w:rsid w:val="00712F3B"/>
    <w:rsid w:val="00715C90"/>
    <w:rsid w:val="00716391"/>
    <w:rsid w:val="00720591"/>
    <w:rsid w:val="0072290C"/>
    <w:rsid w:val="00724CB5"/>
    <w:rsid w:val="0072533A"/>
    <w:rsid w:val="007256A2"/>
    <w:rsid w:val="00727FEC"/>
    <w:rsid w:val="00732A6B"/>
    <w:rsid w:val="00732EF8"/>
    <w:rsid w:val="007335FA"/>
    <w:rsid w:val="007348D5"/>
    <w:rsid w:val="00740426"/>
    <w:rsid w:val="007424BA"/>
    <w:rsid w:val="0074277F"/>
    <w:rsid w:val="007466E8"/>
    <w:rsid w:val="00747408"/>
    <w:rsid w:val="00747B98"/>
    <w:rsid w:val="007524F3"/>
    <w:rsid w:val="00756D07"/>
    <w:rsid w:val="0076173E"/>
    <w:rsid w:val="00761FC3"/>
    <w:rsid w:val="00763F8C"/>
    <w:rsid w:val="00765C64"/>
    <w:rsid w:val="00766095"/>
    <w:rsid w:val="007707A7"/>
    <w:rsid w:val="00770A3F"/>
    <w:rsid w:val="00772779"/>
    <w:rsid w:val="0077463D"/>
    <w:rsid w:val="00774D4F"/>
    <w:rsid w:val="00777F40"/>
    <w:rsid w:val="00783CDD"/>
    <w:rsid w:val="00785C31"/>
    <w:rsid w:val="007864C5"/>
    <w:rsid w:val="007941B6"/>
    <w:rsid w:val="00795116"/>
    <w:rsid w:val="007A15D8"/>
    <w:rsid w:val="007A2130"/>
    <w:rsid w:val="007A3959"/>
    <w:rsid w:val="007A4E79"/>
    <w:rsid w:val="007A4F3F"/>
    <w:rsid w:val="007B136C"/>
    <w:rsid w:val="007B5C9E"/>
    <w:rsid w:val="007B6FD5"/>
    <w:rsid w:val="007C00CD"/>
    <w:rsid w:val="007C062A"/>
    <w:rsid w:val="007C18E2"/>
    <w:rsid w:val="007C1EBE"/>
    <w:rsid w:val="007C4CE5"/>
    <w:rsid w:val="007C75C8"/>
    <w:rsid w:val="007D0562"/>
    <w:rsid w:val="007D27B4"/>
    <w:rsid w:val="007D2C48"/>
    <w:rsid w:val="007D4065"/>
    <w:rsid w:val="007D480B"/>
    <w:rsid w:val="007D74F6"/>
    <w:rsid w:val="007E03B4"/>
    <w:rsid w:val="007E0B65"/>
    <w:rsid w:val="007E57FC"/>
    <w:rsid w:val="007E65FF"/>
    <w:rsid w:val="007E7792"/>
    <w:rsid w:val="007F1232"/>
    <w:rsid w:val="007F2150"/>
    <w:rsid w:val="007F30AD"/>
    <w:rsid w:val="007F3995"/>
    <w:rsid w:val="007F40A5"/>
    <w:rsid w:val="007F4904"/>
    <w:rsid w:val="0080513A"/>
    <w:rsid w:val="00805B09"/>
    <w:rsid w:val="00806DD4"/>
    <w:rsid w:val="00815523"/>
    <w:rsid w:val="008170E5"/>
    <w:rsid w:val="00817D9C"/>
    <w:rsid w:val="008231A1"/>
    <w:rsid w:val="008272BA"/>
    <w:rsid w:val="00827BCE"/>
    <w:rsid w:val="00833DC3"/>
    <w:rsid w:val="00836892"/>
    <w:rsid w:val="00836CC2"/>
    <w:rsid w:val="008374EC"/>
    <w:rsid w:val="008404CB"/>
    <w:rsid w:val="00843AFC"/>
    <w:rsid w:val="00844C26"/>
    <w:rsid w:val="008461BD"/>
    <w:rsid w:val="0084718D"/>
    <w:rsid w:val="00847532"/>
    <w:rsid w:val="00847773"/>
    <w:rsid w:val="00850507"/>
    <w:rsid w:val="0085110D"/>
    <w:rsid w:val="008521D0"/>
    <w:rsid w:val="008569C5"/>
    <w:rsid w:val="00857228"/>
    <w:rsid w:val="0086308D"/>
    <w:rsid w:val="008630D2"/>
    <w:rsid w:val="008631F2"/>
    <w:rsid w:val="00864B0D"/>
    <w:rsid w:val="00865E12"/>
    <w:rsid w:val="00866826"/>
    <w:rsid w:val="008737C4"/>
    <w:rsid w:val="00875CC5"/>
    <w:rsid w:val="00876E1E"/>
    <w:rsid w:val="00882788"/>
    <w:rsid w:val="0088289C"/>
    <w:rsid w:val="008834F4"/>
    <w:rsid w:val="00883A35"/>
    <w:rsid w:val="00887E12"/>
    <w:rsid w:val="00887FE2"/>
    <w:rsid w:val="008912E2"/>
    <w:rsid w:val="0089164B"/>
    <w:rsid w:val="0089189A"/>
    <w:rsid w:val="00892D93"/>
    <w:rsid w:val="00896DD4"/>
    <w:rsid w:val="008A1A99"/>
    <w:rsid w:val="008A2E58"/>
    <w:rsid w:val="008A40BF"/>
    <w:rsid w:val="008A6179"/>
    <w:rsid w:val="008B20E5"/>
    <w:rsid w:val="008B36C0"/>
    <w:rsid w:val="008C0FA1"/>
    <w:rsid w:val="008C11E7"/>
    <w:rsid w:val="008C2252"/>
    <w:rsid w:val="008C2257"/>
    <w:rsid w:val="008C3143"/>
    <w:rsid w:val="008C3513"/>
    <w:rsid w:val="008C66F5"/>
    <w:rsid w:val="008D103A"/>
    <w:rsid w:val="008D1F8A"/>
    <w:rsid w:val="008D6F8E"/>
    <w:rsid w:val="008D7330"/>
    <w:rsid w:val="008E1125"/>
    <w:rsid w:val="008E27EC"/>
    <w:rsid w:val="008E2947"/>
    <w:rsid w:val="008E3FC1"/>
    <w:rsid w:val="008E47B8"/>
    <w:rsid w:val="008F3B6A"/>
    <w:rsid w:val="008F43B4"/>
    <w:rsid w:val="008F591E"/>
    <w:rsid w:val="008F70D1"/>
    <w:rsid w:val="00903ECE"/>
    <w:rsid w:val="00904E74"/>
    <w:rsid w:val="0090532D"/>
    <w:rsid w:val="0090669B"/>
    <w:rsid w:val="00906CB0"/>
    <w:rsid w:val="009124AE"/>
    <w:rsid w:val="009125DD"/>
    <w:rsid w:val="009174E7"/>
    <w:rsid w:val="00920242"/>
    <w:rsid w:val="00925953"/>
    <w:rsid w:val="009317EA"/>
    <w:rsid w:val="00932C98"/>
    <w:rsid w:val="0093425F"/>
    <w:rsid w:val="00937BD2"/>
    <w:rsid w:val="009470D6"/>
    <w:rsid w:val="00953A8F"/>
    <w:rsid w:val="009550E3"/>
    <w:rsid w:val="00956872"/>
    <w:rsid w:val="00957CE7"/>
    <w:rsid w:val="0096312C"/>
    <w:rsid w:val="0096411B"/>
    <w:rsid w:val="0096456E"/>
    <w:rsid w:val="00964994"/>
    <w:rsid w:val="00966A49"/>
    <w:rsid w:val="00967963"/>
    <w:rsid w:val="00970C74"/>
    <w:rsid w:val="009727DB"/>
    <w:rsid w:val="00972B37"/>
    <w:rsid w:val="00974B07"/>
    <w:rsid w:val="00974C83"/>
    <w:rsid w:val="00975F8B"/>
    <w:rsid w:val="00981110"/>
    <w:rsid w:val="00981DDD"/>
    <w:rsid w:val="00990FB7"/>
    <w:rsid w:val="00991187"/>
    <w:rsid w:val="00991446"/>
    <w:rsid w:val="00991EB0"/>
    <w:rsid w:val="009961E0"/>
    <w:rsid w:val="009A1CBB"/>
    <w:rsid w:val="009A5511"/>
    <w:rsid w:val="009B206E"/>
    <w:rsid w:val="009B5D71"/>
    <w:rsid w:val="009C0960"/>
    <w:rsid w:val="009C1050"/>
    <w:rsid w:val="009C50B3"/>
    <w:rsid w:val="009C51A4"/>
    <w:rsid w:val="009D0509"/>
    <w:rsid w:val="009D27C4"/>
    <w:rsid w:val="009D454A"/>
    <w:rsid w:val="009D574B"/>
    <w:rsid w:val="009D5FDF"/>
    <w:rsid w:val="009D6CC1"/>
    <w:rsid w:val="009D732A"/>
    <w:rsid w:val="009D7351"/>
    <w:rsid w:val="009D7661"/>
    <w:rsid w:val="009E24B4"/>
    <w:rsid w:val="009F02A0"/>
    <w:rsid w:val="009F0E80"/>
    <w:rsid w:val="009F2F5B"/>
    <w:rsid w:val="009F47C8"/>
    <w:rsid w:val="009F590C"/>
    <w:rsid w:val="009F5971"/>
    <w:rsid w:val="009F68EC"/>
    <w:rsid w:val="00A023FE"/>
    <w:rsid w:val="00A031EC"/>
    <w:rsid w:val="00A0380F"/>
    <w:rsid w:val="00A077EA"/>
    <w:rsid w:val="00A12311"/>
    <w:rsid w:val="00A12654"/>
    <w:rsid w:val="00A13D43"/>
    <w:rsid w:val="00A14D0C"/>
    <w:rsid w:val="00A23215"/>
    <w:rsid w:val="00A24922"/>
    <w:rsid w:val="00A252B0"/>
    <w:rsid w:val="00A26FE2"/>
    <w:rsid w:val="00A3182A"/>
    <w:rsid w:val="00A41EBE"/>
    <w:rsid w:val="00A42DCB"/>
    <w:rsid w:val="00A466CE"/>
    <w:rsid w:val="00A46D90"/>
    <w:rsid w:val="00A53A50"/>
    <w:rsid w:val="00A626D0"/>
    <w:rsid w:val="00A65BDB"/>
    <w:rsid w:val="00A67E77"/>
    <w:rsid w:val="00A72509"/>
    <w:rsid w:val="00A73E0E"/>
    <w:rsid w:val="00A7570A"/>
    <w:rsid w:val="00A75D7B"/>
    <w:rsid w:val="00A765A5"/>
    <w:rsid w:val="00A772C6"/>
    <w:rsid w:val="00A77B5D"/>
    <w:rsid w:val="00A830AA"/>
    <w:rsid w:val="00A83A6B"/>
    <w:rsid w:val="00A84849"/>
    <w:rsid w:val="00A8506D"/>
    <w:rsid w:val="00A86AEE"/>
    <w:rsid w:val="00A87458"/>
    <w:rsid w:val="00A87CDF"/>
    <w:rsid w:val="00A90A7B"/>
    <w:rsid w:val="00A91AD5"/>
    <w:rsid w:val="00A9430C"/>
    <w:rsid w:val="00A944E0"/>
    <w:rsid w:val="00A95CE4"/>
    <w:rsid w:val="00A9736B"/>
    <w:rsid w:val="00AA02BC"/>
    <w:rsid w:val="00AA1A6A"/>
    <w:rsid w:val="00AA591E"/>
    <w:rsid w:val="00AA5AE0"/>
    <w:rsid w:val="00AA6624"/>
    <w:rsid w:val="00AB14DE"/>
    <w:rsid w:val="00AB4457"/>
    <w:rsid w:val="00AB4CDA"/>
    <w:rsid w:val="00AB6A74"/>
    <w:rsid w:val="00AB7EF1"/>
    <w:rsid w:val="00AB7F7D"/>
    <w:rsid w:val="00AC1212"/>
    <w:rsid w:val="00AC1E6A"/>
    <w:rsid w:val="00AC2164"/>
    <w:rsid w:val="00AC3407"/>
    <w:rsid w:val="00AC402C"/>
    <w:rsid w:val="00AC6DBF"/>
    <w:rsid w:val="00AC755A"/>
    <w:rsid w:val="00AD021A"/>
    <w:rsid w:val="00AD07A9"/>
    <w:rsid w:val="00AD475B"/>
    <w:rsid w:val="00AD678C"/>
    <w:rsid w:val="00AD6823"/>
    <w:rsid w:val="00AD7867"/>
    <w:rsid w:val="00AE0FDD"/>
    <w:rsid w:val="00AE1269"/>
    <w:rsid w:val="00AE2305"/>
    <w:rsid w:val="00AE272F"/>
    <w:rsid w:val="00AE61DD"/>
    <w:rsid w:val="00AF0910"/>
    <w:rsid w:val="00AF103D"/>
    <w:rsid w:val="00AF3B19"/>
    <w:rsid w:val="00AF7BDF"/>
    <w:rsid w:val="00B00A84"/>
    <w:rsid w:val="00B01F57"/>
    <w:rsid w:val="00B02511"/>
    <w:rsid w:val="00B07E6E"/>
    <w:rsid w:val="00B10FC3"/>
    <w:rsid w:val="00B1108D"/>
    <w:rsid w:val="00B11172"/>
    <w:rsid w:val="00B112DD"/>
    <w:rsid w:val="00B11DB1"/>
    <w:rsid w:val="00B11EF4"/>
    <w:rsid w:val="00B12C10"/>
    <w:rsid w:val="00B17F13"/>
    <w:rsid w:val="00B17F87"/>
    <w:rsid w:val="00B2230F"/>
    <w:rsid w:val="00B2612E"/>
    <w:rsid w:val="00B30B58"/>
    <w:rsid w:val="00B3254B"/>
    <w:rsid w:val="00B379E4"/>
    <w:rsid w:val="00B47E27"/>
    <w:rsid w:val="00B510B1"/>
    <w:rsid w:val="00B55FF8"/>
    <w:rsid w:val="00B60841"/>
    <w:rsid w:val="00B61E21"/>
    <w:rsid w:val="00B6304C"/>
    <w:rsid w:val="00B6392A"/>
    <w:rsid w:val="00B64377"/>
    <w:rsid w:val="00B659E7"/>
    <w:rsid w:val="00B65D20"/>
    <w:rsid w:val="00B66117"/>
    <w:rsid w:val="00B67ABB"/>
    <w:rsid w:val="00B67E2E"/>
    <w:rsid w:val="00B71081"/>
    <w:rsid w:val="00B71B10"/>
    <w:rsid w:val="00B73EF3"/>
    <w:rsid w:val="00B745BC"/>
    <w:rsid w:val="00B815D5"/>
    <w:rsid w:val="00B847D9"/>
    <w:rsid w:val="00B9049D"/>
    <w:rsid w:val="00B915B3"/>
    <w:rsid w:val="00B932B9"/>
    <w:rsid w:val="00B93FFC"/>
    <w:rsid w:val="00B9586E"/>
    <w:rsid w:val="00B97956"/>
    <w:rsid w:val="00BA43A3"/>
    <w:rsid w:val="00BA4C96"/>
    <w:rsid w:val="00BB1BB0"/>
    <w:rsid w:val="00BB29C7"/>
    <w:rsid w:val="00BB4B42"/>
    <w:rsid w:val="00BB77A5"/>
    <w:rsid w:val="00BC415E"/>
    <w:rsid w:val="00BC7FDD"/>
    <w:rsid w:val="00BD060C"/>
    <w:rsid w:val="00BD155A"/>
    <w:rsid w:val="00BD28E0"/>
    <w:rsid w:val="00BD3EAF"/>
    <w:rsid w:val="00BD41CF"/>
    <w:rsid w:val="00BD4E13"/>
    <w:rsid w:val="00BD5A73"/>
    <w:rsid w:val="00BD7BBF"/>
    <w:rsid w:val="00BE1925"/>
    <w:rsid w:val="00BE2192"/>
    <w:rsid w:val="00BE5587"/>
    <w:rsid w:val="00BE5A85"/>
    <w:rsid w:val="00BE5B65"/>
    <w:rsid w:val="00BE5E76"/>
    <w:rsid w:val="00BF2B50"/>
    <w:rsid w:val="00BF4924"/>
    <w:rsid w:val="00C00F5B"/>
    <w:rsid w:val="00C042AB"/>
    <w:rsid w:val="00C04A83"/>
    <w:rsid w:val="00C056BC"/>
    <w:rsid w:val="00C076C0"/>
    <w:rsid w:val="00C07B72"/>
    <w:rsid w:val="00C11372"/>
    <w:rsid w:val="00C11925"/>
    <w:rsid w:val="00C15293"/>
    <w:rsid w:val="00C170BB"/>
    <w:rsid w:val="00C17592"/>
    <w:rsid w:val="00C176DC"/>
    <w:rsid w:val="00C21192"/>
    <w:rsid w:val="00C2339D"/>
    <w:rsid w:val="00C253B0"/>
    <w:rsid w:val="00C26903"/>
    <w:rsid w:val="00C26DCF"/>
    <w:rsid w:val="00C323F1"/>
    <w:rsid w:val="00C326CA"/>
    <w:rsid w:val="00C3346B"/>
    <w:rsid w:val="00C36422"/>
    <w:rsid w:val="00C367BB"/>
    <w:rsid w:val="00C37D0D"/>
    <w:rsid w:val="00C37E58"/>
    <w:rsid w:val="00C40A53"/>
    <w:rsid w:val="00C4132C"/>
    <w:rsid w:val="00C435A3"/>
    <w:rsid w:val="00C52071"/>
    <w:rsid w:val="00C54346"/>
    <w:rsid w:val="00C55291"/>
    <w:rsid w:val="00C56674"/>
    <w:rsid w:val="00C66958"/>
    <w:rsid w:val="00C675FA"/>
    <w:rsid w:val="00C67C43"/>
    <w:rsid w:val="00C800B8"/>
    <w:rsid w:val="00C809C3"/>
    <w:rsid w:val="00C81CB6"/>
    <w:rsid w:val="00C84688"/>
    <w:rsid w:val="00C8619A"/>
    <w:rsid w:val="00C8727F"/>
    <w:rsid w:val="00C875D4"/>
    <w:rsid w:val="00C90484"/>
    <w:rsid w:val="00C908AB"/>
    <w:rsid w:val="00C936AB"/>
    <w:rsid w:val="00C94154"/>
    <w:rsid w:val="00C945D6"/>
    <w:rsid w:val="00CA02C3"/>
    <w:rsid w:val="00CA4A49"/>
    <w:rsid w:val="00CA64EC"/>
    <w:rsid w:val="00CA660D"/>
    <w:rsid w:val="00CB64C0"/>
    <w:rsid w:val="00CC3A98"/>
    <w:rsid w:val="00CC58A9"/>
    <w:rsid w:val="00CC7C86"/>
    <w:rsid w:val="00CD0AF4"/>
    <w:rsid w:val="00CD4C19"/>
    <w:rsid w:val="00CD57DD"/>
    <w:rsid w:val="00CD5E1E"/>
    <w:rsid w:val="00CD5F95"/>
    <w:rsid w:val="00CE029E"/>
    <w:rsid w:val="00CE1F90"/>
    <w:rsid w:val="00CE2EBB"/>
    <w:rsid w:val="00CE6307"/>
    <w:rsid w:val="00CF1EBB"/>
    <w:rsid w:val="00CF6275"/>
    <w:rsid w:val="00CF7701"/>
    <w:rsid w:val="00CF7874"/>
    <w:rsid w:val="00D06B29"/>
    <w:rsid w:val="00D2053B"/>
    <w:rsid w:val="00D2487A"/>
    <w:rsid w:val="00D304FA"/>
    <w:rsid w:val="00D31EAA"/>
    <w:rsid w:val="00D32929"/>
    <w:rsid w:val="00D332EE"/>
    <w:rsid w:val="00D34079"/>
    <w:rsid w:val="00D37A58"/>
    <w:rsid w:val="00D45DA7"/>
    <w:rsid w:val="00D472D0"/>
    <w:rsid w:val="00D47B81"/>
    <w:rsid w:val="00D509FC"/>
    <w:rsid w:val="00D51AF3"/>
    <w:rsid w:val="00D52349"/>
    <w:rsid w:val="00D545A1"/>
    <w:rsid w:val="00D5754F"/>
    <w:rsid w:val="00D57C06"/>
    <w:rsid w:val="00D66544"/>
    <w:rsid w:val="00D67E91"/>
    <w:rsid w:val="00D74E84"/>
    <w:rsid w:val="00D84F7E"/>
    <w:rsid w:val="00D85C3E"/>
    <w:rsid w:val="00D875F0"/>
    <w:rsid w:val="00D91721"/>
    <w:rsid w:val="00D93EC9"/>
    <w:rsid w:val="00D94434"/>
    <w:rsid w:val="00D94F0A"/>
    <w:rsid w:val="00D95D55"/>
    <w:rsid w:val="00DA0F71"/>
    <w:rsid w:val="00DA10E5"/>
    <w:rsid w:val="00DA22E7"/>
    <w:rsid w:val="00DA263D"/>
    <w:rsid w:val="00DA3BE7"/>
    <w:rsid w:val="00DB000F"/>
    <w:rsid w:val="00DB038D"/>
    <w:rsid w:val="00DB0592"/>
    <w:rsid w:val="00DB570B"/>
    <w:rsid w:val="00DC70D7"/>
    <w:rsid w:val="00DC7646"/>
    <w:rsid w:val="00DD01F9"/>
    <w:rsid w:val="00DD2192"/>
    <w:rsid w:val="00DD2433"/>
    <w:rsid w:val="00DD6498"/>
    <w:rsid w:val="00DD71F6"/>
    <w:rsid w:val="00DE0DC2"/>
    <w:rsid w:val="00DE7D76"/>
    <w:rsid w:val="00DE7E33"/>
    <w:rsid w:val="00DF39CE"/>
    <w:rsid w:val="00DF3C1B"/>
    <w:rsid w:val="00DF5CE9"/>
    <w:rsid w:val="00DF5E1B"/>
    <w:rsid w:val="00E03B27"/>
    <w:rsid w:val="00E11334"/>
    <w:rsid w:val="00E13BAF"/>
    <w:rsid w:val="00E144D6"/>
    <w:rsid w:val="00E1494B"/>
    <w:rsid w:val="00E15951"/>
    <w:rsid w:val="00E1729D"/>
    <w:rsid w:val="00E20EB8"/>
    <w:rsid w:val="00E2212B"/>
    <w:rsid w:val="00E22548"/>
    <w:rsid w:val="00E269CA"/>
    <w:rsid w:val="00E316D5"/>
    <w:rsid w:val="00E31BE2"/>
    <w:rsid w:val="00E36988"/>
    <w:rsid w:val="00E40EE3"/>
    <w:rsid w:val="00E4364F"/>
    <w:rsid w:val="00E5456C"/>
    <w:rsid w:val="00E54EAD"/>
    <w:rsid w:val="00E5514F"/>
    <w:rsid w:val="00E56741"/>
    <w:rsid w:val="00E56E17"/>
    <w:rsid w:val="00E608D8"/>
    <w:rsid w:val="00E64516"/>
    <w:rsid w:val="00E760FE"/>
    <w:rsid w:val="00E76B84"/>
    <w:rsid w:val="00E81071"/>
    <w:rsid w:val="00E86B2E"/>
    <w:rsid w:val="00E91E48"/>
    <w:rsid w:val="00E92355"/>
    <w:rsid w:val="00E92FD8"/>
    <w:rsid w:val="00E93F79"/>
    <w:rsid w:val="00E94156"/>
    <w:rsid w:val="00EA0669"/>
    <w:rsid w:val="00EA0F24"/>
    <w:rsid w:val="00EA34C6"/>
    <w:rsid w:val="00EA6036"/>
    <w:rsid w:val="00EB34DD"/>
    <w:rsid w:val="00EB455B"/>
    <w:rsid w:val="00EB5806"/>
    <w:rsid w:val="00EC3E90"/>
    <w:rsid w:val="00EC7262"/>
    <w:rsid w:val="00ED303F"/>
    <w:rsid w:val="00ED38AF"/>
    <w:rsid w:val="00ED42E9"/>
    <w:rsid w:val="00ED4446"/>
    <w:rsid w:val="00EE0892"/>
    <w:rsid w:val="00EE155A"/>
    <w:rsid w:val="00EE55A3"/>
    <w:rsid w:val="00EE6076"/>
    <w:rsid w:val="00EF2126"/>
    <w:rsid w:val="00EF2899"/>
    <w:rsid w:val="00EF4D67"/>
    <w:rsid w:val="00EF70C8"/>
    <w:rsid w:val="00F003CC"/>
    <w:rsid w:val="00F0066B"/>
    <w:rsid w:val="00F04887"/>
    <w:rsid w:val="00F1104A"/>
    <w:rsid w:val="00F14DEA"/>
    <w:rsid w:val="00F17B73"/>
    <w:rsid w:val="00F20706"/>
    <w:rsid w:val="00F20CE9"/>
    <w:rsid w:val="00F219B9"/>
    <w:rsid w:val="00F23E07"/>
    <w:rsid w:val="00F26F7F"/>
    <w:rsid w:val="00F2707F"/>
    <w:rsid w:val="00F32664"/>
    <w:rsid w:val="00F35902"/>
    <w:rsid w:val="00F37A4B"/>
    <w:rsid w:val="00F42178"/>
    <w:rsid w:val="00F426BC"/>
    <w:rsid w:val="00F44584"/>
    <w:rsid w:val="00F50D6A"/>
    <w:rsid w:val="00F518BE"/>
    <w:rsid w:val="00F531E8"/>
    <w:rsid w:val="00F5565B"/>
    <w:rsid w:val="00F570F4"/>
    <w:rsid w:val="00F63887"/>
    <w:rsid w:val="00F63B55"/>
    <w:rsid w:val="00F64460"/>
    <w:rsid w:val="00F65042"/>
    <w:rsid w:val="00F65A6D"/>
    <w:rsid w:val="00F73979"/>
    <w:rsid w:val="00F75838"/>
    <w:rsid w:val="00F76AFD"/>
    <w:rsid w:val="00F7735F"/>
    <w:rsid w:val="00F818EA"/>
    <w:rsid w:val="00F839B8"/>
    <w:rsid w:val="00F922C8"/>
    <w:rsid w:val="00F94007"/>
    <w:rsid w:val="00F947EE"/>
    <w:rsid w:val="00F94EA5"/>
    <w:rsid w:val="00F969D1"/>
    <w:rsid w:val="00FA018D"/>
    <w:rsid w:val="00FA1DD9"/>
    <w:rsid w:val="00FA424A"/>
    <w:rsid w:val="00FA5A8E"/>
    <w:rsid w:val="00FB06B7"/>
    <w:rsid w:val="00FB2C03"/>
    <w:rsid w:val="00FB3210"/>
    <w:rsid w:val="00FB57B7"/>
    <w:rsid w:val="00FC018D"/>
    <w:rsid w:val="00FC10FF"/>
    <w:rsid w:val="00FC1ECD"/>
    <w:rsid w:val="00FC1FF9"/>
    <w:rsid w:val="00FC3962"/>
    <w:rsid w:val="00FC3D6E"/>
    <w:rsid w:val="00FC3F90"/>
    <w:rsid w:val="00FC4224"/>
    <w:rsid w:val="00FC460B"/>
    <w:rsid w:val="00FC7A41"/>
    <w:rsid w:val="00FD2CDA"/>
    <w:rsid w:val="00FE6638"/>
    <w:rsid w:val="00FE6AE2"/>
    <w:rsid w:val="00FE72A6"/>
    <w:rsid w:val="00FF2F4A"/>
    <w:rsid w:val="00FF6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03908F"/>
  <w15:chartTrackingRefBased/>
  <w15:docId w15:val="{C3A27B8B-BEE2-4E6F-8A99-D543D317B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2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2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C02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C02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2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2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2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2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2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2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2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C02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C02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2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2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2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2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27A"/>
    <w:rPr>
      <w:rFonts w:eastAsiaTheme="majorEastAsia" w:cstheme="majorBidi"/>
      <w:color w:val="272727" w:themeColor="text1" w:themeTint="D8"/>
    </w:rPr>
  </w:style>
  <w:style w:type="paragraph" w:styleId="Title">
    <w:name w:val="Title"/>
    <w:basedOn w:val="Normal"/>
    <w:next w:val="Normal"/>
    <w:link w:val="TitleChar"/>
    <w:uiPriority w:val="10"/>
    <w:qFormat/>
    <w:rsid w:val="004C02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2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2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2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27A"/>
    <w:pPr>
      <w:spacing w:before="160"/>
      <w:jc w:val="center"/>
    </w:pPr>
    <w:rPr>
      <w:i/>
      <w:iCs/>
      <w:color w:val="404040" w:themeColor="text1" w:themeTint="BF"/>
    </w:rPr>
  </w:style>
  <w:style w:type="character" w:customStyle="1" w:styleId="QuoteChar">
    <w:name w:val="Quote Char"/>
    <w:basedOn w:val="DefaultParagraphFont"/>
    <w:link w:val="Quote"/>
    <w:uiPriority w:val="29"/>
    <w:rsid w:val="004C027A"/>
    <w:rPr>
      <w:i/>
      <w:iCs/>
      <w:color w:val="404040" w:themeColor="text1" w:themeTint="BF"/>
    </w:rPr>
  </w:style>
  <w:style w:type="paragraph" w:styleId="ListParagraph">
    <w:name w:val="List Paragraph"/>
    <w:basedOn w:val="Normal"/>
    <w:uiPriority w:val="34"/>
    <w:qFormat/>
    <w:rsid w:val="004C027A"/>
    <w:pPr>
      <w:ind w:left="720"/>
      <w:contextualSpacing/>
    </w:pPr>
  </w:style>
  <w:style w:type="character" w:styleId="IntenseEmphasis">
    <w:name w:val="Intense Emphasis"/>
    <w:basedOn w:val="DefaultParagraphFont"/>
    <w:uiPriority w:val="21"/>
    <w:qFormat/>
    <w:rsid w:val="004C027A"/>
    <w:rPr>
      <w:i/>
      <w:iCs/>
      <w:color w:val="0F4761" w:themeColor="accent1" w:themeShade="BF"/>
    </w:rPr>
  </w:style>
  <w:style w:type="paragraph" w:styleId="IntenseQuote">
    <w:name w:val="Intense Quote"/>
    <w:basedOn w:val="Normal"/>
    <w:next w:val="Normal"/>
    <w:link w:val="IntenseQuoteChar"/>
    <w:uiPriority w:val="30"/>
    <w:qFormat/>
    <w:rsid w:val="004C02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27A"/>
    <w:rPr>
      <w:i/>
      <w:iCs/>
      <w:color w:val="0F4761" w:themeColor="accent1" w:themeShade="BF"/>
    </w:rPr>
  </w:style>
  <w:style w:type="character" w:styleId="IntenseReference">
    <w:name w:val="Intense Reference"/>
    <w:basedOn w:val="DefaultParagraphFont"/>
    <w:uiPriority w:val="32"/>
    <w:qFormat/>
    <w:rsid w:val="004C027A"/>
    <w:rPr>
      <w:b/>
      <w:bCs/>
      <w:smallCaps/>
      <w:color w:val="0F4761" w:themeColor="accent1" w:themeShade="BF"/>
      <w:spacing w:val="5"/>
    </w:rPr>
  </w:style>
  <w:style w:type="character" w:styleId="Hyperlink">
    <w:name w:val="Hyperlink"/>
    <w:basedOn w:val="DefaultParagraphFont"/>
    <w:uiPriority w:val="99"/>
    <w:unhideWhenUsed/>
    <w:rsid w:val="00BA43A3"/>
    <w:rPr>
      <w:color w:val="467886" w:themeColor="hyperlink"/>
      <w:u w:val="single"/>
    </w:rPr>
  </w:style>
  <w:style w:type="character" w:styleId="UnresolvedMention">
    <w:name w:val="Unresolved Mention"/>
    <w:basedOn w:val="DefaultParagraphFont"/>
    <w:uiPriority w:val="99"/>
    <w:semiHidden/>
    <w:unhideWhenUsed/>
    <w:rsid w:val="00BA43A3"/>
    <w:rPr>
      <w:color w:val="605E5C"/>
      <w:shd w:val="clear" w:color="auto" w:fill="E1DFDD"/>
    </w:rPr>
  </w:style>
  <w:style w:type="paragraph" w:styleId="Header">
    <w:name w:val="header"/>
    <w:basedOn w:val="Normal"/>
    <w:link w:val="HeaderChar"/>
    <w:uiPriority w:val="99"/>
    <w:unhideWhenUsed/>
    <w:rsid w:val="00217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EF1"/>
  </w:style>
  <w:style w:type="paragraph" w:styleId="Footer">
    <w:name w:val="footer"/>
    <w:basedOn w:val="Normal"/>
    <w:link w:val="FooterChar"/>
    <w:uiPriority w:val="99"/>
    <w:unhideWhenUsed/>
    <w:rsid w:val="00217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EF1"/>
  </w:style>
  <w:style w:type="paragraph" w:styleId="NoSpacing">
    <w:name w:val="No Spacing"/>
    <w:link w:val="NoSpacingChar"/>
    <w:uiPriority w:val="1"/>
    <w:qFormat/>
    <w:rsid w:val="00142ED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2EDD"/>
    <w:rPr>
      <w:rFonts w:eastAsiaTheme="minorEastAsia"/>
      <w:kern w:val="0"/>
      <w:sz w:val="22"/>
      <w:szCs w:val="22"/>
      <w:lang w:val="en-US"/>
      <w14:ligatures w14:val="none"/>
    </w:rPr>
  </w:style>
  <w:style w:type="character" w:styleId="FollowedHyperlink">
    <w:name w:val="FollowedHyperlink"/>
    <w:basedOn w:val="DefaultParagraphFont"/>
    <w:uiPriority w:val="99"/>
    <w:semiHidden/>
    <w:unhideWhenUsed/>
    <w:rsid w:val="00967963"/>
    <w:rPr>
      <w:color w:val="96607D" w:themeColor="followedHyperlink"/>
      <w:u w:val="single"/>
    </w:rPr>
  </w:style>
  <w:style w:type="table" w:styleId="TableGrid">
    <w:name w:val="Table Grid"/>
    <w:basedOn w:val="TableNormal"/>
    <w:uiPriority w:val="39"/>
    <w:rsid w:val="00156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75F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5754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5754F"/>
    <w:pPr>
      <w:spacing w:after="100"/>
    </w:pPr>
  </w:style>
  <w:style w:type="paragraph" w:styleId="TOC2">
    <w:name w:val="toc 2"/>
    <w:basedOn w:val="Normal"/>
    <w:next w:val="Normal"/>
    <w:autoRedefine/>
    <w:uiPriority w:val="39"/>
    <w:unhideWhenUsed/>
    <w:rsid w:val="00D5754F"/>
    <w:pPr>
      <w:spacing w:after="100"/>
      <w:ind w:left="240"/>
    </w:pPr>
  </w:style>
  <w:style w:type="paragraph" w:styleId="TOC3">
    <w:name w:val="toc 3"/>
    <w:basedOn w:val="Normal"/>
    <w:next w:val="Normal"/>
    <w:autoRedefine/>
    <w:uiPriority w:val="39"/>
    <w:unhideWhenUsed/>
    <w:rsid w:val="0001574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0768">
      <w:bodyDiv w:val="1"/>
      <w:marLeft w:val="0"/>
      <w:marRight w:val="0"/>
      <w:marTop w:val="0"/>
      <w:marBottom w:val="0"/>
      <w:divBdr>
        <w:top w:val="none" w:sz="0" w:space="0" w:color="auto"/>
        <w:left w:val="none" w:sz="0" w:space="0" w:color="auto"/>
        <w:bottom w:val="none" w:sz="0" w:space="0" w:color="auto"/>
        <w:right w:val="none" w:sz="0" w:space="0" w:color="auto"/>
      </w:divBdr>
      <w:divsChild>
        <w:div w:id="1411275419">
          <w:marLeft w:val="-720"/>
          <w:marRight w:val="0"/>
          <w:marTop w:val="0"/>
          <w:marBottom w:val="0"/>
          <w:divBdr>
            <w:top w:val="none" w:sz="0" w:space="0" w:color="auto"/>
            <w:left w:val="none" w:sz="0" w:space="0" w:color="auto"/>
            <w:bottom w:val="none" w:sz="0" w:space="0" w:color="auto"/>
            <w:right w:val="none" w:sz="0" w:space="0" w:color="auto"/>
          </w:divBdr>
        </w:div>
      </w:divsChild>
    </w:div>
    <w:div w:id="6568354">
      <w:bodyDiv w:val="1"/>
      <w:marLeft w:val="0"/>
      <w:marRight w:val="0"/>
      <w:marTop w:val="0"/>
      <w:marBottom w:val="0"/>
      <w:divBdr>
        <w:top w:val="none" w:sz="0" w:space="0" w:color="auto"/>
        <w:left w:val="none" w:sz="0" w:space="0" w:color="auto"/>
        <w:bottom w:val="none" w:sz="0" w:space="0" w:color="auto"/>
        <w:right w:val="none" w:sz="0" w:space="0" w:color="auto"/>
      </w:divBdr>
      <w:divsChild>
        <w:div w:id="123932793">
          <w:marLeft w:val="-720"/>
          <w:marRight w:val="0"/>
          <w:marTop w:val="0"/>
          <w:marBottom w:val="0"/>
          <w:divBdr>
            <w:top w:val="none" w:sz="0" w:space="0" w:color="auto"/>
            <w:left w:val="none" w:sz="0" w:space="0" w:color="auto"/>
            <w:bottom w:val="none" w:sz="0" w:space="0" w:color="auto"/>
            <w:right w:val="none" w:sz="0" w:space="0" w:color="auto"/>
          </w:divBdr>
        </w:div>
      </w:divsChild>
    </w:div>
    <w:div w:id="10491727">
      <w:bodyDiv w:val="1"/>
      <w:marLeft w:val="0"/>
      <w:marRight w:val="0"/>
      <w:marTop w:val="0"/>
      <w:marBottom w:val="0"/>
      <w:divBdr>
        <w:top w:val="none" w:sz="0" w:space="0" w:color="auto"/>
        <w:left w:val="none" w:sz="0" w:space="0" w:color="auto"/>
        <w:bottom w:val="none" w:sz="0" w:space="0" w:color="auto"/>
        <w:right w:val="none" w:sz="0" w:space="0" w:color="auto"/>
      </w:divBdr>
    </w:div>
    <w:div w:id="28576125">
      <w:bodyDiv w:val="1"/>
      <w:marLeft w:val="0"/>
      <w:marRight w:val="0"/>
      <w:marTop w:val="0"/>
      <w:marBottom w:val="0"/>
      <w:divBdr>
        <w:top w:val="none" w:sz="0" w:space="0" w:color="auto"/>
        <w:left w:val="none" w:sz="0" w:space="0" w:color="auto"/>
        <w:bottom w:val="none" w:sz="0" w:space="0" w:color="auto"/>
        <w:right w:val="none" w:sz="0" w:space="0" w:color="auto"/>
      </w:divBdr>
    </w:div>
    <w:div w:id="44573156">
      <w:bodyDiv w:val="1"/>
      <w:marLeft w:val="0"/>
      <w:marRight w:val="0"/>
      <w:marTop w:val="0"/>
      <w:marBottom w:val="0"/>
      <w:divBdr>
        <w:top w:val="none" w:sz="0" w:space="0" w:color="auto"/>
        <w:left w:val="none" w:sz="0" w:space="0" w:color="auto"/>
        <w:bottom w:val="none" w:sz="0" w:space="0" w:color="auto"/>
        <w:right w:val="none" w:sz="0" w:space="0" w:color="auto"/>
      </w:divBdr>
    </w:div>
    <w:div w:id="44642891">
      <w:bodyDiv w:val="1"/>
      <w:marLeft w:val="0"/>
      <w:marRight w:val="0"/>
      <w:marTop w:val="0"/>
      <w:marBottom w:val="0"/>
      <w:divBdr>
        <w:top w:val="none" w:sz="0" w:space="0" w:color="auto"/>
        <w:left w:val="none" w:sz="0" w:space="0" w:color="auto"/>
        <w:bottom w:val="none" w:sz="0" w:space="0" w:color="auto"/>
        <w:right w:val="none" w:sz="0" w:space="0" w:color="auto"/>
      </w:divBdr>
      <w:divsChild>
        <w:div w:id="1980920990">
          <w:marLeft w:val="-720"/>
          <w:marRight w:val="0"/>
          <w:marTop w:val="0"/>
          <w:marBottom w:val="0"/>
          <w:divBdr>
            <w:top w:val="none" w:sz="0" w:space="0" w:color="auto"/>
            <w:left w:val="none" w:sz="0" w:space="0" w:color="auto"/>
            <w:bottom w:val="none" w:sz="0" w:space="0" w:color="auto"/>
            <w:right w:val="none" w:sz="0" w:space="0" w:color="auto"/>
          </w:divBdr>
        </w:div>
      </w:divsChild>
    </w:div>
    <w:div w:id="58209170">
      <w:bodyDiv w:val="1"/>
      <w:marLeft w:val="0"/>
      <w:marRight w:val="0"/>
      <w:marTop w:val="0"/>
      <w:marBottom w:val="0"/>
      <w:divBdr>
        <w:top w:val="none" w:sz="0" w:space="0" w:color="auto"/>
        <w:left w:val="none" w:sz="0" w:space="0" w:color="auto"/>
        <w:bottom w:val="none" w:sz="0" w:space="0" w:color="auto"/>
        <w:right w:val="none" w:sz="0" w:space="0" w:color="auto"/>
      </w:divBdr>
    </w:div>
    <w:div w:id="61415279">
      <w:bodyDiv w:val="1"/>
      <w:marLeft w:val="0"/>
      <w:marRight w:val="0"/>
      <w:marTop w:val="0"/>
      <w:marBottom w:val="0"/>
      <w:divBdr>
        <w:top w:val="none" w:sz="0" w:space="0" w:color="auto"/>
        <w:left w:val="none" w:sz="0" w:space="0" w:color="auto"/>
        <w:bottom w:val="none" w:sz="0" w:space="0" w:color="auto"/>
        <w:right w:val="none" w:sz="0" w:space="0" w:color="auto"/>
      </w:divBdr>
    </w:div>
    <w:div w:id="71244301">
      <w:bodyDiv w:val="1"/>
      <w:marLeft w:val="0"/>
      <w:marRight w:val="0"/>
      <w:marTop w:val="0"/>
      <w:marBottom w:val="0"/>
      <w:divBdr>
        <w:top w:val="none" w:sz="0" w:space="0" w:color="auto"/>
        <w:left w:val="none" w:sz="0" w:space="0" w:color="auto"/>
        <w:bottom w:val="none" w:sz="0" w:space="0" w:color="auto"/>
        <w:right w:val="none" w:sz="0" w:space="0" w:color="auto"/>
      </w:divBdr>
    </w:div>
    <w:div w:id="75982507">
      <w:bodyDiv w:val="1"/>
      <w:marLeft w:val="0"/>
      <w:marRight w:val="0"/>
      <w:marTop w:val="0"/>
      <w:marBottom w:val="0"/>
      <w:divBdr>
        <w:top w:val="none" w:sz="0" w:space="0" w:color="auto"/>
        <w:left w:val="none" w:sz="0" w:space="0" w:color="auto"/>
        <w:bottom w:val="none" w:sz="0" w:space="0" w:color="auto"/>
        <w:right w:val="none" w:sz="0" w:space="0" w:color="auto"/>
      </w:divBdr>
    </w:div>
    <w:div w:id="77101612">
      <w:bodyDiv w:val="1"/>
      <w:marLeft w:val="0"/>
      <w:marRight w:val="0"/>
      <w:marTop w:val="0"/>
      <w:marBottom w:val="0"/>
      <w:divBdr>
        <w:top w:val="none" w:sz="0" w:space="0" w:color="auto"/>
        <w:left w:val="none" w:sz="0" w:space="0" w:color="auto"/>
        <w:bottom w:val="none" w:sz="0" w:space="0" w:color="auto"/>
        <w:right w:val="none" w:sz="0" w:space="0" w:color="auto"/>
      </w:divBdr>
    </w:div>
    <w:div w:id="82607655">
      <w:bodyDiv w:val="1"/>
      <w:marLeft w:val="0"/>
      <w:marRight w:val="0"/>
      <w:marTop w:val="0"/>
      <w:marBottom w:val="0"/>
      <w:divBdr>
        <w:top w:val="none" w:sz="0" w:space="0" w:color="auto"/>
        <w:left w:val="none" w:sz="0" w:space="0" w:color="auto"/>
        <w:bottom w:val="none" w:sz="0" w:space="0" w:color="auto"/>
        <w:right w:val="none" w:sz="0" w:space="0" w:color="auto"/>
      </w:divBdr>
      <w:divsChild>
        <w:div w:id="1380057362">
          <w:marLeft w:val="-720"/>
          <w:marRight w:val="0"/>
          <w:marTop w:val="0"/>
          <w:marBottom w:val="0"/>
          <w:divBdr>
            <w:top w:val="none" w:sz="0" w:space="0" w:color="auto"/>
            <w:left w:val="none" w:sz="0" w:space="0" w:color="auto"/>
            <w:bottom w:val="none" w:sz="0" w:space="0" w:color="auto"/>
            <w:right w:val="none" w:sz="0" w:space="0" w:color="auto"/>
          </w:divBdr>
        </w:div>
      </w:divsChild>
    </w:div>
    <w:div w:id="82801043">
      <w:bodyDiv w:val="1"/>
      <w:marLeft w:val="0"/>
      <w:marRight w:val="0"/>
      <w:marTop w:val="0"/>
      <w:marBottom w:val="0"/>
      <w:divBdr>
        <w:top w:val="none" w:sz="0" w:space="0" w:color="auto"/>
        <w:left w:val="none" w:sz="0" w:space="0" w:color="auto"/>
        <w:bottom w:val="none" w:sz="0" w:space="0" w:color="auto"/>
        <w:right w:val="none" w:sz="0" w:space="0" w:color="auto"/>
      </w:divBdr>
    </w:div>
    <w:div w:id="92945942">
      <w:bodyDiv w:val="1"/>
      <w:marLeft w:val="0"/>
      <w:marRight w:val="0"/>
      <w:marTop w:val="0"/>
      <w:marBottom w:val="0"/>
      <w:divBdr>
        <w:top w:val="none" w:sz="0" w:space="0" w:color="auto"/>
        <w:left w:val="none" w:sz="0" w:space="0" w:color="auto"/>
        <w:bottom w:val="none" w:sz="0" w:space="0" w:color="auto"/>
        <w:right w:val="none" w:sz="0" w:space="0" w:color="auto"/>
      </w:divBdr>
      <w:divsChild>
        <w:div w:id="1581022057">
          <w:marLeft w:val="-720"/>
          <w:marRight w:val="0"/>
          <w:marTop w:val="0"/>
          <w:marBottom w:val="0"/>
          <w:divBdr>
            <w:top w:val="none" w:sz="0" w:space="0" w:color="auto"/>
            <w:left w:val="none" w:sz="0" w:space="0" w:color="auto"/>
            <w:bottom w:val="none" w:sz="0" w:space="0" w:color="auto"/>
            <w:right w:val="none" w:sz="0" w:space="0" w:color="auto"/>
          </w:divBdr>
        </w:div>
      </w:divsChild>
    </w:div>
    <w:div w:id="96290888">
      <w:bodyDiv w:val="1"/>
      <w:marLeft w:val="0"/>
      <w:marRight w:val="0"/>
      <w:marTop w:val="0"/>
      <w:marBottom w:val="0"/>
      <w:divBdr>
        <w:top w:val="none" w:sz="0" w:space="0" w:color="auto"/>
        <w:left w:val="none" w:sz="0" w:space="0" w:color="auto"/>
        <w:bottom w:val="none" w:sz="0" w:space="0" w:color="auto"/>
        <w:right w:val="none" w:sz="0" w:space="0" w:color="auto"/>
      </w:divBdr>
    </w:div>
    <w:div w:id="99762907">
      <w:bodyDiv w:val="1"/>
      <w:marLeft w:val="0"/>
      <w:marRight w:val="0"/>
      <w:marTop w:val="0"/>
      <w:marBottom w:val="0"/>
      <w:divBdr>
        <w:top w:val="none" w:sz="0" w:space="0" w:color="auto"/>
        <w:left w:val="none" w:sz="0" w:space="0" w:color="auto"/>
        <w:bottom w:val="none" w:sz="0" w:space="0" w:color="auto"/>
        <w:right w:val="none" w:sz="0" w:space="0" w:color="auto"/>
      </w:divBdr>
    </w:div>
    <w:div w:id="100537492">
      <w:bodyDiv w:val="1"/>
      <w:marLeft w:val="0"/>
      <w:marRight w:val="0"/>
      <w:marTop w:val="0"/>
      <w:marBottom w:val="0"/>
      <w:divBdr>
        <w:top w:val="none" w:sz="0" w:space="0" w:color="auto"/>
        <w:left w:val="none" w:sz="0" w:space="0" w:color="auto"/>
        <w:bottom w:val="none" w:sz="0" w:space="0" w:color="auto"/>
        <w:right w:val="none" w:sz="0" w:space="0" w:color="auto"/>
      </w:divBdr>
    </w:div>
    <w:div w:id="116723988">
      <w:bodyDiv w:val="1"/>
      <w:marLeft w:val="0"/>
      <w:marRight w:val="0"/>
      <w:marTop w:val="0"/>
      <w:marBottom w:val="0"/>
      <w:divBdr>
        <w:top w:val="none" w:sz="0" w:space="0" w:color="auto"/>
        <w:left w:val="none" w:sz="0" w:space="0" w:color="auto"/>
        <w:bottom w:val="none" w:sz="0" w:space="0" w:color="auto"/>
        <w:right w:val="none" w:sz="0" w:space="0" w:color="auto"/>
      </w:divBdr>
      <w:divsChild>
        <w:div w:id="196352889">
          <w:marLeft w:val="-720"/>
          <w:marRight w:val="0"/>
          <w:marTop w:val="0"/>
          <w:marBottom w:val="0"/>
          <w:divBdr>
            <w:top w:val="none" w:sz="0" w:space="0" w:color="auto"/>
            <w:left w:val="none" w:sz="0" w:space="0" w:color="auto"/>
            <w:bottom w:val="none" w:sz="0" w:space="0" w:color="auto"/>
            <w:right w:val="none" w:sz="0" w:space="0" w:color="auto"/>
          </w:divBdr>
        </w:div>
      </w:divsChild>
    </w:div>
    <w:div w:id="131752337">
      <w:bodyDiv w:val="1"/>
      <w:marLeft w:val="0"/>
      <w:marRight w:val="0"/>
      <w:marTop w:val="0"/>
      <w:marBottom w:val="0"/>
      <w:divBdr>
        <w:top w:val="none" w:sz="0" w:space="0" w:color="auto"/>
        <w:left w:val="none" w:sz="0" w:space="0" w:color="auto"/>
        <w:bottom w:val="none" w:sz="0" w:space="0" w:color="auto"/>
        <w:right w:val="none" w:sz="0" w:space="0" w:color="auto"/>
      </w:divBdr>
    </w:div>
    <w:div w:id="159854498">
      <w:bodyDiv w:val="1"/>
      <w:marLeft w:val="0"/>
      <w:marRight w:val="0"/>
      <w:marTop w:val="0"/>
      <w:marBottom w:val="0"/>
      <w:divBdr>
        <w:top w:val="none" w:sz="0" w:space="0" w:color="auto"/>
        <w:left w:val="none" w:sz="0" w:space="0" w:color="auto"/>
        <w:bottom w:val="none" w:sz="0" w:space="0" w:color="auto"/>
        <w:right w:val="none" w:sz="0" w:space="0" w:color="auto"/>
      </w:divBdr>
      <w:divsChild>
        <w:div w:id="1673339266">
          <w:marLeft w:val="-720"/>
          <w:marRight w:val="0"/>
          <w:marTop w:val="0"/>
          <w:marBottom w:val="0"/>
          <w:divBdr>
            <w:top w:val="none" w:sz="0" w:space="0" w:color="auto"/>
            <w:left w:val="none" w:sz="0" w:space="0" w:color="auto"/>
            <w:bottom w:val="none" w:sz="0" w:space="0" w:color="auto"/>
            <w:right w:val="none" w:sz="0" w:space="0" w:color="auto"/>
          </w:divBdr>
        </w:div>
      </w:divsChild>
    </w:div>
    <w:div w:id="163397162">
      <w:bodyDiv w:val="1"/>
      <w:marLeft w:val="0"/>
      <w:marRight w:val="0"/>
      <w:marTop w:val="0"/>
      <w:marBottom w:val="0"/>
      <w:divBdr>
        <w:top w:val="none" w:sz="0" w:space="0" w:color="auto"/>
        <w:left w:val="none" w:sz="0" w:space="0" w:color="auto"/>
        <w:bottom w:val="none" w:sz="0" w:space="0" w:color="auto"/>
        <w:right w:val="none" w:sz="0" w:space="0" w:color="auto"/>
      </w:divBdr>
    </w:div>
    <w:div w:id="168640426">
      <w:bodyDiv w:val="1"/>
      <w:marLeft w:val="0"/>
      <w:marRight w:val="0"/>
      <w:marTop w:val="0"/>
      <w:marBottom w:val="0"/>
      <w:divBdr>
        <w:top w:val="none" w:sz="0" w:space="0" w:color="auto"/>
        <w:left w:val="none" w:sz="0" w:space="0" w:color="auto"/>
        <w:bottom w:val="none" w:sz="0" w:space="0" w:color="auto"/>
        <w:right w:val="none" w:sz="0" w:space="0" w:color="auto"/>
      </w:divBdr>
      <w:divsChild>
        <w:div w:id="434785406">
          <w:marLeft w:val="-720"/>
          <w:marRight w:val="0"/>
          <w:marTop w:val="0"/>
          <w:marBottom w:val="0"/>
          <w:divBdr>
            <w:top w:val="none" w:sz="0" w:space="0" w:color="auto"/>
            <w:left w:val="none" w:sz="0" w:space="0" w:color="auto"/>
            <w:bottom w:val="none" w:sz="0" w:space="0" w:color="auto"/>
            <w:right w:val="none" w:sz="0" w:space="0" w:color="auto"/>
          </w:divBdr>
        </w:div>
      </w:divsChild>
    </w:div>
    <w:div w:id="171072880">
      <w:bodyDiv w:val="1"/>
      <w:marLeft w:val="0"/>
      <w:marRight w:val="0"/>
      <w:marTop w:val="0"/>
      <w:marBottom w:val="0"/>
      <w:divBdr>
        <w:top w:val="none" w:sz="0" w:space="0" w:color="auto"/>
        <w:left w:val="none" w:sz="0" w:space="0" w:color="auto"/>
        <w:bottom w:val="none" w:sz="0" w:space="0" w:color="auto"/>
        <w:right w:val="none" w:sz="0" w:space="0" w:color="auto"/>
      </w:divBdr>
    </w:div>
    <w:div w:id="195777127">
      <w:bodyDiv w:val="1"/>
      <w:marLeft w:val="0"/>
      <w:marRight w:val="0"/>
      <w:marTop w:val="0"/>
      <w:marBottom w:val="0"/>
      <w:divBdr>
        <w:top w:val="none" w:sz="0" w:space="0" w:color="auto"/>
        <w:left w:val="none" w:sz="0" w:space="0" w:color="auto"/>
        <w:bottom w:val="none" w:sz="0" w:space="0" w:color="auto"/>
        <w:right w:val="none" w:sz="0" w:space="0" w:color="auto"/>
      </w:divBdr>
    </w:div>
    <w:div w:id="202252770">
      <w:bodyDiv w:val="1"/>
      <w:marLeft w:val="0"/>
      <w:marRight w:val="0"/>
      <w:marTop w:val="0"/>
      <w:marBottom w:val="0"/>
      <w:divBdr>
        <w:top w:val="none" w:sz="0" w:space="0" w:color="auto"/>
        <w:left w:val="none" w:sz="0" w:space="0" w:color="auto"/>
        <w:bottom w:val="none" w:sz="0" w:space="0" w:color="auto"/>
        <w:right w:val="none" w:sz="0" w:space="0" w:color="auto"/>
      </w:divBdr>
      <w:divsChild>
        <w:div w:id="173420451">
          <w:marLeft w:val="-720"/>
          <w:marRight w:val="0"/>
          <w:marTop w:val="0"/>
          <w:marBottom w:val="0"/>
          <w:divBdr>
            <w:top w:val="none" w:sz="0" w:space="0" w:color="auto"/>
            <w:left w:val="none" w:sz="0" w:space="0" w:color="auto"/>
            <w:bottom w:val="none" w:sz="0" w:space="0" w:color="auto"/>
            <w:right w:val="none" w:sz="0" w:space="0" w:color="auto"/>
          </w:divBdr>
        </w:div>
      </w:divsChild>
    </w:div>
    <w:div w:id="205458050">
      <w:bodyDiv w:val="1"/>
      <w:marLeft w:val="0"/>
      <w:marRight w:val="0"/>
      <w:marTop w:val="0"/>
      <w:marBottom w:val="0"/>
      <w:divBdr>
        <w:top w:val="none" w:sz="0" w:space="0" w:color="auto"/>
        <w:left w:val="none" w:sz="0" w:space="0" w:color="auto"/>
        <w:bottom w:val="none" w:sz="0" w:space="0" w:color="auto"/>
        <w:right w:val="none" w:sz="0" w:space="0" w:color="auto"/>
      </w:divBdr>
    </w:div>
    <w:div w:id="251209973">
      <w:bodyDiv w:val="1"/>
      <w:marLeft w:val="0"/>
      <w:marRight w:val="0"/>
      <w:marTop w:val="0"/>
      <w:marBottom w:val="0"/>
      <w:divBdr>
        <w:top w:val="none" w:sz="0" w:space="0" w:color="auto"/>
        <w:left w:val="none" w:sz="0" w:space="0" w:color="auto"/>
        <w:bottom w:val="none" w:sz="0" w:space="0" w:color="auto"/>
        <w:right w:val="none" w:sz="0" w:space="0" w:color="auto"/>
      </w:divBdr>
      <w:divsChild>
        <w:div w:id="1412846992">
          <w:marLeft w:val="-720"/>
          <w:marRight w:val="0"/>
          <w:marTop w:val="0"/>
          <w:marBottom w:val="0"/>
          <w:divBdr>
            <w:top w:val="none" w:sz="0" w:space="0" w:color="auto"/>
            <w:left w:val="none" w:sz="0" w:space="0" w:color="auto"/>
            <w:bottom w:val="none" w:sz="0" w:space="0" w:color="auto"/>
            <w:right w:val="none" w:sz="0" w:space="0" w:color="auto"/>
          </w:divBdr>
        </w:div>
      </w:divsChild>
    </w:div>
    <w:div w:id="260990164">
      <w:bodyDiv w:val="1"/>
      <w:marLeft w:val="0"/>
      <w:marRight w:val="0"/>
      <w:marTop w:val="0"/>
      <w:marBottom w:val="0"/>
      <w:divBdr>
        <w:top w:val="none" w:sz="0" w:space="0" w:color="auto"/>
        <w:left w:val="none" w:sz="0" w:space="0" w:color="auto"/>
        <w:bottom w:val="none" w:sz="0" w:space="0" w:color="auto"/>
        <w:right w:val="none" w:sz="0" w:space="0" w:color="auto"/>
      </w:divBdr>
    </w:div>
    <w:div w:id="262425739">
      <w:bodyDiv w:val="1"/>
      <w:marLeft w:val="0"/>
      <w:marRight w:val="0"/>
      <w:marTop w:val="0"/>
      <w:marBottom w:val="0"/>
      <w:divBdr>
        <w:top w:val="none" w:sz="0" w:space="0" w:color="auto"/>
        <w:left w:val="none" w:sz="0" w:space="0" w:color="auto"/>
        <w:bottom w:val="none" w:sz="0" w:space="0" w:color="auto"/>
        <w:right w:val="none" w:sz="0" w:space="0" w:color="auto"/>
      </w:divBdr>
    </w:div>
    <w:div w:id="266423127">
      <w:bodyDiv w:val="1"/>
      <w:marLeft w:val="0"/>
      <w:marRight w:val="0"/>
      <w:marTop w:val="0"/>
      <w:marBottom w:val="0"/>
      <w:divBdr>
        <w:top w:val="none" w:sz="0" w:space="0" w:color="auto"/>
        <w:left w:val="none" w:sz="0" w:space="0" w:color="auto"/>
        <w:bottom w:val="none" w:sz="0" w:space="0" w:color="auto"/>
        <w:right w:val="none" w:sz="0" w:space="0" w:color="auto"/>
      </w:divBdr>
    </w:div>
    <w:div w:id="271740790">
      <w:bodyDiv w:val="1"/>
      <w:marLeft w:val="0"/>
      <w:marRight w:val="0"/>
      <w:marTop w:val="0"/>
      <w:marBottom w:val="0"/>
      <w:divBdr>
        <w:top w:val="none" w:sz="0" w:space="0" w:color="auto"/>
        <w:left w:val="none" w:sz="0" w:space="0" w:color="auto"/>
        <w:bottom w:val="none" w:sz="0" w:space="0" w:color="auto"/>
        <w:right w:val="none" w:sz="0" w:space="0" w:color="auto"/>
      </w:divBdr>
    </w:div>
    <w:div w:id="279186360">
      <w:bodyDiv w:val="1"/>
      <w:marLeft w:val="0"/>
      <w:marRight w:val="0"/>
      <w:marTop w:val="0"/>
      <w:marBottom w:val="0"/>
      <w:divBdr>
        <w:top w:val="none" w:sz="0" w:space="0" w:color="auto"/>
        <w:left w:val="none" w:sz="0" w:space="0" w:color="auto"/>
        <w:bottom w:val="none" w:sz="0" w:space="0" w:color="auto"/>
        <w:right w:val="none" w:sz="0" w:space="0" w:color="auto"/>
      </w:divBdr>
    </w:div>
    <w:div w:id="285091452">
      <w:bodyDiv w:val="1"/>
      <w:marLeft w:val="0"/>
      <w:marRight w:val="0"/>
      <w:marTop w:val="0"/>
      <w:marBottom w:val="0"/>
      <w:divBdr>
        <w:top w:val="none" w:sz="0" w:space="0" w:color="auto"/>
        <w:left w:val="none" w:sz="0" w:space="0" w:color="auto"/>
        <w:bottom w:val="none" w:sz="0" w:space="0" w:color="auto"/>
        <w:right w:val="none" w:sz="0" w:space="0" w:color="auto"/>
      </w:divBdr>
    </w:div>
    <w:div w:id="286743769">
      <w:bodyDiv w:val="1"/>
      <w:marLeft w:val="0"/>
      <w:marRight w:val="0"/>
      <w:marTop w:val="0"/>
      <w:marBottom w:val="0"/>
      <w:divBdr>
        <w:top w:val="none" w:sz="0" w:space="0" w:color="auto"/>
        <w:left w:val="none" w:sz="0" w:space="0" w:color="auto"/>
        <w:bottom w:val="none" w:sz="0" w:space="0" w:color="auto"/>
        <w:right w:val="none" w:sz="0" w:space="0" w:color="auto"/>
      </w:divBdr>
    </w:div>
    <w:div w:id="297533907">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sChild>
        <w:div w:id="1073238075">
          <w:marLeft w:val="-720"/>
          <w:marRight w:val="0"/>
          <w:marTop w:val="0"/>
          <w:marBottom w:val="0"/>
          <w:divBdr>
            <w:top w:val="none" w:sz="0" w:space="0" w:color="auto"/>
            <w:left w:val="none" w:sz="0" w:space="0" w:color="auto"/>
            <w:bottom w:val="none" w:sz="0" w:space="0" w:color="auto"/>
            <w:right w:val="none" w:sz="0" w:space="0" w:color="auto"/>
          </w:divBdr>
        </w:div>
      </w:divsChild>
    </w:div>
    <w:div w:id="326129241">
      <w:bodyDiv w:val="1"/>
      <w:marLeft w:val="0"/>
      <w:marRight w:val="0"/>
      <w:marTop w:val="0"/>
      <w:marBottom w:val="0"/>
      <w:divBdr>
        <w:top w:val="none" w:sz="0" w:space="0" w:color="auto"/>
        <w:left w:val="none" w:sz="0" w:space="0" w:color="auto"/>
        <w:bottom w:val="none" w:sz="0" w:space="0" w:color="auto"/>
        <w:right w:val="none" w:sz="0" w:space="0" w:color="auto"/>
      </w:divBdr>
      <w:divsChild>
        <w:div w:id="830681148">
          <w:marLeft w:val="-720"/>
          <w:marRight w:val="0"/>
          <w:marTop w:val="0"/>
          <w:marBottom w:val="0"/>
          <w:divBdr>
            <w:top w:val="none" w:sz="0" w:space="0" w:color="auto"/>
            <w:left w:val="none" w:sz="0" w:space="0" w:color="auto"/>
            <w:bottom w:val="none" w:sz="0" w:space="0" w:color="auto"/>
            <w:right w:val="none" w:sz="0" w:space="0" w:color="auto"/>
          </w:divBdr>
        </w:div>
      </w:divsChild>
    </w:div>
    <w:div w:id="337661744">
      <w:bodyDiv w:val="1"/>
      <w:marLeft w:val="0"/>
      <w:marRight w:val="0"/>
      <w:marTop w:val="0"/>
      <w:marBottom w:val="0"/>
      <w:divBdr>
        <w:top w:val="none" w:sz="0" w:space="0" w:color="auto"/>
        <w:left w:val="none" w:sz="0" w:space="0" w:color="auto"/>
        <w:bottom w:val="none" w:sz="0" w:space="0" w:color="auto"/>
        <w:right w:val="none" w:sz="0" w:space="0" w:color="auto"/>
      </w:divBdr>
    </w:div>
    <w:div w:id="346492826">
      <w:bodyDiv w:val="1"/>
      <w:marLeft w:val="0"/>
      <w:marRight w:val="0"/>
      <w:marTop w:val="0"/>
      <w:marBottom w:val="0"/>
      <w:divBdr>
        <w:top w:val="none" w:sz="0" w:space="0" w:color="auto"/>
        <w:left w:val="none" w:sz="0" w:space="0" w:color="auto"/>
        <w:bottom w:val="none" w:sz="0" w:space="0" w:color="auto"/>
        <w:right w:val="none" w:sz="0" w:space="0" w:color="auto"/>
      </w:divBdr>
    </w:div>
    <w:div w:id="346827718">
      <w:bodyDiv w:val="1"/>
      <w:marLeft w:val="0"/>
      <w:marRight w:val="0"/>
      <w:marTop w:val="0"/>
      <w:marBottom w:val="0"/>
      <w:divBdr>
        <w:top w:val="none" w:sz="0" w:space="0" w:color="auto"/>
        <w:left w:val="none" w:sz="0" w:space="0" w:color="auto"/>
        <w:bottom w:val="none" w:sz="0" w:space="0" w:color="auto"/>
        <w:right w:val="none" w:sz="0" w:space="0" w:color="auto"/>
      </w:divBdr>
      <w:divsChild>
        <w:div w:id="1827934033">
          <w:marLeft w:val="-720"/>
          <w:marRight w:val="0"/>
          <w:marTop w:val="0"/>
          <w:marBottom w:val="0"/>
          <w:divBdr>
            <w:top w:val="none" w:sz="0" w:space="0" w:color="auto"/>
            <w:left w:val="none" w:sz="0" w:space="0" w:color="auto"/>
            <w:bottom w:val="none" w:sz="0" w:space="0" w:color="auto"/>
            <w:right w:val="none" w:sz="0" w:space="0" w:color="auto"/>
          </w:divBdr>
        </w:div>
      </w:divsChild>
    </w:div>
    <w:div w:id="348526605">
      <w:bodyDiv w:val="1"/>
      <w:marLeft w:val="0"/>
      <w:marRight w:val="0"/>
      <w:marTop w:val="0"/>
      <w:marBottom w:val="0"/>
      <w:divBdr>
        <w:top w:val="none" w:sz="0" w:space="0" w:color="auto"/>
        <w:left w:val="none" w:sz="0" w:space="0" w:color="auto"/>
        <w:bottom w:val="none" w:sz="0" w:space="0" w:color="auto"/>
        <w:right w:val="none" w:sz="0" w:space="0" w:color="auto"/>
      </w:divBdr>
    </w:div>
    <w:div w:id="356348116">
      <w:bodyDiv w:val="1"/>
      <w:marLeft w:val="0"/>
      <w:marRight w:val="0"/>
      <w:marTop w:val="0"/>
      <w:marBottom w:val="0"/>
      <w:divBdr>
        <w:top w:val="none" w:sz="0" w:space="0" w:color="auto"/>
        <w:left w:val="none" w:sz="0" w:space="0" w:color="auto"/>
        <w:bottom w:val="none" w:sz="0" w:space="0" w:color="auto"/>
        <w:right w:val="none" w:sz="0" w:space="0" w:color="auto"/>
      </w:divBdr>
    </w:div>
    <w:div w:id="360594014">
      <w:bodyDiv w:val="1"/>
      <w:marLeft w:val="0"/>
      <w:marRight w:val="0"/>
      <w:marTop w:val="0"/>
      <w:marBottom w:val="0"/>
      <w:divBdr>
        <w:top w:val="none" w:sz="0" w:space="0" w:color="auto"/>
        <w:left w:val="none" w:sz="0" w:space="0" w:color="auto"/>
        <w:bottom w:val="none" w:sz="0" w:space="0" w:color="auto"/>
        <w:right w:val="none" w:sz="0" w:space="0" w:color="auto"/>
      </w:divBdr>
      <w:divsChild>
        <w:div w:id="1879314103">
          <w:marLeft w:val="-720"/>
          <w:marRight w:val="0"/>
          <w:marTop w:val="0"/>
          <w:marBottom w:val="0"/>
          <w:divBdr>
            <w:top w:val="none" w:sz="0" w:space="0" w:color="auto"/>
            <w:left w:val="none" w:sz="0" w:space="0" w:color="auto"/>
            <w:bottom w:val="none" w:sz="0" w:space="0" w:color="auto"/>
            <w:right w:val="none" w:sz="0" w:space="0" w:color="auto"/>
          </w:divBdr>
        </w:div>
      </w:divsChild>
    </w:div>
    <w:div w:id="366755059">
      <w:bodyDiv w:val="1"/>
      <w:marLeft w:val="0"/>
      <w:marRight w:val="0"/>
      <w:marTop w:val="0"/>
      <w:marBottom w:val="0"/>
      <w:divBdr>
        <w:top w:val="none" w:sz="0" w:space="0" w:color="auto"/>
        <w:left w:val="none" w:sz="0" w:space="0" w:color="auto"/>
        <w:bottom w:val="none" w:sz="0" w:space="0" w:color="auto"/>
        <w:right w:val="none" w:sz="0" w:space="0" w:color="auto"/>
      </w:divBdr>
      <w:divsChild>
        <w:div w:id="1139685324">
          <w:marLeft w:val="-720"/>
          <w:marRight w:val="0"/>
          <w:marTop w:val="0"/>
          <w:marBottom w:val="0"/>
          <w:divBdr>
            <w:top w:val="none" w:sz="0" w:space="0" w:color="auto"/>
            <w:left w:val="none" w:sz="0" w:space="0" w:color="auto"/>
            <w:bottom w:val="none" w:sz="0" w:space="0" w:color="auto"/>
            <w:right w:val="none" w:sz="0" w:space="0" w:color="auto"/>
          </w:divBdr>
        </w:div>
      </w:divsChild>
    </w:div>
    <w:div w:id="377432620">
      <w:bodyDiv w:val="1"/>
      <w:marLeft w:val="0"/>
      <w:marRight w:val="0"/>
      <w:marTop w:val="0"/>
      <w:marBottom w:val="0"/>
      <w:divBdr>
        <w:top w:val="none" w:sz="0" w:space="0" w:color="auto"/>
        <w:left w:val="none" w:sz="0" w:space="0" w:color="auto"/>
        <w:bottom w:val="none" w:sz="0" w:space="0" w:color="auto"/>
        <w:right w:val="none" w:sz="0" w:space="0" w:color="auto"/>
      </w:divBdr>
    </w:div>
    <w:div w:id="379086765">
      <w:bodyDiv w:val="1"/>
      <w:marLeft w:val="0"/>
      <w:marRight w:val="0"/>
      <w:marTop w:val="0"/>
      <w:marBottom w:val="0"/>
      <w:divBdr>
        <w:top w:val="none" w:sz="0" w:space="0" w:color="auto"/>
        <w:left w:val="none" w:sz="0" w:space="0" w:color="auto"/>
        <w:bottom w:val="none" w:sz="0" w:space="0" w:color="auto"/>
        <w:right w:val="none" w:sz="0" w:space="0" w:color="auto"/>
      </w:divBdr>
    </w:div>
    <w:div w:id="388116236">
      <w:bodyDiv w:val="1"/>
      <w:marLeft w:val="0"/>
      <w:marRight w:val="0"/>
      <w:marTop w:val="0"/>
      <w:marBottom w:val="0"/>
      <w:divBdr>
        <w:top w:val="none" w:sz="0" w:space="0" w:color="auto"/>
        <w:left w:val="none" w:sz="0" w:space="0" w:color="auto"/>
        <w:bottom w:val="none" w:sz="0" w:space="0" w:color="auto"/>
        <w:right w:val="none" w:sz="0" w:space="0" w:color="auto"/>
      </w:divBdr>
      <w:divsChild>
        <w:div w:id="2014259367">
          <w:marLeft w:val="-720"/>
          <w:marRight w:val="0"/>
          <w:marTop w:val="0"/>
          <w:marBottom w:val="0"/>
          <w:divBdr>
            <w:top w:val="none" w:sz="0" w:space="0" w:color="auto"/>
            <w:left w:val="none" w:sz="0" w:space="0" w:color="auto"/>
            <w:bottom w:val="none" w:sz="0" w:space="0" w:color="auto"/>
            <w:right w:val="none" w:sz="0" w:space="0" w:color="auto"/>
          </w:divBdr>
        </w:div>
      </w:divsChild>
    </w:div>
    <w:div w:id="403993557">
      <w:bodyDiv w:val="1"/>
      <w:marLeft w:val="0"/>
      <w:marRight w:val="0"/>
      <w:marTop w:val="0"/>
      <w:marBottom w:val="0"/>
      <w:divBdr>
        <w:top w:val="none" w:sz="0" w:space="0" w:color="auto"/>
        <w:left w:val="none" w:sz="0" w:space="0" w:color="auto"/>
        <w:bottom w:val="none" w:sz="0" w:space="0" w:color="auto"/>
        <w:right w:val="none" w:sz="0" w:space="0" w:color="auto"/>
      </w:divBdr>
      <w:divsChild>
        <w:div w:id="218172964">
          <w:marLeft w:val="-720"/>
          <w:marRight w:val="0"/>
          <w:marTop w:val="0"/>
          <w:marBottom w:val="0"/>
          <w:divBdr>
            <w:top w:val="none" w:sz="0" w:space="0" w:color="auto"/>
            <w:left w:val="none" w:sz="0" w:space="0" w:color="auto"/>
            <w:bottom w:val="none" w:sz="0" w:space="0" w:color="auto"/>
            <w:right w:val="none" w:sz="0" w:space="0" w:color="auto"/>
          </w:divBdr>
        </w:div>
      </w:divsChild>
    </w:div>
    <w:div w:id="411587553">
      <w:bodyDiv w:val="1"/>
      <w:marLeft w:val="0"/>
      <w:marRight w:val="0"/>
      <w:marTop w:val="0"/>
      <w:marBottom w:val="0"/>
      <w:divBdr>
        <w:top w:val="none" w:sz="0" w:space="0" w:color="auto"/>
        <w:left w:val="none" w:sz="0" w:space="0" w:color="auto"/>
        <w:bottom w:val="none" w:sz="0" w:space="0" w:color="auto"/>
        <w:right w:val="none" w:sz="0" w:space="0" w:color="auto"/>
      </w:divBdr>
      <w:divsChild>
        <w:div w:id="1273590205">
          <w:marLeft w:val="-720"/>
          <w:marRight w:val="0"/>
          <w:marTop w:val="0"/>
          <w:marBottom w:val="0"/>
          <w:divBdr>
            <w:top w:val="none" w:sz="0" w:space="0" w:color="auto"/>
            <w:left w:val="none" w:sz="0" w:space="0" w:color="auto"/>
            <w:bottom w:val="none" w:sz="0" w:space="0" w:color="auto"/>
            <w:right w:val="none" w:sz="0" w:space="0" w:color="auto"/>
          </w:divBdr>
        </w:div>
      </w:divsChild>
    </w:div>
    <w:div w:id="413556908">
      <w:bodyDiv w:val="1"/>
      <w:marLeft w:val="0"/>
      <w:marRight w:val="0"/>
      <w:marTop w:val="0"/>
      <w:marBottom w:val="0"/>
      <w:divBdr>
        <w:top w:val="none" w:sz="0" w:space="0" w:color="auto"/>
        <w:left w:val="none" w:sz="0" w:space="0" w:color="auto"/>
        <w:bottom w:val="none" w:sz="0" w:space="0" w:color="auto"/>
        <w:right w:val="none" w:sz="0" w:space="0" w:color="auto"/>
      </w:divBdr>
    </w:div>
    <w:div w:id="431511654">
      <w:bodyDiv w:val="1"/>
      <w:marLeft w:val="0"/>
      <w:marRight w:val="0"/>
      <w:marTop w:val="0"/>
      <w:marBottom w:val="0"/>
      <w:divBdr>
        <w:top w:val="none" w:sz="0" w:space="0" w:color="auto"/>
        <w:left w:val="none" w:sz="0" w:space="0" w:color="auto"/>
        <w:bottom w:val="none" w:sz="0" w:space="0" w:color="auto"/>
        <w:right w:val="none" w:sz="0" w:space="0" w:color="auto"/>
      </w:divBdr>
    </w:div>
    <w:div w:id="437608224">
      <w:bodyDiv w:val="1"/>
      <w:marLeft w:val="0"/>
      <w:marRight w:val="0"/>
      <w:marTop w:val="0"/>
      <w:marBottom w:val="0"/>
      <w:divBdr>
        <w:top w:val="none" w:sz="0" w:space="0" w:color="auto"/>
        <w:left w:val="none" w:sz="0" w:space="0" w:color="auto"/>
        <w:bottom w:val="none" w:sz="0" w:space="0" w:color="auto"/>
        <w:right w:val="none" w:sz="0" w:space="0" w:color="auto"/>
      </w:divBdr>
    </w:div>
    <w:div w:id="456489074">
      <w:bodyDiv w:val="1"/>
      <w:marLeft w:val="0"/>
      <w:marRight w:val="0"/>
      <w:marTop w:val="0"/>
      <w:marBottom w:val="0"/>
      <w:divBdr>
        <w:top w:val="none" w:sz="0" w:space="0" w:color="auto"/>
        <w:left w:val="none" w:sz="0" w:space="0" w:color="auto"/>
        <w:bottom w:val="none" w:sz="0" w:space="0" w:color="auto"/>
        <w:right w:val="none" w:sz="0" w:space="0" w:color="auto"/>
      </w:divBdr>
    </w:div>
    <w:div w:id="469976441">
      <w:bodyDiv w:val="1"/>
      <w:marLeft w:val="0"/>
      <w:marRight w:val="0"/>
      <w:marTop w:val="0"/>
      <w:marBottom w:val="0"/>
      <w:divBdr>
        <w:top w:val="none" w:sz="0" w:space="0" w:color="auto"/>
        <w:left w:val="none" w:sz="0" w:space="0" w:color="auto"/>
        <w:bottom w:val="none" w:sz="0" w:space="0" w:color="auto"/>
        <w:right w:val="none" w:sz="0" w:space="0" w:color="auto"/>
      </w:divBdr>
    </w:div>
    <w:div w:id="481697072">
      <w:bodyDiv w:val="1"/>
      <w:marLeft w:val="0"/>
      <w:marRight w:val="0"/>
      <w:marTop w:val="0"/>
      <w:marBottom w:val="0"/>
      <w:divBdr>
        <w:top w:val="none" w:sz="0" w:space="0" w:color="auto"/>
        <w:left w:val="none" w:sz="0" w:space="0" w:color="auto"/>
        <w:bottom w:val="none" w:sz="0" w:space="0" w:color="auto"/>
        <w:right w:val="none" w:sz="0" w:space="0" w:color="auto"/>
      </w:divBdr>
    </w:div>
    <w:div w:id="485050516">
      <w:bodyDiv w:val="1"/>
      <w:marLeft w:val="0"/>
      <w:marRight w:val="0"/>
      <w:marTop w:val="0"/>
      <w:marBottom w:val="0"/>
      <w:divBdr>
        <w:top w:val="none" w:sz="0" w:space="0" w:color="auto"/>
        <w:left w:val="none" w:sz="0" w:space="0" w:color="auto"/>
        <w:bottom w:val="none" w:sz="0" w:space="0" w:color="auto"/>
        <w:right w:val="none" w:sz="0" w:space="0" w:color="auto"/>
      </w:divBdr>
      <w:divsChild>
        <w:div w:id="1447188650">
          <w:marLeft w:val="-720"/>
          <w:marRight w:val="0"/>
          <w:marTop w:val="0"/>
          <w:marBottom w:val="0"/>
          <w:divBdr>
            <w:top w:val="none" w:sz="0" w:space="0" w:color="auto"/>
            <w:left w:val="none" w:sz="0" w:space="0" w:color="auto"/>
            <w:bottom w:val="none" w:sz="0" w:space="0" w:color="auto"/>
            <w:right w:val="none" w:sz="0" w:space="0" w:color="auto"/>
          </w:divBdr>
        </w:div>
      </w:divsChild>
    </w:div>
    <w:div w:id="489753794">
      <w:bodyDiv w:val="1"/>
      <w:marLeft w:val="0"/>
      <w:marRight w:val="0"/>
      <w:marTop w:val="0"/>
      <w:marBottom w:val="0"/>
      <w:divBdr>
        <w:top w:val="none" w:sz="0" w:space="0" w:color="auto"/>
        <w:left w:val="none" w:sz="0" w:space="0" w:color="auto"/>
        <w:bottom w:val="none" w:sz="0" w:space="0" w:color="auto"/>
        <w:right w:val="none" w:sz="0" w:space="0" w:color="auto"/>
      </w:divBdr>
      <w:divsChild>
        <w:div w:id="1754619237">
          <w:marLeft w:val="-720"/>
          <w:marRight w:val="0"/>
          <w:marTop w:val="0"/>
          <w:marBottom w:val="0"/>
          <w:divBdr>
            <w:top w:val="none" w:sz="0" w:space="0" w:color="auto"/>
            <w:left w:val="none" w:sz="0" w:space="0" w:color="auto"/>
            <w:bottom w:val="none" w:sz="0" w:space="0" w:color="auto"/>
            <w:right w:val="none" w:sz="0" w:space="0" w:color="auto"/>
          </w:divBdr>
        </w:div>
      </w:divsChild>
    </w:div>
    <w:div w:id="509953683">
      <w:bodyDiv w:val="1"/>
      <w:marLeft w:val="0"/>
      <w:marRight w:val="0"/>
      <w:marTop w:val="0"/>
      <w:marBottom w:val="0"/>
      <w:divBdr>
        <w:top w:val="none" w:sz="0" w:space="0" w:color="auto"/>
        <w:left w:val="none" w:sz="0" w:space="0" w:color="auto"/>
        <w:bottom w:val="none" w:sz="0" w:space="0" w:color="auto"/>
        <w:right w:val="none" w:sz="0" w:space="0" w:color="auto"/>
      </w:divBdr>
      <w:divsChild>
        <w:div w:id="2131849485">
          <w:marLeft w:val="-720"/>
          <w:marRight w:val="0"/>
          <w:marTop w:val="0"/>
          <w:marBottom w:val="0"/>
          <w:divBdr>
            <w:top w:val="none" w:sz="0" w:space="0" w:color="auto"/>
            <w:left w:val="none" w:sz="0" w:space="0" w:color="auto"/>
            <w:bottom w:val="none" w:sz="0" w:space="0" w:color="auto"/>
            <w:right w:val="none" w:sz="0" w:space="0" w:color="auto"/>
          </w:divBdr>
        </w:div>
      </w:divsChild>
    </w:div>
    <w:div w:id="511603730">
      <w:bodyDiv w:val="1"/>
      <w:marLeft w:val="0"/>
      <w:marRight w:val="0"/>
      <w:marTop w:val="0"/>
      <w:marBottom w:val="0"/>
      <w:divBdr>
        <w:top w:val="none" w:sz="0" w:space="0" w:color="auto"/>
        <w:left w:val="none" w:sz="0" w:space="0" w:color="auto"/>
        <w:bottom w:val="none" w:sz="0" w:space="0" w:color="auto"/>
        <w:right w:val="none" w:sz="0" w:space="0" w:color="auto"/>
      </w:divBdr>
    </w:div>
    <w:div w:id="516895021">
      <w:bodyDiv w:val="1"/>
      <w:marLeft w:val="0"/>
      <w:marRight w:val="0"/>
      <w:marTop w:val="0"/>
      <w:marBottom w:val="0"/>
      <w:divBdr>
        <w:top w:val="none" w:sz="0" w:space="0" w:color="auto"/>
        <w:left w:val="none" w:sz="0" w:space="0" w:color="auto"/>
        <w:bottom w:val="none" w:sz="0" w:space="0" w:color="auto"/>
        <w:right w:val="none" w:sz="0" w:space="0" w:color="auto"/>
      </w:divBdr>
      <w:divsChild>
        <w:div w:id="1413695714">
          <w:marLeft w:val="-720"/>
          <w:marRight w:val="0"/>
          <w:marTop w:val="0"/>
          <w:marBottom w:val="0"/>
          <w:divBdr>
            <w:top w:val="none" w:sz="0" w:space="0" w:color="auto"/>
            <w:left w:val="none" w:sz="0" w:space="0" w:color="auto"/>
            <w:bottom w:val="none" w:sz="0" w:space="0" w:color="auto"/>
            <w:right w:val="none" w:sz="0" w:space="0" w:color="auto"/>
          </w:divBdr>
        </w:div>
      </w:divsChild>
    </w:div>
    <w:div w:id="526795932">
      <w:bodyDiv w:val="1"/>
      <w:marLeft w:val="0"/>
      <w:marRight w:val="0"/>
      <w:marTop w:val="0"/>
      <w:marBottom w:val="0"/>
      <w:divBdr>
        <w:top w:val="none" w:sz="0" w:space="0" w:color="auto"/>
        <w:left w:val="none" w:sz="0" w:space="0" w:color="auto"/>
        <w:bottom w:val="none" w:sz="0" w:space="0" w:color="auto"/>
        <w:right w:val="none" w:sz="0" w:space="0" w:color="auto"/>
      </w:divBdr>
      <w:divsChild>
        <w:div w:id="669794506">
          <w:marLeft w:val="-720"/>
          <w:marRight w:val="0"/>
          <w:marTop w:val="0"/>
          <w:marBottom w:val="0"/>
          <w:divBdr>
            <w:top w:val="none" w:sz="0" w:space="0" w:color="auto"/>
            <w:left w:val="none" w:sz="0" w:space="0" w:color="auto"/>
            <w:bottom w:val="none" w:sz="0" w:space="0" w:color="auto"/>
            <w:right w:val="none" w:sz="0" w:space="0" w:color="auto"/>
          </w:divBdr>
        </w:div>
      </w:divsChild>
    </w:div>
    <w:div w:id="527059850">
      <w:bodyDiv w:val="1"/>
      <w:marLeft w:val="0"/>
      <w:marRight w:val="0"/>
      <w:marTop w:val="0"/>
      <w:marBottom w:val="0"/>
      <w:divBdr>
        <w:top w:val="none" w:sz="0" w:space="0" w:color="auto"/>
        <w:left w:val="none" w:sz="0" w:space="0" w:color="auto"/>
        <w:bottom w:val="none" w:sz="0" w:space="0" w:color="auto"/>
        <w:right w:val="none" w:sz="0" w:space="0" w:color="auto"/>
      </w:divBdr>
    </w:div>
    <w:div w:id="531499193">
      <w:bodyDiv w:val="1"/>
      <w:marLeft w:val="0"/>
      <w:marRight w:val="0"/>
      <w:marTop w:val="0"/>
      <w:marBottom w:val="0"/>
      <w:divBdr>
        <w:top w:val="none" w:sz="0" w:space="0" w:color="auto"/>
        <w:left w:val="none" w:sz="0" w:space="0" w:color="auto"/>
        <w:bottom w:val="none" w:sz="0" w:space="0" w:color="auto"/>
        <w:right w:val="none" w:sz="0" w:space="0" w:color="auto"/>
      </w:divBdr>
    </w:div>
    <w:div w:id="533033714">
      <w:bodyDiv w:val="1"/>
      <w:marLeft w:val="0"/>
      <w:marRight w:val="0"/>
      <w:marTop w:val="0"/>
      <w:marBottom w:val="0"/>
      <w:divBdr>
        <w:top w:val="none" w:sz="0" w:space="0" w:color="auto"/>
        <w:left w:val="none" w:sz="0" w:space="0" w:color="auto"/>
        <w:bottom w:val="none" w:sz="0" w:space="0" w:color="auto"/>
        <w:right w:val="none" w:sz="0" w:space="0" w:color="auto"/>
      </w:divBdr>
    </w:div>
    <w:div w:id="545021508">
      <w:bodyDiv w:val="1"/>
      <w:marLeft w:val="0"/>
      <w:marRight w:val="0"/>
      <w:marTop w:val="0"/>
      <w:marBottom w:val="0"/>
      <w:divBdr>
        <w:top w:val="none" w:sz="0" w:space="0" w:color="auto"/>
        <w:left w:val="none" w:sz="0" w:space="0" w:color="auto"/>
        <w:bottom w:val="none" w:sz="0" w:space="0" w:color="auto"/>
        <w:right w:val="none" w:sz="0" w:space="0" w:color="auto"/>
      </w:divBdr>
    </w:div>
    <w:div w:id="547375589">
      <w:bodyDiv w:val="1"/>
      <w:marLeft w:val="0"/>
      <w:marRight w:val="0"/>
      <w:marTop w:val="0"/>
      <w:marBottom w:val="0"/>
      <w:divBdr>
        <w:top w:val="none" w:sz="0" w:space="0" w:color="auto"/>
        <w:left w:val="none" w:sz="0" w:space="0" w:color="auto"/>
        <w:bottom w:val="none" w:sz="0" w:space="0" w:color="auto"/>
        <w:right w:val="none" w:sz="0" w:space="0" w:color="auto"/>
      </w:divBdr>
      <w:divsChild>
        <w:div w:id="1736201803">
          <w:marLeft w:val="-720"/>
          <w:marRight w:val="0"/>
          <w:marTop w:val="0"/>
          <w:marBottom w:val="0"/>
          <w:divBdr>
            <w:top w:val="none" w:sz="0" w:space="0" w:color="auto"/>
            <w:left w:val="none" w:sz="0" w:space="0" w:color="auto"/>
            <w:bottom w:val="none" w:sz="0" w:space="0" w:color="auto"/>
            <w:right w:val="none" w:sz="0" w:space="0" w:color="auto"/>
          </w:divBdr>
        </w:div>
      </w:divsChild>
    </w:div>
    <w:div w:id="567808770">
      <w:bodyDiv w:val="1"/>
      <w:marLeft w:val="0"/>
      <w:marRight w:val="0"/>
      <w:marTop w:val="0"/>
      <w:marBottom w:val="0"/>
      <w:divBdr>
        <w:top w:val="none" w:sz="0" w:space="0" w:color="auto"/>
        <w:left w:val="none" w:sz="0" w:space="0" w:color="auto"/>
        <w:bottom w:val="none" w:sz="0" w:space="0" w:color="auto"/>
        <w:right w:val="none" w:sz="0" w:space="0" w:color="auto"/>
      </w:divBdr>
      <w:divsChild>
        <w:div w:id="1306161558">
          <w:marLeft w:val="-720"/>
          <w:marRight w:val="0"/>
          <w:marTop w:val="0"/>
          <w:marBottom w:val="0"/>
          <w:divBdr>
            <w:top w:val="none" w:sz="0" w:space="0" w:color="auto"/>
            <w:left w:val="none" w:sz="0" w:space="0" w:color="auto"/>
            <w:bottom w:val="none" w:sz="0" w:space="0" w:color="auto"/>
            <w:right w:val="none" w:sz="0" w:space="0" w:color="auto"/>
          </w:divBdr>
        </w:div>
      </w:divsChild>
    </w:div>
    <w:div w:id="569313629">
      <w:bodyDiv w:val="1"/>
      <w:marLeft w:val="0"/>
      <w:marRight w:val="0"/>
      <w:marTop w:val="0"/>
      <w:marBottom w:val="0"/>
      <w:divBdr>
        <w:top w:val="none" w:sz="0" w:space="0" w:color="auto"/>
        <w:left w:val="none" w:sz="0" w:space="0" w:color="auto"/>
        <w:bottom w:val="none" w:sz="0" w:space="0" w:color="auto"/>
        <w:right w:val="none" w:sz="0" w:space="0" w:color="auto"/>
      </w:divBdr>
    </w:div>
    <w:div w:id="578370965">
      <w:bodyDiv w:val="1"/>
      <w:marLeft w:val="0"/>
      <w:marRight w:val="0"/>
      <w:marTop w:val="0"/>
      <w:marBottom w:val="0"/>
      <w:divBdr>
        <w:top w:val="none" w:sz="0" w:space="0" w:color="auto"/>
        <w:left w:val="none" w:sz="0" w:space="0" w:color="auto"/>
        <w:bottom w:val="none" w:sz="0" w:space="0" w:color="auto"/>
        <w:right w:val="none" w:sz="0" w:space="0" w:color="auto"/>
      </w:divBdr>
    </w:div>
    <w:div w:id="579291615">
      <w:bodyDiv w:val="1"/>
      <w:marLeft w:val="0"/>
      <w:marRight w:val="0"/>
      <w:marTop w:val="0"/>
      <w:marBottom w:val="0"/>
      <w:divBdr>
        <w:top w:val="none" w:sz="0" w:space="0" w:color="auto"/>
        <w:left w:val="none" w:sz="0" w:space="0" w:color="auto"/>
        <w:bottom w:val="none" w:sz="0" w:space="0" w:color="auto"/>
        <w:right w:val="none" w:sz="0" w:space="0" w:color="auto"/>
      </w:divBdr>
    </w:div>
    <w:div w:id="588271159">
      <w:bodyDiv w:val="1"/>
      <w:marLeft w:val="0"/>
      <w:marRight w:val="0"/>
      <w:marTop w:val="0"/>
      <w:marBottom w:val="0"/>
      <w:divBdr>
        <w:top w:val="none" w:sz="0" w:space="0" w:color="auto"/>
        <w:left w:val="none" w:sz="0" w:space="0" w:color="auto"/>
        <w:bottom w:val="none" w:sz="0" w:space="0" w:color="auto"/>
        <w:right w:val="none" w:sz="0" w:space="0" w:color="auto"/>
      </w:divBdr>
    </w:div>
    <w:div w:id="635453047">
      <w:bodyDiv w:val="1"/>
      <w:marLeft w:val="0"/>
      <w:marRight w:val="0"/>
      <w:marTop w:val="0"/>
      <w:marBottom w:val="0"/>
      <w:divBdr>
        <w:top w:val="none" w:sz="0" w:space="0" w:color="auto"/>
        <w:left w:val="none" w:sz="0" w:space="0" w:color="auto"/>
        <w:bottom w:val="none" w:sz="0" w:space="0" w:color="auto"/>
        <w:right w:val="none" w:sz="0" w:space="0" w:color="auto"/>
      </w:divBdr>
      <w:divsChild>
        <w:div w:id="304748570">
          <w:marLeft w:val="-720"/>
          <w:marRight w:val="0"/>
          <w:marTop w:val="0"/>
          <w:marBottom w:val="0"/>
          <w:divBdr>
            <w:top w:val="none" w:sz="0" w:space="0" w:color="auto"/>
            <w:left w:val="none" w:sz="0" w:space="0" w:color="auto"/>
            <w:bottom w:val="none" w:sz="0" w:space="0" w:color="auto"/>
            <w:right w:val="none" w:sz="0" w:space="0" w:color="auto"/>
          </w:divBdr>
        </w:div>
      </w:divsChild>
    </w:div>
    <w:div w:id="644434557">
      <w:bodyDiv w:val="1"/>
      <w:marLeft w:val="0"/>
      <w:marRight w:val="0"/>
      <w:marTop w:val="0"/>
      <w:marBottom w:val="0"/>
      <w:divBdr>
        <w:top w:val="none" w:sz="0" w:space="0" w:color="auto"/>
        <w:left w:val="none" w:sz="0" w:space="0" w:color="auto"/>
        <w:bottom w:val="none" w:sz="0" w:space="0" w:color="auto"/>
        <w:right w:val="none" w:sz="0" w:space="0" w:color="auto"/>
      </w:divBdr>
    </w:div>
    <w:div w:id="648439395">
      <w:bodyDiv w:val="1"/>
      <w:marLeft w:val="0"/>
      <w:marRight w:val="0"/>
      <w:marTop w:val="0"/>
      <w:marBottom w:val="0"/>
      <w:divBdr>
        <w:top w:val="none" w:sz="0" w:space="0" w:color="auto"/>
        <w:left w:val="none" w:sz="0" w:space="0" w:color="auto"/>
        <w:bottom w:val="none" w:sz="0" w:space="0" w:color="auto"/>
        <w:right w:val="none" w:sz="0" w:space="0" w:color="auto"/>
      </w:divBdr>
      <w:divsChild>
        <w:div w:id="633101653">
          <w:marLeft w:val="-720"/>
          <w:marRight w:val="0"/>
          <w:marTop w:val="0"/>
          <w:marBottom w:val="0"/>
          <w:divBdr>
            <w:top w:val="none" w:sz="0" w:space="0" w:color="auto"/>
            <w:left w:val="none" w:sz="0" w:space="0" w:color="auto"/>
            <w:bottom w:val="none" w:sz="0" w:space="0" w:color="auto"/>
            <w:right w:val="none" w:sz="0" w:space="0" w:color="auto"/>
          </w:divBdr>
        </w:div>
      </w:divsChild>
    </w:div>
    <w:div w:id="649795730">
      <w:bodyDiv w:val="1"/>
      <w:marLeft w:val="0"/>
      <w:marRight w:val="0"/>
      <w:marTop w:val="0"/>
      <w:marBottom w:val="0"/>
      <w:divBdr>
        <w:top w:val="none" w:sz="0" w:space="0" w:color="auto"/>
        <w:left w:val="none" w:sz="0" w:space="0" w:color="auto"/>
        <w:bottom w:val="none" w:sz="0" w:space="0" w:color="auto"/>
        <w:right w:val="none" w:sz="0" w:space="0" w:color="auto"/>
      </w:divBdr>
      <w:divsChild>
        <w:div w:id="1269971539">
          <w:marLeft w:val="-720"/>
          <w:marRight w:val="0"/>
          <w:marTop w:val="0"/>
          <w:marBottom w:val="0"/>
          <w:divBdr>
            <w:top w:val="none" w:sz="0" w:space="0" w:color="auto"/>
            <w:left w:val="none" w:sz="0" w:space="0" w:color="auto"/>
            <w:bottom w:val="none" w:sz="0" w:space="0" w:color="auto"/>
            <w:right w:val="none" w:sz="0" w:space="0" w:color="auto"/>
          </w:divBdr>
        </w:div>
      </w:divsChild>
    </w:div>
    <w:div w:id="658120146">
      <w:bodyDiv w:val="1"/>
      <w:marLeft w:val="0"/>
      <w:marRight w:val="0"/>
      <w:marTop w:val="0"/>
      <w:marBottom w:val="0"/>
      <w:divBdr>
        <w:top w:val="none" w:sz="0" w:space="0" w:color="auto"/>
        <w:left w:val="none" w:sz="0" w:space="0" w:color="auto"/>
        <w:bottom w:val="none" w:sz="0" w:space="0" w:color="auto"/>
        <w:right w:val="none" w:sz="0" w:space="0" w:color="auto"/>
      </w:divBdr>
    </w:div>
    <w:div w:id="658578732">
      <w:bodyDiv w:val="1"/>
      <w:marLeft w:val="0"/>
      <w:marRight w:val="0"/>
      <w:marTop w:val="0"/>
      <w:marBottom w:val="0"/>
      <w:divBdr>
        <w:top w:val="none" w:sz="0" w:space="0" w:color="auto"/>
        <w:left w:val="none" w:sz="0" w:space="0" w:color="auto"/>
        <w:bottom w:val="none" w:sz="0" w:space="0" w:color="auto"/>
        <w:right w:val="none" w:sz="0" w:space="0" w:color="auto"/>
      </w:divBdr>
      <w:divsChild>
        <w:div w:id="2141487050">
          <w:marLeft w:val="-720"/>
          <w:marRight w:val="0"/>
          <w:marTop w:val="0"/>
          <w:marBottom w:val="0"/>
          <w:divBdr>
            <w:top w:val="none" w:sz="0" w:space="0" w:color="auto"/>
            <w:left w:val="none" w:sz="0" w:space="0" w:color="auto"/>
            <w:bottom w:val="none" w:sz="0" w:space="0" w:color="auto"/>
            <w:right w:val="none" w:sz="0" w:space="0" w:color="auto"/>
          </w:divBdr>
        </w:div>
      </w:divsChild>
    </w:div>
    <w:div w:id="659500715">
      <w:bodyDiv w:val="1"/>
      <w:marLeft w:val="0"/>
      <w:marRight w:val="0"/>
      <w:marTop w:val="0"/>
      <w:marBottom w:val="0"/>
      <w:divBdr>
        <w:top w:val="none" w:sz="0" w:space="0" w:color="auto"/>
        <w:left w:val="none" w:sz="0" w:space="0" w:color="auto"/>
        <w:bottom w:val="none" w:sz="0" w:space="0" w:color="auto"/>
        <w:right w:val="none" w:sz="0" w:space="0" w:color="auto"/>
      </w:divBdr>
      <w:divsChild>
        <w:div w:id="1762412954">
          <w:marLeft w:val="-720"/>
          <w:marRight w:val="0"/>
          <w:marTop w:val="0"/>
          <w:marBottom w:val="0"/>
          <w:divBdr>
            <w:top w:val="none" w:sz="0" w:space="0" w:color="auto"/>
            <w:left w:val="none" w:sz="0" w:space="0" w:color="auto"/>
            <w:bottom w:val="none" w:sz="0" w:space="0" w:color="auto"/>
            <w:right w:val="none" w:sz="0" w:space="0" w:color="auto"/>
          </w:divBdr>
        </w:div>
      </w:divsChild>
    </w:div>
    <w:div w:id="665013170">
      <w:bodyDiv w:val="1"/>
      <w:marLeft w:val="0"/>
      <w:marRight w:val="0"/>
      <w:marTop w:val="0"/>
      <w:marBottom w:val="0"/>
      <w:divBdr>
        <w:top w:val="none" w:sz="0" w:space="0" w:color="auto"/>
        <w:left w:val="none" w:sz="0" w:space="0" w:color="auto"/>
        <w:bottom w:val="none" w:sz="0" w:space="0" w:color="auto"/>
        <w:right w:val="none" w:sz="0" w:space="0" w:color="auto"/>
      </w:divBdr>
    </w:div>
    <w:div w:id="665208347">
      <w:bodyDiv w:val="1"/>
      <w:marLeft w:val="0"/>
      <w:marRight w:val="0"/>
      <w:marTop w:val="0"/>
      <w:marBottom w:val="0"/>
      <w:divBdr>
        <w:top w:val="none" w:sz="0" w:space="0" w:color="auto"/>
        <w:left w:val="none" w:sz="0" w:space="0" w:color="auto"/>
        <w:bottom w:val="none" w:sz="0" w:space="0" w:color="auto"/>
        <w:right w:val="none" w:sz="0" w:space="0" w:color="auto"/>
      </w:divBdr>
      <w:divsChild>
        <w:div w:id="1731876734">
          <w:marLeft w:val="-720"/>
          <w:marRight w:val="0"/>
          <w:marTop w:val="0"/>
          <w:marBottom w:val="0"/>
          <w:divBdr>
            <w:top w:val="none" w:sz="0" w:space="0" w:color="auto"/>
            <w:left w:val="none" w:sz="0" w:space="0" w:color="auto"/>
            <w:bottom w:val="none" w:sz="0" w:space="0" w:color="auto"/>
            <w:right w:val="none" w:sz="0" w:space="0" w:color="auto"/>
          </w:divBdr>
        </w:div>
      </w:divsChild>
    </w:div>
    <w:div w:id="668481586">
      <w:bodyDiv w:val="1"/>
      <w:marLeft w:val="0"/>
      <w:marRight w:val="0"/>
      <w:marTop w:val="0"/>
      <w:marBottom w:val="0"/>
      <w:divBdr>
        <w:top w:val="none" w:sz="0" w:space="0" w:color="auto"/>
        <w:left w:val="none" w:sz="0" w:space="0" w:color="auto"/>
        <w:bottom w:val="none" w:sz="0" w:space="0" w:color="auto"/>
        <w:right w:val="none" w:sz="0" w:space="0" w:color="auto"/>
      </w:divBdr>
    </w:div>
    <w:div w:id="669796080">
      <w:bodyDiv w:val="1"/>
      <w:marLeft w:val="0"/>
      <w:marRight w:val="0"/>
      <w:marTop w:val="0"/>
      <w:marBottom w:val="0"/>
      <w:divBdr>
        <w:top w:val="none" w:sz="0" w:space="0" w:color="auto"/>
        <w:left w:val="none" w:sz="0" w:space="0" w:color="auto"/>
        <w:bottom w:val="none" w:sz="0" w:space="0" w:color="auto"/>
        <w:right w:val="none" w:sz="0" w:space="0" w:color="auto"/>
      </w:divBdr>
      <w:divsChild>
        <w:div w:id="46994611">
          <w:marLeft w:val="-720"/>
          <w:marRight w:val="0"/>
          <w:marTop w:val="0"/>
          <w:marBottom w:val="0"/>
          <w:divBdr>
            <w:top w:val="none" w:sz="0" w:space="0" w:color="auto"/>
            <w:left w:val="none" w:sz="0" w:space="0" w:color="auto"/>
            <w:bottom w:val="none" w:sz="0" w:space="0" w:color="auto"/>
            <w:right w:val="none" w:sz="0" w:space="0" w:color="auto"/>
          </w:divBdr>
        </w:div>
      </w:divsChild>
    </w:div>
    <w:div w:id="687759805">
      <w:bodyDiv w:val="1"/>
      <w:marLeft w:val="0"/>
      <w:marRight w:val="0"/>
      <w:marTop w:val="0"/>
      <w:marBottom w:val="0"/>
      <w:divBdr>
        <w:top w:val="none" w:sz="0" w:space="0" w:color="auto"/>
        <w:left w:val="none" w:sz="0" w:space="0" w:color="auto"/>
        <w:bottom w:val="none" w:sz="0" w:space="0" w:color="auto"/>
        <w:right w:val="none" w:sz="0" w:space="0" w:color="auto"/>
      </w:divBdr>
      <w:divsChild>
        <w:div w:id="1123309265">
          <w:marLeft w:val="-720"/>
          <w:marRight w:val="0"/>
          <w:marTop w:val="0"/>
          <w:marBottom w:val="0"/>
          <w:divBdr>
            <w:top w:val="none" w:sz="0" w:space="0" w:color="auto"/>
            <w:left w:val="none" w:sz="0" w:space="0" w:color="auto"/>
            <w:bottom w:val="none" w:sz="0" w:space="0" w:color="auto"/>
            <w:right w:val="none" w:sz="0" w:space="0" w:color="auto"/>
          </w:divBdr>
        </w:div>
      </w:divsChild>
    </w:div>
    <w:div w:id="698236973">
      <w:bodyDiv w:val="1"/>
      <w:marLeft w:val="0"/>
      <w:marRight w:val="0"/>
      <w:marTop w:val="0"/>
      <w:marBottom w:val="0"/>
      <w:divBdr>
        <w:top w:val="none" w:sz="0" w:space="0" w:color="auto"/>
        <w:left w:val="none" w:sz="0" w:space="0" w:color="auto"/>
        <w:bottom w:val="none" w:sz="0" w:space="0" w:color="auto"/>
        <w:right w:val="none" w:sz="0" w:space="0" w:color="auto"/>
      </w:divBdr>
    </w:div>
    <w:div w:id="704254908">
      <w:bodyDiv w:val="1"/>
      <w:marLeft w:val="0"/>
      <w:marRight w:val="0"/>
      <w:marTop w:val="0"/>
      <w:marBottom w:val="0"/>
      <w:divBdr>
        <w:top w:val="none" w:sz="0" w:space="0" w:color="auto"/>
        <w:left w:val="none" w:sz="0" w:space="0" w:color="auto"/>
        <w:bottom w:val="none" w:sz="0" w:space="0" w:color="auto"/>
        <w:right w:val="none" w:sz="0" w:space="0" w:color="auto"/>
      </w:divBdr>
    </w:div>
    <w:div w:id="706101926">
      <w:bodyDiv w:val="1"/>
      <w:marLeft w:val="0"/>
      <w:marRight w:val="0"/>
      <w:marTop w:val="0"/>
      <w:marBottom w:val="0"/>
      <w:divBdr>
        <w:top w:val="none" w:sz="0" w:space="0" w:color="auto"/>
        <w:left w:val="none" w:sz="0" w:space="0" w:color="auto"/>
        <w:bottom w:val="none" w:sz="0" w:space="0" w:color="auto"/>
        <w:right w:val="none" w:sz="0" w:space="0" w:color="auto"/>
      </w:divBdr>
    </w:div>
    <w:div w:id="724138745">
      <w:bodyDiv w:val="1"/>
      <w:marLeft w:val="0"/>
      <w:marRight w:val="0"/>
      <w:marTop w:val="0"/>
      <w:marBottom w:val="0"/>
      <w:divBdr>
        <w:top w:val="none" w:sz="0" w:space="0" w:color="auto"/>
        <w:left w:val="none" w:sz="0" w:space="0" w:color="auto"/>
        <w:bottom w:val="none" w:sz="0" w:space="0" w:color="auto"/>
        <w:right w:val="none" w:sz="0" w:space="0" w:color="auto"/>
      </w:divBdr>
    </w:div>
    <w:div w:id="727609747">
      <w:bodyDiv w:val="1"/>
      <w:marLeft w:val="0"/>
      <w:marRight w:val="0"/>
      <w:marTop w:val="0"/>
      <w:marBottom w:val="0"/>
      <w:divBdr>
        <w:top w:val="none" w:sz="0" w:space="0" w:color="auto"/>
        <w:left w:val="none" w:sz="0" w:space="0" w:color="auto"/>
        <w:bottom w:val="none" w:sz="0" w:space="0" w:color="auto"/>
        <w:right w:val="none" w:sz="0" w:space="0" w:color="auto"/>
      </w:divBdr>
      <w:divsChild>
        <w:div w:id="1855220591">
          <w:marLeft w:val="-720"/>
          <w:marRight w:val="0"/>
          <w:marTop w:val="0"/>
          <w:marBottom w:val="0"/>
          <w:divBdr>
            <w:top w:val="none" w:sz="0" w:space="0" w:color="auto"/>
            <w:left w:val="none" w:sz="0" w:space="0" w:color="auto"/>
            <w:bottom w:val="none" w:sz="0" w:space="0" w:color="auto"/>
            <w:right w:val="none" w:sz="0" w:space="0" w:color="auto"/>
          </w:divBdr>
        </w:div>
      </w:divsChild>
    </w:div>
    <w:div w:id="738360704">
      <w:bodyDiv w:val="1"/>
      <w:marLeft w:val="0"/>
      <w:marRight w:val="0"/>
      <w:marTop w:val="0"/>
      <w:marBottom w:val="0"/>
      <w:divBdr>
        <w:top w:val="none" w:sz="0" w:space="0" w:color="auto"/>
        <w:left w:val="none" w:sz="0" w:space="0" w:color="auto"/>
        <w:bottom w:val="none" w:sz="0" w:space="0" w:color="auto"/>
        <w:right w:val="none" w:sz="0" w:space="0" w:color="auto"/>
      </w:divBdr>
    </w:div>
    <w:div w:id="750587392">
      <w:bodyDiv w:val="1"/>
      <w:marLeft w:val="0"/>
      <w:marRight w:val="0"/>
      <w:marTop w:val="0"/>
      <w:marBottom w:val="0"/>
      <w:divBdr>
        <w:top w:val="none" w:sz="0" w:space="0" w:color="auto"/>
        <w:left w:val="none" w:sz="0" w:space="0" w:color="auto"/>
        <w:bottom w:val="none" w:sz="0" w:space="0" w:color="auto"/>
        <w:right w:val="none" w:sz="0" w:space="0" w:color="auto"/>
      </w:divBdr>
    </w:div>
    <w:div w:id="758603971">
      <w:bodyDiv w:val="1"/>
      <w:marLeft w:val="0"/>
      <w:marRight w:val="0"/>
      <w:marTop w:val="0"/>
      <w:marBottom w:val="0"/>
      <w:divBdr>
        <w:top w:val="none" w:sz="0" w:space="0" w:color="auto"/>
        <w:left w:val="none" w:sz="0" w:space="0" w:color="auto"/>
        <w:bottom w:val="none" w:sz="0" w:space="0" w:color="auto"/>
        <w:right w:val="none" w:sz="0" w:space="0" w:color="auto"/>
      </w:divBdr>
      <w:divsChild>
        <w:div w:id="574323328">
          <w:marLeft w:val="-720"/>
          <w:marRight w:val="0"/>
          <w:marTop w:val="0"/>
          <w:marBottom w:val="0"/>
          <w:divBdr>
            <w:top w:val="none" w:sz="0" w:space="0" w:color="auto"/>
            <w:left w:val="none" w:sz="0" w:space="0" w:color="auto"/>
            <w:bottom w:val="none" w:sz="0" w:space="0" w:color="auto"/>
            <w:right w:val="none" w:sz="0" w:space="0" w:color="auto"/>
          </w:divBdr>
        </w:div>
      </w:divsChild>
    </w:div>
    <w:div w:id="766654806">
      <w:bodyDiv w:val="1"/>
      <w:marLeft w:val="0"/>
      <w:marRight w:val="0"/>
      <w:marTop w:val="0"/>
      <w:marBottom w:val="0"/>
      <w:divBdr>
        <w:top w:val="none" w:sz="0" w:space="0" w:color="auto"/>
        <w:left w:val="none" w:sz="0" w:space="0" w:color="auto"/>
        <w:bottom w:val="none" w:sz="0" w:space="0" w:color="auto"/>
        <w:right w:val="none" w:sz="0" w:space="0" w:color="auto"/>
      </w:divBdr>
    </w:div>
    <w:div w:id="766972215">
      <w:bodyDiv w:val="1"/>
      <w:marLeft w:val="0"/>
      <w:marRight w:val="0"/>
      <w:marTop w:val="0"/>
      <w:marBottom w:val="0"/>
      <w:divBdr>
        <w:top w:val="none" w:sz="0" w:space="0" w:color="auto"/>
        <w:left w:val="none" w:sz="0" w:space="0" w:color="auto"/>
        <w:bottom w:val="none" w:sz="0" w:space="0" w:color="auto"/>
        <w:right w:val="none" w:sz="0" w:space="0" w:color="auto"/>
      </w:divBdr>
      <w:divsChild>
        <w:div w:id="458258755">
          <w:marLeft w:val="-720"/>
          <w:marRight w:val="0"/>
          <w:marTop w:val="0"/>
          <w:marBottom w:val="0"/>
          <w:divBdr>
            <w:top w:val="none" w:sz="0" w:space="0" w:color="auto"/>
            <w:left w:val="none" w:sz="0" w:space="0" w:color="auto"/>
            <w:bottom w:val="none" w:sz="0" w:space="0" w:color="auto"/>
            <w:right w:val="none" w:sz="0" w:space="0" w:color="auto"/>
          </w:divBdr>
        </w:div>
      </w:divsChild>
    </w:div>
    <w:div w:id="770588445">
      <w:bodyDiv w:val="1"/>
      <w:marLeft w:val="0"/>
      <w:marRight w:val="0"/>
      <w:marTop w:val="0"/>
      <w:marBottom w:val="0"/>
      <w:divBdr>
        <w:top w:val="none" w:sz="0" w:space="0" w:color="auto"/>
        <w:left w:val="none" w:sz="0" w:space="0" w:color="auto"/>
        <w:bottom w:val="none" w:sz="0" w:space="0" w:color="auto"/>
        <w:right w:val="none" w:sz="0" w:space="0" w:color="auto"/>
      </w:divBdr>
    </w:div>
    <w:div w:id="772870116">
      <w:bodyDiv w:val="1"/>
      <w:marLeft w:val="0"/>
      <w:marRight w:val="0"/>
      <w:marTop w:val="0"/>
      <w:marBottom w:val="0"/>
      <w:divBdr>
        <w:top w:val="none" w:sz="0" w:space="0" w:color="auto"/>
        <w:left w:val="none" w:sz="0" w:space="0" w:color="auto"/>
        <w:bottom w:val="none" w:sz="0" w:space="0" w:color="auto"/>
        <w:right w:val="none" w:sz="0" w:space="0" w:color="auto"/>
      </w:divBdr>
    </w:div>
    <w:div w:id="773594695">
      <w:bodyDiv w:val="1"/>
      <w:marLeft w:val="0"/>
      <w:marRight w:val="0"/>
      <w:marTop w:val="0"/>
      <w:marBottom w:val="0"/>
      <w:divBdr>
        <w:top w:val="none" w:sz="0" w:space="0" w:color="auto"/>
        <w:left w:val="none" w:sz="0" w:space="0" w:color="auto"/>
        <w:bottom w:val="none" w:sz="0" w:space="0" w:color="auto"/>
        <w:right w:val="none" w:sz="0" w:space="0" w:color="auto"/>
      </w:divBdr>
      <w:divsChild>
        <w:div w:id="326439615">
          <w:marLeft w:val="-720"/>
          <w:marRight w:val="0"/>
          <w:marTop w:val="0"/>
          <w:marBottom w:val="0"/>
          <w:divBdr>
            <w:top w:val="none" w:sz="0" w:space="0" w:color="auto"/>
            <w:left w:val="none" w:sz="0" w:space="0" w:color="auto"/>
            <w:bottom w:val="none" w:sz="0" w:space="0" w:color="auto"/>
            <w:right w:val="none" w:sz="0" w:space="0" w:color="auto"/>
          </w:divBdr>
        </w:div>
      </w:divsChild>
    </w:div>
    <w:div w:id="775639965">
      <w:bodyDiv w:val="1"/>
      <w:marLeft w:val="0"/>
      <w:marRight w:val="0"/>
      <w:marTop w:val="0"/>
      <w:marBottom w:val="0"/>
      <w:divBdr>
        <w:top w:val="none" w:sz="0" w:space="0" w:color="auto"/>
        <w:left w:val="none" w:sz="0" w:space="0" w:color="auto"/>
        <w:bottom w:val="none" w:sz="0" w:space="0" w:color="auto"/>
        <w:right w:val="none" w:sz="0" w:space="0" w:color="auto"/>
      </w:divBdr>
    </w:div>
    <w:div w:id="779879640">
      <w:bodyDiv w:val="1"/>
      <w:marLeft w:val="0"/>
      <w:marRight w:val="0"/>
      <w:marTop w:val="0"/>
      <w:marBottom w:val="0"/>
      <w:divBdr>
        <w:top w:val="none" w:sz="0" w:space="0" w:color="auto"/>
        <w:left w:val="none" w:sz="0" w:space="0" w:color="auto"/>
        <w:bottom w:val="none" w:sz="0" w:space="0" w:color="auto"/>
        <w:right w:val="none" w:sz="0" w:space="0" w:color="auto"/>
      </w:divBdr>
    </w:div>
    <w:div w:id="782386203">
      <w:bodyDiv w:val="1"/>
      <w:marLeft w:val="0"/>
      <w:marRight w:val="0"/>
      <w:marTop w:val="0"/>
      <w:marBottom w:val="0"/>
      <w:divBdr>
        <w:top w:val="none" w:sz="0" w:space="0" w:color="auto"/>
        <w:left w:val="none" w:sz="0" w:space="0" w:color="auto"/>
        <w:bottom w:val="none" w:sz="0" w:space="0" w:color="auto"/>
        <w:right w:val="none" w:sz="0" w:space="0" w:color="auto"/>
      </w:divBdr>
    </w:div>
    <w:div w:id="811093641">
      <w:bodyDiv w:val="1"/>
      <w:marLeft w:val="0"/>
      <w:marRight w:val="0"/>
      <w:marTop w:val="0"/>
      <w:marBottom w:val="0"/>
      <w:divBdr>
        <w:top w:val="none" w:sz="0" w:space="0" w:color="auto"/>
        <w:left w:val="none" w:sz="0" w:space="0" w:color="auto"/>
        <w:bottom w:val="none" w:sz="0" w:space="0" w:color="auto"/>
        <w:right w:val="none" w:sz="0" w:space="0" w:color="auto"/>
      </w:divBdr>
    </w:div>
    <w:div w:id="813527886">
      <w:bodyDiv w:val="1"/>
      <w:marLeft w:val="0"/>
      <w:marRight w:val="0"/>
      <w:marTop w:val="0"/>
      <w:marBottom w:val="0"/>
      <w:divBdr>
        <w:top w:val="none" w:sz="0" w:space="0" w:color="auto"/>
        <w:left w:val="none" w:sz="0" w:space="0" w:color="auto"/>
        <w:bottom w:val="none" w:sz="0" w:space="0" w:color="auto"/>
        <w:right w:val="none" w:sz="0" w:space="0" w:color="auto"/>
      </w:divBdr>
      <w:divsChild>
        <w:div w:id="1855998729">
          <w:marLeft w:val="-720"/>
          <w:marRight w:val="0"/>
          <w:marTop w:val="0"/>
          <w:marBottom w:val="0"/>
          <w:divBdr>
            <w:top w:val="none" w:sz="0" w:space="0" w:color="auto"/>
            <w:left w:val="none" w:sz="0" w:space="0" w:color="auto"/>
            <w:bottom w:val="none" w:sz="0" w:space="0" w:color="auto"/>
            <w:right w:val="none" w:sz="0" w:space="0" w:color="auto"/>
          </w:divBdr>
        </w:div>
      </w:divsChild>
    </w:div>
    <w:div w:id="826743506">
      <w:bodyDiv w:val="1"/>
      <w:marLeft w:val="0"/>
      <w:marRight w:val="0"/>
      <w:marTop w:val="0"/>
      <w:marBottom w:val="0"/>
      <w:divBdr>
        <w:top w:val="none" w:sz="0" w:space="0" w:color="auto"/>
        <w:left w:val="none" w:sz="0" w:space="0" w:color="auto"/>
        <w:bottom w:val="none" w:sz="0" w:space="0" w:color="auto"/>
        <w:right w:val="none" w:sz="0" w:space="0" w:color="auto"/>
      </w:divBdr>
    </w:div>
    <w:div w:id="831262378">
      <w:bodyDiv w:val="1"/>
      <w:marLeft w:val="0"/>
      <w:marRight w:val="0"/>
      <w:marTop w:val="0"/>
      <w:marBottom w:val="0"/>
      <w:divBdr>
        <w:top w:val="none" w:sz="0" w:space="0" w:color="auto"/>
        <w:left w:val="none" w:sz="0" w:space="0" w:color="auto"/>
        <w:bottom w:val="none" w:sz="0" w:space="0" w:color="auto"/>
        <w:right w:val="none" w:sz="0" w:space="0" w:color="auto"/>
      </w:divBdr>
    </w:div>
    <w:div w:id="846941267">
      <w:bodyDiv w:val="1"/>
      <w:marLeft w:val="0"/>
      <w:marRight w:val="0"/>
      <w:marTop w:val="0"/>
      <w:marBottom w:val="0"/>
      <w:divBdr>
        <w:top w:val="none" w:sz="0" w:space="0" w:color="auto"/>
        <w:left w:val="none" w:sz="0" w:space="0" w:color="auto"/>
        <w:bottom w:val="none" w:sz="0" w:space="0" w:color="auto"/>
        <w:right w:val="none" w:sz="0" w:space="0" w:color="auto"/>
      </w:divBdr>
    </w:div>
    <w:div w:id="848252762">
      <w:bodyDiv w:val="1"/>
      <w:marLeft w:val="0"/>
      <w:marRight w:val="0"/>
      <w:marTop w:val="0"/>
      <w:marBottom w:val="0"/>
      <w:divBdr>
        <w:top w:val="none" w:sz="0" w:space="0" w:color="auto"/>
        <w:left w:val="none" w:sz="0" w:space="0" w:color="auto"/>
        <w:bottom w:val="none" w:sz="0" w:space="0" w:color="auto"/>
        <w:right w:val="none" w:sz="0" w:space="0" w:color="auto"/>
      </w:divBdr>
    </w:div>
    <w:div w:id="857743840">
      <w:bodyDiv w:val="1"/>
      <w:marLeft w:val="0"/>
      <w:marRight w:val="0"/>
      <w:marTop w:val="0"/>
      <w:marBottom w:val="0"/>
      <w:divBdr>
        <w:top w:val="none" w:sz="0" w:space="0" w:color="auto"/>
        <w:left w:val="none" w:sz="0" w:space="0" w:color="auto"/>
        <w:bottom w:val="none" w:sz="0" w:space="0" w:color="auto"/>
        <w:right w:val="none" w:sz="0" w:space="0" w:color="auto"/>
      </w:divBdr>
    </w:div>
    <w:div w:id="858081807">
      <w:bodyDiv w:val="1"/>
      <w:marLeft w:val="0"/>
      <w:marRight w:val="0"/>
      <w:marTop w:val="0"/>
      <w:marBottom w:val="0"/>
      <w:divBdr>
        <w:top w:val="none" w:sz="0" w:space="0" w:color="auto"/>
        <w:left w:val="none" w:sz="0" w:space="0" w:color="auto"/>
        <w:bottom w:val="none" w:sz="0" w:space="0" w:color="auto"/>
        <w:right w:val="none" w:sz="0" w:space="0" w:color="auto"/>
      </w:divBdr>
    </w:div>
    <w:div w:id="863325657">
      <w:bodyDiv w:val="1"/>
      <w:marLeft w:val="0"/>
      <w:marRight w:val="0"/>
      <w:marTop w:val="0"/>
      <w:marBottom w:val="0"/>
      <w:divBdr>
        <w:top w:val="none" w:sz="0" w:space="0" w:color="auto"/>
        <w:left w:val="none" w:sz="0" w:space="0" w:color="auto"/>
        <w:bottom w:val="none" w:sz="0" w:space="0" w:color="auto"/>
        <w:right w:val="none" w:sz="0" w:space="0" w:color="auto"/>
      </w:divBdr>
      <w:divsChild>
        <w:div w:id="755785599">
          <w:marLeft w:val="-720"/>
          <w:marRight w:val="0"/>
          <w:marTop w:val="0"/>
          <w:marBottom w:val="0"/>
          <w:divBdr>
            <w:top w:val="none" w:sz="0" w:space="0" w:color="auto"/>
            <w:left w:val="none" w:sz="0" w:space="0" w:color="auto"/>
            <w:bottom w:val="none" w:sz="0" w:space="0" w:color="auto"/>
            <w:right w:val="none" w:sz="0" w:space="0" w:color="auto"/>
          </w:divBdr>
        </w:div>
      </w:divsChild>
    </w:div>
    <w:div w:id="870384172">
      <w:bodyDiv w:val="1"/>
      <w:marLeft w:val="0"/>
      <w:marRight w:val="0"/>
      <w:marTop w:val="0"/>
      <w:marBottom w:val="0"/>
      <w:divBdr>
        <w:top w:val="none" w:sz="0" w:space="0" w:color="auto"/>
        <w:left w:val="none" w:sz="0" w:space="0" w:color="auto"/>
        <w:bottom w:val="none" w:sz="0" w:space="0" w:color="auto"/>
        <w:right w:val="none" w:sz="0" w:space="0" w:color="auto"/>
      </w:divBdr>
      <w:divsChild>
        <w:div w:id="284973060">
          <w:marLeft w:val="-720"/>
          <w:marRight w:val="0"/>
          <w:marTop w:val="0"/>
          <w:marBottom w:val="0"/>
          <w:divBdr>
            <w:top w:val="none" w:sz="0" w:space="0" w:color="auto"/>
            <w:left w:val="none" w:sz="0" w:space="0" w:color="auto"/>
            <w:bottom w:val="none" w:sz="0" w:space="0" w:color="auto"/>
            <w:right w:val="none" w:sz="0" w:space="0" w:color="auto"/>
          </w:divBdr>
        </w:div>
      </w:divsChild>
    </w:div>
    <w:div w:id="880632131">
      <w:bodyDiv w:val="1"/>
      <w:marLeft w:val="0"/>
      <w:marRight w:val="0"/>
      <w:marTop w:val="0"/>
      <w:marBottom w:val="0"/>
      <w:divBdr>
        <w:top w:val="none" w:sz="0" w:space="0" w:color="auto"/>
        <w:left w:val="none" w:sz="0" w:space="0" w:color="auto"/>
        <w:bottom w:val="none" w:sz="0" w:space="0" w:color="auto"/>
        <w:right w:val="none" w:sz="0" w:space="0" w:color="auto"/>
      </w:divBdr>
      <w:divsChild>
        <w:div w:id="1959599564">
          <w:marLeft w:val="-720"/>
          <w:marRight w:val="0"/>
          <w:marTop w:val="0"/>
          <w:marBottom w:val="0"/>
          <w:divBdr>
            <w:top w:val="none" w:sz="0" w:space="0" w:color="auto"/>
            <w:left w:val="none" w:sz="0" w:space="0" w:color="auto"/>
            <w:bottom w:val="none" w:sz="0" w:space="0" w:color="auto"/>
            <w:right w:val="none" w:sz="0" w:space="0" w:color="auto"/>
          </w:divBdr>
        </w:div>
      </w:divsChild>
    </w:div>
    <w:div w:id="881021623">
      <w:bodyDiv w:val="1"/>
      <w:marLeft w:val="0"/>
      <w:marRight w:val="0"/>
      <w:marTop w:val="0"/>
      <w:marBottom w:val="0"/>
      <w:divBdr>
        <w:top w:val="none" w:sz="0" w:space="0" w:color="auto"/>
        <w:left w:val="none" w:sz="0" w:space="0" w:color="auto"/>
        <w:bottom w:val="none" w:sz="0" w:space="0" w:color="auto"/>
        <w:right w:val="none" w:sz="0" w:space="0" w:color="auto"/>
      </w:divBdr>
      <w:divsChild>
        <w:div w:id="1466434858">
          <w:marLeft w:val="-720"/>
          <w:marRight w:val="0"/>
          <w:marTop w:val="0"/>
          <w:marBottom w:val="0"/>
          <w:divBdr>
            <w:top w:val="none" w:sz="0" w:space="0" w:color="auto"/>
            <w:left w:val="none" w:sz="0" w:space="0" w:color="auto"/>
            <w:bottom w:val="none" w:sz="0" w:space="0" w:color="auto"/>
            <w:right w:val="none" w:sz="0" w:space="0" w:color="auto"/>
          </w:divBdr>
        </w:div>
      </w:divsChild>
    </w:div>
    <w:div w:id="891503544">
      <w:bodyDiv w:val="1"/>
      <w:marLeft w:val="0"/>
      <w:marRight w:val="0"/>
      <w:marTop w:val="0"/>
      <w:marBottom w:val="0"/>
      <w:divBdr>
        <w:top w:val="none" w:sz="0" w:space="0" w:color="auto"/>
        <w:left w:val="none" w:sz="0" w:space="0" w:color="auto"/>
        <w:bottom w:val="none" w:sz="0" w:space="0" w:color="auto"/>
        <w:right w:val="none" w:sz="0" w:space="0" w:color="auto"/>
      </w:divBdr>
      <w:divsChild>
        <w:div w:id="1747338683">
          <w:marLeft w:val="-720"/>
          <w:marRight w:val="0"/>
          <w:marTop w:val="0"/>
          <w:marBottom w:val="0"/>
          <w:divBdr>
            <w:top w:val="none" w:sz="0" w:space="0" w:color="auto"/>
            <w:left w:val="none" w:sz="0" w:space="0" w:color="auto"/>
            <w:bottom w:val="none" w:sz="0" w:space="0" w:color="auto"/>
            <w:right w:val="none" w:sz="0" w:space="0" w:color="auto"/>
          </w:divBdr>
        </w:div>
      </w:divsChild>
    </w:div>
    <w:div w:id="911892913">
      <w:bodyDiv w:val="1"/>
      <w:marLeft w:val="0"/>
      <w:marRight w:val="0"/>
      <w:marTop w:val="0"/>
      <w:marBottom w:val="0"/>
      <w:divBdr>
        <w:top w:val="none" w:sz="0" w:space="0" w:color="auto"/>
        <w:left w:val="none" w:sz="0" w:space="0" w:color="auto"/>
        <w:bottom w:val="none" w:sz="0" w:space="0" w:color="auto"/>
        <w:right w:val="none" w:sz="0" w:space="0" w:color="auto"/>
      </w:divBdr>
    </w:div>
    <w:div w:id="911895242">
      <w:bodyDiv w:val="1"/>
      <w:marLeft w:val="0"/>
      <w:marRight w:val="0"/>
      <w:marTop w:val="0"/>
      <w:marBottom w:val="0"/>
      <w:divBdr>
        <w:top w:val="none" w:sz="0" w:space="0" w:color="auto"/>
        <w:left w:val="none" w:sz="0" w:space="0" w:color="auto"/>
        <w:bottom w:val="none" w:sz="0" w:space="0" w:color="auto"/>
        <w:right w:val="none" w:sz="0" w:space="0" w:color="auto"/>
      </w:divBdr>
      <w:divsChild>
        <w:div w:id="1424254914">
          <w:marLeft w:val="-720"/>
          <w:marRight w:val="0"/>
          <w:marTop w:val="0"/>
          <w:marBottom w:val="0"/>
          <w:divBdr>
            <w:top w:val="none" w:sz="0" w:space="0" w:color="auto"/>
            <w:left w:val="none" w:sz="0" w:space="0" w:color="auto"/>
            <w:bottom w:val="none" w:sz="0" w:space="0" w:color="auto"/>
            <w:right w:val="none" w:sz="0" w:space="0" w:color="auto"/>
          </w:divBdr>
        </w:div>
      </w:divsChild>
    </w:div>
    <w:div w:id="917133676">
      <w:bodyDiv w:val="1"/>
      <w:marLeft w:val="0"/>
      <w:marRight w:val="0"/>
      <w:marTop w:val="0"/>
      <w:marBottom w:val="0"/>
      <w:divBdr>
        <w:top w:val="none" w:sz="0" w:space="0" w:color="auto"/>
        <w:left w:val="none" w:sz="0" w:space="0" w:color="auto"/>
        <w:bottom w:val="none" w:sz="0" w:space="0" w:color="auto"/>
        <w:right w:val="none" w:sz="0" w:space="0" w:color="auto"/>
      </w:divBdr>
    </w:div>
    <w:div w:id="920916986">
      <w:bodyDiv w:val="1"/>
      <w:marLeft w:val="0"/>
      <w:marRight w:val="0"/>
      <w:marTop w:val="0"/>
      <w:marBottom w:val="0"/>
      <w:divBdr>
        <w:top w:val="none" w:sz="0" w:space="0" w:color="auto"/>
        <w:left w:val="none" w:sz="0" w:space="0" w:color="auto"/>
        <w:bottom w:val="none" w:sz="0" w:space="0" w:color="auto"/>
        <w:right w:val="none" w:sz="0" w:space="0" w:color="auto"/>
      </w:divBdr>
    </w:div>
    <w:div w:id="937441897">
      <w:bodyDiv w:val="1"/>
      <w:marLeft w:val="0"/>
      <w:marRight w:val="0"/>
      <w:marTop w:val="0"/>
      <w:marBottom w:val="0"/>
      <w:divBdr>
        <w:top w:val="none" w:sz="0" w:space="0" w:color="auto"/>
        <w:left w:val="none" w:sz="0" w:space="0" w:color="auto"/>
        <w:bottom w:val="none" w:sz="0" w:space="0" w:color="auto"/>
        <w:right w:val="none" w:sz="0" w:space="0" w:color="auto"/>
      </w:divBdr>
      <w:divsChild>
        <w:div w:id="1792017636">
          <w:marLeft w:val="-720"/>
          <w:marRight w:val="0"/>
          <w:marTop w:val="0"/>
          <w:marBottom w:val="0"/>
          <w:divBdr>
            <w:top w:val="none" w:sz="0" w:space="0" w:color="auto"/>
            <w:left w:val="none" w:sz="0" w:space="0" w:color="auto"/>
            <w:bottom w:val="none" w:sz="0" w:space="0" w:color="auto"/>
            <w:right w:val="none" w:sz="0" w:space="0" w:color="auto"/>
          </w:divBdr>
        </w:div>
      </w:divsChild>
    </w:div>
    <w:div w:id="944849632">
      <w:bodyDiv w:val="1"/>
      <w:marLeft w:val="0"/>
      <w:marRight w:val="0"/>
      <w:marTop w:val="0"/>
      <w:marBottom w:val="0"/>
      <w:divBdr>
        <w:top w:val="none" w:sz="0" w:space="0" w:color="auto"/>
        <w:left w:val="none" w:sz="0" w:space="0" w:color="auto"/>
        <w:bottom w:val="none" w:sz="0" w:space="0" w:color="auto"/>
        <w:right w:val="none" w:sz="0" w:space="0" w:color="auto"/>
      </w:divBdr>
    </w:div>
    <w:div w:id="946039339">
      <w:bodyDiv w:val="1"/>
      <w:marLeft w:val="0"/>
      <w:marRight w:val="0"/>
      <w:marTop w:val="0"/>
      <w:marBottom w:val="0"/>
      <w:divBdr>
        <w:top w:val="none" w:sz="0" w:space="0" w:color="auto"/>
        <w:left w:val="none" w:sz="0" w:space="0" w:color="auto"/>
        <w:bottom w:val="none" w:sz="0" w:space="0" w:color="auto"/>
        <w:right w:val="none" w:sz="0" w:space="0" w:color="auto"/>
      </w:divBdr>
    </w:div>
    <w:div w:id="961115986">
      <w:bodyDiv w:val="1"/>
      <w:marLeft w:val="0"/>
      <w:marRight w:val="0"/>
      <w:marTop w:val="0"/>
      <w:marBottom w:val="0"/>
      <w:divBdr>
        <w:top w:val="none" w:sz="0" w:space="0" w:color="auto"/>
        <w:left w:val="none" w:sz="0" w:space="0" w:color="auto"/>
        <w:bottom w:val="none" w:sz="0" w:space="0" w:color="auto"/>
        <w:right w:val="none" w:sz="0" w:space="0" w:color="auto"/>
      </w:divBdr>
    </w:div>
    <w:div w:id="964232177">
      <w:bodyDiv w:val="1"/>
      <w:marLeft w:val="0"/>
      <w:marRight w:val="0"/>
      <w:marTop w:val="0"/>
      <w:marBottom w:val="0"/>
      <w:divBdr>
        <w:top w:val="none" w:sz="0" w:space="0" w:color="auto"/>
        <w:left w:val="none" w:sz="0" w:space="0" w:color="auto"/>
        <w:bottom w:val="none" w:sz="0" w:space="0" w:color="auto"/>
        <w:right w:val="none" w:sz="0" w:space="0" w:color="auto"/>
      </w:divBdr>
      <w:divsChild>
        <w:div w:id="1910381258">
          <w:marLeft w:val="-720"/>
          <w:marRight w:val="0"/>
          <w:marTop w:val="0"/>
          <w:marBottom w:val="0"/>
          <w:divBdr>
            <w:top w:val="none" w:sz="0" w:space="0" w:color="auto"/>
            <w:left w:val="none" w:sz="0" w:space="0" w:color="auto"/>
            <w:bottom w:val="none" w:sz="0" w:space="0" w:color="auto"/>
            <w:right w:val="none" w:sz="0" w:space="0" w:color="auto"/>
          </w:divBdr>
        </w:div>
      </w:divsChild>
    </w:div>
    <w:div w:id="966206518">
      <w:bodyDiv w:val="1"/>
      <w:marLeft w:val="0"/>
      <w:marRight w:val="0"/>
      <w:marTop w:val="0"/>
      <w:marBottom w:val="0"/>
      <w:divBdr>
        <w:top w:val="none" w:sz="0" w:space="0" w:color="auto"/>
        <w:left w:val="none" w:sz="0" w:space="0" w:color="auto"/>
        <w:bottom w:val="none" w:sz="0" w:space="0" w:color="auto"/>
        <w:right w:val="none" w:sz="0" w:space="0" w:color="auto"/>
      </w:divBdr>
    </w:div>
    <w:div w:id="967469339">
      <w:bodyDiv w:val="1"/>
      <w:marLeft w:val="0"/>
      <w:marRight w:val="0"/>
      <w:marTop w:val="0"/>
      <w:marBottom w:val="0"/>
      <w:divBdr>
        <w:top w:val="none" w:sz="0" w:space="0" w:color="auto"/>
        <w:left w:val="none" w:sz="0" w:space="0" w:color="auto"/>
        <w:bottom w:val="none" w:sz="0" w:space="0" w:color="auto"/>
        <w:right w:val="none" w:sz="0" w:space="0" w:color="auto"/>
      </w:divBdr>
      <w:divsChild>
        <w:div w:id="628779397">
          <w:marLeft w:val="-720"/>
          <w:marRight w:val="0"/>
          <w:marTop w:val="0"/>
          <w:marBottom w:val="0"/>
          <w:divBdr>
            <w:top w:val="none" w:sz="0" w:space="0" w:color="auto"/>
            <w:left w:val="none" w:sz="0" w:space="0" w:color="auto"/>
            <w:bottom w:val="none" w:sz="0" w:space="0" w:color="auto"/>
            <w:right w:val="none" w:sz="0" w:space="0" w:color="auto"/>
          </w:divBdr>
        </w:div>
      </w:divsChild>
    </w:div>
    <w:div w:id="990795329">
      <w:bodyDiv w:val="1"/>
      <w:marLeft w:val="0"/>
      <w:marRight w:val="0"/>
      <w:marTop w:val="0"/>
      <w:marBottom w:val="0"/>
      <w:divBdr>
        <w:top w:val="none" w:sz="0" w:space="0" w:color="auto"/>
        <w:left w:val="none" w:sz="0" w:space="0" w:color="auto"/>
        <w:bottom w:val="none" w:sz="0" w:space="0" w:color="auto"/>
        <w:right w:val="none" w:sz="0" w:space="0" w:color="auto"/>
      </w:divBdr>
    </w:div>
    <w:div w:id="997146203">
      <w:bodyDiv w:val="1"/>
      <w:marLeft w:val="0"/>
      <w:marRight w:val="0"/>
      <w:marTop w:val="0"/>
      <w:marBottom w:val="0"/>
      <w:divBdr>
        <w:top w:val="none" w:sz="0" w:space="0" w:color="auto"/>
        <w:left w:val="none" w:sz="0" w:space="0" w:color="auto"/>
        <w:bottom w:val="none" w:sz="0" w:space="0" w:color="auto"/>
        <w:right w:val="none" w:sz="0" w:space="0" w:color="auto"/>
      </w:divBdr>
      <w:divsChild>
        <w:div w:id="174731739">
          <w:marLeft w:val="-720"/>
          <w:marRight w:val="0"/>
          <w:marTop w:val="0"/>
          <w:marBottom w:val="0"/>
          <w:divBdr>
            <w:top w:val="none" w:sz="0" w:space="0" w:color="auto"/>
            <w:left w:val="none" w:sz="0" w:space="0" w:color="auto"/>
            <w:bottom w:val="none" w:sz="0" w:space="0" w:color="auto"/>
            <w:right w:val="none" w:sz="0" w:space="0" w:color="auto"/>
          </w:divBdr>
        </w:div>
      </w:divsChild>
    </w:div>
    <w:div w:id="1009211737">
      <w:bodyDiv w:val="1"/>
      <w:marLeft w:val="0"/>
      <w:marRight w:val="0"/>
      <w:marTop w:val="0"/>
      <w:marBottom w:val="0"/>
      <w:divBdr>
        <w:top w:val="none" w:sz="0" w:space="0" w:color="auto"/>
        <w:left w:val="none" w:sz="0" w:space="0" w:color="auto"/>
        <w:bottom w:val="none" w:sz="0" w:space="0" w:color="auto"/>
        <w:right w:val="none" w:sz="0" w:space="0" w:color="auto"/>
      </w:divBdr>
      <w:divsChild>
        <w:div w:id="1853253534">
          <w:marLeft w:val="-720"/>
          <w:marRight w:val="0"/>
          <w:marTop w:val="0"/>
          <w:marBottom w:val="0"/>
          <w:divBdr>
            <w:top w:val="none" w:sz="0" w:space="0" w:color="auto"/>
            <w:left w:val="none" w:sz="0" w:space="0" w:color="auto"/>
            <w:bottom w:val="none" w:sz="0" w:space="0" w:color="auto"/>
            <w:right w:val="none" w:sz="0" w:space="0" w:color="auto"/>
          </w:divBdr>
        </w:div>
      </w:divsChild>
    </w:div>
    <w:div w:id="1021053695">
      <w:bodyDiv w:val="1"/>
      <w:marLeft w:val="0"/>
      <w:marRight w:val="0"/>
      <w:marTop w:val="0"/>
      <w:marBottom w:val="0"/>
      <w:divBdr>
        <w:top w:val="none" w:sz="0" w:space="0" w:color="auto"/>
        <w:left w:val="none" w:sz="0" w:space="0" w:color="auto"/>
        <w:bottom w:val="none" w:sz="0" w:space="0" w:color="auto"/>
        <w:right w:val="none" w:sz="0" w:space="0" w:color="auto"/>
      </w:divBdr>
      <w:divsChild>
        <w:div w:id="1756243385">
          <w:marLeft w:val="-720"/>
          <w:marRight w:val="0"/>
          <w:marTop w:val="0"/>
          <w:marBottom w:val="0"/>
          <w:divBdr>
            <w:top w:val="none" w:sz="0" w:space="0" w:color="auto"/>
            <w:left w:val="none" w:sz="0" w:space="0" w:color="auto"/>
            <w:bottom w:val="none" w:sz="0" w:space="0" w:color="auto"/>
            <w:right w:val="none" w:sz="0" w:space="0" w:color="auto"/>
          </w:divBdr>
        </w:div>
      </w:divsChild>
    </w:div>
    <w:div w:id="1034161852">
      <w:bodyDiv w:val="1"/>
      <w:marLeft w:val="0"/>
      <w:marRight w:val="0"/>
      <w:marTop w:val="0"/>
      <w:marBottom w:val="0"/>
      <w:divBdr>
        <w:top w:val="none" w:sz="0" w:space="0" w:color="auto"/>
        <w:left w:val="none" w:sz="0" w:space="0" w:color="auto"/>
        <w:bottom w:val="none" w:sz="0" w:space="0" w:color="auto"/>
        <w:right w:val="none" w:sz="0" w:space="0" w:color="auto"/>
      </w:divBdr>
      <w:divsChild>
        <w:div w:id="1615363402">
          <w:marLeft w:val="-720"/>
          <w:marRight w:val="0"/>
          <w:marTop w:val="0"/>
          <w:marBottom w:val="0"/>
          <w:divBdr>
            <w:top w:val="none" w:sz="0" w:space="0" w:color="auto"/>
            <w:left w:val="none" w:sz="0" w:space="0" w:color="auto"/>
            <w:bottom w:val="none" w:sz="0" w:space="0" w:color="auto"/>
            <w:right w:val="none" w:sz="0" w:space="0" w:color="auto"/>
          </w:divBdr>
        </w:div>
      </w:divsChild>
    </w:div>
    <w:div w:id="1046367042">
      <w:bodyDiv w:val="1"/>
      <w:marLeft w:val="0"/>
      <w:marRight w:val="0"/>
      <w:marTop w:val="0"/>
      <w:marBottom w:val="0"/>
      <w:divBdr>
        <w:top w:val="none" w:sz="0" w:space="0" w:color="auto"/>
        <w:left w:val="none" w:sz="0" w:space="0" w:color="auto"/>
        <w:bottom w:val="none" w:sz="0" w:space="0" w:color="auto"/>
        <w:right w:val="none" w:sz="0" w:space="0" w:color="auto"/>
      </w:divBdr>
    </w:div>
    <w:div w:id="1049917041">
      <w:bodyDiv w:val="1"/>
      <w:marLeft w:val="0"/>
      <w:marRight w:val="0"/>
      <w:marTop w:val="0"/>
      <w:marBottom w:val="0"/>
      <w:divBdr>
        <w:top w:val="none" w:sz="0" w:space="0" w:color="auto"/>
        <w:left w:val="none" w:sz="0" w:space="0" w:color="auto"/>
        <w:bottom w:val="none" w:sz="0" w:space="0" w:color="auto"/>
        <w:right w:val="none" w:sz="0" w:space="0" w:color="auto"/>
      </w:divBdr>
    </w:div>
    <w:div w:id="1056508094">
      <w:bodyDiv w:val="1"/>
      <w:marLeft w:val="0"/>
      <w:marRight w:val="0"/>
      <w:marTop w:val="0"/>
      <w:marBottom w:val="0"/>
      <w:divBdr>
        <w:top w:val="none" w:sz="0" w:space="0" w:color="auto"/>
        <w:left w:val="none" w:sz="0" w:space="0" w:color="auto"/>
        <w:bottom w:val="none" w:sz="0" w:space="0" w:color="auto"/>
        <w:right w:val="none" w:sz="0" w:space="0" w:color="auto"/>
      </w:divBdr>
      <w:divsChild>
        <w:div w:id="965817729">
          <w:marLeft w:val="-720"/>
          <w:marRight w:val="0"/>
          <w:marTop w:val="0"/>
          <w:marBottom w:val="0"/>
          <w:divBdr>
            <w:top w:val="none" w:sz="0" w:space="0" w:color="auto"/>
            <w:left w:val="none" w:sz="0" w:space="0" w:color="auto"/>
            <w:bottom w:val="none" w:sz="0" w:space="0" w:color="auto"/>
            <w:right w:val="none" w:sz="0" w:space="0" w:color="auto"/>
          </w:divBdr>
        </w:div>
      </w:divsChild>
    </w:div>
    <w:div w:id="1058281320">
      <w:bodyDiv w:val="1"/>
      <w:marLeft w:val="0"/>
      <w:marRight w:val="0"/>
      <w:marTop w:val="0"/>
      <w:marBottom w:val="0"/>
      <w:divBdr>
        <w:top w:val="none" w:sz="0" w:space="0" w:color="auto"/>
        <w:left w:val="none" w:sz="0" w:space="0" w:color="auto"/>
        <w:bottom w:val="none" w:sz="0" w:space="0" w:color="auto"/>
        <w:right w:val="none" w:sz="0" w:space="0" w:color="auto"/>
      </w:divBdr>
    </w:div>
    <w:div w:id="1082533132">
      <w:bodyDiv w:val="1"/>
      <w:marLeft w:val="0"/>
      <w:marRight w:val="0"/>
      <w:marTop w:val="0"/>
      <w:marBottom w:val="0"/>
      <w:divBdr>
        <w:top w:val="none" w:sz="0" w:space="0" w:color="auto"/>
        <w:left w:val="none" w:sz="0" w:space="0" w:color="auto"/>
        <w:bottom w:val="none" w:sz="0" w:space="0" w:color="auto"/>
        <w:right w:val="none" w:sz="0" w:space="0" w:color="auto"/>
      </w:divBdr>
      <w:divsChild>
        <w:div w:id="754009278">
          <w:marLeft w:val="-720"/>
          <w:marRight w:val="0"/>
          <w:marTop w:val="0"/>
          <w:marBottom w:val="0"/>
          <w:divBdr>
            <w:top w:val="none" w:sz="0" w:space="0" w:color="auto"/>
            <w:left w:val="none" w:sz="0" w:space="0" w:color="auto"/>
            <w:bottom w:val="none" w:sz="0" w:space="0" w:color="auto"/>
            <w:right w:val="none" w:sz="0" w:space="0" w:color="auto"/>
          </w:divBdr>
        </w:div>
      </w:divsChild>
    </w:div>
    <w:div w:id="1106776816">
      <w:bodyDiv w:val="1"/>
      <w:marLeft w:val="0"/>
      <w:marRight w:val="0"/>
      <w:marTop w:val="0"/>
      <w:marBottom w:val="0"/>
      <w:divBdr>
        <w:top w:val="none" w:sz="0" w:space="0" w:color="auto"/>
        <w:left w:val="none" w:sz="0" w:space="0" w:color="auto"/>
        <w:bottom w:val="none" w:sz="0" w:space="0" w:color="auto"/>
        <w:right w:val="none" w:sz="0" w:space="0" w:color="auto"/>
      </w:divBdr>
    </w:div>
    <w:div w:id="1108889237">
      <w:bodyDiv w:val="1"/>
      <w:marLeft w:val="0"/>
      <w:marRight w:val="0"/>
      <w:marTop w:val="0"/>
      <w:marBottom w:val="0"/>
      <w:divBdr>
        <w:top w:val="none" w:sz="0" w:space="0" w:color="auto"/>
        <w:left w:val="none" w:sz="0" w:space="0" w:color="auto"/>
        <w:bottom w:val="none" w:sz="0" w:space="0" w:color="auto"/>
        <w:right w:val="none" w:sz="0" w:space="0" w:color="auto"/>
      </w:divBdr>
    </w:div>
    <w:div w:id="1121656553">
      <w:bodyDiv w:val="1"/>
      <w:marLeft w:val="0"/>
      <w:marRight w:val="0"/>
      <w:marTop w:val="0"/>
      <w:marBottom w:val="0"/>
      <w:divBdr>
        <w:top w:val="none" w:sz="0" w:space="0" w:color="auto"/>
        <w:left w:val="none" w:sz="0" w:space="0" w:color="auto"/>
        <w:bottom w:val="none" w:sz="0" w:space="0" w:color="auto"/>
        <w:right w:val="none" w:sz="0" w:space="0" w:color="auto"/>
      </w:divBdr>
      <w:divsChild>
        <w:div w:id="815952531">
          <w:marLeft w:val="0"/>
          <w:marRight w:val="0"/>
          <w:marTop w:val="0"/>
          <w:marBottom w:val="375"/>
          <w:divBdr>
            <w:top w:val="none" w:sz="0" w:space="0" w:color="auto"/>
            <w:left w:val="none" w:sz="0" w:space="0" w:color="auto"/>
            <w:bottom w:val="none" w:sz="0" w:space="0" w:color="auto"/>
            <w:right w:val="none" w:sz="0" w:space="0" w:color="auto"/>
          </w:divBdr>
          <w:divsChild>
            <w:div w:id="1828010176">
              <w:marLeft w:val="0"/>
              <w:marRight w:val="0"/>
              <w:marTop w:val="0"/>
              <w:marBottom w:val="375"/>
              <w:divBdr>
                <w:top w:val="none" w:sz="0" w:space="0" w:color="auto"/>
                <w:left w:val="none" w:sz="0" w:space="0" w:color="auto"/>
                <w:bottom w:val="none" w:sz="0" w:space="0" w:color="auto"/>
                <w:right w:val="none" w:sz="0" w:space="0" w:color="auto"/>
              </w:divBdr>
              <w:divsChild>
                <w:div w:id="55747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92018">
      <w:bodyDiv w:val="1"/>
      <w:marLeft w:val="0"/>
      <w:marRight w:val="0"/>
      <w:marTop w:val="0"/>
      <w:marBottom w:val="0"/>
      <w:divBdr>
        <w:top w:val="none" w:sz="0" w:space="0" w:color="auto"/>
        <w:left w:val="none" w:sz="0" w:space="0" w:color="auto"/>
        <w:bottom w:val="none" w:sz="0" w:space="0" w:color="auto"/>
        <w:right w:val="none" w:sz="0" w:space="0" w:color="auto"/>
      </w:divBdr>
      <w:divsChild>
        <w:div w:id="714814519">
          <w:marLeft w:val="-720"/>
          <w:marRight w:val="0"/>
          <w:marTop w:val="0"/>
          <w:marBottom w:val="0"/>
          <w:divBdr>
            <w:top w:val="none" w:sz="0" w:space="0" w:color="auto"/>
            <w:left w:val="none" w:sz="0" w:space="0" w:color="auto"/>
            <w:bottom w:val="none" w:sz="0" w:space="0" w:color="auto"/>
            <w:right w:val="none" w:sz="0" w:space="0" w:color="auto"/>
          </w:divBdr>
        </w:div>
      </w:divsChild>
    </w:div>
    <w:div w:id="1152791879">
      <w:bodyDiv w:val="1"/>
      <w:marLeft w:val="0"/>
      <w:marRight w:val="0"/>
      <w:marTop w:val="0"/>
      <w:marBottom w:val="0"/>
      <w:divBdr>
        <w:top w:val="none" w:sz="0" w:space="0" w:color="auto"/>
        <w:left w:val="none" w:sz="0" w:space="0" w:color="auto"/>
        <w:bottom w:val="none" w:sz="0" w:space="0" w:color="auto"/>
        <w:right w:val="none" w:sz="0" w:space="0" w:color="auto"/>
      </w:divBdr>
    </w:div>
    <w:div w:id="1163860006">
      <w:bodyDiv w:val="1"/>
      <w:marLeft w:val="0"/>
      <w:marRight w:val="0"/>
      <w:marTop w:val="0"/>
      <w:marBottom w:val="0"/>
      <w:divBdr>
        <w:top w:val="none" w:sz="0" w:space="0" w:color="auto"/>
        <w:left w:val="none" w:sz="0" w:space="0" w:color="auto"/>
        <w:bottom w:val="none" w:sz="0" w:space="0" w:color="auto"/>
        <w:right w:val="none" w:sz="0" w:space="0" w:color="auto"/>
      </w:divBdr>
      <w:divsChild>
        <w:div w:id="1786657678">
          <w:marLeft w:val="-720"/>
          <w:marRight w:val="0"/>
          <w:marTop w:val="0"/>
          <w:marBottom w:val="0"/>
          <w:divBdr>
            <w:top w:val="none" w:sz="0" w:space="0" w:color="auto"/>
            <w:left w:val="none" w:sz="0" w:space="0" w:color="auto"/>
            <w:bottom w:val="none" w:sz="0" w:space="0" w:color="auto"/>
            <w:right w:val="none" w:sz="0" w:space="0" w:color="auto"/>
          </w:divBdr>
        </w:div>
      </w:divsChild>
    </w:div>
    <w:div w:id="1166746998">
      <w:bodyDiv w:val="1"/>
      <w:marLeft w:val="0"/>
      <w:marRight w:val="0"/>
      <w:marTop w:val="0"/>
      <w:marBottom w:val="0"/>
      <w:divBdr>
        <w:top w:val="none" w:sz="0" w:space="0" w:color="auto"/>
        <w:left w:val="none" w:sz="0" w:space="0" w:color="auto"/>
        <w:bottom w:val="none" w:sz="0" w:space="0" w:color="auto"/>
        <w:right w:val="none" w:sz="0" w:space="0" w:color="auto"/>
      </w:divBdr>
      <w:divsChild>
        <w:div w:id="364063051">
          <w:marLeft w:val="-720"/>
          <w:marRight w:val="0"/>
          <w:marTop w:val="0"/>
          <w:marBottom w:val="0"/>
          <w:divBdr>
            <w:top w:val="none" w:sz="0" w:space="0" w:color="auto"/>
            <w:left w:val="none" w:sz="0" w:space="0" w:color="auto"/>
            <w:bottom w:val="none" w:sz="0" w:space="0" w:color="auto"/>
            <w:right w:val="none" w:sz="0" w:space="0" w:color="auto"/>
          </w:divBdr>
        </w:div>
      </w:divsChild>
    </w:div>
    <w:div w:id="1169564377">
      <w:bodyDiv w:val="1"/>
      <w:marLeft w:val="0"/>
      <w:marRight w:val="0"/>
      <w:marTop w:val="0"/>
      <w:marBottom w:val="0"/>
      <w:divBdr>
        <w:top w:val="none" w:sz="0" w:space="0" w:color="auto"/>
        <w:left w:val="none" w:sz="0" w:space="0" w:color="auto"/>
        <w:bottom w:val="none" w:sz="0" w:space="0" w:color="auto"/>
        <w:right w:val="none" w:sz="0" w:space="0" w:color="auto"/>
      </w:divBdr>
    </w:div>
    <w:div w:id="1173492322">
      <w:bodyDiv w:val="1"/>
      <w:marLeft w:val="0"/>
      <w:marRight w:val="0"/>
      <w:marTop w:val="0"/>
      <w:marBottom w:val="0"/>
      <w:divBdr>
        <w:top w:val="none" w:sz="0" w:space="0" w:color="auto"/>
        <w:left w:val="none" w:sz="0" w:space="0" w:color="auto"/>
        <w:bottom w:val="none" w:sz="0" w:space="0" w:color="auto"/>
        <w:right w:val="none" w:sz="0" w:space="0" w:color="auto"/>
      </w:divBdr>
    </w:div>
    <w:div w:id="1178303713">
      <w:bodyDiv w:val="1"/>
      <w:marLeft w:val="0"/>
      <w:marRight w:val="0"/>
      <w:marTop w:val="0"/>
      <w:marBottom w:val="0"/>
      <w:divBdr>
        <w:top w:val="none" w:sz="0" w:space="0" w:color="auto"/>
        <w:left w:val="none" w:sz="0" w:space="0" w:color="auto"/>
        <w:bottom w:val="none" w:sz="0" w:space="0" w:color="auto"/>
        <w:right w:val="none" w:sz="0" w:space="0" w:color="auto"/>
      </w:divBdr>
    </w:div>
    <w:div w:id="1189493494">
      <w:bodyDiv w:val="1"/>
      <w:marLeft w:val="0"/>
      <w:marRight w:val="0"/>
      <w:marTop w:val="0"/>
      <w:marBottom w:val="0"/>
      <w:divBdr>
        <w:top w:val="none" w:sz="0" w:space="0" w:color="auto"/>
        <w:left w:val="none" w:sz="0" w:space="0" w:color="auto"/>
        <w:bottom w:val="none" w:sz="0" w:space="0" w:color="auto"/>
        <w:right w:val="none" w:sz="0" w:space="0" w:color="auto"/>
      </w:divBdr>
    </w:div>
    <w:div w:id="1191534509">
      <w:bodyDiv w:val="1"/>
      <w:marLeft w:val="0"/>
      <w:marRight w:val="0"/>
      <w:marTop w:val="0"/>
      <w:marBottom w:val="0"/>
      <w:divBdr>
        <w:top w:val="none" w:sz="0" w:space="0" w:color="auto"/>
        <w:left w:val="none" w:sz="0" w:space="0" w:color="auto"/>
        <w:bottom w:val="none" w:sz="0" w:space="0" w:color="auto"/>
        <w:right w:val="none" w:sz="0" w:space="0" w:color="auto"/>
      </w:divBdr>
      <w:divsChild>
        <w:div w:id="1883012950">
          <w:marLeft w:val="-720"/>
          <w:marRight w:val="0"/>
          <w:marTop w:val="0"/>
          <w:marBottom w:val="0"/>
          <w:divBdr>
            <w:top w:val="none" w:sz="0" w:space="0" w:color="auto"/>
            <w:left w:val="none" w:sz="0" w:space="0" w:color="auto"/>
            <w:bottom w:val="none" w:sz="0" w:space="0" w:color="auto"/>
            <w:right w:val="none" w:sz="0" w:space="0" w:color="auto"/>
          </w:divBdr>
        </w:div>
      </w:divsChild>
    </w:div>
    <w:div w:id="1216233250">
      <w:bodyDiv w:val="1"/>
      <w:marLeft w:val="0"/>
      <w:marRight w:val="0"/>
      <w:marTop w:val="0"/>
      <w:marBottom w:val="0"/>
      <w:divBdr>
        <w:top w:val="none" w:sz="0" w:space="0" w:color="auto"/>
        <w:left w:val="none" w:sz="0" w:space="0" w:color="auto"/>
        <w:bottom w:val="none" w:sz="0" w:space="0" w:color="auto"/>
        <w:right w:val="none" w:sz="0" w:space="0" w:color="auto"/>
      </w:divBdr>
      <w:divsChild>
        <w:div w:id="1867910914">
          <w:marLeft w:val="-720"/>
          <w:marRight w:val="0"/>
          <w:marTop w:val="0"/>
          <w:marBottom w:val="0"/>
          <w:divBdr>
            <w:top w:val="none" w:sz="0" w:space="0" w:color="auto"/>
            <w:left w:val="none" w:sz="0" w:space="0" w:color="auto"/>
            <w:bottom w:val="none" w:sz="0" w:space="0" w:color="auto"/>
            <w:right w:val="none" w:sz="0" w:space="0" w:color="auto"/>
          </w:divBdr>
        </w:div>
      </w:divsChild>
    </w:div>
    <w:div w:id="1217550990">
      <w:bodyDiv w:val="1"/>
      <w:marLeft w:val="0"/>
      <w:marRight w:val="0"/>
      <w:marTop w:val="0"/>
      <w:marBottom w:val="0"/>
      <w:divBdr>
        <w:top w:val="none" w:sz="0" w:space="0" w:color="auto"/>
        <w:left w:val="none" w:sz="0" w:space="0" w:color="auto"/>
        <w:bottom w:val="none" w:sz="0" w:space="0" w:color="auto"/>
        <w:right w:val="none" w:sz="0" w:space="0" w:color="auto"/>
      </w:divBdr>
      <w:divsChild>
        <w:div w:id="682055234">
          <w:marLeft w:val="-720"/>
          <w:marRight w:val="0"/>
          <w:marTop w:val="0"/>
          <w:marBottom w:val="0"/>
          <w:divBdr>
            <w:top w:val="none" w:sz="0" w:space="0" w:color="auto"/>
            <w:left w:val="none" w:sz="0" w:space="0" w:color="auto"/>
            <w:bottom w:val="none" w:sz="0" w:space="0" w:color="auto"/>
            <w:right w:val="none" w:sz="0" w:space="0" w:color="auto"/>
          </w:divBdr>
        </w:div>
      </w:divsChild>
    </w:div>
    <w:div w:id="1220047813">
      <w:bodyDiv w:val="1"/>
      <w:marLeft w:val="0"/>
      <w:marRight w:val="0"/>
      <w:marTop w:val="0"/>
      <w:marBottom w:val="0"/>
      <w:divBdr>
        <w:top w:val="none" w:sz="0" w:space="0" w:color="auto"/>
        <w:left w:val="none" w:sz="0" w:space="0" w:color="auto"/>
        <w:bottom w:val="none" w:sz="0" w:space="0" w:color="auto"/>
        <w:right w:val="none" w:sz="0" w:space="0" w:color="auto"/>
      </w:divBdr>
    </w:div>
    <w:div w:id="1220630814">
      <w:bodyDiv w:val="1"/>
      <w:marLeft w:val="0"/>
      <w:marRight w:val="0"/>
      <w:marTop w:val="0"/>
      <w:marBottom w:val="0"/>
      <w:divBdr>
        <w:top w:val="none" w:sz="0" w:space="0" w:color="auto"/>
        <w:left w:val="none" w:sz="0" w:space="0" w:color="auto"/>
        <w:bottom w:val="none" w:sz="0" w:space="0" w:color="auto"/>
        <w:right w:val="none" w:sz="0" w:space="0" w:color="auto"/>
      </w:divBdr>
    </w:div>
    <w:div w:id="1233346470">
      <w:bodyDiv w:val="1"/>
      <w:marLeft w:val="0"/>
      <w:marRight w:val="0"/>
      <w:marTop w:val="0"/>
      <w:marBottom w:val="0"/>
      <w:divBdr>
        <w:top w:val="none" w:sz="0" w:space="0" w:color="auto"/>
        <w:left w:val="none" w:sz="0" w:space="0" w:color="auto"/>
        <w:bottom w:val="none" w:sz="0" w:space="0" w:color="auto"/>
        <w:right w:val="none" w:sz="0" w:space="0" w:color="auto"/>
      </w:divBdr>
      <w:divsChild>
        <w:div w:id="628363207">
          <w:marLeft w:val="-720"/>
          <w:marRight w:val="0"/>
          <w:marTop w:val="0"/>
          <w:marBottom w:val="0"/>
          <w:divBdr>
            <w:top w:val="none" w:sz="0" w:space="0" w:color="auto"/>
            <w:left w:val="none" w:sz="0" w:space="0" w:color="auto"/>
            <w:bottom w:val="none" w:sz="0" w:space="0" w:color="auto"/>
            <w:right w:val="none" w:sz="0" w:space="0" w:color="auto"/>
          </w:divBdr>
        </w:div>
      </w:divsChild>
    </w:div>
    <w:div w:id="1247034951">
      <w:bodyDiv w:val="1"/>
      <w:marLeft w:val="0"/>
      <w:marRight w:val="0"/>
      <w:marTop w:val="0"/>
      <w:marBottom w:val="0"/>
      <w:divBdr>
        <w:top w:val="none" w:sz="0" w:space="0" w:color="auto"/>
        <w:left w:val="none" w:sz="0" w:space="0" w:color="auto"/>
        <w:bottom w:val="none" w:sz="0" w:space="0" w:color="auto"/>
        <w:right w:val="none" w:sz="0" w:space="0" w:color="auto"/>
      </w:divBdr>
    </w:div>
    <w:div w:id="1258439763">
      <w:bodyDiv w:val="1"/>
      <w:marLeft w:val="0"/>
      <w:marRight w:val="0"/>
      <w:marTop w:val="0"/>
      <w:marBottom w:val="0"/>
      <w:divBdr>
        <w:top w:val="none" w:sz="0" w:space="0" w:color="auto"/>
        <w:left w:val="none" w:sz="0" w:space="0" w:color="auto"/>
        <w:bottom w:val="none" w:sz="0" w:space="0" w:color="auto"/>
        <w:right w:val="none" w:sz="0" w:space="0" w:color="auto"/>
      </w:divBdr>
      <w:divsChild>
        <w:div w:id="115635927">
          <w:marLeft w:val="-720"/>
          <w:marRight w:val="0"/>
          <w:marTop w:val="0"/>
          <w:marBottom w:val="0"/>
          <w:divBdr>
            <w:top w:val="none" w:sz="0" w:space="0" w:color="auto"/>
            <w:left w:val="none" w:sz="0" w:space="0" w:color="auto"/>
            <w:bottom w:val="none" w:sz="0" w:space="0" w:color="auto"/>
            <w:right w:val="none" w:sz="0" w:space="0" w:color="auto"/>
          </w:divBdr>
        </w:div>
      </w:divsChild>
    </w:div>
    <w:div w:id="1271743824">
      <w:bodyDiv w:val="1"/>
      <w:marLeft w:val="0"/>
      <w:marRight w:val="0"/>
      <w:marTop w:val="0"/>
      <w:marBottom w:val="0"/>
      <w:divBdr>
        <w:top w:val="none" w:sz="0" w:space="0" w:color="auto"/>
        <w:left w:val="none" w:sz="0" w:space="0" w:color="auto"/>
        <w:bottom w:val="none" w:sz="0" w:space="0" w:color="auto"/>
        <w:right w:val="none" w:sz="0" w:space="0" w:color="auto"/>
      </w:divBdr>
    </w:div>
    <w:div w:id="1276059972">
      <w:bodyDiv w:val="1"/>
      <w:marLeft w:val="0"/>
      <w:marRight w:val="0"/>
      <w:marTop w:val="0"/>
      <w:marBottom w:val="0"/>
      <w:divBdr>
        <w:top w:val="none" w:sz="0" w:space="0" w:color="auto"/>
        <w:left w:val="none" w:sz="0" w:space="0" w:color="auto"/>
        <w:bottom w:val="none" w:sz="0" w:space="0" w:color="auto"/>
        <w:right w:val="none" w:sz="0" w:space="0" w:color="auto"/>
      </w:divBdr>
    </w:div>
    <w:div w:id="1282885288">
      <w:bodyDiv w:val="1"/>
      <w:marLeft w:val="0"/>
      <w:marRight w:val="0"/>
      <w:marTop w:val="0"/>
      <w:marBottom w:val="0"/>
      <w:divBdr>
        <w:top w:val="none" w:sz="0" w:space="0" w:color="auto"/>
        <w:left w:val="none" w:sz="0" w:space="0" w:color="auto"/>
        <w:bottom w:val="none" w:sz="0" w:space="0" w:color="auto"/>
        <w:right w:val="none" w:sz="0" w:space="0" w:color="auto"/>
      </w:divBdr>
    </w:div>
    <w:div w:id="1284464323">
      <w:bodyDiv w:val="1"/>
      <w:marLeft w:val="0"/>
      <w:marRight w:val="0"/>
      <w:marTop w:val="0"/>
      <w:marBottom w:val="0"/>
      <w:divBdr>
        <w:top w:val="none" w:sz="0" w:space="0" w:color="auto"/>
        <w:left w:val="none" w:sz="0" w:space="0" w:color="auto"/>
        <w:bottom w:val="none" w:sz="0" w:space="0" w:color="auto"/>
        <w:right w:val="none" w:sz="0" w:space="0" w:color="auto"/>
      </w:divBdr>
    </w:div>
    <w:div w:id="1306550971">
      <w:bodyDiv w:val="1"/>
      <w:marLeft w:val="0"/>
      <w:marRight w:val="0"/>
      <w:marTop w:val="0"/>
      <w:marBottom w:val="0"/>
      <w:divBdr>
        <w:top w:val="none" w:sz="0" w:space="0" w:color="auto"/>
        <w:left w:val="none" w:sz="0" w:space="0" w:color="auto"/>
        <w:bottom w:val="none" w:sz="0" w:space="0" w:color="auto"/>
        <w:right w:val="none" w:sz="0" w:space="0" w:color="auto"/>
      </w:divBdr>
      <w:divsChild>
        <w:div w:id="426654256">
          <w:marLeft w:val="-720"/>
          <w:marRight w:val="0"/>
          <w:marTop w:val="0"/>
          <w:marBottom w:val="0"/>
          <w:divBdr>
            <w:top w:val="none" w:sz="0" w:space="0" w:color="auto"/>
            <w:left w:val="none" w:sz="0" w:space="0" w:color="auto"/>
            <w:bottom w:val="none" w:sz="0" w:space="0" w:color="auto"/>
            <w:right w:val="none" w:sz="0" w:space="0" w:color="auto"/>
          </w:divBdr>
        </w:div>
      </w:divsChild>
    </w:div>
    <w:div w:id="1319653900">
      <w:bodyDiv w:val="1"/>
      <w:marLeft w:val="0"/>
      <w:marRight w:val="0"/>
      <w:marTop w:val="0"/>
      <w:marBottom w:val="0"/>
      <w:divBdr>
        <w:top w:val="none" w:sz="0" w:space="0" w:color="auto"/>
        <w:left w:val="none" w:sz="0" w:space="0" w:color="auto"/>
        <w:bottom w:val="none" w:sz="0" w:space="0" w:color="auto"/>
        <w:right w:val="none" w:sz="0" w:space="0" w:color="auto"/>
      </w:divBdr>
      <w:divsChild>
        <w:div w:id="1157382691">
          <w:marLeft w:val="-720"/>
          <w:marRight w:val="0"/>
          <w:marTop w:val="0"/>
          <w:marBottom w:val="0"/>
          <w:divBdr>
            <w:top w:val="none" w:sz="0" w:space="0" w:color="auto"/>
            <w:left w:val="none" w:sz="0" w:space="0" w:color="auto"/>
            <w:bottom w:val="none" w:sz="0" w:space="0" w:color="auto"/>
            <w:right w:val="none" w:sz="0" w:space="0" w:color="auto"/>
          </w:divBdr>
        </w:div>
      </w:divsChild>
    </w:div>
    <w:div w:id="1327902829">
      <w:bodyDiv w:val="1"/>
      <w:marLeft w:val="0"/>
      <w:marRight w:val="0"/>
      <w:marTop w:val="0"/>
      <w:marBottom w:val="0"/>
      <w:divBdr>
        <w:top w:val="none" w:sz="0" w:space="0" w:color="auto"/>
        <w:left w:val="none" w:sz="0" w:space="0" w:color="auto"/>
        <w:bottom w:val="none" w:sz="0" w:space="0" w:color="auto"/>
        <w:right w:val="none" w:sz="0" w:space="0" w:color="auto"/>
      </w:divBdr>
    </w:div>
    <w:div w:id="1328480652">
      <w:bodyDiv w:val="1"/>
      <w:marLeft w:val="0"/>
      <w:marRight w:val="0"/>
      <w:marTop w:val="0"/>
      <w:marBottom w:val="0"/>
      <w:divBdr>
        <w:top w:val="none" w:sz="0" w:space="0" w:color="auto"/>
        <w:left w:val="none" w:sz="0" w:space="0" w:color="auto"/>
        <w:bottom w:val="none" w:sz="0" w:space="0" w:color="auto"/>
        <w:right w:val="none" w:sz="0" w:space="0" w:color="auto"/>
      </w:divBdr>
    </w:div>
    <w:div w:id="1351495485">
      <w:bodyDiv w:val="1"/>
      <w:marLeft w:val="0"/>
      <w:marRight w:val="0"/>
      <w:marTop w:val="0"/>
      <w:marBottom w:val="0"/>
      <w:divBdr>
        <w:top w:val="none" w:sz="0" w:space="0" w:color="auto"/>
        <w:left w:val="none" w:sz="0" w:space="0" w:color="auto"/>
        <w:bottom w:val="none" w:sz="0" w:space="0" w:color="auto"/>
        <w:right w:val="none" w:sz="0" w:space="0" w:color="auto"/>
      </w:divBdr>
      <w:divsChild>
        <w:div w:id="189996400">
          <w:marLeft w:val="-720"/>
          <w:marRight w:val="0"/>
          <w:marTop w:val="0"/>
          <w:marBottom w:val="0"/>
          <w:divBdr>
            <w:top w:val="none" w:sz="0" w:space="0" w:color="auto"/>
            <w:left w:val="none" w:sz="0" w:space="0" w:color="auto"/>
            <w:bottom w:val="none" w:sz="0" w:space="0" w:color="auto"/>
            <w:right w:val="none" w:sz="0" w:space="0" w:color="auto"/>
          </w:divBdr>
        </w:div>
      </w:divsChild>
    </w:div>
    <w:div w:id="1361510546">
      <w:bodyDiv w:val="1"/>
      <w:marLeft w:val="0"/>
      <w:marRight w:val="0"/>
      <w:marTop w:val="0"/>
      <w:marBottom w:val="0"/>
      <w:divBdr>
        <w:top w:val="none" w:sz="0" w:space="0" w:color="auto"/>
        <w:left w:val="none" w:sz="0" w:space="0" w:color="auto"/>
        <w:bottom w:val="none" w:sz="0" w:space="0" w:color="auto"/>
        <w:right w:val="none" w:sz="0" w:space="0" w:color="auto"/>
      </w:divBdr>
    </w:div>
    <w:div w:id="1364281746">
      <w:bodyDiv w:val="1"/>
      <w:marLeft w:val="0"/>
      <w:marRight w:val="0"/>
      <w:marTop w:val="0"/>
      <w:marBottom w:val="0"/>
      <w:divBdr>
        <w:top w:val="none" w:sz="0" w:space="0" w:color="auto"/>
        <w:left w:val="none" w:sz="0" w:space="0" w:color="auto"/>
        <w:bottom w:val="none" w:sz="0" w:space="0" w:color="auto"/>
        <w:right w:val="none" w:sz="0" w:space="0" w:color="auto"/>
      </w:divBdr>
      <w:divsChild>
        <w:div w:id="346255697">
          <w:marLeft w:val="-720"/>
          <w:marRight w:val="0"/>
          <w:marTop w:val="0"/>
          <w:marBottom w:val="0"/>
          <w:divBdr>
            <w:top w:val="none" w:sz="0" w:space="0" w:color="auto"/>
            <w:left w:val="none" w:sz="0" w:space="0" w:color="auto"/>
            <w:bottom w:val="none" w:sz="0" w:space="0" w:color="auto"/>
            <w:right w:val="none" w:sz="0" w:space="0" w:color="auto"/>
          </w:divBdr>
        </w:div>
      </w:divsChild>
    </w:div>
    <w:div w:id="1381980722">
      <w:bodyDiv w:val="1"/>
      <w:marLeft w:val="0"/>
      <w:marRight w:val="0"/>
      <w:marTop w:val="0"/>
      <w:marBottom w:val="0"/>
      <w:divBdr>
        <w:top w:val="none" w:sz="0" w:space="0" w:color="auto"/>
        <w:left w:val="none" w:sz="0" w:space="0" w:color="auto"/>
        <w:bottom w:val="none" w:sz="0" w:space="0" w:color="auto"/>
        <w:right w:val="none" w:sz="0" w:space="0" w:color="auto"/>
      </w:divBdr>
      <w:divsChild>
        <w:div w:id="1955598429">
          <w:marLeft w:val="-720"/>
          <w:marRight w:val="0"/>
          <w:marTop w:val="0"/>
          <w:marBottom w:val="0"/>
          <w:divBdr>
            <w:top w:val="none" w:sz="0" w:space="0" w:color="auto"/>
            <w:left w:val="none" w:sz="0" w:space="0" w:color="auto"/>
            <w:bottom w:val="none" w:sz="0" w:space="0" w:color="auto"/>
            <w:right w:val="none" w:sz="0" w:space="0" w:color="auto"/>
          </w:divBdr>
        </w:div>
      </w:divsChild>
    </w:div>
    <w:div w:id="1384526140">
      <w:bodyDiv w:val="1"/>
      <w:marLeft w:val="0"/>
      <w:marRight w:val="0"/>
      <w:marTop w:val="0"/>
      <w:marBottom w:val="0"/>
      <w:divBdr>
        <w:top w:val="none" w:sz="0" w:space="0" w:color="auto"/>
        <w:left w:val="none" w:sz="0" w:space="0" w:color="auto"/>
        <w:bottom w:val="none" w:sz="0" w:space="0" w:color="auto"/>
        <w:right w:val="none" w:sz="0" w:space="0" w:color="auto"/>
      </w:divBdr>
      <w:divsChild>
        <w:div w:id="134109613">
          <w:marLeft w:val="-720"/>
          <w:marRight w:val="0"/>
          <w:marTop w:val="0"/>
          <w:marBottom w:val="0"/>
          <w:divBdr>
            <w:top w:val="none" w:sz="0" w:space="0" w:color="auto"/>
            <w:left w:val="none" w:sz="0" w:space="0" w:color="auto"/>
            <w:bottom w:val="none" w:sz="0" w:space="0" w:color="auto"/>
            <w:right w:val="none" w:sz="0" w:space="0" w:color="auto"/>
          </w:divBdr>
        </w:div>
      </w:divsChild>
    </w:div>
    <w:div w:id="1389647884">
      <w:bodyDiv w:val="1"/>
      <w:marLeft w:val="0"/>
      <w:marRight w:val="0"/>
      <w:marTop w:val="0"/>
      <w:marBottom w:val="0"/>
      <w:divBdr>
        <w:top w:val="none" w:sz="0" w:space="0" w:color="auto"/>
        <w:left w:val="none" w:sz="0" w:space="0" w:color="auto"/>
        <w:bottom w:val="none" w:sz="0" w:space="0" w:color="auto"/>
        <w:right w:val="none" w:sz="0" w:space="0" w:color="auto"/>
      </w:divBdr>
      <w:divsChild>
        <w:div w:id="1215387343">
          <w:marLeft w:val="-720"/>
          <w:marRight w:val="0"/>
          <w:marTop w:val="0"/>
          <w:marBottom w:val="0"/>
          <w:divBdr>
            <w:top w:val="none" w:sz="0" w:space="0" w:color="auto"/>
            <w:left w:val="none" w:sz="0" w:space="0" w:color="auto"/>
            <w:bottom w:val="none" w:sz="0" w:space="0" w:color="auto"/>
            <w:right w:val="none" w:sz="0" w:space="0" w:color="auto"/>
          </w:divBdr>
        </w:div>
      </w:divsChild>
    </w:div>
    <w:div w:id="1396858976">
      <w:bodyDiv w:val="1"/>
      <w:marLeft w:val="0"/>
      <w:marRight w:val="0"/>
      <w:marTop w:val="0"/>
      <w:marBottom w:val="0"/>
      <w:divBdr>
        <w:top w:val="none" w:sz="0" w:space="0" w:color="auto"/>
        <w:left w:val="none" w:sz="0" w:space="0" w:color="auto"/>
        <w:bottom w:val="none" w:sz="0" w:space="0" w:color="auto"/>
        <w:right w:val="none" w:sz="0" w:space="0" w:color="auto"/>
      </w:divBdr>
    </w:div>
    <w:div w:id="1412308586">
      <w:bodyDiv w:val="1"/>
      <w:marLeft w:val="0"/>
      <w:marRight w:val="0"/>
      <w:marTop w:val="0"/>
      <w:marBottom w:val="0"/>
      <w:divBdr>
        <w:top w:val="none" w:sz="0" w:space="0" w:color="auto"/>
        <w:left w:val="none" w:sz="0" w:space="0" w:color="auto"/>
        <w:bottom w:val="none" w:sz="0" w:space="0" w:color="auto"/>
        <w:right w:val="none" w:sz="0" w:space="0" w:color="auto"/>
      </w:divBdr>
    </w:div>
    <w:div w:id="1421639429">
      <w:bodyDiv w:val="1"/>
      <w:marLeft w:val="0"/>
      <w:marRight w:val="0"/>
      <w:marTop w:val="0"/>
      <w:marBottom w:val="0"/>
      <w:divBdr>
        <w:top w:val="none" w:sz="0" w:space="0" w:color="auto"/>
        <w:left w:val="none" w:sz="0" w:space="0" w:color="auto"/>
        <w:bottom w:val="none" w:sz="0" w:space="0" w:color="auto"/>
        <w:right w:val="none" w:sz="0" w:space="0" w:color="auto"/>
      </w:divBdr>
    </w:div>
    <w:div w:id="1439563787">
      <w:bodyDiv w:val="1"/>
      <w:marLeft w:val="0"/>
      <w:marRight w:val="0"/>
      <w:marTop w:val="0"/>
      <w:marBottom w:val="0"/>
      <w:divBdr>
        <w:top w:val="none" w:sz="0" w:space="0" w:color="auto"/>
        <w:left w:val="none" w:sz="0" w:space="0" w:color="auto"/>
        <w:bottom w:val="none" w:sz="0" w:space="0" w:color="auto"/>
        <w:right w:val="none" w:sz="0" w:space="0" w:color="auto"/>
      </w:divBdr>
      <w:divsChild>
        <w:div w:id="1058018461">
          <w:marLeft w:val="-720"/>
          <w:marRight w:val="0"/>
          <w:marTop w:val="0"/>
          <w:marBottom w:val="0"/>
          <w:divBdr>
            <w:top w:val="none" w:sz="0" w:space="0" w:color="auto"/>
            <w:left w:val="none" w:sz="0" w:space="0" w:color="auto"/>
            <w:bottom w:val="none" w:sz="0" w:space="0" w:color="auto"/>
            <w:right w:val="none" w:sz="0" w:space="0" w:color="auto"/>
          </w:divBdr>
        </w:div>
      </w:divsChild>
    </w:div>
    <w:div w:id="1445732051">
      <w:bodyDiv w:val="1"/>
      <w:marLeft w:val="0"/>
      <w:marRight w:val="0"/>
      <w:marTop w:val="0"/>
      <w:marBottom w:val="0"/>
      <w:divBdr>
        <w:top w:val="none" w:sz="0" w:space="0" w:color="auto"/>
        <w:left w:val="none" w:sz="0" w:space="0" w:color="auto"/>
        <w:bottom w:val="none" w:sz="0" w:space="0" w:color="auto"/>
        <w:right w:val="none" w:sz="0" w:space="0" w:color="auto"/>
      </w:divBdr>
    </w:div>
    <w:div w:id="1451391153">
      <w:bodyDiv w:val="1"/>
      <w:marLeft w:val="0"/>
      <w:marRight w:val="0"/>
      <w:marTop w:val="0"/>
      <w:marBottom w:val="0"/>
      <w:divBdr>
        <w:top w:val="none" w:sz="0" w:space="0" w:color="auto"/>
        <w:left w:val="none" w:sz="0" w:space="0" w:color="auto"/>
        <w:bottom w:val="none" w:sz="0" w:space="0" w:color="auto"/>
        <w:right w:val="none" w:sz="0" w:space="0" w:color="auto"/>
      </w:divBdr>
      <w:divsChild>
        <w:div w:id="1052003582">
          <w:marLeft w:val="-720"/>
          <w:marRight w:val="0"/>
          <w:marTop w:val="0"/>
          <w:marBottom w:val="0"/>
          <w:divBdr>
            <w:top w:val="none" w:sz="0" w:space="0" w:color="auto"/>
            <w:left w:val="none" w:sz="0" w:space="0" w:color="auto"/>
            <w:bottom w:val="none" w:sz="0" w:space="0" w:color="auto"/>
            <w:right w:val="none" w:sz="0" w:space="0" w:color="auto"/>
          </w:divBdr>
        </w:div>
      </w:divsChild>
    </w:div>
    <w:div w:id="1456631523">
      <w:bodyDiv w:val="1"/>
      <w:marLeft w:val="0"/>
      <w:marRight w:val="0"/>
      <w:marTop w:val="0"/>
      <w:marBottom w:val="0"/>
      <w:divBdr>
        <w:top w:val="none" w:sz="0" w:space="0" w:color="auto"/>
        <w:left w:val="none" w:sz="0" w:space="0" w:color="auto"/>
        <w:bottom w:val="none" w:sz="0" w:space="0" w:color="auto"/>
        <w:right w:val="none" w:sz="0" w:space="0" w:color="auto"/>
      </w:divBdr>
      <w:divsChild>
        <w:div w:id="571768673">
          <w:marLeft w:val="-720"/>
          <w:marRight w:val="0"/>
          <w:marTop w:val="0"/>
          <w:marBottom w:val="0"/>
          <w:divBdr>
            <w:top w:val="none" w:sz="0" w:space="0" w:color="auto"/>
            <w:left w:val="none" w:sz="0" w:space="0" w:color="auto"/>
            <w:bottom w:val="none" w:sz="0" w:space="0" w:color="auto"/>
            <w:right w:val="none" w:sz="0" w:space="0" w:color="auto"/>
          </w:divBdr>
        </w:div>
      </w:divsChild>
    </w:div>
    <w:div w:id="1463376807">
      <w:bodyDiv w:val="1"/>
      <w:marLeft w:val="0"/>
      <w:marRight w:val="0"/>
      <w:marTop w:val="0"/>
      <w:marBottom w:val="0"/>
      <w:divBdr>
        <w:top w:val="none" w:sz="0" w:space="0" w:color="auto"/>
        <w:left w:val="none" w:sz="0" w:space="0" w:color="auto"/>
        <w:bottom w:val="none" w:sz="0" w:space="0" w:color="auto"/>
        <w:right w:val="none" w:sz="0" w:space="0" w:color="auto"/>
      </w:divBdr>
    </w:div>
    <w:div w:id="1470634386">
      <w:bodyDiv w:val="1"/>
      <w:marLeft w:val="0"/>
      <w:marRight w:val="0"/>
      <w:marTop w:val="0"/>
      <w:marBottom w:val="0"/>
      <w:divBdr>
        <w:top w:val="none" w:sz="0" w:space="0" w:color="auto"/>
        <w:left w:val="none" w:sz="0" w:space="0" w:color="auto"/>
        <w:bottom w:val="none" w:sz="0" w:space="0" w:color="auto"/>
        <w:right w:val="none" w:sz="0" w:space="0" w:color="auto"/>
      </w:divBdr>
      <w:divsChild>
        <w:div w:id="646592261">
          <w:marLeft w:val="-720"/>
          <w:marRight w:val="0"/>
          <w:marTop w:val="0"/>
          <w:marBottom w:val="0"/>
          <w:divBdr>
            <w:top w:val="none" w:sz="0" w:space="0" w:color="auto"/>
            <w:left w:val="none" w:sz="0" w:space="0" w:color="auto"/>
            <w:bottom w:val="none" w:sz="0" w:space="0" w:color="auto"/>
            <w:right w:val="none" w:sz="0" w:space="0" w:color="auto"/>
          </w:divBdr>
        </w:div>
      </w:divsChild>
    </w:div>
    <w:div w:id="1477726927">
      <w:bodyDiv w:val="1"/>
      <w:marLeft w:val="0"/>
      <w:marRight w:val="0"/>
      <w:marTop w:val="0"/>
      <w:marBottom w:val="0"/>
      <w:divBdr>
        <w:top w:val="none" w:sz="0" w:space="0" w:color="auto"/>
        <w:left w:val="none" w:sz="0" w:space="0" w:color="auto"/>
        <w:bottom w:val="none" w:sz="0" w:space="0" w:color="auto"/>
        <w:right w:val="none" w:sz="0" w:space="0" w:color="auto"/>
      </w:divBdr>
    </w:div>
    <w:div w:id="1495878653">
      <w:bodyDiv w:val="1"/>
      <w:marLeft w:val="0"/>
      <w:marRight w:val="0"/>
      <w:marTop w:val="0"/>
      <w:marBottom w:val="0"/>
      <w:divBdr>
        <w:top w:val="none" w:sz="0" w:space="0" w:color="auto"/>
        <w:left w:val="none" w:sz="0" w:space="0" w:color="auto"/>
        <w:bottom w:val="none" w:sz="0" w:space="0" w:color="auto"/>
        <w:right w:val="none" w:sz="0" w:space="0" w:color="auto"/>
      </w:divBdr>
      <w:divsChild>
        <w:div w:id="1183324264">
          <w:marLeft w:val="-720"/>
          <w:marRight w:val="0"/>
          <w:marTop w:val="0"/>
          <w:marBottom w:val="0"/>
          <w:divBdr>
            <w:top w:val="none" w:sz="0" w:space="0" w:color="auto"/>
            <w:left w:val="none" w:sz="0" w:space="0" w:color="auto"/>
            <w:bottom w:val="none" w:sz="0" w:space="0" w:color="auto"/>
            <w:right w:val="none" w:sz="0" w:space="0" w:color="auto"/>
          </w:divBdr>
        </w:div>
      </w:divsChild>
    </w:div>
    <w:div w:id="1508712977">
      <w:bodyDiv w:val="1"/>
      <w:marLeft w:val="0"/>
      <w:marRight w:val="0"/>
      <w:marTop w:val="0"/>
      <w:marBottom w:val="0"/>
      <w:divBdr>
        <w:top w:val="none" w:sz="0" w:space="0" w:color="auto"/>
        <w:left w:val="none" w:sz="0" w:space="0" w:color="auto"/>
        <w:bottom w:val="none" w:sz="0" w:space="0" w:color="auto"/>
        <w:right w:val="none" w:sz="0" w:space="0" w:color="auto"/>
      </w:divBdr>
      <w:divsChild>
        <w:div w:id="1518690169">
          <w:marLeft w:val="-720"/>
          <w:marRight w:val="0"/>
          <w:marTop w:val="0"/>
          <w:marBottom w:val="0"/>
          <w:divBdr>
            <w:top w:val="none" w:sz="0" w:space="0" w:color="auto"/>
            <w:left w:val="none" w:sz="0" w:space="0" w:color="auto"/>
            <w:bottom w:val="none" w:sz="0" w:space="0" w:color="auto"/>
            <w:right w:val="none" w:sz="0" w:space="0" w:color="auto"/>
          </w:divBdr>
        </w:div>
      </w:divsChild>
    </w:div>
    <w:div w:id="1509178269">
      <w:bodyDiv w:val="1"/>
      <w:marLeft w:val="0"/>
      <w:marRight w:val="0"/>
      <w:marTop w:val="0"/>
      <w:marBottom w:val="0"/>
      <w:divBdr>
        <w:top w:val="none" w:sz="0" w:space="0" w:color="auto"/>
        <w:left w:val="none" w:sz="0" w:space="0" w:color="auto"/>
        <w:bottom w:val="none" w:sz="0" w:space="0" w:color="auto"/>
        <w:right w:val="none" w:sz="0" w:space="0" w:color="auto"/>
      </w:divBdr>
      <w:divsChild>
        <w:div w:id="1805929913">
          <w:marLeft w:val="-720"/>
          <w:marRight w:val="0"/>
          <w:marTop w:val="0"/>
          <w:marBottom w:val="0"/>
          <w:divBdr>
            <w:top w:val="none" w:sz="0" w:space="0" w:color="auto"/>
            <w:left w:val="none" w:sz="0" w:space="0" w:color="auto"/>
            <w:bottom w:val="none" w:sz="0" w:space="0" w:color="auto"/>
            <w:right w:val="none" w:sz="0" w:space="0" w:color="auto"/>
          </w:divBdr>
        </w:div>
      </w:divsChild>
    </w:div>
    <w:div w:id="1511411589">
      <w:bodyDiv w:val="1"/>
      <w:marLeft w:val="0"/>
      <w:marRight w:val="0"/>
      <w:marTop w:val="0"/>
      <w:marBottom w:val="0"/>
      <w:divBdr>
        <w:top w:val="none" w:sz="0" w:space="0" w:color="auto"/>
        <w:left w:val="none" w:sz="0" w:space="0" w:color="auto"/>
        <w:bottom w:val="none" w:sz="0" w:space="0" w:color="auto"/>
        <w:right w:val="none" w:sz="0" w:space="0" w:color="auto"/>
      </w:divBdr>
    </w:div>
    <w:div w:id="1513911644">
      <w:bodyDiv w:val="1"/>
      <w:marLeft w:val="0"/>
      <w:marRight w:val="0"/>
      <w:marTop w:val="0"/>
      <w:marBottom w:val="0"/>
      <w:divBdr>
        <w:top w:val="none" w:sz="0" w:space="0" w:color="auto"/>
        <w:left w:val="none" w:sz="0" w:space="0" w:color="auto"/>
        <w:bottom w:val="none" w:sz="0" w:space="0" w:color="auto"/>
        <w:right w:val="none" w:sz="0" w:space="0" w:color="auto"/>
      </w:divBdr>
      <w:divsChild>
        <w:div w:id="1774131444">
          <w:marLeft w:val="-720"/>
          <w:marRight w:val="0"/>
          <w:marTop w:val="0"/>
          <w:marBottom w:val="0"/>
          <w:divBdr>
            <w:top w:val="none" w:sz="0" w:space="0" w:color="auto"/>
            <w:left w:val="none" w:sz="0" w:space="0" w:color="auto"/>
            <w:bottom w:val="none" w:sz="0" w:space="0" w:color="auto"/>
            <w:right w:val="none" w:sz="0" w:space="0" w:color="auto"/>
          </w:divBdr>
        </w:div>
      </w:divsChild>
    </w:div>
    <w:div w:id="1549219700">
      <w:bodyDiv w:val="1"/>
      <w:marLeft w:val="0"/>
      <w:marRight w:val="0"/>
      <w:marTop w:val="0"/>
      <w:marBottom w:val="0"/>
      <w:divBdr>
        <w:top w:val="none" w:sz="0" w:space="0" w:color="auto"/>
        <w:left w:val="none" w:sz="0" w:space="0" w:color="auto"/>
        <w:bottom w:val="none" w:sz="0" w:space="0" w:color="auto"/>
        <w:right w:val="none" w:sz="0" w:space="0" w:color="auto"/>
      </w:divBdr>
      <w:divsChild>
        <w:div w:id="1065252698">
          <w:marLeft w:val="-720"/>
          <w:marRight w:val="0"/>
          <w:marTop w:val="0"/>
          <w:marBottom w:val="0"/>
          <w:divBdr>
            <w:top w:val="none" w:sz="0" w:space="0" w:color="auto"/>
            <w:left w:val="none" w:sz="0" w:space="0" w:color="auto"/>
            <w:bottom w:val="none" w:sz="0" w:space="0" w:color="auto"/>
            <w:right w:val="none" w:sz="0" w:space="0" w:color="auto"/>
          </w:divBdr>
        </w:div>
      </w:divsChild>
    </w:div>
    <w:div w:id="1551917869">
      <w:bodyDiv w:val="1"/>
      <w:marLeft w:val="0"/>
      <w:marRight w:val="0"/>
      <w:marTop w:val="0"/>
      <w:marBottom w:val="0"/>
      <w:divBdr>
        <w:top w:val="none" w:sz="0" w:space="0" w:color="auto"/>
        <w:left w:val="none" w:sz="0" w:space="0" w:color="auto"/>
        <w:bottom w:val="none" w:sz="0" w:space="0" w:color="auto"/>
        <w:right w:val="none" w:sz="0" w:space="0" w:color="auto"/>
      </w:divBdr>
    </w:div>
    <w:div w:id="1573812103">
      <w:bodyDiv w:val="1"/>
      <w:marLeft w:val="0"/>
      <w:marRight w:val="0"/>
      <w:marTop w:val="0"/>
      <w:marBottom w:val="0"/>
      <w:divBdr>
        <w:top w:val="none" w:sz="0" w:space="0" w:color="auto"/>
        <w:left w:val="none" w:sz="0" w:space="0" w:color="auto"/>
        <w:bottom w:val="none" w:sz="0" w:space="0" w:color="auto"/>
        <w:right w:val="none" w:sz="0" w:space="0" w:color="auto"/>
      </w:divBdr>
      <w:divsChild>
        <w:div w:id="1342733463">
          <w:marLeft w:val="-720"/>
          <w:marRight w:val="0"/>
          <w:marTop w:val="0"/>
          <w:marBottom w:val="0"/>
          <w:divBdr>
            <w:top w:val="none" w:sz="0" w:space="0" w:color="auto"/>
            <w:left w:val="none" w:sz="0" w:space="0" w:color="auto"/>
            <w:bottom w:val="none" w:sz="0" w:space="0" w:color="auto"/>
            <w:right w:val="none" w:sz="0" w:space="0" w:color="auto"/>
          </w:divBdr>
        </w:div>
      </w:divsChild>
    </w:div>
    <w:div w:id="1574394325">
      <w:bodyDiv w:val="1"/>
      <w:marLeft w:val="0"/>
      <w:marRight w:val="0"/>
      <w:marTop w:val="0"/>
      <w:marBottom w:val="0"/>
      <w:divBdr>
        <w:top w:val="none" w:sz="0" w:space="0" w:color="auto"/>
        <w:left w:val="none" w:sz="0" w:space="0" w:color="auto"/>
        <w:bottom w:val="none" w:sz="0" w:space="0" w:color="auto"/>
        <w:right w:val="none" w:sz="0" w:space="0" w:color="auto"/>
      </w:divBdr>
    </w:div>
    <w:div w:id="1594125974">
      <w:bodyDiv w:val="1"/>
      <w:marLeft w:val="0"/>
      <w:marRight w:val="0"/>
      <w:marTop w:val="0"/>
      <w:marBottom w:val="0"/>
      <w:divBdr>
        <w:top w:val="none" w:sz="0" w:space="0" w:color="auto"/>
        <w:left w:val="none" w:sz="0" w:space="0" w:color="auto"/>
        <w:bottom w:val="none" w:sz="0" w:space="0" w:color="auto"/>
        <w:right w:val="none" w:sz="0" w:space="0" w:color="auto"/>
      </w:divBdr>
      <w:divsChild>
        <w:div w:id="134762971">
          <w:marLeft w:val="-720"/>
          <w:marRight w:val="0"/>
          <w:marTop w:val="0"/>
          <w:marBottom w:val="0"/>
          <w:divBdr>
            <w:top w:val="none" w:sz="0" w:space="0" w:color="auto"/>
            <w:left w:val="none" w:sz="0" w:space="0" w:color="auto"/>
            <w:bottom w:val="none" w:sz="0" w:space="0" w:color="auto"/>
            <w:right w:val="none" w:sz="0" w:space="0" w:color="auto"/>
          </w:divBdr>
        </w:div>
      </w:divsChild>
    </w:div>
    <w:div w:id="1594359924">
      <w:bodyDiv w:val="1"/>
      <w:marLeft w:val="0"/>
      <w:marRight w:val="0"/>
      <w:marTop w:val="0"/>
      <w:marBottom w:val="0"/>
      <w:divBdr>
        <w:top w:val="none" w:sz="0" w:space="0" w:color="auto"/>
        <w:left w:val="none" w:sz="0" w:space="0" w:color="auto"/>
        <w:bottom w:val="none" w:sz="0" w:space="0" w:color="auto"/>
        <w:right w:val="none" w:sz="0" w:space="0" w:color="auto"/>
      </w:divBdr>
      <w:divsChild>
        <w:div w:id="1143501124">
          <w:marLeft w:val="-720"/>
          <w:marRight w:val="0"/>
          <w:marTop w:val="0"/>
          <w:marBottom w:val="0"/>
          <w:divBdr>
            <w:top w:val="none" w:sz="0" w:space="0" w:color="auto"/>
            <w:left w:val="none" w:sz="0" w:space="0" w:color="auto"/>
            <w:bottom w:val="none" w:sz="0" w:space="0" w:color="auto"/>
            <w:right w:val="none" w:sz="0" w:space="0" w:color="auto"/>
          </w:divBdr>
        </w:div>
      </w:divsChild>
    </w:div>
    <w:div w:id="1600723909">
      <w:bodyDiv w:val="1"/>
      <w:marLeft w:val="0"/>
      <w:marRight w:val="0"/>
      <w:marTop w:val="0"/>
      <w:marBottom w:val="0"/>
      <w:divBdr>
        <w:top w:val="none" w:sz="0" w:space="0" w:color="auto"/>
        <w:left w:val="none" w:sz="0" w:space="0" w:color="auto"/>
        <w:bottom w:val="none" w:sz="0" w:space="0" w:color="auto"/>
        <w:right w:val="none" w:sz="0" w:space="0" w:color="auto"/>
      </w:divBdr>
      <w:divsChild>
        <w:div w:id="686905443">
          <w:marLeft w:val="-720"/>
          <w:marRight w:val="0"/>
          <w:marTop w:val="0"/>
          <w:marBottom w:val="0"/>
          <w:divBdr>
            <w:top w:val="none" w:sz="0" w:space="0" w:color="auto"/>
            <w:left w:val="none" w:sz="0" w:space="0" w:color="auto"/>
            <w:bottom w:val="none" w:sz="0" w:space="0" w:color="auto"/>
            <w:right w:val="none" w:sz="0" w:space="0" w:color="auto"/>
          </w:divBdr>
        </w:div>
      </w:divsChild>
    </w:div>
    <w:div w:id="1611548857">
      <w:bodyDiv w:val="1"/>
      <w:marLeft w:val="0"/>
      <w:marRight w:val="0"/>
      <w:marTop w:val="0"/>
      <w:marBottom w:val="0"/>
      <w:divBdr>
        <w:top w:val="none" w:sz="0" w:space="0" w:color="auto"/>
        <w:left w:val="none" w:sz="0" w:space="0" w:color="auto"/>
        <w:bottom w:val="none" w:sz="0" w:space="0" w:color="auto"/>
        <w:right w:val="none" w:sz="0" w:space="0" w:color="auto"/>
      </w:divBdr>
    </w:div>
    <w:div w:id="1614096947">
      <w:bodyDiv w:val="1"/>
      <w:marLeft w:val="0"/>
      <w:marRight w:val="0"/>
      <w:marTop w:val="0"/>
      <w:marBottom w:val="0"/>
      <w:divBdr>
        <w:top w:val="none" w:sz="0" w:space="0" w:color="auto"/>
        <w:left w:val="none" w:sz="0" w:space="0" w:color="auto"/>
        <w:bottom w:val="none" w:sz="0" w:space="0" w:color="auto"/>
        <w:right w:val="none" w:sz="0" w:space="0" w:color="auto"/>
      </w:divBdr>
      <w:divsChild>
        <w:div w:id="1210536678">
          <w:marLeft w:val="-720"/>
          <w:marRight w:val="0"/>
          <w:marTop w:val="0"/>
          <w:marBottom w:val="0"/>
          <w:divBdr>
            <w:top w:val="none" w:sz="0" w:space="0" w:color="auto"/>
            <w:left w:val="none" w:sz="0" w:space="0" w:color="auto"/>
            <w:bottom w:val="none" w:sz="0" w:space="0" w:color="auto"/>
            <w:right w:val="none" w:sz="0" w:space="0" w:color="auto"/>
          </w:divBdr>
        </w:div>
      </w:divsChild>
    </w:div>
    <w:div w:id="1627586943">
      <w:bodyDiv w:val="1"/>
      <w:marLeft w:val="0"/>
      <w:marRight w:val="0"/>
      <w:marTop w:val="0"/>
      <w:marBottom w:val="0"/>
      <w:divBdr>
        <w:top w:val="none" w:sz="0" w:space="0" w:color="auto"/>
        <w:left w:val="none" w:sz="0" w:space="0" w:color="auto"/>
        <w:bottom w:val="none" w:sz="0" w:space="0" w:color="auto"/>
        <w:right w:val="none" w:sz="0" w:space="0" w:color="auto"/>
      </w:divBdr>
      <w:divsChild>
        <w:div w:id="531497763">
          <w:marLeft w:val="-720"/>
          <w:marRight w:val="0"/>
          <w:marTop w:val="0"/>
          <w:marBottom w:val="0"/>
          <w:divBdr>
            <w:top w:val="none" w:sz="0" w:space="0" w:color="auto"/>
            <w:left w:val="none" w:sz="0" w:space="0" w:color="auto"/>
            <w:bottom w:val="none" w:sz="0" w:space="0" w:color="auto"/>
            <w:right w:val="none" w:sz="0" w:space="0" w:color="auto"/>
          </w:divBdr>
        </w:div>
      </w:divsChild>
    </w:div>
    <w:div w:id="1634871640">
      <w:bodyDiv w:val="1"/>
      <w:marLeft w:val="0"/>
      <w:marRight w:val="0"/>
      <w:marTop w:val="0"/>
      <w:marBottom w:val="0"/>
      <w:divBdr>
        <w:top w:val="none" w:sz="0" w:space="0" w:color="auto"/>
        <w:left w:val="none" w:sz="0" w:space="0" w:color="auto"/>
        <w:bottom w:val="none" w:sz="0" w:space="0" w:color="auto"/>
        <w:right w:val="none" w:sz="0" w:space="0" w:color="auto"/>
      </w:divBdr>
      <w:divsChild>
        <w:div w:id="2072578618">
          <w:marLeft w:val="-720"/>
          <w:marRight w:val="0"/>
          <w:marTop w:val="0"/>
          <w:marBottom w:val="0"/>
          <w:divBdr>
            <w:top w:val="none" w:sz="0" w:space="0" w:color="auto"/>
            <w:left w:val="none" w:sz="0" w:space="0" w:color="auto"/>
            <w:bottom w:val="none" w:sz="0" w:space="0" w:color="auto"/>
            <w:right w:val="none" w:sz="0" w:space="0" w:color="auto"/>
          </w:divBdr>
        </w:div>
      </w:divsChild>
    </w:div>
    <w:div w:id="1643343015">
      <w:bodyDiv w:val="1"/>
      <w:marLeft w:val="0"/>
      <w:marRight w:val="0"/>
      <w:marTop w:val="0"/>
      <w:marBottom w:val="0"/>
      <w:divBdr>
        <w:top w:val="none" w:sz="0" w:space="0" w:color="auto"/>
        <w:left w:val="none" w:sz="0" w:space="0" w:color="auto"/>
        <w:bottom w:val="none" w:sz="0" w:space="0" w:color="auto"/>
        <w:right w:val="none" w:sz="0" w:space="0" w:color="auto"/>
      </w:divBdr>
      <w:divsChild>
        <w:div w:id="56442857">
          <w:marLeft w:val="-720"/>
          <w:marRight w:val="0"/>
          <w:marTop w:val="0"/>
          <w:marBottom w:val="0"/>
          <w:divBdr>
            <w:top w:val="none" w:sz="0" w:space="0" w:color="auto"/>
            <w:left w:val="none" w:sz="0" w:space="0" w:color="auto"/>
            <w:bottom w:val="none" w:sz="0" w:space="0" w:color="auto"/>
            <w:right w:val="none" w:sz="0" w:space="0" w:color="auto"/>
          </w:divBdr>
        </w:div>
      </w:divsChild>
    </w:div>
    <w:div w:id="1648047181">
      <w:bodyDiv w:val="1"/>
      <w:marLeft w:val="0"/>
      <w:marRight w:val="0"/>
      <w:marTop w:val="0"/>
      <w:marBottom w:val="0"/>
      <w:divBdr>
        <w:top w:val="none" w:sz="0" w:space="0" w:color="auto"/>
        <w:left w:val="none" w:sz="0" w:space="0" w:color="auto"/>
        <w:bottom w:val="none" w:sz="0" w:space="0" w:color="auto"/>
        <w:right w:val="none" w:sz="0" w:space="0" w:color="auto"/>
      </w:divBdr>
      <w:divsChild>
        <w:div w:id="1192306333">
          <w:marLeft w:val="-720"/>
          <w:marRight w:val="0"/>
          <w:marTop w:val="0"/>
          <w:marBottom w:val="0"/>
          <w:divBdr>
            <w:top w:val="none" w:sz="0" w:space="0" w:color="auto"/>
            <w:left w:val="none" w:sz="0" w:space="0" w:color="auto"/>
            <w:bottom w:val="none" w:sz="0" w:space="0" w:color="auto"/>
            <w:right w:val="none" w:sz="0" w:space="0" w:color="auto"/>
          </w:divBdr>
        </w:div>
      </w:divsChild>
    </w:div>
    <w:div w:id="1671637188">
      <w:bodyDiv w:val="1"/>
      <w:marLeft w:val="0"/>
      <w:marRight w:val="0"/>
      <w:marTop w:val="0"/>
      <w:marBottom w:val="0"/>
      <w:divBdr>
        <w:top w:val="none" w:sz="0" w:space="0" w:color="auto"/>
        <w:left w:val="none" w:sz="0" w:space="0" w:color="auto"/>
        <w:bottom w:val="none" w:sz="0" w:space="0" w:color="auto"/>
        <w:right w:val="none" w:sz="0" w:space="0" w:color="auto"/>
      </w:divBdr>
    </w:div>
    <w:div w:id="1673751514">
      <w:bodyDiv w:val="1"/>
      <w:marLeft w:val="0"/>
      <w:marRight w:val="0"/>
      <w:marTop w:val="0"/>
      <w:marBottom w:val="0"/>
      <w:divBdr>
        <w:top w:val="none" w:sz="0" w:space="0" w:color="auto"/>
        <w:left w:val="none" w:sz="0" w:space="0" w:color="auto"/>
        <w:bottom w:val="none" w:sz="0" w:space="0" w:color="auto"/>
        <w:right w:val="none" w:sz="0" w:space="0" w:color="auto"/>
      </w:divBdr>
    </w:div>
    <w:div w:id="1675186317">
      <w:bodyDiv w:val="1"/>
      <w:marLeft w:val="0"/>
      <w:marRight w:val="0"/>
      <w:marTop w:val="0"/>
      <w:marBottom w:val="0"/>
      <w:divBdr>
        <w:top w:val="none" w:sz="0" w:space="0" w:color="auto"/>
        <w:left w:val="none" w:sz="0" w:space="0" w:color="auto"/>
        <w:bottom w:val="none" w:sz="0" w:space="0" w:color="auto"/>
        <w:right w:val="none" w:sz="0" w:space="0" w:color="auto"/>
      </w:divBdr>
      <w:divsChild>
        <w:div w:id="257064631">
          <w:marLeft w:val="-720"/>
          <w:marRight w:val="0"/>
          <w:marTop w:val="0"/>
          <w:marBottom w:val="0"/>
          <w:divBdr>
            <w:top w:val="none" w:sz="0" w:space="0" w:color="auto"/>
            <w:left w:val="none" w:sz="0" w:space="0" w:color="auto"/>
            <w:bottom w:val="none" w:sz="0" w:space="0" w:color="auto"/>
            <w:right w:val="none" w:sz="0" w:space="0" w:color="auto"/>
          </w:divBdr>
        </w:div>
      </w:divsChild>
    </w:div>
    <w:div w:id="1694382594">
      <w:bodyDiv w:val="1"/>
      <w:marLeft w:val="0"/>
      <w:marRight w:val="0"/>
      <w:marTop w:val="0"/>
      <w:marBottom w:val="0"/>
      <w:divBdr>
        <w:top w:val="none" w:sz="0" w:space="0" w:color="auto"/>
        <w:left w:val="none" w:sz="0" w:space="0" w:color="auto"/>
        <w:bottom w:val="none" w:sz="0" w:space="0" w:color="auto"/>
        <w:right w:val="none" w:sz="0" w:space="0" w:color="auto"/>
      </w:divBdr>
    </w:div>
    <w:div w:id="1705524266">
      <w:bodyDiv w:val="1"/>
      <w:marLeft w:val="0"/>
      <w:marRight w:val="0"/>
      <w:marTop w:val="0"/>
      <w:marBottom w:val="0"/>
      <w:divBdr>
        <w:top w:val="none" w:sz="0" w:space="0" w:color="auto"/>
        <w:left w:val="none" w:sz="0" w:space="0" w:color="auto"/>
        <w:bottom w:val="none" w:sz="0" w:space="0" w:color="auto"/>
        <w:right w:val="none" w:sz="0" w:space="0" w:color="auto"/>
      </w:divBdr>
      <w:divsChild>
        <w:div w:id="152919840">
          <w:marLeft w:val="-720"/>
          <w:marRight w:val="0"/>
          <w:marTop w:val="0"/>
          <w:marBottom w:val="0"/>
          <w:divBdr>
            <w:top w:val="none" w:sz="0" w:space="0" w:color="auto"/>
            <w:left w:val="none" w:sz="0" w:space="0" w:color="auto"/>
            <w:bottom w:val="none" w:sz="0" w:space="0" w:color="auto"/>
            <w:right w:val="none" w:sz="0" w:space="0" w:color="auto"/>
          </w:divBdr>
        </w:div>
      </w:divsChild>
    </w:div>
    <w:div w:id="1712337932">
      <w:bodyDiv w:val="1"/>
      <w:marLeft w:val="0"/>
      <w:marRight w:val="0"/>
      <w:marTop w:val="0"/>
      <w:marBottom w:val="0"/>
      <w:divBdr>
        <w:top w:val="none" w:sz="0" w:space="0" w:color="auto"/>
        <w:left w:val="none" w:sz="0" w:space="0" w:color="auto"/>
        <w:bottom w:val="none" w:sz="0" w:space="0" w:color="auto"/>
        <w:right w:val="none" w:sz="0" w:space="0" w:color="auto"/>
      </w:divBdr>
      <w:divsChild>
        <w:div w:id="1402288481">
          <w:marLeft w:val="-720"/>
          <w:marRight w:val="0"/>
          <w:marTop w:val="0"/>
          <w:marBottom w:val="0"/>
          <w:divBdr>
            <w:top w:val="none" w:sz="0" w:space="0" w:color="auto"/>
            <w:left w:val="none" w:sz="0" w:space="0" w:color="auto"/>
            <w:bottom w:val="none" w:sz="0" w:space="0" w:color="auto"/>
            <w:right w:val="none" w:sz="0" w:space="0" w:color="auto"/>
          </w:divBdr>
        </w:div>
      </w:divsChild>
    </w:div>
    <w:div w:id="1717198522">
      <w:bodyDiv w:val="1"/>
      <w:marLeft w:val="0"/>
      <w:marRight w:val="0"/>
      <w:marTop w:val="0"/>
      <w:marBottom w:val="0"/>
      <w:divBdr>
        <w:top w:val="none" w:sz="0" w:space="0" w:color="auto"/>
        <w:left w:val="none" w:sz="0" w:space="0" w:color="auto"/>
        <w:bottom w:val="none" w:sz="0" w:space="0" w:color="auto"/>
        <w:right w:val="none" w:sz="0" w:space="0" w:color="auto"/>
      </w:divBdr>
      <w:divsChild>
        <w:div w:id="1431271275">
          <w:marLeft w:val="-720"/>
          <w:marRight w:val="0"/>
          <w:marTop w:val="0"/>
          <w:marBottom w:val="0"/>
          <w:divBdr>
            <w:top w:val="none" w:sz="0" w:space="0" w:color="auto"/>
            <w:left w:val="none" w:sz="0" w:space="0" w:color="auto"/>
            <w:bottom w:val="none" w:sz="0" w:space="0" w:color="auto"/>
            <w:right w:val="none" w:sz="0" w:space="0" w:color="auto"/>
          </w:divBdr>
        </w:div>
      </w:divsChild>
    </w:div>
    <w:div w:id="1722750300">
      <w:bodyDiv w:val="1"/>
      <w:marLeft w:val="0"/>
      <w:marRight w:val="0"/>
      <w:marTop w:val="0"/>
      <w:marBottom w:val="0"/>
      <w:divBdr>
        <w:top w:val="none" w:sz="0" w:space="0" w:color="auto"/>
        <w:left w:val="none" w:sz="0" w:space="0" w:color="auto"/>
        <w:bottom w:val="none" w:sz="0" w:space="0" w:color="auto"/>
        <w:right w:val="none" w:sz="0" w:space="0" w:color="auto"/>
      </w:divBdr>
    </w:div>
    <w:div w:id="1725716582">
      <w:bodyDiv w:val="1"/>
      <w:marLeft w:val="0"/>
      <w:marRight w:val="0"/>
      <w:marTop w:val="0"/>
      <w:marBottom w:val="0"/>
      <w:divBdr>
        <w:top w:val="none" w:sz="0" w:space="0" w:color="auto"/>
        <w:left w:val="none" w:sz="0" w:space="0" w:color="auto"/>
        <w:bottom w:val="none" w:sz="0" w:space="0" w:color="auto"/>
        <w:right w:val="none" w:sz="0" w:space="0" w:color="auto"/>
      </w:divBdr>
      <w:divsChild>
        <w:div w:id="741565746">
          <w:marLeft w:val="-720"/>
          <w:marRight w:val="0"/>
          <w:marTop w:val="0"/>
          <w:marBottom w:val="0"/>
          <w:divBdr>
            <w:top w:val="none" w:sz="0" w:space="0" w:color="auto"/>
            <w:left w:val="none" w:sz="0" w:space="0" w:color="auto"/>
            <w:bottom w:val="none" w:sz="0" w:space="0" w:color="auto"/>
            <w:right w:val="none" w:sz="0" w:space="0" w:color="auto"/>
          </w:divBdr>
        </w:div>
      </w:divsChild>
    </w:div>
    <w:div w:id="1769039270">
      <w:bodyDiv w:val="1"/>
      <w:marLeft w:val="0"/>
      <w:marRight w:val="0"/>
      <w:marTop w:val="0"/>
      <w:marBottom w:val="0"/>
      <w:divBdr>
        <w:top w:val="none" w:sz="0" w:space="0" w:color="auto"/>
        <w:left w:val="none" w:sz="0" w:space="0" w:color="auto"/>
        <w:bottom w:val="none" w:sz="0" w:space="0" w:color="auto"/>
        <w:right w:val="none" w:sz="0" w:space="0" w:color="auto"/>
      </w:divBdr>
      <w:divsChild>
        <w:div w:id="395707845">
          <w:marLeft w:val="-720"/>
          <w:marRight w:val="0"/>
          <w:marTop w:val="0"/>
          <w:marBottom w:val="0"/>
          <w:divBdr>
            <w:top w:val="none" w:sz="0" w:space="0" w:color="auto"/>
            <w:left w:val="none" w:sz="0" w:space="0" w:color="auto"/>
            <w:bottom w:val="none" w:sz="0" w:space="0" w:color="auto"/>
            <w:right w:val="none" w:sz="0" w:space="0" w:color="auto"/>
          </w:divBdr>
        </w:div>
      </w:divsChild>
    </w:div>
    <w:div w:id="1769496585">
      <w:bodyDiv w:val="1"/>
      <w:marLeft w:val="0"/>
      <w:marRight w:val="0"/>
      <w:marTop w:val="0"/>
      <w:marBottom w:val="0"/>
      <w:divBdr>
        <w:top w:val="none" w:sz="0" w:space="0" w:color="auto"/>
        <w:left w:val="none" w:sz="0" w:space="0" w:color="auto"/>
        <w:bottom w:val="none" w:sz="0" w:space="0" w:color="auto"/>
        <w:right w:val="none" w:sz="0" w:space="0" w:color="auto"/>
      </w:divBdr>
    </w:div>
    <w:div w:id="1775326000">
      <w:bodyDiv w:val="1"/>
      <w:marLeft w:val="0"/>
      <w:marRight w:val="0"/>
      <w:marTop w:val="0"/>
      <w:marBottom w:val="0"/>
      <w:divBdr>
        <w:top w:val="none" w:sz="0" w:space="0" w:color="auto"/>
        <w:left w:val="none" w:sz="0" w:space="0" w:color="auto"/>
        <w:bottom w:val="none" w:sz="0" w:space="0" w:color="auto"/>
        <w:right w:val="none" w:sz="0" w:space="0" w:color="auto"/>
      </w:divBdr>
      <w:divsChild>
        <w:div w:id="589046425">
          <w:marLeft w:val="-720"/>
          <w:marRight w:val="0"/>
          <w:marTop w:val="0"/>
          <w:marBottom w:val="0"/>
          <w:divBdr>
            <w:top w:val="none" w:sz="0" w:space="0" w:color="auto"/>
            <w:left w:val="none" w:sz="0" w:space="0" w:color="auto"/>
            <w:bottom w:val="none" w:sz="0" w:space="0" w:color="auto"/>
            <w:right w:val="none" w:sz="0" w:space="0" w:color="auto"/>
          </w:divBdr>
        </w:div>
      </w:divsChild>
    </w:div>
    <w:div w:id="1775829950">
      <w:bodyDiv w:val="1"/>
      <w:marLeft w:val="0"/>
      <w:marRight w:val="0"/>
      <w:marTop w:val="0"/>
      <w:marBottom w:val="0"/>
      <w:divBdr>
        <w:top w:val="none" w:sz="0" w:space="0" w:color="auto"/>
        <w:left w:val="none" w:sz="0" w:space="0" w:color="auto"/>
        <w:bottom w:val="none" w:sz="0" w:space="0" w:color="auto"/>
        <w:right w:val="none" w:sz="0" w:space="0" w:color="auto"/>
      </w:divBdr>
    </w:div>
    <w:div w:id="1790584656">
      <w:bodyDiv w:val="1"/>
      <w:marLeft w:val="0"/>
      <w:marRight w:val="0"/>
      <w:marTop w:val="0"/>
      <w:marBottom w:val="0"/>
      <w:divBdr>
        <w:top w:val="none" w:sz="0" w:space="0" w:color="auto"/>
        <w:left w:val="none" w:sz="0" w:space="0" w:color="auto"/>
        <w:bottom w:val="none" w:sz="0" w:space="0" w:color="auto"/>
        <w:right w:val="none" w:sz="0" w:space="0" w:color="auto"/>
      </w:divBdr>
    </w:div>
    <w:div w:id="1803035598">
      <w:bodyDiv w:val="1"/>
      <w:marLeft w:val="0"/>
      <w:marRight w:val="0"/>
      <w:marTop w:val="0"/>
      <w:marBottom w:val="0"/>
      <w:divBdr>
        <w:top w:val="none" w:sz="0" w:space="0" w:color="auto"/>
        <w:left w:val="none" w:sz="0" w:space="0" w:color="auto"/>
        <w:bottom w:val="none" w:sz="0" w:space="0" w:color="auto"/>
        <w:right w:val="none" w:sz="0" w:space="0" w:color="auto"/>
      </w:divBdr>
    </w:div>
    <w:div w:id="1816531364">
      <w:bodyDiv w:val="1"/>
      <w:marLeft w:val="0"/>
      <w:marRight w:val="0"/>
      <w:marTop w:val="0"/>
      <w:marBottom w:val="0"/>
      <w:divBdr>
        <w:top w:val="none" w:sz="0" w:space="0" w:color="auto"/>
        <w:left w:val="none" w:sz="0" w:space="0" w:color="auto"/>
        <w:bottom w:val="none" w:sz="0" w:space="0" w:color="auto"/>
        <w:right w:val="none" w:sz="0" w:space="0" w:color="auto"/>
      </w:divBdr>
      <w:divsChild>
        <w:div w:id="1115366465">
          <w:marLeft w:val="-720"/>
          <w:marRight w:val="0"/>
          <w:marTop w:val="0"/>
          <w:marBottom w:val="0"/>
          <w:divBdr>
            <w:top w:val="none" w:sz="0" w:space="0" w:color="auto"/>
            <w:left w:val="none" w:sz="0" w:space="0" w:color="auto"/>
            <w:bottom w:val="none" w:sz="0" w:space="0" w:color="auto"/>
            <w:right w:val="none" w:sz="0" w:space="0" w:color="auto"/>
          </w:divBdr>
        </w:div>
      </w:divsChild>
    </w:div>
    <w:div w:id="1817338164">
      <w:bodyDiv w:val="1"/>
      <w:marLeft w:val="0"/>
      <w:marRight w:val="0"/>
      <w:marTop w:val="0"/>
      <w:marBottom w:val="0"/>
      <w:divBdr>
        <w:top w:val="none" w:sz="0" w:space="0" w:color="auto"/>
        <w:left w:val="none" w:sz="0" w:space="0" w:color="auto"/>
        <w:bottom w:val="none" w:sz="0" w:space="0" w:color="auto"/>
        <w:right w:val="none" w:sz="0" w:space="0" w:color="auto"/>
      </w:divBdr>
      <w:divsChild>
        <w:div w:id="857348274">
          <w:marLeft w:val="-720"/>
          <w:marRight w:val="0"/>
          <w:marTop w:val="0"/>
          <w:marBottom w:val="0"/>
          <w:divBdr>
            <w:top w:val="none" w:sz="0" w:space="0" w:color="auto"/>
            <w:left w:val="none" w:sz="0" w:space="0" w:color="auto"/>
            <w:bottom w:val="none" w:sz="0" w:space="0" w:color="auto"/>
            <w:right w:val="none" w:sz="0" w:space="0" w:color="auto"/>
          </w:divBdr>
        </w:div>
      </w:divsChild>
    </w:div>
    <w:div w:id="1819304049">
      <w:bodyDiv w:val="1"/>
      <w:marLeft w:val="0"/>
      <w:marRight w:val="0"/>
      <w:marTop w:val="0"/>
      <w:marBottom w:val="0"/>
      <w:divBdr>
        <w:top w:val="none" w:sz="0" w:space="0" w:color="auto"/>
        <w:left w:val="none" w:sz="0" w:space="0" w:color="auto"/>
        <w:bottom w:val="none" w:sz="0" w:space="0" w:color="auto"/>
        <w:right w:val="none" w:sz="0" w:space="0" w:color="auto"/>
      </w:divBdr>
    </w:div>
    <w:div w:id="1830486481">
      <w:bodyDiv w:val="1"/>
      <w:marLeft w:val="0"/>
      <w:marRight w:val="0"/>
      <w:marTop w:val="0"/>
      <w:marBottom w:val="0"/>
      <w:divBdr>
        <w:top w:val="none" w:sz="0" w:space="0" w:color="auto"/>
        <w:left w:val="none" w:sz="0" w:space="0" w:color="auto"/>
        <w:bottom w:val="none" w:sz="0" w:space="0" w:color="auto"/>
        <w:right w:val="none" w:sz="0" w:space="0" w:color="auto"/>
      </w:divBdr>
      <w:divsChild>
        <w:div w:id="1699047184">
          <w:marLeft w:val="-720"/>
          <w:marRight w:val="0"/>
          <w:marTop w:val="0"/>
          <w:marBottom w:val="0"/>
          <w:divBdr>
            <w:top w:val="none" w:sz="0" w:space="0" w:color="auto"/>
            <w:left w:val="none" w:sz="0" w:space="0" w:color="auto"/>
            <w:bottom w:val="none" w:sz="0" w:space="0" w:color="auto"/>
            <w:right w:val="none" w:sz="0" w:space="0" w:color="auto"/>
          </w:divBdr>
        </w:div>
      </w:divsChild>
    </w:div>
    <w:div w:id="1852406668">
      <w:bodyDiv w:val="1"/>
      <w:marLeft w:val="0"/>
      <w:marRight w:val="0"/>
      <w:marTop w:val="0"/>
      <w:marBottom w:val="0"/>
      <w:divBdr>
        <w:top w:val="none" w:sz="0" w:space="0" w:color="auto"/>
        <w:left w:val="none" w:sz="0" w:space="0" w:color="auto"/>
        <w:bottom w:val="none" w:sz="0" w:space="0" w:color="auto"/>
        <w:right w:val="none" w:sz="0" w:space="0" w:color="auto"/>
      </w:divBdr>
      <w:divsChild>
        <w:div w:id="777214478">
          <w:marLeft w:val="-720"/>
          <w:marRight w:val="0"/>
          <w:marTop w:val="0"/>
          <w:marBottom w:val="0"/>
          <w:divBdr>
            <w:top w:val="none" w:sz="0" w:space="0" w:color="auto"/>
            <w:left w:val="none" w:sz="0" w:space="0" w:color="auto"/>
            <w:bottom w:val="none" w:sz="0" w:space="0" w:color="auto"/>
            <w:right w:val="none" w:sz="0" w:space="0" w:color="auto"/>
          </w:divBdr>
        </w:div>
      </w:divsChild>
    </w:div>
    <w:div w:id="1863274900">
      <w:bodyDiv w:val="1"/>
      <w:marLeft w:val="0"/>
      <w:marRight w:val="0"/>
      <w:marTop w:val="0"/>
      <w:marBottom w:val="0"/>
      <w:divBdr>
        <w:top w:val="none" w:sz="0" w:space="0" w:color="auto"/>
        <w:left w:val="none" w:sz="0" w:space="0" w:color="auto"/>
        <w:bottom w:val="none" w:sz="0" w:space="0" w:color="auto"/>
        <w:right w:val="none" w:sz="0" w:space="0" w:color="auto"/>
      </w:divBdr>
    </w:div>
    <w:div w:id="1868981455">
      <w:bodyDiv w:val="1"/>
      <w:marLeft w:val="0"/>
      <w:marRight w:val="0"/>
      <w:marTop w:val="0"/>
      <w:marBottom w:val="0"/>
      <w:divBdr>
        <w:top w:val="none" w:sz="0" w:space="0" w:color="auto"/>
        <w:left w:val="none" w:sz="0" w:space="0" w:color="auto"/>
        <w:bottom w:val="none" w:sz="0" w:space="0" w:color="auto"/>
        <w:right w:val="none" w:sz="0" w:space="0" w:color="auto"/>
      </w:divBdr>
      <w:divsChild>
        <w:div w:id="1749033145">
          <w:marLeft w:val="-720"/>
          <w:marRight w:val="0"/>
          <w:marTop w:val="0"/>
          <w:marBottom w:val="0"/>
          <w:divBdr>
            <w:top w:val="none" w:sz="0" w:space="0" w:color="auto"/>
            <w:left w:val="none" w:sz="0" w:space="0" w:color="auto"/>
            <w:bottom w:val="none" w:sz="0" w:space="0" w:color="auto"/>
            <w:right w:val="none" w:sz="0" w:space="0" w:color="auto"/>
          </w:divBdr>
        </w:div>
      </w:divsChild>
    </w:div>
    <w:div w:id="1880362073">
      <w:bodyDiv w:val="1"/>
      <w:marLeft w:val="0"/>
      <w:marRight w:val="0"/>
      <w:marTop w:val="0"/>
      <w:marBottom w:val="0"/>
      <w:divBdr>
        <w:top w:val="none" w:sz="0" w:space="0" w:color="auto"/>
        <w:left w:val="none" w:sz="0" w:space="0" w:color="auto"/>
        <w:bottom w:val="none" w:sz="0" w:space="0" w:color="auto"/>
        <w:right w:val="none" w:sz="0" w:space="0" w:color="auto"/>
      </w:divBdr>
    </w:div>
    <w:div w:id="1891920926">
      <w:bodyDiv w:val="1"/>
      <w:marLeft w:val="0"/>
      <w:marRight w:val="0"/>
      <w:marTop w:val="0"/>
      <w:marBottom w:val="0"/>
      <w:divBdr>
        <w:top w:val="none" w:sz="0" w:space="0" w:color="auto"/>
        <w:left w:val="none" w:sz="0" w:space="0" w:color="auto"/>
        <w:bottom w:val="none" w:sz="0" w:space="0" w:color="auto"/>
        <w:right w:val="none" w:sz="0" w:space="0" w:color="auto"/>
      </w:divBdr>
    </w:div>
    <w:div w:id="1906526827">
      <w:bodyDiv w:val="1"/>
      <w:marLeft w:val="0"/>
      <w:marRight w:val="0"/>
      <w:marTop w:val="0"/>
      <w:marBottom w:val="0"/>
      <w:divBdr>
        <w:top w:val="none" w:sz="0" w:space="0" w:color="auto"/>
        <w:left w:val="none" w:sz="0" w:space="0" w:color="auto"/>
        <w:bottom w:val="none" w:sz="0" w:space="0" w:color="auto"/>
        <w:right w:val="none" w:sz="0" w:space="0" w:color="auto"/>
      </w:divBdr>
      <w:divsChild>
        <w:div w:id="1691368168">
          <w:marLeft w:val="-720"/>
          <w:marRight w:val="0"/>
          <w:marTop w:val="0"/>
          <w:marBottom w:val="0"/>
          <w:divBdr>
            <w:top w:val="none" w:sz="0" w:space="0" w:color="auto"/>
            <w:left w:val="none" w:sz="0" w:space="0" w:color="auto"/>
            <w:bottom w:val="none" w:sz="0" w:space="0" w:color="auto"/>
            <w:right w:val="none" w:sz="0" w:space="0" w:color="auto"/>
          </w:divBdr>
        </w:div>
      </w:divsChild>
    </w:div>
    <w:div w:id="1922913150">
      <w:bodyDiv w:val="1"/>
      <w:marLeft w:val="0"/>
      <w:marRight w:val="0"/>
      <w:marTop w:val="0"/>
      <w:marBottom w:val="0"/>
      <w:divBdr>
        <w:top w:val="none" w:sz="0" w:space="0" w:color="auto"/>
        <w:left w:val="none" w:sz="0" w:space="0" w:color="auto"/>
        <w:bottom w:val="none" w:sz="0" w:space="0" w:color="auto"/>
        <w:right w:val="none" w:sz="0" w:space="0" w:color="auto"/>
      </w:divBdr>
      <w:divsChild>
        <w:div w:id="1991863003">
          <w:marLeft w:val="-720"/>
          <w:marRight w:val="0"/>
          <w:marTop w:val="0"/>
          <w:marBottom w:val="0"/>
          <w:divBdr>
            <w:top w:val="none" w:sz="0" w:space="0" w:color="auto"/>
            <w:left w:val="none" w:sz="0" w:space="0" w:color="auto"/>
            <w:bottom w:val="none" w:sz="0" w:space="0" w:color="auto"/>
            <w:right w:val="none" w:sz="0" w:space="0" w:color="auto"/>
          </w:divBdr>
        </w:div>
      </w:divsChild>
    </w:div>
    <w:div w:id="1949970802">
      <w:bodyDiv w:val="1"/>
      <w:marLeft w:val="0"/>
      <w:marRight w:val="0"/>
      <w:marTop w:val="0"/>
      <w:marBottom w:val="0"/>
      <w:divBdr>
        <w:top w:val="none" w:sz="0" w:space="0" w:color="auto"/>
        <w:left w:val="none" w:sz="0" w:space="0" w:color="auto"/>
        <w:bottom w:val="none" w:sz="0" w:space="0" w:color="auto"/>
        <w:right w:val="none" w:sz="0" w:space="0" w:color="auto"/>
      </w:divBdr>
      <w:divsChild>
        <w:div w:id="237063026">
          <w:marLeft w:val="-720"/>
          <w:marRight w:val="0"/>
          <w:marTop w:val="0"/>
          <w:marBottom w:val="0"/>
          <w:divBdr>
            <w:top w:val="none" w:sz="0" w:space="0" w:color="auto"/>
            <w:left w:val="none" w:sz="0" w:space="0" w:color="auto"/>
            <w:bottom w:val="none" w:sz="0" w:space="0" w:color="auto"/>
            <w:right w:val="none" w:sz="0" w:space="0" w:color="auto"/>
          </w:divBdr>
        </w:div>
      </w:divsChild>
    </w:div>
    <w:div w:id="1958633223">
      <w:bodyDiv w:val="1"/>
      <w:marLeft w:val="0"/>
      <w:marRight w:val="0"/>
      <w:marTop w:val="0"/>
      <w:marBottom w:val="0"/>
      <w:divBdr>
        <w:top w:val="none" w:sz="0" w:space="0" w:color="auto"/>
        <w:left w:val="none" w:sz="0" w:space="0" w:color="auto"/>
        <w:bottom w:val="none" w:sz="0" w:space="0" w:color="auto"/>
        <w:right w:val="none" w:sz="0" w:space="0" w:color="auto"/>
      </w:divBdr>
    </w:div>
    <w:div w:id="1963267547">
      <w:bodyDiv w:val="1"/>
      <w:marLeft w:val="0"/>
      <w:marRight w:val="0"/>
      <w:marTop w:val="0"/>
      <w:marBottom w:val="0"/>
      <w:divBdr>
        <w:top w:val="none" w:sz="0" w:space="0" w:color="auto"/>
        <w:left w:val="none" w:sz="0" w:space="0" w:color="auto"/>
        <w:bottom w:val="none" w:sz="0" w:space="0" w:color="auto"/>
        <w:right w:val="none" w:sz="0" w:space="0" w:color="auto"/>
      </w:divBdr>
      <w:divsChild>
        <w:div w:id="1565675595">
          <w:marLeft w:val="-720"/>
          <w:marRight w:val="0"/>
          <w:marTop w:val="0"/>
          <w:marBottom w:val="0"/>
          <w:divBdr>
            <w:top w:val="none" w:sz="0" w:space="0" w:color="auto"/>
            <w:left w:val="none" w:sz="0" w:space="0" w:color="auto"/>
            <w:bottom w:val="none" w:sz="0" w:space="0" w:color="auto"/>
            <w:right w:val="none" w:sz="0" w:space="0" w:color="auto"/>
          </w:divBdr>
        </w:div>
      </w:divsChild>
    </w:div>
    <w:div w:id="1963683492">
      <w:bodyDiv w:val="1"/>
      <w:marLeft w:val="0"/>
      <w:marRight w:val="0"/>
      <w:marTop w:val="0"/>
      <w:marBottom w:val="0"/>
      <w:divBdr>
        <w:top w:val="none" w:sz="0" w:space="0" w:color="auto"/>
        <w:left w:val="none" w:sz="0" w:space="0" w:color="auto"/>
        <w:bottom w:val="none" w:sz="0" w:space="0" w:color="auto"/>
        <w:right w:val="none" w:sz="0" w:space="0" w:color="auto"/>
      </w:divBdr>
    </w:div>
    <w:div w:id="1996445290">
      <w:bodyDiv w:val="1"/>
      <w:marLeft w:val="0"/>
      <w:marRight w:val="0"/>
      <w:marTop w:val="0"/>
      <w:marBottom w:val="0"/>
      <w:divBdr>
        <w:top w:val="none" w:sz="0" w:space="0" w:color="auto"/>
        <w:left w:val="none" w:sz="0" w:space="0" w:color="auto"/>
        <w:bottom w:val="none" w:sz="0" w:space="0" w:color="auto"/>
        <w:right w:val="none" w:sz="0" w:space="0" w:color="auto"/>
      </w:divBdr>
    </w:div>
    <w:div w:id="1998068834">
      <w:bodyDiv w:val="1"/>
      <w:marLeft w:val="0"/>
      <w:marRight w:val="0"/>
      <w:marTop w:val="0"/>
      <w:marBottom w:val="0"/>
      <w:divBdr>
        <w:top w:val="none" w:sz="0" w:space="0" w:color="auto"/>
        <w:left w:val="none" w:sz="0" w:space="0" w:color="auto"/>
        <w:bottom w:val="none" w:sz="0" w:space="0" w:color="auto"/>
        <w:right w:val="none" w:sz="0" w:space="0" w:color="auto"/>
      </w:divBdr>
    </w:div>
    <w:div w:id="2005467894">
      <w:bodyDiv w:val="1"/>
      <w:marLeft w:val="0"/>
      <w:marRight w:val="0"/>
      <w:marTop w:val="0"/>
      <w:marBottom w:val="0"/>
      <w:divBdr>
        <w:top w:val="none" w:sz="0" w:space="0" w:color="auto"/>
        <w:left w:val="none" w:sz="0" w:space="0" w:color="auto"/>
        <w:bottom w:val="none" w:sz="0" w:space="0" w:color="auto"/>
        <w:right w:val="none" w:sz="0" w:space="0" w:color="auto"/>
      </w:divBdr>
    </w:div>
    <w:div w:id="2006013279">
      <w:bodyDiv w:val="1"/>
      <w:marLeft w:val="0"/>
      <w:marRight w:val="0"/>
      <w:marTop w:val="0"/>
      <w:marBottom w:val="0"/>
      <w:divBdr>
        <w:top w:val="none" w:sz="0" w:space="0" w:color="auto"/>
        <w:left w:val="none" w:sz="0" w:space="0" w:color="auto"/>
        <w:bottom w:val="none" w:sz="0" w:space="0" w:color="auto"/>
        <w:right w:val="none" w:sz="0" w:space="0" w:color="auto"/>
      </w:divBdr>
    </w:div>
    <w:div w:id="2006127205">
      <w:bodyDiv w:val="1"/>
      <w:marLeft w:val="0"/>
      <w:marRight w:val="0"/>
      <w:marTop w:val="0"/>
      <w:marBottom w:val="0"/>
      <w:divBdr>
        <w:top w:val="none" w:sz="0" w:space="0" w:color="auto"/>
        <w:left w:val="none" w:sz="0" w:space="0" w:color="auto"/>
        <w:bottom w:val="none" w:sz="0" w:space="0" w:color="auto"/>
        <w:right w:val="none" w:sz="0" w:space="0" w:color="auto"/>
      </w:divBdr>
      <w:divsChild>
        <w:div w:id="1147892637">
          <w:marLeft w:val="-720"/>
          <w:marRight w:val="0"/>
          <w:marTop w:val="0"/>
          <w:marBottom w:val="0"/>
          <w:divBdr>
            <w:top w:val="none" w:sz="0" w:space="0" w:color="auto"/>
            <w:left w:val="none" w:sz="0" w:space="0" w:color="auto"/>
            <w:bottom w:val="none" w:sz="0" w:space="0" w:color="auto"/>
            <w:right w:val="none" w:sz="0" w:space="0" w:color="auto"/>
          </w:divBdr>
        </w:div>
      </w:divsChild>
    </w:div>
    <w:div w:id="2011175619">
      <w:bodyDiv w:val="1"/>
      <w:marLeft w:val="0"/>
      <w:marRight w:val="0"/>
      <w:marTop w:val="0"/>
      <w:marBottom w:val="0"/>
      <w:divBdr>
        <w:top w:val="none" w:sz="0" w:space="0" w:color="auto"/>
        <w:left w:val="none" w:sz="0" w:space="0" w:color="auto"/>
        <w:bottom w:val="none" w:sz="0" w:space="0" w:color="auto"/>
        <w:right w:val="none" w:sz="0" w:space="0" w:color="auto"/>
      </w:divBdr>
    </w:div>
    <w:div w:id="2019186398">
      <w:bodyDiv w:val="1"/>
      <w:marLeft w:val="0"/>
      <w:marRight w:val="0"/>
      <w:marTop w:val="0"/>
      <w:marBottom w:val="0"/>
      <w:divBdr>
        <w:top w:val="none" w:sz="0" w:space="0" w:color="auto"/>
        <w:left w:val="none" w:sz="0" w:space="0" w:color="auto"/>
        <w:bottom w:val="none" w:sz="0" w:space="0" w:color="auto"/>
        <w:right w:val="none" w:sz="0" w:space="0" w:color="auto"/>
      </w:divBdr>
    </w:div>
    <w:div w:id="2029484794">
      <w:bodyDiv w:val="1"/>
      <w:marLeft w:val="0"/>
      <w:marRight w:val="0"/>
      <w:marTop w:val="0"/>
      <w:marBottom w:val="0"/>
      <w:divBdr>
        <w:top w:val="none" w:sz="0" w:space="0" w:color="auto"/>
        <w:left w:val="none" w:sz="0" w:space="0" w:color="auto"/>
        <w:bottom w:val="none" w:sz="0" w:space="0" w:color="auto"/>
        <w:right w:val="none" w:sz="0" w:space="0" w:color="auto"/>
      </w:divBdr>
    </w:div>
    <w:div w:id="2034526407">
      <w:bodyDiv w:val="1"/>
      <w:marLeft w:val="0"/>
      <w:marRight w:val="0"/>
      <w:marTop w:val="0"/>
      <w:marBottom w:val="0"/>
      <w:divBdr>
        <w:top w:val="none" w:sz="0" w:space="0" w:color="auto"/>
        <w:left w:val="none" w:sz="0" w:space="0" w:color="auto"/>
        <w:bottom w:val="none" w:sz="0" w:space="0" w:color="auto"/>
        <w:right w:val="none" w:sz="0" w:space="0" w:color="auto"/>
      </w:divBdr>
    </w:div>
    <w:div w:id="2061198447">
      <w:bodyDiv w:val="1"/>
      <w:marLeft w:val="0"/>
      <w:marRight w:val="0"/>
      <w:marTop w:val="0"/>
      <w:marBottom w:val="0"/>
      <w:divBdr>
        <w:top w:val="none" w:sz="0" w:space="0" w:color="auto"/>
        <w:left w:val="none" w:sz="0" w:space="0" w:color="auto"/>
        <w:bottom w:val="none" w:sz="0" w:space="0" w:color="auto"/>
        <w:right w:val="none" w:sz="0" w:space="0" w:color="auto"/>
      </w:divBdr>
    </w:div>
    <w:div w:id="2065980489">
      <w:bodyDiv w:val="1"/>
      <w:marLeft w:val="0"/>
      <w:marRight w:val="0"/>
      <w:marTop w:val="0"/>
      <w:marBottom w:val="0"/>
      <w:divBdr>
        <w:top w:val="none" w:sz="0" w:space="0" w:color="auto"/>
        <w:left w:val="none" w:sz="0" w:space="0" w:color="auto"/>
        <w:bottom w:val="none" w:sz="0" w:space="0" w:color="auto"/>
        <w:right w:val="none" w:sz="0" w:space="0" w:color="auto"/>
      </w:divBdr>
    </w:div>
    <w:div w:id="2069260756">
      <w:bodyDiv w:val="1"/>
      <w:marLeft w:val="0"/>
      <w:marRight w:val="0"/>
      <w:marTop w:val="0"/>
      <w:marBottom w:val="0"/>
      <w:divBdr>
        <w:top w:val="none" w:sz="0" w:space="0" w:color="auto"/>
        <w:left w:val="none" w:sz="0" w:space="0" w:color="auto"/>
        <w:bottom w:val="none" w:sz="0" w:space="0" w:color="auto"/>
        <w:right w:val="none" w:sz="0" w:space="0" w:color="auto"/>
      </w:divBdr>
      <w:divsChild>
        <w:div w:id="937130933">
          <w:marLeft w:val="-720"/>
          <w:marRight w:val="0"/>
          <w:marTop w:val="0"/>
          <w:marBottom w:val="0"/>
          <w:divBdr>
            <w:top w:val="none" w:sz="0" w:space="0" w:color="auto"/>
            <w:left w:val="none" w:sz="0" w:space="0" w:color="auto"/>
            <w:bottom w:val="none" w:sz="0" w:space="0" w:color="auto"/>
            <w:right w:val="none" w:sz="0" w:space="0" w:color="auto"/>
          </w:divBdr>
        </w:div>
      </w:divsChild>
    </w:div>
    <w:div w:id="2087070800">
      <w:bodyDiv w:val="1"/>
      <w:marLeft w:val="0"/>
      <w:marRight w:val="0"/>
      <w:marTop w:val="0"/>
      <w:marBottom w:val="0"/>
      <w:divBdr>
        <w:top w:val="none" w:sz="0" w:space="0" w:color="auto"/>
        <w:left w:val="none" w:sz="0" w:space="0" w:color="auto"/>
        <w:bottom w:val="none" w:sz="0" w:space="0" w:color="auto"/>
        <w:right w:val="none" w:sz="0" w:space="0" w:color="auto"/>
      </w:divBdr>
    </w:div>
    <w:div w:id="2091731216">
      <w:bodyDiv w:val="1"/>
      <w:marLeft w:val="0"/>
      <w:marRight w:val="0"/>
      <w:marTop w:val="0"/>
      <w:marBottom w:val="0"/>
      <w:divBdr>
        <w:top w:val="none" w:sz="0" w:space="0" w:color="auto"/>
        <w:left w:val="none" w:sz="0" w:space="0" w:color="auto"/>
        <w:bottom w:val="none" w:sz="0" w:space="0" w:color="auto"/>
        <w:right w:val="none" w:sz="0" w:space="0" w:color="auto"/>
      </w:divBdr>
      <w:divsChild>
        <w:div w:id="112134161">
          <w:marLeft w:val="-720"/>
          <w:marRight w:val="0"/>
          <w:marTop w:val="0"/>
          <w:marBottom w:val="0"/>
          <w:divBdr>
            <w:top w:val="none" w:sz="0" w:space="0" w:color="auto"/>
            <w:left w:val="none" w:sz="0" w:space="0" w:color="auto"/>
            <w:bottom w:val="none" w:sz="0" w:space="0" w:color="auto"/>
            <w:right w:val="none" w:sz="0" w:space="0" w:color="auto"/>
          </w:divBdr>
        </w:div>
      </w:divsChild>
    </w:div>
    <w:div w:id="2093817703">
      <w:bodyDiv w:val="1"/>
      <w:marLeft w:val="0"/>
      <w:marRight w:val="0"/>
      <w:marTop w:val="0"/>
      <w:marBottom w:val="0"/>
      <w:divBdr>
        <w:top w:val="none" w:sz="0" w:space="0" w:color="auto"/>
        <w:left w:val="none" w:sz="0" w:space="0" w:color="auto"/>
        <w:bottom w:val="none" w:sz="0" w:space="0" w:color="auto"/>
        <w:right w:val="none" w:sz="0" w:space="0" w:color="auto"/>
      </w:divBdr>
    </w:div>
    <w:div w:id="2094084557">
      <w:bodyDiv w:val="1"/>
      <w:marLeft w:val="0"/>
      <w:marRight w:val="0"/>
      <w:marTop w:val="0"/>
      <w:marBottom w:val="0"/>
      <w:divBdr>
        <w:top w:val="none" w:sz="0" w:space="0" w:color="auto"/>
        <w:left w:val="none" w:sz="0" w:space="0" w:color="auto"/>
        <w:bottom w:val="none" w:sz="0" w:space="0" w:color="auto"/>
        <w:right w:val="none" w:sz="0" w:space="0" w:color="auto"/>
      </w:divBdr>
      <w:divsChild>
        <w:div w:id="1142692399">
          <w:marLeft w:val="-720"/>
          <w:marRight w:val="0"/>
          <w:marTop w:val="0"/>
          <w:marBottom w:val="0"/>
          <w:divBdr>
            <w:top w:val="none" w:sz="0" w:space="0" w:color="auto"/>
            <w:left w:val="none" w:sz="0" w:space="0" w:color="auto"/>
            <w:bottom w:val="none" w:sz="0" w:space="0" w:color="auto"/>
            <w:right w:val="none" w:sz="0" w:space="0" w:color="auto"/>
          </w:divBdr>
        </w:div>
      </w:divsChild>
    </w:div>
    <w:div w:id="2102992892">
      <w:bodyDiv w:val="1"/>
      <w:marLeft w:val="0"/>
      <w:marRight w:val="0"/>
      <w:marTop w:val="0"/>
      <w:marBottom w:val="0"/>
      <w:divBdr>
        <w:top w:val="none" w:sz="0" w:space="0" w:color="auto"/>
        <w:left w:val="none" w:sz="0" w:space="0" w:color="auto"/>
        <w:bottom w:val="none" w:sz="0" w:space="0" w:color="auto"/>
        <w:right w:val="none" w:sz="0" w:space="0" w:color="auto"/>
      </w:divBdr>
      <w:divsChild>
        <w:div w:id="1350137017">
          <w:marLeft w:val="-720"/>
          <w:marRight w:val="0"/>
          <w:marTop w:val="0"/>
          <w:marBottom w:val="0"/>
          <w:divBdr>
            <w:top w:val="none" w:sz="0" w:space="0" w:color="auto"/>
            <w:left w:val="none" w:sz="0" w:space="0" w:color="auto"/>
            <w:bottom w:val="none" w:sz="0" w:space="0" w:color="auto"/>
            <w:right w:val="none" w:sz="0" w:space="0" w:color="auto"/>
          </w:divBdr>
        </w:div>
      </w:divsChild>
    </w:div>
    <w:div w:id="2127307061">
      <w:bodyDiv w:val="1"/>
      <w:marLeft w:val="0"/>
      <w:marRight w:val="0"/>
      <w:marTop w:val="0"/>
      <w:marBottom w:val="0"/>
      <w:divBdr>
        <w:top w:val="none" w:sz="0" w:space="0" w:color="auto"/>
        <w:left w:val="none" w:sz="0" w:space="0" w:color="auto"/>
        <w:bottom w:val="none" w:sz="0" w:space="0" w:color="auto"/>
        <w:right w:val="none" w:sz="0" w:space="0" w:color="auto"/>
      </w:divBdr>
      <w:divsChild>
        <w:div w:id="302781411">
          <w:marLeft w:val="-720"/>
          <w:marRight w:val="0"/>
          <w:marTop w:val="0"/>
          <w:marBottom w:val="0"/>
          <w:divBdr>
            <w:top w:val="none" w:sz="0" w:space="0" w:color="auto"/>
            <w:left w:val="none" w:sz="0" w:space="0" w:color="auto"/>
            <w:bottom w:val="none" w:sz="0" w:space="0" w:color="auto"/>
            <w:right w:val="none" w:sz="0" w:space="0" w:color="auto"/>
          </w:divBdr>
        </w:div>
      </w:divsChild>
    </w:div>
    <w:div w:id="2138183399">
      <w:bodyDiv w:val="1"/>
      <w:marLeft w:val="0"/>
      <w:marRight w:val="0"/>
      <w:marTop w:val="0"/>
      <w:marBottom w:val="0"/>
      <w:divBdr>
        <w:top w:val="none" w:sz="0" w:space="0" w:color="auto"/>
        <w:left w:val="none" w:sz="0" w:space="0" w:color="auto"/>
        <w:bottom w:val="none" w:sz="0" w:space="0" w:color="auto"/>
        <w:right w:val="none" w:sz="0" w:space="0" w:color="auto"/>
      </w:divBdr>
      <w:divsChild>
        <w:div w:id="374743072">
          <w:marLeft w:val="-720"/>
          <w:marRight w:val="0"/>
          <w:marTop w:val="0"/>
          <w:marBottom w:val="0"/>
          <w:divBdr>
            <w:top w:val="none" w:sz="0" w:space="0" w:color="auto"/>
            <w:left w:val="none" w:sz="0" w:space="0" w:color="auto"/>
            <w:bottom w:val="none" w:sz="0" w:space="0" w:color="auto"/>
            <w:right w:val="none" w:sz="0" w:space="0" w:color="auto"/>
          </w:divBdr>
        </w:div>
      </w:divsChild>
    </w:div>
    <w:div w:id="2138444966">
      <w:bodyDiv w:val="1"/>
      <w:marLeft w:val="0"/>
      <w:marRight w:val="0"/>
      <w:marTop w:val="0"/>
      <w:marBottom w:val="0"/>
      <w:divBdr>
        <w:top w:val="none" w:sz="0" w:space="0" w:color="auto"/>
        <w:left w:val="none" w:sz="0" w:space="0" w:color="auto"/>
        <w:bottom w:val="none" w:sz="0" w:space="0" w:color="auto"/>
        <w:right w:val="none" w:sz="0" w:space="0" w:color="auto"/>
      </w:divBdr>
      <w:divsChild>
        <w:div w:id="1034232891">
          <w:marLeft w:val="-720"/>
          <w:marRight w:val="0"/>
          <w:marTop w:val="0"/>
          <w:marBottom w:val="0"/>
          <w:divBdr>
            <w:top w:val="none" w:sz="0" w:space="0" w:color="auto"/>
            <w:left w:val="none" w:sz="0" w:space="0" w:color="auto"/>
            <w:bottom w:val="none" w:sz="0" w:space="0" w:color="auto"/>
            <w:right w:val="none" w:sz="0" w:space="0" w:color="auto"/>
          </w:divBdr>
        </w:div>
      </w:divsChild>
    </w:div>
    <w:div w:id="214585241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vestors.com/news/technology/amazon-stock-walmart-revenue-amzn-wmt/?utm_source=chatgpt.com" TargetMode="External"/><Relationship Id="rId21" Type="http://schemas.openxmlformats.org/officeDocument/2006/relationships/hyperlink" Target="https://sustainability.aboutamazon.com/products-services" TargetMode="External"/><Relationship Id="rId42" Type="http://schemas.openxmlformats.org/officeDocument/2006/relationships/hyperlink" Target="https://azuramagazine.com/articles/amazon-e-commerce-what-you-need-to-know" TargetMode="External"/><Relationship Id="rId47" Type="http://schemas.openxmlformats.org/officeDocument/2006/relationships/hyperlink" Target="https://medium.com/@marias_martin/why-amazons-kindle-is-more-than-a-device-it-s-part-of-ecosystem-9a9be6fe22b7" TargetMode="External"/><Relationship Id="rId63" Type="http://schemas.openxmlformats.org/officeDocument/2006/relationships/hyperlink" Target="https://www.theglobaltreasurer.com/2024/05/02/how-amazons-aws-is-revolutionizing-the-tech-industry/" TargetMode="External"/><Relationship Id="rId68"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cascade.app/studies/amazon-strategy-study" TargetMode="External"/><Relationship Id="rId29" Type="http://schemas.openxmlformats.org/officeDocument/2006/relationships/hyperlink" Target="https://www.linkedin.com/pulse/od102-10-schools-strategy-formation-b%C3%BClent-duagi-" TargetMode="External"/><Relationship Id="rId11" Type="http://schemas.openxmlformats.org/officeDocument/2006/relationships/endnotes" Target="endnotes.xml"/><Relationship Id="rId24" Type="http://schemas.openxmlformats.org/officeDocument/2006/relationships/hyperlink" Target="https://blog.oxfordcollegeofmarketing.com/2018/02/25/evaluating-strategic-options-using-saf-strategy-model/" TargetMode="External"/><Relationship Id="rId32" Type="http://schemas.openxmlformats.org/officeDocument/2006/relationships/hyperlink" Target="https://www.wsj.com/business/retail/amazon-temu-suppliers-online-sellers-e3327fa1?utm_source=chatgpt.com" TargetMode="External"/><Relationship Id="rId37" Type="http://schemas.openxmlformats.org/officeDocument/2006/relationships/hyperlink" Target="https://aws.amazon.com/solutions/case-studies/innovators/amazon/" TargetMode="External"/><Relationship Id="rId40" Type="http://schemas.openxmlformats.org/officeDocument/2006/relationships/hyperlink" Target="https://strategicmanagementinsight.com/swot-analyses/amazon-swot-analysis/?utm_source=chatgpt.com" TargetMode="External"/><Relationship Id="rId45" Type="http://schemas.openxmlformats.org/officeDocument/2006/relationships/hyperlink" Target="https://www.shipbob.com/blog/amazon-cons/" TargetMode="External"/><Relationship Id="rId53" Type="http://schemas.openxmlformats.org/officeDocument/2006/relationships/hyperlink" Target="https://doi.org/10.5281/zenodo.8373836" TargetMode="External"/><Relationship Id="rId58" Type="http://schemas.openxmlformats.org/officeDocument/2006/relationships/hyperlink" Target="https://www.theguardian.com/technology/2020/feb/05/amazon-workers-protest-unsafe-grueling-conditions-warehouse" TargetMode="External"/><Relationship Id="rId66" Type="http://schemas.openxmlformats.org/officeDocument/2006/relationships/hyperlink" Target="https://www.findlaw.com/legalblogs/courtside/judge-dismisses-shareholder-lawsuit-against-amazon/" TargetMode="External"/><Relationship Id="rId5" Type="http://schemas.openxmlformats.org/officeDocument/2006/relationships/customXml" Target="../customXml/item5.xml"/><Relationship Id="rId61" Type="http://schemas.openxmlformats.org/officeDocument/2006/relationships/hyperlink" Target="https://aws.amazon.com/executive-insights/content/the-imperatives-of-customer-centric-innovation/" TargetMode="External"/><Relationship Id="rId19" Type="http://schemas.openxmlformats.org/officeDocument/2006/relationships/hyperlink" Target="https://sustainability.aboutamazon.com/climate-solutions" TargetMode="External"/><Relationship Id="rId14" Type="http://schemas.openxmlformats.org/officeDocument/2006/relationships/image" Target="media/image3.svg"/><Relationship Id="rId22" Type="http://schemas.openxmlformats.org/officeDocument/2006/relationships/hyperlink" Target="https://doi.org/10.1057/978-1-349-94848-2_477-1" TargetMode="External"/><Relationship Id="rId27" Type="http://schemas.openxmlformats.org/officeDocument/2006/relationships/hyperlink" Target="https://edition.cnn.com/interactive/2018/10/business/amazon-history-timeline/index.html" TargetMode="External"/><Relationship Id="rId30" Type="http://schemas.openxmlformats.org/officeDocument/2006/relationships/hyperlink" Target="https://www.mbaknol.com/strategic-management/ten-schools-of-strategy/" TargetMode="External"/><Relationship Id="rId35" Type="http://schemas.openxmlformats.org/officeDocument/2006/relationships/hyperlink" Target="https://doi.org/10.1007/978-3-031-37097-7_1" TargetMode="External"/><Relationship Id="rId43" Type="http://schemas.openxmlformats.org/officeDocument/2006/relationships/hyperlink" Target="https://www.girolino.com/the-rise-of-amazon-understanding-why-amazon-is-taking-over-the-world/" TargetMode="External"/><Relationship Id="rId48" Type="http://schemas.openxmlformats.org/officeDocument/2006/relationships/hyperlink" Target="https://www.officetimeline.com/blog/amazon-history-timeline" TargetMode="External"/><Relationship Id="rId56" Type="http://schemas.openxmlformats.org/officeDocument/2006/relationships/hyperlink" Target="https://doit.software/blog/amazon-competitors?utm_source=chatgpt.com" TargetMode="External"/><Relationship Id="rId64" Type="http://schemas.openxmlformats.org/officeDocument/2006/relationships/hyperlink" Target="https://www.ft.com/content/50b7ecc3-08de-433a-9a5b-6d6590cf8179?utm_source=chatgpt.com"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linkedin.com/pulse/10-schools-strategic-thought-abhijeet-mishra?utm_source=share&amp;utm_medium=member_ios&amp;utm_campaign=share_via"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sustainability.aboutamazon.com/amazon-sustainability-2020-report.pdf" TargetMode="External"/><Relationship Id="rId25" Type="http://schemas.openxmlformats.org/officeDocument/2006/relationships/hyperlink" Target="https://doi.org/10.5281/zenodo.14649218" TargetMode="External"/><Relationship Id="rId33" Type="http://schemas.openxmlformats.org/officeDocument/2006/relationships/hyperlink" Target="https://www.linkedin.com/pulse/behavioral-science-behind-day-1-mindset-mike-heslin-fsshe" TargetMode="External"/><Relationship Id="rId38" Type="http://schemas.openxmlformats.org/officeDocument/2006/relationships/hyperlink" Target="https://www.comparably.com/companies/amazon/mission?utm_source=chatgpt.com" TargetMode="External"/><Relationship Id="rId46" Type="http://schemas.openxmlformats.org/officeDocument/2006/relationships/hyperlink" Target="https://ciobusinessworld.com/how-a-small-amazon-online-bookstore-became-king-of-retail/" TargetMode="External"/><Relationship Id="rId59" Type="http://schemas.openxmlformats.org/officeDocument/2006/relationships/hyperlink" Target="https://hbr.org/2017/09/whole-foods-is-becoming-amazons-brick-and-mortar-pricing-lab" TargetMode="External"/><Relationship Id="rId67" Type="http://schemas.openxmlformats.org/officeDocument/2006/relationships/fontTable" Target="fontTable.xml"/><Relationship Id="rId20" Type="http://schemas.openxmlformats.org/officeDocument/2006/relationships/hyperlink" Target="https://www.aboutamazon.com/about-us?utm_source=chatgpt.com" TargetMode="External"/><Relationship Id="rId41" Type="http://schemas.openxmlformats.org/officeDocument/2006/relationships/hyperlink" Target="https://www.allnewbusiness.com/amazon-swot-analysis/?utm_source=chatgpt.com" TargetMode="External"/><Relationship Id="rId54" Type="http://schemas.openxmlformats.org/officeDocument/2006/relationships/hyperlink" Target="https://www.nickpelling.com/dissertation/chapter4.pdf" TargetMode="External"/><Relationship Id="rId62" Type="http://schemas.openxmlformats.org/officeDocument/2006/relationships/hyperlink" Target="https://www.aboutamazon.co.uk/news/job-creation-and-investment/how-we-operate"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gov.uk/cma-cases/investigation-into-amazons-marketplace" TargetMode="External"/><Relationship Id="rId28" Type="http://schemas.openxmlformats.org/officeDocument/2006/relationships/hyperlink" Target="https://www.investopedia.com/amazon-stock-biggest-risks-8713887?utm_source=chatgpt.com" TargetMode="External"/><Relationship Id="rId36" Type="http://schemas.openxmlformats.org/officeDocument/2006/relationships/hyperlink" Target="https://www.aboutamazon.com/news/company-news/amazon-ceo-andy-jassy-2023-letter-to-shareholders" TargetMode="External"/><Relationship Id="rId49" Type="http://schemas.openxmlformats.org/officeDocument/2006/relationships/hyperlink" Target="https://www.bbc.co.uk/news/articles/clyv0yp130go" TargetMode="External"/><Relationship Id="rId57" Type="http://schemas.openxmlformats.org/officeDocument/2006/relationships/hyperlink" Target="https://www.strategosinstitute.com/uploads/77f1eff7aa4cc12ed7676a60ee4f4e1c56d865efe56a72c36f4879759fac3be7.pdf" TargetMode="External"/><Relationship Id="rId10" Type="http://schemas.openxmlformats.org/officeDocument/2006/relationships/footnotes" Target="footnotes.xml"/><Relationship Id="rId31" Type="http://schemas.openxmlformats.org/officeDocument/2006/relationships/hyperlink" Target="http://drvidyahattangadi.com/ten-schools-thoughts-henry-mintzeberg/" TargetMode="External"/><Relationship Id="rId44" Type="http://schemas.openxmlformats.org/officeDocument/2006/relationships/hyperlink" Target="https://www.logiwa.com/blog/amazon-inventory-management-system" TargetMode="External"/><Relationship Id="rId52" Type="http://schemas.openxmlformats.org/officeDocument/2006/relationships/hyperlink" Target="https://www.productmonk.io/p/product-strategy-of-amazon" TargetMode="External"/><Relationship Id="rId60" Type="http://schemas.openxmlformats.org/officeDocument/2006/relationships/hyperlink" Target="https://aws.amazon.com/executive-insights/content/how-amazon-defines-and-operationalizes-a-day-1%20culture/" TargetMode="External"/><Relationship Id="rId65" Type="http://schemas.openxmlformats.org/officeDocument/2006/relationships/hyperlink" Target="https://www.britannica.com/money/Amazonco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sustainability.aboutamazon.com/2023-sustainability-report.pdf" TargetMode="External"/><Relationship Id="rId39" Type="http://schemas.openxmlformats.org/officeDocument/2006/relationships/hyperlink" Target="https://doi.org/10.1016/s0024-6301(97)90503-3" TargetMode="External"/><Relationship Id="rId34" Type="http://schemas.openxmlformats.org/officeDocument/2006/relationships/hyperlink" Target="https://www.hl.co.uk/shares/share-research/Amazon-completes-acquisition-of-MGM" TargetMode="External"/><Relationship Id="rId50" Type="http://schemas.openxmlformats.org/officeDocument/2006/relationships/hyperlink" Target="https://sites.lsa.umich.edu/mje/2023/05/01/the-history-of-amazon-and-its-rise-to-success/" TargetMode="External"/><Relationship Id="rId55" Type="http://schemas.openxmlformats.org/officeDocument/2006/relationships/hyperlink" Target="https://businessmodelanalyst.com/amazon-swot-analysi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83BDDB35B4045A1AA848103D90B47EE"/>
        <w:category>
          <w:name w:val="General"/>
          <w:gallery w:val="placeholder"/>
        </w:category>
        <w:types>
          <w:type w:val="bbPlcHdr"/>
        </w:types>
        <w:behaviors>
          <w:behavior w:val="content"/>
        </w:behaviors>
        <w:guid w:val="{386A4000-4F79-47BF-B85D-7A84C880E8D9}"/>
      </w:docPartPr>
      <w:docPartBody>
        <w:p w:rsidR="007370AA" w:rsidRDefault="00F333A1" w:rsidP="00F333A1">
          <w:pPr>
            <w:pStyle w:val="083BDDB35B4045A1AA848103D90B47EE"/>
          </w:pPr>
          <w:r>
            <w:rPr>
              <w:rFonts w:asciiTheme="majorHAnsi" w:eastAsiaTheme="majorEastAsia" w:hAnsiTheme="majorHAnsi" w:cstheme="majorBidi"/>
              <w:caps/>
              <w:color w:val="156082" w:themeColor="accent1"/>
              <w:sz w:val="80"/>
              <w:szCs w:val="80"/>
            </w:rPr>
            <w:t>[Document title]</w:t>
          </w:r>
        </w:p>
      </w:docPartBody>
    </w:docPart>
    <w:docPart>
      <w:docPartPr>
        <w:name w:val="1984877828A04523B1CCAB3BD3718C8F"/>
        <w:category>
          <w:name w:val="General"/>
          <w:gallery w:val="placeholder"/>
        </w:category>
        <w:types>
          <w:type w:val="bbPlcHdr"/>
        </w:types>
        <w:behaviors>
          <w:behavior w:val="content"/>
        </w:behaviors>
        <w:guid w:val="{694988ED-9C3D-4C6B-87D8-712D96D755A3}"/>
      </w:docPartPr>
      <w:docPartBody>
        <w:p w:rsidR="007370AA" w:rsidRDefault="00F333A1" w:rsidP="00F333A1">
          <w:pPr>
            <w:pStyle w:val="1984877828A04523B1CCAB3BD3718C8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3A1"/>
    <w:rsid w:val="00060D41"/>
    <w:rsid w:val="000E29C9"/>
    <w:rsid w:val="00151010"/>
    <w:rsid w:val="00170CC8"/>
    <w:rsid w:val="001D6FA9"/>
    <w:rsid w:val="002034D9"/>
    <w:rsid w:val="0024504F"/>
    <w:rsid w:val="00290D85"/>
    <w:rsid w:val="003744C0"/>
    <w:rsid w:val="00465F28"/>
    <w:rsid w:val="004C37A6"/>
    <w:rsid w:val="004F5CC0"/>
    <w:rsid w:val="00656BA2"/>
    <w:rsid w:val="006E137D"/>
    <w:rsid w:val="00707B7D"/>
    <w:rsid w:val="00716391"/>
    <w:rsid w:val="007370AA"/>
    <w:rsid w:val="008E7D95"/>
    <w:rsid w:val="008F591E"/>
    <w:rsid w:val="00922289"/>
    <w:rsid w:val="009A5511"/>
    <w:rsid w:val="00A44E4A"/>
    <w:rsid w:val="00A658FB"/>
    <w:rsid w:val="00B71B10"/>
    <w:rsid w:val="00BA3B5F"/>
    <w:rsid w:val="00BD28E0"/>
    <w:rsid w:val="00BD3FAD"/>
    <w:rsid w:val="00C00F5B"/>
    <w:rsid w:val="00C21192"/>
    <w:rsid w:val="00C23140"/>
    <w:rsid w:val="00C4132C"/>
    <w:rsid w:val="00C60517"/>
    <w:rsid w:val="00CD0AF4"/>
    <w:rsid w:val="00CD57DD"/>
    <w:rsid w:val="00CD5F95"/>
    <w:rsid w:val="00D469D6"/>
    <w:rsid w:val="00E37977"/>
    <w:rsid w:val="00E76B84"/>
    <w:rsid w:val="00E95708"/>
    <w:rsid w:val="00EA6036"/>
    <w:rsid w:val="00ED13C1"/>
    <w:rsid w:val="00ED3FCF"/>
    <w:rsid w:val="00F333A1"/>
    <w:rsid w:val="00FA7C49"/>
    <w:rsid w:val="00FC10FF"/>
    <w:rsid w:val="00FC1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3BDDB35B4045A1AA848103D90B47EE">
    <w:name w:val="083BDDB35B4045A1AA848103D90B47EE"/>
    <w:rsid w:val="00F333A1"/>
  </w:style>
  <w:style w:type="paragraph" w:customStyle="1" w:styleId="1984877828A04523B1CCAB3BD3718C8F">
    <w:name w:val="1984877828A04523B1CCAB3BD3718C8F"/>
    <w:rsid w:val="00F333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2025-03-31T00:00:00</PublishDate>
  <Abstract/>
  <CompanyAddress>Lecturer: Christine Joy</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aa9fc77b2b6dcfca0d2e75d041e197c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41ba1a5ae0313ad6b029443eb66633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LengthInSeconds" minOccurs="0"/>
                <xsd:element ref="ns3:MediaServiceObjectDetectorVersions" minOccurs="0"/>
                <xsd:element ref="ns3:MediaServiceSystem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344058-66A4-4381-845C-6554ABC966EB}">
  <ds:schemaRefs>
    <ds:schemaRef ds:uri="http://schemas.microsoft.com/office/2006/metadata/contentType"/>
    <ds:schemaRef ds:uri="http://schemas.microsoft.com/office/2006/metadata/properties/metaAttributes"/>
    <ds:schemaRef ds:uri="http://www.w3.org/2000/xmlns/"/>
    <ds:schemaRef ds:uri="http://www.w3.org/2001/XMLSchema"/>
    <ds:schemaRef ds:uri="da3f2772-8f1e-4acb-bd98-3a0ee892f48a"/>
    <ds:schemaRef ds:uri="0cb976d4-72d8-43fd-a100-21d54766e958"/>
  </ds:schemaRefs>
</ds:datastoreItem>
</file>

<file path=customXml/itemProps3.xml><?xml version="1.0" encoding="utf-8"?>
<ds:datastoreItem xmlns:ds="http://schemas.openxmlformats.org/officeDocument/2006/customXml" ds:itemID="{5B4AFBC2-CDEB-4A55-ABC4-D3CE6154E1E6}">
  <ds:schemaRefs>
    <ds:schemaRef ds:uri="http://schemas.microsoft.com/office/2006/metadata/properties"/>
    <ds:schemaRef ds:uri="http://www.w3.org/2000/xmlns/"/>
    <ds:schemaRef ds:uri="da3f2772-8f1e-4acb-bd98-3a0ee892f48a"/>
    <ds:schemaRef ds:uri="http://www.w3.org/2001/XMLSchema-instance"/>
  </ds:schemaRefs>
</ds:datastoreItem>
</file>

<file path=customXml/itemProps4.xml><?xml version="1.0" encoding="utf-8"?>
<ds:datastoreItem xmlns:ds="http://schemas.openxmlformats.org/officeDocument/2006/customXml" ds:itemID="{FFFB2D30-B4F3-4421-BF3C-28C5DC3E50CC}">
  <ds:schemaRefs>
    <ds:schemaRef ds:uri="http://schemas.microsoft.com/sharepoint/v3/contenttype/forms"/>
  </ds:schemaRefs>
</ds:datastoreItem>
</file>

<file path=customXml/itemProps5.xml><?xml version="1.0" encoding="utf-8"?>
<ds:datastoreItem xmlns:ds="http://schemas.openxmlformats.org/officeDocument/2006/customXml" ds:itemID="{2CC58F17-AF82-4CEA-8CC1-50358F08CC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4517</Words>
  <Characters>37047</Characters>
  <Application>Microsoft Office Word</Application>
  <DocSecurity>0</DocSecurity>
  <Lines>308</Lines>
  <Paragraphs>82</Paragraphs>
  <ScaleCrop>false</ScaleCrop>
  <HeadingPairs>
    <vt:vector size="2" baseType="variant">
      <vt:variant>
        <vt:lpstr>Title</vt:lpstr>
      </vt:variant>
      <vt:variant>
        <vt:i4>1</vt:i4>
      </vt:variant>
    </vt:vector>
  </HeadingPairs>
  <TitlesOfParts>
    <vt:vector size="1" baseType="lpstr">
      <vt:lpstr>Amazons strategy`s case study</vt:lpstr>
    </vt:vector>
  </TitlesOfParts>
  <Company>name: tekle atobrhan (2210427)</Company>
  <LinksUpToDate>false</LinksUpToDate>
  <CharactersWithSpaces>41482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Amazons strategy`s case study</dc:title>
  <dc:subject>BMSW6011_CARD</dc:subject>
  <dc:creator>tekle</dc:creator>
  <cp:keywords/>
  <dc:description/>
  <cp:lastModifiedBy>Tekle Atobrhan (2210427)</cp:lastModifiedBy>
  <cp:revision>2</cp:revision>
  <dcterms:created xsi:type="dcterms:W3CDTF">2025-03-31T13:16:00Z</dcterms:created>
  <dcterms:modified xsi:type="dcterms:W3CDTF">2025-03-31T13:16:00Z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c195aa4b-586d-4894-8423-78e932df24e2</vt:lpwstr>
  </property>
  <property fmtid="{D5CDD505-2E9C-101B-9397-08002B2CF9AE}" pid="3" name="ContentTypeId">
    <vt:lpwstr>0x01010060EEA2F366178047808FA03462A57F61</vt:lpwstr>
  </property>
</Properties>
</file>