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4472C4" w:themeColor="accent1"/>
        </w:rPr>
        <w:id w:val="274532256"/>
        <w:docPartObj>
          <w:docPartGallery w:val="Cover Pages"/>
          <w:docPartUnique/>
        </w:docPartObj>
      </w:sdtPr>
      <w:sdtEndPr>
        <w:rPr>
          <w:rFonts w:eastAsiaTheme="minorHAnsi"/>
          <w:color w:val="auto"/>
          <w:sz w:val="24"/>
          <w:u w:val="single"/>
          <w:lang w:val="en-GB"/>
        </w:rPr>
      </w:sdtEndPr>
      <w:sdtContent>
        <w:p w:rsidR="00213889" w:rsidRDefault="00213889">
          <w:pPr>
            <w:pStyle w:val="NoSpacing"/>
            <w:spacing w:before="1540" w:after="240"/>
            <w:jc w:val="center"/>
            <w:rPr>
              <w:color w:val="4472C4" w:themeColor="accent1"/>
            </w:rPr>
          </w:pPr>
          <w:r>
            <w:rPr>
              <w:noProof/>
              <w:color w:val="4472C4" w:themeColor="accent1"/>
              <w:lang w:val="en-GB" w:eastAsia="en-GB"/>
            </w:rPr>
            <w:drawing>
              <wp:inline distT="0" distB="0" distL="0" distR="0" wp14:anchorId="1A2CF455" wp14:editId="49A61F7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9E01C9705DF4BACB8C276756594AF67"/>
            </w:placeholder>
            <w:dataBinding w:prefixMappings="xmlns:ns0='http://purl.org/dc/elements/1.1/' xmlns:ns1='http://schemas.openxmlformats.org/package/2006/metadata/core-properties' " w:xpath="/ns1:coreProperties[1]/ns0:title[1]" w:storeItemID="{6C3C8BC8-F283-45AE-878A-BAB7291924A1}"/>
            <w:text/>
          </w:sdtPr>
          <w:sdtContent>
            <w:p w:rsidR="00213889" w:rsidRDefault="0021388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13889">
                <w:rPr>
                  <w:rFonts w:asciiTheme="majorHAnsi" w:eastAsiaTheme="majorEastAsia" w:hAnsiTheme="majorHAnsi" w:cstheme="majorBidi"/>
                  <w:caps/>
                  <w:color w:val="4472C4" w:themeColor="accent1"/>
                  <w:sz w:val="72"/>
                  <w:szCs w:val="72"/>
                </w:rPr>
                <w:t>Corporate Social Responsibility in the Public Sector</w:t>
              </w:r>
            </w:p>
          </w:sdtContent>
        </w:sdt>
        <w:sdt>
          <w:sdtPr>
            <w:rPr>
              <w:color w:val="4472C4" w:themeColor="accent1"/>
              <w:sz w:val="28"/>
              <w:szCs w:val="28"/>
            </w:rPr>
            <w:alias w:val="Subtitle"/>
            <w:tag w:val=""/>
            <w:id w:val="328029620"/>
            <w:placeholder>
              <w:docPart w:val="EC038F06B7E0459F97F55D9495AD27E8"/>
            </w:placeholder>
            <w:dataBinding w:prefixMappings="xmlns:ns0='http://purl.org/dc/elements/1.1/' xmlns:ns1='http://schemas.openxmlformats.org/package/2006/metadata/core-properties' " w:xpath="/ns1:coreProperties[1]/ns0:subject[1]" w:storeItemID="{6C3C8BC8-F283-45AE-878A-BAB7291924A1}"/>
            <w:text/>
          </w:sdtPr>
          <w:sdtContent>
            <w:p w:rsidR="00213889" w:rsidRDefault="00213889">
              <w:pPr>
                <w:pStyle w:val="NoSpacing"/>
                <w:jc w:val="center"/>
                <w:rPr>
                  <w:color w:val="4472C4" w:themeColor="accent1"/>
                  <w:sz w:val="28"/>
                  <w:szCs w:val="28"/>
                </w:rPr>
              </w:pPr>
              <w:r>
                <w:rPr>
                  <w:color w:val="4472C4" w:themeColor="accent1"/>
                  <w:sz w:val="28"/>
                  <w:szCs w:val="28"/>
                </w:rPr>
                <w:t>Kristian Jones – P151871</w:t>
              </w:r>
            </w:p>
          </w:sdtContent>
        </w:sdt>
        <w:p w:rsidR="00213889" w:rsidRDefault="00213889">
          <w:pPr>
            <w:pStyle w:val="NoSpacing"/>
            <w:spacing w:before="480"/>
            <w:jc w:val="center"/>
            <w:rPr>
              <w:color w:val="4472C4" w:themeColor="accent1"/>
            </w:rPr>
          </w:pPr>
          <w:r>
            <w:rPr>
              <w:noProof/>
              <w:color w:val="4472C4" w:themeColor="accent1"/>
              <w:lang w:val="en-GB" w:eastAsia="en-GB"/>
            </w:rPr>
            <w:drawing>
              <wp:inline distT="0" distB="0" distL="0" distR="0" wp14:anchorId="05112598" wp14:editId="7DDBEF2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13889" w:rsidRDefault="00213889">
          <w:pPr>
            <w:rPr>
              <w:sz w:val="24"/>
              <w:u w:val="single"/>
            </w:rPr>
          </w:pPr>
          <w:r>
            <w:rPr>
              <w:sz w:val="24"/>
              <w:u w:val="single"/>
            </w:rPr>
            <w:br w:type="page"/>
          </w:r>
        </w:p>
      </w:sdtContent>
    </w:sdt>
    <w:p w:rsidR="00557596" w:rsidRPr="00557596" w:rsidRDefault="00557596" w:rsidP="00557596">
      <w:pPr>
        <w:rPr>
          <w:sz w:val="24"/>
        </w:rPr>
      </w:pPr>
      <w:bookmarkStart w:id="0" w:name="_GoBack"/>
      <w:bookmarkEnd w:id="0"/>
      <w:r w:rsidRPr="00557596">
        <w:rPr>
          <w:sz w:val="24"/>
        </w:rPr>
        <w:lastRenderedPageBreak/>
        <w:t>This paper will focus</w:t>
      </w:r>
      <w:r w:rsidR="00843FCA">
        <w:rPr>
          <w:sz w:val="24"/>
        </w:rPr>
        <w:t xml:space="preserve"> primarily on critically examining</w:t>
      </w:r>
      <w:r w:rsidRPr="00557596">
        <w:rPr>
          <w:sz w:val="24"/>
        </w:rPr>
        <w:t xml:space="preserve"> how Amazon adhere to CSR, it will examine the policies Amazon have when it comes to CSR and investigate whether Amazon are doing what they state they are doing.</w:t>
      </w:r>
      <w:r>
        <w:rPr>
          <w:sz w:val="24"/>
        </w:rPr>
        <w:t xml:space="preserve"> This paper will also define some of the meanings of </w:t>
      </w:r>
      <w:r w:rsidR="00843FCA" w:rsidRPr="00557596">
        <w:rPr>
          <w:sz w:val="24"/>
        </w:rPr>
        <w:t>corporate</w:t>
      </w:r>
      <w:r w:rsidRPr="00557596">
        <w:rPr>
          <w:sz w:val="24"/>
        </w:rPr>
        <w:t xml:space="preserve"> social responsibility</w:t>
      </w:r>
      <w:r>
        <w:rPr>
          <w:sz w:val="24"/>
        </w:rPr>
        <w:t xml:space="preserve"> and describe </w:t>
      </w:r>
      <w:r w:rsidR="002049F3">
        <w:rPr>
          <w:sz w:val="24"/>
        </w:rPr>
        <w:t>and</w:t>
      </w:r>
      <w:r>
        <w:rPr>
          <w:sz w:val="24"/>
        </w:rPr>
        <w:t xml:space="preserve"> </w:t>
      </w:r>
      <w:r w:rsidR="002049F3">
        <w:rPr>
          <w:sz w:val="24"/>
        </w:rPr>
        <w:t>explain the stakeholder theory as well as state some of the ethical approaches to managing the stakeholders.</w:t>
      </w:r>
    </w:p>
    <w:p w:rsidR="00AA709B" w:rsidRDefault="007B74A0" w:rsidP="0079779F">
      <w:pPr>
        <w:rPr>
          <w:sz w:val="24"/>
        </w:rPr>
      </w:pPr>
      <w:r>
        <w:rPr>
          <w:sz w:val="24"/>
        </w:rPr>
        <w:t>C</w:t>
      </w:r>
      <w:r w:rsidRPr="007B74A0">
        <w:rPr>
          <w:sz w:val="24"/>
        </w:rPr>
        <w:t>orporate social responsibility (CSR)</w:t>
      </w:r>
      <w:r>
        <w:rPr>
          <w:sz w:val="24"/>
        </w:rPr>
        <w:t xml:space="preserve"> is a continuously evolving concept that does not have a universally accepted definition, as there is not one clear </w:t>
      </w:r>
      <w:r w:rsidR="0079779F">
        <w:rPr>
          <w:sz w:val="24"/>
        </w:rPr>
        <w:t xml:space="preserve">set definition to what corporate social responsibility (CSR) actually is, different businesses, governments and other organisations </w:t>
      </w:r>
      <w:r>
        <w:rPr>
          <w:sz w:val="24"/>
        </w:rPr>
        <w:t xml:space="preserve">have all developed their own </w:t>
      </w:r>
      <w:r w:rsidR="0079779F">
        <w:rPr>
          <w:sz w:val="24"/>
        </w:rPr>
        <w:t>interpretations of what CSR is.</w:t>
      </w:r>
      <w:r w:rsidR="00513EC8">
        <w:rPr>
          <w:sz w:val="24"/>
        </w:rPr>
        <w:t xml:space="preserve"> </w:t>
      </w:r>
      <w:r w:rsidR="00AA709B">
        <w:rPr>
          <w:sz w:val="24"/>
        </w:rPr>
        <w:t xml:space="preserve">The United </w:t>
      </w:r>
      <w:r w:rsidR="00A517FF">
        <w:rPr>
          <w:sz w:val="24"/>
        </w:rPr>
        <w:t>Nations Industrial Development O</w:t>
      </w:r>
      <w:r w:rsidR="00AA709B">
        <w:rPr>
          <w:sz w:val="24"/>
        </w:rPr>
        <w:t xml:space="preserve">rganization (2019) defines CSR as being: </w:t>
      </w:r>
    </w:p>
    <w:p w:rsidR="00AA709B" w:rsidRDefault="00AA709B" w:rsidP="00AA709B">
      <w:pPr>
        <w:ind w:left="113"/>
        <w:rPr>
          <w:i/>
          <w:sz w:val="24"/>
        </w:rPr>
      </w:pPr>
      <w:r>
        <w:rPr>
          <w:sz w:val="24"/>
        </w:rPr>
        <w:t>‘</w:t>
      </w:r>
      <w:r>
        <w:rPr>
          <w:i/>
          <w:sz w:val="24"/>
        </w:rPr>
        <w:t xml:space="preserve">a management concept whereby </w:t>
      </w:r>
      <w:r w:rsidRPr="00AA709B">
        <w:rPr>
          <w:i/>
          <w:sz w:val="24"/>
        </w:rPr>
        <w:t>companies integrate social and environmental concerns in their business operations and interactions with their stakeholders</w:t>
      </w:r>
      <w:r>
        <w:rPr>
          <w:i/>
          <w:sz w:val="24"/>
        </w:rPr>
        <w:t>.’</w:t>
      </w:r>
      <w:r w:rsidR="00185E7B" w:rsidRPr="00185E7B">
        <w:t xml:space="preserve"> </w:t>
      </w:r>
    </w:p>
    <w:p w:rsidR="00AA709B" w:rsidRDefault="00AA709B" w:rsidP="00AA709B">
      <w:pPr>
        <w:rPr>
          <w:sz w:val="24"/>
        </w:rPr>
      </w:pPr>
      <w:r>
        <w:rPr>
          <w:sz w:val="24"/>
        </w:rPr>
        <w:t>Whereas the UK government defines CSR as being:</w:t>
      </w:r>
    </w:p>
    <w:p w:rsidR="00AA709B" w:rsidRDefault="00AA709B" w:rsidP="00AA709B">
      <w:pPr>
        <w:ind w:left="113"/>
        <w:rPr>
          <w:i/>
          <w:sz w:val="24"/>
        </w:rPr>
      </w:pPr>
      <w:r>
        <w:rPr>
          <w:sz w:val="24"/>
        </w:rPr>
        <w:t>‘</w:t>
      </w:r>
      <w:r w:rsidR="0022084A">
        <w:rPr>
          <w:i/>
          <w:sz w:val="24"/>
        </w:rPr>
        <w:t>T</w:t>
      </w:r>
      <w:r w:rsidRPr="00AA709B">
        <w:rPr>
          <w:i/>
          <w:sz w:val="24"/>
        </w:rPr>
        <w:t>he voluntary actions that business can take, over and above compliance with the minimum legal requirements, to address both its competitive interest and the interests of wider society.’</w:t>
      </w:r>
    </w:p>
    <w:p w:rsidR="002C3E09" w:rsidRDefault="007B74A0" w:rsidP="00AA709B">
      <w:pPr>
        <w:rPr>
          <w:sz w:val="24"/>
        </w:rPr>
      </w:pPr>
      <w:r>
        <w:rPr>
          <w:sz w:val="24"/>
        </w:rPr>
        <w:t xml:space="preserve">However it is not just organisations that have attempted to define CSR, </w:t>
      </w:r>
      <w:r w:rsidR="002C3E09">
        <w:rPr>
          <w:sz w:val="24"/>
        </w:rPr>
        <w:t>Carroll (1979) defines CSR as:</w:t>
      </w:r>
    </w:p>
    <w:p w:rsidR="002C3E09" w:rsidRDefault="002C3E09" w:rsidP="002C3E09">
      <w:pPr>
        <w:ind w:left="113"/>
        <w:rPr>
          <w:i/>
          <w:sz w:val="24"/>
        </w:rPr>
      </w:pPr>
      <w:r>
        <w:rPr>
          <w:sz w:val="24"/>
        </w:rPr>
        <w:t>‘</w:t>
      </w:r>
      <w:r>
        <w:rPr>
          <w:i/>
          <w:sz w:val="24"/>
        </w:rPr>
        <w:t>T</w:t>
      </w:r>
      <w:r w:rsidRPr="002C3E09">
        <w:rPr>
          <w:i/>
          <w:sz w:val="24"/>
        </w:rPr>
        <w:t>he social responsibility of business encompasses the economic, legal, ethical and discretionary expectations that society has of organisations at a given point in time</w:t>
      </w:r>
      <w:r>
        <w:rPr>
          <w:i/>
          <w:sz w:val="24"/>
        </w:rPr>
        <w:t>.’</w:t>
      </w:r>
    </w:p>
    <w:p w:rsidR="002C3E09" w:rsidRDefault="002C3E09" w:rsidP="00AA709B">
      <w:pPr>
        <w:rPr>
          <w:sz w:val="24"/>
        </w:rPr>
      </w:pPr>
      <w:r>
        <w:rPr>
          <w:sz w:val="24"/>
        </w:rPr>
        <w:t>Archie Carroll created the most well-known model of CSR the pyramid of CSR, the CSR pyramid consists of four ‘layers’ and these highlight the four types of responsibility that an organisation has. The bottom tier is economic responsibility, this is the most obvious of the four responsibility and suggests that an organisation’s main responsibility is to be profitable. The second t</w:t>
      </w:r>
      <w:r w:rsidR="00D4104B">
        <w:rPr>
          <w:sz w:val="24"/>
        </w:rPr>
        <w:t xml:space="preserve">ier is legal responsibility and this states that an organisation must adhere to the laws and regulations that society has set, this ranges from the goods or services that the organisation may provide to the way the organisation functions as a whole. The third tier of the pyramid is ethical responsibility and this is closely linked to the legal responsibility, this ensures that the organisation operates in an ethically sound way. it is vital for an organisation to operate in a manner that meets the expectations of the consumer and society as a whole, it is also vital for the organisation to continually evolve in a way the it continues to adhere to the new and evolving ethical norms of society. The final tier of the CSR pyramid is the </w:t>
      </w:r>
      <w:r w:rsidR="00D4104B" w:rsidRPr="00D4104B">
        <w:rPr>
          <w:bCs/>
          <w:sz w:val="24"/>
        </w:rPr>
        <w:t>Philanthropic</w:t>
      </w:r>
      <w:r w:rsidR="00D4104B">
        <w:rPr>
          <w:bCs/>
          <w:sz w:val="24"/>
        </w:rPr>
        <w:t xml:space="preserve"> responsibility tier and this is a response to society’s expectation that organisations should act in a way that can be seen as ‘good’. This could mean contributing to tackling an environmental issue, donating to charity, investing </w:t>
      </w:r>
      <w:r w:rsidR="00247AF2">
        <w:rPr>
          <w:bCs/>
          <w:sz w:val="24"/>
        </w:rPr>
        <w:t>in areas that could benefit society as a whole, this can be seen as the ‘icing on top’ and is usually done voluntary by the CEO or the organisation as a whole.</w:t>
      </w:r>
      <w:r w:rsidR="00D4104B">
        <w:rPr>
          <w:bCs/>
          <w:sz w:val="24"/>
        </w:rPr>
        <w:t xml:space="preserve">  </w:t>
      </w:r>
      <w:r>
        <w:rPr>
          <w:sz w:val="24"/>
        </w:rPr>
        <w:t xml:space="preserve"> </w:t>
      </w:r>
    </w:p>
    <w:p w:rsidR="00BF125A" w:rsidRDefault="00BF125A" w:rsidP="00AA709B">
      <w:pPr>
        <w:rPr>
          <w:sz w:val="24"/>
        </w:rPr>
      </w:pPr>
      <w:r>
        <w:rPr>
          <w:sz w:val="24"/>
        </w:rPr>
        <w:t>A definition for what a stakeholder is offered by Freeman (</w:t>
      </w:r>
      <w:r w:rsidR="00A517FF">
        <w:rPr>
          <w:sz w:val="24"/>
        </w:rPr>
        <w:t>2010</w:t>
      </w:r>
      <w:r>
        <w:rPr>
          <w:sz w:val="24"/>
        </w:rPr>
        <w:t>), he states that:</w:t>
      </w:r>
    </w:p>
    <w:p w:rsidR="00001377" w:rsidRDefault="00BF125A" w:rsidP="00BF125A">
      <w:pPr>
        <w:ind w:left="113"/>
        <w:rPr>
          <w:i/>
          <w:sz w:val="24"/>
        </w:rPr>
      </w:pPr>
      <w:r>
        <w:rPr>
          <w:sz w:val="24"/>
        </w:rPr>
        <w:lastRenderedPageBreak/>
        <w:t>‘</w:t>
      </w:r>
      <w:r w:rsidRPr="00BF125A">
        <w:rPr>
          <w:i/>
          <w:sz w:val="24"/>
        </w:rPr>
        <w:t>A stakeholder is any group or individual who can affect, or is a</w:t>
      </w:r>
      <w:r>
        <w:rPr>
          <w:i/>
          <w:sz w:val="24"/>
        </w:rPr>
        <w:t xml:space="preserve">ffected by, the achievement of </w:t>
      </w:r>
      <w:r w:rsidRPr="00BF125A">
        <w:rPr>
          <w:i/>
          <w:sz w:val="24"/>
        </w:rPr>
        <w:t>a corporation’s purpose</w:t>
      </w:r>
      <w:r>
        <w:rPr>
          <w:i/>
          <w:sz w:val="24"/>
        </w:rPr>
        <w:t>’</w:t>
      </w:r>
      <w:r w:rsidR="00C54928">
        <w:rPr>
          <w:i/>
          <w:sz w:val="24"/>
        </w:rPr>
        <w:t xml:space="preserve"> </w:t>
      </w:r>
    </w:p>
    <w:p w:rsidR="006541C1" w:rsidRDefault="00C54928" w:rsidP="00BF125A">
      <w:pPr>
        <w:rPr>
          <w:sz w:val="24"/>
        </w:rPr>
      </w:pPr>
      <w:r>
        <w:rPr>
          <w:sz w:val="24"/>
        </w:rPr>
        <w:t xml:space="preserve">It can be argued that until recently organisations and companies sole goal was to maximise profit anyway they could, </w:t>
      </w:r>
      <w:r w:rsidR="005F1E67">
        <w:rPr>
          <w:sz w:val="24"/>
        </w:rPr>
        <w:t xml:space="preserve">at this time the only people that were considered stakeholders were the people in charge of the organisations themselves. This thinking was stopped in the 1970’s as governmental legislation </w:t>
      </w:r>
      <w:r w:rsidR="005F1E67" w:rsidRPr="005F1E67">
        <w:rPr>
          <w:sz w:val="24"/>
        </w:rPr>
        <w:t>recognized the environment, employees, and consumers</w:t>
      </w:r>
      <w:r w:rsidR="005F1E67">
        <w:rPr>
          <w:sz w:val="24"/>
        </w:rPr>
        <w:t xml:space="preserve"> as legitimate stakeholders, ever since organisations had to incorporate what impact decisions had on these areas. Carroll (1991) states that organisations one of the main challenges is balancing what stakeholders deserve to get recognition in certain decisions, he goes on to explain </w:t>
      </w:r>
      <w:r w:rsidR="006541C1">
        <w:rPr>
          <w:sz w:val="24"/>
        </w:rPr>
        <w:t>that this depends on the stakeholders legitimacy or their power. He states that the overall aim is the deciding factor, from a CSR point of view the legitimacy of the stakeholder would be most important and from a managerial efficiency point of view the power of the stakeholder would be most important.</w:t>
      </w:r>
      <w:r w:rsidR="00963FC7">
        <w:rPr>
          <w:sz w:val="24"/>
        </w:rPr>
        <w:t xml:space="preserve"> (Carroll, 1991)</w:t>
      </w:r>
    </w:p>
    <w:p w:rsidR="00963FC7" w:rsidRDefault="00963FC7" w:rsidP="00BF125A">
      <w:pPr>
        <w:rPr>
          <w:sz w:val="24"/>
        </w:rPr>
      </w:pPr>
      <w:r>
        <w:rPr>
          <w:sz w:val="24"/>
        </w:rPr>
        <w:t>Carroll (1991)</w:t>
      </w:r>
      <w:r w:rsidR="00557596">
        <w:rPr>
          <w:sz w:val="24"/>
        </w:rPr>
        <w:t xml:space="preserve"> links the CSR pyramid to the way that stakeholders can be managed, he</w:t>
      </w:r>
      <w:r>
        <w:rPr>
          <w:sz w:val="24"/>
        </w:rPr>
        <w:t xml:space="preserve"> states that there are three main</w:t>
      </w:r>
      <w:r w:rsidR="0022084A">
        <w:rPr>
          <w:sz w:val="24"/>
        </w:rPr>
        <w:t xml:space="preserve"> ethical approaches to manage to major stakeholder groups, these include the immoral approach, amoral approach and the moral approach. </w:t>
      </w:r>
      <w:r w:rsidR="00C012C4">
        <w:rPr>
          <w:sz w:val="24"/>
        </w:rPr>
        <w:t xml:space="preserve">Immoral managers are characterized </w:t>
      </w:r>
      <w:r w:rsidR="00FD72B1">
        <w:rPr>
          <w:sz w:val="24"/>
        </w:rPr>
        <w:t xml:space="preserve">by their </w:t>
      </w:r>
      <w:r w:rsidR="00FD72B1" w:rsidRPr="00FD72B1">
        <w:rPr>
          <w:sz w:val="24"/>
        </w:rPr>
        <w:t>driven</w:t>
      </w:r>
      <w:r w:rsidR="00FD72B1">
        <w:rPr>
          <w:sz w:val="24"/>
        </w:rPr>
        <w:t>n</w:t>
      </w:r>
      <w:r w:rsidR="00FD72B1" w:rsidRPr="00FD72B1">
        <w:rPr>
          <w:sz w:val="24"/>
        </w:rPr>
        <w:t>ess</w:t>
      </w:r>
      <w:r w:rsidR="00FD72B1">
        <w:rPr>
          <w:sz w:val="24"/>
        </w:rPr>
        <w:t xml:space="preserve"> for their organisations profitability and success. Immoral manager’s actions and decisions are at an opposite of what is ethical and right, and these managers view rules and laws as a barrier that must be overcome in order to succeed. Amoral managers can be seen as in the middle between immoral and moral, these managers lack ethical perception and make decisions and act with no thought of the affects that they may have on the stakeholders. </w:t>
      </w:r>
      <w:r w:rsidR="00557596">
        <w:rPr>
          <w:sz w:val="24"/>
        </w:rPr>
        <w:t xml:space="preserve">These managers use the law as their ethical compass, amoral managers can also be </w:t>
      </w:r>
      <w:r w:rsidR="00557596" w:rsidRPr="00557596">
        <w:rPr>
          <w:sz w:val="24"/>
        </w:rPr>
        <w:t>intentional</w:t>
      </w:r>
      <w:r w:rsidR="00557596">
        <w:rPr>
          <w:sz w:val="24"/>
        </w:rPr>
        <w:t>ly amoral and believe that ethical considerations are for our private lives and not for business. The final approach moral management adheres to ethical norms and a high level of the ‘right’ behaviour. Moral managers strive for profitability but only within the confines of legal and ethical methods, the law is seen as the minimal ethical behaviour and the goal is to work well above what the law states.</w:t>
      </w:r>
    </w:p>
    <w:p w:rsidR="00B12BF3" w:rsidRDefault="00C54928" w:rsidP="00BF125A">
      <w:pPr>
        <w:rPr>
          <w:sz w:val="24"/>
        </w:rPr>
      </w:pPr>
      <w:r>
        <w:rPr>
          <w:sz w:val="24"/>
        </w:rPr>
        <w:t xml:space="preserve">Stakeholders are vitally important to every organisation as they are anybody who in anyway are impacted by the decisions or actions of </w:t>
      </w:r>
      <w:r w:rsidR="00B12BF3">
        <w:rPr>
          <w:sz w:val="24"/>
        </w:rPr>
        <w:t>an organisation. Stakeholders can mean anything from employees, customers or communities themselves, as stated previously there are many ways in which organisations consider how their stakeholders may be affected when making decisions. Until recently organisations paid little attention to the needs of most of their stakeholders, today the ability to meet the needs of every stakeholder is seen one of the most important aspects of business.</w:t>
      </w:r>
    </w:p>
    <w:p w:rsidR="00BF125A" w:rsidRDefault="00B12BF3" w:rsidP="00BF125A">
      <w:pPr>
        <w:rPr>
          <w:sz w:val="24"/>
        </w:rPr>
      </w:pPr>
      <w:r>
        <w:rPr>
          <w:sz w:val="24"/>
        </w:rPr>
        <w:t>Amazon are seen as one of the biggest organisations in the world, am</w:t>
      </w:r>
      <w:r w:rsidR="00373777">
        <w:rPr>
          <w:sz w:val="24"/>
        </w:rPr>
        <w:t>a</w:t>
      </w:r>
      <w:r>
        <w:rPr>
          <w:sz w:val="24"/>
        </w:rPr>
        <w:t xml:space="preserve">zon was set up in 1994 by Jeff </w:t>
      </w:r>
      <w:r w:rsidR="00373777">
        <w:rPr>
          <w:sz w:val="24"/>
        </w:rPr>
        <w:t xml:space="preserve">Bezos in his garage. At first Amazon was used to sell mail order books and has since moved into a number of other markets such as grocery selling, music and video streaming and many other markets. Amazon has been able to turn into one of the biggest and most widely used organisations by acquiring and merging other organisations. </w:t>
      </w:r>
    </w:p>
    <w:p w:rsidR="003962E0" w:rsidRDefault="00373777" w:rsidP="00AA709B">
      <w:pPr>
        <w:rPr>
          <w:sz w:val="24"/>
        </w:rPr>
      </w:pPr>
      <w:r>
        <w:rPr>
          <w:sz w:val="24"/>
        </w:rPr>
        <w:lastRenderedPageBreak/>
        <w:t xml:space="preserve">Unlike many other big organisations and companies amazon do not release an annual CSR report that outline their CSR responsibilities and policies. They do however provide information online on what policies they have and how they plan to introduce and carry out these policies. </w:t>
      </w:r>
      <w:r w:rsidR="003962E0">
        <w:rPr>
          <w:sz w:val="24"/>
        </w:rPr>
        <w:t>Amazon state that they are committed to and invested in sustainability and state they have a number of policies, programmes and strategy that are designed to ensure</w:t>
      </w:r>
      <w:r>
        <w:rPr>
          <w:sz w:val="24"/>
        </w:rPr>
        <w:t xml:space="preserve"> that</w:t>
      </w:r>
      <w:r w:rsidR="003962E0">
        <w:rPr>
          <w:sz w:val="24"/>
        </w:rPr>
        <w:t xml:space="preserve"> the company</w:t>
      </w:r>
      <w:r>
        <w:rPr>
          <w:sz w:val="24"/>
        </w:rPr>
        <w:t xml:space="preserve"> is</w:t>
      </w:r>
      <w:r w:rsidR="003962E0">
        <w:rPr>
          <w:sz w:val="24"/>
        </w:rPr>
        <w:t xml:space="preserve"> socially responsible.</w:t>
      </w:r>
      <w:r>
        <w:rPr>
          <w:sz w:val="24"/>
        </w:rPr>
        <w:t xml:space="preserve"> </w:t>
      </w:r>
      <w:r w:rsidR="00222EC4">
        <w:rPr>
          <w:sz w:val="24"/>
        </w:rPr>
        <w:t>Amazon themselves state that they aim to</w:t>
      </w:r>
      <w:r w:rsidR="00A23C28">
        <w:rPr>
          <w:sz w:val="24"/>
        </w:rPr>
        <w:t xml:space="preserve"> be</w:t>
      </w:r>
      <w:r w:rsidR="00222EC4">
        <w:rPr>
          <w:sz w:val="24"/>
        </w:rPr>
        <w:t xml:space="preserve"> the world</w:t>
      </w:r>
      <w:r w:rsidR="00A23C28">
        <w:rPr>
          <w:sz w:val="24"/>
        </w:rPr>
        <w:t>’</w:t>
      </w:r>
      <w:r w:rsidR="00222EC4">
        <w:rPr>
          <w:sz w:val="24"/>
        </w:rPr>
        <w:t>s most customer-centric</w:t>
      </w:r>
      <w:r w:rsidR="00A23C28">
        <w:rPr>
          <w:sz w:val="24"/>
        </w:rPr>
        <w:t xml:space="preserve"> organisation and that they work on a day to day basis to innovate for their customers and to ensure that they have the lowest possible impact on the  environment.</w:t>
      </w:r>
      <w:r w:rsidR="00222EC4">
        <w:rPr>
          <w:sz w:val="24"/>
        </w:rPr>
        <w:t xml:space="preserve"> </w:t>
      </w:r>
    </w:p>
    <w:p w:rsidR="00BF4BE5" w:rsidRDefault="00185E7B" w:rsidP="00AA709B">
      <w:pPr>
        <w:rPr>
          <w:sz w:val="24"/>
        </w:rPr>
      </w:pPr>
      <w:r>
        <w:rPr>
          <w:sz w:val="24"/>
        </w:rPr>
        <w:t>Amazon state that they are dedicated to battling a number of sustainability and environmental challenges, one of the initiatives that Amazon have launched has been ‘T</w:t>
      </w:r>
      <w:r w:rsidRPr="00185E7B">
        <w:rPr>
          <w:sz w:val="24"/>
        </w:rPr>
        <w:t>he Amazon Sustainability Data Initiative</w:t>
      </w:r>
      <w:r>
        <w:rPr>
          <w:sz w:val="24"/>
        </w:rPr>
        <w:t xml:space="preserve">’. They state that this initiative has been set up to promote sustainability </w:t>
      </w:r>
      <w:r w:rsidRPr="00185E7B">
        <w:rPr>
          <w:sz w:val="24"/>
        </w:rPr>
        <w:t>research, innovation and problem-solving</w:t>
      </w:r>
      <w:r>
        <w:rPr>
          <w:sz w:val="24"/>
        </w:rPr>
        <w:t xml:space="preserve"> by making data </w:t>
      </w:r>
      <w:r w:rsidR="00BF4BE5">
        <w:rPr>
          <w:sz w:val="24"/>
        </w:rPr>
        <w:t xml:space="preserve">easier </w:t>
      </w:r>
      <w:r>
        <w:rPr>
          <w:sz w:val="24"/>
        </w:rPr>
        <w:t xml:space="preserve">more widely </w:t>
      </w:r>
      <w:r w:rsidR="00BF4BE5">
        <w:rPr>
          <w:sz w:val="24"/>
        </w:rPr>
        <w:t xml:space="preserve">accessible. This initiative allows Amazon’s web servers and web infrastructure to stage, analyse and distribute data concerning different sustainability. Amazon state that by providing more widely accessible databases involving massive amounts of data, this will allow researchers and innovators across the globe the opportunity to better tackle a range of sustainability issues, Amazon highlight the impact of climate change and extreme weather conditions as just some of the issues that this initiative will help tackle. (Amazon, 2018) </w:t>
      </w:r>
    </w:p>
    <w:p w:rsidR="00F4671C" w:rsidRDefault="00BF4BE5" w:rsidP="00AA709B">
      <w:pPr>
        <w:rPr>
          <w:sz w:val="24"/>
        </w:rPr>
      </w:pPr>
      <w:r>
        <w:rPr>
          <w:sz w:val="24"/>
        </w:rPr>
        <w:t xml:space="preserve">Another area of sustainability that Amazon state that they are attempting to tackle is waste, </w:t>
      </w:r>
      <w:r w:rsidR="00010910">
        <w:rPr>
          <w:sz w:val="24"/>
        </w:rPr>
        <w:t>they launched their firs</w:t>
      </w:r>
      <w:r w:rsidR="00F4671C">
        <w:rPr>
          <w:sz w:val="24"/>
        </w:rPr>
        <w:t xml:space="preserve">t nationwide initiative in 2016, they teamed up with Feeding America and donated excess food and other supplies to the organisation. Feeding America is a non-profit organisation with the aim of battling hunger throughout America, Amazon work with Feeding America by donating excess food, funds and other resources as disaster relief. They also donate valuable products and services as hunger relief and they also donate food and other supplies to the number of food banks throughout the country. (Feeding America, 2018) </w:t>
      </w:r>
    </w:p>
    <w:p w:rsidR="00222EC4" w:rsidRDefault="00222EC4" w:rsidP="00AA709B">
      <w:pPr>
        <w:rPr>
          <w:sz w:val="24"/>
        </w:rPr>
      </w:pPr>
      <w:r>
        <w:rPr>
          <w:sz w:val="24"/>
        </w:rPr>
        <w:t xml:space="preserve">Amazon have a number of other policies and initiatives to combat the issue of waste, in October 2018 Amazon announce that they were going to invest $10 million into the </w:t>
      </w:r>
      <w:r w:rsidRPr="00222EC4">
        <w:rPr>
          <w:sz w:val="24"/>
        </w:rPr>
        <w:t>Closed Loop Fund</w:t>
      </w:r>
      <w:r>
        <w:rPr>
          <w:sz w:val="24"/>
        </w:rPr>
        <w:t xml:space="preserve">. They state that this investment will increase the availability of recycling to </w:t>
      </w:r>
      <w:r w:rsidR="00843FCA">
        <w:rPr>
          <w:sz w:val="24"/>
        </w:rPr>
        <w:t>three</w:t>
      </w:r>
      <w:r>
        <w:rPr>
          <w:sz w:val="24"/>
        </w:rPr>
        <w:t xml:space="preserve"> million homes, </w:t>
      </w:r>
      <w:r w:rsidR="00843FCA">
        <w:rPr>
          <w:sz w:val="24"/>
        </w:rPr>
        <w:t>diverting one</w:t>
      </w:r>
      <w:r w:rsidRPr="00222EC4">
        <w:rPr>
          <w:sz w:val="24"/>
        </w:rPr>
        <w:t xml:space="preserve"> million tons of recyclable material from landfill </w:t>
      </w:r>
      <w:r>
        <w:rPr>
          <w:sz w:val="24"/>
        </w:rPr>
        <w:t>as well as eliminating</w:t>
      </w:r>
      <w:r w:rsidRPr="00222EC4">
        <w:rPr>
          <w:sz w:val="24"/>
        </w:rPr>
        <w:t xml:space="preserve"> the equivalent of </w:t>
      </w:r>
      <w:r w:rsidR="00843FCA">
        <w:rPr>
          <w:sz w:val="24"/>
        </w:rPr>
        <w:t>two</w:t>
      </w:r>
      <w:r w:rsidRPr="00222EC4">
        <w:rPr>
          <w:sz w:val="24"/>
        </w:rPr>
        <w:t xml:space="preserve"> million metric tons of carbon dioxide</w:t>
      </w:r>
      <w:r>
        <w:rPr>
          <w:sz w:val="24"/>
        </w:rPr>
        <w:t xml:space="preserve">. </w:t>
      </w:r>
      <w:r w:rsidR="00843FCA">
        <w:rPr>
          <w:sz w:val="24"/>
        </w:rPr>
        <w:t xml:space="preserve">Amazon also support the responsible recycling of e-waste, in order to entice people to responsibly recycle their broken Amazon electrical products they provide free shipping. In 2015 Amazon became the financial supporter of </w:t>
      </w:r>
      <w:r w:rsidR="00843FCA" w:rsidRPr="00843FCA">
        <w:rPr>
          <w:sz w:val="24"/>
        </w:rPr>
        <w:t>Call2Recycle</w:t>
      </w:r>
      <w:r w:rsidR="00843FCA">
        <w:rPr>
          <w:sz w:val="24"/>
        </w:rPr>
        <w:t xml:space="preserve"> this allows people to drop their </w:t>
      </w:r>
      <w:r w:rsidR="00843FCA" w:rsidRPr="00843FCA">
        <w:rPr>
          <w:sz w:val="24"/>
        </w:rPr>
        <w:t>Amazon Basics rechargeable batteries</w:t>
      </w:r>
      <w:r w:rsidR="00843FCA">
        <w:rPr>
          <w:sz w:val="24"/>
        </w:rPr>
        <w:t xml:space="preserve"> at responsible recycling sites throughout the US and Canada. Amazon also finance the cost of recycling any Amazon electrical product at licensed recycling facilities. </w:t>
      </w:r>
    </w:p>
    <w:p w:rsidR="00843FCA" w:rsidRDefault="00843FCA" w:rsidP="00AA709B">
      <w:pPr>
        <w:rPr>
          <w:sz w:val="24"/>
        </w:rPr>
      </w:pPr>
      <w:r>
        <w:rPr>
          <w:sz w:val="24"/>
        </w:rPr>
        <w:t xml:space="preserve">Amazon state that they are highly committed to ensuring that the organisation is run as environmentally sustainable as possible, in order to achieve this the organisation has a number of initiatives and policies relating to the environment. In 2016 Amazon were the </w:t>
      </w:r>
      <w:r>
        <w:rPr>
          <w:sz w:val="24"/>
        </w:rPr>
        <w:lastRenderedPageBreak/>
        <w:t xml:space="preserve">leading corporate purchaser of renewable energy in the US, they also state that they have a long-term goal to power their entire global infrastructure using renewable energy. Amazon have built multiple wind and solar farms throughout the US in a bid to complete this long-term goal. In September 2016 Amazon announced that they were planning on building their biggest wind farm to date, this wind farm would consist of over one hundred turbines and would generate enough power to power ninety thousand homes. They have set themselves the goal of creating fifty new solar panel systems on </w:t>
      </w:r>
      <w:r w:rsidRPr="00843FCA">
        <w:rPr>
          <w:sz w:val="24"/>
        </w:rPr>
        <w:t>fulfilment facility rooftops</w:t>
      </w:r>
      <w:r>
        <w:rPr>
          <w:sz w:val="24"/>
        </w:rPr>
        <w:t xml:space="preserve"> by the year 2020 in order to meet their long-term environmentally sustainable goals.  </w:t>
      </w:r>
    </w:p>
    <w:p w:rsidR="00843FCA" w:rsidRDefault="00843FCA" w:rsidP="00AA709B">
      <w:pPr>
        <w:rPr>
          <w:sz w:val="24"/>
        </w:rPr>
      </w:pPr>
      <w:r>
        <w:rPr>
          <w:sz w:val="24"/>
        </w:rPr>
        <w:t xml:space="preserve">Other environmentally sustainable policies include the long-term plan to make all Amazon shipments net zero carbon, this is either achieved through balancing carbon emission with carbon removal or by eliminating all carbon emission, with 2030 being the target to reach fifty percent of all Amazon shipments net zero carbon. According to Amazon themselves over fifty five percent of all their employees within Seattle commute to work without a car, Amazon have also created a number of garden ‘spheres’ in Seattle in an attempted to demonstrate biodiversity. Within these gardens there are over twenty five thousand plants many of these plants are currently thought to be endangered, they also state that their district heat recycling project based Seattle over a twenty year period will save eighty </w:t>
      </w:r>
      <w:r w:rsidRPr="00843FCA">
        <w:rPr>
          <w:sz w:val="24"/>
        </w:rPr>
        <w:t>million kilowatt hours of electricity.</w:t>
      </w:r>
      <w:r>
        <w:rPr>
          <w:sz w:val="24"/>
        </w:rPr>
        <w:t xml:space="preserve"> And over the past ten years the F</w:t>
      </w:r>
      <w:r w:rsidRPr="00843FCA">
        <w:rPr>
          <w:sz w:val="24"/>
        </w:rPr>
        <w:t>rustration-Free Packaging programs</w:t>
      </w:r>
      <w:r>
        <w:rPr>
          <w:sz w:val="24"/>
        </w:rPr>
        <w:t xml:space="preserve"> have helped eliminate over two hundred and forty four thousand tons of packaging materials, saving five hundred million shipping boxes.</w:t>
      </w:r>
    </w:p>
    <w:p w:rsidR="00843FCA" w:rsidRDefault="00843FCA" w:rsidP="00843FCA">
      <w:pPr>
        <w:rPr>
          <w:sz w:val="24"/>
        </w:rPr>
      </w:pPr>
      <w:r>
        <w:rPr>
          <w:sz w:val="24"/>
        </w:rPr>
        <w:t>Amazon state that they are also committed to conducting business throughout the organisation as a whole in a lawful and ethical method, they highlight their responsible sourcing as proof of this. They state that they expect suppliers to meet and adhere to their supplier’s code of conduct, they also state that all supplies must meet their expectation. They highlight a number of areas that the suppliers code incorporates, these include h</w:t>
      </w:r>
      <w:r w:rsidRPr="00843FCA">
        <w:rPr>
          <w:sz w:val="24"/>
        </w:rPr>
        <w:t xml:space="preserve">ealth and safety in production areas and </w:t>
      </w:r>
      <w:r>
        <w:rPr>
          <w:sz w:val="24"/>
        </w:rPr>
        <w:t>living quarters, t</w:t>
      </w:r>
      <w:r w:rsidRPr="00843FCA">
        <w:rPr>
          <w:sz w:val="24"/>
        </w:rPr>
        <w:t>he ri</w:t>
      </w:r>
      <w:r>
        <w:rPr>
          <w:sz w:val="24"/>
        </w:rPr>
        <w:t>ght to legal wages and benefits, appropriate working hours and overtime pay, p</w:t>
      </w:r>
      <w:r w:rsidRPr="00843FCA">
        <w:rPr>
          <w:sz w:val="24"/>
        </w:rPr>
        <w:t>revention</w:t>
      </w:r>
      <w:r>
        <w:rPr>
          <w:sz w:val="24"/>
        </w:rPr>
        <w:t xml:space="preserve"> of child labour or forced labour and f</w:t>
      </w:r>
      <w:r w:rsidRPr="00843FCA">
        <w:rPr>
          <w:sz w:val="24"/>
        </w:rPr>
        <w:t>air and ethical treatment</w:t>
      </w:r>
      <w:r>
        <w:rPr>
          <w:sz w:val="24"/>
        </w:rPr>
        <w:t>. Amazon state that they regularly asses its suppliers to ensure that they are all adhering to the regulations set out in the supplier’s code, these audits include visit’s to sites and site inspections, confidential interviews with workers, review and analyses’ of the suppliers documents and notification on any previous compliance issues.</w:t>
      </w:r>
    </w:p>
    <w:p w:rsidR="00843FCA" w:rsidRDefault="00843FCA" w:rsidP="00843FCA">
      <w:pPr>
        <w:rPr>
          <w:sz w:val="24"/>
        </w:rPr>
      </w:pPr>
      <w:r>
        <w:rPr>
          <w:sz w:val="24"/>
        </w:rPr>
        <w:t xml:space="preserve">It is clear to see that Amazon as an organisation present themselves as being socially responsible, they have a number of policies and initiatives that cover a range of sustainability issues. However there have been questions asked about Amazon, whether they really as socially responsible as they make out. As </w:t>
      </w:r>
      <w:r w:rsidRPr="00843FCA">
        <w:rPr>
          <w:sz w:val="24"/>
        </w:rPr>
        <w:t>Dudovskiy</w:t>
      </w:r>
      <w:r>
        <w:rPr>
          <w:sz w:val="24"/>
        </w:rPr>
        <w:t xml:space="preserve"> (2018) points out Amazon only appointed their first </w:t>
      </w:r>
      <w:r w:rsidRPr="00843FCA">
        <w:rPr>
          <w:sz w:val="24"/>
        </w:rPr>
        <w:t>sustainability executive</w:t>
      </w:r>
      <w:r>
        <w:rPr>
          <w:sz w:val="24"/>
        </w:rPr>
        <w:t xml:space="preserve"> in 2014, this could suggest that CSR has not been particularly important to the organisation until recently. However </w:t>
      </w:r>
      <w:r w:rsidRPr="00843FCA">
        <w:rPr>
          <w:sz w:val="24"/>
        </w:rPr>
        <w:t>Dudovskiy</w:t>
      </w:r>
      <w:r>
        <w:rPr>
          <w:sz w:val="24"/>
        </w:rPr>
        <w:t xml:space="preserve"> (2018) also points out that in 2017 and for the third year running Amazon were rated as number one at the </w:t>
      </w:r>
      <w:r w:rsidRPr="00843FCA">
        <w:rPr>
          <w:sz w:val="24"/>
        </w:rPr>
        <w:t>Annual Reputation Quotent</w:t>
      </w:r>
      <w:r>
        <w:rPr>
          <w:sz w:val="24"/>
        </w:rPr>
        <w:t xml:space="preserve"> and he also mentions that the two main areas that Amazon had improved its social responsibility were in its packaging improvements and renewable energy commitments. This could suggest that although CSR </w:t>
      </w:r>
      <w:r>
        <w:rPr>
          <w:sz w:val="24"/>
        </w:rPr>
        <w:lastRenderedPageBreak/>
        <w:t xml:space="preserve">was not very high up on the Amazon’s agenda until very recently since there has been massive improvements in the work that Amazon are doing in terms of CSR. </w:t>
      </w:r>
    </w:p>
    <w:p w:rsidR="000D6D63" w:rsidRDefault="00843FCA" w:rsidP="00AA709B">
      <w:pPr>
        <w:rPr>
          <w:sz w:val="24"/>
        </w:rPr>
      </w:pPr>
      <w:r>
        <w:rPr>
          <w:sz w:val="24"/>
        </w:rPr>
        <w:t>It can be clearly seen from looking at Amazon’s policies and goals that the organisation are setting long-term goals such as powering the entire global infrastructure of Amazon using renewable energy as a target to strive for using smaller more achievable goals and policies. Some people however may argue that as Amazon have not stated a time frame for this goal they may be setting these goals in order to appear as though they are adhering to CSR</w:t>
      </w:r>
      <w:r w:rsidR="000D6D63">
        <w:rPr>
          <w:sz w:val="24"/>
        </w:rPr>
        <w:t xml:space="preserve">. Others may argue that although these goals are ambitious Amazon as one of the biggest organisations in the world striving for environmental sustainability can only be seen as a positive as it could motivate other organisations to follow the same path. </w:t>
      </w:r>
    </w:p>
    <w:p w:rsidR="009E2CFC" w:rsidRDefault="000D6D63" w:rsidP="00AA709B">
      <w:pPr>
        <w:rPr>
          <w:sz w:val="24"/>
        </w:rPr>
      </w:pPr>
      <w:r>
        <w:rPr>
          <w:sz w:val="24"/>
        </w:rPr>
        <w:t xml:space="preserve">Looking at Amazon’s sustainability policies there can be an argument put forward that the vast majority of these policies are orientated towards environmental sustainability, </w:t>
      </w:r>
      <w:r w:rsidR="009E2CFC">
        <w:rPr>
          <w:sz w:val="24"/>
        </w:rPr>
        <w:t xml:space="preserve">although this is clearly an important issue many CSR definitions incorporate sustainability socially and stakeholder sustainability. Ferguson (2017) indicates that Amazon’s ability to meet the needs of all its stakeholders will help maintain its position as one of the leading market organisations in the world. However this is not as black and white as it looks, due to Amazons size there will be a huge number of stakeholders. These stakeholders will have a number a varying interests that will need to be met by Amazon through their CSR policies. </w:t>
      </w:r>
    </w:p>
    <w:p w:rsidR="00FC0D03" w:rsidRDefault="00D373A0" w:rsidP="00AA709B">
      <w:pPr>
        <w:rPr>
          <w:sz w:val="24"/>
        </w:rPr>
      </w:pPr>
      <w:r>
        <w:rPr>
          <w:sz w:val="24"/>
        </w:rPr>
        <w:t xml:space="preserve">Although there are a number of policies put forward that seem to indicate that Amazon are attempting to create and incorporate a number of policies that will positively impact customers, there can be an argument put forward that there is not enough being done to impact their own employees. </w:t>
      </w:r>
      <w:r w:rsidR="009E2CFC">
        <w:rPr>
          <w:sz w:val="24"/>
        </w:rPr>
        <w:t>It is clear that Amazon as an organisation</w:t>
      </w:r>
      <w:r>
        <w:rPr>
          <w:sz w:val="24"/>
        </w:rPr>
        <w:t xml:space="preserve"> put a focus on meeting the needs of their own shareholders as well as the customers in terms of their stakeholder sustainability policies. There have been a number of reports accusing Amazon of treating their own employees very poorly, Butler (2018) </w:t>
      </w:r>
      <w:r w:rsidR="00FC0D03">
        <w:rPr>
          <w:sz w:val="24"/>
        </w:rPr>
        <w:t xml:space="preserve">suggests that it could be argued that in some UK warehouses workers are working in unsafe environments. This is supported by the fact that in one warehouse near Birmingham there were one hundred and fifteen ambulance call outs in a three year period, this is compared to just eight calls in the same time period to a nearby Tesco warehouse. </w:t>
      </w:r>
    </w:p>
    <w:p w:rsidR="00970121" w:rsidRDefault="00FC0D03" w:rsidP="00AA709B">
      <w:pPr>
        <w:rPr>
          <w:sz w:val="24"/>
        </w:rPr>
      </w:pPr>
      <w:r>
        <w:rPr>
          <w:sz w:val="24"/>
        </w:rPr>
        <w:t xml:space="preserve">Although these reports do not necessarily indicate that Amazon as a whole treat their employees poorly or do not incorporate them into any of their CSR policies. There is clear evidence that Amazon do provide a range of initiatives to their employees worldwide, many of these include education </w:t>
      </w:r>
      <w:r w:rsidRPr="00FC0D03">
        <w:rPr>
          <w:sz w:val="24"/>
        </w:rPr>
        <w:t>Amazon</w:t>
      </w:r>
      <w:r>
        <w:rPr>
          <w:sz w:val="24"/>
        </w:rPr>
        <w:t>’s</w:t>
      </w:r>
      <w:r w:rsidRPr="00FC0D03">
        <w:rPr>
          <w:sz w:val="24"/>
        </w:rPr>
        <w:t xml:space="preserve"> Career Choice Program pre-pays 95% of tuition</w:t>
      </w:r>
      <w:r>
        <w:rPr>
          <w:sz w:val="24"/>
        </w:rPr>
        <w:t xml:space="preserve"> fees</w:t>
      </w:r>
      <w:r w:rsidRPr="00FC0D03">
        <w:rPr>
          <w:sz w:val="24"/>
        </w:rPr>
        <w:t xml:space="preserve"> for</w:t>
      </w:r>
      <w:r>
        <w:rPr>
          <w:sz w:val="24"/>
        </w:rPr>
        <w:t xml:space="preserve"> some of its</w:t>
      </w:r>
      <w:r w:rsidRPr="00FC0D03">
        <w:rPr>
          <w:sz w:val="24"/>
        </w:rPr>
        <w:t xml:space="preserve"> employees</w:t>
      </w:r>
      <w:r>
        <w:rPr>
          <w:sz w:val="24"/>
        </w:rPr>
        <w:t xml:space="preserve"> in courses that are in demand and not necessarily relevant to their role within Amazon. There </w:t>
      </w:r>
      <w:r w:rsidR="00970121">
        <w:rPr>
          <w:sz w:val="24"/>
        </w:rPr>
        <w:t>is no question that Amazon employees are incorporated into some CSR policies however the main question that should be asked is whether the existing policies and initiatives are enough, judging by the number of reports and the number of employee reports that state the organisation do have issues with the way some employees worldwide are treated many would answer that it is not enough. (</w:t>
      </w:r>
      <w:r w:rsidR="00970121" w:rsidRPr="00970121">
        <w:rPr>
          <w:sz w:val="24"/>
        </w:rPr>
        <w:t>Dudovskiy</w:t>
      </w:r>
      <w:r w:rsidR="00970121">
        <w:rPr>
          <w:sz w:val="24"/>
        </w:rPr>
        <w:t>, 2018)</w:t>
      </w:r>
    </w:p>
    <w:p w:rsidR="00014B33" w:rsidRDefault="00970121" w:rsidP="00AA709B">
      <w:pPr>
        <w:rPr>
          <w:sz w:val="24"/>
        </w:rPr>
      </w:pPr>
      <w:r>
        <w:rPr>
          <w:sz w:val="24"/>
        </w:rPr>
        <w:t xml:space="preserve">There can be no doubt that historically Amazon have not thought very highly of being a CSR organisation, however over recent years there have been clear attempts to incorporate a </w:t>
      </w:r>
      <w:r>
        <w:rPr>
          <w:sz w:val="24"/>
        </w:rPr>
        <w:lastRenderedPageBreak/>
        <w:t xml:space="preserve">number of policies and initiatives to tackle a number of issues. </w:t>
      </w:r>
      <w:r w:rsidRPr="00970121">
        <w:rPr>
          <w:sz w:val="24"/>
        </w:rPr>
        <w:t>Gunther</w:t>
      </w:r>
      <w:r>
        <w:rPr>
          <w:sz w:val="24"/>
        </w:rPr>
        <w:t xml:space="preserve"> (2016) states that as of 2016 Amazon had a team of over fifty people working in its sustainability group, these people working in six groups </w:t>
      </w:r>
      <w:r w:rsidRPr="00970121">
        <w:rPr>
          <w:sz w:val="24"/>
        </w:rPr>
        <w:t>social responsibility, energy and environment, customer packaging experience, sustainability services, sustainability technology and sustainability science</w:t>
      </w:r>
      <w:r>
        <w:rPr>
          <w:sz w:val="24"/>
        </w:rPr>
        <w:t xml:space="preserve">. </w:t>
      </w:r>
      <w:r w:rsidR="005B79F0">
        <w:rPr>
          <w:sz w:val="24"/>
        </w:rPr>
        <w:t>It can be clearly stated that over recent years Amazon have greatly improved its CSR and it can know be stated that in terms of the impact and resources available to them they are now one of the leading business organisations tackling a number of sustainability issues. However there will always be the question of whether Amazon could do more, many people would state that there can be a lot more done in some aspects, especially within initiatives involving their own work force.</w:t>
      </w:r>
    </w:p>
    <w:p w:rsidR="00014B33" w:rsidRDefault="00014B33" w:rsidP="00AA709B">
      <w:pPr>
        <w:rPr>
          <w:sz w:val="24"/>
        </w:rPr>
      </w:pPr>
      <w:r>
        <w:rPr>
          <w:sz w:val="24"/>
        </w:rPr>
        <w:t>Word count – 2890</w:t>
      </w: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213889" w:rsidRDefault="00213889" w:rsidP="00AA709B">
      <w:pPr>
        <w:rPr>
          <w:sz w:val="24"/>
          <w:u w:val="single"/>
        </w:rPr>
      </w:pPr>
    </w:p>
    <w:p w:rsidR="00014B33" w:rsidRDefault="00014B33" w:rsidP="00AA709B">
      <w:pPr>
        <w:rPr>
          <w:sz w:val="24"/>
          <w:u w:val="single"/>
        </w:rPr>
      </w:pPr>
      <w:r>
        <w:rPr>
          <w:sz w:val="24"/>
          <w:u w:val="single"/>
        </w:rPr>
        <w:t>Reference list</w:t>
      </w:r>
    </w:p>
    <w:p w:rsidR="00213889" w:rsidRDefault="00213889" w:rsidP="00AA709B">
      <w:pPr>
        <w:rPr>
          <w:sz w:val="24"/>
        </w:rPr>
      </w:pPr>
      <w:r w:rsidRPr="00213889">
        <w:rPr>
          <w:sz w:val="24"/>
        </w:rPr>
        <w:lastRenderedPageBreak/>
        <w:t>Amazon. (2019), ‘Sustainability’, [Online]. Available at: https://www.aboutamazon.com/sustainability, (Accessed 1 March 2019).</w:t>
      </w:r>
    </w:p>
    <w:p w:rsidR="00213889" w:rsidRDefault="00213889" w:rsidP="00AA709B">
      <w:pPr>
        <w:rPr>
          <w:sz w:val="24"/>
        </w:rPr>
      </w:pPr>
      <w:r w:rsidRPr="00213889">
        <w:rPr>
          <w:sz w:val="24"/>
        </w:rPr>
        <w:t xml:space="preserve">Amazon. (2018), ‘The Amazon Sustainability Data Initiative: Driving Sustainability Innovation with Open Data and Cloud Technology’, [Online]. Available at: https://aws.amazon.com/blogs/publicsector/the-amazon-sustainability-data-initiative-driving-sustainability-innovation-with-open-data-and-cloud-technology/, (Accessed 2 March 2019).  </w:t>
      </w:r>
    </w:p>
    <w:p w:rsidR="00213889" w:rsidRDefault="00213889" w:rsidP="00AA709B">
      <w:pPr>
        <w:rPr>
          <w:sz w:val="24"/>
        </w:rPr>
      </w:pPr>
      <w:r w:rsidRPr="00213889">
        <w:rPr>
          <w:sz w:val="24"/>
        </w:rPr>
        <w:t>Butler, S. (2018), ‘Amazon accused of treating UK warehouse staff like robots’, [Online]. Available at: https://www.theguardian.com/business/2018/may/31/amazon-accused-of-treating-uk-warehouse-staff-like-robots, (Accessed 2 March 2019).</w:t>
      </w:r>
    </w:p>
    <w:p w:rsidR="00213889" w:rsidRDefault="00213889" w:rsidP="00AA709B">
      <w:pPr>
        <w:rPr>
          <w:sz w:val="24"/>
        </w:rPr>
      </w:pPr>
      <w:r w:rsidRPr="00213889">
        <w:rPr>
          <w:sz w:val="24"/>
        </w:rPr>
        <w:t>Carroll, A. (1991), ‘The Pyramid of Corporate Social Responsibility: Toward the Moral Management of Organizational Stakeholders’, Business Horizons, 34:4, pp. 39-48.</w:t>
      </w:r>
    </w:p>
    <w:p w:rsidR="00213889" w:rsidRPr="00213889" w:rsidRDefault="00213889" w:rsidP="00AA709B">
      <w:pPr>
        <w:rPr>
          <w:sz w:val="24"/>
        </w:rPr>
      </w:pPr>
      <w:r w:rsidRPr="00213889">
        <w:rPr>
          <w:sz w:val="24"/>
        </w:rPr>
        <w:t>Carroll, A. (1979), ‘A Three-Dimensional Conceptual Model of Corporate Performance’, The Academy of Management Review, 4:4, pp. 497-505.</w:t>
      </w:r>
    </w:p>
    <w:p w:rsidR="00A517FF" w:rsidRDefault="00014B33" w:rsidP="00AA709B">
      <w:pPr>
        <w:rPr>
          <w:sz w:val="24"/>
        </w:rPr>
      </w:pPr>
      <w:r w:rsidRPr="00014B33">
        <w:rPr>
          <w:sz w:val="24"/>
        </w:rPr>
        <w:t>Dudovskiy</w:t>
      </w:r>
      <w:r>
        <w:rPr>
          <w:sz w:val="24"/>
        </w:rPr>
        <w:t>, J. (2018), ‘</w:t>
      </w:r>
      <w:r w:rsidR="00A517FF" w:rsidRPr="00A517FF">
        <w:rPr>
          <w:sz w:val="24"/>
        </w:rPr>
        <w:t>Amazon Corporate Social Responsibility: a brief overview</w:t>
      </w:r>
      <w:r w:rsidR="00A517FF">
        <w:rPr>
          <w:sz w:val="24"/>
        </w:rPr>
        <w:t xml:space="preserve">’, [Online]. Available at: </w:t>
      </w:r>
      <w:hyperlink r:id="rId6" w:history="1">
        <w:r w:rsidR="00A517FF" w:rsidRPr="00507D30">
          <w:rPr>
            <w:rStyle w:val="Hyperlink"/>
            <w:sz w:val="24"/>
          </w:rPr>
          <w:t>https://research-methodology.net/amazon-corporate-social-responsibility/</w:t>
        </w:r>
      </w:hyperlink>
      <w:r w:rsidR="00A517FF">
        <w:rPr>
          <w:sz w:val="24"/>
        </w:rPr>
        <w:t>, (Accessed 1 March 2019).</w:t>
      </w:r>
    </w:p>
    <w:p w:rsidR="00213889" w:rsidRDefault="00213889" w:rsidP="00213889">
      <w:pPr>
        <w:rPr>
          <w:sz w:val="24"/>
        </w:rPr>
      </w:pPr>
      <w:r w:rsidRPr="00975D6E">
        <w:rPr>
          <w:sz w:val="24"/>
        </w:rPr>
        <w:t>F</w:t>
      </w:r>
      <w:r>
        <w:rPr>
          <w:sz w:val="24"/>
        </w:rPr>
        <w:t>erguson, E. (2017), ‘</w:t>
      </w:r>
      <w:r w:rsidRPr="00975D6E">
        <w:rPr>
          <w:sz w:val="24"/>
        </w:rPr>
        <w:t>Amazon.com Inc. Stakeholders, Corporate Social Responsibility (An Analysis)</w:t>
      </w:r>
      <w:r>
        <w:rPr>
          <w:sz w:val="24"/>
        </w:rPr>
        <w:t xml:space="preserve">’, [Online]. Available at: </w:t>
      </w:r>
      <w:hyperlink r:id="rId7" w:history="1">
        <w:r w:rsidRPr="00507D30">
          <w:rPr>
            <w:rStyle w:val="Hyperlink"/>
            <w:sz w:val="24"/>
          </w:rPr>
          <w:t>http://panmore.com/amazon-com-inc-stakeholders-corporate-social-responsibility-analysis</w:t>
        </w:r>
      </w:hyperlink>
      <w:r>
        <w:rPr>
          <w:sz w:val="24"/>
        </w:rPr>
        <w:t>, (Accessed 1 March 2019).</w:t>
      </w:r>
    </w:p>
    <w:p w:rsidR="00213889" w:rsidRDefault="00213889" w:rsidP="00213889">
      <w:pPr>
        <w:rPr>
          <w:sz w:val="24"/>
        </w:rPr>
      </w:pPr>
      <w:r w:rsidRPr="00A517FF">
        <w:rPr>
          <w:sz w:val="24"/>
        </w:rPr>
        <w:t>Freeman, R. (2010), ‘Strategic Management’, Cambridge: Cambridge University Press.</w:t>
      </w:r>
    </w:p>
    <w:p w:rsidR="00213889" w:rsidRDefault="00213889" w:rsidP="00213889">
      <w:pPr>
        <w:rPr>
          <w:sz w:val="24"/>
        </w:rPr>
      </w:pPr>
      <w:r>
        <w:rPr>
          <w:sz w:val="24"/>
        </w:rPr>
        <w:t>Feeding America. (2018), ‘</w:t>
      </w:r>
      <w:r w:rsidRPr="00A517FF">
        <w:rPr>
          <w:sz w:val="24"/>
        </w:rPr>
        <w:t>Leadership Partner</w:t>
      </w:r>
      <w:r>
        <w:rPr>
          <w:sz w:val="24"/>
        </w:rPr>
        <w:t xml:space="preserve">’, [Online]. Available at: </w:t>
      </w:r>
      <w:hyperlink r:id="rId8" w:history="1">
        <w:r w:rsidRPr="00507D30">
          <w:rPr>
            <w:rStyle w:val="Hyperlink"/>
            <w:sz w:val="24"/>
          </w:rPr>
          <w:t>https://www.feedingamerica.org/about-us/partners/food-and-fund-partners/leadership-partners/amazon</w:t>
        </w:r>
      </w:hyperlink>
      <w:r>
        <w:rPr>
          <w:sz w:val="24"/>
        </w:rPr>
        <w:t>, (Accessed 1 March 2019).</w:t>
      </w:r>
    </w:p>
    <w:p w:rsidR="00213889" w:rsidRDefault="00213889" w:rsidP="00213889">
      <w:pPr>
        <w:rPr>
          <w:sz w:val="24"/>
        </w:rPr>
      </w:pPr>
      <w:r w:rsidRPr="00213889">
        <w:rPr>
          <w:sz w:val="24"/>
        </w:rPr>
        <w:t>Greater Kansas City Community Foundation. (2010), ‘Pyramid of Corporate Social Responsibility’, [Online]. Available at: https://www.growyourgiving.org/giving-blog/pyramid-corporate-social-responsibility, (Accessed 1 March 2019).</w:t>
      </w:r>
    </w:p>
    <w:p w:rsidR="00213889" w:rsidRDefault="00213889" w:rsidP="00213889">
      <w:pPr>
        <w:rPr>
          <w:sz w:val="24"/>
        </w:rPr>
      </w:pPr>
      <w:r w:rsidRPr="00975D6E">
        <w:rPr>
          <w:sz w:val="24"/>
        </w:rPr>
        <w:t>Gunther</w:t>
      </w:r>
      <w:r>
        <w:rPr>
          <w:sz w:val="24"/>
        </w:rPr>
        <w:t>, M. (2016), ‘</w:t>
      </w:r>
      <w:r w:rsidRPr="00975D6E">
        <w:rPr>
          <w:sz w:val="24"/>
        </w:rPr>
        <w:t>Can Amazon's new 'dream team' fix the company's sustainability reputation?</w:t>
      </w:r>
      <w:r>
        <w:rPr>
          <w:sz w:val="24"/>
        </w:rPr>
        <w:t xml:space="preserve">’, [Online]. Available at: </w:t>
      </w:r>
      <w:hyperlink r:id="rId9" w:history="1">
        <w:r w:rsidRPr="00507D30">
          <w:rPr>
            <w:rStyle w:val="Hyperlink"/>
            <w:sz w:val="24"/>
          </w:rPr>
          <w:t>https://www.theguardian.com/sustainable-business/2016/feb/02/amazon-sustainability-edf-epa-best-buy-walmart-apple-microsoft-csr-child-labor</w:t>
        </w:r>
      </w:hyperlink>
      <w:r>
        <w:rPr>
          <w:sz w:val="24"/>
        </w:rPr>
        <w:t>, (Accessed 2 March 2019).</w:t>
      </w:r>
    </w:p>
    <w:p w:rsidR="00213889" w:rsidRDefault="00213889" w:rsidP="00213889">
      <w:pPr>
        <w:rPr>
          <w:sz w:val="24"/>
        </w:rPr>
      </w:pPr>
      <w:r w:rsidRPr="00975D6E">
        <w:rPr>
          <w:sz w:val="24"/>
        </w:rPr>
        <w:t>Gunther</w:t>
      </w:r>
      <w:r>
        <w:rPr>
          <w:sz w:val="24"/>
        </w:rPr>
        <w:t>, M. (2012), ‘</w:t>
      </w:r>
      <w:r w:rsidRPr="00975D6E">
        <w:rPr>
          <w:sz w:val="24"/>
        </w:rPr>
        <w:t>Amazon's no show on sustainability</w:t>
      </w:r>
      <w:r>
        <w:rPr>
          <w:sz w:val="24"/>
        </w:rPr>
        <w:t xml:space="preserve">’, [Online]. Available at: </w:t>
      </w:r>
      <w:hyperlink r:id="rId10" w:history="1">
        <w:r w:rsidRPr="00507D30">
          <w:rPr>
            <w:rStyle w:val="Hyperlink"/>
            <w:sz w:val="24"/>
          </w:rPr>
          <w:t>https://www.theguardian.com/sustainable-business/amazon</w:t>
        </w:r>
      </w:hyperlink>
      <w:r>
        <w:rPr>
          <w:sz w:val="24"/>
        </w:rPr>
        <w:t>, (Accessed 1 March 2019).</w:t>
      </w:r>
    </w:p>
    <w:p w:rsidR="00213889" w:rsidRDefault="00213889" w:rsidP="00213889">
      <w:pPr>
        <w:rPr>
          <w:sz w:val="24"/>
        </w:rPr>
      </w:pPr>
      <w:r w:rsidRPr="00A517FF">
        <w:rPr>
          <w:sz w:val="24"/>
        </w:rPr>
        <w:t>Jacob</w:t>
      </w:r>
      <w:r>
        <w:rPr>
          <w:sz w:val="24"/>
        </w:rPr>
        <w:t>, A. (2017), ‘</w:t>
      </w:r>
      <w:r w:rsidRPr="00A517FF">
        <w:rPr>
          <w:sz w:val="24"/>
        </w:rPr>
        <w:t>What is Amazon?</w:t>
      </w:r>
      <w:r>
        <w:rPr>
          <w:sz w:val="24"/>
        </w:rPr>
        <w:t>’, [Online]. Available at:</w:t>
      </w:r>
      <w:r w:rsidRPr="00A517FF">
        <w:t xml:space="preserve"> </w:t>
      </w:r>
      <w:hyperlink r:id="rId11" w:history="1">
        <w:r w:rsidRPr="00507D30">
          <w:rPr>
            <w:rStyle w:val="Hyperlink"/>
            <w:sz w:val="24"/>
          </w:rPr>
          <w:t>https://www.ordermentum.com/blog/what-is-amazon</w:t>
        </w:r>
      </w:hyperlink>
      <w:r>
        <w:rPr>
          <w:sz w:val="24"/>
        </w:rPr>
        <w:t>, (Accessed 1 March 2019).</w:t>
      </w:r>
    </w:p>
    <w:p w:rsidR="00213889" w:rsidRDefault="00213889" w:rsidP="00213889">
      <w:pPr>
        <w:rPr>
          <w:sz w:val="24"/>
        </w:rPr>
      </w:pPr>
      <w:r w:rsidRPr="00975D6E">
        <w:rPr>
          <w:sz w:val="24"/>
        </w:rPr>
        <w:lastRenderedPageBreak/>
        <w:t>Murray</w:t>
      </w:r>
      <w:r>
        <w:rPr>
          <w:sz w:val="24"/>
        </w:rPr>
        <w:t>, T. (2018), ‘</w:t>
      </w:r>
      <w:r w:rsidRPr="00975D6E">
        <w:rPr>
          <w:sz w:val="24"/>
        </w:rPr>
        <w:t>Amazon's Big Opportunity: Transparency In Sustainability</w:t>
      </w:r>
      <w:r>
        <w:rPr>
          <w:sz w:val="24"/>
        </w:rPr>
        <w:t xml:space="preserve">’, [Online]. Available at: </w:t>
      </w:r>
      <w:hyperlink r:id="rId12" w:history="1">
        <w:r w:rsidRPr="00507D30">
          <w:rPr>
            <w:rStyle w:val="Hyperlink"/>
            <w:sz w:val="24"/>
          </w:rPr>
          <w:t>https://www.forbes.com/sites/edfenergyexchange/2018/04/02/amazons-big-opportunity-transparency-in-sustainability/#1659a07f7c50</w:t>
        </w:r>
      </w:hyperlink>
      <w:r>
        <w:rPr>
          <w:sz w:val="24"/>
        </w:rPr>
        <w:t>, (Accessed 2 March 2019).</w:t>
      </w:r>
    </w:p>
    <w:p w:rsidR="00A517FF" w:rsidRDefault="00A517FF" w:rsidP="00AA709B">
      <w:pPr>
        <w:rPr>
          <w:sz w:val="24"/>
        </w:rPr>
      </w:pPr>
      <w:r w:rsidRPr="00A517FF">
        <w:rPr>
          <w:sz w:val="24"/>
        </w:rPr>
        <w:t>The United Nations Industrial Development Organization</w:t>
      </w:r>
      <w:r>
        <w:rPr>
          <w:sz w:val="24"/>
        </w:rPr>
        <w:t>. (2019), ‘</w:t>
      </w:r>
      <w:r w:rsidRPr="00A517FF">
        <w:rPr>
          <w:sz w:val="24"/>
        </w:rPr>
        <w:t>What is CSR?</w:t>
      </w:r>
      <w:r>
        <w:rPr>
          <w:sz w:val="24"/>
        </w:rPr>
        <w:t xml:space="preserve">’, [Online]. Available at: </w:t>
      </w:r>
      <w:hyperlink r:id="rId13" w:history="1">
        <w:r w:rsidRPr="00507D30">
          <w:rPr>
            <w:rStyle w:val="Hyperlink"/>
            <w:sz w:val="24"/>
          </w:rPr>
          <w:t>https://www.unido.org/our-focus/advancing-economic-competitiveness/competitive-trade-capacities-and-corporate-responsibility/corporate-social-responsibility-market-integration/what-csr</w:t>
        </w:r>
      </w:hyperlink>
      <w:r>
        <w:rPr>
          <w:sz w:val="24"/>
        </w:rPr>
        <w:t>, (Accessed 26 February 2019).</w:t>
      </w:r>
    </w:p>
    <w:p w:rsidR="00970121" w:rsidRDefault="00014B33" w:rsidP="00AA709B">
      <w:pPr>
        <w:rPr>
          <w:sz w:val="24"/>
        </w:rPr>
      </w:pPr>
      <w:r w:rsidRPr="00014B33">
        <w:rPr>
          <w:sz w:val="24"/>
        </w:rPr>
        <w:tab/>
      </w:r>
      <w:r w:rsidR="005B79F0">
        <w:rPr>
          <w:sz w:val="24"/>
        </w:rPr>
        <w:t xml:space="preserve"> </w:t>
      </w:r>
      <w:r w:rsidR="00970121" w:rsidRPr="00970121">
        <w:rPr>
          <w:sz w:val="24"/>
        </w:rPr>
        <w:tab/>
      </w:r>
    </w:p>
    <w:p w:rsidR="00213889" w:rsidRPr="00975D6E" w:rsidRDefault="00213889" w:rsidP="00AA709B">
      <w:pPr>
        <w:rPr>
          <w:sz w:val="24"/>
        </w:rPr>
      </w:pPr>
    </w:p>
    <w:p w:rsidR="00843FCA" w:rsidRDefault="00693B38" w:rsidP="00AA709B">
      <w:pPr>
        <w:rPr>
          <w:sz w:val="24"/>
        </w:rPr>
      </w:pPr>
      <w:r>
        <w:rPr>
          <w:sz w:val="24"/>
        </w:rPr>
        <w:t xml:space="preserve"> </w:t>
      </w:r>
      <w:r w:rsidR="00843FCA" w:rsidRPr="00843FCA">
        <w:rPr>
          <w:sz w:val="24"/>
        </w:rPr>
        <w:tab/>
      </w:r>
    </w:p>
    <w:p w:rsidR="005B79F0" w:rsidRPr="002C3E09" w:rsidRDefault="005B79F0" w:rsidP="002C3E09">
      <w:pPr>
        <w:rPr>
          <w:sz w:val="24"/>
        </w:rPr>
      </w:pPr>
    </w:p>
    <w:sectPr w:rsidR="005B79F0" w:rsidRPr="002C3E09" w:rsidSect="002138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779F"/>
    <w:rsid w:val="00001377"/>
    <w:rsid w:val="00010910"/>
    <w:rsid w:val="00014B33"/>
    <w:rsid w:val="000D6D63"/>
    <w:rsid w:val="00185E7B"/>
    <w:rsid w:val="002049F3"/>
    <w:rsid w:val="00213889"/>
    <w:rsid w:val="0022084A"/>
    <w:rsid w:val="00222EC4"/>
    <w:rsid w:val="00247AF2"/>
    <w:rsid w:val="002C3E09"/>
    <w:rsid w:val="00373777"/>
    <w:rsid w:val="003962E0"/>
    <w:rsid w:val="00513EC8"/>
    <w:rsid w:val="00557596"/>
    <w:rsid w:val="00577FED"/>
    <w:rsid w:val="005B79F0"/>
    <w:rsid w:val="005F1E67"/>
    <w:rsid w:val="006541C1"/>
    <w:rsid w:val="00693B38"/>
    <w:rsid w:val="0079779F"/>
    <w:rsid w:val="007B74A0"/>
    <w:rsid w:val="00843FCA"/>
    <w:rsid w:val="00874C78"/>
    <w:rsid w:val="00963FC7"/>
    <w:rsid w:val="00970121"/>
    <w:rsid w:val="00975D6E"/>
    <w:rsid w:val="009E2CFC"/>
    <w:rsid w:val="00A1106A"/>
    <w:rsid w:val="00A23C28"/>
    <w:rsid w:val="00A517FF"/>
    <w:rsid w:val="00AA709B"/>
    <w:rsid w:val="00B12BF3"/>
    <w:rsid w:val="00BF125A"/>
    <w:rsid w:val="00BF4BE5"/>
    <w:rsid w:val="00C012C4"/>
    <w:rsid w:val="00C54928"/>
    <w:rsid w:val="00D373A0"/>
    <w:rsid w:val="00D40D12"/>
    <w:rsid w:val="00D4104B"/>
    <w:rsid w:val="00EE096C"/>
    <w:rsid w:val="00F4671C"/>
    <w:rsid w:val="00FC0D03"/>
    <w:rsid w:val="00FD7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90D3109-1EF5-4D09-BBFC-DD35E7BA6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3E09"/>
    <w:rPr>
      <w:color w:val="0563C1" w:themeColor="hyperlink"/>
      <w:u w:val="single"/>
    </w:rPr>
  </w:style>
  <w:style w:type="paragraph" w:styleId="NoSpacing">
    <w:name w:val="No Spacing"/>
    <w:link w:val="NoSpacingChar"/>
    <w:uiPriority w:val="1"/>
    <w:qFormat/>
    <w:rsid w:val="002138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388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eedingamerica.org/about-us/partners/food-and-fund-partners/leadership-partners/amazon" TargetMode="External"/><Relationship Id="rId13" Type="http://schemas.openxmlformats.org/officeDocument/2006/relationships/hyperlink" Target="https://www.unido.org/our-focus/advancing-economic-competitiveness/competitive-trade-capacities-and-corporate-responsibility/corporate-social-responsibility-market-integration/what-csr" TargetMode="External"/><Relationship Id="rId3" Type="http://schemas.openxmlformats.org/officeDocument/2006/relationships/webSettings" Target="webSettings.xml"/><Relationship Id="rId7" Type="http://schemas.openxmlformats.org/officeDocument/2006/relationships/hyperlink" Target="http://panmore.com/amazon-com-inc-stakeholders-corporate-social-responsibility-analysis" TargetMode="External"/><Relationship Id="rId12" Type="http://schemas.openxmlformats.org/officeDocument/2006/relationships/hyperlink" Target="https://www.forbes.com/sites/edfenergyexchange/2018/04/02/amazons-big-opportunity-transparency-in-sustainability/#1659a07f7c5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research-methodology.net/amazon-corporate-social-responsibility/" TargetMode="External"/><Relationship Id="rId11" Type="http://schemas.openxmlformats.org/officeDocument/2006/relationships/hyperlink" Target="https://www.ordermentum.com/blog/what-is-amazon" TargetMode="External"/><Relationship Id="rId5" Type="http://schemas.openxmlformats.org/officeDocument/2006/relationships/image" Target="media/image2.png"/><Relationship Id="rId15" Type="http://schemas.openxmlformats.org/officeDocument/2006/relationships/glossaryDocument" Target="glossary/document.xml"/><Relationship Id="rId10" Type="http://schemas.openxmlformats.org/officeDocument/2006/relationships/hyperlink" Target="https://www.theguardian.com/sustainable-business/amazon" TargetMode="External"/><Relationship Id="rId4" Type="http://schemas.openxmlformats.org/officeDocument/2006/relationships/image" Target="media/image1.png"/><Relationship Id="rId9" Type="http://schemas.openxmlformats.org/officeDocument/2006/relationships/hyperlink" Target="https://www.theguardian.com/sustainable-business/2016/feb/02/amazon-sustainability-edf-epa-best-buy-walmart-apple-microsoft-csr-child-labor"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49E01C9705DF4BACB8C276756594AF67"/>
        <w:category>
          <w:name w:val="General"/>
          <w:gallery w:val="placeholder"/>
        </w:category>
        <w:types>
          <w:type w:val="bbPlcHdr"/>
        </w:types>
        <w:behaviors>
          <w:behavior w:val="content"/>
        </w:behaviors>
        <w:guid w:val="{97C348EC-4731-4050-B534-C3C86BD17730}"/>
      </w:docPartPr>
      <w:docPartBody>
        <w:p w:rsidR="00000000" w:rsidRDefault="00680788" w:rsidP="00680788">
          <w:pPr>
            <w:pStyle w:val="49E01C9705DF4BACB8C276756594AF67"/>
          </w:pPr>
          <w:r>
            <w:rPr>
              <w:rFonts w:asciiTheme="majorHAnsi" w:eastAsiaTheme="majorEastAsia" w:hAnsiTheme="majorHAnsi" w:cstheme="majorBidi"/>
              <w:caps/>
              <w:color w:val="5B9BD5" w:themeColor="accent1"/>
              <w:sz w:val="80"/>
              <w:szCs w:val="80"/>
            </w:rPr>
            <w:t>[Document title]</w:t>
          </w:r>
        </w:p>
      </w:docPartBody>
    </w:docPart>
    <w:docPart>
      <w:docPartPr>
        <w:name w:val="EC038F06B7E0459F97F55D9495AD27E8"/>
        <w:category>
          <w:name w:val="General"/>
          <w:gallery w:val="placeholder"/>
        </w:category>
        <w:types>
          <w:type w:val="bbPlcHdr"/>
        </w:types>
        <w:behaviors>
          <w:behavior w:val="content"/>
        </w:behaviors>
        <w:guid w:val="{E3010909-85A9-457D-9912-B7C8050BDF23}"/>
      </w:docPartPr>
      <w:docPartBody>
        <w:p w:rsidR="00000000" w:rsidRDefault="00680788" w:rsidP="00680788">
          <w:pPr>
            <w:pStyle w:val="EC038F06B7E0459F97F55D9495AD27E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0788"/>
    <w:rsid w:val="00680788"/>
    <w:rsid w:val="00FF4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E01C9705DF4BACB8C276756594AF67">
    <w:name w:val="49E01C9705DF4BACB8C276756594AF67"/>
    <w:rsid w:val="00680788"/>
  </w:style>
  <w:style w:type="paragraph" w:customStyle="1" w:styleId="EC038F06B7E0459F97F55D9495AD27E8">
    <w:name w:val="EC038F06B7E0459F97F55D9495AD27E8"/>
    <w:rsid w:val="006807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1896</TotalTime>
  <Pages>9</Pages>
  <Words>3308</Words>
  <Characters>18856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in the Public Sector</dc:title>
  <dc:subject>Kristian Jones – P151871</dc:subject>
  <dc:creator>Kristian Jones</dc:creator>
  <cp:keywords/>
  <dc:description/>
  <cp:lastModifiedBy>Kristian Jones</cp:lastModifiedBy>
  <cp:revision>3</cp:revision>
  <dcterms:created xsi:type="dcterms:W3CDTF">2019-03-04T15:25:00Z</dcterms:created>
  <dcterms:modified xsi:type="dcterms:W3CDTF">2019-03-07T22:27:00Z</dcterms:modified>
</cp:coreProperties>
</file>