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F1643" w14:textId="77777777" w:rsidR="00071DFF" w:rsidRDefault="00117EF2">
      <w:r>
        <w:rPr>
          <w:noProof/>
        </w:rPr>
        <w:drawing>
          <wp:inline distT="0" distB="0" distL="0" distR="0" wp14:anchorId="67CD63F9" wp14:editId="4D81372C">
            <wp:extent cx="5608316" cy="1927856"/>
            <wp:effectExtent l="0" t="0" r="0" b="0"/>
            <wp:docPr id="277547916"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608316" cy="1927856"/>
                    </a:xfrm>
                    <a:prstGeom prst="rect">
                      <a:avLst/>
                    </a:prstGeom>
                    <a:noFill/>
                    <a:ln>
                      <a:noFill/>
                      <a:prstDash/>
                    </a:ln>
                  </pic:spPr>
                </pic:pic>
              </a:graphicData>
            </a:graphic>
          </wp:inline>
        </w:drawing>
      </w:r>
    </w:p>
    <w:p w14:paraId="04F5D080" w14:textId="77777777" w:rsidR="00071DFF" w:rsidRDefault="00071DFF"/>
    <w:p w14:paraId="654C6EE7" w14:textId="77777777" w:rsidR="00071DFF" w:rsidRDefault="00117EF2">
      <w:r>
        <w:rPr>
          <w:rFonts w:ascii="Segoe UI" w:hAnsi="Segoe UI" w:cs="Segoe UI"/>
          <w:b/>
          <w:bCs/>
          <w:color w:val="373A3C"/>
          <w:sz w:val="36"/>
          <w:szCs w:val="36"/>
          <w:shd w:val="clear" w:color="auto" w:fill="FFFFFF"/>
        </w:rPr>
        <w:t>Changemakers: Building your Personal Brand for Sustainable Employment</w:t>
      </w:r>
      <w:r>
        <w:rPr>
          <w:rFonts w:ascii="Segoe UI" w:hAnsi="Segoe UI" w:cs="Segoe UI"/>
          <w:color w:val="373A3C"/>
          <w:sz w:val="36"/>
          <w:szCs w:val="36"/>
          <w:shd w:val="clear" w:color="auto" w:fill="FFFFFF"/>
        </w:rPr>
        <w:t xml:space="preserve"> (</w:t>
      </w:r>
      <w:r>
        <w:rPr>
          <w:rFonts w:ascii="Segoe UI" w:hAnsi="Segoe UI" w:cs="Segoe UI"/>
          <w:b/>
          <w:bCs/>
          <w:color w:val="373A3C"/>
          <w:sz w:val="36"/>
          <w:szCs w:val="36"/>
          <w:shd w:val="clear" w:color="auto" w:fill="FFFFFF"/>
        </w:rPr>
        <w:t>BMHP5015_LON)</w:t>
      </w:r>
    </w:p>
    <w:p w14:paraId="40477ACB" w14:textId="77777777" w:rsidR="00071DFF" w:rsidRDefault="00071DFF">
      <w:pPr>
        <w:rPr>
          <w:rFonts w:ascii="Segoe UI" w:hAnsi="Segoe UI" w:cs="Segoe UI"/>
          <w:b/>
          <w:bCs/>
          <w:color w:val="373A3C"/>
          <w:sz w:val="36"/>
          <w:szCs w:val="36"/>
          <w:shd w:val="clear" w:color="auto" w:fill="FFFFFF"/>
        </w:rPr>
      </w:pPr>
    </w:p>
    <w:p w14:paraId="113EA6A6" w14:textId="77777777" w:rsidR="00071DFF" w:rsidRDefault="00071DFF">
      <w:pPr>
        <w:rPr>
          <w:rFonts w:ascii="Segoe UI" w:hAnsi="Segoe UI" w:cs="Segoe UI"/>
          <w:b/>
          <w:bCs/>
          <w:color w:val="373A3C"/>
          <w:sz w:val="36"/>
          <w:szCs w:val="36"/>
          <w:shd w:val="clear" w:color="auto" w:fill="FFFFFF"/>
        </w:rPr>
      </w:pPr>
    </w:p>
    <w:p w14:paraId="2B8BED2C" w14:textId="77777777" w:rsidR="00071DFF" w:rsidRDefault="00071DFF">
      <w:pPr>
        <w:rPr>
          <w:rFonts w:ascii="Segoe UI" w:hAnsi="Segoe UI" w:cs="Segoe UI"/>
          <w:b/>
          <w:bCs/>
          <w:color w:val="373A3C"/>
          <w:sz w:val="36"/>
          <w:szCs w:val="36"/>
          <w:shd w:val="clear" w:color="auto" w:fill="FFFFFF"/>
        </w:rPr>
      </w:pPr>
    </w:p>
    <w:p w14:paraId="321673AC" w14:textId="77777777" w:rsidR="00071DFF" w:rsidRDefault="00117EF2">
      <w:pPr>
        <w:rPr>
          <w:rFonts w:ascii="Segoe UI" w:hAnsi="Segoe UI" w:cs="Segoe UI"/>
          <w:b/>
          <w:bCs/>
          <w:color w:val="373A3C"/>
          <w:sz w:val="36"/>
          <w:szCs w:val="36"/>
          <w:shd w:val="clear" w:color="auto" w:fill="FFFFFF"/>
        </w:rPr>
      </w:pPr>
      <w:r>
        <w:rPr>
          <w:rFonts w:ascii="Segoe UI" w:hAnsi="Segoe UI" w:cs="Segoe UI"/>
          <w:b/>
          <w:bCs/>
          <w:color w:val="373A3C"/>
          <w:sz w:val="36"/>
          <w:szCs w:val="36"/>
          <w:shd w:val="clear" w:color="auto" w:fill="FFFFFF"/>
        </w:rPr>
        <w:t>Student: Raluca Roman (2113735)</w:t>
      </w:r>
    </w:p>
    <w:p w14:paraId="22605A4A" w14:textId="77777777" w:rsidR="00071DFF" w:rsidRDefault="00117EF2">
      <w:r>
        <w:rPr>
          <w:rFonts w:ascii="Segoe UI" w:hAnsi="Segoe UI" w:cs="Segoe UI"/>
          <w:b/>
          <w:bCs/>
          <w:color w:val="373A3C"/>
          <w:sz w:val="36"/>
          <w:szCs w:val="36"/>
          <w:shd w:val="clear" w:color="auto" w:fill="FFFFFF"/>
        </w:rPr>
        <w:t xml:space="preserve">Lecturer: </w:t>
      </w:r>
      <w:r>
        <w:rPr>
          <w:rStyle w:val="Strong"/>
          <w:rFonts w:ascii="Segoe UI" w:hAnsi="Segoe UI" w:cs="Segoe UI"/>
          <w:color w:val="373A3C"/>
          <w:sz w:val="36"/>
          <w:szCs w:val="36"/>
          <w:shd w:val="clear" w:color="auto" w:fill="FFFFFF"/>
        </w:rPr>
        <w:t>Ogochukwu Agunenye</w:t>
      </w:r>
    </w:p>
    <w:p w14:paraId="5D3D6567" w14:textId="77777777" w:rsidR="004C4B50" w:rsidRDefault="00117EF2">
      <w:pPr>
        <w:rPr>
          <w:rFonts w:ascii="Segoe UI" w:hAnsi="Segoe UI" w:cs="Segoe UI"/>
          <w:b/>
          <w:bCs/>
          <w:color w:val="373A3C"/>
          <w:sz w:val="36"/>
          <w:szCs w:val="36"/>
          <w:shd w:val="clear" w:color="auto" w:fill="FFFFFF"/>
        </w:rPr>
      </w:pPr>
      <w:r>
        <w:rPr>
          <w:rFonts w:ascii="Segoe UI" w:hAnsi="Segoe UI" w:cs="Segoe UI"/>
          <w:b/>
          <w:bCs/>
          <w:color w:val="373A3C"/>
          <w:sz w:val="36"/>
          <w:szCs w:val="36"/>
          <w:shd w:val="clear" w:color="auto" w:fill="FFFFFF"/>
        </w:rPr>
        <w:t>Assessment 2</w:t>
      </w:r>
    </w:p>
    <w:p w14:paraId="04F2892D" w14:textId="04FC4706" w:rsidR="00337F6E" w:rsidRDefault="00341DA4">
      <w:pPr>
        <w:rPr>
          <w:rFonts w:ascii="Segoe UI" w:hAnsi="Segoe UI" w:cs="Segoe UI"/>
          <w:b/>
          <w:bCs/>
          <w:color w:val="373A3C"/>
          <w:sz w:val="36"/>
          <w:szCs w:val="36"/>
          <w:shd w:val="clear" w:color="auto" w:fill="FFFFFF"/>
        </w:rPr>
      </w:pPr>
      <w:r>
        <w:rPr>
          <w:rFonts w:ascii="Segoe UI" w:hAnsi="Segoe UI" w:cs="Segoe UI"/>
          <w:b/>
          <w:bCs/>
          <w:color w:val="373A3C"/>
          <w:sz w:val="36"/>
          <w:szCs w:val="36"/>
          <w:shd w:val="clear" w:color="auto" w:fill="FFFFFF"/>
        </w:rPr>
        <w:lastRenderedPageBreak/>
        <w:t xml:space="preserve">Table of content </w:t>
      </w:r>
    </w:p>
    <w:sdt>
      <w:sdtPr>
        <w:id w:val="1829792057"/>
        <w:docPartObj>
          <w:docPartGallery w:val="Table of Contents"/>
          <w:docPartUnique/>
        </w:docPartObj>
      </w:sdtPr>
      <w:sdtEndPr>
        <w:rPr>
          <w:rFonts w:ascii="Calibri" w:eastAsia="Calibri" w:hAnsi="Calibri" w:cs="Times New Roman"/>
          <w:b/>
          <w:bCs/>
          <w:noProof/>
          <w:color w:val="auto"/>
          <w:kern w:val="3"/>
          <w:sz w:val="22"/>
          <w:szCs w:val="22"/>
          <w:lang w:val="en-GB"/>
        </w:rPr>
      </w:sdtEndPr>
      <w:sdtContent>
        <w:p w14:paraId="492F721E" w14:textId="723D58E8" w:rsidR="00966B2C" w:rsidRDefault="00966B2C">
          <w:pPr>
            <w:pStyle w:val="TOCHeading"/>
          </w:pPr>
          <w:r>
            <w:t>Contents</w:t>
          </w:r>
        </w:p>
        <w:p w14:paraId="0936DF8E" w14:textId="1719A2C4" w:rsidR="00966B2C" w:rsidRDefault="00966B2C">
          <w:pPr>
            <w:pStyle w:val="TOC1"/>
            <w:tabs>
              <w:tab w:val="right" w:leader="dot" w:pos="13948"/>
            </w:tabs>
            <w:rPr>
              <w:noProof/>
            </w:rPr>
          </w:pPr>
          <w:r>
            <w:fldChar w:fldCharType="begin"/>
          </w:r>
          <w:r>
            <w:instrText xml:space="preserve"> TOC \o "1-3" \h \z \u </w:instrText>
          </w:r>
          <w:r>
            <w:fldChar w:fldCharType="separate"/>
          </w:r>
          <w:hyperlink w:anchor="_Toc133925578" w:history="1">
            <w:r w:rsidRPr="00BC7EB0">
              <w:rPr>
                <w:rStyle w:val="Hyperlink"/>
                <w:b/>
                <w:bCs/>
                <w:noProof/>
                <w:shd w:val="clear" w:color="auto" w:fill="FFFFFF"/>
              </w:rPr>
              <w:t>Introduction</w:t>
            </w:r>
            <w:r>
              <w:rPr>
                <w:noProof/>
                <w:webHidden/>
              </w:rPr>
              <w:tab/>
            </w:r>
            <w:r>
              <w:rPr>
                <w:noProof/>
                <w:webHidden/>
              </w:rPr>
              <w:fldChar w:fldCharType="begin"/>
            </w:r>
            <w:r>
              <w:rPr>
                <w:noProof/>
                <w:webHidden/>
              </w:rPr>
              <w:instrText xml:space="preserve"> PAGEREF _Toc133925578 \h </w:instrText>
            </w:r>
            <w:r>
              <w:rPr>
                <w:noProof/>
                <w:webHidden/>
              </w:rPr>
            </w:r>
            <w:r>
              <w:rPr>
                <w:noProof/>
                <w:webHidden/>
              </w:rPr>
              <w:fldChar w:fldCharType="separate"/>
            </w:r>
            <w:r>
              <w:rPr>
                <w:noProof/>
                <w:webHidden/>
              </w:rPr>
              <w:t>3</w:t>
            </w:r>
            <w:r>
              <w:rPr>
                <w:noProof/>
                <w:webHidden/>
              </w:rPr>
              <w:fldChar w:fldCharType="end"/>
            </w:r>
          </w:hyperlink>
        </w:p>
        <w:p w14:paraId="192B087B" w14:textId="1113643D" w:rsidR="00966B2C" w:rsidRDefault="00966B2C">
          <w:pPr>
            <w:pStyle w:val="TOC1"/>
            <w:tabs>
              <w:tab w:val="right" w:leader="dot" w:pos="13948"/>
            </w:tabs>
            <w:rPr>
              <w:noProof/>
            </w:rPr>
          </w:pPr>
          <w:hyperlink w:anchor="_Toc133925579" w:history="1">
            <w:r w:rsidRPr="00BC7EB0">
              <w:rPr>
                <w:rStyle w:val="Hyperlink"/>
                <w:b/>
                <w:bCs/>
                <w:noProof/>
                <w:shd w:val="clear" w:color="auto" w:fill="FFFFFF"/>
              </w:rPr>
              <w:t>Unit 1. Brand you</w:t>
            </w:r>
            <w:r>
              <w:rPr>
                <w:noProof/>
                <w:webHidden/>
              </w:rPr>
              <w:tab/>
            </w:r>
            <w:r>
              <w:rPr>
                <w:noProof/>
                <w:webHidden/>
              </w:rPr>
              <w:fldChar w:fldCharType="begin"/>
            </w:r>
            <w:r>
              <w:rPr>
                <w:noProof/>
                <w:webHidden/>
              </w:rPr>
              <w:instrText xml:space="preserve"> PAGEREF _Toc133925579 \h </w:instrText>
            </w:r>
            <w:r>
              <w:rPr>
                <w:noProof/>
                <w:webHidden/>
              </w:rPr>
            </w:r>
            <w:r>
              <w:rPr>
                <w:noProof/>
                <w:webHidden/>
              </w:rPr>
              <w:fldChar w:fldCharType="separate"/>
            </w:r>
            <w:r>
              <w:rPr>
                <w:noProof/>
                <w:webHidden/>
              </w:rPr>
              <w:t>3</w:t>
            </w:r>
            <w:r>
              <w:rPr>
                <w:noProof/>
                <w:webHidden/>
              </w:rPr>
              <w:fldChar w:fldCharType="end"/>
            </w:r>
          </w:hyperlink>
        </w:p>
        <w:p w14:paraId="22F10B83" w14:textId="5CB2397A" w:rsidR="00966B2C" w:rsidRDefault="00966B2C">
          <w:pPr>
            <w:pStyle w:val="TOC1"/>
            <w:tabs>
              <w:tab w:val="right" w:leader="dot" w:pos="13948"/>
            </w:tabs>
            <w:rPr>
              <w:noProof/>
            </w:rPr>
          </w:pPr>
          <w:hyperlink w:anchor="_Toc133925580" w:history="1">
            <w:r w:rsidRPr="00BC7EB0">
              <w:rPr>
                <w:rStyle w:val="Hyperlink"/>
                <w:b/>
                <w:bCs/>
                <w:noProof/>
                <w:shd w:val="clear" w:color="auto" w:fill="FFFFFF"/>
              </w:rPr>
              <w:t>Unit 2. It’s a small world.</w:t>
            </w:r>
            <w:r>
              <w:rPr>
                <w:noProof/>
                <w:webHidden/>
              </w:rPr>
              <w:tab/>
            </w:r>
            <w:r>
              <w:rPr>
                <w:noProof/>
                <w:webHidden/>
              </w:rPr>
              <w:fldChar w:fldCharType="begin"/>
            </w:r>
            <w:r>
              <w:rPr>
                <w:noProof/>
                <w:webHidden/>
              </w:rPr>
              <w:instrText xml:space="preserve"> PAGEREF _Toc133925580 \h </w:instrText>
            </w:r>
            <w:r>
              <w:rPr>
                <w:noProof/>
                <w:webHidden/>
              </w:rPr>
            </w:r>
            <w:r>
              <w:rPr>
                <w:noProof/>
                <w:webHidden/>
              </w:rPr>
              <w:fldChar w:fldCharType="separate"/>
            </w:r>
            <w:r>
              <w:rPr>
                <w:noProof/>
                <w:webHidden/>
              </w:rPr>
              <w:t>4</w:t>
            </w:r>
            <w:r>
              <w:rPr>
                <w:noProof/>
                <w:webHidden/>
              </w:rPr>
              <w:fldChar w:fldCharType="end"/>
            </w:r>
          </w:hyperlink>
        </w:p>
        <w:p w14:paraId="1453563E" w14:textId="0548C928" w:rsidR="00966B2C" w:rsidRDefault="00966B2C">
          <w:pPr>
            <w:pStyle w:val="TOC1"/>
            <w:tabs>
              <w:tab w:val="right" w:leader="dot" w:pos="13948"/>
            </w:tabs>
            <w:rPr>
              <w:noProof/>
            </w:rPr>
          </w:pPr>
          <w:hyperlink w:anchor="_Toc133925581" w:history="1">
            <w:r w:rsidRPr="00BC7EB0">
              <w:rPr>
                <w:rStyle w:val="Hyperlink"/>
                <w:b/>
                <w:bCs/>
                <w:noProof/>
                <w:shd w:val="clear" w:color="auto" w:fill="FFFFFF"/>
              </w:rPr>
              <w:t>Unit 3. Opportunity knocks</w:t>
            </w:r>
            <w:r>
              <w:rPr>
                <w:noProof/>
                <w:webHidden/>
              </w:rPr>
              <w:tab/>
            </w:r>
            <w:r>
              <w:rPr>
                <w:noProof/>
                <w:webHidden/>
              </w:rPr>
              <w:fldChar w:fldCharType="begin"/>
            </w:r>
            <w:r>
              <w:rPr>
                <w:noProof/>
                <w:webHidden/>
              </w:rPr>
              <w:instrText xml:space="preserve"> PAGEREF _Toc133925581 \h </w:instrText>
            </w:r>
            <w:r>
              <w:rPr>
                <w:noProof/>
                <w:webHidden/>
              </w:rPr>
            </w:r>
            <w:r>
              <w:rPr>
                <w:noProof/>
                <w:webHidden/>
              </w:rPr>
              <w:fldChar w:fldCharType="separate"/>
            </w:r>
            <w:r>
              <w:rPr>
                <w:noProof/>
                <w:webHidden/>
              </w:rPr>
              <w:t>5</w:t>
            </w:r>
            <w:r>
              <w:rPr>
                <w:noProof/>
                <w:webHidden/>
              </w:rPr>
              <w:fldChar w:fldCharType="end"/>
            </w:r>
          </w:hyperlink>
        </w:p>
        <w:p w14:paraId="5C203E19" w14:textId="03C290CE" w:rsidR="00966B2C" w:rsidRDefault="00966B2C">
          <w:pPr>
            <w:pStyle w:val="TOC1"/>
            <w:tabs>
              <w:tab w:val="right" w:leader="dot" w:pos="13948"/>
            </w:tabs>
            <w:rPr>
              <w:noProof/>
            </w:rPr>
          </w:pPr>
          <w:hyperlink w:anchor="_Toc133925582" w:history="1">
            <w:r w:rsidRPr="00BC7EB0">
              <w:rPr>
                <w:rStyle w:val="Hyperlink"/>
                <w:b/>
                <w:bCs/>
                <w:noProof/>
              </w:rPr>
              <w:t xml:space="preserve">Unit4. The </w:t>
            </w:r>
            <w:r>
              <w:rPr>
                <w:rStyle w:val="Hyperlink"/>
                <w:b/>
                <w:bCs/>
                <w:noProof/>
              </w:rPr>
              <w:t>Pursuit</w:t>
            </w:r>
            <w:r w:rsidRPr="00BC7EB0">
              <w:rPr>
                <w:rStyle w:val="Hyperlink"/>
                <w:b/>
                <w:bCs/>
                <w:noProof/>
              </w:rPr>
              <w:t xml:space="preserve"> of </w:t>
            </w:r>
            <w:r>
              <w:rPr>
                <w:rStyle w:val="Hyperlink"/>
                <w:b/>
                <w:bCs/>
                <w:noProof/>
              </w:rPr>
              <w:t>Happiness</w:t>
            </w:r>
            <w:r>
              <w:rPr>
                <w:noProof/>
                <w:webHidden/>
              </w:rPr>
              <w:tab/>
            </w:r>
            <w:r>
              <w:rPr>
                <w:noProof/>
                <w:webHidden/>
              </w:rPr>
              <w:fldChar w:fldCharType="begin"/>
            </w:r>
            <w:r>
              <w:rPr>
                <w:noProof/>
                <w:webHidden/>
              </w:rPr>
              <w:instrText xml:space="preserve"> PAGEREF _Toc133925582 \h </w:instrText>
            </w:r>
            <w:r>
              <w:rPr>
                <w:noProof/>
                <w:webHidden/>
              </w:rPr>
            </w:r>
            <w:r>
              <w:rPr>
                <w:noProof/>
                <w:webHidden/>
              </w:rPr>
              <w:fldChar w:fldCharType="separate"/>
            </w:r>
            <w:r>
              <w:rPr>
                <w:noProof/>
                <w:webHidden/>
              </w:rPr>
              <w:t>6</w:t>
            </w:r>
            <w:r>
              <w:rPr>
                <w:noProof/>
                <w:webHidden/>
              </w:rPr>
              <w:fldChar w:fldCharType="end"/>
            </w:r>
          </w:hyperlink>
        </w:p>
        <w:p w14:paraId="5BFB1A0D" w14:textId="7F5DF11B" w:rsidR="00966B2C" w:rsidRDefault="00966B2C">
          <w:pPr>
            <w:pStyle w:val="TOC1"/>
            <w:tabs>
              <w:tab w:val="right" w:leader="dot" w:pos="13948"/>
            </w:tabs>
            <w:rPr>
              <w:noProof/>
            </w:rPr>
          </w:pPr>
          <w:hyperlink w:anchor="_Toc133925583" w:history="1">
            <w:r w:rsidRPr="00BC7EB0">
              <w:rPr>
                <w:rStyle w:val="Hyperlink"/>
                <w:b/>
                <w:bCs/>
                <w:noProof/>
              </w:rPr>
              <w:t>Personal development plan</w:t>
            </w:r>
            <w:r>
              <w:rPr>
                <w:noProof/>
                <w:webHidden/>
              </w:rPr>
              <w:tab/>
            </w:r>
            <w:r>
              <w:rPr>
                <w:noProof/>
                <w:webHidden/>
              </w:rPr>
              <w:fldChar w:fldCharType="begin"/>
            </w:r>
            <w:r>
              <w:rPr>
                <w:noProof/>
                <w:webHidden/>
              </w:rPr>
              <w:instrText xml:space="preserve"> PAGEREF _Toc133925583 \h </w:instrText>
            </w:r>
            <w:r>
              <w:rPr>
                <w:noProof/>
                <w:webHidden/>
              </w:rPr>
            </w:r>
            <w:r>
              <w:rPr>
                <w:noProof/>
                <w:webHidden/>
              </w:rPr>
              <w:fldChar w:fldCharType="separate"/>
            </w:r>
            <w:r>
              <w:rPr>
                <w:noProof/>
                <w:webHidden/>
              </w:rPr>
              <w:t>9</w:t>
            </w:r>
            <w:r>
              <w:rPr>
                <w:noProof/>
                <w:webHidden/>
              </w:rPr>
              <w:fldChar w:fldCharType="end"/>
            </w:r>
          </w:hyperlink>
        </w:p>
        <w:p w14:paraId="4B233DD0" w14:textId="4D7C9AEF" w:rsidR="00966B2C" w:rsidRDefault="00966B2C">
          <w:pPr>
            <w:pStyle w:val="TOC1"/>
            <w:tabs>
              <w:tab w:val="right" w:leader="dot" w:pos="13948"/>
            </w:tabs>
            <w:rPr>
              <w:noProof/>
            </w:rPr>
          </w:pPr>
          <w:hyperlink w:anchor="_Toc133925584" w:history="1">
            <w:r w:rsidRPr="00BC7EB0">
              <w:rPr>
                <w:rStyle w:val="Hyperlink"/>
                <w:b/>
                <w:bCs/>
                <w:noProof/>
              </w:rPr>
              <w:t>References</w:t>
            </w:r>
            <w:r>
              <w:rPr>
                <w:noProof/>
                <w:webHidden/>
              </w:rPr>
              <w:tab/>
            </w:r>
            <w:r>
              <w:rPr>
                <w:noProof/>
                <w:webHidden/>
              </w:rPr>
              <w:fldChar w:fldCharType="begin"/>
            </w:r>
            <w:r>
              <w:rPr>
                <w:noProof/>
                <w:webHidden/>
              </w:rPr>
              <w:instrText xml:space="preserve"> PAGEREF _Toc133925584 \h </w:instrText>
            </w:r>
            <w:r>
              <w:rPr>
                <w:noProof/>
                <w:webHidden/>
              </w:rPr>
            </w:r>
            <w:r>
              <w:rPr>
                <w:noProof/>
                <w:webHidden/>
              </w:rPr>
              <w:fldChar w:fldCharType="separate"/>
            </w:r>
            <w:r>
              <w:rPr>
                <w:noProof/>
                <w:webHidden/>
              </w:rPr>
              <w:t>9</w:t>
            </w:r>
            <w:r>
              <w:rPr>
                <w:noProof/>
                <w:webHidden/>
              </w:rPr>
              <w:fldChar w:fldCharType="end"/>
            </w:r>
          </w:hyperlink>
        </w:p>
        <w:p w14:paraId="3C39BDF1" w14:textId="4050AE59" w:rsidR="00966B2C" w:rsidRDefault="00966B2C">
          <w:r>
            <w:rPr>
              <w:b/>
              <w:bCs/>
              <w:noProof/>
            </w:rPr>
            <w:fldChar w:fldCharType="end"/>
          </w:r>
        </w:p>
      </w:sdtContent>
    </w:sdt>
    <w:p w14:paraId="5D4F03C8" w14:textId="77777777" w:rsidR="00475F83" w:rsidRDefault="00475F83">
      <w:pPr>
        <w:rPr>
          <w:rFonts w:ascii="Segoe UI" w:hAnsi="Segoe UI" w:cs="Segoe UI"/>
          <w:b/>
          <w:bCs/>
          <w:color w:val="373A3C"/>
          <w:sz w:val="36"/>
          <w:szCs w:val="36"/>
          <w:shd w:val="clear" w:color="auto" w:fill="FFFFFF"/>
        </w:rPr>
      </w:pPr>
    </w:p>
    <w:p w14:paraId="4A087D49" w14:textId="77777777" w:rsidR="00DF5298" w:rsidRDefault="00DF5298">
      <w:pPr>
        <w:rPr>
          <w:rFonts w:ascii="Segoe UI" w:hAnsi="Segoe UI" w:cs="Segoe UI"/>
          <w:b/>
          <w:bCs/>
          <w:color w:val="373A3C"/>
          <w:sz w:val="36"/>
          <w:szCs w:val="36"/>
          <w:shd w:val="clear" w:color="auto" w:fill="FFFFFF"/>
        </w:rPr>
      </w:pPr>
    </w:p>
    <w:p w14:paraId="331B3F58" w14:textId="77777777" w:rsidR="00341DA4" w:rsidRDefault="00341DA4">
      <w:pPr>
        <w:rPr>
          <w:rFonts w:ascii="Segoe UI" w:hAnsi="Segoe UI" w:cs="Segoe UI"/>
          <w:b/>
          <w:bCs/>
          <w:color w:val="373A3C"/>
          <w:sz w:val="36"/>
          <w:szCs w:val="36"/>
          <w:shd w:val="clear" w:color="auto" w:fill="FFFFFF"/>
        </w:rPr>
      </w:pPr>
    </w:p>
    <w:p w14:paraId="0D3DF123" w14:textId="77777777" w:rsidR="00341DA4" w:rsidRDefault="00341DA4">
      <w:pPr>
        <w:rPr>
          <w:rFonts w:ascii="Segoe UI" w:hAnsi="Segoe UI" w:cs="Segoe UI"/>
          <w:b/>
          <w:bCs/>
          <w:color w:val="373A3C"/>
          <w:sz w:val="36"/>
          <w:szCs w:val="36"/>
          <w:shd w:val="clear" w:color="auto" w:fill="FFFFFF"/>
        </w:rPr>
      </w:pPr>
    </w:p>
    <w:p w14:paraId="0ACC4433" w14:textId="77777777" w:rsidR="00341DA4" w:rsidRDefault="00341DA4">
      <w:pPr>
        <w:rPr>
          <w:rFonts w:ascii="Segoe UI" w:hAnsi="Segoe UI" w:cs="Segoe UI"/>
          <w:b/>
          <w:bCs/>
          <w:color w:val="373A3C"/>
          <w:sz w:val="36"/>
          <w:szCs w:val="36"/>
          <w:shd w:val="clear" w:color="auto" w:fill="FFFFFF"/>
        </w:rPr>
      </w:pPr>
    </w:p>
    <w:p w14:paraId="55A81E27" w14:textId="77777777" w:rsidR="004C4B50" w:rsidRDefault="004C4B50">
      <w:pPr>
        <w:rPr>
          <w:rFonts w:ascii="Segoe UI" w:hAnsi="Segoe UI" w:cs="Segoe UI"/>
          <w:b/>
          <w:bCs/>
          <w:color w:val="373A3C"/>
          <w:sz w:val="36"/>
          <w:szCs w:val="36"/>
          <w:shd w:val="clear" w:color="auto" w:fill="FFFFFF"/>
        </w:rPr>
      </w:pPr>
    </w:p>
    <w:p w14:paraId="3EF6157B" w14:textId="3C6A50BC" w:rsidR="00071DFF" w:rsidRPr="00475F83" w:rsidRDefault="00117EF2" w:rsidP="00475F83">
      <w:pPr>
        <w:pStyle w:val="Heading1"/>
        <w:rPr>
          <w:b/>
          <w:bCs/>
          <w:color w:val="000000" w:themeColor="text1"/>
          <w:shd w:val="clear" w:color="auto" w:fill="FFFFFF"/>
        </w:rPr>
      </w:pPr>
      <w:bookmarkStart w:id="0" w:name="_Toc133925578"/>
      <w:r w:rsidRPr="00475F83">
        <w:rPr>
          <w:b/>
          <w:bCs/>
          <w:color w:val="000000" w:themeColor="text1"/>
          <w:shd w:val="clear" w:color="auto" w:fill="FFFFFF"/>
        </w:rPr>
        <w:t>Introduction</w:t>
      </w:r>
      <w:bookmarkEnd w:id="0"/>
      <w:r w:rsidRPr="00475F83">
        <w:rPr>
          <w:b/>
          <w:bCs/>
          <w:color w:val="000000" w:themeColor="text1"/>
          <w:shd w:val="clear" w:color="auto" w:fill="FFFFFF"/>
        </w:rPr>
        <w:t xml:space="preserve"> </w:t>
      </w:r>
    </w:p>
    <w:p w14:paraId="01A2F5D1" w14:textId="71A2AC91" w:rsidR="00071DFF" w:rsidRPr="00341DA4" w:rsidRDefault="00117EF2"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shd w:val="clear" w:color="auto" w:fill="FFFFFF"/>
        </w:rPr>
        <w:t xml:space="preserve">My report will demonstrate the information I gained </w:t>
      </w:r>
      <w:r w:rsidR="00337F6E" w:rsidRPr="00341DA4">
        <w:rPr>
          <w:rFonts w:ascii="Arial" w:hAnsi="Arial" w:cs="Arial"/>
          <w:color w:val="000000" w:themeColor="text1"/>
          <w:sz w:val="24"/>
          <w:szCs w:val="24"/>
          <w:shd w:val="clear" w:color="auto" w:fill="FFFFFF"/>
        </w:rPr>
        <w:t>after completing</w:t>
      </w:r>
      <w:r w:rsidRPr="00341DA4">
        <w:rPr>
          <w:rFonts w:ascii="Arial" w:hAnsi="Arial" w:cs="Arial"/>
          <w:color w:val="000000" w:themeColor="text1"/>
          <w:sz w:val="24"/>
          <w:szCs w:val="24"/>
          <w:shd w:val="clear" w:color="auto" w:fill="FFFFFF"/>
        </w:rPr>
        <w:t xml:space="preserve"> all four modules and covering </w:t>
      </w:r>
      <w:proofErr w:type="gramStart"/>
      <w:r w:rsidRPr="00341DA4">
        <w:rPr>
          <w:rFonts w:ascii="Arial" w:hAnsi="Arial" w:cs="Arial"/>
          <w:color w:val="000000" w:themeColor="text1"/>
          <w:sz w:val="24"/>
          <w:szCs w:val="24"/>
          <w:shd w:val="clear" w:color="auto" w:fill="FFFFFF"/>
        </w:rPr>
        <w:t>all of</w:t>
      </w:r>
      <w:proofErr w:type="gramEnd"/>
      <w:r w:rsidRPr="00341DA4">
        <w:rPr>
          <w:rFonts w:ascii="Arial" w:hAnsi="Arial" w:cs="Arial"/>
          <w:color w:val="000000" w:themeColor="text1"/>
          <w:sz w:val="24"/>
          <w:szCs w:val="24"/>
          <w:shd w:val="clear" w:color="auto" w:fill="FFFFFF"/>
        </w:rPr>
        <w:t xml:space="preserve"> the topics. This is a personal reflection on the steps you must take to construct your personal brand, improve your abilities, and apply them to job tasks.</w:t>
      </w:r>
    </w:p>
    <w:p w14:paraId="63BCF624" w14:textId="77777777" w:rsidR="00071DFF" w:rsidRPr="00680F35" w:rsidRDefault="00117EF2" w:rsidP="00680F35">
      <w:pPr>
        <w:pStyle w:val="Heading1"/>
        <w:rPr>
          <w:b/>
          <w:bCs/>
          <w:color w:val="000000" w:themeColor="text1"/>
          <w:shd w:val="clear" w:color="auto" w:fill="FFFFFF"/>
        </w:rPr>
      </w:pPr>
      <w:bookmarkStart w:id="1" w:name="_Toc133925579"/>
      <w:r w:rsidRPr="00680F35">
        <w:rPr>
          <w:b/>
          <w:bCs/>
          <w:color w:val="000000" w:themeColor="text1"/>
          <w:shd w:val="clear" w:color="auto" w:fill="FFFFFF"/>
        </w:rPr>
        <w:t>Unit 1. Brand you</w:t>
      </w:r>
      <w:bookmarkEnd w:id="1"/>
      <w:r w:rsidRPr="00680F35">
        <w:rPr>
          <w:b/>
          <w:bCs/>
          <w:color w:val="000000" w:themeColor="text1"/>
          <w:shd w:val="clear" w:color="auto" w:fill="FFFFFF"/>
        </w:rPr>
        <w:t xml:space="preserve"> </w:t>
      </w:r>
    </w:p>
    <w:p w14:paraId="633BAB27" w14:textId="77777777" w:rsidR="00071DFF" w:rsidRPr="00341DA4" w:rsidRDefault="00117EF2"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What does it mean to be ambitious? Ambition is often described as an objective with motivating energy behind it. It may be used when the stakes are high or the rewards usually correspond with accomplishment, such as a high-profile career or a large salary.</w:t>
      </w:r>
    </w:p>
    <w:p w14:paraId="0321E7F0" w14:textId="2FF76CD6" w:rsidR="00071DFF" w:rsidRPr="00341DA4" w:rsidRDefault="002107CF"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You might not know where to focus your efforts if you have a lot of energy but no set objectives</w:t>
      </w:r>
      <w:r w:rsidR="00117EF2" w:rsidRPr="00341DA4">
        <w:rPr>
          <w:rFonts w:ascii="Arial" w:hAnsi="Arial" w:cs="Arial"/>
          <w:color w:val="000000" w:themeColor="text1"/>
          <w:sz w:val="24"/>
          <w:szCs w:val="24"/>
        </w:rPr>
        <w:t>. If you have goals but lack energy, you may become stagnate and avoid taking risks. Ambition can combine energy and goals to generate a continuous forward momentum.</w:t>
      </w:r>
      <w:r w:rsidR="00117EF2" w:rsidRPr="00341DA4">
        <w:rPr>
          <w:rFonts w:ascii="Arial" w:hAnsi="Arial" w:cs="Arial"/>
          <w:color w:val="000000" w:themeColor="text1"/>
          <w:sz w:val="24"/>
          <w:szCs w:val="24"/>
          <w:shd w:val="clear" w:color="auto" w:fill="FFFFFF"/>
        </w:rPr>
        <w:t xml:space="preserve"> (www.betterhelp.com, n.d.)</w:t>
      </w:r>
    </w:p>
    <w:p w14:paraId="46CBA3D3" w14:textId="2FB52F30" w:rsidR="00071DFF" w:rsidRPr="00341DA4" w:rsidRDefault="00117EF2"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lastRenderedPageBreak/>
        <w:t xml:space="preserve">Being ambitious does not always ensure success. Ambitious people usually make long-term plans to achieve their objectives. They are also practical, understanding that things do not happen overnight and that a lot of hard effort is required. According to studies, ambitious people are more financially stable. </w:t>
      </w:r>
      <w:r w:rsidR="002107CF" w:rsidRPr="00341DA4">
        <w:rPr>
          <w:rFonts w:ascii="Arial" w:hAnsi="Arial" w:cs="Arial"/>
          <w:color w:val="000000" w:themeColor="text1"/>
          <w:sz w:val="24"/>
          <w:szCs w:val="24"/>
        </w:rPr>
        <w:t xml:space="preserve">A driving ambition and desire to succeed </w:t>
      </w:r>
      <w:r w:rsidRPr="00341DA4">
        <w:rPr>
          <w:rFonts w:ascii="Arial" w:hAnsi="Arial" w:cs="Arial"/>
          <w:color w:val="000000" w:themeColor="text1"/>
          <w:sz w:val="24"/>
          <w:szCs w:val="24"/>
        </w:rPr>
        <w:t>imply that they work hard, stick to a schedule, and strive to go above and beyond at work.</w:t>
      </w:r>
      <w:r w:rsidRPr="00341DA4">
        <w:rPr>
          <w:rFonts w:ascii="Arial" w:hAnsi="Arial" w:cs="Arial"/>
          <w:color w:val="000000" w:themeColor="text1"/>
          <w:sz w:val="24"/>
          <w:szCs w:val="24"/>
          <w:shd w:val="clear" w:color="auto" w:fill="FFFFFF"/>
        </w:rPr>
        <w:t xml:space="preserve"> (www.betterhelp.com, n.d.)</w:t>
      </w:r>
    </w:p>
    <w:p w14:paraId="0D58B3FE" w14:textId="0FF2E25E" w:rsidR="00071DFF" w:rsidRPr="00341DA4" w:rsidRDefault="00117EF2"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shd w:val="clear" w:color="auto" w:fill="FFFFFF"/>
        </w:rPr>
        <w:t xml:space="preserve">Boundaryless careers are those that are intended to span multiple organisations, sectors, and domains rather than a single organisation. People who pursue such careers have no specific scope of operation and their jobs span several parameters. Boundaryless career is in close relationship with the gig economy. </w:t>
      </w:r>
      <w:r w:rsidR="00337F6E" w:rsidRPr="00341DA4">
        <w:rPr>
          <w:rFonts w:ascii="Arial" w:hAnsi="Arial" w:cs="Arial"/>
          <w:color w:val="000000" w:themeColor="text1"/>
          <w:sz w:val="24"/>
          <w:szCs w:val="24"/>
          <w:shd w:val="clear" w:color="auto" w:fill="FFFFFF"/>
        </w:rPr>
        <w:t xml:space="preserve">The gig economy provides </w:t>
      </w:r>
      <w:r w:rsidR="00EC3EF1" w:rsidRPr="00341DA4">
        <w:rPr>
          <w:rFonts w:ascii="Arial" w:hAnsi="Arial" w:cs="Arial"/>
          <w:color w:val="000000" w:themeColor="text1"/>
          <w:sz w:val="24"/>
          <w:szCs w:val="24"/>
          <w:shd w:val="clear" w:color="auto" w:fill="FFFFFF"/>
        </w:rPr>
        <w:t xml:space="preserve">for </w:t>
      </w:r>
      <w:r w:rsidR="00337F6E" w:rsidRPr="00341DA4">
        <w:rPr>
          <w:rFonts w:ascii="Arial" w:hAnsi="Arial" w:cs="Arial"/>
          <w:color w:val="000000" w:themeColor="text1"/>
          <w:sz w:val="24"/>
          <w:szCs w:val="24"/>
          <w:shd w:val="clear" w:color="auto" w:fill="FFFFFF"/>
        </w:rPr>
        <w:t>workers with no boundaries</w:t>
      </w:r>
      <w:r w:rsidR="00EC3EF1" w:rsidRPr="00341DA4">
        <w:rPr>
          <w:rFonts w:ascii="Arial" w:hAnsi="Arial" w:cs="Arial"/>
          <w:color w:val="000000" w:themeColor="text1"/>
          <w:sz w:val="24"/>
          <w:szCs w:val="24"/>
          <w:shd w:val="clear" w:color="auto" w:fill="FFFFFF"/>
        </w:rPr>
        <w:t>; f</w:t>
      </w:r>
      <w:r w:rsidR="00337F6E" w:rsidRPr="00341DA4">
        <w:rPr>
          <w:rFonts w:ascii="Arial" w:hAnsi="Arial" w:cs="Arial"/>
          <w:color w:val="000000" w:themeColor="text1"/>
          <w:sz w:val="24"/>
          <w:szCs w:val="24"/>
          <w:shd w:val="clear" w:color="auto" w:fill="FFFFFF"/>
        </w:rPr>
        <w:t xml:space="preserve">lexibility, greater independence, variety, and profitability are all advantages. Workers can design their own schedules and choose whatever tasks they want to do. During the Covid 19 Pandemic, when people were able to work remotely from the comfort of their own homes, the gig economy grew significantly. As a downside, the gig economy does not provide stability, increases stress, and reduces </w:t>
      </w:r>
      <w:proofErr w:type="gramStart"/>
      <w:r w:rsidR="00337F6E" w:rsidRPr="00341DA4">
        <w:rPr>
          <w:rFonts w:ascii="Arial" w:hAnsi="Arial" w:cs="Arial"/>
          <w:color w:val="000000" w:themeColor="text1"/>
          <w:sz w:val="24"/>
          <w:szCs w:val="24"/>
          <w:shd w:val="clear" w:color="auto" w:fill="FFFFFF"/>
        </w:rPr>
        <w:t>future prospects</w:t>
      </w:r>
      <w:proofErr w:type="gramEnd"/>
      <w:r w:rsidR="00337F6E" w:rsidRPr="00341DA4">
        <w:rPr>
          <w:rFonts w:ascii="Arial" w:hAnsi="Arial" w:cs="Arial"/>
          <w:color w:val="000000" w:themeColor="text1"/>
          <w:sz w:val="24"/>
          <w:szCs w:val="24"/>
          <w:shd w:val="clear" w:color="auto" w:fill="FFFFFF"/>
        </w:rPr>
        <w:t>. Employers save money compared to keeping full-time employees.  (yocover.com, 2021)</w:t>
      </w:r>
    </w:p>
    <w:p w14:paraId="09889B83" w14:textId="09717FE2" w:rsidR="00C17644" w:rsidRPr="00475F83" w:rsidRDefault="00C17644" w:rsidP="00680F35">
      <w:pPr>
        <w:pStyle w:val="Heading1"/>
        <w:rPr>
          <w:b/>
          <w:bCs/>
          <w:color w:val="000000" w:themeColor="text1"/>
          <w:shd w:val="clear" w:color="auto" w:fill="FFFFFF"/>
        </w:rPr>
      </w:pPr>
      <w:bookmarkStart w:id="2" w:name="_Toc133925580"/>
      <w:r w:rsidRPr="00475F83">
        <w:rPr>
          <w:b/>
          <w:bCs/>
          <w:color w:val="000000" w:themeColor="text1"/>
          <w:shd w:val="clear" w:color="auto" w:fill="FFFFFF"/>
        </w:rPr>
        <w:t>Unit 2. It’s a small world.</w:t>
      </w:r>
      <w:bookmarkEnd w:id="2"/>
    </w:p>
    <w:p w14:paraId="1EFDD5B1" w14:textId="5B862F2B" w:rsidR="00071DFF" w:rsidRPr="00341DA4" w:rsidRDefault="004B21AD"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rPr>
        <w:t>The saying 'no man is an island' emphasises the belief that humans fare poorly when isolated from others and must be part of a society to survive</w:t>
      </w:r>
      <w:r w:rsidR="00EC3EF1" w:rsidRPr="00341DA4">
        <w:rPr>
          <w:rFonts w:ascii="Arial" w:hAnsi="Arial" w:cs="Arial"/>
          <w:color w:val="000000" w:themeColor="text1"/>
          <w:sz w:val="24"/>
          <w:szCs w:val="24"/>
        </w:rPr>
        <w:t xml:space="preserve"> and thrive</w:t>
      </w:r>
      <w:r w:rsidRPr="00341DA4">
        <w:rPr>
          <w:rFonts w:ascii="Arial" w:hAnsi="Arial" w:cs="Arial"/>
          <w:color w:val="000000" w:themeColor="text1"/>
          <w:sz w:val="24"/>
          <w:szCs w:val="24"/>
        </w:rPr>
        <w:t>.</w:t>
      </w:r>
      <w:r w:rsidRPr="00341DA4">
        <w:rPr>
          <w:rFonts w:ascii="Arial" w:hAnsi="Arial" w:cs="Arial"/>
          <w:color w:val="000000" w:themeColor="text1"/>
          <w:sz w:val="24"/>
          <w:szCs w:val="24"/>
          <w:shd w:val="clear" w:color="auto" w:fill="FFFFFF"/>
        </w:rPr>
        <w:t xml:space="preserve"> (Martin, n.d.)</w:t>
      </w:r>
    </w:p>
    <w:p w14:paraId="6156188B" w14:textId="27A9DFC0" w:rsidR="00354683" w:rsidRPr="00341DA4" w:rsidRDefault="00354683"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 xml:space="preserve">This concept also relates to professional development. You must collaborate with other co-workers who can mentor and support you in achieving your goal. Working alone is also harmful to one's mental health because man is built as an item of society and there is a need to interact with others from your field of work or in daily life. </w:t>
      </w:r>
    </w:p>
    <w:p w14:paraId="22157138" w14:textId="3A8CCEA1" w:rsidR="00354683" w:rsidRPr="00341DA4" w:rsidRDefault="00EC3EF1"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The importance of e</w:t>
      </w:r>
      <w:r w:rsidR="00354683" w:rsidRPr="00341DA4">
        <w:rPr>
          <w:rFonts w:ascii="Arial" w:hAnsi="Arial" w:cs="Arial"/>
          <w:color w:val="000000" w:themeColor="text1"/>
          <w:sz w:val="24"/>
          <w:szCs w:val="24"/>
        </w:rPr>
        <w:t>mployee networks and employees feeling supported at work cannot be stressed</w:t>
      </w:r>
      <w:r w:rsidRPr="00341DA4">
        <w:rPr>
          <w:rFonts w:ascii="Arial" w:hAnsi="Arial" w:cs="Arial"/>
          <w:color w:val="000000" w:themeColor="text1"/>
          <w:sz w:val="24"/>
          <w:szCs w:val="24"/>
        </w:rPr>
        <w:t xml:space="preserve"> enough</w:t>
      </w:r>
      <w:r w:rsidR="00354683" w:rsidRPr="00341DA4">
        <w:rPr>
          <w:rFonts w:ascii="Arial" w:hAnsi="Arial" w:cs="Arial"/>
          <w:color w:val="000000" w:themeColor="text1"/>
          <w:sz w:val="24"/>
          <w:szCs w:val="24"/>
        </w:rPr>
        <w:t xml:space="preserve">. Network groups are well-positioned to promote employee understanding of equity concerns, share information, and empower employees to support one </w:t>
      </w:r>
      <w:r w:rsidR="00354683" w:rsidRPr="00341DA4">
        <w:rPr>
          <w:rFonts w:ascii="Arial" w:hAnsi="Arial" w:cs="Arial"/>
          <w:color w:val="000000" w:themeColor="text1"/>
          <w:sz w:val="24"/>
          <w:szCs w:val="24"/>
        </w:rPr>
        <w:lastRenderedPageBreak/>
        <w:t xml:space="preserve">another. They provide employees from under-represented groups a voice. Importantly, networks introduce role models who can powerfully share their journey and experiences navigating the workplace. </w:t>
      </w:r>
    </w:p>
    <w:p w14:paraId="568C0597" w14:textId="715092A4" w:rsidR="00354683" w:rsidRPr="00341DA4" w:rsidRDefault="00354683"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rPr>
        <w:t>Participants in the network can talk about how they managed their careers. Networks prosper when their organisation recognise their meaning and value.</w:t>
      </w:r>
      <w:r w:rsidR="003E16EA" w:rsidRPr="00341DA4">
        <w:rPr>
          <w:rFonts w:ascii="Arial" w:hAnsi="Arial" w:cs="Arial"/>
          <w:color w:val="000000" w:themeColor="text1"/>
          <w:sz w:val="24"/>
          <w:szCs w:val="24"/>
          <w:shd w:val="clear" w:color="auto" w:fill="FFFFFF"/>
        </w:rPr>
        <w:t xml:space="preserve"> (Steps to start and run an employee network, n.d.) </w:t>
      </w:r>
    </w:p>
    <w:p w14:paraId="6B8DABF9" w14:textId="1366841D" w:rsidR="003E16EA" w:rsidRPr="00341DA4" w:rsidRDefault="003E16EA"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 xml:space="preserve">Creative minds do not think in the same way; this concept demonstrates that everyone </w:t>
      </w:r>
      <w:proofErr w:type="gramStart"/>
      <w:r w:rsidRPr="00341DA4">
        <w:rPr>
          <w:rFonts w:ascii="Arial" w:hAnsi="Arial" w:cs="Arial"/>
          <w:color w:val="000000" w:themeColor="text1"/>
          <w:sz w:val="24"/>
          <w:szCs w:val="24"/>
        </w:rPr>
        <w:t>has the ability to</w:t>
      </w:r>
      <w:proofErr w:type="gramEnd"/>
      <w:r w:rsidRPr="00341DA4">
        <w:rPr>
          <w:rFonts w:ascii="Arial" w:hAnsi="Arial" w:cs="Arial"/>
          <w:color w:val="000000" w:themeColor="text1"/>
          <w:sz w:val="24"/>
          <w:szCs w:val="24"/>
        </w:rPr>
        <w:t xml:space="preserve"> unlock creativity and think independently. You should not be afraid to be different, especially in today's dynamic and technological environment, where ideas develop at a faster rate. Those who can think independently of everyone else fuel creativity. When great brains join, better ideas arise, as does the opportunity for pursuing new areas of interest.</w:t>
      </w:r>
    </w:p>
    <w:p w14:paraId="5801909C" w14:textId="30B42CB2" w:rsidR="00341DA4" w:rsidRPr="00166D4D" w:rsidRDefault="00EC3EF1"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rPr>
        <w:t>For different ideas, not everyone should think the same. People with similar thinking styles tend to get along well and like working together. People naturally believe that others think the same way they do, and people with different ways of thinking frequently fail to comprehend or value one another. Not everyone will possess the same or comparable way of thinking.</w:t>
      </w:r>
      <w:r w:rsidRPr="00341DA4">
        <w:rPr>
          <w:rFonts w:ascii="Arial" w:hAnsi="Arial" w:cs="Arial"/>
          <w:color w:val="000000" w:themeColor="text1"/>
          <w:sz w:val="24"/>
          <w:szCs w:val="24"/>
          <w:shd w:val="clear" w:color="auto" w:fill="FFFFFF"/>
        </w:rPr>
        <w:t xml:space="preserve"> (Burgis Successful Solutions, n.d.)</w:t>
      </w:r>
    </w:p>
    <w:p w14:paraId="1AF45A9D" w14:textId="3CEC8044" w:rsidR="00BB6133" w:rsidRPr="00475F83" w:rsidRDefault="00BB6133" w:rsidP="00475F83">
      <w:pPr>
        <w:pStyle w:val="Heading1"/>
        <w:rPr>
          <w:b/>
          <w:bCs/>
          <w:color w:val="000000" w:themeColor="text1"/>
          <w:shd w:val="clear" w:color="auto" w:fill="FFFFFF"/>
        </w:rPr>
      </w:pPr>
      <w:bookmarkStart w:id="3" w:name="_Toc133925581"/>
      <w:r w:rsidRPr="00475F83">
        <w:rPr>
          <w:b/>
          <w:bCs/>
          <w:color w:val="000000" w:themeColor="text1"/>
          <w:shd w:val="clear" w:color="auto" w:fill="FFFFFF"/>
        </w:rPr>
        <w:t>Unit 3. Opportunity knocks</w:t>
      </w:r>
      <w:bookmarkEnd w:id="3"/>
    </w:p>
    <w:p w14:paraId="7384ABB7" w14:textId="42E9D087" w:rsidR="00BB6133" w:rsidRPr="00341DA4" w:rsidRDefault="0053291B"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shd w:val="clear" w:color="auto" w:fill="FFFFFF"/>
        </w:rPr>
        <w:t>Ways to create your own career luck.</w:t>
      </w:r>
    </w:p>
    <w:p w14:paraId="345E25A8" w14:textId="36FB2A56" w:rsidR="0053291B" w:rsidRPr="00341DA4" w:rsidRDefault="0053291B" w:rsidP="00341DA4">
      <w:pPr>
        <w:pStyle w:val="ListParagraph"/>
        <w:numPr>
          <w:ilvl w:val="0"/>
          <w:numId w:val="1"/>
        </w:num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Get clear about the career you want to follow and reflect on what matters the most for you at this moment in your career. Clarity around your goals makes it</w:t>
      </w:r>
      <w:r w:rsidR="0081424C" w:rsidRPr="00341DA4">
        <w:rPr>
          <w:rFonts w:ascii="Arial" w:hAnsi="Arial" w:cs="Arial"/>
          <w:color w:val="000000" w:themeColor="text1"/>
          <w:sz w:val="24"/>
          <w:szCs w:val="24"/>
        </w:rPr>
        <w:t xml:space="preserve"> </w:t>
      </w:r>
      <w:r w:rsidRPr="00341DA4">
        <w:rPr>
          <w:rFonts w:ascii="Arial" w:hAnsi="Arial" w:cs="Arial"/>
          <w:color w:val="000000" w:themeColor="text1"/>
          <w:sz w:val="24"/>
          <w:szCs w:val="24"/>
        </w:rPr>
        <w:t>easier to create a plan to achieve them.</w:t>
      </w:r>
    </w:p>
    <w:p w14:paraId="4665FAF5" w14:textId="4A381080" w:rsidR="0053291B" w:rsidRPr="00341DA4" w:rsidRDefault="0053291B" w:rsidP="00341DA4">
      <w:pPr>
        <w:pStyle w:val="ListParagraph"/>
        <w:numPr>
          <w:ilvl w:val="0"/>
          <w:numId w:val="1"/>
        </w:num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lastRenderedPageBreak/>
        <w:t>Change the environment you are</w:t>
      </w:r>
      <w:r w:rsidR="0081424C" w:rsidRPr="00341DA4">
        <w:rPr>
          <w:rFonts w:ascii="Arial" w:hAnsi="Arial" w:cs="Arial"/>
          <w:color w:val="000000" w:themeColor="text1"/>
          <w:sz w:val="24"/>
          <w:szCs w:val="24"/>
        </w:rPr>
        <w:t xml:space="preserve"> in</w:t>
      </w:r>
      <w:r w:rsidRPr="00341DA4">
        <w:rPr>
          <w:rFonts w:ascii="Arial" w:hAnsi="Arial" w:cs="Arial"/>
          <w:color w:val="000000" w:themeColor="text1"/>
          <w:sz w:val="24"/>
          <w:szCs w:val="24"/>
        </w:rPr>
        <w:t xml:space="preserve">, if necessary. Analyse the environment you are </w:t>
      </w:r>
      <w:r w:rsidR="0081424C" w:rsidRPr="00341DA4">
        <w:rPr>
          <w:rFonts w:ascii="Arial" w:hAnsi="Arial" w:cs="Arial"/>
          <w:color w:val="000000" w:themeColor="text1"/>
          <w:sz w:val="24"/>
          <w:szCs w:val="24"/>
        </w:rPr>
        <w:t xml:space="preserve">in </w:t>
      </w:r>
      <w:r w:rsidRPr="00341DA4">
        <w:rPr>
          <w:rFonts w:ascii="Arial" w:hAnsi="Arial" w:cs="Arial"/>
          <w:color w:val="000000" w:themeColor="text1"/>
          <w:sz w:val="24"/>
          <w:szCs w:val="24"/>
        </w:rPr>
        <w:t xml:space="preserve">now </w:t>
      </w:r>
      <w:r w:rsidR="0081424C" w:rsidRPr="00341DA4">
        <w:rPr>
          <w:rFonts w:ascii="Arial" w:hAnsi="Arial" w:cs="Arial"/>
          <w:color w:val="000000" w:themeColor="text1"/>
          <w:sz w:val="24"/>
          <w:szCs w:val="24"/>
        </w:rPr>
        <w:t>and establish if it can help you achieve your goals or prevents you from doing so. Invest in yourself and learn to prioritise and set boundaries.</w:t>
      </w:r>
    </w:p>
    <w:p w14:paraId="52F1DA0F" w14:textId="795C54A0" w:rsidR="0081424C" w:rsidRPr="00341DA4" w:rsidRDefault="0081424C" w:rsidP="00341DA4">
      <w:pPr>
        <w:pStyle w:val="ListParagraph"/>
        <w:numPr>
          <w:ilvl w:val="0"/>
          <w:numId w:val="1"/>
        </w:num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 xml:space="preserve">Let others know your goals. Share your goals with your inner circle, they cannot help and support you if they are not aware of your plans and goals for the future. </w:t>
      </w:r>
    </w:p>
    <w:p w14:paraId="15961DB6" w14:textId="5F72FCD1" w:rsidR="0081424C" w:rsidRPr="00341DA4" w:rsidRDefault="0081424C" w:rsidP="00341DA4">
      <w:pPr>
        <w:pStyle w:val="ListParagraph"/>
        <w:numPr>
          <w:ilvl w:val="0"/>
          <w:numId w:val="1"/>
        </w:num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 xml:space="preserve">Invest in yourself. Being successful in your career means being a lifelong learner, committed to reading, watching, and learning to get yourself up to date in your field of work. </w:t>
      </w:r>
    </w:p>
    <w:p w14:paraId="12E87EB3" w14:textId="2778E85B" w:rsidR="0081424C" w:rsidRPr="00341DA4" w:rsidRDefault="0081424C" w:rsidP="00341DA4">
      <w:pPr>
        <w:pStyle w:val="ListParagraph"/>
        <w:numPr>
          <w:ilvl w:val="0"/>
          <w:numId w:val="1"/>
        </w:num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Put yourself out there. Even if you have a clear aim in mind, you cannot expect opportunities to come to you; you must act. Develop the habit of always putting yourself out there by pushing yourself beyond your zone of security and embracing new challenges.</w:t>
      </w:r>
    </w:p>
    <w:p w14:paraId="7445A281" w14:textId="16453026" w:rsidR="007A4A35" w:rsidRPr="00341DA4" w:rsidRDefault="0081424C" w:rsidP="00341DA4">
      <w:pPr>
        <w:pStyle w:val="ListParagraph"/>
        <w:numPr>
          <w:ilvl w:val="0"/>
          <w:numId w:val="1"/>
        </w:num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 xml:space="preserve">Stick to your career goal and work hard and constantly to achieve your goal. Some days may be harder than others but always remember your goal. </w:t>
      </w:r>
      <w:r w:rsidRPr="00341DA4">
        <w:rPr>
          <w:rFonts w:ascii="Arial" w:hAnsi="Arial" w:cs="Arial"/>
          <w:color w:val="000000" w:themeColor="text1"/>
          <w:sz w:val="24"/>
          <w:szCs w:val="24"/>
          <w:shd w:val="clear" w:color="auto" w:fill="FFFFFF"/>
        </w:rPr>
        <w:t>(Blaschka, n.d.)</w:t>
      </w:r>
    </w:p>
    <w:p w14:paraId="72B3FDE9" w14:textId="67166C01" w:rsidR="00610449" w:rsidRPr="00341DA4" w:rsidRDefault="00610449" w:rsidP="00341DA4">
      <w:pPr>
        <w:pStyle w:val="ListParagraph"/>
        <w:spacing w:line="360" w:lineRule="auto"/>
        <w:ind w:left="0"/>
        <w:rPr>
          <w:rFonts w:ascii="Arial" w:hAnsi="Arial" w:cs="Arial"/>
          <w:color w:val="000000" w:themeColor="text1"/>
          <w:sz w:val="24"/>
          <w:szCs w:val="24"/>
        </w:rPr>
      </w:pPr>
      <w:r w:rsidRPr="00341DA4">
        <w:rPr>
          <w:rFonts w:ascii="Arial" w:hAnsi="Arial" w:cs="Arial"/>
          <w:color w:val="000000" w:themeColor="text1"/>
          <w:sz w:val="24"/>
          <w:szCs w:val="24"/>
        </w:rPr>
        <w:t xml:space="preserve">A well-crafted CV will not always land you the desired position. The recruiter is looking for the ideal candidate that will fit in well with the team and perform the work tasks. It is </w:t>
      </w:r>
      <w:proofErr w:type="gramStart"/>
      <w:r w:rsidRPr="00341DA4">
        <w:rPr>
          <w:rFonts w:ascii="Arial" w:hAnsi="Arial" w:cs="Arial"/>
          <w:color w:val="000000" w:themeColor="text1"/>
          <w:sz w:val="24"/>
          <w:szCs w:val="24"/>
        </w:rPr>
        <w:t>fairly common</w:t>
      </w:r>
      <w:proofErr w:type="gramEnd"/>
      <w:r w:rsidRPr="00341DA4">
        <w:rPr>
          <w:rFonts w:ascii="Arial" w:hAnsi="Arial" w:cs="Arial"/>
          <w:color w:val="000000" w:themeColor="text1"/>
          <w:sz w:val="24"/>
          <w:szCs w:val="24"/>
        </w:rPr>
        <w:t xml:space="preserve"> for recruiters to question their employers if they have anyone who would be suitable for the role and the company's work ethic.</w:t>
      </w:r>
    </w:p>
    <w:p w14:paraId="57B99EE0" w14:textId="77777777" w:rsidR="00341DA4" w:rsidRDefault="00610449" w:rsidP="00341DA4">
      <w:pPr>
        <w:spacing w:line="360" w:lineRule="auto"/>
        <w:rPr>
          <w:rFonts w:ascii="Arial" w:hAnsi="Arial" w:cs="Arial"/>
          <w:color w:val="000000" w:themeColor="text1"/>
          <w:sz w:val="24"/>
          <w:szCs w:val="24"/>
        </w:rPr>
      </w:pPr>
      <w:r w:rsidRPr="00341DA4">
        <w:rPr>
          <w:rFonts w:ascii="Arial" w:hAnsi="Arial" w:cs="Arial"/>
          <w:color w:val="000000" w:themeColor="text1"/>
          <w:sz w:val="24"/>
          <w:szCs w:val="24"/>
        </w:rPr>
        <w:t>Applying for a job nowadays should be simple because we currently have so many tools at our disposal, but things don't always go as planned. We have</w:t>
      </w:r>
      <w:r w:rsidRPr="00341DA4">
        <w:rPr>
          <w:rFonts w:ascii="Arial" w:hAnsi="Arial" w:cs="Arial"/>
          <w:color w:val="000000" w:themeColor="text1"/>
          <w:sz w:val="24"/>
          <w:szCs w:val="24"/>
        </w:rPr>
        <w:t xml:space="preserve"> </w:t>
      </w:r>
      <w:r w:rsidRPr="00341DA4">
        <w:rPr>
          <w:rFonts w:ascii="Arial" w:hAnsi="Arial" w:cs="Arial"/>
          <w:color w:val="000000" w:themeColor="text1"/>
          <w:sz w:val="24"/>
          <w:szCs w:val="24"/>
        </w:rPr>
        <w:t>online recruiting platforms with a big number of openings available, however</w:t>
      </w:r>
      <w:r w:rsidRPr="00341DA4">
        <w:rPr>
          <w:rFonts w:ascii="Arial" w:hAnsi="Arial" w:cs="Arial"/>
          <w:color w:val="000000" w:themeColor="text1"/>
          <w:sz w:val="24"/>
          <w:szCs w:val="24"/>
        </w:rPr>
        <w:t>,</w:t>
      </w:r>
      <w:r w:rsidRPr="00341DA4">
        <w:rPr>
          <w:rFonts w:ascii="Arial" w:hAnsi="Arial" w:cs="Arial"/>
          <w:color w:val="000000" w:themeColor="text1"/>
          <w:sz w:val="24"/>
          <w:szCs w:val="24"/>
        </w:rPr>
        <w:t xml:space="preserve"> after applying for multiple jobs, there is still no sign of an interview offer. That is why it is critical to build your network in your line of work because you never know when an opportunity will present itself.</w:t>
      </w:r>
    </w:p>
    <w:p w14:paraId="2B400B4B" w14:textId="34526356" w:rsidR="00765C45" w:rsidRPr="00475F83" w:rsidRDefault="00765C45" w:rsidP="00475F83">
      <w:pPr>
        <w:pStyle w:val="Heading1"/>
        <w:rPr>
          <w:b/>
          <w:bCs/>
          <w:color w:val="000000" w:themeColor="text1"/>
        </w:rPr>
      </w:pPr>
      <w:bookmarkStart w:id="4" w:name="_Toc133925582"/>
      <w:r w:rsidRPr="00475F83">
        <w:rPr>
          <w:b/>
          <w:bCs/>
          <w:color w:val="000000" w:themeColor="text1"/>
        </w:rPr>
        <w:t>Unit4. The pursuit of happiness</w:t>
      </w:r>
      <w:bookmarkEnd w:id="4"/>
    </w:p>
    <w:p w14:paraId="312A224F" w14:textId="01F7A2B1" w:rsidR="00765C45" w:rsidRPr="00341DA4" w:rsidRDefault="007021EA"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rPr>
        <w:t xml:space="preserve">Limiting beliefs and how it impacts </w:t>
      </w:r>
      <w:r w:rsidR="003B7A73" w:rsidRPr="00341DA4">
        <w:rPr>
          <w:rFonts w:ascii="Arial" w:hAnsi="Arial" w:cs="Arial"/>
          <w:color w:val="000000" w:themeColor="text1"/>
          <w:sz w:val="24"/>
          <w:szCs w:val="24"/>
        </w:rPr>
        <w:t>our</w:t>
      </w:r>
      <w:r w:rsidRPr="00341DA4">
        <w:rPr>
          <w:rFonts w:ascii="Arial" w:hAnsi="Arial" w:cs="Arial"/>
          <w:color w:val="000000" w:themeColor="text1"/>
          <w:sz w:val="24"/>
          <w:szCs w:val="24"/>
        </w:rPr>
        <w:t xml:space="preserve"> life, especially when </w:t>
      </w:r>
      <w:r w:rsidR="003B7A73" w:rsidRPr="00341DA4">
        <w:rPr>
          <w:rFonts w:ascii="Arial" w:hAnsi="Arial" w:cs="Arial"/>
          <w:color w:val="000000" w:themeColor="text1"/>
          <w:sz w:val="24"/>
          <w:szCs w:val="24"/>
        </w:rPr>
        <w:t xml:space="preserve">trying to achieve our goals. </w:t>
      </w:r>
      <w:r w:rsidR="005B4D41" w:rsidRPr="00341DA4">
        <w:rPr>
          <w:rFonts w:ascii="Arial" w:hAnsi="Arial" w:cs="Arial"/>
          <w:color w:val="000000" w:themeColor="text1"/>
          <w:sz w:val="24"/>
          <w:szCs w:val="24"/>
        </w:rPr>
        <w:t xml:space="preserve">Limiting beliefs act as mental obstacles that prevent us from attaining our goals and manifesting the reality we want. These negative attitudes can have an impact on various </w:t>
      </w:r>
      <w:r w:rsidR="005B4D41" w:rsidRPr="00341DA4">
        <w:rPr>
          <w:rFonts w:ascii="Arial" w:hAnsi="Arial" w:cs="Arial"/>
          <w:color w:val="000000" w:themeColor="text1"/>
          <w:sz w:val="24"/>
          <w:szCs w:val="24"/>
        </w:rPr>
        <w:lastRenderedPageBreak/>
        <w:t>aspects of life, including success in one's career marriage / romantic relationships money / financial situation spirituality in parenting physical and mental health</w:t>
      </w:r>
      <w:r w:rsidR="005B4D41" w:rsidRPr="00341DA4">
        <w:rPr>
          <w:rFonts w:ascii="Arial" w:hAnsi="Arial" w:cs="Arial"/>
          <w:color w:val="000000" w:themeColor="text1"/>
          <w:sz w:val="24"/>
          <w:szCs w:val="24"/>
        </w:rPr>
        <w:t>.</w:t>
      </w:r>
      <w:r w:rsidR="00864E07" w:rsidRPr="00341DA4">
        <w:rPr>
          <w:rFonts w:ascii="Arial" w:hAnsi="Arial" w:cs="Arial"/>
          <w:color w:val="000000" w:themeColor="text1"/>
          <w:sz w:val="24"/>
          <w:szCs w:val="24"/>
          <w:shd w:val="clear" w:color="auto" w:fill="FFFFFF"/>
        </w:rPr>
        <w:t xml:space="preserve"> </w:t>
      </w:r>
      <w:r w:rsidR="002D0C43" w:rsidRPr="00341DA4">
        <w:rPr>
          <w:rFonts w:ascii="Arial" w:hAnsi="Arial" w:cs="Arial"/>
          <w:color w:val="000000" w:themeColor="text1"/>
          <w:sz w:val="24"/>
          <w:szCs w:val="24"/>
          <w:shd w:val="clear" w:color="auto" w:fill="FFFFFF"/>
        </w:rPr>
        <w:t xml:space="preserve">As people grow older and develop </w:t>
      </w:r>
      <w:r w:rsidR="00F464AE" w:rsidRPr="00341DA4">
        <w:rPr>
          <w:rStyle w:val="Strong"/>
          <w:rFonts w:ascii="Arial" w:hAnsi="Arial" w:cs="Arial"/>
          <w:b w:val="0"/>
          <w:bCs w:val="0"/>
          <w:color w:val="000000" w:themeColor="text1"/>
          <w:sz w:val="24"/>
          <w:szCs w:val="24"/>
          <w:bdr w:val="none" w:sz="0" w:space="0" w:color="auto" w:frame="1"/>
          <w:shd w:val="clear" w:color="auto" w:fill="FFFFFF"/>
        </w:rPr>
        <w:t>these beliefs grow deeper and stronger until they influence every thought we have</w:t>
      </w:r>
      <w:r w:rsidR="00E03F66" w:rsidRPr="00341DA4">
        <w:rPr>
          <w:rStyle w:val="Strong"/>
          <w:rFonts w:ascii="Arial" w:hAnsi="Arial" w:cs="Arial"/>
          <w:b w:val="0"/>
          <w:bCs w:val="0"/>
          <w:color w:val="000000" w:themeColor="text1"/>
          <w:sz w:val="24"/>
          <w:szCs w:val="24"/>
          <w:bdr w:val="none" w:sz="0" w:space="0" w:color="auto" w:frame="1"/>
          <w:shd w:val="clear" w:color="auto" w:fill="FFFFFF"/>
        </w:rPr>
        <w:t xml:space="preserve">. </w:t>
      </w:r>
      <w:r w:rsidR="006F45CB" w:rsidRPr="00341DA4">
        <w:rPr>
          <w:rStyle w:val="Strong"/>
          <w:rFonts w:ascii="Arial" w:hAnsi="Arial" w:cs="Arial"/>
          <w:b w:val="0"/>
          <w:bCs w:val="0"/>
          <w:color w:val="000000" w:themeColor="text1"/>
          <w:sz w:val="24"/>
          <w:szCs w:val="24"/>
          <w:bdr w:val="none" w:sz="0" w:space="0" w:color="auto" w:frame="1"/>
          <w:shd w:val="clear" w:color="auto" w:fill="FFFFFF"/>
        </w:rPr>
        <w:t xml:space="preserve">Limiting beliefs are </w:t>
      </w:r>
      <w:proofErr w:type="gramStart"/>
      <w:r w:rsidR="00CE603C" w:rsidRPr="00341DA4">
        <w:rPr>
          <w:rStyle w:val="Strong"/>
          <w:rFonts w:ascii="Arial" w:hAnsi="Arial" w:cs="Arial"/>
          <w:b w:val="0"/>
          <w:bCs w:val="0"/>
          <w:color w:val="000000" w:themeColor="text1"/>
          <w:sz w:val="24"/>
          <w:szCs w:val="24"/>
          <w:bdr w:val="none" w:sz="0" w:space="0" w:color="auto" w:frame="1"/>
          <w:shd w:val="clear" w:color="auto" w:fill="FFFFFF"/>
        </w:rPr>
        <w:t>actually</w:t>
      </w:r>
      <w:r w:rsidR="006F45CB" w:rsidRPr="00341DA4">
        <w:rPr>
          <w:rStyle w:val="Strong"/>
          <w:rFonts w:ascii="Arial" w:hAnsi="Arial" w:cs="Arial"/>
          <w:b w:val="0"/>
          <w:bCs w:val="0"/>
          <w:color w:val="000000" w:themeColor="text1"/>
          <w:sz w:val="24"/>
          <w:szCs w:val="24"/>
          <w:bdr w:val="none" w:sz="0" w:space="0" w:color="auto" w:frame="1"/>
          <w:shd w:val="clear" w:color="auto" w:fill="FFFFFF"/>
        </w:rPr>
        <w:t xml:space="preserve"> myths</w:t>
      </w:r>
      <w:proofErr w:type="gramEnd"/>
      <w:r w:rsidR="006F45CB" w:rsidRPr="00341DA4">
        <w:rPr>
          <w:rStyle w:val="Strong"/>
          <w:rFonts w:ascii="Arial" w:hAnsi="Arial" w:cs="Arial"/>
          <w:b w:val="0"/>
          <w:bCs w:val="0"/>
          <w:color w:val="000000" w:themeColor="text1"/>
          <w:sz w:val="24"/>
          <w:szCs w:val="24"/>
          <w:bdr w:val="none" w:sz="0" w:space="0" w:color="auto" w:frame="1"/>
          <w:shd w:val="clear" w:color="auto" w:fill="FFFFFF"/>
        </w:rPr>
        <w:t xml:space="preserve"> that end up controlling our lives and the way we report ourselves to others. </w:t>
      </w:r>
      <w:r w:rsidR="003C02DE" w:rsidRPr="00341DA4">
        <w:rPr>
          <w:rStyle w:val="Strong"/>
          <w:rFonts w:ascii="Arial" w:hAnsi="Arial" w:cs="Arial"/>
          <w:b w:val="0"/>
          <w:bCs w:val="0"/>
          <w:color w:val="000000" w:themeColor="text1"/>
          <w:sz w:val="24"/>
          <w:szCs w:val="24"/>
          <w:bdr w:val="none" w:sz="0" w:space="0" w:color="auto" w:frame="1"/>
          <w:shd w:val="clear" w:color="auto" w:fill="FFFFFF"/>
        </w:rPr>
        <w:t>During our growing steps</w:t>
      </w:r>
      <w:r w:rsidR="003A4EF6" w:rsidRPr="00341DA4">
        <w:rPr>
          <w:rStyle w:val="Strong"/>
          <w:rFonts w:ascii="Arial" w:hAnsi="Arial" w:cs="Arial"/>
          <w:b w:val="0"/>
          <w:bCs w:val="0"/>
          <w:color w:val="000000" w:themeColor="text1"/>
          <w:sz w:val="24"/>
          <w:szCs w:val="24"/>
          <w:bdr w:val="none" w:sz="0" w:space="0" w:color="auto" w:frame="1"/>
          <w:shd w:val="clear" w:color="auto" w:fill="FFFFFF"/>
        </w:rPr>
        <w:t>,</w:t>
      </w:r>
      <w:r w:rsidR="003C02DE" w:rsidRPr="00341DA4">
        <w:rPr>
          <w:rStyle w:val="Strong"/>
          <w:rFonts w:ascii="Arial" w:hAnsi="Arial" w:cs="Arial"/>
          <w:b w:val="0"/>
          <w:bCs w:val="0"/>
          <w:color w:val="000000" w:themeColor="text1"/>
          <w:sz w:val="24"/>
          <w:szCs w:val="24"/>
          <w:bdr w:val="none" w:sz="0" w:space="0" w:color="auto" w:frame="1"/>
          <w:shd w:val="clear" w:color="auto" w:fill="FFFFFF"/>
        </w:rPr>
        <w:t xml:space="preserve"> people around us have introduced </w:t>
      </w:r>
      <w:r w:rsidR="003A4EF6" w:rsidRPr="00341DA4">
        <w:rPr>
          <w:rStyle w:val="Strong"/>
          <w:rFonts w:ascii="Arial" w:hAnsi="Arial" w:cs="Arial"/>
          <w:b w:val="0"/>
          <w:bCs w:val="0"/>
          <w:color w:val="000000" w:themeColor="text1"/>
          <w:sz w:val="24"/>
          <w:szCs w:val="24"/>
          <w:bdr w:val="none" w:sz="0" w:space="0" w:color="auto" w:frame="1"/>
          <w:shd w:val="clear" w:color="auto" w:fill="FFFFFF"/>
        </w:rPr>
        <w:t>this belief</w:t>
      </w:r>
      <w:r w:rsidR="003C02DE" w:rsidRPr="00341DA4">
        <w:rPr>
          <w:rStyle w:val="Strong"/>
          <w:rFonts w:ascii="Arial" w:hAnsi="Arial" w:cs="Arial"/>
          <w:b w:val="0"/>
          <w:bCs w:val="0"/>
          <w:color w:val="000000" w:themeColor="text1"/>
          <w:sz w:val="24"/>
          <w:szCs w:val="24"/>
          <w:bdr w:val="none" w:sz="0" w:space="0" w:color="auto" w:frame="1"/>
          <w:shd w:val="clear" w:color="auto" w:fill="FFFFFF"/>
        </w:rPr>
        <w:t xml:space="preserve"> </w:t>
      </w:r>
      <w:r w:rsidR="003A4EF6" w:rsidRPr="00341DA4">
        <w:rPr>
          <w:rStyle w:val="Strong"/>
          <w:rFonts w:ascii="Arial" w:hAnsi="Arial" w:cs="Arial"/>
          <w:b w:val="0"/>
          <w:bCs w:val="0"/>
          <w:color w:val="000000" w:themeColor="text1"/>
          <w:sz w:val="24"/>
          <w:szCs w:val="24"/>
          <w:bdr w:val="none" w:sz="0" w:space="0" w:color="auto" w:frame="1"/>
          <w:shd w:val="clear" w:color="auto" w:fill="FFFFFF"/>
        </w:rPr>
        <w:t>into</w:t>
      </w:r>
      <w:r w:rsidR="003C02DE" w:rsidRPr="00341DA4">
        <w:rPr>
          <w:rStyle w:val="Strong"/>
          <w:rFonts w:ascii="Arial" w:hAnsi="Arial" w:cs="Arial"/>
          <w:b w:val="0"/>
          <w:bCs w:val="0"/>
          <w:color w:val="000000" w:themeColor="text1"/>
          <w:sz w:val="24"/>
          <w:szCs w:val="24"/>
          <w:bdr w:val="none" w:sz="0" w:space="0" w:color="auto" w:frame="1"/>
          <w:shd w:val="clear" w:color="auto" w:fill="FFFFFF"/>
        </w:rPr>
        <w:t xml:space="preserve"> our </w:t>
      </w:r>
      <w:r w:rsidR="003A4EF6" w:rsidRPr="00341DA4">
        <w:rPr>
          <w:rStyle w:val="Strong"/>
          <w:rFonts w:ascii="Arial" w:hAnsi="Arial" w:cs="Arial"/>
          <w:b w:val="0"/>
          <w:bCs w:val="0"/>
          <w:color w:val="000000" w:themeColor="text1"/>
          <w:sz w:val="24"/>
          <w:szCs w:val="24"/>
          <w:bdr w:val="none" w:sz="0" w:space="0" w:color="auto" w:frame="1"/>
          <w:shd w:val="clear" w:color="auto" w:fill="FFFFFF"/>
        </w:rPr>
        <w:t>system and we end up reporting to them</w:t>
      </w:r>
      <w:r w:rsidR="003C02DE" w:rsidRPr="00341DA4">
        <w:rPr>
          <w:rStyle w:val="Strong"/>
          <w:rFonts w:ascii="Arial" w:hAnsi="Arial" w:cs="Arial"/>
          <w:b w:val="0"/>
          <w:bCs w:val="0"/>
          <w:color w:val="000000" w:themeColor="text1"/>
          <w:sz w:val="24"/>
          <w:szCs w:val="24"/>
          <w:bdr w:val="none" w:sz="0" w:space="0" w:color="auto" w:frame="1"/>
          <w:shd w:val="clear" w:color="auto" w:fill="FFFFFF"/>
        </w:rPr>
        <w:t xml:space="preserve">. </w:t>
      </w:r>
      <w:r w:rsidR="00864E07" w:rsidRPr="00341DA4">
        <w:rPr>
          <w:rFonts w:ascii="Arial" w:hAnsi="Arial" w:cs="Arial"/>
          <w:color w:val="000000" w:themeColor="text1"/>
          <w:sz w:val="24"/>
          <w:szCs w:val="24"/>
          <w:shd w:val="clear" w:color="auto" w:fill="FFFFFF"/>
        </w:rPr>
        <w:t>(Sabrina, n.d.)</w:t>
      </w:r>
    </w:p>
    <w:p w14:paraId="05D1B784" w14:textId="475453DE" w:rsidR="00CE603C" w:rsidRPr="00341DA4" w:rsidRDefault="008361AE"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shd w:val="clear" w:color="auto" w:fill="FFFFFF"/>
        </w:rPr>
        <w:t>From</w:t>
      </w:r>
      <w:r w:rsidR="00CE603C" w:rsidRPr="00341DA4">
        <w:rPr>
          <w:rFonts w:ascii="Arial" w:hAnsi="Arial" w:cs="Arial"/>
          <w:color w:val="000000" w:themeColor="text1"/>
          <w:sz w:val="24"/>
          <w:szCs w:val="24"/>
          <w:shd w:val="clear" w:color="auto" w:fill="FFFFFF"/>
        </w:rPr>
        <w:t xml:space="preserve"> my personal experience</w:t>
      </w:r>
      <w:r w:rsidRPr="00341DA4">
        <w:rPr>
          <w:rFonts w:ascii="Arial" w:hAnsi="Arial" w:cs="Arial"/>
          <w:color w:val="000000" w:themeColor="text1"/>
          <w:sz w:val="24"/>
          <w:szCs w:val="24"/>
          <w:shd w:val="clear" w:color="auto" w:fill="FFFFFF"/>
        </w:rPr>
        <w:t>,</w:t>
      </w:r>
      <w:r w:rsidR="00CE603C" w:rsidRPr="00341DA4">
        <w:rPr>
          <w:rFonts w:ascii="Arial" w:hAnsi="Arial" w:cs="Arial"/>
          <w:color w:val="000000" w:themeColor="text1"/>
          <w:sz w:val="24"/>
          <w:szCs w:val="24"/>
          <w:shd w:val="clear" w:color="auto" w:fill="FFFFFF"/>
        </w:rPr>
        <w:t xml:space="preserve"> I can </w:t>
      </w:r>
      <w:r w:rsidR="0063231F" w:rsidRPr="00341DA4">
        <w:rPr>
          <w:rFonts w:ascii="Arial" w:hAnsi="Arial" w:cs="Arial"/>
          <w:color w:val="000000" w:themeColor="text1"/>
          <w:sz w:val="24"/>
          <w:szCs w:val="24"/>
          <w:shd w:val="clear" w:color="auto" w:fill="FFFFFF"/>
        </w:rPr>
        <w:t xml:space="preserve">admit that I never believed I am good </w:t>
      </w:r>
      <w:r w:rsidRPr="00341DA4">
        <w:rPr>
          <w:rFonts w:ascii="Arial" w:hAnsi="Arial" w:cs="Arial"/>
          <w:color w:val="000000" w:themeColor="text1"/>
          <w:sz w:val="24"/>
          <w:szCs w:val="24"/>
          <w:shd w:val="clear" w:color="auto" w:fill="FFFFFF"/>
        </w:rPr>
        <w:t>enough or</w:t>
      </w:r>
      <w:r w:rsidR="0063231F" w:rsidRPr="00341DA4">
        <w:rPr>
          <w:rFonts w:ascii="Arial" w:hAnsi="Arial" w:cs="Arial"/>
          <w:color w:val="000000" w:themeColor="text1"/>
          <w:sz w:val="24"/>
          <w:szCs w:val="24"/>
          <w:shd w:val="clear" w:color="auto" w:fill="FFFFFF"/>
        </w:rPr>
        <w:t xml:space="preserve"> have the proper skills to apply for </w:t>
      </w:r>
      <w:r w:rsidR="00CB7C93" w:rsidRPr="00341DA4">
        <w:rPr>
          <w:rFonts w:ascii="Arial" w:hAnsi="Arial" w:cs="Arial"/>
          <w:color w:val="000000" w:themeColor="text1"/>
          <w:sz w:val="24"/>
          <w:szCs w:val="24"/>
          <w:shd w:val="clear" w:color="auto" w:fill="FFFFFF"/>
        </w:rPr>
        <w:t xml:space="preserve">better job </w:t>
      </w:r>
      <w:r w:rsidRPr="00341DA4">
        <w:rPr>
          <w:rFonts w:ascii="Arial" w:hAnsi="Arial" w:cs="Arial"/>
          <w:color w:val="000000" w:themeColor="text1"/>
          <w:sz w:val="24"/>
          <w:szCs w:val="24"/>
          <w:shd w:val="clear" w:color="auto" w:fill="FFFFFF"/>
        </w:rPr>
        <w:t>positions</w:t>
      </w:r>
      <w:r w:rsidR="00CB7C93" w:rsidRPr="00341DA4">
        <w:rPr>
          <w:rFonts w:ascii="Arial" w:hAnsi="Arial" w:cs="Arial"/>
          <w:color w:val="000000" w:themeColor="text1"/>
          <w:sz w:val="24"/>
          <w:szCs w:val="24"/>
          <w:shd w:val="clear" w:color="auto" w:fill="FFFFFF"/>
        </w:rPr>
        <w:t xml:space="preserve">. </w:t>
      </w:r>
      <w:r w:rsidRPr="00341DA4">
        <w:rPr>
          <w:rFonts w:ascii="Arial" w:hAnsi="Arial" w:cs="Arial"/>
          <w:color w:val="000000" w:themeColor="text1"/>
          <w:sz w:val="24"/>
          <w:szCs w:val="24"/>
          <w:shd w:val="clear" w:color="auto" w:fill="FFFFFF"/>
        </w:rPr>
        <w:t>Even though</w:t>
      </w:r>
      <w:r w:rsidR="00CB7C93" w:rsidRPr="00341DA4">
        <w:rPr>
          <w:rFonts w:ascii="Arial" w:hAnsi="Arial" w:cs="Arial"/>
          <w:color w:val="000000" w:themeColor="text1"/>
          <w:sz w:val="24"/>
          <w:szCs w:val="24"/>
          <w:shd w:val="clear" w:color="auto" w:fill="FFFFFF"/>
        </w:rPr>
        <w:t xml:space="preserve"> I have studied all my life in different areas I was never confident that I was good enough to do the job I studied for. </w:t>
      </w:r>
      <w:r w:rsidRPr="00341DA4">
        <w:rPr>
          <w:rFonts w:ascii="Arial" w:hAnsi="Arial" w:cs="Arial"/>
          <w:color w:val="000000" w:themeColor="text1"/>
          <w:sz w:val="24"/>
          <w:szCs w:val="24"/>
          <w:shd w:val="clear" w:color="auto" w:fill="FFFFFF"/>
        </w:rPr>
        <w:t xml:space="preserve">Even </w:t>
      </w:r>
      <w:r w:rsidR="007A4A35" w:rsidRPr="00341DA4">
        <w:rPr>
          <w:rFonts w:ascii="Arial" w:hAnsi="Arial" w:cs="Arial"/>
          <w:color w:val="000000" w:themeColor="text1"/>
          <w:sz w:val="24"/>
          <w:szCs w:val="24"/>
          <w:shd w:val="clear" w:color="auto" w:fill="FFFFFF"/>
        </w:rPr>
        <w:t>now</w:t>
      </w:r>
      <w:r w:rsidR="004966A7" w:rsidRPr="00341DA4">
        <w:rPr>
          <w:rFonts w:ascii="Arial" w:hAnsi="Arial" w:cs="Arial"/>
          <w:color w:val="000000" w:themeColor="text1"/>
          <w:sz w:val="24"/>
          <w:szCs w:val="24"/>
          <w:shd w:val="clear" w:color="auto" w:fill="FFFFFF"/>
        </w:rPr>
        <w:t>,</w:t>
      </w:r>
      <w:r w:rsidRPr="00341DA4">
        <w:rPr>
          <w:rFonts w:ascii="Arial" w:hAnsi="Arial" w:cs="Arial"/>
          <w:color w:val="000000" w:themeColor="text1"/>
          <w:sz w:val="24"/>
          <w:szCs w:val="24"/>
          <w:shd w:val="clear" w:color="auto" w:fill="FFFFFF"/>
        </w:rPr>
        <w:t xml:space="preserve"> </w:t>
      </w:r>
      <w:r w:rsidR="00501A92" w:rsidRPr="00341DA4">
        <w:rPr>
          <w:rFonts w:ascii="Arial" w:hAnsi="Arial" w:cs="Arial"/>
          <w:color w:val="000000" w:themeColor="text1"/>
          <w:sz w:val="24"/>
          <w:szCs w:val="24"/>
          <w:shd w:val="clear" w:color="auto" w:fill="FFFFFF"/>
        </w:rPr>
        <w:t xml:space="preserve">something is </w:t>
      </w:r>
      <w:r w:rsidR="00B01237" w:rsidRPr="00341DA4">
        <w:rPr>
          <w:rFonts w:ascii="Arial" w:hAnsi="Arial" w:cs="Arial"/>
          <w:color w:val="000000" w:themeColor="text1"/>
          <w:sz w:val="24"/>
          <w:szCs w:val="24"/>
          <w:shd w:val="clear" w:color="auto" w:fill="FFFFFF"/>
        </w:rPr>
        <w:t>stopping, me</w:t>
      </w:r>
      <w:r w:rsidR="00501A92" w:rsidRPr="00341DA4">
        <w:rPr>
          <w:rFonts w:ascii="Arial" w:hAnsi="Arial" w:cs="Arial"/>
          <w:color w:val="000000" w:themeColor="text1"/>
          <w:sz w:val="24"/>
          <w:szCs w:val="24"/>
          <w:shd w:val="clear" w:color="auto" w:fill="FFFFFF"/>
        </w:rPr>
        <w:t xml:space="preserve"> </w:t>
      </w:r>
      <w:r w:rsidR="00B01237" w:rsidRPr="00341DA4">
        <w:rPr>
          <w:rFonts w:ascii="Arial" w:hAnsi="Arial" w:cs="Arial"/>
          <w:color w:val="000000" w:themeColor="text1"/>
          <w:sz w:val="24"/>
          <w:szCs w:val="24"/>
          <w:shd w:val="clear" w:color="auto" w:fill="FFFFFF"/>
        </w:rPr>
        <w:t>from</w:t>
      </w:r>
      <w:r w:rsidR="004966A7" w:rsidRPr="00341DA4">
        <w:rPr>
          <w:rFonts w:ascii="Arial" w:hAnsi="Arial" w:cs="Arial"/>
          <w:color w:val="000000" w:themeColor="text1"/>
          <w:sz w:val="24"/>
          <w:szCs w:val="24"/>
          <w:shd w:val="clear" w:color="auto" w:fill="FFFFFF"/>
        </w:rPr>
        <w:t xml:space="preserve"> applying</w:t>
      </w:r>
      <w:r w:rsidR="00501A92" w:rsidRPr="00341DA4">
        <w:rPr>
          <w:rFonts w:ascii="Arial" w:hAnsi="Arial" w:cs="Arial"/>
          <w:color w:val="000000" w:themeColor="text1"/>
          <w:sz w:val="24"/>
          <w:szCs w:val="24"/>
          <w:shd w:val="clear" w:color="auto" w:fill="FFFFFF"/>
        </w:rPr>
        <w:t xml:space="preserve"> for certain job </w:t>
      </w:r>
      <w:r w:rsidR="00B01237" w:rsidRPr="00341DA4">
        <w:rPr>
          <w:rFonts w:ascii="Arial" w:hAnsi="Arial" w:cs="Arial"/>
          <w:color w:val="000000" w:themeColor="text1"/>
          <w:sz w:val="24"/>
          <w:szCs w:val="24"/>
          <w:shd w:val="clear" w:color="auto" w:fill="FFFFFF"/>
        </w:rPr>
        <w:t>positions</w:t>
      </w:r>
      <w:r w:rsidR="00501A92" w:rsidRPr="00341DA4">
        <w:rPr>
          <w:rFonts w:ascii="Arial" w:hAnsi="Arial" w:cs="Arial"/>
          <w:color w:val="000000" w:themeColor="text1"/>
          <w:sz w:val="24"/>
          <w:szCs w:val="24"/>
          <w:shd w:val="clear" w:color="auto" w:fill="FFFFFF"/>
        </w:rPr>
        <w:t xml:space="preserve"> as I feel that there are so many other people</w:t>
      </w:r>
      <w:r w:rsidR="004966A7" w:rsidRPr="00341DA4">
        <w:rPr>
          <w:rFonts w:ascii="Arial" w:hAnsi="Arial" w:cs="Arial"/>
          <w:color w:val="000000" w:themeColor="text1"/>
          <w:sz w:val="24"/>
          <w:szCs w:val="24"/>
          <w:shd w:val="clear" w:color="auto" w:fill="FFFFFF"/>
        </w:rPr>
        <w:t xml:space="preserve"> maybe with better skills than me</w:t>
      </w:r>
      <w:r w:rsidR="00B01237" w:rsidRPr="00341DA4">
        <w:rPr>
          <w:rFonts w:ascii="Arial" w:hAnsi="Arial" w:cs="Arial"/>
          <w:color w:val="000000" w:themeColor="text1"/>
          <w:sz w:val="24"/>
          <w:szCs w:val="24"/>
          <w:shd w:val="clear" w:color="auto" w:fill="FFFFFF"/>
        </w:rPr>
        <w:t xml:space="preserve"> and I stand no </w:t>
      </w:r>
      <w:r w:rsidR="003A3A9D" w:rsidRPr="00341DA4">
        <w:rPr>
          <w:rFonts w:ascii="Arial" w:hAnsi="Arial" w:cs="Arial"/>
          <w:color w:val="000000" w:themeColor="text1"/>
          <w:sz w:val="24"/>
          <w:szCs w:val="24"/>
          <w:shd w:val="clear" w:color="auto" w:fill="FFFFFF"/>
        </w:rPr>
        <w:t>chance</w:t>
      </w:r>
      <w:r w:rsidR="00B01237" w:rsidRPr="00341DA4">
        <w:rPr>
          <w:rFonts w:ascii="Arial" w:hAnsi="Arial" w:cs="Arial"/>
          <w:color w:val="000000" w:themeColor="text1"/>
          <w:sz w:val="24"/>
          <w:szCs w:val="24"/>
          <w:shd w:val="clear" w:color="auto" w:fill="FFFFFF"/>
        </w:rPr>
        <w:t xml:space="preserve">. </w:t>
      </w:r>
      <w:r w:rsidR="00E44F6F" w:rsidRPr="00341DA4">
        <w:rPr>
          <w:rFonts w:ascii="Arial" w:hAnsi="Arial" w:cs="Arial"/>
          <w:color w:val="000000" w:themeColor="text1"/>
          <w:sz w:val="24"/>
          <w:szCs w:val="24"/>
          <w:shd w:val="clear" w:color="auto" w:fill="FFFFFF"/>
        </w:rPr>
        <w:t xml:space="preserve">I am </w:t>
      </w:r>
      <w:r w:rsidR="003A3A9D" w:rsidRPr="00341DA4">
        <w:rPr>
          <w:rFonts w:ascii="Arial" w:hAnsi="Arial" w:cs="Arial"/>
          <w:color w:val="000000" w:themeColor="text1"/>
          <w:sz w:val="24"/>
          <w:szCs w:val="24"/>
          <w:shd w:val="clear" w:color="auto" w:fill="FFFFFF"/>
        </w:rPr>
        <w:t>limiting</w:t>
      </w:r>
      <w:r w:rsidR="00E44F6F" w:rsidRPr="00341DA4">
        <w:rPr>
          <w:rFonts w:ascii="Arial" w:hAnsi="Arial" w:cs="Arial"/>
          <w:color w:val="000000" w:themeColor="text1"/>
          <w:sz w:val="24"/>
          <w:szCs w:val="24"/>
          <w:shd w:val="clear" w:color="auto" w:fill="FFFFFF"/>
        </w:rPr>
        <w:t xml:space="preserve"> myself and not giving myself at least the opportunity to experience </w:t>
      </w:r>
      <w:r w:rsidR="003A3A9D" w:rsidRPr="00341DA4">
        <w:rPr>
          <w:rFonts w:ascii="Arial" w:hAnsi="Arial" w:cs="Arial"/>
          <w:color w:val="000000" w:themeColor="text1"/>
          <w:sz w:val="24"/>
          <w:szCs w:val="24"/>
          <w:shd w:val="clear" w:color="auto" w:fill="FFFFFF"/>
        </w:rPr>
        <w:t xml:space="preserve">an interview, even though the outcome will be negative. </w:t>
      </w:r>
      <w:r w:rsidR="004966A7" w:rsidRPr="00341DA4">
        <w:rPr>
          <w:rFonts w:ascii="Arial" w:hAnsi="Arial" w:cs="Arial"/>
          <w:color w:val="000000" w:themeColor="text1"/>
          <w:sz w:val="24"/>
          <w:szCs w:val="24"/>
          <w:shd w:val="clear" w:color="auto" w:fill="FFFFFF"/>
        </w:rPr>
        <w:t xml:space="preserve"> </w:t>
      </w:r>
    </w:p>
    <w:p w14:paraId="7F54772C" w14:textId="19F80BA6" w:rsidR="00E20B9C" w:rsidRPr="00341DA4" w:rsidRDefault="00E20B9C" w:rsidP="00341DA4">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rPr>
        <w:t xml:space="preserve">Everyone would work out of passion in a perfect world, but we all know it is not true and cannot be possible. Many hardworking people perform their jobs because they </w:t>
      </w:r>
      <w:r w:rsidR="007A4A35" w:rsidRPr="00341DA4">
        <w:rPr>
          <w:rFonts w:ascii="Arial" w:hAnsi="Arial" w:cs="Arial"/>
          <w:color w:val="000000" w:themeColor="text1"/>
          <w:sz w:val="24"/>
          <w:szCs w:val="24"/>
        </w:rPr>
        <w:t>must</w:t>
      </w:r>
      <w:r w:rsidRPr="00341DA4">
        <w:rPr>
          <w:rFonts w:ascii="Arial" w:hAnsi="Arial" w:cs="Arial"/>
          <w:color w:val="000000" w:themeColor="text1"/>
          <w:sz w:val="24"/>
          <w:szCs w:val="24"/>
        </w:rPr>
        <w:t xml:space="preserve">; some learn to enjoy them, while others despise their occupations yet continue to work. According to studies, </w:t>
      </w:r>
      <w:r w:rsidR="007A4A35" w:rsidRPr="00341DA4">
        <w:rPr>
          <w:rFonts w:ascii="Arial" w:hAnsi="Arial" w:cs="Arial"/>
          <w:color w:val="000000" w:themeColor="text1"/>
          <w:sz w:val="24"/>
          <w:szCs w:val="24"/>
        </w:rPr>
        <w:t>involvement,</w:t>
      </w:r>
      <w:r w:rsidRPr="00341DA4">
        <w:rPr>
          <w:rFonts w:ascii="Arial" w:hAnsi="Arial" w:cs="Arial"/>
          <w:color w:val="000000" w:themeColor="text1"/>
          <w:sz w:val="24"/>
          <w:szCs w:val="24"/>
        </w:rPr>
        <w:t xml:space="preserve"> and work in what you do increase your enthusiasm, which implies your passion rises as you become more connected and interested in your profession.</w:t>
      </w:r>
      <w:r w:rsidR="002B72F1" w:rsidRPr="00341DA4">
        <w:rPr>
          <w:rFonts w:ascii="Arial" w:hAnsi="Arial" w:cs="Arial"/>
          <w:color w:val="000000" w:themeColor="text1"/>
          <w:sz w:val="24"/>
          <w:szCs w:val="24"/>
          <w:shd w:val="clear" w:color="auto" w:fill="FFFFFF"/>
        </w:rPr>
        <w:t xml:space="preserve"> </w:t>
      </w:r>
      <w:r w:rsidR="002B72F1" w:rsidRPr="00341DA4">
        <w:rPr>
          <w:rFonts w:ascii="Arial" w:hAnsi="Arial" w:cs="Arial"/>
          <w:color w:val="000000" w:themeColor="text1"/>
          <w:sz w:val="24"/>
          <w:szCs w:val="24"/>
          <w:shd w:val="clear" w:color="auto" w:fill="FFFFFF"/>
        </w:rPr>
        <w:t xml:space="preserve"> (Howe, </w:t>
      </w:r>
      <w:proofErr w:type="spellStart"/>
      <w:r w:rsidR="002B72F1" w:rsidRPr="00341DA4">
        <w:rPr>
          <w:rFonts w:ascii="Arial" w:hAnsi="Arial" w:cs="Arial"/>
          <w:color w:val="000000" w:themeColor="text1"/>
          <w:sz w:val="24"/>
          <w:szCs w:val="24"/>
          <w:shd w:val="clear" w:color="auto" w:fill="FFFFFF"/>
        </w:rPr>
        <w:t>Jachimowicz</w:t>
      </w:r>
      <w:proofErr w:type="spellEnd"/>
      <w:r w:rsidR="002B72F1" w:rsidRPr="00341DA4">
        <w:rPr>
          <w:rFonts w:ascii="Arial" w:hAnsi="Arial" w:cs="Arial"/>
          <w:color w:val="000000" w:themeColor="text1"/>
          <w:sz w:val="24"/>
          <w:szCs w:val="24"/>
          <w:shd w:val="clear" w:color="auto" w:fill="FFFFFF"/>
        </w:rPr>
        <w:t xml:space="preserve"> and Menges, 2021)</w:t>
      </w:r>
    </w:p>
    <w:p w14:paraId="02763306" w14:textId="5790A989" w:rsidR="0017348B" w:rsidRDefault="00584991" w:rsidP="004C4B50">
      <w:pPr>
        <w:spacing w:line="360" w:lineRule="auto"/>
        <w:rPr>
          <w:rFonts w:ascii="Arial" w:hAnsi="Arial" w:cs="Arial"/>
          <w:color w:val="000000" w:themeColor="text1"/>
          <w:sz w:val="24"/>
          <w:szCs w:val="24"/>
          <w:shd w:val="clear" w:color="auto" w:fill="FFFFFF"/>
        </w:rPr>
      </w:pPr>
      <w:r w:rsidRPr="00341DA4">
        <w:rPr>
          <w:rFonts w:ascii="Arial" w:hAnsi="Arial" w:cs="Arial"/>
          <w:color w:val="000000" w:themeColor="text1"/>
          <w:sz w:val="24"/>
          <w:szCs w:val="24"/>
        </w:rPr>
        <w:t>A role model is someone whose characteristics you like and want to imitate. You may never meet this individual yet admire some of their abilities.</w:t>
      </w:r>
      <w:r w:rsidR="00A50F97" w:rsidRPr="00341DA4">
        <w:rPr>
          <w:rFonts w:ascii="Arial" w:hAnsi="Arial" w:cs="Arial"/>
          <w:color w:val="000000" w:themeColor="text1"/>
          <w:sz w:val="24"/>
          <w:szCs w:val="24"/>
        </w:rPr>
        <w:t xml:space="preserve"> </w:t>
      </w:r>
      <w:r w:rsidR="00A50F97" w:rsidRPr="00341DA4">
        <w:rPr>
          <w:rFonts w:ascii="Arial" w:hAnsi="Arial" w:cs="Arial"/>
          <w:color w:val="000000" w:themeColor="text1"/>
          <w:sz w:val="24"/>
          <w:szCs w:val="24"/>
        </w:rPr>
        <w:t>A mentor is an individual who discusses your profession, objectives, ideas, and aspirations with you. They assist you in refining your plan, suggesting individuals to talk to, chances to participate in, and barriers to be aware of. Mentors often play two key functions. They assist you with your profession as well as your psycho-social needs, such as encouraging and motivating you to reach the following milestone or goal. Mentors can also suggest other persons for your mentoring team. This is a long-term connection that can last years or even a lifetime.</w:t>
      </w:r>
      <w:r w:rsidR="002639FD" w:rsidRPr="00341DA4">
        <w:rPr>
          <w:rFonts w:ascii="Arial" w:hAnsi="Arial" w:cs="Arial"/>
          <w:color w:val="000000" w:themeColor="text1"/>
          <w:sz w:val="24"/>
          <w:szCs w:val="24"/>
          <w:shd w:val="clear" w:color="auto" w:fill="FFFFFF"/>
        </w:rPr>
        <w:t xml:space="preserve"> </w:t>
      </w:r>
      <w:r w:rsidR="002639FD" w:rsidRPr="00341DA4">
        <w:rPr>
          <w:rFonts w:ascii="Arial" w:hAnsi="Arial" w:cs="Arial"/>
          <w:color w:val="000000" w:themeColor="text1"/>
          <w:sz w:val="24"/>
          <w:szCs w:val="24"/>
          <w:shd w:val="clear" w:color="auto" w:fill="FFFFFF"/>
        </w:rPr>
        <w:t>(</w:t>
      </w:r>
      <w:proofErr w:type="spellStart"/>
      <w:r w:rsidR="002639FD" w:rsidRPr="00341DA4">
        <w:rPr>
          <w:rFonts w:ascii="Arial" w:hAnsi="Arial" w:cs="Arial"/>
          <w:color w:val="000000" w:themeColor="text1"/>
          <w:sz w:val="24"/>
          <w:szCs w:val="24"/>
          <w:shd w:val="clear" w:color="auto" w:fill="FFFFFF"/>
        </w:rPr>
        <w:t>Gotian</w:t>
      </w:r>
      <w:proofErr w:type="spellEnd"/>
      <w:r w:rsidR="002639FD" w:rsidRPr="00341DA4">
        <w:rPr>
          <w:rFonts w:ascii="Arial" w:hAnsi="Arial" w:cs="Arial"/>
          <w:color w:val="000000" w:themeColor="text1"/>
          <w:sz w:val="24"/>
          <w:szCs w:val="24"/>
          <w:shd w:val="clear" w:color="auto" w:fill="FFFFFF"/>
        </w:rPr>
        <w:t xml:space="preserve">, </w:t>
      </w:r>
      <w:proofErr w:type="spellStart"/>
      <w:r w:rsidR="002639FD" w:rsidRPr="00341DA4">
        <w:rPr>
          <w:rFonts w:ascii="Arial" w:hAnsi="Arial" w:cs="Arial"/>
          <w:color w:val="000000" w:themeColor="text1"/>
          <w:sz w:val="24"/>
          <w:szCs w:val="24"/>
          <w:shd w:val="clear" w:color="auto" w:fill="FFFFFF"/>
        </w:rPr>
        <w:t>n.d</w:t>
      </w:r>
      <w:proofErr w:type="spellEnd"/>
      <w:r w:rsidR="004C4B50">
        <w:rPr>
          <w:rFonts w:ascii="Arial" w:hAnsi="Arial" w:cs="Arial"/>
          <w:color w:val="000000" w:themeColor="text1"/>
          <w:sz w:val="24"/>
          <w:szCs w:val="24"/>
          <w:shd w:val="clear" w:color="auto" w:fill="FFFFFF"/>
        </w:rPr>
        <w:t>)</w:t>
      </w:r>
    </w:p>
    <w:p w14:paraId="34323BD9" w14:textId="77777777" w:rsidR="00166D4D" w:rsidRDefault="00166D4D" w:rsidP="004C4B50">
      <w:pPr>
        <w:spacing w:line="360" w:lineRule="auto"/>
        <w:rPr>
          <w:rFonts w:ascii="Arial" w:hAnsi="Arial" w:cs="Arial"/>
          <w:color w:val="000000" w:themeColor="text1"/>
          <w:sz w:val="24"/>
          <w:szCs w:val="24"/>
          <w:shd w:val="clear" w:color="auto" w:fill="FFFFFF"/>
        </w:rPr>
      </w:pPr>
    </w:p>
    <w:p w14:paraId="49F18F8C" w14:textId="77777777" w:rsidR="00166D4D" w:rsidRDefault="00166D4D" w:rsidP="004C4B50">
      <w:pPr>
        <w:spacing w:line="360" w:lineRule="auto"/>
        <w:rPr>
          <w:rFonts w:ascii="Arial" w:hAnsi="Arial" w:cs="Arial"/>
          <w:color w:val="000000" w:themeColor="text1"/>
          <w:sz w:val="24"/>
          <w:szCs w:val="24"/>
          <w:shd w:val="clear" w:color="auto" w:fill="FFFFFF"/>
        </w:rPr>
      </w:pPr>
    </w:p>
    <w:p w14:paraId="137C0050" w14:textId="77777777" w:rsidR="00166D4D" w:rsidRDefault="00166D4D" w:rsidP="004C4B50">
      <w:pPr>
        <w:spacing w:line="360" w:lineRule="auto"/>
        <w:rPr>
          <w:rFonts w:ascii="Arial" w:hAnsi="Arial" w:cs="Arial"/>
          <w:color w:val="000000" w:themeColor="text1"/>
          <w:sz w:val="24"/>
          <w:szCs w:val="24"/>
          <w:shd w:val="clear" w:color="auto" w:fill="FFFFFF"/>
        </w:rPr>
      </w:pPr>
    </w:p>
    <w:p w14:paraId="76C34239" w14:textId="77777777" w:rsidR="00166D4D" w:rsidRDefault="00166D4D" w:rsidP="004C4B50">
      <w:pPr>
        <w:spacing w:line="360" w:lineRule="auto"/>
        <w:rPr>
          <w:rFonts w:ascii="Arial" w:hAnsi="Arial" w:cs="Arial"/>
          <w:color w:val="000000" w:themeColor="text1"/>
          <w:sz w:val="24"/>
          <w:szCs w:val="24"/>
          <w:shd w:val="clear" w:color="auto" w:fill="FFFFFF"/>
        </w:rPr>
      </w:pPr>
    </w:p>
    <w:p w14:paraId="47DB63BC" w14:textId="77777777" w:rsidR="00166D4D" w:rsidRDefault="00166D4D" w:rsidP="004C4B50">
      <w:pPr>
        <w:spacing w:line="360" w:lineRule="auto"/>
        <w:rPr>
          <w:rFonts w:ascii="Arial" w:hAnsi="Arial" w:cs="Arial"/>
          <w:color w:val="000000" w:themeColor="text1"/>
          <w:sz w:val="24"/>
          <w:szCs w:val="24"/>
          <w:shd w:val="clear" w:color="auto" w:fill="FFFFFF"/>
        </w:rPr>
      </w:pPr>
    </w:p>
    <w:p w14:paraId="524301B8" w14:textId="77777777" w:rsidR="00166D4D" w:rsidRDefault="00166D4D" w:rsidP="004C4B50">
      <w:pPr>
        <w:spacing w:line="360" w:lineRule="auto"/>
        <w:rPr>
          <w:rFonts w:ascii="Arial" w:hAnsi="Arial" w:cs="Arial"/>
          <w:color w:val="000000" w:themeColor="text1"/>
          <w:sz w:val="24"/>
          <w:szCs w:val="24"/>
          <w:shd w:val="clear" w:color="auto" w:fill="FFFFFF"/>
        </w:rPr>
      </w:pPr>
    </w:p>
    <w:p w14:paraId="481CDA64" w14:textId="77777777" w:rsidR="00166D4D" w:rsidRDefault="00166D4D" w:rsidP="004C4B50">
      <w:pPr>
        <w:spacing w:line="360" w:lineRule="auto"/>
        <w:rPr>
          <w:rFonts w:ascii="Arial" w:hAnsi="Arial" w:cs="Arial"/>
          <w:color w:val="000000" w:themeColor="text1"/>
          <w:sz w:val="24"/>
          <w:szCs w:val="24"/>
          <w:shd w:val="clear" w:color="auto" w:fill="FFFFFF"/>
        </w:rPr>
      </w:pPr>
    </w:p>
    <w:p w14:paraId="269BB628" w14:textId="77777777" w:rsidR="00166D4D" w:rsidRDefault="00166D4D" w:rsidP="004C4B50">
      <w:pPr>
        <w:spacing w:line="360" w:lineRule="auto"/>
        <w:rPr>
          <w:rFonts w:ascii="Arial" w:hAnsi="Arial" w:cs="Arial"/>
          <w:color w:val="000000" w:themeColor="text1"/>
          <w:sz w:val="24"/>
          <w:szCs w:val="24"/>
          <w:shd w:val="clear" w:color="auto" w:fill="FFFFFF"/>
        </w:rPr>
      </w:pPr>
    </w:p>
    <w:p w14:paraId="4CB4AB68" w14:textId="77777777" w:rsidR="00166D4D" w:rsidRDefault="00166D4D" w:rsidP="004C4B50">
      <w:pPr>
        <w:spacing w:line="360" w:lineRule="auto"/>
        <w:rPr>
          <w:rFonts w:ascii="Arial" w:hAnsi="Arial" w:cs="Arial"/>
          <w:color w:val="000000" w:themeColor="text1"/>
          <w:sz w:val="24"/>
          <w:szCs w:val="24"/>
          <w:shd w:val="clear" w:color="auto" w:fill="FFFFFF"/>
        </w:rPr>
      </w:pPr>
    </w:p>
    <w:p w14:paraId="600624AC" w14:textId="77777777" w:rsidR="00166D4D" w:rsidRDefault="00166D4D" w:rsidP="004C4B50">
      <w:pPr>
        <w:spacing w:line="360" w:lineRule="auto"/>
        <w:rPr>
          <w:rFonts w:ascii="Arial" w:hAnsi="Arial" w:cs="Arial"/>
          <w:color w:val="000000" w:themeColor="text1"/>
          <w:sz w:val="24"/>
          <w:szCs w:val="24"/>
          <w:shd w:val="clear" w:color="auto" w:fill="FFFFFF"/>
        </w:rPr>
      </w:pPr>
    </w:p>
    <w:p w14:paraId="61345D94" w14:textId="77777777" w:rsidR="00166D4D" w:rsidRDefault="00166D4D" w:rsidP="004C4B50">
      <w:pPr>
        <w:spacing w:line="360" w:lineRule="auto"/>
        <w:rPr>
          <w:rFonts w:ascii="Arial" w:hAnsi="Arial" w:cs="Arial"/>
          <w:color w:val="000000" w:themeColor="text1"/>
          <w:sz w:val="24"/>
          <w:szCs w:val="24"/>
        </w:rPr>
      </w:pPr>
    </w:p>
    <w:p w14:paraId="2552A679" w14:textId="77777777" w:rsidR="00166D4D" w:rsidRPr="00576748" w:rsidRDefault="00166D4D" w:rsidP="00166D4D">
      <w:pPr>
        <w:pStyle w:val="Heading1"/>
        <w:rPr>
          <w:b/>
          <w:bCs/>
          <w:color w:val="000000" w:themeColor="text1"/>
        </w:rPr>
      </w:pPr>
      <w:r w:rsidRPr="00576748">
        <w:rPr>
          <w:b/>
          <w:bCs/>
          <w:color w:val="000000" w:themeColor="text1"/>
        </w:rPr>
        <w:t xml:space="preserve">Personal development plan </w:t>
      </w:r>
    </w:p>
    <w:tbl>
      <w:tblPr>
        <w:tblStyle w:val="TableGrid"/>
        <w:tblpPr w:leftFromText="180" w:rightFromText="180" w:vertAnchor="text" w:horzAnchor="margin" w:tblpXSpec="center" w:tblpY="164"/>
        <w:tblW w:w="15871" w:type="dxa"/>
        <w:tblLook w:val="04A0" w:firstRow="1" w:lastRow="0" w:firstColumn="1" w:lastColumn="0" w:noHBand="0" w:noVBand="1"/>
      </w:tblPr>
      <w:tblGrid>
        <w:gridCol w:w="1337"/>
        <w:gridCol w:w="1716"/>
        <w:gridCol w:w="1324"/>
        <w:gridCol w:w="1554"/>
        <w:gridCol w:w="2115"/>
        <w:gridCol w:w="2794"/>
        <w:gridCol w:w="2238"/>
        <w:gridCol w:w="2793"/>
      </w:tblGrid>
      <w:tr w:rsidR="00166D4D" w14:paraId="2765170F" w14:textId="77777777" w:rsidTr="00166D4D">
        <w:tc>
          <w:tcPr>
            <w:tcW w:w="1337" w:type="dxa"/>
          </w:tcPr>
          <w:p w14:paraId="043BACD6" w14:textId="77777777" w:rsidR="00166D4D" w:rsidRDefault="00166D4D" w:rsidP="00166D4D">
            <w:pPr>
              <w:rPr>
                <w:rFonts w:ascii="Arial" w:hAnsi="Arial" w:cs="Arial"/>
                <w:b/>
                <w:bCs/>
                <w:sz w:val="24"/>
                <w:szCs w:val="24"/>
              </w:rPr>
            </w:pPr>
          </w:p>
          <w:p w14:paraId="00622D71" w14:textId="77777777" w:rsidR="00166D4D" w:rsidRDefault="00166D4D" w:rsidP="00166D4D">
            <w:pPr>
              <w:rPr>
                <w:rFonts w:ascii="Arial" w:hAnsi="Arial" w:cs="Arial"/>
                <w:b/>
                <w:bCs/>
                <w:sz w:val="24"/>
                <w:szCs w:val="24"/>
              </w:rPr>
            </w:pPr>
          </w:p>
        </w:tc>
        <w:tc>
          <w:tcPr>
            <w:tcW w:w="1716" w:type="dxa"/>
          </w:tcPr>
          <w:p w14:paraId="5175F528" w14:textId="77777777" w:rsidR="00166D4D" w:rsidRDefault="00166D4D" w:rsidP="00166D4D">
            <w:pPr>
              <w:rPr>
                <w:rFonts w:ascii="Arial" w:hAnsi="Arial" w:cs="Arial"/>
                <w:b/>
                <w:bCs/>
                <w:sz w:val="24"/>
                <w:szCs w:val="24"/>
              </w:rPr>
            </w:pPr>
            <w:r>
              <w:rPr>
                <w:rFonts w:ascii="Arial" w:hAnsi="Arial" w:cs="Arial"/>
                <w:b/>
                <w:bCs/>
                <w:sz w:val="24"/>
                <w:szCs w:val="24"/>
              </w:rPr>
              <w:t>Skill</w:t>
            </w:r>
          </w:p>
        </w:tc>
        <w:tc>
          <w:tcPr>
            <w:tcW w:w="1324" w:type="dxa"/>
          </w:tcPr>
          <w:p w14:paraId="354AE6B6" w14:textId="77777777" w:rsidR="00166D4D" w:rsidRDefault="00166D4D" w:rsidP="00166D4D">
            <w:pPr>
              <w:rPr>
                <w:rFonts w:ascii="Arial" w:hAnsi="Arial" w:cs="Arial"/>
                <w:b/>
                <w:bCs/>
                <w:sz w:val="24"/>
                <w:szCs w:val="24"/>
              </w:rPr>
            </w:pPr>
            <w:r>
              <w:rPr>
                <w:rFonts w:ascii="Arial" w:hAnsi="Arial" w:cs="Arial"/>
                <w:b/>
                <w:bCs/>
                <w:sz w:val="24"/>
                <w:szCs w:val="24"/>
              </w:rPr>
              <w:t>Current ability</w:t>
            </w:r>
          </w:p>
        </w:tc>
        <w:tc>
          <w:tcPr>
            <w:tcW w:w="1554" w:type="dxa"/>
          </w:tcPr>
          <w:p w14:paraId="15819A8D" w14:textId="77777777" w:rsidR="00166D4D" w:rsidRDefault="00166D4D" w:rsidP="00166D4D">
            <w:pPr>
              <w:rPr>
                <w:rFonts w:ascii="Arial" w:hAnsi="Arial" w:cs="Arial"/>
                <w:b/>
                <w:bCs/>
                <w:sz w:val="24"/>
                <w:szCs w:val="24"/>
              </w:rPr>
            </w:pPr>
            <w:r>
              <w:rPr>
                <w:rFonts w:ascii="Arial" w:hAnsi="Arial" w:cs="Arial"/>
                <w:b/>
                <w:bCs/>
                <w:sz w:val="24"/>
                <w:szCs w:val="24"/>
              </w:rPr>
              <w:t>Target ability</w:t>
            </w:r>
          </w:p>
        </w:tc>
        <w:tc>
          <w:tcPr>
            <w:tcW w:w="2115" w:type="dxa"/>
          </w:tcPr>
          <w:p w14:paraId="2812E32C" w14:textId="77777777" w:rsidR="00166D4D" w:rsidRDefault="00166D4D" w:rsidP="00166D4D">
            <w:pPr>
              <w:rPr>
                <w:rFonts w:ascii="Arial" w:hAnsi="Arial" w:cs="Arial"/>
                <w:b/>
                <w:bCs/>
                <w:sz w:val="24"/>
                <w:szCs w:val="24"/>
              </w:rPr>
            </w:pPr>
            <w:r>
              <w:rPr>
                <w:rFonts w:ascii="Arial" w:hAnsi="Arial" w:cs="Arial"/>
                <w:b/>
                <w:bCs/>
                <w:sz w:val="24"/>
                <w:szCs w:val="24"/>
              </w:rPr>
              <w:t>Development</w:t>
            </w:r>
          </w:p>
          <w:p w14:paraId="77A1E18D" w14:textId="77777777" w:rsidR="00166D4D" w:rsidRDefault="00166D4D" w:rsidP="00166D4D">
            <w:pPr>
              <w:rPr>
                <w:rFonts w:ascii="Arial" w:hAnsi="Arial" w:cs="Arial"/>
                <w:b/>
                <w:bCs/>
                <w:sz w:val="24"/>
                <w:szCs w:val="24"/>
              </w:rPr>
            </w:pPr>
            <w:r>
              <w:rPr>
                <w:rFonts w:ascii="Arial" w:hAnsi="Arial" w:cs="Arial"/>
                <w:b/>
                <w:bCs/>
                <w:sz w:val="24"/>
                <w:szCs w:val="24"/>
              </w:rPr>
              <w:t xml:space="preserve">Opportunity </w:t>
            </w:r>
          </w:p>
        </w:tc>
        <w:tc>
          <w:tcPr>
            <w:tcW w:w="2794" w:type="dxa"/>
          </w:tcPr>
          <w:p w14:paraId="1856E4DF" w14:textId="77777777" w:rsidR="00166D4D" w:rsidRDefault="00166D4D" w:rsidP="00166D4D">
            <w:pPr>
              <w:rPr>
                <w:rFonts w:ascii="Arial" w:hAnsi="Arial" w:cs="Arial"/>
                <w:b/>
                <w:bCs/>
                <w:sz w:val="24"/>
                <w:szCs w:val="24"/>
              </w:rPr>
            </w:pPr>
            <w:r>
              <w:rPr>
                <w:rFonts w:ascii="Arial" w:hAnsi="Arial" w:cs="Arial"/>
                <w:b/>
                <w:bCs/>
                <w:sz w:val="24"/>
                <w:szCs w:val="24"/>
              </w:rPr>
              <w:t xml:space="preserve">Criteria to judge success </w:t>
            </w:r>
          </w:p>
        </w:tc>
        <w:tc>
          <w:tcPr>
            <w:tcW w:w="2238" w:type="dxa"/>
          </w:tcPr>
          <w:p w14:paraId="58970239" w14:textId="77777777" w:rsidR="00166D4D" w:rsidRDefault="00166D4D" w:rsidP="00166D4D">
            <w:pPr>
              <w:rPr>
                <w:rFonts w:ascii="Arial" w:hAnsi="Arial" w:cs="Arial"/>
                <w:b/>
                <w:bCs/>
                <w:sz w:val="24"/>
                <w:szCs w:val="24"/>
              </w:rPr>
            </w:pPr>
            <w:r>
              <w:rPr>
                <w:rFonts w:ascii="Arial" w:hAnsi="Arial" w:cs="Arial"/>
                <w:b/>
                <w:bCs/>
                <w:sz w:val="24"/>
                <w:szCs w:val="24"/>
              </w:rPr>
              <w:t xml:space="preserve">Time frame </w:t>
            </w:r>
          </w:p>
        </w:tc>
        <w:tc>
          <w:tcPr>
            <w:tcW w:w="2793" w:type="dxa"/>
          </w:tcPr>
          <w:p w14:paraId="343D1BED" w14:textId="77777777" w:rsidR="00166D4D" w:rsidRDefault="00166D4D" w:rsidP="00166D4D">
            <w:pPr>
              <w:rPr>
                <w:rFonts w:ascii="Arial" w:hAnsi="Arial" w:cs="Arial"/>
                <w:b/>
                <w:bCs/>
                <w:sz w:val="24"/>
                <w:szCs w:val="24"/>
              </w:rPr>
            </w:pPr>
            <w:r>
              <w:rPr>
                <w:rFonts w:ascii="Arial" w:hAnsi="Arial" w:cs="Arial"/>
                <w:b/>
                <w:bCs/>
                <w:sz w:val="24"/>
                <w:szCs w:val="24"/>
              </w:rPr>
              <w:t xml:space="preserve">Evidence </w:t>
            </w:r>
          </w:p>
        </w:tc>
      </w:tr>
      <w:tr w:rsidR="00166D4D" w14:paraId="56A7BAB3" w14:textId="77777777" w:rsidTr="00166D4D">
        <w:trPr>
          <w:trHeight w:val="1695"/>
        </w:trPr>
        <w:tc>
          <w:tcPr>
            <w:tcW w:w="1337" w:type="dxa"/>
          </w:tcPr>
          <w:p w14:paraId="6C326A9F" w14:textId="77777777" w:rsidR="00166D4D" w:rsidRPr="00400936" w:rsidRDefault="00166D4D" w:rsidP="00166D4D">
            <w:pPr>
              <w:rPr>
                <w:rFonts w:ascii="Arial" w:hAnsi="Arial" w:cs="Arial"/>
                <w:sz w:val="24"/>
                <w:szCs w:val="24"/>
              </w:rPr>
            </w:pPr>
            <w:r>
              <w:rPr>
                <w:rFonts w:ascii="Arial" w:hAnsi="Arial" w:cs="Arial"/>
                <w:sz w:val="24"/>
                <w:szCs w:val="24"/>
              </w:rPr>
              <w:t xml:space="preserve">Complete my BSA in Health and Social Care </w:t>
            </w:r>
          </w:p>
        </w:tc>
        <w:tc>
          <w:tcPr>
            <w:tcW w:w="1716" w:type="dxa"/>
          </w:tcPr>
          <w:p w14:paraId="65313D3C" w14:textId="77777777" w:rsidR="00166D4D" w:rsidRPr="00297C67" w:rsidRDefault="00166D4D" w:rsidP="00166D4D">
            <w:pPr>
              <w:rPr>
                <w:rFonts w:ascii="Arial" w:hAnsi="Arial" w:cs="Arial"/>
                <w:sz w:val="24"/>
                <w:szCs w:val="24"/>
              </w:rPr>
            </w:pPr>
            <w:r>
              <w:rPr>
                <w:rFonts w:ascii="Arial" w:hAnsi="Arial" w:cs="Arial"/>
                <w:sz w:val="24"/>
                <w:szCs w:val="24"/>
              </w:rPr>
              <w:t xml:space="preserve">Level 6 Health and Social Care </w:t>
            </w:r>
          </w:p>
        </w:tc>
        <w:tc>
          <w:tcPr>
            <w:tcW w:w="1324" w:type="dxa"/>
          </w:tcPr>
          <w:p w14:paraId="2D072128" w14:textId="77777777" w:rsidR="00166D4D" w:rsidRDefault="00166D4D" w:rsidP="00166D4D">
            <w:pPr>
              <w:rPr>
                <w:rFonts w:ascii="Arial" w:hAnsi="Arial" w:cs="Arial"/>
                <w:sz w:val="24"/>
                <w:szCs w:val="24"/>
              </w:rPr>
            </w:pPr>
            <w:r>
              <w:rPr>
                <w:rFonts w:ascii="Arial" w:hAnsi="Arial" w:cs="Arial"/>
                <w:sz w:val="24"/>
                <w:szCs w:val="24"/>
              </w:rPr>
              <w:t xml:space="preserve">Level4 </w:t>
            </w:r>
          </w:p>
          <w:p w14:paraId="058FC6C3" w14:textId="77777777" w:rsidR="00166D4D" w:rsidRPr="00073FAA" w:rsidRDefault="00166D4D" w:rsidP="00166D4D">
            <w:pPr>
              <w:rPr>
                <w:rFonts w:ascii="Arial" w:hAnsi="Arial" w:cs="Arial"/>
                <w:sz w:val="24"/>
                <w:szCs w:val="24"/>
              </w:rPr>
            </w:pPr>
            <w:r>
              <w:rPr>
                <w:rFonts w:ascii="Arial" w:hAnsi="Arial" w:cs="Arial"/>
                <w:sz w:val="24"/>
                <w:szCs w:val="24"/>
              </w:rPr>
              <w:t xml:space="preserve">Health and Social Care </w:t>
            </w:r>
          </w:p>
        </w:tc>
        <w:tc>
          <w:tcPr>
            <w:tcW w:w="1554" w:type="dxa"/>
          </w:tcPr>
          <w:p w14:paraId="77C8E866" w14:textId="77777777" w:rsidR="00166D4D" w:rsidRPr="00073FAA" w:rsidRDefault="00166D4D" w:rsidP="00166D4D">
            <w:pPr>
              <w:rPr>
                <w:rFonts w:ascii="Arial" w:hAnsi="Arial" w:cs="Arial"/>
                <w:sz w:val="24"/>
                <w:szCs w:val="24"/>
              </w:rPr>
            </w:pPr>
            <w:r>
              <w:rPr>
                <w:rFonts w:ascii="Arial" w:hAnsi="Arial" w:cs="Arial"/>
                <w:sz w:val="24"/>
                <w:szCs w:val="24"/>
              </w:rPr>
              <w:t xml:space="preserve">Level 6 in Health and Social care </w:t>
            </w:r>
          </w:p>
        </w:tc>
        <w:tc>
          <w:tcPr>
            <w:tcW w:w="2115" w:type="dxa"/>
          </w:tcPr>
          <w:p w14:paraId="71888EC8" w14:textId="77777777" w:rsidR="00166D4D" w:rsidRPr="00073FAA" w:rsidRDefault="00166D4D" w:rsidP="00166D4D">
            <w:pPr>
              <w:rPr>
                <w:rFonts w:ascii="Arial" w:hAnsi="Arial" w:cs="Arial"/>
                <w:sz w:val="24"/>
                <w:szCs w:val="24"/>
              </w:rPr>
            </w:pPr>
            <w:r>
              <w:rPr>
                <w:rFonts w:ascii="Arial" w:hAnsi="Arial" w:cs="Arial"/>
                <w:sz w:val="24"/>
                <w:szCs w:val="24"/>
              </w:rPr>
              <w:t xml:space="preserve">Complete studies with UWTSD and sustain dissertation paper. </w:t>
            </w:r>
          </w:p>
        </w:tc>
        <w:tc>
          <w:tcPr>
            <w:tcW w:w="2794" w:type="dxa"/>
          </w:tcPr>
          <w:p w14:paraId="1EDA8712" w14:textId="77777777" w:rsidR="00166D4D" w:rsidRPr="00073FAA" w:rsidRDefault="00166D4D" w:rsidP="00166D4D">
            <w:pPr>
              <w:rPr>
                <w:rFonts w:ascii="Arial" w:hAnsi="Arial" w:cs="Arial"/>
                <w:sz w:val="24"/>
                <w:szCs w:val="24"/>
              </w:rPr>
            </w:pPr>
            <w:r w:rsidRPr="00073FAA">
              <w:rPr>
                <w:rFonts w:ascii="Arial" w:hAnsi="Arial" w:cs="Arial"/>
                <w:sz w:val="24"/>
                <w:szCs w:val="24"/>
              </w:rPr>
              <w:t xml:space="preserve">Obtaining the degree </w:t>
            </w:r>
          </w:p>
        </w:tc>
        <w:tc>
          <w:tcPr>
            <w:tcW w:w="2238" w:type="dxa"/>
          </w:tcPr>
          <w:p w14:paraId="407C6D1E" w14:textId="77777777" w:rsidR="00166D4D" w:rsidRPr="00073FAA" w:rsidRDefault="00166D4D" w:rsidP="00166D4D">
            <w:pPr>
              <w:rPr>
                <w:rFonts w:ascii="Arial" w:hAnsi="Arial" w:cs="Arial"/>
                <w:sz w:val="24"/>
                <w:szCs w:val="24"/>
              </w:rPr>
            </w:pPr>
            <w:r w:rsidRPr="00073FAA">
              <w:rPr>
                <w:rFonts w:ascii="Arial" w:hAnsi="Arial" w:cs="Arial"/>
                <w:sz w:val="24"/>
                <w:szCs w:val="24"/>
              </w:rPr>
              <w:t>Until August 2024</w:t>
            </w:r>
          </w:p>
        </w:tc>
        <w:tc>
          <w:tcPr>
            <w:tcW w:w="2793" w:type="dxa"/>
          </w:tcPr>
          <w:p w14:paraId="0072FEDB" w14:textId="77777777" w:rsidR="00166D4D" w:rsidRDefault="00166D4D" w:rsidP="00166D4D">
            <w:pPr>
              <w:rPr>
                <w:rFonts w:ascii="Arial" w:hAnsi="Arial" w:cs="Arial"/>
                <w:b/>
                <w:bCs/>
                <w:sz w:val="24"/>
                <w:szCs w:val="24"/>
              </w:rPr>
            </w:pPr>
          </w:p>
        </w:tc>
      </w:tr>
      <w:tr w:rsidR="00166D4D" w14:paraId="2E0654E9" w14:textId="77777777" w:rsidTr="00166D4D">
        <w:tc>
          <w:tcPr>
            <w:tcW w:w="1337" w:type="dxa"/>
          </w:tcPr>
          <w:p w14:paraId="7BB24622" w14:textId="77777777" w:rsidR="00166D4D" w:rsidRPr="00073FAA" w:rsidRDefault="00166D4D" w:rsidP="00166D4D">
            <w:pPr>
              <w:rPr>
                <w:rFonts w:ascii="Arial" w:hAnsi="Arial" w:cs="Arial"/>
                <w:sz w:val="24"/>
                <w:szCs w:val="24"/>
              </w:rPr>
            </w:pPr>
            <w:r w:rsidRPr="00073FAA">
              <w:rPr>
                <w:rFonts w:ascii="Arial" w:hAnsi="Arial" w:cs="Arial"/>
                <w:sz w:val="24"/>
                <w:szCs w:val="24"/>
              </w:rPr>
              <w:t xml:space="preserve">Develop the use of MS </w:t>
            </w:r>
            <w:r>
              <w:rPr>
                <w:rFonts w:ascii="Arial" w:hAnsi="Arial" w:cs="Arial"/>
                <w:sz w:val="24"/>
                <w:szCs w:val="24"/>
              </w:rPr>
              <w:t>Office</w:t>
            </w:r>
            <w:r w:rsidRPr="00073FAA">
              <w:rPr>
                <w:rFonts w:ascii="Arial" w:hAnsi="Arial" w:cs="Arial"/>
                <w:sz w:val="24"/>
                <w:szCs w:val="24"/>
              </w:rPr>
              <w:t xml:space="preserve"> </w:t>
            </w:r>
          </w:p>
        </w:tc>
        <w:tc>
          <w:tcPr>
            <w:tcW w:w="1716" w:type="dxa"/>
          </w:tcPr>
          <w:p w14:paraId="01397B3E" w14:textId="77777777" w:rsidR="00166D4D" w:rsidRPr="00073FAA" w:rsidRDefault="00166D4D" w:rsidP="00166D4D">
            <w:pPr>
              <w:rPr>
                <w:rFonts w:ascii="Arial" w:hAnsi="Arial" w:cs="Arial"/>
                <w:sz w:val="24"/>
                <w:szCs w:val="24"/>
              </w:rPr>
            </w:pPr>
            <w:r w:rsidRPr="00073FAA">
              <w:rPr>
                <w:rFonts w:ascii="Arial" w:hAnsi="Arial" w:cs="Arial"/>
                <w:sz w:val="24"/>
                <w:szCs w:val="24"/>
              </w:rPr>
              <w:t xml:space="preserve">Develop in using MS Office effectively </w:t>
            </w:r>
          </w:p>
        </w:tc>
        <w:tc>
          <w:tcPr>
            <w:tcW w:w="1324" w:type="dxa"/>
          </w:tcPr>
          <w:p w14:paraId="1539BACA" w14:textId="77777777" w:rsidR="00166D4D" w:rsidRPr="00073FAA" w:rsidRDefault="00166D4D" w:rsidP="00166D4D">
            <w:pPr>
              <w:rPr>
                <w:rFonts w:ascii="Arial" w:hAnsi="Arial" w:cs="Arial"/>
                <w:sz w:val="24"/>
                <w:szCs w:val="24"/>
              </w:rPr>
            </w:pPr>
            <w:r w:rsidRPr="00073FAA">
              <w:rPr>
                <w:rFonts w:ascii="Arial" w:hAnsi="Arial" w:cs="Arial"/>
                <w:sz w:val="24"/>
                <w:szCs w:val="24"/>
              </w:rPr>
              <w:t xml:space="preserve">Able to use it but not knowing to use Word and </w:t>
            </w:r>
            <w:r>
              <w:rPr>
                <w:rFonts w:ascii="Arial" w:hAnsi="Arial" w:cs="Arial"/>
                <w:sz w:val="24"/>
                <w:szCs w:val="24"/>
              </w:rPr>
              <w:t>Excel</w:t>
            </w:r>
            <w:r w:rsidRPr="00073FAA">
              <w:rPr>
                <w:rFonts w:ascii="Arial" w:hAnsi="Arial" w:cs="Arial"/>
                <w:sz w:val="24"/>
                <w:szCs w:val="24"/>
              </w:rPr>
              <w:t xml:space="preserve"> confident </w:t>
            </w:r>
          </w:p>
        </w:tc>
        <w:tc>
          <w:tcPr>
            <w:tcW w:w="1554" w:type="dxa"/>
          </w:tcPr>
          <w:p w14:paraId="62BF92E0" w14:textId="77777777" w:rsidR="00166D4D" w:rsidRDefault="00166D4D" w:rsidP="00166D4D">
            <w:pPr>
              <w:rPr>
                <w:rFonts w:ascii="Arial" w:hAnsi="Arial" w:cs="Arial"/>
                <w:b/>
                <w:bCs/>
                <w:sz w:val="24"/>
                <w:szCs w:val="24"/>
              </w:rPr>
            </w:pPr>
            <w:r w:rsidRPr="00073FAA">
              <w:rPr>
                <w:rFonts w:ascii="Arial" w:hAnsi="Arial" w:cs="Arial"/>
                <w:sz w:val="24"/>
                <w:szCs w:val="24"/>
              </w:rPr>
              <w:t>Becoming confident in using both Word and Excel with all the functions</w:t>
            </w:r>
            <w:r>
              <w:rPr>
                <w:rFonts w:ascii="Arial" w:hAnsi="Arial" w:cs="Arial"/>
                <w:b/>
                <w:bCs/>
                <w:sz w:val="24"/>
                <w:szCs w:val="24"/>
              </w:rPr>
              <w:t xml:space="preserve">. </w:t>
            </w:r>
          </w:p>
        </w:tc>
        <w:tc>
          <w:tcPr>
            <w:tcW w:w="2115" w:type="dxa"/>
          </w:tcPr>
          <w:p w14:paraId="6A728941" w14:textId="77777777" w:rsidR="00166D4D" w:rsidRPr="00073FAA" w:rsidRDefault="00166D4D" w:rsidP="00166D4D">
            <w:pPr>
              <w:rPr>
                <w:rFonts w:ascii="Arial" w:hAnsi="Arial" w:cs="Arial"/>
                <w:sz w:val="24"/>
                <w:szCs w:val="24"/>
              </w:rPr>
            </w:pPr>
            <w:r>
              <w:rPr>
                <w:rFonts w:ascii="Arial" w:hAnsi="Arial" w:cs="Arial"/>
                <w:sz w:val="24"/>
                <w:szCs w:val="24"/>
              </w:rPr>
              <w:t xml:space="preserve">Attend a course specific to operating MS Office </w:t>
            </w:r>
          </w:p>
        </w:tc>
        <w:tc>
          <w:tcPr>
            <w:tcW w:w="2794" w:type="dxa"/>
          </w:tcPr>
          <w:p w14:paraId="47087E18" w14:textId="77777777" w:rsidR="00166D4D" w:rsidRPr="00073FAA" w:rsidRDefault="00166D4D" w:rsidP="00166D4D">
            <w:pPr>
              <w:rPr>
                <w:rFonts w:ascii="Arial" w:hAnsi="Arial" w:cs="Arial"/>
                <w:sz w:val="24"/>
                <w:szCs w:val="24"/>
              </w:rPr>
            </w:pPr>
            <w:r w:rsidRPr="00073FAA">
              <w:rPr>
                <w:rFonts w:ascii="Arial" w:hAnsi="Arial" w:cs="Arial"/>
                <w:sz w:val="24"/>
                <w:szCs w:val="24"/>
              </w:rPr>
              <w:t xml:space="preserve">Gaining the ability to use MS Office with all the functions </w:t>
            </w:r>
          </w:p>
        </w:tc>
        <w:tc>
          <w:tcPr>
            <w:tcW w:w="2238" w:type="dxa"/>
          </w:tcPr>
          <w:p w14:paraId="2BDA45BF" w14:textId="77777777" w:rsidR="00166D4D" w:rsidRPr="001F5ACC" w:rsidRDefault="00166D4D" w:rsidP="00166D4D">
            <w:pPr>
              <w:rPr>
                <w:rFonts w:ascii="Arial" w:hAnsi="Arial" w:cs="Arial"/>
                <w:sz w:val="24"/>
                <w:szCs w:val="24"/>
              </w:rPr>
            </w:pPr>
            <w:r w:rsidRPr="001F5ACC">
              <w:rPr>
                <w:rFonts w:ascii="Arial" w:hAnsi="Arial" w:cs="Arial"/>
                <w:sz w:val="24"/>
                <w:szCs w:val="24"/>
              </w:rPr>
              <w:t>January 2024</w:t>
            </w:r>
          </w:p>
        </w:tc>
        <w:tc>
          <w:tcPr>
            <w:tcW w:w="2793" w:type="dxa"/>
          </w:tcPr>
          <w:p w14:paraId="6FB280DB" w14:textId="77777777" w:rsidR="00166D4D" w:rsidRDefault="00166D4D" w:rsidP="00166D4D">
            <w:pPr>
              <w:rPr>
                <w:rFonts w:ascii="Arial" w:hAnsi="Arial" w:cs="Arial"/>
                <w:b/>
                <w:bCs/>
                <w:sz w:val="24"/>
                <w:szCs w:val="24"/>
              </w:rPr>
            </w:pPr>
          </w:p>
        </w:tc>
      </w:tr>
      <w:tr w:rsidR="00166D4D" w14:paraId="0509F1A7" w14:textId="77777777" w:rsidTr="00166D4D">
        <w:tc>
          <w:tcPr>
            <w:tcW w:w="1337" w:type="dxa"/>
          </w:tcPr>
          <w:p w14:paraId="43F43228" w14:textId="77777777" w:rsidR="00166D4D" w:rsidRPr="001F5ACC" w:rsidRDefault="00166D4D" w:rsidP="00166D4D">
            <w:pPr>
              <w:rPr>
                <w:rFonts w:ascii="Arial" w:hAnsi="Arial" w:cs="Arial"/>
                <w:sz w:val="24"/>
                <w:szCs w:val="24"/>
              </w:rPr>
            </w:pPr>
            <w:r w:rsidRPr="001F5ACC">
              <w:rPr>
                <w:rFonts w:ascii="Arial" w:hAnsi="Arial" w:cs="Arial"/>
                <w:sz w:val="24"/>
                <w:szCs w:val="24"/>
              </w:rPr>
              <w:t xml:space="preserve">Start applying for jobs in </w:t>
            </w:r>
            <w:r>
              <w:rPr>
                <w:rFonts w:ascii="Arial" w:hAnsi="Arial" w:cs="Arial"/>
                <w:sz w:val="24"/>
                <w:szCs w:val="24"/>
              </w:rPr>
              <w:t>the healthcare</w:t>
            </w:r>
            <w:r w:rsidRPr="001F5ACC">
              <w:rPr>
                <w:rFonts w:ascii="Arial" w:hAnsi="Arial" w:cs="Arial"/>
                <w:sz w:val="24"/>
                <w:szCs w:val="24"/>
              </w:rPr>
              <w:t xml:space="preserve"> field and attend </w:t>
            </w:r>
            <w:r>
              <w:rPr>
                <w:rFonts w:ascii="Arial" w:hAnsi="Arial" w:cs="Arial"/>
                <w:sz w:val="24"/>
                <w:szCs w:val="24"/>
              </w:rPr>
              <w:t>interviews</w:t>
            </w:r>
            <w:r w:rsidRPr="001F5ACC">
              <w:rPr>
                <w:rFonts w:ascii="Arial" w:hAnsi="Arial" w:cs="Arial"/>
                <w:sz w:val="24"/>
                <w:szCs w:val="24"/>
              </w:rPr>
              <w:t xml:space="preserve"> </w:t>
            </w:r>
          </w:p>
        </w:tc>
        <w:tc>
          <w:tcPr>
            <w:tcW w:w="1716" w:type="dxa"/>
          </w:tcPr>
          <w:p w14:paraId="0A34F543" w14:textId="77777777" w:rsidR="00166D4D" w:rsidRPr="001F5ACC" w:rsidRDefault="00166D4D" w:rsidP="00166D4D">
            <w:pPr>
              <w:rPr>
                <w:rFonts w:ascii="Arial" w:hAnsi="Arial" w:cs="Arial"/>
                <w:sz w:val="24"/>
                <w:szCs w:val="24"/>
              </w:rPr>
            </w:pPr>
            <w:r w:rsidRPr="001F5ACC">
              <w:rPr>
                <w:rFonts w:ascii="Arial" w:hAnsi="Arial" w:cs="Arial"/>
                <w:sz w:val="24"/>
                <w:szCs w:val="24"/>
              </w:rPr>
              <w:t>Applying and attending interview</w:t>
            </w:r>
            <w:r>
              <w:rPr>
                <w:rFonts w:ascii="Arial" w:hAnsi="Arial" w:cs="Arial"/>
                <w:sz w:val="24"/>
                <w:szCs w:val="24"/>
              </w:rPr>
              <w:t xml:space="preserve">s </w:t>
            </w:r>
            <w:r w:rsidRPr="001F5ACC">
              <w:rPr>
                <w:rFonts w:ascii="Arial" w:hAnsi="Arial" w:cs="Arial"/>
                <w:sz w:val="24"/>
                <w:szCs w:val="24"/>
              </w:rPr>
              <w:t xml:space="preserve">for positions in social services in </w:t>
            </w:r>
            <w:r>
              <w:rPr>
                <w:rFonts w:ascii="Arial" w:hAnsi="Arial" w:cs="Arial"/>
                <w:sz w:val="24"/>
                <w:szCs w:val="24"/>
              </w:rPr>
              <w:t xml:space="preserve">the </w:t>
            </w:r>
            <w:r w:rsidRPr="001F5ACC">
              <w:rPr>
                <w:rFonts w:ascii="Arial" w:hAnsi="Arial" w:cs="Arial"/>
                <w:sz w:val="24"/>
                <w:szCs w:val="24"/>
              </w:rPr>
              <w:t xml:space="preserve">council around my home  </w:t>
            </w:r>
          </w:p>
        </w:tc>
        <w:tc>
          <w:tcPr>
            <w:tcW w:w="1324" w:type="dxa"/>
          </w:tcPr>
          <w:p w14:paraId="2CB1BED1" w14:textId="77777777" w:rsidR="00166D4D" w:rsidRPr="001F5ACC" w:rsidRDefault="00166D4D" w:rsidP="00166D4D">
            <w:pPr>
              <w:rPr>
                <w:rFonts w:ascii="Arial" w:hAnsi="Arial" w:cs="Arial"/>
                <w:sz w:val="24"/>
                <w:szCs w:val="24"/>
              </w:rPr>
            </w:pPr>
            <w:r w:rsidRPr="001F5ACC">
              <w:rPr>
                <w:rFonts w:ascii="Arial" w:hAnsi="Arial" w:cs="Arial"/>
                <w:sz w:val="24"/>
                <w:szCs w:val="24"/>
              </w:rPr>
              <w:t xml:space="preserve">Able to apply </w:t>
            </w:r>
            <w:r>
              <w:rPr>
                <w:rFonts w:ascii="Arial" w:hAnsi="Arial" w:cs="Arial"/>
                <w:sz w:val="24"/>
                <w:szCs w:val="24"/>
              </w:rPr>
              <w:t>online</w:t>
            </w:r>
            <w:r w:rsidRPr="001F5ACC">
              <w:rPr>
                <w:rFonts w:ascii="Arial" w:hAnsi="Arial" w:cs="Arial"/>
                <w:sz w:val="24"/>
                <w:szCs w:val="24"/>
              </w:rPr>
              <w:t xml:space="preserve"> for advertised positions. Able to create a CV and cover letter.  </w:t>
            </w:r>
          </w:p>
          <w:p w14:paraId="39F22999" w14:textId="77777777" w:rsidR="00166D4D" w:rsidRDefault="00166D4D" w:rsidP="00166D4D">
            <w:pPr>
              <w:rPr>
                <w:rFonts w:ascii="Arial" w:hAnsi="Arial" w:cs="Arial"/>
                <w:b/>
                <w:bCs/>
                <w:sz w:val="24"/>
                <w:szCs w:val="24"/>
              </w:rPr>
            </w:pPr>
          </w:p>
        </w:tc>
        <w:tc>
          <w:tcPr>
            <w:tcW w:w="1554" w:type="dxa"/>
          </w:tcPr>
          <w:p w14:paraId="1A32ABF9" w14:textId="77777777" w:rsidR="00166D4D" w:rsidRPr="001F5ACC" w:rsidRDefault="00166D4D" w:rsidP="00166D4D">
            <w:pPr>
              <w:rPr>
                <w:rFonts w:ascii="Arial" w:hAnsi="Arial" w:cs="Arial"/>
                <w:sz w:val="24"/>
                <w:szCs w:val="24"/>
              </w:rPr>
            </w:pPr>
            <w:r w:rsidRPr="001F5ACC">
              <w:rPr>
                <w:rFonts w:ascii="Arial" w:hAnsi="Arial" w:cs="Arial"/>
                <w:sz w:val="24"/>
                <w:szCs w:val="24"/>
              </w:rPr>
              <w:t xml:space="preserve">Develop de knowledge about specific questions from the interviews. Prepare thoroughly before interviews with all the knowledge required </w:t>
            </w:r>
          </w:p>
        </w:tc>
        <w:tc>
          <w:tcPr>
            <w:tcW w:w="2115" w:type="dxa"/>
          </w:tcPr>
          <w:p w14:paraId="24FC3DAF" w14:textId="77777777" w:rsidR="00166D4D" w:rsidRDefault="00166D4D" w:rsidP="00166D4D">
            <w:pPr>
              <w:rPr>
                <w:rFonts w:ascii="Arial" w:hAnsi="Arial" w:cs="Arial"/>
                <w:sz w:val="24"/>
                <w:szCs w:val="24"/>
              </w:rPr>
            </w:pPr>
            <w:r>
              <w:rPr>
                <w:rFonts w:ascii="Arial" w:hAnsi="Arial" w:cs="Arial"/>
                <w:sz w:val="24"/>
                <w:szCs w:val="24"/>
              </w:rPr>
              <w:t xml:space="preserve">Develop knowledge about legislation applying to the social sector. </w:t>
            </w:r>
          </w:p>
          <w:p w14:paraId="7BD72E53" w14:textId="77777777" w:rsidR="00166D4D" w:rsidRPr="00E66304" w:rsidRDefault="00166D4D" w:rsidP="00166D4D">
            <w:pPr>
              <w:rPr>
                <w:rFonts w:ascii="Arial" w:hAnsi="Arial" w:cs="Arial"/>
                <w:sz w:val="24"/>
                <w:szCs w:val="24"/>
              </w:rPr>
            </w:pPr>
            <w:r>
              <w:rPr>
                <w:rFonts w:ascii="Arial" w:hAnsi="Arial" w:cs="Arial"/>
                <w:sz w:val="24"/>
                <w:szCs w:val="24"/>
              </w:rPr>
              <w:t>Attending interviews in the field to experience what is being asked for specific job positions.</w:t>
            </w:r>
          </w:p>
        </w:tc>
        <w:tc>
          <w:tcPr>
            <w:tcW w:w="2794" w:type="dxa"/>
          </w:tcPr>
          <w:p w14:paraId="0919187F" w14:textId="77777777" w:rsidR="00166D4D" w:rsidRPr="00E66304" w:rsidRDefault="00166D4D" w:rsidP="00166D4D">
            <w:pPr>
              <w:rPr>
                <w:rFonts w:ascii="Arial" w:hAnsi="Arial" w:cs="Arial"/>
                <w:sz w:val="24"/>
                <w:szCs w:val="24"/>
              </w:rPr>
            </w:pPr>
            <w:r w:rsidRPr="00E66304">
              <w:rPr>
                <w:rFonts w:ascii="Arial" w:hAnsi="Arial" w:cs="Arial"/>
                <w:sz w:val="24"/>
                <w:szCs w:val="24"/>
              </w:rPr>
              <w:t>Obtaining</w:t>
            </w:r>
            <w:r>
              <w:rPr>
                <w:rFonts w:ascii="Arial" w:hAnsi="Arial" w:cs="Arial"/>
                <w:sz w:val="24"/>
                <w:szCs w:val="24"/>
              </w:rPr>
              <w:t xml:space="preserve"> interviews</w:t>
            </w:r>
            <w:r w:rsidRPr="00E66304">
              <w:rPr>
                <w:rFonts w:ascii="Arial" w:hAnsi="Arial" w:cs="Arial"/>
                <w:sz w:val="24"/>
                <w:szCs w:val="24"/>
              </w:rPr>
              <w:t xml:space="preserve"> </w:t>
            </w:r>
            <w:r>
              <w:rPr>
                <w:rFonts w:ascii="Arial" w:hAnsi="Arial" w:cs="Arial"/>
                <w:sz w:val="24"/>
                <w:szCs w:val="24"/>
              </w:rPr>
              <w:t>for jobs</w:t>
            </w:r>
            <w:r w:rsidRPr="00E66304">
              <w:rPr>
                <w:rFonts w:ascii="Arial" w:hAnsi="Arial" w:cs="Arial"/>
                <w:sz w:val="24"/>
                <w:szCs w:val="24"/>
              </w:rPr>
              <w:t xml:space="preserve"> as assistant social care or care manager or case worker in councils around my home</w:t>
            </w:r>
            <w:r>
              <w:rPr>
                <w:rFonts w:ascii="Arial" w:hAnsi="Arial" w:cs="Arial"/>
                <w:sz w:val="24"/>
                <w:szCs w:val="24"/>
              </w:rPr>
              <w:t xml:space="preserve">. Attending interviews and eventually obtaining the long-wanted position. </w:t>
            </w:r>
          </w:p>
        </w:tc>
        <w:tc>
          <w:tcPr>
            <w:tcW w:w="2238" w:type="dxa"/>
          </w:tcPr>
          <w:p w14:paraId="22CD7ACF" w14:textId="77777777" w:rsidR="00166D4D" w:rsidRPr="00E66304" w:rsidRDefault="00166D4D" w:rsidP="00166D4D">
            <w:pPr>
              <w:rPr>
                <w:rFonts w:ascii="Arial" w:hAnsi="Arial" w:cs="Arial"/>
                <w:sz w:val="24"/>
                <w:szCs w:val="24"/>
              </w:rPr>
            </w:pPr>
            <w:r w:rsidRPr="00E66304">
              <w:rPr>
                <w:rFonts w:ascii="Arial" w:hAnsi="Arial" w:cs="Arial"/>
                <w:sz w:val="24"/>
                <w:szCs w:val="24"/>
              </w:rPr>
              <w:t xml:space="preserve">Ongoing </w:t>
            </w:r>
          </w:p>
        </w:tc>
        <w:tc>
          <w:tcPr>
            <w:tcW w:w="2793" w:type="dxa"/>
          </w:tcPr>
          <w:p w14:paraId="3FED134B" w14:textId="77777777" w:rsidR="00166D4D" w:rsidRDefault="00166D4D" w:rsidP="00166D4D">
            <w:pPr>
              <w:rPr>
                <w:rFonts w:ascii="Arial" w:hAnsi="Arial" w:cs="Arial"/>
                <w:b/>
                <w:bCs/>
                <w:sz w:val="24"/>
                <w:szCs w:val="24"/>
              </w:rPr>
            </w:pPr>
          </w:p>
        </w:tc>
      </w:tr>
    </w:tbl>
    <w:p w14:paraId="41DC1758" w14:textId="4AC29976" w:rsidR="00166D4D" w:rsidRPr="00576748" w:rsidRDefault="00166D4D" w:rsidP="00576748">
      <w:pPr>
        <w:pStyle w:val="Heading1"/>
        <w:rPr>
          <w:b/>
          <w:bCs/>
          <w:color w:val="000000" w:themeColor="text1"/>
        </w:rPr>
      </w:pPr>
      <w:r w:rsidRPr="00576748">
        <w:rPr>
          <w:b/>
          <w:bCs/>
          <w:color w:val="000000" w:themeColor="text1"/>
        </w:rPr>
        <w:t xml:space="preserve">References </w:t>
      </w:r>
    </w:p>
    <w:p w14:paraId="2CC30ABE" w14:textId="77777777" w:rsidR="00166D4D" w:rsidRDefault="00166D4D" w:rsidP="0080663F">
      <w:pPr>
        <w:pStyle w:val="NormalWeb"/>
        <w:spacing w:before="0" w:beforeAutospacing="0" w:after="0" w:afterAutospacing="0" w:line="360" w:lineRule="atLeast"/>
        <w:rPr>
          <w:rFonts w:ascii="Calibri" w:hAnsi="Calibri" w:cs="Calibri"/>
          <w:color w:val="000000"/>
          <w:sz w:val="27"/>
          <w:szCs w:val="27"/>
        </w:rPr>
      </w:pPr>
    </w:p>
    <w:p w14:paraId="313F3BB1" w14:textId="337864E2" w:rsidR="0080663F" w:rsidRDefault="0080663F" w:rsidP="0080663F">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Blaschka</w:t>
      </w:r>
      <w:proofErr w:type="spellEnd"/>
      <w:r>
        <w:rPr>
          <w:rFonts w:ascii="Calibri" w:hAnsi="Calibri" w:cs="Calibri"/>
          <w:color w:val="000000"/>
          <w:sz w:val="27"/>
          <w:szCs w:val="27"/>
        </w:rPr>
        <w:t>, A. (n.d.). </w:t>
      </w:r>
      <w:r>
        <w:rPr>
          <w:rFonts w:ascii="Calibri" w:hAnsi="Calibri" w:cs="Calibri"/>
          <w:i/>
          <w:iCs/>
          <w:color w:val="000000"/>
          <w:sz w:val="27"/>
          <w:szCs w:val="27"/>
        </w:rPr>
        <w:t>6 Ways To Make Your Own Career Luck</w:t>
      </w:r>
      <w:r>
        <w:rPr>
          <w:rFonts w:ascii="Calibri" w:hAnsi="Calibri" w:cs="Calibri"/>
          <w:color w:val="000000"/>
          <w:sz w:val="27"/>
          <w:szCs w:val="27"/>
        </w:rPr>
        <w:t xml:space="preserve">. [online] Forbes. Available at: </w:t>
      </w:r>
      <w:hyperlink r:id="rId9" w:history="1">
        <w:r w:rsidR="008116E3" w:rsidRPr="00C7401F">
          <w:rPr>
            <w:rStyle w:val="Hyperlink"/>
            <w:rFonts w:ascii="Calibri" w:hAnsi="Calibri" w:cs="Calibri"/>
            <w:sz w:val="27"/>
            <w:szCs w:val="27"/>
          </w:rPr>
          <w:t>https://www.forbes.com/sites/amyblaschka/2022/03/16/6-ways-to-make-your-own-career-luck/?sh=52159aaa6e6b</w:t>
        </w:r>
      </w:hyperlink>
      <w:r w:rsidR="008116E3">
        <w:rPr>
          <w:rFonts w:ascii="Calibri" w:hAnsi="Calibri" w:cs="Calibri"/>
          <w:color w:val="000000"/>
          <w:sz w:val="27"/>
          <w:szCs w:val="27"/>
        </w:rPr>
        <w:t xml:space="preserve"> </w:t>
      </w:r>
      <w:r>
        <w:rPr>
          <w:rFonts w:ascii="Calibri" w:hAnsi="Calibri" w:cs="Calibri"/>
          <w:color w:val="000000"/>
          <w:sz w:val="27"/>
          <w:szCs w:val="27"/>
        </w:rPr>
        <w:t xml:space="preserve"> [Accessed 1 May 2023].</w:t>
      </w:r>
    </w:p>
    <w:p w14:paraId="1D2BA7EA" w14:textId="77777777" w:rsidR="008116E3" w:rsidRPr="0080663F" w:rsidRDefault="008116E3" w:rsidP="0080663F">
      <w:pPr>
        <w:pStyle w:val="NormalWeb"/>
        <w:spacing w:before="0" w:beforeAutospacing="0" w:after="0" w:afterAutospacing="0" w:line="360" w:lineRule="atLeast"/>
        <w:rPr>
          <w:rFonts w:ascii="Calibri" w:hAnsi="Calibri" w:cs="Calibri"/>
          <w:color w:val="000000"/>
          <w:sz w:val="27"/>
          <w:szCs w:val="27"/>
        </w:rPr>
      </w:pPr>
    </w:p>
    <w:p w14:paraId="5A324216" w14:textId="3CDE9FB6" w:rsidR="00EC3EF1" w:rsidRDefault="00EC3EF1" w:rsidP="00EC3EF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Burgis Successful Solutions. (n.d.). </w:t>
      </w:r>
      <w:r>
        <w:rPr>
          <w:rFonts w:ascii="Calibri" w:hAnsi="Calibri" w:cs="Calibri"/>
          <w:i/>
          <w:iCs/>
          <w:color w:val="000000"/>
          <w:sz w:val="27"/>
          <w:szCs w:val="27"/>
        </w:rPr>
        <w:t>When Great Minds Don’t Think Alike</w:t>
      </w:r>
      <w:r>
        <w:rPr>
          <w:rFonts w:ascii="Calibri" w:hAnsi="Calibri" w:cs="Calibri"/>
          <w:color w:val="000000"/>
          <w:sz w:val="27"/>
          <w:szCs w:val="27"/>
        </w:rPr>
        <w:t xml:space="preserve">. [online] Available at: </w:t>
      </w:r>
      <w:hyperlink r:id="rId10" w:history="1">
        <w:r w:rsidRPr="00A01571">
          <w:rPr>
            <w:rStyle w:val="Hyperlink"/>
            <w:rFonts w:ascii="Calibri" w:hAnsi="Calibri" w:cs="Calibri"/>
            <w:sz w:val="27"/>
            <w:szCs w:val="27"/>
          </w:rPr>
          <w:t>https://www.successful-solutions.com/blog/sgreat-mind-ideas</w:t>
        </w:r>
      </w:hyperlink>
      <w:r>
        <w:rPr>
          <w:rFonts w:ascii="Calibri" w:hAnsi="Calibri" w:cs="Calibri"/>
          <w:color w:val="000000"/>
          <w:sz w:val="27"/>
          <w:szCs w:val="27"/>
        </w:rPr>
        <w:t xml:space="preserve">  [Accessed 1 May 2023].</w:t>
      </w:r>
    </w:p>
    <w:p w14:paraId="24B8FFA1" w14:textId="105B0F05" w:rsidR="00777FA9" w:rsidRDefault="00777FA9" w:rsidP="00777FA9">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Gotian</w:t>
      </w:r>
      <w:proofErr w:type="spellEnd"/>
      <w:r>
        <w:rPr>
          <w:rFonts w:ascii="Calibri" w:hAnsi="Calibri" w:cs="Calibri"/>
          <w:color w:val="000000"/>
          <w:sz w:val="27"/>
          <w:szCs w:val="27"/>
        </w:rPr>
        <w:t>, D.R. (n.d.). </w:t>
      </w:r>
      <w:r>
        <w:rPr>
          <w:rFonts w:ascii="Calibri" w:hAnsi="Calibri" w:cs="Calibri"/>
          <w:i/>
          <w:iCs/>
          <w:color w:val="000000"/>
          <w:sz w:val="27"/>
          <w:szCs w:val="27"/>
        </w:rPr>
        <w:t xml:space="preserve">Why You Need </w:t>
      </w:r>
      <w:proofErr w:type="gramStart"/>
      <w:r>
        <w:rPr>
          <w:rFonts w:ascii="Calibri" w:hAnsi="Calibri" w:cs="Calibri"/>
          <w:i/>
          <w:iCs/>
          <w:color w:val="000000"/>
          <w:sz w:val="27"/>
          <w:szCs w:val="27"/>
        </w:rPr>
        <w:t>A</w:t>
      </w:r>
      <w:proofErr w:type="gramEnd"/>
      <w:r>
        <w:rPr>
          <w:rFonts w:ascii="Calibri" w:hAnsi="Calibri" w:cs="Calibri"/>
          <w:i/>
          <w:iCs/>
          <w:color w:val="000000"/>
          <w:sz w:val="27"/>
          <w:szCs w:val="27"/>
        </w:rPr>
        <w:t xml:space="preserve"> Role Model, Mentor, Coach And Sponsor</w:t>
      </w:r>
      <w:r>
        <w:rPr>
          <w:rFonts w:ascii="Calibri" w:hAnsi="Calibri" w:cs="Calibri"/>
          <w:color w:val="000000"/>
          <w:sz w:val="27"/>
          <w:szCs w:val="27"/>
        </w:rPr>
        <w:t xml:space="preserve">. [online] Forbes. Available at: </w:t>
      </w:r>
      <w:hyperlink r:id="rId11" w:history="1">
        <w:r w:rsidRPr="00C7401F">
          <w:rPr>
            <w:rStyle w:val="Hyperlink"/>
            <w:rFonts w:ascii="Calibri" w:hAnsi="Calibri" w:cs="Calibri"/>
            <w:sz w:val="27"/>
            <w:szCs w:val="27"/>
          </w:rPr>
          <w:t>https://www.forbes.com/sites/ruthgotian/2020/08/04/why-you-need-a-role-model-mentor-coach-and-sponsor/?sh=1ededdec7c48</w:t>
        </w:r>
      </w:hyperlink>
      <w:r>
        <w:rPr>
          <w:rFonts w:ascii="Calibri" w:hAnsi="Calibri" w:cs="Calibri"/>
          <w:color w:val="000000"/>
          <w:sz w:val="27"/>
          <w:szCs w:val="27"/>
        </w:rPr>
        <w:t xml:space="preserve"> </w:t>
      </w:r>
      <w:r>
        <w:rPr>
          <w:rFonts w:ascii="Calibri" w:hAnsi="Calibri" w:cs="Calibri"/>
          <w:color w:val="000000"/>
          <w:sz w:val="27"/>
          <w:szCs w:val="27"/>
        </w:rPr>
        <w:t xml:space="preserve"> [Accessed 2 May 2023].</w:t>
      </w:r>
    </w:p>
    <w:p w14:paraId="331A62EB" w14:textId="4D3078F8" w:rsidR="005662DC" w:rsidRDefault="00777FA9" w:rsidP="00777FA9">
      <w:pPr>
        <w:pStyle w:val="NormalWeb"/>
        <w:rPr>
          <w:rFonts w:ascii="Calibri" w:hAnsi="Calibri" w:cs="Calibri"/>
          <w:color w:val="000000"/>
          <w:sz w:val="27"/>
          <w:szCs w:val="27"/>
        </w:rPr>
      </w:pPr>
      <w:r>
        <w:rPr>
          <w:rFonts w:ascii="Calibri" w:hAnsi="Calibri" w:cs="Calibri"/>
          <w:color w:val="000000"/>
          <w:sz w:val="27"/>
          <w:szCs w:val="27"/>
        </w:rPr>
        <w:t>‌</w:t>
      </w:r>
      <w:r w:rsidR="005662DC">
        <w:rPr>
          <w:rFonts w:ascii="Calibri" w:hAnsi="Calibri" w:cs="Calibri"/>
          <w:color w:val="000000"/>
          <w:sz w:val="27"/>
          <w:szCs w:val="27"/>
        </w:rPr>
        <w:t xml:space="preserve">Howe, L.C., </w:t>
      </w:r>
      <w:proofErr w:type="spellStart"/>
      <w:r w:rsidR="005662DC">
        <w:rPr>
          <w:rFonts w:ascii="Calibri" w:hAnsi="Calibri" w:cs="Calibri"/>
          <w:color w:val="000000"/>
          <w:sz w:val="27"/>
          <w:szCs w:val="27"/>
        </w:rPr>
        <w:t>Jachimowicz</w:t>
      </w:r>
      <w:proofErr w:type="spellEnd"/>
      <w:r w:rsidR="005662DC">
        <w:rPr>
          <w:rFonts w:ascii="Calibri" w:hAnsi="Calibri" w:cs="Calibri"/>
          <w:color w:val="000000"/>
          <w:sz w:val="27"/>
          <w:szCs w:val="27"/>
        </w:rPr>
        <w:t>, J.M. and Menges, J.I. (2021). </w:t>
      </w:r>
      <w:r w:rsidR="005662DC">
        <w:rPr>
          <w:rFonts w:ascii="Calibri" w:hAnsi="Calibri" w:cs="Calibri"/>
          <w:i/>
          <w:iCs/>
          <w:color w:val="000000"/>
          <w:sz w:val="27"/>
          <w:szCs w:val="27"/>
        </w:rPr>
        <w:t>Your Job Doesn’t Have to Be Your Passion</w:t>
      </w:r>
      <w:r w:rsidR="005662DC">
        <w:rPr>
          <w:rFonts w:ascii="Calibri" w:hAnsi="Calibri" w:cs="Calibri"/>
          <w:color w:val="000000"/>
          <w:sz w:val="27"/>
          <w:szCs w:val="27"/>
        </w:rPr>
        <w:t xml:space="preserve">. [online] Harvard Business Review. Available at: </w:t>
      </w:r>
      <w:hyperlink r:id="rId12" w:history="1">
        <w:r w:rsidR="005662DC" w:rsidRPr="00C7401F">
          <w:rPr>
            <w:rStyle w:val="Hyperlink"/>
            <w:rFonts w:ascii="Calibri" w:hAnsi="Calibri" w:cs="Calibri"/>
            <w:sz w:val="27"/>
            <w:szCs w:val="27"/>
          </w:rPr>
          <w:t>https://hbr.org/2021/06/your-job-doesnt-have-to-be-your-passion</w:t>
        </w:r>
      </w:hyperlink>
      <w:r w:rsidR="005662DC">
        <w:rPr>
          <w:rFonts w:ascii="Calibri" w:hAnsi="Calibri" w:cs="Calibri"/>
          <w:color w:val="000000"/>
          <w:sz w:val="27"/>
          <w:szCs w:val="27"/>
        </w:rPr>
        <w:t>.</w:t>
      </w:r>
      <w:r w:rsidR="005662DC">
        <w:rPr>
          <w:rFonts w:ascii="Calibri" w:hAnsi="Calibri" w:cs="Calibri"/>
          <w:color w:val="000000"/>
          <w:sz w:val="27"/>
          <w:szCs w:val="27"/>
        </w:rPr>
        <w:t xml:space="preserve"> [Accessed 2</w:t>
      </w:r>
      <w:r w:rsidR="005662DC" w:rsidRPr="005662DC">
        <w:rPr>
          <w:rFonts w:ascii="Calibri" w:hAnsi="Calibri" w:cs="Calibri"/>
          <w:color w:val="000000"/>
          <w:sz w:val="27"/>
          <w:szCs w:val="27"/>
          <w:vertAlign w:val="superscript"/>
        </w:rPr>
        <w:t>nd</w:t>
      </w:r>
      <w:r w:rsidR="005662DC">
        <w:rPr>
          <w:rFonts w:ascii="Calibri" w:hAnsi="Calibri" w:cs="Calibri"/>
          <w:color w:val="000000"/>
          <w:sz w:val="27"/>
          <w:szCs w:val="27"/>
        </w:rPr>
        <w:t xml:space="preserve"> </w:t>
      </w:r>
      <w:r w:rsidR="007A4A35">
        <w:rPr>
          <w:rFonts w:ascii="Calibri" w:hAnsi="Calibri" w:cs="Calibri"/>
          <w:color w:val="000000"/>
          <w:sz w:val="27"/>
          <w:szCs w:val="27"/>
        </w:rPr>
        <w:t>May</w:t>
      </w:r>
      <w:r w:rsidR="005662DC">
        <w:rPr>
          <w:rFonts w:ascii="Calibri" w:hAnsi="Calibri" w:cs="Calibri"/>
          <w:color w:val="000000"/>
          <w:sz w:val="27"/>
          <w:szCs w:val="27"/>
        </w:rPr>
        <w:t xml:space="preserve"> 2023]</w:t>
      </w:r>
    </w:p>
    <w:p w14:paraId="39B7E823" w14:textId="53B8D18A" w:rsidR="004B21AD" w:rsidRDefault="005662DC" w:rsidP="00777FA9">
      <w:pPr>
        <w:pStyle w:val="NormalWeb"/>
        <w:rPr>
          <w:rFonts w:ascii="Calibri" w:hAnsi="Calibri" w:cs="Calibri"/>
          <w:color w:val="000000"/>
          <w:sz w:val="27"/>
          <w:szCs w:val="27"/>
        </w:rPr>
      </w:pPr>
      <w:r>
        <w:rPr>
          <w:rFonts w:ascii="Calibri" w:hAnsi="Calibri" w:cs="Calibri"/>
          <w:color w:val="000000"/>
          <w:sz w:val="27"/>
          <w:szCs w:val="27"/>
        </w:rPr>
        <w:t>‌</w:t>
      </w:r>
      <w:r w:rsidR="004B21AD">
        <w:rPr>
          <w:rFonts w:ascii="Calibri" w:hAnsi="Calibri" w:cs="Calibri"/>
          <w:color w:val="000000"/>
          <w:sz w:val="27"/>
          <w:szCs w:val="27"/>
        </w:rPr>
        <w:t>Martin, G. (n.d.). </w:t>
      </w:r>
      <w:r w:rsidR="004B21AD">
        <w:rPr>
          <w:rFonts w:ascii="Calibri" w:hAnsi="Calibri" w:cs="Calibri"/>
          <w:i/>
          <w:iCs/>
          <w:color w:val="000000"/>
          <w:sz w:val="27"/>
          <w:szCs w:val="27"/>
        </w:rPr>
        <w:t>‘No man is an island’ - what does it mean?</w:t>
      </w:r>
      <w:r w:rsidR="004B21AD">
        <w:rPr>
          <w:rFonts w:ascii="Calibri" w:hAnsi="Calibri" w:cs="Calibri"/>
          <w:color w:val="000000"/>
          <w:sz w:val="27"/>
          <w:szCs w:val="27"/>
        </w:rPr>
        <w:t xml:space="preserve"> [online] Phrasefinder. Available at: </w:t>
      </w:r>
      <w:hyperlink r:id="rId13" w:history="1">
        <w:r w:rsidR="004B21AD" w:rsidRPr="00A01571">
          <w:rPr>
            <w:rStyle w:val="Hyperlink"/>
            <w:rFonts w:ascii="Calibri" w:hAnsi="Calibri" w:cs="Calibri"/>
            <w:sz w:val="27"/>
            <w:szCs w:val="27"/>
          </w:rPr>
          <w:t>https://www.phrases.org.uk/meanings/no-man-is-an-island.html?utm_content=cmp-true</w:t>
        </w:r>
      </w:hyperlink>
      <w:r w:rsidR="004B21AD">
        <w:rPr>
          <w:rFonts w:ascii="Calibri" w:hAnsi="Calibri" w:cs="Calibri"/>
          <w:color w:val="000000"/>
          <w:sz w:val="27"/>
          <w:szCs w:val="27"/>
        </w:rPr>
        <w:t xml:space="preserve">  [Accessed 1 May 2023].</w:t>
      </w:r>
    </w:p>
    <w:p w14:paraId="75632937" w14:textId="324A96E7" w:rsidR="008116E3" w:rsidRDefault="008116E3" w:rsidP="008116E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Sabrina (n.d.). </w:t>
      </w:r>
      <w:r>
        <w:rPr>
          <w:rFonts w:ascii="Calibri" w:hAnsi="Calibri" w:cs="Calibri"/>
          <w:i/>
          <w:iCs/>
          <w:color w:val="000000"/>
          <w:sz w:val="27"/>
          <w:szCs w:val="27"/>
        </w:rPr>
        <w:t>How Do Limiting Beliefs Harm Us? Here Are 5 Ways - Finance Over Fifty</w:t>
      </w:r>
      <w:r>
        <w:rPr>
          <w:rFonts w:ascii="Calibri" w:hAnsi="Calibri" w:cs="Calibri"/>
          <w:color w:val="000000"/>
          <w:sz w:val="27"/>
          <w:szCs w:val="27"/>
        </w:rPr>
        <w:t xml:space="preserve">. [online] Available at: </w:t>
      </w:r>
      <w:hyperlink r:id="rId14" w:history="1">
        <w:r w:rsidRPr="00C7401F">
          <w:rPr>
            <w:rStyle w:val="Hyperlink"/>
            <w:rFonts w:ascii="Calibri" w:hAnsi="Calibri" w:cs="Calibri"/>
            <w:sz w:val="27"/>
            <w:szCs w:val="27"/>
          </w:rPr>
          <w:t>https://financeoverfifty.com/the-high-cost-of-limiting-beliefs/#:~:text=Limiting%20beliefs%20are%20like%20mental%20barriers%20that%20inhibit</w:t>
        </w:r>
      </w:hyperlink>
      <w:r>
        <w:rPr>
          <w:rFonts w:ascii="Calibri" w:hAnsi="Calibri" w:cs="Calibri"/>
          <w:color w:val="000000"/>
          <w:sz w:val="27"/>
          <w:szCs w:val="27"/>
        </w:rPr>
        <w:t xml:space="preserve"> </w:t>
      </w:r>
      <w:r>
        <w:rPr>
          <w:rFonts w:ascii="Calibri" w:hAnsi="Calibri" w:cs="Calibri"/>
          <w:color w:val="000000"/>
          <w:sz w:val="27"/>
          <w:szCs w:val="27"/>
        </w:rPr>
        <w:t xml:space="preserve"> [Accessed 2 May 2023].</w:t>
      </w:r>
    </w:p>
    <w:p w14:paraId="02E4137B" w14:textId="6A7FAE6D" w:rsidR="00071DFF" w:rsidRPr="00EC3EF1" w:rsidRDefault="008116E3" w:rsidP="00EC3EF1">
      <w:pPr>
        <w:pStyle w:val="NormalWeb"/>
        <w:rPr>
          <w:rFonts w:ascii="Calibri" w:hAnsi="Calibri" w:cs="Calibri"/>
          <w:color w:val="000000"/>
          <w:sz w:val="27"/>
          <w:szCs w:val="27"/>
        </w:rPr>
      </w:pPr>
      <w:r>
        <w:rPr>
          <w:rFonts w:ascii="Calibri" w:hAnsi="Calibri" w:cs="Calibri"/>
          <w:color w:val="000000"/>
          <w:sz w:val="27"/>
          <w:szCs w:val="27"/>
        </w:rPr>
        <w:t>‌</w:t>
      </w:r>
      <w:r w:rsidR="00117EF2">
        <w:rPr>
          <w:rFonts w:cs="Calibri"/>
          <w:color w:val="2C3E50"/>
          <w:sz w:val="27"/>
          <w:szCs w:val="27"/>
          <w:shd w:val="clear" w:color="auto" w:fill="FEF1C4"/>
        </w:rPr>
        <w:t>www.betterhelp.com. (n.d.). </w:t>
      </w:r>
      <w:r w:rsidR="00117EF2">
        <w:rPr>
          <w:rFonts w:cs="Calibri"/>
          <w:i/>
          <w:iCs/>
          <w:color w:val="2C3E50"/>
          <w:sz w:val="27"/>
          <w:szCs w:val="27"/>
          <w:shd w:val="clear" w:color="auto" w:fill="FEF1C4"/>
        </w:rPr>
        <w:t>10 Ways Driving Ambition Helps You Succeed – Sometimes | BetterHelp</w:t>
      </w:r>
      <w:r w:rsidR="00117EF2">
        <w:rPr>
          <w:rFonts w:cs="Calibri"/>
          <w:color w:val="2C3E50"/>
          <w:sz w:val="27"/>
          <w:szCs w:val="27"/>
          <w:shd w:val="clear" w:color="auto" w:fill="FEF1C4"/>
        </w:rPr>
        <w:t xml:space="preserve">. [online] Available at: </w:t>
      </w:r>
      <w:hyperlink r:id="rId15" w:history="1">
        <w:r w:rsidR="00117EF2">
          <w:rPr>
            <w:rStyle w:val="Hyperlink"/>
            <w:rFonts w:cs="Calibri"/>
            <w:sz w:val="27"/>
            <w:szCs w:val="27"/>
            <w:shd w:val="clear" w:color="auto" w:fill="FEF1C4"/>
          </w:rPr>
          <w:t>https://www.betterhelp.com/advice/ambition/10-ways-driving-ambition-helps-you-succeed-sometimes/</w:t>
        </w:r>
      </w:hyperlink>
      <w:r w:rsidR="00117EF2">
        <w:rPr>
          <w:rFonts w:cs="Calibri"/>
          <w:color w:val="2C3E50"/>
          <w:sz w:val="27"/>
          <w:szCs w:val="27"/>
          <w:shd w:val="clear" w:color="auto" w:fill="FEF1C4"/>
        </w:rPr>
        <w:t>. [accessed 28</w:t>
      </w:r>
      <w:r w:rsidR="00117EF2">
        <w:rPr>
          <w:rFonts w:cs="Calibri"/>
          <w:color w:val="2C3E50"/>
          <w:sz w:val="27"/>
          <w:szCs w:val="27"/>
          <w:shd w:val="clear" w:color="auto" w:fill="FEF1C4"/>
          <w:vertAlign w:val="superscript"/>
        </w:rPr>
        <w:t>th</w:t>
      </w:r>
      <w:r w:rsidR="00117EF2">
        <w:rPr>
          <w:rFonts w:cs="Calibri"/>
          <w:color w:val="2C3E50"/>
          <w:sz w:val="27"/>
          <w:szCs w:val="27"/>
          <w:shd w:val="clear" w:color="auto" w:fill="FEF1C4"/>
        </w:rPr>
        <w:t xml:space="preserve"> April 2023]</w:t>
      </w:r>
    </w:p>
    <w:p w14:paraId="08F2BF51" w14:textId="3705B561" w:rsidR="00337F6E" w:rsidRDefault="00337F6E" w:rsidP="00337F6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yocover.com. (2021). </w:t>
      </w:r>
      <w:r>
        <w:rPr>
          <w:rFonts w:ascii="Calibri" w:hAnsi="Calibri" w:cs="Calibri"/>
          <w:i/>
          <w:iCs/>
          <w:color w:val="000000"/>
          <w:sz w:val="27"/>
          <w:szCs w:val="27"/>
        </w:rPr>
        <w:t>10 Advantages &amp; Disadvantages of Working in the Gig Economy</w:t>
      </w:r>
      <w:r>
        <w:rPr>
          <w:rFonts w:ascii="Calibri" w:hAnsi="Calibri" w:cs="Calibri"/>
          <w:color w:val="000000"/>
          <w:sz w:val="27"/>
          <w:szCs w:val="27"/>
        </w:rPr>
        <w:t xml:space="preserve">. [online] Available at: </w:t>
      </w:r>
      <w:hyperlink r:id="rId16" w:history="1">
        <w:r w:rsidRPr="00A01571">
          <w:rPr>
            <w:rStyle w:val="Hyperlink"/>
            <w:rFonts w:ascii="Calibri" w:hAnsi="Calibri" w:cs="Calibri"/>
            <w:sz w:val="27"/>
            <w:szCs w:val="27"/>
          </w:rPr>
          <w:t>https://yocover.com/the-gig-economy/#:~:text=%EE%80%80Advantages%EE%80%81%20of%20a%20%EE%80%80Gig%EE%80%81%20%EE%80%80Economy%EE%80%81%201.%20Flexibility%202</w:t>
        </w:r>
      </w:hyperlink>
      <w:r>
        <w:rPr>
          <w:rFonts w:ascii="Calibri" w:hAnsi="Calibri" w:cs="Calibri"/>
          <w:color w:val="000000"/>
          <w:sz w:val="27"/>
          <w:szCs w:val="27"/>
        </w:rPr>
        <w:t>.  [Accessed 1 May 2023].</w:t>
      </w:r>
    </w:p>
    <w:p w14:paraId="63A23E18" w14:textId="77777777" w:rsidR="00337F6E" w:rsidRDefault="00337F6E" w:rsidP="00337F6E">
      <w:pPr>
        <w:pStyle w:val="NormalWeb"/>
        <w:rPr>
          <w:rFonts w:ascii="Calibri" w:hAnsi="Calibri" w:cs="Calibri"/>
          <w:color w:val="000000"/>
          <w:sz w:val="27"/>
          <w:szCs w:val="27"/>
        </w:rPr>
      </w:pPr>
      <w:r>
        <w:rPr>
          <w:rFonts w:ascii="Calibri" w:hAnsi="Calibri" w:cs="Calibri"/>
          <w:color w:val="000000"/>
          <w:sz w:val="27"/>
          <w:szCs w:val="27"/>
        </w:rPr>
        <w:t>‌</w:t>
      </w:r>
    </w:p>
    <w:p w14:paraId="07EFA30F" w14:textId="77777777" w:rsidR="00337F6E" w:rsidRDefault="00337F6E"/>
    <w:p w14:paraId="02CC044B" w14:textId="77777777" w:rsidR="00071DFF" w:rsidRDefault="00071DFF"/>
    <w:sectPr w:rsidR="00071DFF" w:rsidSect="00492EDB">
      <w:footerReference w:type="default" r:id="rId17"/>
      <w:pgSz w:w="16838" w:h="11906" w:orient="landscape"/>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9C65E" w14:textId="77777777" w:rsidR="00117EF2" w:rsidRDefault="00117EF2">
      <w:pPr>
        <w:spacing w:after="0" w:line="240" w:lineRule="auto"/>
      </w:pPr>
      <w:r>
        <w:separator/>
      </w:r>
    </w:p>
  </w:endnote>
  <w:endnote w:type="continuationSeparator" w:id="0">
    <w:p w14:paraId="518E72AA" w14:textId="77777777" w:rsidR="00117EF2" w:rsidRDefault="00117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935807"/>
      <w:docPartObj>
        <w:docPartGallery w:val="Page Numbers (Bottom of Page)"/>
        <w:docPartUnique/>
      </w:docPartObj>
    </w:sdtPr>
    <w:sdtEndPr>
      <w:rPr>
        <w:noProof/>
      </w:rPr>
    </w:sdtEndPr>
    <w:sdtContent>
      <w:p w14:paraId="477D5F69" w14:textId="612328C7" w:rsidR="00DF5298" w:rsidRDefault="00DF52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A87800" w14:textId="77777777" w:rsidR="00DF5298" w:rsidRDefault="00DF5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E5E82" w14:textId="77777777" w:rsidR="00117EF2" w:rsidRDefault="00117EF2">
      <w:pPr>
        <w:spacing w:after="0" w:line="240" w:lineRule="auto"/>
      </w:pPr>
      <w:r>
        <w:rPr>
          <w:color w:val="000000"/>
        </w:rPr>
        <w:separator/>
      </w:r>
    </w:p>
  </w:footnote>
  <w:footnote w:type="continuationSeparator" w:id="0">
    <w:p w14:paraId="0383C481" w14:textId="77777777" w:rsidR="00117EF2" w:rsidRDefault="00117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02244"/>
    <w:multiLevelType w:val="hybridMultilevel"/>
    <w:tmpl w:val="5BB0C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763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DFF"/>
    <w:rsid w:val="00071DFF"/>
    <w:rsid w:val="00116791"/>
    <w:rsid w:val="00117EF2"/>
    <w:rsid w:val="00166D4D"/>
    <w:rsid w:val="0017348B"/>
    <w:rsid w:val="002107CF"/>
    <w:rsid w:val="002639FD"/>
    <w:rsid w:val="00297C67"/>
    <w:rsid w:val="002B72F1"/>
    <w:rsid w:val="002D0C43"/>
    <w:rsid w:val="00337F6E"/>
    <w:rsid w:val="00341DA4"/>
    <w:rsid w:val="00354683"/>
    <w:rsid w:val="003A3A9D"/>
    <w:rsid w:val="003A4EF6"/>
    <w:rsid w:val="003B7A73"/>
    <w:rsid w:val="003C02DE"/>
    <w:rsid w:val="003E16EA"/>
    <w:rsid w:val="00400936"/>
    <w:rsid w:val="00475F83"/>
    <w:rsid w:val="00492EDB"/>
    <w:rsid w:val="004966A7"/>
    <w:rsid w:val="004B21AD"/>
    <w:rsid w:val="004B4777"/>
    <w:rsid w:val="004C4B50"/>
    <w:rsid w:val="00501A92"/>
    <w:rsid w:val="0053291B"/>
    <w:rsid w:val="00561701"/>
    <w:rsid w:val="005662DC"/>
    <w:rsid w:val="00576748"/>
    <w:rsid w:val="00584991"/>
    <w:rsid w:val="005B4D41"/>
    <w:rsid w:val="00610449"/>
    <w:rsid w:val="0063231F"/>
    <w:rsid w:val="006442CF"/>
    <w:rsid w:val="00680F35"/>
    <w:rsid w:val="006F45CB"/>
    <w:rsid w:val="007021EA"/>
    <w:rsid w:val="00765C45"/>
    <w:rsid w:val="00777FA9"/>
    <w:rsid w:val="007A4A35"/>
    <w:rsid w:val="007D236F"/>
    <w:rsid w:val="007D4614"/>
    <w:rsid w:val="007E2EBA"/>
    <w:rsid w:val="0080663F"/>
    <w:rsid w:val="008116E3"/>
    <w:rsid w:val="0081424C"/>
    <w:rsid w:val="008361AE"/>
    <w:rsid w:val="00864E07"/>
    <w:rsid w:val="008A53BB"/>
    <w:rsid w:val="00966B2C"/>
    <w:rsid w:val="009D4DE4"/>
    <w:rsid w:val="00A50F97"/>
    <w:rsid w:val="00A920A2"/>
    <w:rsid w:val="00B01237"/>
    <w:rsid w:val="00BB6133"/>
    <w:rsid w:val="00BF2285"/>
    <w:rsid w:val="00C17644"/>
    <w:rsid w:val="00C26897"/>
    <w:rsid w:val="00CB7C93"/>
    <w:rsid w:val="00CE603C"/>
    <w:rsid w:val="00DF5298"/>
    <w:rsid w:val="00E03F66"/>
    <w:rsid w:val="00E20B9C"/>
    <w:rsid w:val="00E3517E"/>
    <w:rsid w:val="00E44F6F"/>
    <w:rsid w:val="00E450AD"/>
    <w:rsid w:val="00E7532C"/>
    <w:rsid w:val="00EC3EF1"/>
    <w:rsid w:val="00F24EC9"/>
    <w:rsid w:val="00F464AE"/>
    <w:rsid w:val="00FC0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6CE47"/>
  <w15:docId w15:val="{89572752-098E-45FB-8182-1FA6BDE7D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680F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rPr>
      <w:b/>
      <w:bCs/>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unhideWhenUsed/>
    <w:rsid w:val="00337F6E"/>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paragraph" w:styleId="ListParagraph">
    <w:name w:val="List Paragraph"/>
    <w:basedOn w:val="Normal"/>
    <w:uiPriority w:val="34"/>
    <w:qFormat/>
    <w:rsid w:val="0053291B"/>
    <w:pPr>
      <w:ind w:left="720"/>
      <w:contextualSpacing/>
    </w:pPr>
  </w:style>
  <w:style w:type="paragraph" w:styleId="Header">
    <w:name w:val="header"/>
    <w:basedOn w:val="Normal"/>
    <w:link w:val="HeaderChar"/>
    <w:uiPriority w:val="99"/>
    <w:unhideWhenUsed/>
    <w:rsid w:val="007D4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614"/>
  </w:style>
  <w:style w:type="paragraph" w:styleId="Footer">
    <w:name w:val="footer"/>
    <w:basedOn w:val="Normal"/>
    <w:link w:val="FooterChar"/>
    <w:uiPriority w:val="99"/>
    <w:unhideWhenUsed/>
    <w:rsid w:val="007D4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614"/>
  </w:style>
  <w:style w:type="table" w:styleId="TableGrid">
    <w:name w:val="Table Grid"/>
    <w:basedOn w:val="TableNormal"/>
    <w:uiPriority w:val="39"/>
    <w:rsid w:val="004B47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80F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0F35"/>
    <w:pPr>
      <w:suppressAutoHyphens w:val="0"/>
      <w:autoSpaceDN/>
      <w:spacing w:line="259" w:lineRule="auto"/>
      <w:outlineLvl w:val="9"/>
    </w:pPr>
    <w:rPr>
      <w:kern w:val="0"/>
      <w:lang w:val="en-US"/>
    </w:rPr>
  </w:style>
  <w:style w:type="paragraph" w:styleId="TOC1">
    <w:name w:val="toc 1"/>
    <w:basedOn w:val="Normal"/>
    <w:next w:val="Normal"/>
    <w:autoRedefine/>
    <w:uiPriority w:val="39"/>
    <w:unhideWhenUsed/>
    <w:rsid w:val="00966B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67509">
      <w:bodyDiv w:val="1"/>
      <w:marLeft w:val="0"/>
      <w:marRight w:val="0"/>
      <w:marTop w:val="0"/>
      <w:marBottom w:val="0"/>
      <w:divBdr>
        <w:top w:val="none" w:sz="0" w:space="0" w:color="auto"/>
        <w:left w:val="none" w:sz="0" w:space="0" w:color="auto"/>
        <w:bottom w:val="none" w:sz="0" w:space="0" w:color="auto"/>
        <w:right w:val="none" w:sz="0" w:space="0" w:color="auto"/>
      </w:divBdr>
    </w:div>
    <w:div w:id="377899878">
      <w:bodyDiv w:val="1"/>
      <w:marLeft w:val="0"/>
      <w:marRight w:val="0"/>
      <w:marTop w:val="0"/>
      <w:marBottom w:val="0"/>
      <w:divBdr>
        <w:top w:val="none" w:sz="0" w:space="0" w:color="auto"/>
        <w:left w:val="none" w:sz="0" w:space="0" w:color="auto"/>
        <w:bottom w:val="none" w:sz="0" w:space="0" w:color="auto"/>
        <w:right w:val="none" w:sz="0" w:space="0" w:color="auto"/>
      </w:divBdr>
    </w:div>
    <w:div w:id="1161775633">
      <w:bodyDiv w:val="1"/>
      <w:marLeft w:val="0"/>
      <w:marRight w:val="0"/>
      <w:marTop w:val="0"/>
      <w:marBottom w:val="0"/>
      <w:divBdr>
        <w:top w:val="none" w:sz="0" w:space="0" w:color="auto"/>
        <w:left w:val="none" w:sz="0" w:space="0" w:color="auto"/>
        <w:bottom w:val="none" w:sz="0" w:space="0" w:color="auto"/>
        <w:right w:val="none" w:sz="0" w:space="0" w:color="auto"/>
      </w:divBdr>
    </w:div>
    <w:div w:id="1340498608">
      <w:bodyDiv w:val="1"/>
      <w:marLeft w:val="0"/>
      <w:marRight w:val="0"/>
      <w:marTop w:val="0"/>
      <w:marBottom w:val="0"/>
      <w:divBdr>
        <w:top w:val="none" w:sz="0" w:space="0" w:color="auto"/>
        <w:left w:val="none" w:sz="0" w:space="0" w:color="auto"/>
        <w:bottom w:val="none" w:sz="0" w:space="0" w:color="auto"/>
        <w:right w:val="none" w:sz="0" w:space="0" w:color="auto"/>
      </w:divBdr>
    </w:div>
    <w:div w:id="1656254689">
      <w:bodyDiv w:val="1"/>
      <w:marLeft w:val="0"/>
      <w:marRight w:val="0"/>
      <w:marTop w:val="0"/>
      <w:marBottom w:val="0"/>
      <w:divBdr>
        <w:top w:val="none" w:sz="0" w:space="0" w:color="auto"/>
        <w:left w:val="none" w:sz="0" w:space="0" w:color="auto"/>
        <w:bottom w:val="none" w:sz="0" w:space="0" w:color="auto"/>
        <w:right w:val="none" w:sz="0" w:space="0" w:color="auto"/>
      </w:divBdr>
    </w:div>
    <w:div w:id="1688559168">
      <w:bodyDiv w:val="1"/>
      <w:marLeft w:val="0"/>
      <w:marRight w:val="0"/>
      <w:marTop w:val="0"/>
      <w:marBottom w:val="0"/>
      <w:divBdr>
        <w:top w:val="none" w:sz="0" w:space="0" w:color="auto"/>
        <w:left w:val="none" w:sz="0" w:space="0" w:color="auto"/>
        <w:bottom w:val="none" w:sz="0" w:space="0" w:color="auto"/>
        <w:right w:val="none" w:sz="0" w:space="0" w:color="auto"/>
      </w:divBdr>
    </w:div>
    <w:div w:id="1859462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hrases.org.uk/meanings/no-man-is-an-island.html?utm_content=cmp-tru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21/06/your-job-doesnt-have-to-be-your-pass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yocover.com/the-gig-economy/#:~:text=%EE%80%80Advantages%EE%80%81%20of%20a%20%EE%80%80Gig%EE%80%81%20%EE%80%80Economy%EE%80%81%201.%20Flexibility%2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ruthgotian/2020/08/04/why-you-need-a-role-model-mentor-coach-and-sponsor/?sh=1ededdec7c48" TargetMode="External"/><Relationship Id="rId5" Type="http://schemas.openxmlformats.org/officeDocument/2006/relationships/webSettings" Target="webSettings.xml"/><Relationship Id="rId15" Type="http://schemas.openxmlformats.org/officeDocument/2006/relationships/hyperlink" Target="https://www.betterhelp.com/advice/ambition/10-ways-driving-ambition-helps-you-succeed-sometimes/" TargetMode="External"/><Relationship Id="rId10" Type="http://schemas.openxmlformats.org/officeDocument/2006/relationships/hyperlink" Target="https://www.successful-solutions.com/blog/sgreat-mind-idea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orbes.com/sites/amyblaschka/2022/03/16/6-ways-to-make-your-own-career-luck/?sh=52159aaa6e6b" TargetMode="External"/><Relationship Id="rId14" Type="http://schemas.openxmlformats.org/officeDocument/2006/relationships/hyperlink" Target="https://financeoverfifty.com/the-high-cost-of-limiting-beliefs/#:~:text=Limiting%20beliefs%20are%20like%20mental%20barriers%20that%20inhibi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DE7D4-6EB1-475A-B797-856D7F7A8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2100</Words>
  <Characters>11971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Roman</dc:creator>
  <cp:keywords/>
  <dc:description/>
  <cp:lastModifiedBy>Raluca Roman</cp:lastModifiedBy>
  <cp:revision>2</cp:revision>
  <dcterms:created xsi:type="dcterms:W3CDTF">2023-05-02T12:19:00Z</dcterms:created>
  <dcterms:modified xsi:type="dcterms:W3CDTF">2023-05-02T12:19:00Z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3911e1a3-f334-4580-984f-683f4abb4d3d</vt:lpwstr>
  </property>
</Properties>
</file>