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0D79" w:rsidRPr="001C0D79" w:rsidRDefault="001C0D79" w:rsidP="001C0D79">
      <w:pPr>
        <w:widowControl/>
        <w:spacing w:before="100" w:beforeAutospacing="1" w:after="100" w:afterAutospacing="1"/>
        <w:jc w:val="center"/>
        <w:rPr>
          <w:rFonts w:ascii="Arial" w:eastAsia="宋体" w:hAnsi="Arial" w:cs="Arial"/>
          <w:kern w:val="0"/>
          <w:sz w:val="52"/>
          <w:szCs w:val="52"/>
        </w:rPr>
      </w:pPr>
      <w:bookmarkStart w:id="0" w:name="_GoBack"/>
      <w:bookmarkEnd w:id="0"/>
      <w:r w:rsidRPr="001C0D79">
        <w:rPr>
          <w:rFonts w:ascii="Arial" w:eastAsia="宋体" w:hAnsi="Arial" w:cs="Arial"/>
          <w:kern w:val="0"/>
          <w:sz w:val="52"/>
          <w:szCs w:val="52"/>
        </w:rPr>
        <w:t>Encyclopedia of Religious Pluralism</w:t>
      </w:r>
    </w:p>
    <w:p w:rsidR="00FA7590" w:rsidRPr="001C0D79" w:rsidRDefault="00F407BF" w:rsidP="00FA7590">
      <w:pPr>
        <w:widowControl/>
        <w:spacing w:before="100" w:beforeAutospacing="1" w:after="100" w:afterAutospacing="1"/>
        <w:jc w:val="left"/>
        <w:rPr>
          <w:rFonts w:ascii="Arial" w:eastAsia="宋体" w:hAnsi="Arial" w:cs="Arial"/>
          <w:kern w:val="0"/>
          <w:sz w:val="22"/>
        </w:rPr>
      </w:pPr>
      <w:r w:rsidRPr="001C0D79">
        <w:rPr>
          <w:rFonts w:ascii="Arial" w:eastAsia="宋体" w:hAnsi="Arial" w:cs="Arial"/>
          <w:kern w:val="0"/>
          <w:sz w:val="22"/>
        </w:rPr>
        <w:t>Broadly speaking, r</w:t>
      </w:r>
      <w:r w:rsidR="00FA7590" w:rsidRPr="001C0D79">
        <w:rPr>
          <w:rFonts w:ascii="Arial" w:eastAsia="宋体" w:hAnsi="Arial" w:cs="Arial"/>
          <w:kern w:val="0"/>
          <w:sz w:val="22"/>
        </w:rPr>
        <w:t xml:space="preserve">eligious </w:t>
      </w:r>
      <w:r w:rsidRPr="001C0D79">
        <w:rPr>
          <w:rFonts w:ascii="Arial" w:eastAsia="宋体" w:hAnsi="Arial" w:cs="Arial"/>
          <w:kern w:val="0"/>
          <w:sz w:val="22"/>
        </w:rPr>
        <w:t>p</w:t>
      </w:r>
      <w:r w:rsidR="006302AC" w:rsidRPr="001C0D79">
        <w:rPr>
          <w:rFonts w:ascii="Arial" w:eastAsia="宋体" w:hAnsi="Arial" w:cs="Arial"/>
          <w:kern w:val="0"/>
          <w:sz w:val="22"/>
        </w:rPr>
        <w:t>luralism</w:t>
      </w:r>
      <w:r w:rsidR="00FA7590" w:rsidRPr="001C0D79">
        <w:rPr>
          <w:rFonts w:ascii="Arial" w:eastAsia="宋体" w:hAnsi="Arial" w:cs="Arial"/>
          <w:kern w:val="0"/>
          <w:sz w:val="22"/>
        </w:rPr>
        <w:t xml:space="preserve"> is a response to the diversity of religious beliefs, practices, and traditions that exist both in the contemporary world and throughout history.</w:t>
      </w:r>
      <w:r w:rsidR="0006061D" w:rsidRPr="001C0D79">
        <w:rPr>
          <w:rFonts w:ascii="Arial" w:eastAsia="宋体" w:hAnsi="Arial" w:cs="Arial"/>
          <w:kern w:val="0"/>
          <w:sz w:val="22"/>
        </w:rPr>
        <w:t xml:space="preserve"> </w:t>
      </w:r>
      <w:r w:rsidR="00CB6562" w:rsidRPr="001C0D79">
        <w:rPr>
          <w:rFonts w:ascii="Arial" w:eastAsia="宋体" w:hAnsi="Arial" w:cs="Arial"/>
          <w:kern w:val="0"/>
          <w:sz w:val="22"/>
        </w:rPr>
        <w:t xml:space="preserve">Philosophically, this term refers to a specific </w:t>
      </w:r>
      <w:r w:rsidR="00D915C3" w:rsidRPr="001C0D79">
        <w:rPr>
          <w:rFonts w:ascii="Arial" w:eastAsia="宋体" w:hAnsi="Arial" w:cs="Arial"/>
          <w:kern w:val="0"/>
          <w:sz w:val="22"/>
        </w:rPr>
        <w:t xml:space="preserve">theory which states that the great world religions are directed towards a transformation of human existence from </w:t>
      </w:r>
      <w:r w:rsidR="006302AC" w:rsidRPr="001C0D79">
        <w:rPr>
          <w:rFonts w:ascii="Arial" w:eastAsia="宋体" w:hAnsi="Arial" w:cs="Arial"/>
          <w:kern w:val="0"/>
          <w:sz w:val="22"/>
        </w:rPr>
        <w:t>self-centeredness to a Reality-centeredness.</w:t>
      </w:r>
      <w:r w:rsidR="00D915C3" w:rsidRPr="001C0D79">
        <w:rPr>
          <w:rFonts w:ascii="Arial" w:eastAsia="宋体" w:hAnsi="Arial" w:cs="Arial"/>
          <w:kern w:val="0"/>
          <w:sz w:val="22"/>
        </w:rPr>
        <w:t xml:space="preserve"> </w:t>
      </w:r>
      <w:r w:rsidR="00CB6562" w:rsidRPr="001C0D79">
        <w:rPr>
          <w:rFonts w:ascii="Arial" w:eastAsia="宋体" w:hAnsi="Arial" w:cs="Arial"/>
          <w:kern w:val="0"/>
          <w:sz w:val="22"/>
        </w:rPr>
        <w:t xml:space="preserve"> </w:t>
      </w:r>
    </w:p>
    <w:p w:rsidR="000F635C" w:rsidRPr="001C0D79" w:rsidRDefault="000F635C" w:rsidP="000F635C">
      <w:pPr>
        <w:widowControl/>
        <w:spacing w:before="100" w:beforeAutospacing="1" w:after="100" w:afterAutospacing="1"/>
        <w:jc w:val="left"/>
        <w:rPr>
          <w:rFonts w:ascii="Arial" w:eastAsia="宋体" w:hAnsi="Arial" w:cs="Arial"/>
          <w:kern w:val="0"/>
          <w:sz w:val="22"/>
        </w:rPr>
      </w:pPr>
      <w:r w:rsidRPr="001C0D79">
        <w:rPr>
          <w:rFonts w:ascii="Arial" w:eastAsia="宋体" w:hAnsi="Arial" w:cs="Arial"/>
          <w:kern w:val="0"/>
          <w:sz w:val="22"/>
        </w:rPr>
        <w:t xml:space="preserve">In history, the religious pluralism has its ancient roots. The Buddhist emperor Ashoka, in the third century CE, supported all its religions equally and urged each to see what is good in the others. In India, the Vedas taught that ‘The Real is one, but sages name it variously.’ For Islam, in the thirteenth and fourteenth centuries, the Sufis of Islam had taught that the divine light is refracted through many human lenses. Thus, Ibn al-Arabi suggested, ‘Do not attach yourself to any </w:t>
      </w:r>
      <w:proofErr w:type="gramStart"/>
      <w:r w:rsidRPr="001C0D79">
        <w:rPr>
          <w:rFonts w:ascii="Arial" w:eastAsia="宋体" w:hAnsi="Arial" w:cs="Arial"/>
          <w:kern w:val="0"/>
          <w:sz w:val="22"/>
        </w:rPr>
        <w:t>particular creed</w:t>
      </w:r>
      <w:proofErr w:type="gramEnd"/>
      <w:r w:rsidRPr="001C0D79">
        <w:rPr>
          <w:rFonts w:ascii="Arial" w:eastAsia="宋体" w:hAnsi="Arial" w:cs="Arial"/>
          <w:kern w:val="0"/>
          <w:sz w:val="22"/>
        </w:rPr>
        <w:t xml:space="preserve"> exclusively, so that you disbelieve all the rest… God, the omnipresent and omnipotent, is not limited to one creed, for he says, ‘Wherever you turn, there is the face of Allah’ (Qur’an, 2:115)’. Another great Sufi, Jalal </w:t>
      </w:r>
      <w:proofErr w:type="spellStart"/>
      <w:r w:rsidRPr="001C0D79">
        <w:rPr>
          <w:rFonts w:ascii="Arial" w:eastAsia="宋体" w:hAnsi="Arial" w:cs="Arial"/>
          <w:kern w:val="0"/>
          <w:sz w:val="22"/>
        </w:rPr>
        <w:t>ul</w:t>
      </w:r>
      <w:proofErr w:type="spellEnd"/>
      <w:r w:rsidRPr="001C0D79">
        <w:rPr>
          <w:rFonts w:ascii="Arial" w:eastAsia="宋体" w:hAnsi="Arial" w:cs="Arial"/>
          <w:kern w:val="0"/>
          <w:sz w:val="22"/>
        </w:rPr>
        <w:t xml:space="preserve">-din Rumi talked about the religions of his time, ‘The lamps are difference, but the light is the same.’ </w:t>
      </w:r>
    </w:p>
    <w:p w:rsidR="000F635C" w:rsidRPr="001C0D79" w:rsidRDefault="001B2942" w:rsidP="00161B53">
      <w:pPr>
        <w:widowControl/>
        <w:spacing w:before="100" w:beforeAutospacing="1" w:after="100" w:afterAutospacing="1"/>
        <w:jc w:val="left"/>
        <w:rPr>
          <w:rFonts w:ascii="Arial" w:eastAsia="宋体" w:hAnsi="Arial" w:cs="Arial"/>
          <w:kern w:val="0"/>
          <w:sz w:val="22"/>
        </w:rPr>
      </w:pPr>
      <w:r w:rsidRPr="001C0D79">
        <w:rPr>
          <w:rFonts w:ascii="Arial" w:eastAsia="宋体" w:hAnsi="Arial" w:cs="Arial"/>
          <w:kern w:val="0"/>
          <w:sz w:val="22"/>
        </w:rPr>
        <w:t xml:space="preserve">During the </w:t>
      </w:r>
      <w:r w:rsidR="003F51C7" w:rsidRPr="001C0D79">
        <w:rPr>
          <w:rFonts w:ascii="Arial" w:eastAsia="宋体" w:hAnsi="Arial" w:cs="Arial"/>
          <w:kern w:val="0"/>
          <w:sz w:val="22"/>
        </w:rPr>
        <w:t>seventeen</w:t>
      </w:r>
      <w:r w:rsidRPr="001C0D79">
        <w:rPr>
          <w:rFonts w:ascii="Arial" w:eastAsia="宋体" w:hAnsi="Arial" w:cs="Arial"/>
          <w:kern w:val="0"/>
          <w:sz w:val="22"/>
        </w:rPr>
        <w:t xml:space="preserve"> and </w:t>
      </w:r>
      <w:r w:rsidR="003F51C7" w:rsidRPr="001C0D79">
        <w:rPr>
          <w:rFonts w:ascii="Arial" w:eastAsia="宋体" w:hAnsi="Arial" w:cs="Arial"/>
          <w:kern w:val="0"/>
          <w:sz w:val="22"/>
        </w:rPr>
        <w:t>eighteen</w:t>
      </w:r>
      <w:r w:rsidRPr="001C0D79">
        <w:rPr>
          <w:rFonts w:ascii="Arial" w:eastAsia="宋体" w:hAnsi="Arial" w:cs="Arial"/>
          <w:kern w:val="0"/>
          <w:sz w:val="22"/>
        </w:rPr>
        <w:t xml:space="preserve"> centuries, the superiority of Christianity has been c</w:t>
      </w:r>
      <w:r w:rsidR="003F51C7" w:rsidRPr="001C0D79">
        <w:rPr>
          <w:rFonts w:ascii="Arial" w:eastAsia="宋体" w:hAnsi="Arial" w:cs="Arial"/>
          <w:kern w:val="0"/>
          <w:sz w:val="22"/>
        </w:rPr>
        <w:t>hallenged</w:t>
      </w:r>
      <w:r w:rsidRPr="001C0D79">
        <w:rPr>
          <w:rFonts w:ascii="Arial" w:eastAsia="宋体" w:hAnsi="Arial" w:cs="Arial"/>
          <w:kern w:val="0"/>
          <w:sz w:val="22"/>
        </w:rPr>
        <w:t xml:space="preserve"> as a respon</w:t>
      </w:r>
      <w:r w:rsidR="003F51C7" w:rsidRPr="001C0D79">
        <w:rPr>
          <w:rFonts w:ascii="Arial" w:eastAsia="宋体" w:hAnsi="Arial" w:cs="Arial"/>
          <w:kern w:val="0"/>
          <w:sz w:val="22"/>
        </w:rPr>
        <w:t>se</w:t>
      </w:r>
      <w:r w:rsidRPr="001C0D79">
        <w:rPr>
          <w:rFonts w:ascii="Arial" w:eastAsia="宋体" w:hAnsi="Arial" w:cs="Arial"/>
          <w:kern w:val="0"/>
          <w:sz w:val="22"/>
        </w:rPr>
        <w:t xml:space="preserve"> of the </w:t>
      </w:r>
      <w:r w:rsidR="003F51C7" w:rsidRPr="001C0D79">
        <w:rPr>
          <w:rFonts w:ascii="Arial" w:eastAsia="宋体" w:hAnsi="Arial" w:cs="Arial"/>
          <w:kern w:val="0"/>
          <w:sz w:val="22"/>
        </w:rPr>
        <w:t>E</w:t>
      </w:r>
      <w:r w:rsidRPr="001C0D79">
        <w:rPr>
          <w:rFonts w:ascii="Arial" w:eastAsia="宋体" w:hAnsi="Arial" w:cs="Arial"/>
          <w:kern w:val="0"/>
          <w:sz w:val="22"/>
        </w:rPr>
        <w:t xml:space="preserve">nlightenment. </w:t>
      </w:r>
      <w:r w:rsidR="003F51C7" w:rsidRPr="001C0D79">
        <w:rPr>
          <w:rFonts w:ascii="Arial" w:eastAsia="宋体" w:hAnsi="Arial" w:cs="Arial"/>
          <w:kern w:val="0"/>
          <w:sz w:val="22"/>
        </w:rPr>
        <w:t>More and more p</w:t>
      </w:r>
      <w:r w:rsidRPr="001C0D79">
        <w:rPr>
          <w:rFonts w:ascii="Arial" w:eastAsia="宋体" w:hAnsi="Arial" w:cs="Arial"/>
          <w:kern w:val="0"/>
          <w:sz w:val="22"/>
        </w:rPr>
        <w:t>eople realize that</w:t>
      </w:r>
      <w:r w:rsidR="003F51C7" w:rsidRPr="001C0D79">
        <w:rPr>
          <w:rFonts w:ascii="Arial" w:eastAsia="宋体" w:hAnsi="Arial" w:cs="Arial"/>
          <w:kern w:val="0"/>
          <w:sz w:val="22"/>
        </w:rPr>
        <w:t xml:space="preserve"> each religion such as</w:t>
      </w:r>
      <w:r w:rsidRPr="001C0D79">
        <w:rPr>
          <w:rFonts w:ascii="Arial" w:eastAsia="宋体" w:hAnsi="Arial" w:cs="Arial"/>
          <w:kern w:val="0"/>
          <w:sz w:val="22"/>
        </w:rPr>
        <w:t xml:space="preserve"> Christianity</w:t>
      </w:r>
      <w:r w:rsidR="003F51C7" w:rsidRPr="001C0D79">
        <w:rPr>
          <w:rFonts w:ascii="Arial" w:eastAsia="宋体" w:hAnsi="Arial" w:cs="Arial"/>
          <w:kern w:val="0"/>
          <w:sz w:val="22"/>
        </w:rPr>
        <w:t>,</w:t>
      </w:r>
      <w:r w:rsidRPr="001C0D79">
        <w:rPr>
          <w:rFonts w:ascii="Arial" w:eastAsia="宋体" w:hAnsi="Arial" w:cs="Arial"/>
          <w:kern w:val="0"/>
          <w:sz w:val="22"/>
        </w:rPr>
        <w:t xml:space="preserve"> Buddhism, Judaism, Islam, Hinduism, and other world great religions, </w:t>
      </w:r>
      <w:r w:rsidR="003F51C7" w:rsidRPr="001C0D79">
        <w:rPr>
          <w:rFonts w:ascii="Arial" w:eastAsia="宋体" w:hAnsi="Arial" w:cs="Arial"/>
          <w:kern w:val="0"/>
          <w:sz w:val="22"/>
        </w:rPr>
        <w:t>is</w:t>
      </w:r>
      <w:r w:rsidRPr="001C0D79">
        <w:rPr>
          <w:rFonts w:ascii="Arial" w:eastAsia="宋体" w:hAnsi="Arial" w:cs="Arial"/>
          <w:kern w:val="0"/>
          <w:sz w:val="22"/>
        </w:rPr>
        <w:t xml:space="preserve"> just one part of human civilization. </w:t>
      </w:r>
      <w:r w:rsidR="003F51C7" w:rsidRPr="001C0D79">
        <w:rPr>
          <w:rFonts w:ascii="Arial" w:eastAsia="宋体" w:hAnsi="Arial" w:cs="Arial"/>
          <w:kern w:val="0"/>
          <w:sz w:val="22"/>
        </w:rPr>
        <w:t>After the second world war,</w:t>
      </w:r>
      <w:r w:rsidRPr="001C0D79">
        <w:rPr>
          <w:rFonts w:ascii="Arial" w:hAnsi="Arial" w:cs="Arial"/>
          <w:sz w:val="22"/>
        </w:rPr>
        <w:t xml:space="preserve"> </w:t>
      </w:r>
      <w:r w:rsidR="003F51C7" w:rsidRPr="001C0D79">
        <w:rPr>
          <w:rFonts w:ascii="Arial" w:eastAsia="宋体" w:hAnsi="Arial" w:cs="Arial"/>
          <w:kern w:val="0"/>
          <w:sz w:val="22"/>
        </w:rPr>
        <w:t>t</w:t>
      </w:r>
      <w:r w:rsidR="000F635C" w:rsidRPr="001C0D79">
        <w:rPr>
          <w:rFonts w:ascii="Arial" w:eastAsia="宋体" w:hAnsi="Arial" w:cs="Arial"/>
          <w:kern w:val="0"/>
          <w:sz w:val="22"/>
        </w:rPr>
        <w:t>here are three developments contribute to the emergence of contemporary religious pluralism in the western world</w:t>
      </w:r>
      <w:r w:rsidR="00BB5403" w:rsidRPr="001C0D79">
        <w:rPr>
          <w:rFonts w:ascii="Arial" w:eastAsia="宋体" w:hAnsi="Arial" w:cs="Arial"/>
          <w:kern w:val="0"/>
          <w:sz w:val="22"/>
        </w:rPr>
        <w:t xml:space="preserve">, with the background that the European colonial hegemony finally ended and when a general awareness came about of the world as a single interdependent unity with the images of ‘one world’ and ‘the global village’ become common. </w:t>
      </w:r>
      <w:r w:rsidR="000F635C" w:rsidRPr="001C0D79">
        <w:rPr>
          <w:rFonts w:ascii="Arial" w:eastAsia="宋体" w:hAnsi="Arial" w:cs="Arial"/>
          <w:kern w:val="0"/>
          <w:sz w:val="22"/>
        </w:rPr>
        <w:t xml:space="preserve">Firstly, there is an explosion of information in the west about the world religions. The development of printing and media industry makes the information about the great world religions more affordable and accessible to western people. Secondly, the dramatical increasing of international travel opportunities of western people enable </w:t>
      </w:r>
      <w:proofErr w:type="gramStart"/>
      <w:r w:rsidR="000F635C" w:rsidRPr="001C0D79">
        <w:rPr>
          <w:rFonts w:ascii="Arial" w:eastAsia="宋体" w:hAnsi="Arial" w:cs="Arial"/>
          <w:kern w:val="0"/>
          <w:sz w:val="22"/>
        </w:rPr>
        <w:t>a large number of</w:t>
      </w:r>
      <w:proofErr w:type="gramEnd"/>
      <w:r w:rsidR="000F635C" w:rsidRPr="001C0D79">
        <w:rPr>
          <w:rFonts w:ascii="Arial" w:eastAsia="宋体" w:hAnsi="Arial" w:cs="Arial"/>
          <w:kern w:val="0"/>
          <w:sz w:val="22"/>
        </w:rPr>
        <w:t xml:space="preserve"> Westerners to spend time in non-Christian countries, to make their own mind-expanding and consciousness-altering inner journeys in the practice of other religions. And the last but most important, the post-war immigration of other religious people in the Western world. This development makes the people living in many major Western cities be familiar not only with churches and synagogues but also with mosques, gurudwaras, meditation centers, and temples of many kinds. In short, the contemporary religious pluralism is</w:t>
      </w:r>
      <w:r w:rsidR="006F0F4F" w:rsidRPr="001C0D79">
        <w:rPr>
          <w:rFonts w:ascii="Arial" w:eastAsia="宋体" w:hAnsi="Arial" w:cs="Arial"/>
          <w:kern w:val="0"/>
          <w:sz w:val="22"/>
        </w:rPr>
        <w:t xml:space="preserve"> </w:t>
      </w:r>
      <w:r w:rsidR="000F635C" w:rsidRPr="001C0D79">
        <w:rPr>
          <w:rFonts w:ascii="Arial" w:eastAsia="宋体" w:hAnsi="Arial" w:cs="Arial"/>
          <w:kern w:val="0"/>
          <w:sz w:val="22"/>
        </w:rPr>
        <w:t xml:space="preserve">a result of encounter, communication, investigation, and practice of different cultures and traditions </w:t>
      </w:r>
      <w:r w:rsidR="006F0F4F" w:rsidRPr="001C0D79">
        <w:rPr>
          <w:rFonts w:ascii="Arial" w:eastAsia="宋体" w:hAnsi="Arial" w:cs="Arial"/>
          <w:kern w:val="0"/>
          <w:sz w:val="22"/>
        </w:rPr>
        <w:t>with</w:t>
      </w:r>
      <w:r w:rsidR="000F635C" w:rsidRPr="001C0D79">
        <w:rPr>
          <w:rFonts w:ascii="Arial" w:eastAsia="宋体" w:hAnsi="Arial" w:cs="Arial"/>
          <w:kern w:val="0"/>
          <w:sz w:val="22"/>
        </w:rPr>
        <w:t xml:space="preserve"> an open mind set.</w:t>
      </w:r>
    </w:p>
    <w:p w:rsidR="00BB5403" w:rsidRPr="001C0D79" w:rsidRDefault="00BB5403" w:rsidP="00161B53">
      <w:pPr>
        <w:widowControl/>
        <w:spacing w:before="100" w:beforeAutospacing="1" w:after="100" w:afterAutospacing="1"/>
        <w:jc w:val="left"/>
        <w:rPr>
          <w:rFonts w:ascii="Arial" w:eastAsia="宋体" w:hAnsi="Arial" w:cs="Arial"/>
          <w:kern w:val="0"/>
          <w:sz w:val="22"/>
        </w:rPr>
      </w:pPr>
      <w:r w:rsidRPr="001C0D79">
        <w:rPr>
          <w:rFonts w:ascii="Arial" w:eastAsia="宋体" w:hAnsi="Arial" w:cs="Arial"/>
          <w:kern w:val="0"/>
          <w:sz w:val="22"/>
        </w:rPr>
        <w:t xml:space="preserve">There are many ways of the classification of the religious response by philosophers and theologians. The one, which is the most commonly adopted category within Christian theologies, is the threefold division first introduced by Alan Race (1983): exclusivism, inclusivism, and pluralism. </w:t>
      </w:r>
      <w:r w:rsidR="00174026" w:rsidRPr="001C0D79">
        <w:rPr>
          <w:rFonts w:ascii="Arial" w:eastAsia="宋体" w:hAnsi="Arial" w:cs="Arial"/>
          <w:kern w:val="0"/>
          <w:sz w:val="22"/>
        </w:rPr>
        <w:t>Firstly, e</w:t>
      </w:r>
      <w:r w:rsidRPr="001C0D79">
        <w:rPr>
          <w:rFonts w:ascii="Arial" w:eastAsia="宋体" w:hAnsi="Arial" w:cs="Arial"/>
          <w:kern w:val="0"/>
          <w:sz w:val="22"/>
        </w:rPr>
        <w:t xml:space="preserve">xclusivism claims that only one tradition teaches the truth and constitutes the way to salvation or liberation. For example, the Christian exclusivism asserts that salvation is confined to Christian. Outside the church there is no salvation, which implies that Christian religion has superiorities over other religions. </w:t>
      </w:r>
      <w:r w:rsidR="00174026" w:rsidRPr="001C0D79">
        <w:rPr>
          <w:rFonts w:ascii="Arial" w:eastAsia="宋体" w:hAnsi="Arial" w:cs="Arial"/>
          <w:kern w:val="0"/>
          <w:sz w:val="22"/>
        </w:rPr>
        <w:t xml:space="preserve">Secondly, inclusivism, which has found increasing </w:t>
      </w:r>
      <w:proofErr w:type="spellStart"/>
      <w:r w:rsidR="00174026" w:rsidRPr="001C0D79">
        <w:rPr>
          <w:rFonts w:ascii="Arial" w:eastAsia="宋体" w:hAnsi="Arial" w:cs="Arial"/>
          <w:kern w:val="0"/>
          <w:sz w:val="22"/>
        </w:rPr>
        <w:t>favour</w:t>
      </w:r>
      <w:proofErr w:type="spellEnd"/>
      <w:r w:rsidR="00174026" w:rsidRPr="001C0D79">
        <w:rPr>
          <w:rFonts w:ascii="Arial" w:eastAsia="宋体" w:hAnsi="Arial" w:cs="Arial"/>
          <w:kern w:val="0"/>
          <w:sz w:val="22"/>
        </w:rPr>
        <w:t xml:space="preserve"> in the second half of the twentieth century, </w:t>
      </w:r>
      <w:r w:rsidRPr="001C0D79">
        <w:rPr>
          <w:rFonts w:ascii="Arial" w:eastAsia="宋体" w:hAnsi="Arial" w:cs="Arial"/>
          <w:kern w:val="0"/>
          <w:sz w:val="22"/>
        </w:rPr>
        <w:t xml:space="preserve">acknowledges </w:t>
      </w:r>
      <w:r w:rsidR="00174026" w:rsidRPr="001C0D79">
        <w:rPr>
          <w:rFonts w:ascii="Arial" w:eastAsia="宋体" w:hAnsi="Arial" w:cs="Arial"/>
          <w:kern w:val="0"/>
          <w:sz w:val="22"/>
        </w:rPr>
        <w:t xml:space="preserve">one religion contains the final truth and others contain only approaches to or approximations of it; the privileged religion offers the most effective path to salvation, but those outside it can somehow be saved or liberated. The last option, </w:t>
      </w:r>
      <w:r w:rsidR="006023D4" w:rsidRPr="001C0D79">
        <w:rPr>
          <w:rFonts w:ascii="Arial" w:eastAsia="宋体" w:hAnsi="Arial" w:cs="Arial"/>
          <w:kern w:val="0"/>
          <w:sz w:val="22"/>
        </w:rPr>
        <w:t>pluralism</w:t>
      </w:r>
      <w:r w:rsidR="00D67C79" w:rsidRPr="001C0D79">
        <w:rPr>
          <w:rFonts w:ascii="Arial" w:eastAsia="宋体" w:hAnsi="Arial" w:cs="Arial"/>
          <w:kern w:val="0"/>
          <w:sz w:val="22"/>
        </w:rPr>
        <w:t>, a relative new comer, claims</w:t>
      </w:r>
      <w:r w:rsidR="006023D4" w:rsidRPr="001C0D79">
        <w:rPr>
          <w:rFonts w:ascii="Arial" w:eastAsia="宋体" w:hAnsi="Arial" w:cs="Arial"/>
          <w:kern w:val="0"/>
          <w:sz w:val="22"/>
        </w:rPr>
        <w:t xml:space="preserve"> a single ultimate religious reality is being differently experienced and understood in all the major religious traditions; they all, as far as we can tell, offer equal effective paths to salvation</w:t>
      </w:r>
      <w:r w:rsidR="00174026" w:rsidRPr="001C0D79">
        <w:rPr>
          <w:rFonts w:ascii="Arial" w:eastAsia="宋体" w:hAnsi="Arial" w:cs="Arial"/>
          <w:kern w:val="0"/>
          <w:sz w:val="22"/>
        </w:rPr>
        <w:t xml:space="preserve"> or liberation.</w:t>
      </w:r>
    </w:p>
    <w:p w:rsidR="002A21BD" w:rsidRPr="001C0D79" w:rsidRDefault="0038096D" w:rsidP="00161B53">
      <w:pPr>
        <w:widowControl/>
        <w:spacing w:before="100" w:beforeAutospacing="1" w:after="100" w:afterAutospacing="1"/>
        <w:jc w:val="left"/>
        <w:rPr>
          <w:rFonts w:ascii="Arial" w:eastAsia="宋体" w:hAnsi="Arial" w:cs="Arial"/>
          <w:kern w:val="0"/>
          <w:sz w:val="22"/>
        </w:rPr>
      </w:pPr>
      <w:r w:rsidRPr="001C0D79">
        <w:rPr>
          <w:rFonts w:ascii="Arial" w:eastAsia="宋体" w:hAnsi="Arial" w:cs="Arial"/>
          <w:kern w:val="0"/>
          <w:sz w:val="22"/>
        </w:rPr>
        <w:t>As Basinger (2002) explicitly addresses religious diversity as ‘epistemic peer conflict’, o</w:t>
      </w:r>
      <w:r w:rsidR="009C02D1" w:rsidRPr="001C0D79">
        <w:rPr>
          <w:rFonts w:ascii="Arial" w:eastAsia="宋体" w:hAnsi="Arial" w:cs="Arial"/>
          <w:kern w:val="0"/>
          <w:sz w:val="22"/>
        </w:rPr>
        <w:t>ne of the major issues of religious pluralism that most philosophers and theologians tend to focus on is the diversity of conflicting belief claims</w:t>
      </w:r>
      <w:r w:rsidRPr="001C0D79">
        <w:rPr>
          <w:rFonts w:ascii="Arial" w:eastAsia="宋体" w:hAnsi="Arial" w:cs="Arial"/>
          <w:kern w:val="0"/>
          <w:sz w:val="22"/>
        </w:rPr>
        <w:t xml:space="preserve">. The exclusivist, </w:t>
      </w:r>
      <w:proofErr w:type="spellStart"/>
      <w:r w:rsidRPr="001C0D79">
        <w:rPr>
          <w:rFonts w:ascii="Arial" w:eastAsia="宋体" w:hAnsi="Arial" w:cs="Arial"/>
          <w:kern w:val="0"/>
          <w:sz w:val="22"/>
        </w:rPr>
        <w:t>inclusivist</w:t>
      </w:r>
      <w:proofErr w:type="spellEnd"/>
      <w:r w:rsidRPr="001C0D79">
        <w:rPr>
          <w:rFonts w:ascii="Arial" w:eastAsia="宋体" w:hAnsi="Arial" w:cs="Arial"/>
          <w:kern w:val="0"/>
          <w:sz w:val="22"/>
        </w:rPr>
        <w:t xml:space="preserve"> and pluralist perspectives provide different responses to the epistemological issues</w:t>
      </w:r>
      <w:r w:rsidR="009C02D1" w:rsidRPr="001C0D79">
        <w:rPr>
          <w:rFonts w:ascii="Arial" w:eastAsia="宋体" w:hAnsi="Arial" w:cs="Arial"/>
          <w:kern w:val="0"/>
          <w:sz w:val="22"/>
        </w:rPr>
        <w:t xml:space="preserve"> </w:t>
      </w:r>
      <w:r w:rsidRPr="001C0D79">
        <w:rPr>
          <w:rFonts w:ascii="Arial" w:eastAsia="宋体" w:hAnsi="Arial" w:cs="Arial"/>
          <w:kern w:val="0"/>
          <w:sz w:val="22"/>
        </w:rPr>
        <w:t>raised by religious diversity</w:t>
      </w:r>
      <w:r w:rsidR="008F3986" w:rsidRPr="001C0D79">
        <w:rPr>
          <w:rFonts w:ascii="Arial" w:eastAsia="宋体" w:hAnsi="Arial" w:cs="Arial"/>
          <w:kern w:val="0"/>
          <w:sz w:val="22"/>
        </w:rPr>
        <w:t xml:space="preserve">. The exclusivist point of view about the conflicting claims is that there is no more than one non-contradictory set of claims can be correct. Thus, the exclusivist may hold that only the claims made by her own tradition are true and consequently that all conflicting claims made by other traditions are false. </w:t>
      </w:r>
      <w:proofErr w:type="spellStart"/>
      <w:r w:rsidR="008F3986" w:rsidRPr="001C0D79">
        <w:rPr>
          <w:rFonts w:ascii="Arial" w:eastAsia="宋体" w:hAnsi="Arial" w:cs="Arial"/>
          <w:kern w:val="0"/>
          <w:sz w:val="22"/>
        </w:rPr>
        <w:t>Inclu</w:t>
      </w:r>
      <w:r w:rsidR="000C143A" w:rsidRPr="001C0D79">
        <w:rPr>
          <w:rFonts w:ascii="Arial" w:eastAsia="宋体" w:hAnsi="Arial" w:cs="Arial"/>
          <w:kern w:val="0"/>
          <w:sz w:val="22"/>
        </w:rPr>
        <w:t>si</w:t>
      </w:r>
      <w:r w:rsidR="008F3986" w:rsidRPr="001C0D79">
        <w:rPr>
          <w:rFonts w:ascii="Arial" w:eastAsia="宋体" w:hAnsi="Arial" w:cs="Arial"/>
          <w:kern w:val="0"/>
          <w:sz w:val="22"/>
        </w:rPr>
        <w:t>vist</w:t>
      </w:r>
      <w:proofErr w:type="spellEnd"/>
      <w:r w:rsidR="008F3986" w:rsidRPr="001C0D79">
        <w:rPr>
          <w:rFonts w:ascii="Arial" w:eastAsia="宋体" w:hAnsi="Arial" w:cs="Arial"/>
          <w:kern w:val="0"/>
          <w:sz w:val="22"/>
        </w:rPr>
        <w:t xml:space="preserve"> arguments maintain that while only one set of claims is </w:t>
      </w:r>
      <w:r w:rsidR="00054DB2" w:rsidRPr="001C0D79">
        <w:rPr>
          <w:rFonts w:ascii="Arial" w:eastAsia="宋体" w:hAnsi="Arial" w:cs="Arial"/>
          <w:kern w:val="0"/>
          <w:sz w:val="22"/>
        </w:rPr>
        <w:t xml:space="preserve">completely true, claims made by other traditions may be true partially. </w:t>
      </w:r>
      <w:r w:rsidR="008F3986" w:rsidRPr="001C0D79">
        <w:rPr>
          <w:rFonts w:ascii="Arial" w:eastAsia="宋体" w:hAnsi="Arial" w:cs="Arial"/>
          <w:kern w:val="0"/>
          <w:sz w:val="22"/>
        </w:rPr>
        <w:t xml:space="preserve"> </w:t>
      </w:r>
      <w:r w:rsidR="006B3C3B" w:rsidRPr="001C0D79">
        <w:rPr>
          <w:rFonts w:ascii="Arial" w:eastAsia="宋体" w:hAnsi="Arial" w:cs="Arial"/>
          <w:kern w:val="0"/>
          <w:sz w:val="22"/>
        </w:rPr>
        <w:t xml:space="preserve">This perspective </w:t>
      </w:r>
      <w:r w:rsidR="003B76EE" w:rsidRPr="001C0D79">
        <w:rPr>
          <w:rFonts w:ascii="Arial" w:eastAsia="宋体" w:hAnsi="Arial" w:cs="Arial"/>
          <w:kern w:val="0"/>
          <w:sz w:val="22"/>
        </w:rPr>
        <w:t xml:space="preserve">of inclusivism for accepting the other religions for its partly true claims could be more properly named as ‘soft exclusivism’ (Basinger 2002:5). </w:t>
      </w:r>
      <w:r w:rsidR="00F64AD9" w:rsidRPr="001C0D79">
        <w:rPr>
          <w:rFonts w:ascii="Arial" w:eastAsia="宋体" w:hAnsi="Arial" w:cs="Arial"/>
          <w:kern w:val="0"/>
          <w:sz w:val="22"/>
        </w:rPr>
        <w:t xml:space="preserve">However, in most cases, the objective evidence or set of criteria that one can use to make justification between conflicting belief claims could be hardly found. Therefore, the soft or the hard exclusivist would need to </w:t>
      </w:r>
      <w:r w:rsidR="00940D3F" w:rsidRPr="001C0D79">
        <w:rPr>
          <w:rFonts w:ascii="Arial" w:eastAsia="宋体" w:hAnsi="Arial" w:cs="Arial"/>
          <w:kern w:val="0"/>
          <w:sz w:val="22"/>
        </w:rPr>
        <w:t xml:space="preserve">provide other grounds for supporting her commitment to the correctness of her own beliefs or to the incorrectness of others’ beliefs. </w:t>
      </w:r>
    </w:p>
    <w:p w:rsidR="00161756" w:rsidRPr="001C0D79" w:rsidRDefault="003E4EE2" w:rsidP="00161B53">
      <w:pPr>
        <w:widowControl/>
        <w:spacing w:before="100" w:beforeAutospacing="1" w:after="100" w:afterAutospacing="1"/>
        <w:jc w:val="left"/>
        <w:rPr>
          <w:rFonts w:ascii="Arial" w:eastAsia="宋体" w:hAnsi="Arial" w:cs="Arial"/>
          <w:kern w:val="0"/>
          <w:sz w:val="22"/>
        </w:rPr>
      </w:pPr>
      <w:r w:rsidRPr="001C0D79">
        <w:rPr>
          <w:rFonts w:ascii="Arial" w:eastAsia="宋体" w:hAnsi="Arial" w:cs="Arial"/>
          <w:kern w:val="0"/>
          <w:sz w:val="22"/>
        </w:rPr>
        <w:t>More naturally than the exclusivist perspective</w:t>
      </w:r>
      <w:r w:rsidR="00161756" w:rsidRPr="001C0D79">
        <w:rPr>
          <w:rFonts w:ascii="Arial" w:eastAsia="宋体" w:hAnsi="Arial" w:cs="Arial"/>
          <w:kern w:val="0"/>
          <w:sz w:val="22"/>
        </w:rPr>
        <w:t>, pluralists advocate a significantly distinctive approach to the epistemic verification of beliefs. If the conflict between beliefs held by different religious tradition</w:t>
      </w:r>
      <w:r w:rsidRPr="001C0D79">
        <w:rPr>
          <w:rFonts w:ascii="Arial" w:eastAsia="宋体" w:hAnsi="Arial" w:cs="Arial"/>
          <w:kern w:val="0"/>
          <w:sz w:val="22"/>
        </w:rPr>
        <w:t xml:space="preserve"> can not be resolved by appeal to evidence or to a universal set of justificatory criteria, then the pluralist may conclude that no one set of beliefs can reasonably be held as preferable to others.</w:t>
      </w:r>
      <w:r w:rsidR="00161756" w:rsidRPr="001C0D79">
        <w:rPr>
          <w:rFonts w:ascii="Arial" w:eastAsia="宋体" w:hAnsi="Arial" w:cs="Arial"/>
          <w:kern w:val="0"/>
          <w:sz w:val="22"/>
        </w:rPr>
        <w:t xml:space="preserve"> </w:t>
      </w:r>
      <w:r w:rsidRPr="001C0D79">
        <w:rPr>
          <w:rFonts w:ascii="Arial" w:eastAsia="宋体" w:hAnsi="Arial" w:cs="Arial"/>
          <w:kern w:val="0"/>
          <w:sz w:val="22"/>
        </w:rPr>
        <w:t xml:space="preserve">This pluralist opinion to epistemic conflict </w:t>
      </w:r>
      <w:r w:rsidR="00D552B5" w:rsidRPr="001C0D79">
        <w:rPr>
          <w:rFonts w:ascii="Arial" w:eastAsia="宋体" w:hAnsi="Arial" w:cs="Arial"/>
          <w:kern w:val="0"/>
          <w:sz w:val="22"/>
        </w:rPr>
        <w:t>address</w:t>
      </w:r>
      <w:r w:rsidRPr="001C0D79">
        <w:rPr>
          <w:rFonts w:ascii="Arial" w:eastAsia="宋体" w:hAnsi="Arial" w:cs="Arial"/>
          <w:kern w:val="0"/>
          <w:sz w:val="22"/>
        </w:rPr>
        <w:t>es awareness of the</w:t>
      </w:r>
      <w:r w:rsidR="00D552B5" w:rsidRPr="001C0D79">
        <w:rPr>
          <w:rFonts w:ascii="Arial" w:eastAsia="宋体" w:hAnsi="Arial" w:cs="Arial"/>
          <w:kern w:val="0"/>
          <w:sz w:val="22"/>
        </w:rPr>
        <w:t xml:space="preserve"> moral aspect</w:t>
      </w:r>
      <w:r w:rsidRPr="001C0D79">
        <w:rPr>
          <w:rFonts w:ascii="Arial" w:eastAsia="宋体" w:hAnsi="Arial" w:cs="Arial"/>
          <w:kern w:val="0"/>
          <w:sz w:val="22"/>
        </w:rPr>
        <w:t xml:space="preserve"> of diversity, humility regarding the </w:t>
      </w:r>
      <w:r w:rsidR="00D552B5" w:rsidRPr="001C0D79">
        <w:rPr>
          <w:rFonts w:ascii="Arial" w:eastAsia="宋体" w:hAnsi="Arial" w:cs="Arial"/>
          <w:kern w:val="0"/>
          <w:sz w:val="22"/>
        </w:rPr>
        <w:t>degree</w:t>
      </w:r>
      <w:r w:rsidRPr="001C0D79">
        <w:rPr>
          <w:rFonts w:ascii="Arial" w:eastAsia="宋体" w:hAnsi="Arial" w:cs="Arial"/>
          <w:kern w:val="0"/>
          <w:sz w:val="22"/>
        </w:rPr>
        <w:t xml:space="preserve"> of </w:t>
      </w:r>
      <w:r w:rsidR="00D552B5" w:rsidRPr="001C0D79">
        <w:rPr>
          <w:rFonts w:ascii="Arial" w:eastAsia="宋体" w:hAnsi="Arial" w:cs="Arial"/>
          <w:kern w:val="0"/>
          <w:sz w:val="22"/>
        </w:rPr>
        <w:t xml:space="preserve">justification of one’s own beliefs, and openness to the </w:t>
      </w:r>
      <w:r w:rsidR="006D0BAD" w:rsidRPr="001C0D79">
        <w:rPr>
          <w:rFonts w:ascii="Arial" w:eastAsia="宋体" w:hAnsi="Arial" w:cs="Arial"/>
          <w:kern w:val="0"/>
          <w:sz w:val="22"/>
        </w:rPr>
        <w:t xml:space="preserve">possibility of correctness of other beliefs. Furthermore, </w:t>
      </w:r>
      <w:r w:rsidR="00502CBD" w:rsidRPr="001C0D79">
        <w:rPr>
          <w:rFonts w:ascii="Arial" w:eastAsia="宋体" w:hAnsi="Arial" w:cs="Arial"/>
          <w:kern w:val="0"/>
          <w:sz w:val="22"/>
        </w:rPr>
        <w:t>the</w:t>
      </w:r>
      <w:r w:rsidR="006D0BAD" w:rsidRPr="001C0D79">
        <w:rPr>
          <w:rFonts w:ascii="Arial" w:eastAsia="宋体" w:hAnsi="Arial" w:cs="Arial"/>
          <w:kern w:val="0"/>
          <w:sz w:val="22"/>
        </w:rPr>
        <w:t xml:space="preserve"> pluralist position asserts that no one great world religion is </w:t>
      </w:r>
      <w:r w:rsidR="008C76CD" w:rsidRPr="001C0D79">
        <w:rPr>
          <w:rFonts w:ascii="Arial" w:eastAsia="宋体" w:hAnsi="Arial" w:cs="Arial"/>
          <w:kern w:val="0"/>
          <w:sz w:val="22"/>
        </w:rPr>
        <w:t>superior</w:t>
      </w:r>
      <w:r w:rsidR="006D0BAD" w:rsidRPr="001C0D79">
        <w:rPr>
          <w:rFonts w:ascii="Arial" w:eastAsia="宋体" w:hAnsi="Arial" w:cs="Arial"/>
          <w:kern w:val="0"/>
          <w:sz w:val="22"/>
        </w:rPr>
        <w:t xml:space="preserve"> than other</w:t>
      </w:r>
      <w:r w:rsidR="008C76CD" w:rsidRPr="001C0D79">
        <w:rPr>
          <w:rFonts w:ascii="Arial" w:eastAsia="宋体" w:hAnsi="Arial" w:cs="Arial"/>
          <w:kern w:val="0"/>
          <w:sz w:val="22"/>
        </w:rPr>
        <w:t xml:space="preserve"> great world religions.</w:t>
      </w:r>
    </w:p>
    <w:p w:rsidR="008C76CD" w:rsidRPr="001C0D79" w:rsidRDefault="006023D4" w:rsidP="00161B53">
      <w:pPr>
        <w:widowControl/>
        <w:spacing w:before="100" w:beforeAutospacing="1" w:after="100" w:afterAutospacing="1"/>
        <w:jc w:val="left"/>
        <w:rPr>
          <w:rFonts w:ascii="Arial" w:eastAsia="宋体" w:hAnsi="Arial" w:cs="Arial"/>
          <w:kern w:val="0"/>
          <w:sz w:val="22"/>
        </w:rPr>
      </w:pPr>
      <w:r w:rsidRPr="001C0D79">
        <w:rPr>
          <w:rFonts w:ascii="Arial" w:eastAsia="宋体" w:hAnsi="Arial" w:cs="Arial"/>
          <w:kern w:val="0"/>
          <w:sz w:val="22"/>
        </w:rPr>
        <w:t xml:space="preserve">John Hick is one of the scholars who contribute the most to pluralist position with significant and influential philosophical approaches. </w:t>
      </w:r>
      <w:r w:rsidR="00D67C79" w:rsidRPr="001C0D79">
        <w:rPr>
          <w:rFonts w:ascii="Arial" w:eastAsia="宋体" w:hAnsi="Arial" w:cs="Arial"/>
          <w:kern w:val="0"/>
          <w:sz w:val="22"/>
        </w:rPr>
        <w:t>Specifically, i</w:t>
      </w:r>
      <w:r w:rsidRPr="001C0D79">
        <w:rPr>
          <w:rFonts w:ascii="Arial" w:eastAsia="宋体" w:hAnsi="Arial" w:cs="Arial"/>
          <w:kern w:val="0"/>
          <w:sz w:val="22"/>
        </w:rPr>
        <w:t xml:space="preserve">n response to Christian’s superiority over other religions claimed by exclusivist , </w:t>
      </w:r>
      <w:r w:rsidR="00D67C79" w:rsidRPr="001C0D79">
        <w:rPr>
          <w:rFonts w:ascii="Arial" w:eastAsia="宋体" w:hAnsi="Arial" w:cs="Arial"/>
          <w:kern w:val="0"/>
          <w:sz w:val="22"/>
        </w:rPr>
        <w:t>in considering</w:t>
      </w:r>
      <w:r w:rsidRPr="001C0D79">
        <w:rPr>
          <w:rFonts w:ascii="Arial" w:eastAsia="宋体" w:hAnsi="Arial" w:cs="Arial"/>
          <w:kern w:val="0"/>
          <w:sz w:val="22"/>
        </w:rPr>
        <w:t xml:space="preserve"> to Matthew 7.16:‘You will know them by their fruits’, said Jesus, asking ‘Are grapes gathered from thistles, or figs from thistles?’, Hick realizes that the fruit of the spirit and moral which St Paul listed as ‘love, joy, peace, patience, kindness, generosity, faithfulness, gentleness, self-control’(Gal. 5.22-3) do not occur more abundantly among Christians than among Jews, Muslins, Hindus, Buddhists, and so on. As a result, there is no observable evidence can prove the Christian’s moral superiority over other religions. In addition, Hick believes that Christian religious experience, as well as other religious experience, is not purely a projection but is at the same time a cognitive response to a transcendent reality. This is based on the Kantian distinction between </w:t>
      </w:r>
      <w:r w:rsidRPr="001C0D79">
        <w:rPr>
          <w:rFonts w:ascii="Arial" w:eastAsia="宋体" w:hAnsi="Arial" w:cs="Arial"/>
          <w:i/>
          <w:iCs/>
          <w:kern w:val="0"/>
          <w:sz w:val="22"/>
        </w:rPr>
        <w:t>noumenon</w:t>
      </w:r>
      <w:r w:rsidRPr="001C0D79">
        <w:rPr>
          <w:rFonts w:ascii="Arial" w:eastAsia="宋体" w:hAnsi="Arial" w:cs="Arial"/>
          <w:kern w:val="0"/>
          <w:sz w:val="22"/>
        </w:rPr>
        <w:t xml:space="preserve"> and </w:t>
      </w:r>
      <w:r w:rsidRPr="001C0D79">
        <w:rPr>
          <w:rFonts w:ascii="Arial" w:eastAsia="宋体" w:hAnsi="Arial" w:cs="Arial"/>
          <w:i/>
          <w:iCs/>
          <w:kern w:val="0"/>
          <w:sz w:val="22"/>
        </w:rPr>
        <w:t>phenomenon</w:t>
      </w:r>
      <w:r w:rsidRPr="001C0D79">
        <w:rPr>
          <w:rFonts w:ascii="Arial" w:eastAsia="宋体" w:hAnsi="Arial" w:cs="Arial"/>
          <w:kern w:val="0"/>
          <w:sz w:val="22"/>
        </w:rPr>
        <w:t xml:space="preserve">; that is, the Real is epistemologically unavailable to human beings, but we can nevertheless experience it “as the range of gods and absolutes which the phenomenology of religion reports” (2004, p. 242). Thus, Hick argues that no single description or set of descriptions applied to the Real from within the realm of human experience can apply literally to the Real (2004, p. 246). In conclusion, the religious pluralism proposes in realizing the moral and spiritual fruits seem to be although different, </w:t>
      </w:r>
      <w:proofErr w:type="gramStart"/>
      <w:r w:rsidRPr="001C0D79">
        <w:rPr>
          <w:rFonts w:ascii="Arial" w:eastAsia="宋体" w:hAnsi="Arial" w:cs="Arial"/>
          <w:kern w:val="0"/>
          <w:sz w:val="22"/>
        </w:rPr>
        <w:t>more or less equally</w:t>
      </w:r>
      <w:proofErr w:type="gramEnd"/>
      <w:r w:rsidRPr="001C0D79">
        <w:rPr>
          <w:rFonts w:ascii="Arial" w:eastAsia="宋体" w:hAnsi="Arial" w:cs="Arial"/>
          <w:kern w:val="0"/>
          <w:sz w:val="22"/>
        </w:rPr>
        <w:t xml:space="preserve"> valuable, the noumenal Real-in-itself is capable of being humanly thought and experienced (phenomenal manifested) in more than one way. Therefore, </w:t>
      </w:r>
      <w:r w:rsidR="006617A6" w:rsidRPr="001C0D79">
        <w:rPr>
          <w:rFonts w:ascii="Arial" w:eastAsia="宋体" w:hAnsi="Arial" w:cs="Arial"/>
          <w:kern w:val="0"/>
          <w:sz w:val="22"/>
        </w:rPr>
        <w:t>a</w:t>
      </w:r>
      <w:r w:rsidR="00D67C79" w:rsidRPr="001C0D79">
        <w:rPr>
          <w:rFonts w:ascii="Arial" w:eastAsia="宋体" w:hAnsi="Arial" w:cs="Arial"/>
          <w:kern w:val="0"/>
          <w:sz w:val="22"/>
        </w:rPr>
        <w:t>ccording to Hick, i</w:t>
      </w:r>
      <w:r w:rsidR="008C76CD" w:rsidRPr="001C0D79">
        <w:rPr>
          <w:rFonts w:ascii="Arial" w:eastAsia="宋体" w:hAnsi="Arial" w:cs="Arial"/>
          <w:kern w:val="0"/>
          <w:sz w:val="22"/>
        </w:rPr>
        <w:t xml:space="preserve">t </w:t>
      </w:r>
      <w:r w:rsidR="00D67C79" w:rsidRPr="001C0D79">
        <w:rPr>
          <w:rFonts w:ascii="Arial" w:eastAsia="宋体" w:hAnsi="Arial" w:cs="Arial"/>
          <w:kern w:val="0"/>
          <w:sz w:val="22"/>
        </w:rPr>
        <w:t xml:space="preserve">is much more plausible to suppose that the different conceptions of great world religions are different </w:t>
      </w:r>
      <w:r w:rsidR="006617A6" w:rsidRPr="001C0D79">
        <w:rPr>
          <w:rFonts w:ascii="Arial" w:eastAsia="宋体" w:hAnsi="Arial" w:cs="Arial"/>
          <w:kern w:val="0"/>
          <w:sz w:val="22"/>
        </w:rPr>
        <w:t>manifestations of ineffable Real-in-itself than to claim that only one of the salvific traditions, namely one’s own, has a true conception of the Real.</w:t>
      </w:r>
      <w:r w:rsidR="008C76CD" w:rsidRPr="001C0D79">
        <w:rPr>
          <w:rFonts w:ascii="Arial" w:eastAsia="宋体" w:hAnsi="Arial" w:cs="Arial"/>
          <w:kern w:val="0"/>
          <w:sz w:val="22"/>
        </w:rPr>
        <w:t xml:space="preserve"> </w:t>
      </w:r>
    </w:p>
    <w:p w:rsidR="00F57509" w:rsidRPr="001C0D79" w:rsidRDefault="00F57509" w:rsidP="00161B53">
      <w:pPr>
        <w:widowControl/>
        <w:spacing w:before="100" w:beforeAutospacing="1" w:after="100" w:afterAutospacing="1"/>
        <w:jc w:val="left"/>
        <w:rPr>
          <w:rFonts w:ascii="Arial" w:eastAsia="宋体" w:hAnsi="Arial" w:cs="Arial"/>
          <w:kern w:val="0"/>
          <w:sz w:val="22"/>
        </w:rPr>
      </w:pPr>
      <w:r w:rsidRPr="001C0D79">
        <w:rPr>
          <w:rFonts w:ascii="Arial" w:eastAsia="宋体" w:hAnsi="Arial" w:cs="Arial"/>
          <w:kern w:val="0"/>
          <w:sz w:val="22"/>
        </w:rPr>
        <w:t xml:space="preserve">As an exclusivist, William Alston argues that ‘In the absence of any external reason for supposing that one of the competing practices is more accurate than my own, the only rational course for me to take is to sit tight with the practice of which I am a master, and which serves me so well in guiding my activity in the world’ (1988, p.444). Philip Quinn agrees with Alston that ‘sitting tight’ is a rational option, but contends that it is not the only rational option. Quinn holds that internal revision of one’s core beliefs in ways that would make them more reliable ‘if some refined pluralistic hypothesis were true’ is also a rational option (Quinn 2006, p.298) </w:t>
      </w:r>
    </w:p>
    <w:p w:rsidR="0061576C" w:rsidRPr="001C0D79" w:rsidRDefault="002568AC" w:rsidP="00161B53">
      <w:pPr>
        <w:widowControl/>
        <w:spacing w:before="100" w:beforeAutospacing="1" w:after="100" w:afterAutospacing="1"/>
        <w:jc w:val="left"/>
        <w:rPr>
          <w:rFonts w:ascii="Arial" w:eastAsia="宋体" w:hAnsi="Arial" w:cs="Arial"/>
          <w:kern w:val="0"/>
          <w:sz w:val="22"/>
        </w:rPr>
      </w:pPr>
      <w:r w:rsidRPr="001C0D79">
        <w:rPr>
          <w:rFonts w:ascii="Arial" w:eastAsia="宋体" w:hAnsi="Arial" w:cs="Arial"/>
          <w:kern w:val="0"/>
          <w:sz w:val="22"/>
        </w:rPr>
        <w:t xml:space="preserve">Hick </w:t>
      </w:r>
      <w:r w:rsidR="00164A8A" w:rsidRPr="001C0D79">
        <w:rPr>
          <w:rFonts w:ascii="Arial" w:eastAsia="宋体" w:hAnsi="Arial" w:cs="Arial"/>
          <w:kern w:val="0"/>
          <w:sz w:val="22"/>
        </w:rPr>
        <w:t>develop</w:t>
      </w:r>
      <w:r w:rsidRPr="001C0D79">
        <w:rPr>
          <w:rFonts w:ascii="Arial" w:eastAsia="宋体" w:hAnsi="Arial" w:cs="Arial"/>
          <w:kern w:val="0"/>
          <w:sz w:val="22"/>
        </w:rPr>
        <w:t>s his pluralistic hypothesis as a comprehensive interpretation of religious diversity.</w:t>
      </w:r>
      <w:r w:rsidR="00EF30E9" w:rsidRPr="001C0D79">
        <w:rPr>
          <w:rFonts w:ascii="Arial" w:eastAsia="宋体" w:hAnsi="Arial" w:cs="Arial"/>
          <w:kern w:val="0"/>
          <w:sz w:val="22"/>
        </w:rPr>
        <w:t xml:space="preserve"> </w:t>
      </w:r>
      <w:r w:rsidR="00EF06DF" w:rsidRPr="001C0D79">
        <w:rPr>
          <w:rFonts w:ascii="Arial" w:eastAsia="宋体" w:hAnsi="Arial" w:cs="Arial"/>
          <w:kern w:val="0"/>
          <w:sz w:val="22"/>
        </w:rPr>
        <w:t xml:space="preserve">In </w:t>
      </w:r>
      <w:r w:rsidR="00D62B2B" w:rsidRPr="001C0D79">
        <w:rPr>
          <w:rFonts w:ascii="Arial" w:eastAsia="宋体" w:hAnsi="Arial" w:cs="Arial"/>
          <w:kern w:val="0"/>
          <w:sz w:val="22"/>
        </w:rPr>
        <w:t>the pluralistic hypothesis, t</w:t>
      </w:r>
      <w:r w:rsidR="00643F96" w:rsidRPr="001C0D79">
        <w:rPr>
          <w:rFonts w:ascii="Arial" w:eastAsia="宋体" w:hAnsi="Arial" w:cs="Arial"/>
          <w:kern w:val="0"/>
          <w:sz w:val="22"/>
        </w:rPr>
        <w:t>he conceptions of the ultimately real</w:t>
      </w:r>
      <w:r w:rsidR="001B7BC8" w:rsidRPr="001C0D79">
        <w:rPr>
          <w:rFonts w:ascii="Arial" w:eastAsia="宋体" w:hAnsi="Arial" w:cs="Arial"/>
          <w:kern w:val="0"/>
          <w:sz w:val="22"/>
        </w:rPr>
        <w:t xml:space="preserve"> - as the Holy Trinity of Christianity, or as the Allah of Islam, or as the Brahman in Indian religion, and so on</w:t>
      </w:r>
      <w:r w:rsidR="002E247F" w:rsidRPr="001C0D79">
        <w:rPr>
          <w:rFonts w:ascii="Arial" w:eastAsia="宋体" w:hAnsi="Arial" w:cs="Arial"/>
          <w:kern w:val="0"/>
          <w:sz w:val="22"/>
        </w:rPr>
        <w:t xml:space="preserve">, </w:t>
      </w:r>
      <w:r w:rsidR="001B7BC8" w:rsidRPr="001C0D79">
        <w:rPr>
          <w:rFonts w:ascii="Arial" w:eastAsia="宋体" w:hAnsi="Arial" w:cs="Arial"/>
          <w:kern w:val="0"/>
          <w:sz w:val="22"/>
        </w:rPr>
        <w:t xml:space="preserve">are not identical with the </w:t>
      </w:r>
      <w:r w:rsidR="002E247F" w:rsidRPr="001C0D79">
        <w:rPr>
          <w:rFonts w:ascii="Arial" w:eastAsia="宋体" w:hAnsi="Arial" w:cs="Arial"/>
          <w:kern w:val="0"/>
          <w:sz w:val="22"/>
        </w:rPr>
        <w:t>R</w:t>
      </w:r>
      <w:r w:rsidR="001B7BC8" w:rsidRPr="001C0D79">
        <w:rPr>
          <w:rFonts w:ascii="Arial" w:eastAsia="宋体" w:hAnsi="Arial" w:cs="Arial"/>
          <w:kern w:val="0"/>
          <w:sz w:val="22"/>
        </w:rPr>
        <w:t xml:space="preserve">eal </w:t>
      </w:r>
      <w:proofErr w:type="gramStart"/>
      <w:r w:rsidR="001B7BC8" w:rsidRPr="001C0D79">
        <w:rPr>
          <w:rFonts w:ascii="Arial" w:eastAsia="宋体" w:hAnsi="Arial" w:cs="Arial"/>
          <w:kern w:val="0"/>
          <w:sz w:val="22"/>
        </w:rPr>
        <w:t>in itself, but</w:t>
      </w:r>
      <w:proofErr w:type="gramEnd"/>
      <w:r w:rsidR="001B7BC8" w:rsidRPr="001C0D79">
        <w:rPr>
          <w:rFonts w:ascii="Arial" w:eastAsia="宋体" w:hAnsi="Arial" w:cs="Arial"/>
          <w:kern w:val="0"/>
          <w:sz w:val="22"/>
        </w:rPr>
        <w:t xml:space="preserve"> </w:t>
      </w:r>
      <w:r w:rsidR="002E247F" w:rsidRPr="001C0D79">
        <w:rPr>
          <w:rFonts w:ascii="Arial" w:eastAsia="宋体" w:hAnsi="Arial" w:cs="Arial"/>
          <w:kern w:val="0"/>
          <w:sz w:val="22"/>
        </w:rPr>
        <w:t xml:space="preserve">are the Real as variously humanly thought and experienced </w:t>
      </w:r>
      <w:r w:rsidR="001B7BC8" w:rsidRPr="001C0D79">
        <w:rPr>
          <w:rFonts w:ascii="Arial" w:eastAsia="宋体" w:hAnsi="Arial" w:cs="Arial"/>
          <w:kern w:val="0"/>
          <w:sz w:val="22"/>
        </w:rPr>
        <w:t xml:space="preserve">in different ways. </w:t>
      </w:r>
      <w:r w:rsidR="00FD6106" w:rsidRPr="001C0D79">
        <w:rPr>
          <w:rFonts w:ascii="Arial" w:eastAsia="宋体" w:hAnsi="Arial" w:cs="Arial"/>
          <w:kern w:val="0"/>
          <w:sz w:val="22"/>
        </w:rPr>
        <w:t xml:space="preserve">(p.46) </w:t>
      </w:r>
      <w:r w:rsidR="001B7BC8" w:rsidRPr="001C0D79">
        <w:rPr>
          <w:rFonts w:ascii="Arial" w:eastAsia="宋体" w:hAnsi="Arial" w:cs="Arial"/>
          <w:kern w:val="0"/>
          <w:sz w:val="22"/>
        </w:rPr>
        <w:t xml:space="preserve">Using the Kantian analogy, they are </w:t>
      </w:r>
      <w:r w:rsidR="00307272" w:rsidRPr="001C0D79">
        <w:rPr>
          <w:rFonts w:ascii="Arial" w:eastAsia="宋体" w:hAnsi="Arial" w:cs="Arial"/>
          <w:kern w:val="0"/>
          <w:sz w:val="22"/>
        </w:rPr>
        <w:t xml:space="preserve">different </w:t>
      </w:r>
      <w:r w:rsidR="001B7BC8" w:rsidRPr="001C0D79">
        <w:rPr>
          <w:rFonts w:ascii="Arial" w:eastAsia="宋体" w:hAnsi="Arial" w:cs="Arial"/>
          <w:kern w:val="0"/>
          <w:sz w:val="22"/>
        </w:rPr>
        <w:t xml:space="preserve">phenomenal manifestations of the </w:t>
      </w:r>
      <w:r w:rsidR="00307272" w:rsidRPr="001C0D79">
        <w:rPr>
          <w:rFonts w:ascii="Arial" w:eastAsia="宋体" w:hAnsi="Arial" w:cs="Arial"/>
          <w:kern w:val="0"/>
          <w:sz w:val="22"/>
        </w:rPr>
        <w:t xml:space="preserve">same </w:t>
      </w:r>
      <w:r w:rsidR="001B7BC8" w:rsidRPr="001C0D79">
        <w:rPr>
          <w:rFonts w:ascii="Arial" w:eastAsia="宋体" w:hAnsi="Arial" w:cs="Arial"/>
          <w:kern w:val="0"/>
          <w:sz w:val="22"/>
        </w:rPr>
        <w:t>noumenal Real-in-itself.</w:t>
      </w:r>
      <w:r w:rsidR="003C7F53" w:rsidRPr="001C0D79">
        <w:rPr>
          <w:rFonts w:ascii="Arial" w:eastAsia="宋体" w:hAnsi="Arial" w:cs="Arial"/>
          <w:kern w:val="0"/>
          <w:sz w:val="22"/>
        </w:rPr>
        <w:t xml:space="preserve"> </w:t>
      </w:r>
      <w:r w:rsidR="009477DE" w:rsidRPr="001C0D79">
        <w:rPr>
          <w:rFonts w:ascii="Arial" w:eastAsia="宋体" w:hAnsi="Arial" w:cs="Arial"/>
          <w:kern w:val="0"/>
          <w:sz w:val="22"/>
        </w:rPr>
        <w:t xml:space="preserve">In regarding the major traditions as humanly conditioned responses to the </w:t>
      </w:r>
      <w:r w:rsidR="003C7F53" w:rsidRPr="001C0D79">
        <w:rPr>
          <w:rFonts w:ascii="Arial" w:eastAsia="宋体" w:hAnsi="Arial" w:cs="Arial"/>
          <w:kern w:val="0"/>
          <w:sz w:val="22"/>
        </w:rPr>
        <w:t>Real, Hick</w:t>
      </w:r>
      <w:r w:rsidR="009477DE" w:rsidRPr="001C0D79">
        <w:rPr>
          <w:rFonts w:ascii="Arial" w:eastAsia="宋体" w:hAnsi="Arial" w:cs="Arial"/>
          <w:kern w:val="0"/>
          <w:sz w:val="22"/>
        </w:rPr>
        <w:t xml:space="preserve"> postulate</w:t>
      </w:r>
      <w:r w:rsidR="00FD6106" w:rsidRPr="001C0D79">
        <w:rPr>
          <w:rFonts w:ascii="Arial" w:eastAsia="宋体" w:hAnsi="Arial" w:cs="Arial"/>
          <w:kern w:val="0"/>
          <w:sz w:val="22"/>
        </w:rPr>
        <w:t>s</w:t>
      </w:r>
      <w:r w:rsidR="009477DE" w:rsidRPr="001C0D79">
        <w:rPr>
          <w:rFonts w:ascii="Arial" w:eastAsia="宋体" w:hAnsi="Arial" w:cs="Arial"/>
          <w:kern w:val="0"/>
          <w:sz w:val="22"/>
        </w:rPr>
        <w:t xml:space="preserve"> the ultimate reality </w:t>
      </w:r>
      <w:r w:rsidR="002C59D0" w:rsidRPr="001C0D79">
        <w:rPr>
          <w:rFonts w:ascii="Arial" w:eastAsia="宋体" w:hAnsi="Arial" w:cs="Arial"/>
          <w:kern w:val="0"/>
          <w:sz w:val="22"/>
        </w:rPr>
        <w:t>should</w:t>
      </w:r>
      <w:r w:rsidR="009477DE" w:rsidRPr="001C0D79">
        <w:rPr>
          <w:rFonts w:ascii="Arial" w:eastAsia="宋体" w:hAnsi="Arial" w:cs="Arial"/>
          <w:kern w:val="0"/>
          <w:sz w:val="22"/>
        </w:rPr>
        <w:t xml:space="preserve"> exceeds human conception, and is thus from his point of view ineffable or formless, which is required to solve the mutually contradictory attributes of Real in various religions</w:t>
      </w:r>
      <w:r w:rsidR="003C7F53" w:rsidRPr="001C0D79">
        <w:rPr>
          <w:rFonts w:ascii="Arial" w:eastAsia="宋体" w:hAnsi="Arial" w:cs="Arial"/>
          <w:kern w:val="0"/>
          <w:sz w:val="22"/>
        </w:rPr>
        <w:t>.</w:t>
      </w:r>
      <w:r w:rsidR="00571A77" w:rsidRPr="001C0D79">
        <w:rPr>
          <w:rFonts w:ascii="Arial" w:eastAsia="宋体" w:hAnsi="Arial" w:cs="Arial"/>
          <w:kern w:val="0"/>
          <w:sz w:val="22"/>
        </w:rPr>
        <w:t xml:space="preserve"> </w:t>
      </w:r>
      <w:r w:rsidR="00481D40" w:rsidRPr="001C0D79">
        <w:rPr>
          <w:rFonts w:ascii="Arial" w:eastAsia="宋体" w:hAnsi="Arial" w:cs="Arial"/>
          <w:kern w:val="0"/>
          <w:sz w:val="22"/>
        </w:rPr>
        <w:t xml:space="preserve">Although each of the great world religion is a response to the ultimate Real, and that each is a context of human salvation, </w:t>
      </w:r>
      <w:r w:rsidR="00745EC2" w:rsidRPr="001C0D79">
        <w:rPr>
          <w:rFonts w:ascii="Arial" w:eastAsia="宋体" w:hAnsi="Arial" w:cs="Arial"/>
          <w:kern w:val="0"/>
          <w:sz w:val="22"/>
        </w:rPr>
        <w:t>they are</w:t>
      </w:r>
      <w:r w:rsidR="00481D40" w:rsidRPr="001C0D79">
        <w:rPr>
          <w:rFonts w:ascii="Arial" w:eastAsia="宋体" w:hAnsi="Arial" w:cs="Arial"/>
          <w:kern w:val="0"/>
          <w:sz w:val="22"/>
        </w:rPr>
        <w:t xml:space="preserve"> supposed to response as fully as possible to the Real in their own way</w:t>
      </w:r>
      <w:r w:rsidR="00745EC2" w:rsidRPr="001C0D79">
        <w:rPr>
          <w:rFonts w:ascii="Arial" w:eastAsia="宋体" w:hAnsi="Arial" w:cs="Arial"/>
          <w:kern w:val="0"/>
          <w:sz w:val="22"/>
        </w:rPr>
        <w:t xml:space="preserve"> by devoutly living out their own tradition. (p.41) This is to say that pluralis</w:t>
      </w:r>
      <w:r w:rsidR="002E247F" w:rsidRPr="001C0D79">
        <w:rPr>
          <w:rFonts w:ascii="Arial" w:eastAsia="宋体" w:hAnsi="Arial" w:cs="Arial"/>
          <w:kern w:val="0"/>
          <w:sz w:val="22"/>
        </w:rPr>
        <w:t>tic hypothesis</w:t>
      </w:r>
      <w:r w:rsidR="00745EC2" w:rsidRPr="001C0D79">
        <w:rPr>
          <w:rFonts w:ascii="Arial" w:eastAsia="宋体" w:hAnsi="Arial" w:cs="Arial"/>
          <w:kern w:val="0"/>
          <w:sz w:val="22"/>
        </w:rPr>
        <w:t xml:space="preserve"> leaves the different traditions intact, and respect them </w:t>
      </w:r>
      <w:r w:rsidR="002E247F" w:rsidRPr="001C0D79">
        <w:rPr>
          <w:rFonts w:ascii="Arial" w:eastAsia="宋体" w:hAnsi="Arial" w:cs="Arial"/>
          <w:kern w:val="0"/>
          <w:sz w:val="22"/>
        </w:rPr>
        <w:t>as authentic context of salvation/liberation with their own unique character</w:t>
      </w:r>
      <w:r w:rsidR="00481D40" w:rsidRPr="001C0D79">
        <w:rPr>
          <w:rFonts w:ascii="Arial" w:eastAsia="宋体" w:hAnsi="Arial" w:cs="Arial"/>
          <w:kern w:val="0"/>
          <w:sz w:val="22"/>
        </w:rPr>
        <w:t xml:space="preserve"> </w:t>
      </w:r>
      <w:r w:rsidR="002E247F" w:rsidRPr="001C0D79">
        <w:rPr>
          <w:rFonts w:ascii="Arial" w:eastAsia="宋体" w:hAnsi="Arial" w:cs="Arial"/>
          <w:kern w:val="0"/>
          <w:sz w:val="22"/>
        </w:rPr>
        <w:t>and historical particularities.</w:t>
      </w:r>
      <w:r w:rsidR="004A3641" w:rsidRPr="001C0D79">
        <w:rPr>
          <w:rFonts w:ascii="Arial" w:eastAsia="宋体" w:hAnsi="Arial" w:cs="Arial"/>
          <w:kern w:val="0"/>
          <w:sz w:val="22"/>
        </w:rPr>
        <w:t xml:space="preserve"> Hick’s explanation to assume that the great world religions are referring, through their specific concepts of the Gods and Absolutes, to the same ultimate Reality is the striking similarity of the transformed human state described within the different traditions as saved, enlightened, liberated. This similarity strongly suggests a common source of salvific transformation. As a result, the most reasonable hypothesis according to Hick is that of a single ultimate ground of all human salvific transformation rather than of a plurality of such grounds.</w:t>
      </w:r>
      <w:r w:rsidR="00204C4B" w:rsidRPr="001C0D79">
        <w:rPr>
          <w:rFonts w:ascii="Arial" w:eastAsia="宋体" w:hAnsi="Arial" w:cs="Arial"/>
          <w:kern w:val="0"/>
          <w:sz w:val="22"/>
        </w:rPr>
        <w:t xml:space="preserve"> (p.69)</w:t>
      </w:r>
      <w:r w:rsidR="00987567" w:rsidRPr="001C0D79">
        <w:rPr>
          <w:rFonts w:ascii="Arial" w:eastAsia="宋体" w:hAnsi="Arial" w:cs="Arial"/>
          <w:kern w:val="0"/>
          <w:sz w:val="22"/>
        </w:rPr>
        <w:t xml:space="preserve"> </w:t>
      </w:r>
      <w:r w:rsidR="00C81BEF" w:rsidRPr="001C0D79">
        <w:rPr>
          <w:rFonts w:ascii="Arial" w:eastAsia="宋体" w:hAnsi="Arial" w:cs="Arial"/>
          <w:kern w:val="0"/>
          <w:sz w:val="22"/>
        </w:rPr>
        <w:t xml:space="preserve">Hick claims that the pluralistic hypothesis is proposed as the most comprehensive and </w:t>
      </w:r>
      <w:proofErr w:type="spellStart"/>
      <w:r w:rsidR="00C81BEF" w:rsidRPr="001C0D79">
        <w:rPr>
          <w:rFonts w:ascii="Arial" w:eastAsia="宋体" w:hAnsi="Arial" w:cs="Arial"/>
          <w:kern w:val="0"/>
          <w:sz w:val="22"/>
        </w:rPr>
        <w:t>economical</w:t>
      </w:r>
      <w:proofErr w:type="spellEnd"/>
      <w:r w:rsidR="00C81BEF" w:rsidRPr="001C0D79">
        <w:rPr>
          <w:rFonts w:ascii="Arial" w:eastAsia="宋体" w:hAnsi="Arial" w:cs="Arial"/>
          <w:kern w:val="0"/>
          <w:sz w:val="22"/>
        </w:rPr>
        <w:t xml:space="preserve"> theory, with which to understand the </w:t>
      </w:r>
      <w:r w:rsidR="00702EDB" w:rsidRPr="001C0D79">
        <w:rPr>
          <w:rFonts w:ascii="Arial" w:eastAsia="宋体" w:hAnsi="Arial" w:cs="Arial"/>
          <w:kern w:val="0"/>
          <w:sz w:val="22"/>
        </w:rPr>
        <w:t xml:space="preserve">diverse </w:t>
      </w:r>
      <w:r w:rsidR="00C81BEF" w:rsidRPr="001C0D79">
        <w:rPr>
          <w:rFonts w:ascii="Arial" w:eastAsia="宋体" w:hAnsi="Arial" w:cs="Arial"/>
          <w:kern w:val="0"/>
          <w:sz w:val="22"/>
        </w:rPr>
        <w:t>phenomena of religious experience.</w:t>
      </w:r>
    </w:p>
    <w:p w:rsidR="00846DDF" w:rsidRPr="001C0D79" w:rsidRDefault="00C424CA" w:rsidP="001C0D79">
      <w:pPr>
        <w:widowControl/>
        <w:spacing w:before="100" w:beforeAutospacing="1" w:after="100" w:afterAutospacing="1"/>
        <w:jc w:val="left"/>
        <w:rPr>
          <w:rFonts w:ascii="Arial" w:eastAsia="宋体" w:hAnsi="Arial" w:cs="Arial"/>
          <w:kern w:val="0"/>
          <w:sz w:val="22"/>
        </w:rPr>
      </w:pPr>
      <w:r w:rsidRPr="001C0D79">
        <w:rPr>
          <w:rFonts w:ascii="Arial" w:eastAsia="宋体" w:hAnsi="Arial" w:cs="Arial"/>
          <w:kern w:val="0"/>
          <w:sz w:val="22"/>
        </w:rPr>
        <w:t xml:space="preserve">Given all religion claiming their complete </w:t>
      </w:r>
      <w:r w:rsidR="00355023" w:rsidRPr="001C0D79">
        <w:rPr>
          <w:rFonts w:ascii="Arial" w:eastAsia="宋体" w:hAnsi="Arial" w:cs="Arial"/>
          <w:kern w:val="0"/>
          <w:sz w:val="22"/>
        </w:rPr>
        <w:t xml:space="preserve">and perfect </w:t>
      </w:r>
      <w:r w:rsidRPr="001C0D79">
        <w:rPr>
          <w:rFonts w:ascii="Arial" w:eastAsia="宋体" w:hAnsi="Arial" w:cs="Arial"/>
          <w:kern w:val="0"/>
          <w:sz w:val="22"/>
        </w:rPr>
        <w:t>enlightenment, liberation or salvation with no exception, it is inevitable for them to make a revision of their belief system</w:t>
      </w:r>
      <w:r w:rsidR="00355023" w:rsidRPr="001C0D79">
        <w:rPr>
          <w:rFonts w:ascii="Arial" w:eastAsia="宋体" w:hAnsi="Arial" w:cs="Arial"/>
          <w:kern w:val="0"/>
          <w:sz w:val="22"/>
        </w:rPr>
        <w:t xml:space="preserve">s </w:t>
      </w:r>
      <w:r w:rsidRPr="001C0D79">
        <w:rPr>
          <w:rFonts w:ascii="Arial" w:eastAsia="宋体" w:hAnsi="Arial" w:cs="Arial"/>
          <w:kern w:val="0"/>
          <w:sz w:val="22"/>
        </w:rPr>
        <w:t xml:space="preserve">to be </w:t>
      </w:r>
      <w:r w:rsidR="005D5550" w:rsidRPr="001C0D79">
        <w:rPr>
          <w:rFonts w:ascii="Arial" w:eastAsia="宋体" w:hAnsi="Arial" w:cs="Arial"/>
          <w:kern w:val="0"/>
          <w:sz w:val="22"/>
        </w:rPr>
        <w:t xml:space="preserve">fully </w:t>
      </w:r>
      <w:r w:rsidRPr="001C0D79">
        <w:rPr>
          <w:rFonts w:ascii="Arial" w:eastAsia="宋体" w:hAnsi="Arial" w:cs="Arial"/>
          <w:kern w:val="0"/>
          <w:sz w:val="22"/>
        </w:rPr>
        <w:t>compatible with pluralist hypothesis. More specifically, they need to</w:t>
      </w:r>
      <w:r w:rsidR="00E642BF" w:rsidRPr="001C0D79">
        <w:rPr>
          <w:rFonts w:ascii="Arial" w:eastAsia="宋体" w:hAnsi="Arial" w:cs="Arial"/>
          <w:kern w:val="0"/>
          <w:sz w:val="22"/>
        </w:rPr>
        <w:t xml:space="preserve"> agree on </w:t>
      </w:r>
      <w:r w:rsidR="005D5550" w:rsidRPr="001C0D79">
        <w:rPr>
          <w:rFonts w:ascii="Arial" w:eastAsia="宋体" w:hAnsi="Arial" w:cs="Arial"/>
          <w:kern w:val="0"/>
          <w:sz w:val="22"/>
        </w:rPr>
        <w:t xml:space="preserve">their </w:t>
      </w:r>
      <w:r w:rsidR="00E642BF" w:rsidRPr="001C0D79">
        <w:rPr>
          <w:rFonts w:ascii="Arial" w:eastAsia="宋体" w:hAnsi="Arial" w:cs="Arial"/>
          <w:kern w:val="0"/>
          <w:sz w:val="22"/>
        </w:rPr>
        <w:t xml:space="preserve">religious teachings are not absolute and eternal truth but are human ideas, </w:t>
      </w:r>
      <w:r w:rsidR="005D5550" w:rsidRPr="001C0D79">
        <w:rPr>
          <w:rFonts w:ascii="Arial" w:eastAsia="宋体" w:hAnsi="Arial" w:cs="Arial"/>
          <w:kern w:val="0"/>
          <w:sz w:val="22"/>
        </w:rPr>
        <w:t>while each of them</w:t>
      </w:r>
      <w:r w:rsidR="00E642BF" w:rsidRPr="001C0D79">
        <w:rPr>
          <w:rFonts w:ascii="Arial" w:eastAsia="宋体" w:hAnsi="Arial" w:cs="Arial"/>
          <w:kern w:val="0"/>
          <w:sz w:val="22"/>
        </w:rPr>
        <w:t xml:space="preserve"> can help people to move at </w:t>
      </w:r>
      <w:r w:rsidR="00CC0D86" w:rsidRPr="001C0D79">
        <w:rPr>
          <w:rFonts w:ascii="Arial" w:eastAsia="宋体" w:hAnsi="Arial" w:cs="Arial"/>
          <w:kern w:val="0"/>
          <w:sz w:val="22"/>
        </w:rPr>
        <w:t>stages</w:t>
      </w:r>
      <w:r w:rsidR="00E642BF" w:rsidRPr="001C0D79">
        <w:rPr>
          <w:rFonts w:ascii="Arial" w:eastAsia="宋体" w:hAnsi="Arial" w:cs="Arial"/>
          <w:kern w:val="0"/>
          <w:sz w:val="22"/>
        </w:rPr>
        <w:t xml:space="preserve"> of their spiritual growth towards the goal of enlightenment, liberation, or salvation. </w:t>
      </w:r>
      <w:r w:rsidR="00796775" w:rsidRPr="001C0D79">
        <w:rPr>
          <w:rFonts w:ascii="Arial" w:eastAsia="宋体" w:hAnsi="Arial" w:cs="Arial"/>
          <w:kern w:val="0"/>
          <w:sz w:val="22"/>
        </w:rPr>
        <w:t>This is the case, i</w:t>
      </w:r>
      <w:r w:rsidR="005D5550" w:rsidRPr="001C0D79">
        <w:rPr>
          <w:rFonts w:ascii="Arial" w:eastAsia="宋体" w:hAnsi="Arial" w:cs="Arial"/>
          <w:kern w:val="0"/>
          <w:sz w:val="22"/>
        </w:rPr>
        <w:t>n Buddhist teaching,</w:t>
      </w:r>
      <w:r w:rsidR="00E642BF" w:rsidRPr="001C0D79">
        <w:rPr>
          <w:rFonts w:ascii="Arial" w:eastAsia="宋体" w:hAnsi="Arial" w:cs="Arial"/>
          <w:kern w:val="0"/>
          <w:sz w:val="22"/>
        </w:rPr>
        <w:t xml:space="preserve"> </w:t>
      </w:r>
      <w:r w:rsidR="005D5550" w:rsidRPr="001C0D79">
        <w:rPr>
          <w:rFonts w:ascii="Arial" w:eastAsia="宋体" w:hAnsi="Arial" w:cs="Arial"/>
          <w:kern w:val="0"/>
          <w:sz w:val="22"/>
        </w:rPr>
        <w:t>the view of religious doctrines, both its own and others, as</w:t>
      </w:r>
      <w:r w:rsidR="003B1C6C" w:rsidRPr="001C0D79">
        <w:rPr>
          <w:rFonts w:ascii="Arial" w:eastAsia="宋体" w:hAnsi="Arial" w:cs="Arial"/>
          <w:kern w:val="0"/>
          <w:sz w:val="22"/>
        </w:rPr>
        <w:t xml:space="preserve"> ‘skillful means’</w:t>
      </w:r>
      <w:r w:rsidR="005D5550" w:rsidRPr="001C0D79">
        <w:rPr>
          <w:rFonts w:ascii="Arial" w:eastAsia="宋体" w:hAnsi="Arial" w:cs="Arial"/>
          <w:kern w:val="0"/>
          <w:sz w:val="22"/>
        </w:rPr>
        <w:t>(</w:t>
      </w:r>
      <w:proofErr w:type="spellStart"/>
      <w:r w:rsidR="005D5550" w:rsidRPr="001C0D79">
        <w:rPr>
          <w:rFonts w:ascii="Arial" w:eastAsia="宋体" w:hAnsi="Arial" w:cs="Arial"/>
          <w:kern w:val="0"/>
          <w:sz w:val="22"/>
        </w:rPr>
        <w:t>upaya</w:t>
      </w:r>
      <w:proofErr w:type="spellEnd"/>
      <w:r w:rsidR="005D5550" w:rsidRPr="001C0D79">
        <w:rPr>
          <w:rFonts w:ascii="Arial" w:eastAsia="宋体" w:hAnsi="Arial" w:cs="Arial"/>
          <w:kern w:val="0"/>
          <w:sz w:val="22"/>
        </w:rPr>
        <w:t>) enable people to move in different ways towards the salvific transformation of enlightenment.</w:t>
      </w:r>
      <w:r w:rsidR="00355023" w:rsidRPr="001C0D79">
        <w:rPr>
          <w:rFonts w:ascii="Arial" w:eastAsia="宋体" w:hAnsi="Arial" w:cs="Arial"/>
          <w:kern w:val="0"/>
          <w:sz w:val="22"/>
        </w:rPr>
        <w:t xml:space="preserve"> </w:t>
      </w:r>
      <w:r w:rsidR="00717598" w:rsidRPr="001C0D79">
        <w:rPr>
          <w:rFonts w:ascii="Arial" w:eastAsia="宋体" w:hAnsi="Arial" w:cs="Arial"/>
          <w:kern w:val="0"/>
          <w:sz w:val="22"/>
        </w:rPr>
        <w:t>B</w:t>
      </w:r>
      <w:r w:rsidR="00717598" w:rsidRPr="001C0D79">
        <w:rPr>
          <w:rFonts w:ascii="Arial" w:eastAsia="宋体" w:hAnsi="Arial" w:cs="Arial"/>
          <w:kern w:val="0"/>
          <w:sz w:val="22"/>
        </w:rPr>
        <w:t>y analogy</w:t>
      </w:r>
      <w:r w:rsidR="00717598" w:rsidRPr="001C0D79">
        <w:rPr>
          <w:rFonts w:ascii="Arial" w:eastAsia="宋体" w:hAnsi="Arial" w:cs="Arial"/>
          <w:kern w:val="0"/>
          <w:sz w:val="22"/>
        </w:rPr>
        <w:t>, a</w:t>
      </w:r>
      <w:r w:rsidR="00355023" w:rsidRPr="001C0D79">
        <w:rPr>
          <w:rFonts w:ascii="Arial" w:eastAsia="宋体" w:hAnsi="Arial" w:cs="Arial"/>
          <w:kern w:val="0"/>
          <w:sz w:val="22"/>
        </w:rPr>
        <w:t>ll religions</w:t>
      </w:r>
      <w:r w:rsidR="00717598" w:rsidRPr="001C0D79">
        <w:rPr>
          <w:rFonts w:ascii="Arial" w:eastAsia="宋体" w:hAnsi="Arial" w:cs="Arial"/>
          <w:kern w:val="0"/>
          <w:sz w:val="22"/>
        </w:rPr>
        <w:t xml:space="preserve"> are the ‘</w:t>
      </w:r>
      <w:proofErr w:type="spellStart"/>
      <w:r w:rsidR="00717598" w:rsidRPr="001C0D79">
        <w:rPr>
          <w:rFonts w:ascii="Arial" w:eastAsia="宋体" w:hAnsi="Arial" w:cs="Arial"/>
          <w:kern w:val="0"/>
          <w:sz w:val="22"/>
        </w:rPr>
        <w:t>boat’to</w:t>
      </w:r>
      <w:proofErr w:type="spellEnd"/>
      <w:r w:rsidR="00717598" w:rsidRPr="001C0D79">
        <w:rPr>
          <w:rFonts w:ascii="Arial" w:eastAsia="宋体" w:hAnsi="Arial" w:cs="Arial"/>
          <w:kern w:val="0"/>
          <w:sz w:val="22"/>
        </w:rPr>
        <w:t xml:space="preserve"> help one across the river of karma-samsara to enlightenment on the other side. But once the goal is reached, the boat was employed is left behind. Similarly, in Hinduism the Vedas are the ‘ladder’ by which Brahman is reached. But when the soul has been released, </w:t>
      </w:r>
      <w:r w:rsidR="001C0D79" w:rsidRPr="001C0D79">
        <w:rPr>
          <w:rFonts w:ascii="Arial" w:eastAsia="宋体" w:hAnsi="Arial" w:cs="Arial"/>
          <w:kern w:val="0"/>
          <w:sz w:val="22"/>
        </w:rPr>
        <w:t>and</w:t>
      </w:r>
      <w:r w:rsidR="00717598" w:rsidRPr="001C0D79">
        <w:rPr>
          <w:rFonts w:ascii="Arial" w:eastAsia="宋体" w:hAnsi="Arial" w:cs="Arial"/>
          <w:kern w:val="0"/>
          <w:sz w:val="22"/>
        </w:rPr>
        <w:t xml:space="preserve"> the instrumental function of the Vedic ladder has been accomplished, the Veda is no longer required.</w:t>
      </w:r>
      <w:r w:rsidR="007B0165" w:rsidRPr="001C0D79">
        <w:rPr>
          <w:rFonts w:ascii="Arial" w:eastAsia="宋体" w:hAnsi="Arial" w:cs="Arial"/>
          <w:kern w:val="0"/>
          <w:sz w:val="22"/>
        </w:rPr>
        <w:t xml:space="preserve"> Understood in this way, although the great world religions still vary in their claims and manifestations, they are a collection of instrumental means by which the One may be reached.   </w:t>
      </w:r>
      <w:r w:rsidR="00717598" w:rsidRPr="001C0D79">
        <w:rPr>
          <w:rFonts w:ascii="Arial" w:eastAsia="宋体" w:hAnsi="Arial" w:cs="Arial"/>
          <w:kern w:val="0"/>
          <w:sz w:val="22"/>
        </w:rPr>
        <w:t xml:space="preserve"> </w:t>
      </w:r>
      <w:r w:rsidR="00355023" w:rsidRPr="001C0D79">
        <w:rPr>
          <w:rFonts w:ascii="Arial" w:eastAsia="宋体" w:hAnsi="Arial" w:cs="Arial"/>
          <w:kern w:val="0"/>
          <w:sz w:val="22"/>
        </w:rPr>
        <w:t xml:space="preserve"> </w:t>
      </w:r>
      <w:bookmarkStart w:id="1" w:name="H9"/>
      <w:bookmarkEnd w:id="1"/>
    </w:p>
    <w:sectPr w:rsidR="00846DDF" w:rsidRPr="001C0D79">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8B64CB"/>
    <w:multiLevelType w:val="hybridMultilevel"/>
    <w:tmpl w:val="8F5A1A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4E7E54"/>
    <w:multiLevelType w:val="multilevel"/>
    <w:tmpl w:val="EEDAA324"/>
    <w:lvl w:ilvl="0">
      <w:start w:val="1"/>
      <w:numFmt w:val="decimal"/>
      <w:lvlText w:val="%1."/>
      <w:lvlJc w:val="left"/>
      <w:pPr>
        <w:tabs>
          <w:tab w:val="num" w:pos="720"/>
        </w:tabs>
        <w:ind w:left="720" w:hanging="360"/>
      </w:pPr>
      <w:rPr>
        <w:rFonts w:asciiTheme="minorHAnsi" w:eastAsiaTheme="minorEastAsia" w:hAnsiTheme="minorHAnsi" w:cstheme="minorBidi"/>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AF47AC4"/>
    <w:multiLevelType w:val="multilevel"/>
    <w:tmpl w:val="0C2AFE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98"/>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590"/>
    <w:rsid w:val="000155BF"/>
    <w:rsid w:val="00054DB2"/>
    <w:rsid w:val="0006061D"/>
    <w:rsid w:val="000C143A"/>
    <w:rsid w:val="000F3FB5"/>
    <w:rsid w:val="000F635C"/>
    <w:rsid w:val="00140F4E"/>
    <w:rsid w:val="00157E7B"/>
    <w:rsid w:val="00161756"/>
    <w:rsid w:val="00161B53"/>
    <w:rsid w:val="00164A8A"/>
    <w:rsid w:val="00174026"/>
    <w:rsid w:val="001A4254"/>
    <w:rsid w:val="001B2942"/>
    <w:rsid w:val="001B7BC8"/>
    <w:rsid w:val="001C0D79"/>
    <w:rsid w:val="001C55D5"/>
    <w:rsid w:val="00200B87"/>
    <w:rsid w:val="00204C4B"/>
    <w:rsid w:val="00210D64"/>
    <w:rsid w:val="0021435E"/>
    <w:rsid w:val="002568AC"/>
    <w:rsid w:val="002A21BD"/>
    <w:rsid w:val="002C59D0"/>
    <w:rsid w:val="002E020A"/>
    <w:rsid w:val="002E247F"/>
    <w:rsid w:val="00307272"/>
    <w:rsid w:val="00355023"/>
    <w:rsid w:val="0038096D"/>
    <w:rsid w:val="00391223"/>
    <w:rsid w:val="003B1C6C"/>
    <w:rsid w:val="003B76EE"/>
    <w:rsid w:val="003C7F53"/>
    <w:rsid w:val="003E4EE2"/>
    <w:rsid w:val="003F51C7"/>
    <w:rsid w:val="00456784"/>
    <w:rsid w:val="00481D40"/>
    <w:rsid w:val="0049136A"/>
    <w:rsid w:val="004A3641"/>
    <w:rsid w:val="004B5776"/>
    <w:rsid w:val="004D03D7"/>
    <w:rsid w:val="004D75F8"/>
    <w:rsid w:val="0050241E"/>
    <w:rsid w:val="00502CBD"/>
    <w:rsid w:val="00571A77"/>
    <w:rsid w:val="005C2490"/>
    <w:rsid w:val="005D5550"/>
    <w:rsid w:val="00600324"/>
    <w:rsid w:val="006023D4"/>
    <w:rsid w:val="0061576C"/>
    <w:rsid w:val="0062557E"/>
    <w:rsid w:val="00626425"/>
    <w:rsid w:val="00627EEB"/>
    <w:rsid w:val="006302AC"/>
    <w:rsid w:val="00641BA6"/>
    <w:rsid w:val="00643F96"/>
    <w:rsid w:val="006617A6"/>
    <w:rsid w:val="00664769"/>
    <w:rsid w:val="006B2360"/>
    <w:rsid w:val="006B3C3B"/>
    <w:rsid w:val="006B651B"/>
    <w:rsid w:val="006D0BAD"/>
    <w:rsid w:val="006F0F4F"/>
    <w:rsid w:val="00702EDB"/>
    <w:rsid w:val="00717598"/>
    <w:rsid w:val="00737C0C"/>
    <w:rsid w:val="00745EC2"/>
    <w:rsid w:val="00796775"/>
    <w:rsid w:val="007B0165"/>
    <w:rsid w:val="007E7EA3"/>
    <w:rsid w:val="00801B6E"/>
    <w:rsid w:val="0080505A"/>
    <w:rsid w:val="00834B7E"/>
    <w:rsid w:val="00846DDF"/>
    <w:rsid w:val="00863701"/>
    <w:rsid w:val="008C5C64"/>
    <w:rsid w:val="008C76CD"/>
    <w:rsid w:val="008D1B02"/>
    <w:rsid w:val="008E06D8"/>
    <w:rsid w:val="008F3986"/>
    <w:rsid w:val="0090303F"/>
    <w:rsid w:val="00940D3F"/>
    <w:rsid w:val="009477DE"/>
    <w:rsid w:val="00987567"/>
    <w:rsid w:val="0099319C"/>
    <w:rsid w:val="009C02D1"/>
    <w:rsid w:val="009E3AE0"/>
    <w:rsid w:val="00A01654"/>
    <w:rsid w:val="00A67B3C"/>
    <w:rsid w:val="00AE4E2B"/>
    <w:rsid w:val="00AF01F7"/>
    <w:rsid w:val="00AF41FB"/>
    <w:rsid w:val="00B43B32"/>
    <w:rsid w:val="00B65096"/>
    <w:rsid w:val="00B82512"/>
    <w:rsid w:val="00B855F4"/>
    <w:rsid w:val="00B91B4E"/>
    <w:rsid w:val="00BA5A3E"/>
    <w:rsid w:val="00BB5403"/>
    <w:rsid w:val="00BE539A"/>
    <w:rsid w:val="00C057D5"/>
    <w:rsid w:val="00C201EA"/>
    <w:rsid w:val="00C3591D"/>
    <w:rsid w:val="00C424CA"/>
    <w:rsid w:val="00C81BEF"/>
    <w:rsid w:val="00CB6562"/>
    <w:rsid w:val="00CC0D86"/>
    <w:rsid w:val="00CC4700"/>
    <w:rsid w:val="00D22299"/>
    <w:rsid w:val="00D30D9F"/>
    <w:rsid w:val="00D552B5"/>
    <w:rsid w:val="00D62B2B"/>
    <w:rsid w:val="00D63C26"/>
    <w:rsid w:val="00D6725C"/>
    <w:rsid w:val="00D67C79"/>
    <w:rsid w:val="00D72A94"/>
    <w:rsid w:val="00D915C3"/>
    <w:rsid w:val="00DD679D"/>
    <w:rsid w:val="00DD7558"/>
    <w:rsid w:val="00DD759B"/>
    <w:rsid w:val="00E642BF"/>
    <w:rsid w:val="00EE5427"/>
    <w:rsid w:val="00EF06DF"/>
    <w:rsid w:val="00EF30E9"/>
    <w:rsid w:val="00F128F0"/>
    <w:rsid w:val="00F328D5"/>
    <w:rsid w:val="00F407BF"/>
    <w:rsid w:val="00F57509"/>
    <w:rsid w:val="00F64AD9"/>
    <w:rsid w:val="00F86ED8"/>
    <w:rsid w:val="00FA7590"/>
    <w:rsid w:val="00FB46FF"/>
    <w:rsid w:val="00FD4CF3"/>
    <w:rsid w:val="00FD6106"/>
    <w:rsid w:val="00FE2979"/>
    <w:rsid w:val="00FF646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E5728"/>
  <w15:chartTrackingRefBased/>
  <w15:docId w15:val="{AFB13EE3-F807-451C-9A83-C253B31E2C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widowControl w:val="0"/>
      <w:jc w:val="both"/>
    </w:pPr>
  </w:style>
  <w:style w:type="paragraph" w:styleId="Heading2">
    <w:name w:val="heading 2"/>
    <w:basedOn w:val="Normal"/>
    <w:link w:val="Heading2Char"/>
    <w:uiPriority w:val="9"/>
    <w:qFormat/>
    <w:rsid w:val="00FA7590"/>
    <w:pPr>
      <w:widowControl/>
      <w:spacing w:before="100" w:beforeAutospacing="1" w:after="100" w:afterAutospacing="1"/>
      <w:jc w:val="left"/>
      <w:outlineLvl w:val="1"/>
    </w:pPr>
    <w:rPr>
      <w:rFonts w:ascii="宋体" w:eastAsia="宋体" w:hAnsi="宋体" w:cs="宋体"/>
      <w:b/>
      <w:bCs/>
      <w:kern w:val="0"/>
      <w:sz w:val="36"/>
      <w:szCs w:val="36"/>
    </w:rPr>
  </w:style>
  <w:style w:type="paragraph" w:styleId="Heading3">
    <w:name w:val="heading 3"/>
    <w:basedOn w:val="Normal"/>
    <w:link w:val="Heading3Char"/>
    <w:uiPriority w:val="9"/>
    <w:qFormat/>
    <w:rsid w:val="00FA7590"/>
    <w:pPr>
      <w:widowControl/>
      <w:spacing w:before="100" w:beforeAutospacing="1" w:after="100" w:afterAutospacing="1"/>
      <w:jc w:val="left"/>
      <w:outlineLvl w:val="2"/>
    </w:pPr>
    <w:rPr>
      <w:rFonts w:ascii="宋体" w:eastAsia="宋体" w:hAnsi="宋体" w:cs="宋体"/>
      <w:b/>
      <w:bCs/>
      <w:kern w:val="0"/>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A7590"/>
    <w:rPr>
      <w:rFonts w:ascii="宋体" w:eastAsia="宋体" w:hAnsi="宋体" w:cs="宋体"/>
      <w:b/>
      <w:bCs/>
      <w:kern w:val="0"/>
      <w:sz w:val="36"/>
      <w:szCs w:val="36"/>
    </w:rPr>
  </w:style>
  <w:style w:type="character" w:customStyle="1" w:styleId="Heading3Char">
    <w:name w:val="Heading 3 Char"/>
    <w:basedOn w:val="DefaultParagraphFont"/>
    <w:link w:val="Heading3"/>
    <w:uiPriority w:val="9"/>
    <w:rsid w:val="00FA7590"/>
    <w:rPr>
      <w:rFonts w:ascii="宋体" w:eastAsia="宋体" w:hAnsi="宋体" w:cs="宋体"/>
      <w:b/>
      <w:bCs/>
      <w:kern w:val="0"/>
      <w:sz w:val="27"/>
      <w:szCs w:val="27"/>
    </w:rPr>
  </w:style>
  <w:style w:type="paragraph" w:styleId="NormalWeb">
    <w:name w:val="Normal (Web)"/>
    <w:basedOn w:val="Normal"/>
    <w:uiPriority w:val="99"/>
    <w:semiHidden/>
    <w:unhideWhenUsed/>
    <w:rsid w:val="00FA7590"/>
    <w:pPr>
      <w:widowControl/>
      <w:spacing w:before="100" w:beforeAutospacing="1" w:after="100" w:afterAutospacing="1"/>
      <w:jc w:val="left"/>
    </w:pPr>
    <w:rPr>
      <w:rFonts w:ascii="宋体" w:eastAsia="宋体" w:hAnsi="宋体" w:cs="宋体"/>
      <w:kern w:val="0"/>
      <w:sz w:val="24"/>
      <w:szCs w:val="24"/>
    </w:rPr>
  </w:style>
  <w:style w:type="character" w:styleId="Hyperlink">
    <w:name w:val="Hyperlink"/>
    <w:basedOn w:val="DefaultParagraphFont"/>
    <w:uiPriority w:val="99"/>
    <w:semiHidden/>
    <w:unhideWhenUsed/>
    <w:rsid w:val="00FA7590"/>
    <w:rPr>
      <w:color w:val="0000FF"/>
      <w:u w:val="single"/>
    </w:rPr>
  </w:style>
  <w:style w:type="character" w:styleId="Emphasis">
    <w:name w:val="Emphasis"/>
    <w:basedOn w:val="DefaultParagraphFont"/>
    <w:uiPriority w:val="20"/>
    <w:qFormat/>
    <w:rsid w:val="00FA7590"/>
    <w:rPr>
      <w:i/>
      <w:iCs/>
    </w:rPr>
  </w:style>
  <w:style w:type="paragraph" w:styleId="ListParagraph">
    <w:name w:val="List Paragraph"/>
    <w:basedOn w:val="Normal"/>
    <w:uiPriority w:val="34"/>
    <w:qFormat/>
    <w:rsid w:val="00600324"/>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2558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1838</Words>
  <Characters>10477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JIANG, Lillian</dc:creator>
  <cp:keywords/>
  <dc:description/>
  <cp:lastModifiedBy>JIANG, Lillian</cp:lastModifiedBy>
  <cp:revision>2</cp:revision>
  <dcterms:created xsi:type="dcterms:W3CDTF">2017-12-31T00:03:00Z</dcterms:created>
  <dcterms:modified xsi:type="dcterms:W3CDTF">2017-12-31T00:03:00Z</dcterms:modified>
</cp:coreProperties>
</file>