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57F229" w14:textId="014AA198" w:rsidR="00326D0B" w:rsidRDefault="00326D0B" w:rsidP="005A4B99">
      <w:pPr>
        <w:spacing w:line="360" w:lineRule="auto"/>
        <w:jc w:val="both"/>
        <w:rPr>
          <w:rFonts w:ascii="Times New Roman" w:hAnsi="Times New Roman" w:cs="Times New Roman"/>
          <w:sz w:val="24"/>
        </w:rPr>
      </w:pPr>
      <w:r>
        <w:rPr>
          <w:rFonts w:ascii="Times New Roman" w:hAnsi="Times New Roman" w:cs="Times New Roman"/>
          <w:sz w:val="24"/>
        </w:rPr>
        <w:t>Student number- 1600569</w:t>
      </w:r>
    </w:p>
    <w:p w14:paraId="43791207" w14:textId="77777777" w:rsidR="003F1361" w:rsidRDefault="00326D0B" w:rsidP="005A4B99">
      <w:pPr>
        <w:spacing w:line="360" w:lineRule="auto"/>
        <w:jc w:val="both"/>
        <w:rPr>
          <w:rFonts w:ascii="Times New Roman" w:hAnsi="Times New Roman" w:cs="Times New Roman"/>
          <w:sz w:val="24"/>
        </w:rPr>
      </w:pPr>
      <w:r>
        <w:rPr>
          <w:rFonts w:ascii="Times New Roman" w:hAnsi="Times New Roman" w:cs="Times New Roman"/>
          <w:sz w:val="24"/>
        </w:rPr>
        <w:t xml:space="preserve">Q) Focusing on Power and Communication, critically discuss a social/political movement from a global perspective. </w:t>
      </w:r>
    </w:p>
    <w:p w14:paraId="2725F320" w14:textId="5A492764" w:rsidR="00326D0B" w:rsidRDefault="00326D0B" w:rsidP="005A4B99">
      <w:pPr>
        <w:spacing w:line="360" w:lineRule="auto"/>
        <w:jc w:val="both"/>
        <w:rPr>
          <w:rFonts w:ascii="Times New Roman" w:hAnsi="Times New Roman" w:cs="Times New Roman"/>
          <w:sz w:val="24"/>
        </w:rPr>
      </w:pPr>
      <w:bookmarkStart w:id="0" w:name="_GoBack"/>
      <w:bookmarkEnd w:id="0"/>
      <w:r>
        <w:rPr>
          <w:rFonts w:ascii="Times New Roman" w:hAnsi="Times New Roman" w:cs="Times New Roman"/>
          <w:sz w:val="24"/>
        </w:rPr>
        <w:t>Refer to theory, policy and practice.</w:t>
      </w:r>
    </w:p>
    <w:p w14:paraId="665C621F" w14:textId="0D8F4BB4" w:rsidR="005A4B99" w:rsidRDefault="000A34B0" w:rsidP="005A4B99">
      <w:pPr>
        <w:spacing w:line="360" w:lineRule="auto"/>
        <w:jc w:val="both"/>
        <w:rPr>
          <w:rFonts w:ascii="Times New Roman" w:hAnsi="Times New Roman" w:cs="Times New Roman"/>
          <w:sz w:val="24"/>
        </w:rPr>
      </w:pPr>
      <w:r>
        <w:rPr>
          <w:rFonts w:ascii="Times New Roman" w:hAnsi="Times New Roman" w:cs="Times New Roman"/>
          <w:sz w:val="24"/>
        </w:rPr>
        <w:t>The aim of this essay will be to</w:t>
      </w:r>
      <w:r w:rsidR="004935DA">
        <w:rPr>
          <w:rFonts w:ascii="Times New Roman" w:hAnsi="Times New Roman" w:cs="Times New Roman"/>
          <w:sz w:val="24"/>
        </w:rPr>
        <w:t xml:space="preserve"> Focus on power and communication in terms of </w:t>
      </w:r>
      <w:r w:rsidR="004935DA" w:rsidRPr="004935DA">
        <w:rPr>
          <w:rFonts w:ascii="Times New Roman" w:hAnsi="Times New Roman" w:cs="Times New Roman"/>
          <w:sz w:val="24"/>
        </w:rPr>
        <w:t>critically discuss</w:t>
      </w:r>
      <w:r w:rsidR="004935DA">
        <w:rPr>
          <w:rFonts w:ascii="Times New Roman" w:hAnsi="Times New Roman" w:cs="Times New Roman"/>
          <w:sz w:val="24"/>
        </w:rPr>
        <w:t>ing</w:t>
      </w:r>
      <w:r w:rsidR="004935DA" w:rsidRPr="004935DA">
        <w:rPr>
          <w:rFonts w:ascii="Times New Roman" w:hAnsi="Times New Roman" w:cs="Times New Roman"/>
          <w:sz w:val="24"/>
        </w:rPr>
        <w:t xml:space="preserve"> a social</w:t>
      </w:r>
      <w:r w:rsidR="004935DA">
        <w:rPr>
          <w:rFonts w:ascii="Times New Roman" w:hAnsi="Times New Roman" w:cs="Times New Roman"/>
          <w:sz w:val="24"/>
        </w:rPr>
        <w:t>/political</w:t>
      </w:r>
      <w:r w:rsidR="004935DA" w:rsidRPr="004935DA">
        <w:rPr>
          <w:rFonts w:ascii="Times New Roman" w:hAnsi="Times New Roman" w:cs="Times New Roman"/>
          <w:sz w:val="24"/>
        </w:rPr>
        <w:t xml:space="preserve"> movement f</w:t>
      </w:r>
      <w:r w:rsidR="004935DA">
        <w:rPr>
          <w:rFonts w:ascii="Times New Roman" w:hAnsi="Times New Roman" w:cs="Times New Roman"/>
          <w:sz w:val="24"/>
        </w:rPr>
        <w:t>rom a global perspective referring to theory, policy and practice. The essay will focus on anti-bullying movements with links to d</w:t>
      </w:r>
      <w:r w:rsidR="00010FBB">
        <w:rPr>
          <w:rFonts w:ascii="Times New Roman" w:hAnsi="Times New Roman" w:cs="Times New Roman"/>
          <w:sz w:val="24"/>
        </w:rPr>
        <w:t>ifferent campaigns, strategies and policies</w:t>
      </w:r>
      <w:r w:rsidR="004935DA">
        <w:rPr>
          <w:rFonts w:ascii="Times New Roman" w:hAnsi="Times New Roman" w:cs="Times New Roman"/>
          <w:sz w:val="24"/>
        </w:rPr>
        <w:t xml:space="preserve"> to </w:t>
      </w:r>
      <w:r w:rsidR="00010FBB">
        <w:rPr>
          <w:rFonts w:ascii="Times New Roman" w:hAnsi="Times New Roman" w:cs="Times New Roman"/>
          <w:sz w:val="24"/>
        </w:rPr>
        <w:t>help eradicate all forms of bullying. ‘</w:t>
      </w:r>
      <w:r w:rsidR="00010FBB" w:rsidRPr="00010FBB">
        <w:rPr>
          <w:rFonts w:ascii="Times New Roman" w:hAnsi="Times New Roman" w:cs="Times New Roman"/>
          <w:sz w:val="24"/>
        </w:rPr>
        <w:t>There is n</w:t>
      </w:r>
      <w:r w:rsidR="00010FBB">
        <w:rPr>
          <w:rFonts w:ascii="Times New Roman" w:hAnsi="Times New Roman" w:cs="Times New Roman"/>
          <w:sz w:val="24"/>
        </w:rPr>
        <w:t xml:space="preserve">o legal definition of bullying, it is often behaviour that is; repeated, </w:t>
      </w:r>
      <w:r w:rsidR="00010FBB" w:rsidRPr="00010FBB">
        <w:rPr>
          <w:rFonts w:ascii="Times New Roman" w:hAnsi="Times New Roman" w:cs="Times New Roman"/>
          <w:sz w:val="24"/>
        </w:rPr>
        <w:t>intended to hurt someone e</w:t>
      </w:r>
      <w:r w:rsidR="00010FBB">
        <w:rPr>
          <w:rFonts w:ascii="Times New Roman" w:hAnsi="Times New Roman" w:cs="Times New Roman"/>
          <w:sz w:val="24"/>
        </w:rPr>
        <w:t>ither physically or emotionally or it is often aimed at certain groups…</w:t>
      </w:r>
      <w:r w:rsidR="00010FBB" w:rsidRPr="00010FBB">
        <w:rPr>
          <w:rFonts w:ascii="Times New Roman" w:hAnsi="Times New Roman" w:cs="Times New Roman"/>
          <w:sz w:val="24"/>
        </w:rPr>
        <w:t>because of race, religion, gender or sexual orientation</w:t>
      </w:r>
      <w:r w:rsidR="00010FBB">
        <w:rPr>
          <w:rFonts w:ascii="Times New Roman" w:hAnsi="Times New Roman" w:cs="Times New Roman"/>
          <w:sz w:val="24"/>
        </w:rPr>
        <w:t xml:space="preserve">’ </w:t>
      </w:r>
      <w:r w:rsidR="00010FBB" w:rsidRPr="005A4B99">
        <w:rPr>
          <w:rFonts w:ascii="Times New Roman" w:hAnsi="Times New Roman" w:cs="Times New Roman"/>
          <w:i/>
          <w:sz w:val="24"/>
        </w:rPr>
        <w:t>(Gov.uk, 2018).</w:t>
      </w:r>
      <w:r w:rsidR="00010FBB">
        <w:rPr>
          <w:rFonts w:ascii="Times New Roman" w:hAnsi="Times New Roman" w:cs="Times New Roman"/>
          <w:sz w:val="24"/>
        </w:rPr>
        <w:t xml:space="preserve"> This essay will also refer to how society </w:t>
      </w:r>
      <w:r w:rsidR="00057119">
        <w:rPr>
          <w:rFonts w:ascii="Times New Roman" w:hAnsi="Times New Roman" w:cs="Times New Roman"/>
          <w:sz w:val="24"/>
        </w:rPr>
        <w:t>is</w:t>
      </w:r>
      <w:r w:rsidR="00010FBB">
        <w:rPr>
          <w:rFonts w:ascii="Times New Roman" w:hAnsi="Times New Roman" w:cs="Times New Roman"/>
          <w:sz w:val="24"/>
        </w:rPr>
        <w:t xml:space="preserve"> becoming more connected</w:t>
      </w:r>
      <w:r w:rsidR="001871F9">
        <w:rPr>
          <w:rFonts w:ascii="Times New Roman" w:hAnsi="Times New Roman" w:cs="Times New Roman"/>
          <w:sz w:val="24"/>
        </w:rPr>
        <w:t>,</w:t>
      </w:r>
      <w:r w:rsidR="00010FBB">
        <w:rPr>
          <w:rFonts w:ascii="Times New Roman" w:hAnsi="Times New Roman" w:cs="Times New Roman"/>
          <w:sz w:val="24"/>
        </w:rPr>
        <w:t xml:space="preserve"> with links to the positive and negative outcomes of this. </w:t>
      </w:r>
      <w:r w:rsidR="00057119">
        <w:rPr>
          <w:rFonts w:ascii="Times New Roman" w:hAnsi="Times New Roman" w:cs="Times New Roman"/>
          <w:sz w:val="24"/>
        </w:rPr>
        <w:t xml:space="preserve">The aim is to discuss how society is more connected that ever before with links to how this affects the power and communication of campaigns as well as the effectiveness of reaching the goals of social and political movements in society. A look into </w:t>
      </w:r>
      <w:r w:rsidR="00046BBB">
        <w:rPr>
          <w:rFonts w:ascii="Times New Roman" w:hAnsi="Times New Roman" w:cs="Times New Roman"/>
          <w:sz w:val="24"/>
        </w:rPr>
        <w:t>in-</w:t>
      </w:r>
      <w:r w:rsidR="00057119">
        <w:rPr>
          <w:rFonts w:ascii="Times New Roman" w:hAnsi="Times New Roman" w:cs="Times New Roman"/>
          <w:sz w:val="24"/>
        </w:rPr>
        <w:t xml:space="preserve">depth external influences which may impact upon an organisation which supports individuals who are at risk of exclusion. This will be achieved by looking at people getting behind the campaign, sharing stories and how this helps the organisation spreading the power of the campaign as well as communicating with society to eradicate bullying on a global scale. </w:t>
      </w:r>
      <w:r w:rsidR="00046BBB">
        <w:rPr>
          <w:rFonts w:ascii="Times New Roman" w:hAnsi="Times New Roman" w:cs="Times New Roman"/>
          <w:sz w:val="24"/>
        </w:rPr>
        <w:t xml:space="preserve">Bullying can be linked under many different forms some include; ‘physical assault, teasing, making threats, </w:t>
      </w:r>
      <w:r w:rsidR="00046BBB" w:rsidRPr="00046BBB">
        <w:rPr>
          <w:rFonts w:ascii="Times New Roman" w:hAnsi="Times New Roman" w:cs="Times New Roman"/>
          <w:sz w:val="24"/>
        </w:rPr>
        <w:t>name cal</w:t>
      </w:r>
      <w:r w:rsidR="00046BBB">
        <w:rPr>
          <w:rFonts w:ascii="Times New Roman" w:hAnsi="Times New Roman" w:cs="Times New Roman"/>
          <w:sz w:val="24"/>
        </w:rPr>
        <w:t xml:space="preserve">ling, </w:t>
      </w:r>
      <w:r w:rsidR="00046BBB" w:rsidRPr="00046BBB">
        <w:rPr>
          <w:rFonts w:ascii="Times New Roman" w:hAnsi="Times New Roman" w:cs="Times New Roman"/>
          <w:sz w:val="24"/>
        </w:rPr>
        <w:t>cyberbullying - bullying via mobile phone or online (for example email, social networks and instant messenger)</w:t>
      </w:r>
      <w:r w:rsidR="00046BBB">
        <w:rPr>
          <w:rFonts w:ascii="Times New Roman" w:hAnsi="Times New Roman" w:cs="Times New Roman"/>
          <w:sz w:val="24"/>
        </w:rPr>
        <w:t xml:space="preserve">’ </w:t>
      </w:r>
      <w:r w:rsidR="00046BBB" w:rsidRPr="005A4B99">
        <w:rPr>
          <w:rFonts w:ascii="Times New Roman" w:hAnsi="Times New Roman" w:cs="Times New Roman"/>
          <w:i/>
          <w:sz w:val="24"/>
        </w:rPr>
        <w:t>(Gov.uk, 2018)</w:t>
      </w:r>
      <w:r w:rsidR="00046BBB" w:rsidRPr="00046BBB">
        <w:rPr>
          <w:rFonts w:ascii="Times New Roman" w:hAnsi="Times New Roman" w:cs="Times New Roman"/>
          <w:sz w:val="24"/>
        </w:rPr>
        <w:t>.</w:t>
      </w:r>
      <w:r w:rsidR="00046BBB">
        <w:rPr>
          <w:rFonts w:ascii="Times New Roman" w:hAnsi="Times New Roman" w:cs="Times New Roman"/>
          <w:sz w:val="24"/>
        </w:rPr>
        <w:t xml:space="preserve"> Bullying now exists on a global scale so the only effective way to tackle this is by making it a global effort to stop bullying. </w:t>
      </w:r>
    </w:p>
    <w:p w14:paraId="012D385A" w14:textId="77777777" w:rsidR="00AD6E4E" w:rsidRDefault="005A4B99" w:rsidP="002E4B16">
      <w:pPr>
        <w:spacing w:line="240" w:lineRule="auto"/>
        <w:ind w:left="567" w:right="567"/>
        <w:jc w:val="both"/>
        <w:rPr>
          <w:rFonts w:ascii="Times New Roman" w:hAnsi="Times New Roman" w:cs="Times New Roman"/>
          <w:i/>
          <w:sz w:val="24"/>
        </w:rPr>
      </w:pPr>
      <w:r w:rsidRPr="005A4B99">
        <w:rPr>
          <w:rFonts w:ascii="Times New Roman" w:hAnsi="Times New Roman" w:cs="Times New Roman"/>
          <w:i/>
          <w:sz w:val="24"/>
        </w:rPr>
        <w:t>‘The Annual Bullying Survey 2016, the fourth and largest edition… of bullying in the United Kingdom… surveyed 8,850 young people aged 12-20 in partnership with schools and colleges from across the country, the key findings were 1.5 million young people (50%) have been bullied within the past year. 145,800 (19%) of these were bullied every day.’ (Ditch the Label, 2016)</w:t>
      </w:r>
      <w:r>
        <w:rPr>
          <w:rFonts w:ascii="Times New Roman" w:hAnsi="Times New Roman" w:cs="Times New Roman"/>
          <w:i/>
          <w:sz w:val="24"/>
        </w:rPr>
        <w:t>.</w:t>
      </w:r>
    </w:p>
    <w:p w14:paraId="3ED77630" w14:textId="77777777" w:rsidR="005A4B99" w:rsidRDefault="005A4B99" w:rsidP="00E85673">
      <w:pPr>
        <w:spacing w:line="360" w:lineRule="auto"/>
        <w:jc w:val="both"/>
        <w:rPr>
          <w:rFonts w:ascii="Times New Roman" w:hAnsi="Times New Roman" w:cs="Times New Roman"/>
          <w:sz w:val="24"/>
        </w:rPr>
      </w:pPr>
      <w:r>
        <w:rPr>
          <w:rFonts w:ascii="Times New Roman" w:hAnsi="Times New Roman" w:cs="Times New Roman"/>
          <w:sz w:val="24"/>
        </w:rPr>
        <w:t xml:space="preserve">In just the UK alone 1.5 million young people are bullied, </w:t>
      </w:r>
      <w:r w:rsidR="00523B63">
        <w:rPr>
          <w:rFonts w:ascii="Times New Roman" w:hAnsi="Times New Roman" w:cs="Times New Roman"/>
          <w:sz w:val="24"/>
        </w:rPr>
        <w:t>globally millions of children and young people are bullied makin</w:t>
      </w:r>
      <w:r w:rsidR="00E85673">
        <w:rPr>
          <w:rFonts w:ascii="Times New Roman" w:hAnsi="Times New Roman" w:cs="Times New Roman"/>
          <w:sz w:val="24"/>
        </w:rPr>
        <w:t>g it a global effort to put a stop to</w:t>
      </w:r>
      <w:r w:rsidR="00523B63">
        <w:rPr>
          <w:rFonts w:ascii="Times New Roman" w:hAnsi="Times New Roman" w:cs="Times New Roman"/>
          <w:sz w:val="24"/>
        </w:rPr>
        <w:t xml:space="preserve"> bullying. </w:t>
      </w:r>
    </w:p>
    <w:p w14:paraId="39F18BE0" w14:textId="534B61BF" w:rsidR="00B31A92" w:rsidRDefault="00E85673" w:rsidP="005A4B99">
      <w:pPr>
        <w:spacing w:line="360" w:lineRule="auto"/>
        <w:jc w:val="both"/>
        <w:rPr>
          <w:rFonts w:ascii="Times New Roman" w:hAnsi="Times New Roman" w:cs="Times New Roman"/>
          <w:sz w:val="24"/>
        </w:rPr>
      </w:pPr>
      <w:r>
        <w:rPr>
          <w:rFonts w:ascii="Times New Roman" w:hAnsi="Times New Roman" w:cs="Times New Roman"/>
          <w:sz w:val="24"/>
        </w:rPr>
        <w:t xml:space="preserve">          There are many campaigns around the world which raise awareness of the issue to reduce bullying in a hope that many people will support the issue rather than go against it. One </w:t>
      </w:r>
      <w:r w:rsidR="00AD2933">
        <w:rPr>
          <w:rFonts w:ascii="Times New Roman" w:hAnsi="Times New Roman" w:cs="Times New Roman"/>
          <w:sz w:val="24"/>
        </w:rPr>
        <w:t>campaign is called the</w:t>
      </w:r>
      <w:r>
        <w:rPr>
          <w:rFonts w:ascii="Times New Roman" w:hAnsi="Times New Roman" w:cs="Times New Roman"/>
          <w:sz w:val="24"/>
        </w:rPr>
        <w:t xml:space="preserve"> kind campaign. </w:t>
      </w:r>
      <w:r w:rsidR="00830EF5">
        <w:rPr>
          <w:rFonts w:ascii="Times New Roman" w:hAnsi="Times New Roman" w:cs="Times New Roman"/>
          <w:sz w:val="24"/>
        </w:rPr>
        <w:t xml:space="preserve">The campaign started in 2009, when the founders Lauren </w:t>
      </w:r>
      <w:r w:rsidR="00830EF5">
        <w:rPr>
          <w:rFonts w:ascii="Times New Roman" w:hAnsi="Times New Roman" w:cs="Times New Roman"/>
          <w:sz w:val="24"/>
        </w:rPr>
        <w:lastRenderedPageBreak/>
        <w:t>Paul and Molly Thompson joined forces ‘having both been affected by female bullying throughout their youth, they decide to create change by giving females a platform to speak out about their own personal experiences. It</w:t>
      </w:r>
      <w:r w:rsidR="00830EF5" w:rsidRPr="00830EF5">
        <w:rPr>
          <w:rFonts w:ascii="Times New Roman" w:hAnsi="Times New Roman" w:cs="Times New Roman"/>
          <w:sz w:val="24"/>
        </w:rPr>
        <w:t xml:space="preserve"> began as an idea for a documentary about girl-against-girl bullying</w:t>
      </w:r>
      <w:r w:rsidR="00830EF5">
        <w:rPr>
          <w:rFonts w:ascii="Times New Roman" w:hAnsi="Times New Roman" w:cs="Times New Roman"/>
          <w:sz w:val="24"/>
        </w:rPr>
        <w:t>, which later become the start of the</w:t>
      </w:r>
      <w:r w:rsidR="00830EF5" w:rsidRPr="00830EF5">
        <w:rPr>
          <w:rFonts w:ascii="Times New Roman" w:hAnsi="Times New Roman" w:cs="Times New Roman"/>
          <w:sz w:val="24"/>
        </w:rPr>
        <w:t xml:space="preserve"> Kind Campaign, a multi-platform movement that has transformed hundreds of thousands of lives, friendships, classrooms and communities around the world</w:t>
      </w:r>
      <w:r w:rsidR="00830EF5">
        <w:rPr>
          <w:rFonts w:ascii="Times New Roman" w:hAnsi="Times New Roman" w:cs="Times New Roman"/>
          <w:sz w:val="24"/>
        </w:rPr>
        <w:t xml:space="preserve">’ </w:t>
      </w:r>
      <w:r w:rsidR="00830EF5" w:rsidRPr="00830EF5">
        <w:rPr>
          <w:rFonts w:ascii="Times New Roman" w:hAnsi="Times New Roman" w:cs="Times New Roman"/>
          <w:sz w:val="24"/>
        </w:rPr>
        <w:t>(Paul and Thompson, 2009).</w:t>
      </w:r>
      <w:r w:rsidR="00830EF5">
        <w:rPr>
          <w:rFonts w:ascii="Times New Roman" w:hAnsi="Times New Roman" w:cs="Times New Roman"/>
          <w:sz w:val="24"/>
        </w:rPr>
        <w:t xml:space="preserve">  The power and communication through this campaign is to communicate with the girls to get them to communicate back</w:t>
      </w:r>
      <w:r w:rsidR="001871F9">
        <w:rPr>
          <w:rFonts w:ascii="Times New Roman" w:hAnsi="Times New Roman" w:cs="Times New Roman"/>
          <w:sz w:val="24"/>
        </w:rPr>
        <w:t>,</w:t>
      </w:r>
      <w:r w:rsidR="00830EF5">
        <w:rPr>
          <w:rFonts w:ascii="Times New Roman" w:hAnsi="Times New Roman" w:cs="Times New Roman"/>
          <w:sz w:val="24"/>
        </w:rPr>
        <w:t xml:space="preserve"> creating a more powerful message allowing more girls to speak out and voice their own experiences which in turn allows people to work together to raise awareness of bullying or even stop bullying others after hearing what girls go through or experience by being bullied. </w:t>
      </w:r>
      <w:r>
        <w:rPr>
          <w:rFonts w:ascii="Times New Roman" w:hAnsi="Times New Roman" w:cs="Times New Roman"/>
          <w:sz w:val="24"/>
        </w:rPr>
        <w:t>This campaign is ‘</w:t>
      </w:r>
      <w:r w:rsidR="00AD2933" w:rsidRPr="00E85673">
        <w:rPr>
          <w:rFonts w:ascii="Times New Roman" w:hAnsi="Times New Roman" w:cs="Times New Roman"/>
          <w:sz w:val="24"/>
        </w:rPr>
        <w:t>an internationally recognized non</w:t>
      </w:r>
      <w:r w:rsidR="00AD2933">
        <w:rPr>
          <w:rFonts w:ascii="Times New Roman" w:hAnsi="Times New Roman" w:cs="Times New Roman"/>
          <w:sz w:val="24"/>
        </w:rPr>
        <w:t>-</w:t>
      </w:r>
      <w:r w:rsidR="00AD2933" w:rsidRPr="00E85673">
        <w:rPr>
          <w:rFonts w:ascii="Times New Roman" w:hAnsi="Times New Roman" w:cs="Times New Roman"/>
          <w:sz w:val="24"/>
        </w:rPr>
        <w:t>profit organization that brings awareness and healing to the negative and lasting effects of girl-against-girl bullying through their global movement</w:t>
      </w:r>
      <w:r w:rsidR="00AD2933">
        <w:rPr>
          <w:rFonts w:ascii="Times New Roman" w:hAnsi="Times New Roman" w:cs="Times New Roman"/>
          <w:sz w:val="24"/>
        </w:rPr>
        <w:t xml:space="preserve">’ </w:t>
      </w:r>
      <w:bookmarkStart w:id="1" w:name="_Hlk509841286"/>
      <w:r w:rsidR="00AD2933">
        <w:rPr>
          <w:rFonts w:ascii="Times New Roman" w:hAnsi="Times New Roman" w:cs="Times New Roman"/>
          <w:sz w:val="24"/>
        </w:rPr>
        <w:t>(Paul and Thompson, 2009</w:t>
      </w:r>
      <w:r w:rsidR="00AD2933" w:rsidRPr="00AD2933">
        <w:rPr>
          <w:rFonts w:ascii="Times New Roman" w:hAnsi="Times New Roman" w:cs="Times New Roman"/>
          <w:sz w:val="24"/>
        </w:rPr>
        <w:t>)</w:t>
      </w:r>
      <w:r w:rsidR="00AD2933">
        <w:rPr>
          <w:rFonts w:ascii="Times New Roman" w:hAnsi="Times New Roman" w:cs="Times New Roman"/>
          <w:sz w:val="24"/>
        </w:rPr>
        <w:t>.</w:t>
      </w:r>
      <w:r w:rsidR="005B53E6">
        <w:rPr>
          <w:rFonts w:ascii="Times New Roman" w:hAnsi="Times New Roman" w:cs="Times New Roman"/>
          <w:sz w:val="24"/>
        </w:rPr>
        <w:t xml:space="preserve"> </w:t>
      </w:r>
      <w:bookmarkEnd w:id="1"/>
      <w:r w:rsidR="005B53E6">
        <w:rPr>
          <w:rFonts w:ascii="Times New Roman" w:hAnsi="Times New Roman" w:cs="Times New Roman"/>
          <w:sz w:val="24"/>
        </w:rPr>
        <w:t xml:space="preserve">The purpose of this campaign is to raise awareness and to get schools to acknowledge the issues girls face due to bullying in a hope that the school works alongside them in making this possible, ‘In 2012 Lauren Paul, </w:t>
      </w:r>
      <w:r w:rsidR="005B53E6" w:rsidRPr="005B53E6">
        <w:rPr>
          <w:rFonts w:ascii="Times New Roman" w:hAnsi="Times New Roman" w:cs="Times New Roman"/>
          <w:sz w:val="24"/>
        </w:rPr>
        <w:t>president of the Kind Campaign, described what she hoped to achieve. “Our hope is to create a program within schools where a group of qualified young women tour the country to screen our documentary and hold an honest dialogue abou</w:t>
      </w:r>
      <w:r w:rsidR="005B53E6">
        <w:rPr>
          <w:rFonts w:ascii="Times New Roman" w:hAnsi="Times New Roman" w:cs="Times New Roman"/>
          <w:sz w:val="24"/>
        </w:rPr>
        <w:t xml:space="preserve">t the issues, after the viewing’ </w:t>
      </w:r>
      <w:r w:rsidR="005B53E6" w:rsidRPr="005B53E6">
        <w:rPr>
          <w:rFonts w:ascii="Times New Roman" w:hAnsi="Times New Roman" w:cs="Times New Roman"/>
          <w:sz w:val="24"/>
        </w:rPr>
        <w:t>(Buchanan, 2014)</w:t>
      </w:r>
      <w:r w:rsidR="005B53E6">
        <w:rPr>
          <w:rFonts w:ascii="Times New Roman" w:hAnsi="Times New Roman" w:cs="Times New Roman"/>
          <w:sz w:val="24"/>
        </w:rPr>
        <w:t>.</w:t>
      </w:r>
      <w:r w:rsidR="00680D3C">
        <w:rPr>
          <w:rFonts w:ascii="Times New Roman" w:hAnsi="Times New Roman" w:cs="Times New Roman"/>
          <w:sz w:val="24"/>
        </w:rPr>
        <w:t xml:space="preserve"> The campaign has received great recognition with their attempt to raise the awareness and efforts to work with school to break the silence on girl on girl bullying ‘</w:t>
      </w:r>
      <w:r w:rsidR="00680D3C" w:rsidRPr="00680D3C">
        <w:rPr>
          <w:rFonts w:ascii="Times New Roman" w:hAnsi="Times New Roman" w:cs="Times New Roman"/>
          <w:sz w:val="24"/>
        </w:rPr>
        <w:t>It has now evolved to help educate and confront the negative effects of female-to-female abuse, mostly through soci</w:t>
      </w:r>
      <w:r w:rsidR="00680D3C">
        <w:rPr>
          <w:rFonts w:ascii="Times New Roman" w:hAnsi="Times New Roman" w:cs="Times New Roman"/>
          <w:sz w:val="24"/>
        </w:rPr>
        <w:t xml:space="preserve">al media and online communities’ </w:t>
      </w:r>
      <w:r w:rsidR="00680D3C" w:rsidRPr="00680D3C">
        <w:rPr>
          <w:rFonts w:ascii="Times New Roman" w:hAnsi="Times New Roman" w:cs="Times New Roman"/>
          <w:sz w:val="24"/>
        </w:rPr>
        <w:t>(Buchanan, 2014).</w:t>
      </w:r>
      <w:r w:rsidR="00680D3C">
        <w:rPr>
          <w:rFonts w:ascii="Times New Roman" w:hAnsi="Times New Roman" w:cs="Times New Roman"/>
          <w:sz w:val="24"/>
        </w:rPr>
        <w:t xml:space="preserve"> The motto behind the campaign is ‘</w:t>
      </w:r>
      <w:r w:rsidR="00680D3C" w:rsidRPr="00680D3C">
        <w:rPr>
          <w:rFonts w:ascii="Times New Roman" w:hAnsi="Times New Roman" w:cs="Times New Roman"/>
          <w:sz w:val="24"/>
        </w:rPr>
        <w:t>to STOP the competition, STOP the cattiness,</w:t>
      </w:r>
      <w:r w:rsidR="00680D3C">
        <w:rPr>
          <w:rFonts w:ascii="Times New Roman" w:hAnsi="Times New Roman" w:cs="Times New Roman"/>
          <w:sz w:val="24"/>
        </w:rPr>
        <w:t xml:space="preserve"> STOP the hate, and to BE KIND’ </w:t>
      </w:r>
      <w:r w:rsidR="00680D3C" w:rsidRPr="00680D3C">
        <w:rPr>
          <w:rFonts w:ascii="Times New Roman" w:hAnsi="Times New Roman" w:cs="Times New Roman"/>
          <w:sz w:val="24"/>
        </w:rPr>
        <w:t>(Buchanan, 2014).</w:t>
      </w:r>
      <w:r w:rsidR="00680D3C">
        <w:rPr>
          <w:rFonts w:ascii="Times New Roman" w:hAnsi="Times New Roman" w:cs="Times New Roman"/>
          <w:sz w:val="24"/>
        </w:rPr>
        <w:t xml:space="preserve"> This motto has come from the way in which women treat each other and have done for many years over various media outlets which mock and even glamorise the issue. They state that what we often choose to ignore is what causes these experiences to often lead to many mental health conditions, suicide which in turn ruins many young girls lives before it has even begun. </w:t>
      </w:r>
      <w:r w:rsidR="00B95BDB">
        <w:rPr>
          <w:rFonts w:ascii="Times New Roman" w:hAnsi="Times New Roman" w:cs="Times New Roman"/>
          <w:sz w:val="24"/>
        </w:rPr>
        <w:t>By working together to raise a global concern over these issues, they no longer have the chance to affect people in various ways, so we can all “be kind”</w:t>
      </w:r>
      <w:r w:rsidR="00680D3C">
        <w:rPr>
          <w:rFonts w:ascii="Times New Roman" w:hAnsi="Times New Roman" w:cs="Times New Roman"/>
          <w:sz w:val="24"/>
        </w:rPr>
        <w:t xml:space="preserve"> </w:t>
      </w:r>
      <w:r w:rsidR="00B95BDB" w:rsidRPr="00B95BDB">
        <w:rPr>
          <w:rFonts w:ascii="Times New Roman" w:hAnsi="Times New Roman" w:cs="Times New Roman"/>
          <w:sz w:val="24"/>
        </w:rPr>
        <w:t>(Buchanan, 2014).</w:t>
      </w:r>
      <w:r w:rsidR="00B95BDB">
        <w:rPr>
          <w:rFonts w:ascii="Times New Roman" w:hAnsi="Times New Roman" w:cs="Times New Roman"/>
          <w:sz w:val="24"/>
        </w:rPr>
        <w:t xml:space="preserve"> The power of the message relates to how they spread the message and how effective it is in bring awareness to the movement. In 2014 Aaron Paul, who is a famous actor also ma</w:t>
      </w:r>
      <w:r w:rsidR="002A1BF7">
        <w:rPr>
          <w:rFonts w:ascii="Times New Roman" w:hAnsi="Times New Roman" w:cs="Times New Roman"/>
          <w:sz w:val="24"/>
        </w:rPr>
        <w:t>rried to the founder of the</w:t>
      </w:r>
      <w:r w:rsidR="00B95BDB">
        <w:rPr>
          <w:rFonts w:ascii="Times New Roman" w:hAnsi="Times New Roman" w:cs="Times New Roman"/>
          <w:sz w:val="24"/>
        </w:rPr>
        <w:t xml:space="preserve"> campaign </w:t>
      </w:r>
      <w:r w:rsidR="002A1BF7">
        <w:rPr>
          <w:rFonts w:ascii="Times New Roman" w:hAnsi="Times New Roman" w:cs="Times New Roman"/>
          <w:sz w:val="24"/>
        </w:rPr>
        <w:t>spoke about be kind at the Emmy awards to spread awareness of what the campaign addresses. Which stated ‘</w:t>
      </w:r>
      <w:r w:rsidR="002A1BF7" w:rsidRPr="002A1BF7">
        <w:rPr>
          <w:rFonts w:ascii="Times New Roman" w:hAnsi="Times New Roman" w:cs="Times New Roman"/>
          <w:sz w:val="24"/>
        </w:rPr>
        <w:t xml:space="preserve">thank you for dedicating your life to spreading kindness across the world, we all appreciate it. If you guys don’t know what she does look up Kind Campaign, do </w:t>
      </w:r>
      <w:r w:rsidR="002A1BF7" w:rsidRPr="002A1BF7">
        <w:rPr>
          <w:rFonts w:ascii="Times New Roman" w:hAnsi="Times New Roman" w:cs="Times New Roman"/>
          <w:sz w:val="24"/>
        </w:rPr>
        <w:lastRenderedPageBreak/>
        <w:t>your</w:t>
      </w:r>
      <w:r w:rsidR="002A1BF7">
        <w:rPr>
          <w:rFonts w:ascii="Times New Roman" w:hAnsi="Times New Roman" w:cs="Times New Roman"/>
          <w:sz w:val="24"/>
        </w:rPr>
        <w:t xml:space="preserve">self and your children a favour’ (Buchanan, 2014). By choosing this platform to voice out what, who and why to follow this issue and the campaign was a prime chance to get more people to get behind it to achieve the overall goal, which is to raise awareness of girl on girl bullying and how this affects them. </w:t>
      </w:r>
      <w:r w:rsidR="00A32165">
        <w:rPr>
          <w:rFonts w:ascii="Times New Roman" w:hAnsi="Times New Roman" w:cs="Times New Roman"/>
          <w:sz w:val="24"/>
        </w:rPr>
        <w:t xml:space="preserve">The media has a crucial role in globalising events, news and </w:t>
      </w:r>
      <w:r w:rsidR="00E212A5">
        <w:rPr>
          <w:rFonts w:ascii="Times New Roman" w:hAnsi="Times New Roman" w:cs="Times New Roman"/>
          <w:sz w:val="24"/>
        </w:rPr>
        <w:t xml:space="preserve">important messages such as campaigns like </w:t>
      </w:r>
      <w:r w:rsidR="001871F9">
        <w:rPr>
          <w:rFonts w:ascii="Times New Roman" w:hAnsi="Times New Roman" w:cs="Times New Roman"/>
          <w:sz w:val="24"/>
        </w:rPr>
        <w:t>K</w:t>
      </w:r>
      <w:r w:rsidR="00E212A5">
        <w:rPr>
          <w:rFonts w:ascii="Times New Roman" w:hAnsi="Times New Roman" w:cs="Times New Roman"/>
          <w:sz w:val="24"/>
        </w:rPr>
        <w:t>ind. According to functionalists the media provides us with a continuous flow of information about our society and the world, and stories on issues which can relate to us all</w:t>
      </w:r>
      <w:r w:rsidR="001871F9">
        <w:rPr>
          <w:rFonts w:ascii="Times New Roman" w:hAnsi="Times New Roman" w:cs="Times New Roman"/>
          <w:sz w:val="24"/>
        </w:rPr>
        <w:t>.</w:t>
      </w:r>
      <w:r w:rsidR="00E212A5">
        <w:rPr>
          <w:rFonts w:ascii="Times New Roman" w:hAnsi="Times New Roman" w:cs="Times New Roman"/>
          <w:sz w:val="24"/>
        </w:rPr>
        <w:t xml:space="preserve"> </w:t>
      </w:r>
      <w:r w:rsidR="001871F9">
        <w:rPr>
          <w:rFonts w:ascii="Times New Roman" w:hAnsi="Times New Roman" w:cs="Times New Roman"/>
          <w:sz w:val="24"/>
        </w:rPr>
        <w:t>T</w:t>
      </w:r>
      <w:r w:rsidR="00E212A5">
        <w:rPr>
          <w:rFonts w:ascii="Times New Roman" w:hAnsi="Times New Roman" w:cs="Times New Roman"/>
          <w:sz w:val="24"/>
        </w:rPr>
        <w:t>he media can express new dominant values for society by creating awareness to many issues society faces. Functionalists also believe that the media can encourage people to contribute to and support development in society</w:t>
      </w:r>
      <w:r w:rsidR="00B512E8">
        <w:rPr>
          <w:rFonts w:ascii="Times New Roman" w:hAnsi="Times New Roman" w:cs="Times New Roman"/>
          <w:sz w:val="24"/>
        </w:rPr>
        <w:t xml:space="preserve"> </w:t>
      </w:r>
      <w:r w:rsidR="00E212A5" w:rsidRPr="00E212A5">
        <w:rPr>
          <w:rFonts w:ascii="Times New Roman" w:hAnsi="Times New Roman" w:cs="Times New Roman"/>
          <w:sz w:val="24"/>
        </w:rPr>
        <w:t>(Giddens and Sutton, 2009)</w:t>
      </w:r>
      <w:r w:rsidR="00E212A5">
        <w:rPr>
          <w:rFonts w:ascii="Times New Roman" w:hAnsi="Times New Roman" w:cs="Times New Roman"/>
          <w:sz w:val="24"/>
        </w:rPr>
        <w:t xml:space="preserve">. According to this theory from a functionalist approach the media is powerful as it </w:t>
      </w:r>
      <w:r w:rsidR="00071BC5">
        <w:rPr>
          <w:rFonts w:ascii="Times New Roman" w:hAnsi="Times New Roman" w:cs="Times New Roman"/>
          <w:sz w:val="24"/>
        </w:rPr>
        <w:t xml:space="preserve">can present new dominant values so by Aaron Paul expressing how important and vital it is for people to get behind his wife’s </w:t>
      </w:r>
      <w:r w:rsidR="00537B16">
        <w:rPr>
          <w:rFonts w:ascii="Times New Roman" w:hAnsi="Times New Roman" w:cs="Times New Roman"/>
          <w:sz w:val="24"/>
        </w:rPr>
        <w:t>K</w:t>
      </w:r>
      <w:r w:rsidR="00071BC5">
        <w:rPr>
          <w:rFonts w:ascii="Times New Roman" w:hAnsi="Times New Roman" w:cs="Times New Roman"/>
          <w:sz w:val="24"/>
        </w:rPr>
        <w:t xml:space="preserve">ind campaign more people will want to follow the campaign and adopt the ideology behind the campaign allowing mass support around the globe creating values to end bullying  to </w:t>
      </w:r>
      <w:r w:rsidR="00537B16">
        <w:rPr>
          <w:rFonts w:ascii="Times New Roman" w:hAnsi="Times New Roman" w:cs="Times New Roman"/>
          <w:sz w:val="24"/>
        </w:rPr>
        <w:t>“</w:t>
      </w:r>
      <w:r w:rsidR="00071BC5">
        <w:rPr>
          <w:rFonts w:ascii="Times New Roman" w:hAnsi="Times New Roman" w:cs="Times New Roman"/>
          <w:sz w:val="24"/>
        </w:rPr>
        <w:t>be</w:t>
      </w:r>
      <w:r w:rsidR="00C3137C">
        <w:rPr>
          <w:rFonts w:ascii="Times New Roman" w:hAnsi="Times New Roman" w:cs="Times New Roman"/>
          <w:sz w:val="24"/>
        </w:rPr>
        <w:t xml:space="preserve"> kind</w:t>
      </w:r>
      <w:r w:rsidR="00537B16">
        <w:rPr>
          <w:rFonts w:ascii="Times New Roman" w:hAnsi="Times New Roman" w:cs="Times New Roman"/>
          <w:sz w:val="24"/>
        </w:rPr>
        <w:t>”</w:t>
      </w:r>
      <w:r w:rsidR="008628FE">
        <w:rPr>
          <w:rFonts w:ascii="Times New Roman" w:hAnsi="Times New Roman" w:cs="Times New Roman"/>
          <w:sz w:val="24"/>
        </w:rPr>
        <w:t>. This will create power for the campaign to gather more followers so many more people will adopt these dominant values that the campaign holds, promoting the message and the communication the campaign holds</w:t>
      </w:r>
      <w:r w:rsidR="00C3137C">
        <w:rPr>
          <w:rFonts w:ascii="Times New Roman" w:hAnsi="Times New Roman" w:cs="Times New Roman"/>
          <w:sz w:val="24"/>
        </w:rPr>
        <w:t>.</w:t>
      </w:r>
      <w:r w:rsidR="00B5502D">
        <w:rPr>
          <w:rFonts w:ascii="Times New Roman" w:hAnsi="Times New Roman" w:cs="Times New Roman"/>
          <w:sz w:val="24"/>
        </w:rPr>
        <w:t xml:space="preserve"> However, Karl </w:t>
      </w:r>
      <w:r w:rsidR="00C911E1">
        <w:rPr>
          <w:rFonts w:ascii="Times New Roman" w:hAnsi="Times New Roman" w:cs="Times New Roman"/>
          <w:sz w:val="24"/>
        </w:rPr>
        <w:t>M</w:t>
      </w:r>
      <w:r w:rsidR="00B5502D">
        <w:rPr>
          <w:rFonts w:ascii="Times New Roman" w:hAnsi="Times New Roman" w:cs="Times New Roman"/>
          <w:sz w:val="24"/>
        </w:rPr>
        <w:t xml:space="preserve">arx sees the use of media as a way </w:t>
      </w:r>
      <w:r w:rsidR="00C911E1">
        <w:rPr>
          <w:rFonts w:ascii="Times New Roman" w:hAnsi="Times New Roman" w:cs="Times New Roman"/>
          <w:sz w:val="24"/>
        </w:rPr>
        <w:t>of being able ‘to control the dominant ideas circulating in a society… the social analyst should uncover the distortions of ideology to allow the powerless to gain a true perspective on their lives- to take action to improve their conditions of life’</w:t>
      </w:r>
      <w:r w:rsidR="00F77EB3">
        <w:rPr>
          <w:rFonts w:ascii="Times New Roman" w:hAnsi="Times New Roman" w:cs="Times New Roman"/>
          <w:sz w:val="24"/>
        </w:rPr>
        <w:t xml:space="preserve"> </w:t>
      </w:r>
      <w:r w:rsidR="00C911E1" w:rsidRPr="00C911E1">
        <w:rPr>
          <w:rFonts w:ascii="Times New Roman" w:hAnsi="Times New Roman" w:cs="Times New Roman"/>
          <w:sz w:val="24"/>
        </w:rPr>
        <w:t>(Giddens and Sutton, 2009).</w:t>
      </w:r>
      <w:r w:rsidR="00C911E1">
        <w:rPr>
          <w:rFonts w:ascii="Times New Roman" w:hAnsi="Times New Roman" w:cs="Times New Roman"/>
          <w:sz w:val="24"/>
        </w:rPr>
        <w:t xml:space="preserve"> So, by looking at this theory it states that the only reason the speech promoting the </w:t>
      </w:r>
      <w:r w:rsidR="00537B16">
        <w:rPr>
          <w:rFonts w:ascii="Times New Roman" w:hAnsi="Times New Roman" w:cs="Times New Roman"/>
          <w:sz w:val="24"/>
        </w:rPr>
        <w:t>K</w:t>
      </w:r>
      <w:r w:rsidR="00C911E1">
        <w:rPr>
          <w:rFonts w:ascii="Times New Roman" w:hAnsi="Times New Roman" w:cs="Times New Roman"/>
          <w:sz w:val="24"/>
        </w:rPr>
        <w:t xml:space="preserve">ind campaign was aired was simply to control the dominant ideas in society so that the powerless </w:t>
      </w:r>
      <w:proofErr w:type="gramStart"/>
      <w:r w:rsidR="00C911E1">
        <w:rPr>
          <w:rFonts w:ascii="Times New Roman" w:hAnsi="Times New Roman" w:cs="Times New Roman"/>
          <w:sz w:val="24"/>
        </w:rPr>
        <w:t>take action</w:t>
      </w:r>
      <w:proofErr w:type="gramEnd"/>
      <w:r w:rsidR="00C911E1">
        <w:rPr>
          <w:rFonts w:ascii="Times New Roman" w:hAnsi="Times New Roman" w:cs="Times New Roman"/>
          <w:sz w:val="24"/>
        </w:rPr>
        <w:t xml:space="preserve"> to improve their own lives rather than the powerful having to do it for them. </w:t>
      </w:r>
      <w:r w:rsidR="00A57D72">
        <w:rPr>
          <w:rFonts w:ascii="Times New Roman" w:hAnsi="Times New Roman" w:cs="Times New Roman"/>
          <w:sz w:val="24"/>
        </w:rPr>
        <w:t>The power</w:t>
      </w:r>
      <w:r w:rsidR="008628FE">
        <w:rPr>
          <w:rFonts w:ascii="Times New Roman" w:hAnsi="Times New Roman" w:cs="Times New Roman"/>
          <w:sz w:val="24"/>
        </w:rPr>
        <w:t xml:space="preserve"> </w:t>
      </w:r>
      <w:r w:rsidR="00A57D72">
        <w:rPr>
          <w:rFonts w:ascii="Times New Roman" w:hAnsi="Times New Roman" w:cs="Times New Roman"/>
          <w:sz w:val="24"/>
        </w:rPr>
        <w:t xml:space="preserve">and communication for this would be that the power would come from using a celebrity to promote the issue on a </w:t>
      </w:r>
      <w:r w:rsidR="008628FE">
        <w:rPr>
          <w:rFonts w:ascii="Times New Roman" w:hAnsi="Times New Roman" w:cs="Times New Roman"/>
          <w:sz w:val="24"/>
        </w:rPr>
        <w:t>globally</w:t>
      </w:r>
      <w:r w:rsidR="00A57D72">
        <w:rPr>
          <w:rFonts w:ascii="Times New Roman" w:hAnsi="Times New Roman" w:cs="Times New Roman"/>
          <w:sz w:val="24"/>
        </w:rPr>
        <w:t xml:space="preserve"> watched </w:t>
      </w:r>
      <w:r w:rsidR="008628FE">
        <w:rPr>
          <w:rFonts w:ascii="Times New Roman" w:hAnsi="Times New Roman" w:cs="Times New Roman"/>
          <w:sz w:val="24"/>
        </w:rPr>
        <w:t xml:space="preserve">media outlet tv programme communicating to the public on how important it is to back up the campaign. This in hand has great power and influence for the campaign as many people idolise celebrities so will follow whatever they ask them too. </w:t>
      </w:r>
      <w:r w:rsidR="005C3E15">
        <w:rPr>
          <w:rFonts w:ascii="Times New Roman" w:hAnsi="Times New Roman" w:cs="Times New Roman"/>
          <w:sz w:val="24"/>
        </w:rPr>
        <w:t>The most effective</w:t>
      </w:r>
      <w:r w:rsidR="00B31A92">
        <w:rPr>
          <w:rFonts w:ascii="Times New Roman" w:hAnsi="Times New Roman" w:cs="Times New Roman"/>
          <w:sz w:val="24"/>
        </w:rPr>
        <w:t xml:space="preserve"> and powerful form</w:t>
      </w:r>
      <w:r w:rsidR="005C3E15">
        <w:rPr>
          <w:rFonts w:ascii="Times New Roman" w:hAnsi="Times New Roman" w:cs="Times New Roman"/>
          <w:sz w:val="24"/>
        </w:rPr>
        <w:t xml:space="preserve"> of a campaign which promotes social change</w:t>
      </w:r>
      <w:r w:rsidR="00B31A92">
        <w:rPr>
          <w:rFonts w:ascii="Times New Roman" w:hAnsi="Times New Roman" w:cs="Times New Roman"/>
          <w:sz w:val="24"/>
        </w:rPr>
        <w:t xml:space="preserve"> according to Blumer; </w:t>
      </w:r>
    </w:p>
    <w:p w14:paraId="6ADDF0B1" w14:textId="19AA3C58" w:rsidR="00680D3C" w:rsidRDefault="00B31A92" w:rsidP="00B512E8">
      <w:pPr>
        <w:spacing w:line="240" w:lineRule="auto"/>
        <w:ind w:left="567" w:right="567"/>
        <w:jc w:val="both"/>
        <w:rPr>
          <w:rFonts w:ascii="Times New Roman" w:hAnsi="Times New Roman" w:cs="Times New Roman"/>
          <w:i/>
          <w:sz w:val="24"/>
        </w:rPr>
      </w:pPr>
      <w:r w:rsidRPr="00B31A92">
        <w:rPr>
          <w:rFonts w:ascii="Times New Roman" w:hAnsi="Times New Roman" w:cs="Times New Roman"/>
          <w:i/>
          <w:sz w:val="24"/>
        </w:rPr>
        <w:t xml:space="preserve">‘Social movements can be viewed as collective enterprises to establish a new order of life. They have their inception in a condition of </w:t>
      </w:r>
      <w:proofErr w:type="gramStart"/>
      <w:r w:rsidRPr="00B31A92">
        <w:rPr>
          <w:rFonts w:ascii="Times New Roman" w:hAnsi="Times New Roman" w:cs="Times New Roman"/>
          <w:i/>
          <w:sz w:val="24"/>
        </w:rPr>
        <w:t>unrest, and</w:t>
      </w:r>
      <w:proofErr w:type="gramEnd"/>
      <w:r w:rsidRPr="00B31A92">
        <w:rPr>
          <w:rFonts w:ascii="Times New Roman" w:hAnsi="Times New Roman" w:cs="Times New Roman"/>
          <w:i/>
          <w:sz w:val="24"/>
        </w:rPr>
        <w:t xml:space="preserve"> derive their motive power on the one hand from dissatisfaction with the current form of life, and on the other hand, from wishes and hopes for a new scheme of living… the emergence of a new order of life’</w:t>
      </w:r>
      <w:r>
        <w:rPr>
          <w:rFonts w:ascii="Times New Roman" w:hAnsi="Times New Roman" w:cs="Times New Roman"/>
          <w:i/>
          <w:sz w:val="24"/>
        </w:rPr>
        <w:t xml:space="preserve"> (Blumer, H. 1996).</w:t>
      </w:r>
    </w:p>
    <w:p w14:paraId="45094987" w14:textId="76F3532E" w:rsidR="00627799" w:rsidRDefault="00B31A92" w:rsidP="005A4B99">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With this statement from Blumer the power behind the social movement- </w:t>
      </w:r>
      <w:r w:rsidR="00537B16">
        <w:rPr>
          <w:rFonts w:ascii="Times New Roman" w:hAnsi="Times New Roman" w:cs="Times New Roman"/>
          <w:sz w:val="24"/>
        </w:rPr>
        <w:t>K</w:t>
      </w:r>
      <w:r>
        <w:rPr>
          <w:rFonts w:ascii="Times New Roman" w:hAnsi="Times New Roman" w:cs="Times New Roman"/>
          <w:sz w:val="24"/>
        </w:rPr>
        <w:t xml:space="preserve">ind campaign, is to create a new scheme of living, emerging a new form of life, which can be seen during their results from the hosted assemblies. </w:t>
      </w:r>
      <w:r w:rsidR="00627799">
        <w:rPr>
          <w:rFonts w:ascii="Times New Roman" w:hAnsi="Times New Roman" w:cs="Times New Roman"/>
          <w:sz w:val="24"/>
        </w:rPr>
        <w:t>The m</w:t>
      </w:r>
      <w:r w:rsidR="003079BA">
        <w:rPr>
          <w:rFonts w:ascii="Times New Roman" w:hAnsi="Times New Roman" w:cs="Times New Roman"/>
          <w:sz w:val="24"/>
        </w:rPr>
        <w:t>ost effective part of the campaign is their kind campaign assemblies, this involves ‘</w:t>
      </w:r>
      <w:r w:rsidR="003079BA" w:rsidRPr="003079BA">
        <w:rPr>
          <w:rFonts w:ascii="Times New Roman" w:hAnsi="Times New Roman" w:cs="Times New Roman"/>
          <w:sz w:val="24"/>
        </w:rPr>
        <w:t xml:space="preserve">Hosting an assembly </w:t>
      </w:r>
      <w:r w:rsidR="003079BA">
        <w:rPr>
          <w:rFonts w:ascii="Times New Roman" w:hAnsi="Times New Roman" w:cs="Times New Roman"/>
          <w:sz w:val="24"/>
        </w:rPr>
        <w:t xml:space="preserve">which </w:t>
      </w:r>
      <w:r w:rsidR="003079BA" w:rsidRPr="003079BA">
        <w:rPr>
          <w:rFonts w:ascii="Times New Roman" w:hAnsi="Times New Roman" w:cs="Times New Roman"/>
          <w:sz w:val="24"/>
        </w:rPr>
        <w:t>starts an honest conversation about girl-against-girl bullying and provides students, faculty and parents with tools to inspire positive change</w:t>
      </w:r>
      <w:r w:rsidR="003079BA">
        <w:rPr>
          <w:rFonts w:ascii="Times New Roman" w:hAnsi="Times New Roman" w:cs="Times New Roman"/>
          <w:sz w:val="24"/>
        </w:rPr>
        <w:t xml:space="preserve">’ </w:t>
      </w:r>
      <w:r w:rsidR="003079BA" w:rsidRPr="003079BA">
        <w:rPr>
          <w:rFonts w:ascii="Times New Roman" w:hAnsi="Times New Roman" w:cs="Times New Roman"/>
          <w:sz w:val="24"/>
        </w:rPr>
        <w:t>(Kind Campaign, 201</w:t>
      </w:r>
      <w:r w:rsidR="009C23E3">
        <w:rPr>
          <w:rFonts w:ascii="Times New Roman" w:hAnsi="Times New Roman" w:cs="Times New Roman"/>
          <w:sz w:val="24"/>
        </w:rPr>
        <w:t>5</w:t>
      </w:r>
      <w:r w:rsidR="003079BA" w:rsidRPr="003079BA">
        <w:rPr>
          <w:rFonts w:ascii="Times New Roman" w:hAnsi="Times New Roman" w:cs="Times New Roman"/>
          <w:sz w:val="24"/>
        </w:rPr>
        <w:t>)</w:t>
      </w:r>
      <w:r w:rsidR="003079BA">
        <w:rPr>
          <w:rFonts w:ascii="Times New Roman" w:hAnsi="Times New Roman" w:cs="Times New Roman"/>
          <w:sz w:val="24"/>
        </w:rPr>
        <w:t>. The</w:t>
      </w:r>
      <w:r w:rsidR="009C23E3">
        <w:rPr>
          <w:rFonts w:ascii="Times New Roman" w:hAnsi="Times New Roman" w:cs="Times New Roman"/>
          <w:sz w:val="24"/>
        </w:rPr>
        <w:t>re</w:t>
      </w:r>
      <w:r w:rsidR="003079BA">
        <w:rPr>
          <w:rFonts w:ascii="Times New Roman" w:hAnsi="Times New Roman" w:cs="Times New Roman"/>
          <w:sz w:val="24"/>
        </w:rPr>
        <w:t xml:space="preserve"> are many positive outcomes from hosting these assemblies including great results and statistics on how well the campaign influences</w:t>
      </w:r>
      <w:r w:rsidR="009C23E3">
        <w:rPr>
          <w:rFonts w:ascii="Times New Roman" w:hAnsi="Times New Roman" w:cs="Times New Roman"/>
          <w:sz w:val="24"/>
        </w:rPr>
        <w:t xml:space="preserve"> girls and</w:t>
      </w:r>
      <w:r w:rsidR="003079BA">
        <w:rPr>
          <w:rFonts w:ascii="Times New Roman" w:hAnsi="Times New Roman" w:cs="Times New Roman"/>
          <w:sz w:val="24"/>
        </w:rPr>
        <w:t xml:space="preserve"> women across the world, such as ‘</w:t>
      </w:r>
      <w:r w:rsidR="003079BA" w:rsidRPr="003079BA">
        <w:rPr>
          <w:rFonts w:ascii="Times New Roman" w:hAnsi="Times New Roman" w:cs="Times New Roman"/>
          <w:sz w:val="24"/>
        </w:rPr>
        <w:t xml:space="preserve">Two out of every three girls </w:t>
      </w:r>
      <w:r w:rsidR="009C23E3" w:rsidRPr="003079BA">
        <w:rPr>
          <w:rFonts w:ascii="Times New Roman" w:hAnsi="Times New Roman" w:cs="Times New Roman"/>
          <w:sz w:val="24"/>
        </w:rPr>
        <w:t>apologi</w:t>
      </w:r>
      <w:r w:rsidR="009C23E3">
        <w:rPr>
          <w:rFonts w:ascii="Times New Roman" w:hAnsi="Times New Roman" w:cs="Times New Roman"/>
          <w:sz w:val="24"/>
        </w:rPr>
        <w:t>s</w:t>
      </w:r>
      <w:r w:rsidR="009C23E3" w:rsidRPr="003079BA">
        <w:rPr>
          <w:rFonts w:ascii="Times New Roman" w:hAnsi="Times New Roman" w:cs="Times New Roman"/>
          <w:sz w:val="24"/>
        </w:rPr>
        <w:t>e</w:t>
      </w:r>
      <w:r w:rsidR="003079BA" w:rsidRPr="003079BA">
        <w:rPr>
          <w:rFonts w:ascii="Times New Roman" w:hAnsi="Times New Roman" w:cs="Times New Roman"/>
          <w:sz w:val="24"/>
        </w:rPr>
        <w:t xml:space="preserve"> to someone during or after a Kind Campaign Assembly</w:t>
      </w:r>
      <w:r w:rsidR="003079BA">
        <w:rPr>
          <w:rFonts w:ascii="Times New Roman" w:hAnsi="Times New Roman" w:cs="Times New Roman"/>
          <w:sz w:val="24"/>
        </w:rPr>
        <w:t>’</w:t>
      </w:r>
      <w:r w:rsidR="009C23E3">
        <w:rPr>
          <w:rFonts w:ascii="Times New Roman" w:hAnsi="Times New Roman" w:cs="Times New Roman"/>
          <w:sz w:val="24"/>
        </w:rPr>
        <w:t xml:space="preserve"> </w:t>
      </w:r>
      <w:r w:rsidR="009C23E3" w:rsidRPr="009C23E3">
        <w:rPr>
          <w:rFonts w:ascii="Times New Roman" w:hAnsi="Times New Roman" w:cs="Times New Roman"/>
          <w:sz w:val="24"/>
        </w:rPr>
        <w:t>(Kind Campaign, 201</w:t>
      </w:r>
      <w:r w:rsidR="009C23E3">
        <w:rPr>
          <w:rFonts w:ascii="Times New Roman" w:hAnsi="Times New Roman" w:cs="Times New Roman"/>
          <w:sz w:val="24"/>
        </w:rPr>
        <w:t>5</w:t>
      </w:r>
      <w:r w:rsidR="009C23E3" w:rsidRPr="009C23E3">
        <w:rPr>
          <w:rFonts w:ascii="Times New Roman" w:hAnsi="Times New Roman" w:cs="Times New Roman"/>
          <w:sz w:val="24"/>
        </w:rPr>
        <w:t>).</w:t>
      </w:r>
      <w:r w:rsidR="009C23E3">
        <w:rPr>
          <w:rFonts w:ascii="Times New Roman" w:hAnsi="Times New Roman" w:cs="Times New Roman"/>
          <w:sz w:val="24"/>
        </w:rPr>
        <w:t xml:space="preserve"> The aim of the campaign is to get girls and women to be kind to one another, so by hosting these they are making an effective campaign as most girls do apologise and move forward to be nice. Other statistics involve ‘</w:t>
      </w:r>
      <w:r w:rsidR="009C23E3" w:rsidRPr="009C23E3">
        <w:rPr>
          <w:rFonts w:ascii="Times New Roman" w:hAnsi="Times New Roman" w:cs="Times New Roman"/>
          <w:sz w:val="24"/>
        </w:rPr>
        <w:t>96% of girls surveyed were compelled to be kinder to</w:t>
      </w:r>
      <w:r w:rsidR="009C23E3">
        <w:rPr>
          <w:rFonts w:ascii="Times New Roman" w:hAnsi="Times New Roman" w:cs="Times New Roman"/>
          <w:sz w:val="24"/>
        </w:rPr>
        <w:t xml:space="preserve"> girls... </w:t>
      </w:r>
      <w:r w:rsidR="009C23E3" w:rsidRPr="009C23E3">
        <w:rPr>
          <w:rFonts w:ascii="Times New Roman" w:hAnsi="Times New Roman" w:cs="Times New Roman"/>
          <w:sz w:val="24"/>
        </w:rPr>
        <w:t xml:space="preserve">86% of survey respondents felt that </w:t>
      </w:r>
      <w:r w:rsidR="00537B16">
        <w:rPr>
          <w:rFonts w:ascii="Times New Roman" w:hAnsi="Times New Roman" w:cs="Times New Roman"/>
          <w:sz w:val="24"/>
        </w:rPr>
        <w:t xml:space="preserve">the </w:t>
      </w:r>
      <w:r w:rsidR="009C23E3" w:rsidRPr="009C23E3">
        <w:rPr>
          <w:rFonts w:ascii="Times New Roman" w:hAnsi="Times New Roman" w:cs="Times New Roman"/>
          <w:sz w:val="24"/>
        </w:rPr>
        <w:t>Kind Campaign gave them hope for a better rest of the school year</w:t>
      </w:r>
      <w:r w:rsidR="009C23E3">
        <w:rPr>
          <w:rFonts w:ascii="Times New Roman" w:hAnsi="Times New Roman" w:cs="Times New Roman"/>
          <w:sz w:val="24"/>
        </w:rPr>
        <w:t>…</w:t>
      </w:r>
      <w:r w:rsidR="009C23E3" w:rsidRPr="009C23E3">
        <w:rPr>
          <w:rFonts w:ascii="Times New Roman" w:hAnsi="Times New Roman" w:cs="Times New Roman"/>
          <w:sz w:val="24"/>
        </w:rPr>
        <w:t>86.8% of girls surveyed felt like a better person after participating in a Kind Campaign Assembly</w:t>
      </w:r>
      <w:r w:rsidR="009C23E3">
        <w:rPr>
          <w:rFonts w:ascii="Times New Roman" w:hAnsi="Times New Roman" w:cs="Times New Roman"/>
          <w:sz w:val="24"/>
        </w:rPr>
        <w:t xml:space="preserve">’ </w:t>
      </w:r>
      <w:r w:rsidR="009C23E3" w:rsidRPr="009C23E3">
        <w:rPr>
          <w:rFonts w:ascii="Times New Roman" w:hAnsi="Times New Roman" w:cs="Times New Roman"/>
          <w:sz w:val="24"/>
        </w:rPr>
        <w:t>(Kind Campaign, 201</w:t>
      </w:r>
      <w:r w:rsidR="009C23E3">
        <w:rPr>
          <w:rFonts w:ascii="Times New Roman" w:hAnsi="Times New Roman" w:cs="Times New Roman"/>
          <w:sz w:val="24"/>
        </w:rPr>
        <w:t>5</w:t>
      </w:r>
      <w:r w:rsidR="009C23E3" w:rsidRPr="009C23E3">
        <w:rPr>
          <w:rFonts w:ascii="Times New Roman" w:hAnsi="Times New Roman" w:cs="Times New Roman"/>
          <w:sz w:val="24"/>
        </w:rPr>
        <w:t>).</w:t>
      </w:r>
      <w:r w:rsidR="009C23E3">
        <w:rPr>
          <w:rFonts w:ascii="Times New Roman" w:hAnsi="Times New Roman" w:cs="Times New Roman"/>
          <w:sz w:val="24"/>
        </w:rPr>
        <w:t xml:space="preserve"> Looking at these results it shows that the campaign touches people and makes girls want to be nice to each-other. However, the campaign only focuses on girl against girl bullying, worldwide it is recognised that boys face harsh realities of bullying also. </w:t>
      </w:r>
      <w:r w:rsidR="00A57D72">
        <w:rPr>
          <w:rFonts w:ascii="Times New Roman" w:hAnsi="Times New Roman" w:cs="Times New Roman"/>
          <w:sz w:val="24"/>
        </w:rPr>
        <w:t>‘</w:t>
      </w:r>
      <w:r w:rsidR="00A57D72" w:rsidRPr="00A57D72">
        <w:rPr>
          <w:rFonts w:ascii="Times New Roman" w:hAnsi="Times New Roman" w:cs="Times New Roman"/>
          <w:sz w:val="24"/>
        </w:rPr>
        <w:t>Approximately 25% of boys report being regularly bullied, while only 20% of girls are regularly bullied</w:t>
      </w:r>
      <w:r w:rsidR="00A57D72">
        <w:rPr>
          <w:rFonts w:ascii="Times New Roman" w:hAnsi="Times New Roman" w:cs="Times New Roman"/>
          <w:sz w:val="24"/>
        </w:rPr>
        <w:t xml:space="preserve">’ </w:t>
      </w:r>
      <w:r w:rsidR="00A57D72" w:rsidRPr="00A57D72">
        <w:rPr>
          <w:rFonts w:ascii="Times New Roman" w:hAnsi="Times New Roman" w:cs="Times New Roman"/>
          <w:sz w:val="24"/>
        </w:rPr>
        <w:t>(Covington, 2018)</w:t>
      </w:r>
      <w:r w:rsidR="00A57D72">
        <w:rPr>
          <w:rFonts w:ascii="Times New Roman" w:hAnsi="Times New Roman" w:cs="Times New Roman"/>
          <w:sz w:val="24"/>
        </w:rPr>
        <w:t xml:space="preserve">. </w:t>
      </w:r>
      <w:r w:rsidR="007F2ECB">
        <w:rPr>
          <w:rFonts w:ascii="Times New Roman" w:hAnsi="Times New Roman" w:cs="Times New Roman"/>
          <w:sz w:val="24"/>
        </w:rPr>
        <w:t xml:space="preserve"> These statistics show that more boys </w:t>
      </w:r>
      <w:r w:rsidR="00382788">
        <w:rPr>
          <w:rFonts w:ascii="Times New Roman" w:hAnsi="Times New Roman" w:cs="Times New Roman"/>
          <w:sz w:val="24"/>
        </w:rPr>
        <w:t xml:space="preserve">are bullied rather than girls, so why is it not recognised in many aspects of bullying campaigns especially the </w:t>
      </w:r>
      <w:r w:rsidR="00537B16">
        <w:rPr>
          <w:rFonts w:ascii="Times New Roman" w:hAnsi="Times New Roman" w:cs="Times New Roman"/>
          <w:sz w:val="24"/>
        </w:rPr>
        <w:t>K</w:t>
      </w:r>
      <w:r w:rsidR="00382788">
        <w:rPr>
          <w:rFonts w:ascii="Times New Roman" w:hAnsi="Times New Roman" w:cs="Times New Roman"/>
          <w:sz w:val="24"/>
        </w:rPr>
        <w:t xml:space="preserve">ind campaign that boys get bullied, as the sole focus on the </w:t>
      </w:r>
      <w:r w:rsidR="00537B16">
        <w:rPr>
          <w:rFonts w:ascii="Times New Roman" w:hAnsi="Times New Roman" w:cs="Times New Roman"/>
          <w:sz w:val="24"/>
        </w:rPr>
        <w:t>K</w:t>
      </w:r>
      <w:r w:rsidR="00382788">
        <w:rPr>
          <w:rFonts w:ascii="Times New Roman" w:hAnsi="Times New Roman" w:cs="Times New Roman"/>
          <w:sz w:val="24"/>
        </w:rPr>
        <w:t>ind campaign was aimed solely for girl against girl bullying with no recognition for the harsh realities many boys face with bullying. ‘</w:t>
      </w:r>
      <w:r w:rsidR="00382788" w:rsidRPr="00382788">
        <w:rPr>
          <w:rFonts w:ascii="Times New Roman" w:hAnsi="Times New Roman" w:cs="Times New Roman"/>
          <w:sz w:val="24"/>
        </w:rPr>
        <w:t>Research also shows that boys are more accepting of bullying than girls. Boys may even admire bullies. This is likely due to the socially constructed view that physical aggression is part of being masculine—the ‘boys will be boys’ mentality</w:t>
      </w:r>
      <w:r w:rsidR="00382788">
        <w:rPr>
          <w:rFonts w:ascii="Times New Roman" w:hAnsi="Times New Roman" w:cs="Times New Roman"/>
          <w:sz w:val="24"/>
        </w:rPr>
        <w:t xml:space="preserve">’ </w:t>
      </w:r>
      <w:r w:rsidR="00382788" w:rsidRPr="00382788">
        <w:rPr>
          <w:rFonts w:ascii="Times New Roman" w:hAnsi="Times New Roman" w:cs="Times New Roman"/>
          <w:sz w:val="24"/>
        </w:rPr>
        <w:t>(Covington, 2018).</w:t>
      </w:r>
      <w:r w:rsidR="00382788">
        <w:rPr>
          <w:rFonts w:ascii="Times New Roman" w:hAnsi="Times New Roman" w:cs="Times New Roman"/>
          <w:sz w:val="24"/>
        </w:rPr>
        <w:t xml:space="preserve"> Due to the way in which males are socialised it can affect the publicity in which males get over </w:t>
      </w:r>
      <w:r w:rsidR="00537B16">
        <w:rPr>
          <w:rFonts w:ascii="Times New Roman" w:hAnsi="Times New Roman" w:cs="Times New Roman"/>
          <w:sz w:val="24"/>
        </w:rPr>
        <w:t xml:space="preserve">the </w:t>
      </w:r>
      <w:r w:rsidR="00382788">
        <w:rPr>
          <w:rFonts w:ascii="Times New Roman" w:hAnsi="Times New Roman" w:cs="Times New Roman"/>
          <w:sz w:val="24"/>
        </w:rPr>
        <w:t>topic</w:t>
      </w:r>
      <w:r w:rsidR="00537B16">
        <w:rPr>
          <w:rFonts w:ascii="Times New Roman" w:hAnsi="Times New Roman" w:cs="Times New Roman"/>
          <w:sz w:val="24"/>
        </w:rPr>
        <w:t>s of</w:t>
      </w:r>
      <w:r w:rsidR="00382788">
        <w:rPr>
          <w:rFonts w:ascii="Times New Roman" w:hAnsi="Times New Roman" w:cs="Times New Roman"/>
          <w:sz w:val="24"/>
        </w:rPr>
        <w:t xml:space="preserve"> bullying.</w:t>
      </w:r>
      <w:r w:rsidR="00187D3E">
        <w:rPr>
          <w:rFonts w:ascii="Times New Roman" w:hAnsi="Times New Roman" w:cs="Times New Roman"/>
          <w:sz w:val="24"/>
        </w:rPr>
        <w:t xml:space="preserve"> Functionalist sociologists favour the ideology of boys and girls learning femininity and masculinity, through socialisation this can be done by rewarding girls with caring attributes such as playing with dolls, whilst giving males negative sanction for the same behaviours, however, praising behaviours such as being brave for falling out a tree, etc. socialisation can be seen in many aspects such as gender toys, tv programmes and so on. (</w:t>
      </w:r>
      <w:r w:rsidR="009F5FBB" w:rsidRPr="009F5FBB">
        <w:rPr>
          <w:rFonts w:ascii="Times New Roman" w:hAnsi="Times New Roman" w:cs="Times New Roman"/>
          <w:sz w:val="24"/>
        </w:rPr>
        <w:t>Giddens, A. and Sutton, P. 2009).</w:t>
      </w:r>
      <w:r w:rsidR="009F5FBB">
        <w:rPr>
          <w:rFonts w:ascii="Times New Roman" w:hAnsi="Times New Roman" w:cs="Times New Roman"/>
          <w:sz w:val="24"/>
        </w:rPr>
        <w:t xml:space="preserve"> Due to this theory males are socialised into being strong and brave so therefore, do not get the same recognition as girls being bullied as they are seen to be strong and carefree whilst girls </w:t>
      </w:r>
      <w:proofErr w:type="gramStart"/>
      <w:r w:rsidR="009F5FBB">
        <w:rPr>
          <w:rFonts w:ascii="Times New Roman" w:hAnsi="Times New Roman" w:cs="Times New Roman"/>
          <w:sz w:val="24"/>
        </w:rPr>
        <w:t>are seen as</w:t>
      </w:r>
      <w:proofErr w:type="gramEnd"/>
      <w:r w:rsidR="009F5FBB">
        <w:rPr>
          <w:rFonts w:ascii="Times New Roman" w:hAnsi="Times New Roman" w:cs="Times New Roman"/>
          <w:sz w:val="24"/>
        </w:rPr>
        <w:t xml:space="preserve"> fragile. However, this isn’t always the case. </w:t>
      </w:r>
      <w:r w:rsidR="008700CF">
        <w:rPr>
          <w:rFonts w:ascii="Times New Roman" w:hAnsi="Times New Roman" w:cs="Times New Roman"/>
          <w:sz w:val="24"/>
        </w:rPr>
        <w:t>‘</w:t>
      </w:r>
      <w:r w:rsidR="008700CF" w:rsidRPr="008700CF">
        <w:rPr>
          <w:rFonts w:ascii="Times New Roman" w:hAnsi="Times New Roman" w:cs="Times New Roman"/>
          <w:sz w:val="24"/>
        </w:rPr>
        <w:t xml:space="preserve">In England, </w:t>
      </w:r>
      <w:r w:rsidR="008700CF" w:rsidRPr="008700CF">
        <w:rPr>
          <w:rFonts w:ascii="Times New Roman" w:hAnsi="Times New Roman" w:cs="Times New Roman"/>
          <w:sz w:val="24"/>
        </w:rPr>
        <w:lastRenderedPageBreak/>
        <w:t>women are more likely than men to have a common mental health problem and are almost twice as likely to be diagnosed with anxiety disorders</w:t>
      </w:r>
      <w:r w:rsidR="00FE6BA0">
        <w:rPr>
          <w:rFonts w:ascii="Times New Roman" w:hAnsi="Times New Roman" w:cs="Times New Roman"/>
          <w:sz w:val="24"/>
        </w:rPr>
        <w:t>’ (</w:t>
      </w:r>
      <w:r w:rsidR="00FE6BA0" w:rsidRPr="00FE6BA0">
        <w:rPr>
          <w:rFonts w:ascii="Times New Roman" w:hAnsi="Times New Roman" w:cs="Times New Roman"/>
          <w:sz w:val="24"/>
        </w:rPr>
        <w:t>Martin-Merino, E</w:t>
      </w:r>
      <w:r w:rsidR="00FE6BA0" w:rsidRPr="00FE6BA0">
        <w:rPr>
          <w:rFonts w:ascii="Times New Roman" w:hAnsi="Times New Roman" w:cs="Times New Roman"/>
          <w:i/>
          <w:sz w:val="24"/>
        </w:rPr>
        <w:t>., et al.</w:t>
      </w:r>
      <w:r w:rsidR="00FE6BA0">
        <w:rPr>
          <w:rFonts w:ascii="Times New Roman" w:hAnsi="Times New Roman" w:cs="Times New Roman"/>
          <w:sz w:val="24"/>
        </w:rPr>
        <w:t xml:space="preserve"> 2009). According to this research women are more likely to have a common mental health problem which can be the result of bullying or other external factors, however</w:t>
      </w:r>
      <w:bookmarkStart w:id="2" w:name="_Hlk509845413"/>
      <w:r w:rsidR="00FE6BA0">
        <w:rPr>
          <w:rFonts w:ascii="Times New Roman" w:hAnsi="Times New Roman" w:cs="Times New Roman"/>
          <w:sz w:val="24"/>
        </w:rPr>
        <w:t>, ‘</w:t>
      </w:r>
      <w:r w:rsidR="00FE6BA0" w:rsidRPr="00FE6BA0">
        <w:rPr>
          <w:rFonts w:ascii="Times New Roman" w:hAnsi="Times New Roman" w:cs="Times New Roman"/>
          <w:sz w:val="24"/>
        </w:rPr>
        <w:t>In 2013, 6,233 suicides were recorded in the UK for people aged 15 and older. Of these, 78% were male and 22% were female</w:t>
      </w:r>
      <w:r w:rsidR="00FE6BA0">
        <w:rPr>
          <w:rFonts w:ascii="Times New Roman" w:hAnsi="Times New Roman" w:cs="Times New Roman"/>
          <w:sz w:val="24"/>
        </w:rPr>
        <w:t>’ (</w:t>
      </w:r>
      <w:r w:rsidR="00FE6BA0" w:rsidRPr="00FE6BA0">
        <w:rPr>
          <w:rFonts w:ascii="Times New Roman" w:hAnsi="Times New Roman" w:cs="Times New Roman"/>
          <w:sz w:val="24"/>
        </w:rPr>
        <w:t>Bromley, C., et al. 2014).</w:t>
      </w:r>
      <w:r w:rsidR="00FE6BA0">
        <w:rPr>
          <w:rFonts w:ascii="Times New Roman" w:hAnsi="Times New Roman" w:cs="Times New Roman"/>
          <w:sz w:val="24"/>
        </w:rPr>
        <w:t xml:space="preserve"> </w:t>
      </w:r>
      <w:bookmarkEnd w:id="2"/>
      <w:r w:rsidR="00FE6BA0">
        <w:rPr>
          <w:rFonts w:ascii="Times New Roman" w:hAnsi="Times New Roman" w:cs="Times New Roman"/>
          <w:sz w:val="24"/>
        </w:rPr>
        <w:t xml:space="preserve">Although more women have mental health disorders, a staggering amount of males commit suicide compared to females, this can have links with a mental health disorder such as depression and so on, which leads to the realisation that more men that what is recorded are affected by a mental health condition and due to external factors resulting around their mental health it leads them to commit suicide. This shows that </w:t>
      </w:r>
      <w:r w:rsidR="00AA1DD4">
        <w:rPr>
          <w:rFonts w:ascii="Times New Roman" w:hAnsi="Times New Roman" w:cs="Times New Roman"/>
          <w:sz w:val="24"/>
        </w:rPr>
        <w:t xml:space="preserve">due to the ideology around the functionalist approach surrounding socialisation with links to how gender roles should act, due to the nature of needing to be masculine, by males hiding the harsh realities of being bullied alongside with struggling with their mental health the easiest option for them would be to commit suicide. This is </w:t>
      </w:r>
      <w:r w:rsidR="00DB501F">
        <w:rPr>
          <w:rFonts w:ascii="Times New Roman" w:hAnsi="Times New Roman" w:cs="Times New Roman"/>
          <w:sz w:val="24"/>
        </w:rPr>
        <w:t>where</w:t>
      </w:r>
      <w:r w:rsidR="00AA1DD4">
        <w:rPr>
          <w:rFonts w:ascii="Times New Roman" w:hAnsi="Times New Roman" w:cs="Times New Roman"/>
          <w:sz w:val="24"/>
        </w:rPr>
        <w:t xml:space="preserve"> the </w:t>
      </w:r>
      <w:r w:rsidR="00537B16">
        <w:rPr>
          <w:rFonts w:ascii="Times New Roman" w:hAnsi="Times New Roman" w:cs="Times New Roman"/>
          <w:sz w:val="24"/>
        </w:rPr>
        <w:t>K</w:t>
      </w:r>
      <w:r w:rsidR="00AA1DD4">
        <w:rPr>
          <w:rFonts w:ascii="Times New Roman" w:hAnsi="Times New Roman" w:cs="Times New Roman"/>
          <w:sz w:val="24"/>
        </w:rPr>
        <w:t>ind campaign fails as they do not take into consideration the realities of men and their struggl</w:t>
      </w:r>
      <w:r w:rsidR="00537B16">
        <w:rPr>
          <w:rFonts w:ascii="Times New Roman" w:hAnsi="Times New Roman" w:cs="Times New Roman"/>
          <w:sz w:val="24"/>
        </w:rPr>
        <w:t>es</w:t>
      </w:r>
      <w:r w:rsidR="00AA1DD4">
        <w:rPr>
          <w:rFonts w:ascii="Times New Roman" w:hAnsi="Times New Roman" w:cs="Times New Roman"/>
          <w:sz w:val="24"/>
        </w:rPr>
        <w:t xml:space="preserve"> with bullying and making an impact to protect females, who is supposed to protect the males, and guide them to live happier lives bully free. This campaign works for women, however, fails to recognise the male side and therefore as a whole the communication of the message behind bullying is poor as it fails to promote a better lifestyle for males affected by bullying, with the power of the campaign having much influence over the public by having such high profile recognition, everyone focuses on girl on girl bullying rather than helping both sexes</w:t>
      </w:r>
      <w:r w:rsidR="007F2225">
        <w:rPr>
          <w:rFonts w:ascii="Times New Roman" w:hAnsi="Times New Roman" w:cs="Times New Roman"/>
          <w:sz w:val="24"/>
        </w:rPr>
        <w:t xml:space="preserve">, which in turn is not effective in promoting the effects of bullying to promote a better lifestyle for all due to only half of the problem being recognised. </w:t>
      </w:r>
    </w:p>
    <w:p w14:paraId="72EC99DC" w14:textId="139555EB" w:rsidR="00C3362E" w:rsidRDefault="00830EF5" w:rsidP="00C3362E">
      <w:pPr>
        <w:spacing w:line="360" w:lineRule="auto"/>
        <w:jc w:val="both"/>
        <w:rPr>
          <w:rFonts w:ascii="Times New Roman" w:hAnsi="Times New Roman" w:cs="Times New Roman"/>
          <w:sz w:val="24"/>
        </w:rPr>
      </w:pPr>
      <w:r>
        <w:rPr>
          <w:rFonts w:ascii="Times New Roman" w:hAnsi="Times New Roman" w:cs="Times New Roman"/>
          <w:sz w:val="24"/>
        </w:rPr>
        <w:t>Many government bodies attempt to create harmony in schools by creating policies to reduce the bullying and the impacts associated with it. In England, there is ‘</w:t>
      </w:r>
      <w:r w:rsidRPr="00830EF5">
        <w:rPr>
          <w:rFonts w:ascii="Times New Roman" w:hAnsi="Times New Roman" w:cs="Times New Roman"/>
          <w:sz w:val="24"/>
        </w:rPr>
        <w:t>The Education and Inspections Act 2006</w:t>
      </w:r>
      <w:r w:rsidR="00F17815">
        <w:rPr>
          <w:rFonts w:ascii="Times New Roman" w:hAnsi="Times New Roman" w:cs="Times New Roman"/>
          <w:sz w:val="24"/>
        </w:rPr>
        <w:t xml:space="preserve"> which states in </w:t>
      </w:r>
      <w:r w:rsidRPr="00830EF5">
        <w:rPr>
          <w:rFonts w:ascii="Times New Roman" w:hAnsi="Times New Roman" w:cs="Times New Roman"/>
          <w:sz w:val="24"/>
        </w:rPr>
        <w:t>Section 89</w:t>
      </w:r>
      <w:r w:rsidR="00F17815">
        <w:rPr>
          <w:rFonts w:ascii="Times New Roman" w:hAnsi="Times New Roman" w:cs="Times New Roman"/>
          <w:sz w:val="24"/>
        </w:rPr>
        <w:t xml:space="preserve">, </w:t>
      </w:r>
      <w:r w:rsidRPr="00830EF5">
        <w:rPr>
          <w:rFonts w:ascii="Times New Roman" w:hAnsi="Times New Roman" w:cs="Times New Roman"/>
          <w:sz w:val="24"/>
        </w:rPr>
        <w:t>provides that maintained schools must</w:t>
      </w:r>
      <w:r w:rsidR="00F17815">
        <w:rPr>
          <w:rFonts w:ascii="Times New Roman" w:hAnsi="Times New Roman" w:cs="Times New Roman"/>
          <w:sz w:val="24"/>
        </w:rPr>
        <w:t xml:space="preserve"> </w:t>
      </w:r>
      <w:r w:rsidRPr="00830EF5">
        <w:rPr>
          <w:rFonts w:ascii="Times New Roman" w:hAnsi="Times New Roman" w:cs="Times New Roman"/>
          <w:sz w:val="24"/>
        </w:rPr>
        <w:t>have measures to encourage good behaviour and prevent all forms of bullying amongst</w:t>
      </w:r>
      <w:r w:rsidR="00F17815">
        <w:rPr>
          <w:rFonts w:ascii="Times New Roman" w:hAnsi="Times New Roman" w:cs="Times New Roman"/>
          <w:sz w:val="24"/>
        </w:rPr>
        <w:t xml:space="preserve"> </w:t>
      </w:r>
      <w:r w:rsidRPr="00830EF5">
        <w:rPr>
          <w:rFonts w:ascii="Times New Roman" w:hAnsi="Times New Roman" w:cs="Times New Roman"/>
          <w:sz w:val="24"/>
        </w:rPr>
        <w:t>pupils</w:t>
      </w:r>
      <w:r w:rsidR="00F17815">
        <w:rPr>
          <w:rFonts w:ascii="Times New Roman" w:hAnsi="Times New Roman" w:cs="Times New Roman"/>
          <w:sz w:val="24"/>
        </w:rPr>
        <w:t xml:space="preserve">’ </w:t>
      </w:r>
      <w:r w:rsidR="00F17815" w:rsidRPr="00F17815">
        <w:rPr>
          <w:rFonts w:ascii="Times New Roman" w:hAnsi="Times New Roman" w:cs="Times New Roman"/>
          <w:sz w:val="24"/>
        </w:rPr>
        <w:t>(Gov.uk, 2017)</w:t>
      </w:r>
      <w:r w:rsidR="00F17815">
        <w:rPr>
          <w:rFonts w:ascii="Times New Roman" w:hAnsi="Times New Roman" w:cs="Times New Roman"/>
          <w:sz w:val="24"/>
        </w:rPr>
        <w:t>. Another government policy for England and wales is The Equality Act 2010, ‘</w:t>
      </w:r>
      <w:r w:rsidR="00F17815" w:rsidRPr="00F17815">
        <w:rPr>
          <w:rFonts w:ascii="Times New Roman" w:hAnsi="Times New Roman" w:cs="Times New Roman"/>
          <w:sz w:val="24"/>
        </w:rPr>
        <w:t xml:space="preserve">A key provision in </w:t>
      </w:r>
      <w:r w:rsidR="00F17815">
        <w:rPr>
          <w:rFonts w:ascii="Times New Roman" w:hAnsi="Times New Roman" w:cs="Times New Roman"/>
          <w:sz w:val="24"/>
        </w:rPr>
        <w:t>the a</w:t>
      </w:r>
      <w:r w:rsidR="00F17815" w:rsidRPr="00F17815">
        <w:rPr>
          <w:rFonts w:ascii="Times New Roman" w:hAnsi="Times New Roman" w:cs="Times New Roman"/>
          <w:sz w:val="24"/>
        </w:rPr>
        <w:t>ct is the Public-Sector Equality Duty (PSED), Maintained schools and Academies are required to comply with the PSED. In addition, Part 6</w:t>
      </w:r>
      <w:r w:rsidR="00F17815">
        <w:rPr>
          <w:rFonts w:ascii="Times New Roman" w:hAnsi="Times New Roman" w:cs="Times New Roman"/>
          <w:sz w:val="24"/>
        </w:rPr>
        <w:t xml:space="preserve"> </w:t>
      </w:r>
      <w:r w:rsidR="00F17815" w:rsidRPr="00F17815">
        <w:rPr>
          <w:rFonts w:ascii="Times New Roman" w:hAnsi="Times New Roman" w:cs="Times New Roman"/>
          <w:sz w:val="24"/>
        </w:rPr>
        <w:t>of the Act makes it unlawful for the responsible body of a school to discriminate against,</w:t>
      </w:r>
      <w:r w:rsidR="00F17815">
        <w:rPr>
          <w:rFonts w:ascii="Times New Roman" w:hAnsi="Times New Roman" w:cs="Times New Roman"/>
          <w:sz w:val="24"/>
        </w:rPr>
        <w:t xml:space="preserve"> </w:t>
      </w:r>
      <w:r w:rsidR="00F17815" w:rsidRPr="00F17815">
        <w:rPr>
          <w:rFonts w:ascii="Times New Roman" w:hAnsi="Times New Roman" w:cs="Times New Roman"/>
          <w:sz w:val="24"/>
        </w:rPr>
        <w:t>harass or victimise a pupil or potential pupil in relation to admissions, the way it provides</w:t>
      </w:r>
      <w:r w:rsidR="00F17815">
        <w:rPr>
          <w:rFonts w:ascii="Times New Roman" w:hAnsi="Times New Roman" w:cs="Times New Roman"/>
          <w:sz w:val="24"/>
        </w:rPr>
        <w:t xml:space="preserve"> </w:t>
      </w:r>
      <w:r w:rsidR="00F17815" w:rsidRPr="00F17815">
        <w:rPr>
          <w:rFonts w:ascii="Times New Roman" w:hAnsi="Times New Roman" w:cs="Times New Roman"/>
          <w:sz w:val="24"/>
        </w:rPr>
        <w:t>education for pupils, provision of pupil access to any benefit, facility or service, or by</w:t>
      </w:r>
      <w:r w:rsidR="00F17815">
        <w:rPr>
          <w:rFonts w:ascii="Times New Roman" w:hAnsi="Times New Roman" w:cs="Times New Roman"/>
          <w:sz w:val="24"/>
        </w:rPr>
        <w:t xml:space="preserve"> </w:t>
      </w:r>
      <w:r w:rsidR="00F17815" w:rsidRPr="00F17815">
        <w:rPr>
          <w:rFonts w:ascii="Times New Roman" w:hAnsi="Times New Roman" w:cs="Times New Roman"/>
          <w:sz w:val="24"/>
        </w:rPr>
        <w:t xml:space="preserve">excluding a pupil or subjecting </w:t>
      </w:r>
      <w:r w:rsidR="00F17815" w:rsidRPr="00F17815">
        <w:rPr>
          <w:rFonts w:ascii="Times New Roman" w:hAnsi="Times New Roman" w:cs="Times New Roman"/>
          <w:sz w:val="24"/>
        </w:rPr>
        <w:lastRenderedPageBreak/>
        <w:t>them to any other detriment</w:t>
      </w:r>
      <w:r w:rsidR="00F17815">
        <w:rPr>
          <w:rFonts w:ascii="Times New Roman" w:hAnsi="Times New Roman" w:cs="Times New Roman"/>
          <w:sz w:val="24"/>
        </w:rPr>
        <w:t xml:space="preserve">’ </w:t>
      </w:r>
      <w:bookmarkStart w:id="3" w:name="_Hlk509842446"/>
      <w:r w:rsidR="00F17815" w:rsidRPr="00F17815">
        <w:rPr>
          <w:rFonts w:ascii="Times New Roman" w:hAnsi="Times New Roman" w:cs="Times New Roman"/>
          <w:sz w:val="24"/>
        </w:rPr>
        <w:t>(Gov.uk, 2017).</w:t>
      </w:r>
      <w:r w:rsidR="00F17815">
        <w:rPr>
          <w:rFonts w:ascii="Times New Roman" w:hAnsi="Times New Roman" w:cs="Times New Roman"/>
          <w:sz w:val="24"/>
        </w:rPr>
        <w:t xml:space="preserve"> </w:t>
      </w:r>
      <w:bookmarkEnd w:id="3"/>
      <w:r w:rsidR="00FC609E">
        <w:rPr>
          <w:rFonts w:ascii="Times New Roman" w:hAnsi="Times New Roman" w:cs="Times New Roman"/>
          <w:sz w:val="24"/>
        </w:rPr>
        <w:t>Another policy implemented by the government is ‘</w:t>
      </w:r>
      <w:r w:rsidR="00FC609E" w:rsidRPr="00FC609E">
        <w:rPr>
          <w:rFonts w:ascii="Times New Roman" w:hAnsi="Times New Roman" w:cs="Times New Roman"/>
          <w:sz w:val="24"/>
        </w:rPr>
        <w:t>The Education (Independent School Standards) Regulations 2014 provide that the proprietor</w:t>
      </w:r>
      <w:r w:rsidR="00FC609E">
        <w:rPr>
          <w:rFonts w:ascii="Times New Roman" w:hAnsi="Times New Roman" w:cs="Times New Roman"/>
          <w:sz w:val="24"/>
        </w:rPr>
        <w:t xml:space="preserve"> </w:t>
      </w:r>
      <w:r w:rsidR="00FC609E" w:rsidRPr="00FC609E">
        <w:rPr>
          <w:rFonts w:ascii="Times New Roman" w:hAnsi="Times New Roman" w:cs="Times New Roman"/>
          <w:sz w:val="24"/>
        </w:rPr>
        <w:t>of an Academy or other independent school ensures that bullying at the school is</w:t>
      </w:r>
      <w:r w:rsidR="00FC609E">
        <w:rPr>
          <w:rFonts w:ascii="Times New Roman" w:hAnsi="Times New Roman" w:cs="Times New Roman"/>
          <w:sz w:val="24"/>
        </w:rPr>
        <w:t xml:space="preserve"> </w:t>
      </w:r>
      <w:r w:rsidR="00FC609E" w:rsidRPr="00FC609E">
        <w:rPr>
          <w:rFonts w:ascii="Times New Roman" w:hAnsi="Times New Roman" w:cs="Times New Roman"/>
          <w:sz w:val="24"/>
        </w:rPr>
        <w:t>prevented in so far as reasonably practicable, by the drawing up and implementation of</w:t>
      </w:r>
      <w:r w:rsidR="00FC609E">
        <w:rPr>
          <w:rFonts w:ascii="Times New Roman" w:hAnsi="Times New Roman" w:cs="Times New Roman"/>
          <w:sz w:val="24"/>
        </w:rPr>
        <w:t xml:space="preserve"> </w:t>
      </w:r>
      <w:r w:rsidR="00FC609E" w:rsidRPr="00FC609E">
        <w:rPr>
          <w:rFonts w:ascii="Times New Roman" w:hAnsi="Times New Roman" w:cs="Times New Roman"/>
          <w:sz w:val="24"/>
        </w:rPr>
        <w:t>an effective anti-bullying strategy</w:t>
      </w:r>
      <w:r w:rsidR="00FC609E">
        <w:rPr>
          <w:rFonts w:ascii="Times New Roman" w:hAnsi="Times New Roman" w:cs="Times New Roman"/>
          <w:sz w:val="24"/>
        </w:rPr>
        <w:t xml:space="preserve">’ </w:t>
      </w:r>
      <w:r w:rsidR="00FC609E" w:rsidRPr="00FC609E">
        <w:rPr>
          <w:rFonts w:ascii="Times New Roman" w:hAnsi="Times New Roman" w:cs="Times New Roman"/>
          <w:sz w:val="24"/>
        </w:rPr>
        <w:t>(Gov.uk, 2017).</w:t>
      </w:r>
      <w:r w:rsidR="00FC609E">
        <w:rPr>
          <w:rFonts w:ascii="Times New Roman" w:hAnsi="Times New Roman" w:cs="Times New Roman"/>
          <w:sz w:val="24"/>
        </w:rPr>
        <w:t xml:space="preserve"> </w:t>
      </w:r>
      <w:r w:rsidR="00F17815">
        <w:rPr>
          <w:rFonts w:ascii="Times New Roman" w:hAnsi="Times New Roman" w:cs="Times New Roman"/>
          <w:sz w:val="24"/>
        </w:rPr>
        <w:t xml:space="preserve">Due to the rising communication from the power administered by campaigners such as </w:t>
      </w:r>
      <w:r w:rsidR="00326D0B">
        <w:rPr>
          <w:rFonts w:ascii="Times New Roman" w:hAnsi="Times New Roman" w:cs="Times New Roman"/>
          <w:sz w:val="24"/>
        </w:rPr>
        <w:t>K</w:t>
      </w:r>
      <w:r w:rsidR="00F17815">
        <w:rPr>
          <w:rFonts w:ascii="Times New Roman" w:hAnsi="Times New Roman" w:cs="Times New Roman"/>
          <w:sz w:val="24"/>
        </w:rPr>
        <w:t xml:space="preserve">ind campaign it forces social change and therefore, </w:t>
      </w:r>
      <w:r w:rsidR="00FC609E">
        <w:rPr>
          <w:rFonts w:ascii="Times New Roman" w:hAnsi="Times New Roman" w:cs="Times New Roman"/>
          <w:sz w:val="24"/>
        </w:rPr>
        <w:t>governments</w:t>
      </w:r>
      <w:r w:rsidR="00F17815">
        <w:rPr>
          <w:rFonts w:ascii="Times New Roman" w:hAnsi="Times New Roman" w:cs="Times New Roman"/>
          <w:sz w:val="24"/>
        </w:rPr>
        <w:t xml:space="preserve"> must take control </w:t>
      </w:r>
      <w:r w:rsidR="00FC609E">
        <w:rPr>
          <w:rFonts w:ascii="Times New Roman" w:hAnsi="Times New Roman" w:cs="Times New Roman"/>
          <w:sz w:val="24"/>
        </w:rPr>
        <w:t xml:space="preserve">to prevent further issues from the topic at hand. In this case, </w:t>
      </w:r>
      <w:r w:rsidR="00326D0B">
        <w:rPr>
          <w:rFonts w:ascii="Times New Roman" w:hAnsi="Times New Roman" w:cs="Times New Roman"/>
          <w:sz w:val="24"/>
        </w:rPr>
        <w:t>t</w:t>
      </w:r>
      <w:r w:rsidR="00FC609E">
        <w:rPr>
          <w:rFonts w:ascii="Times New Roman" w:hAnsi="Times New Roman" w:cs="Times New Roman"/>
          <w:sz w:val="24"/>
        </w:rPr>
        <w:t xml:space="preserve">he government must introduce policies in which protect people from being bullied. This is a prime example of social change as due to the power the campaign has </w:t>
      </w:r>
      <w:r w:rsidR="00326D0B">
        <w:rPr>
          <w:rFonts w:ascii="Times New Roman" w:hAnsi="Times New Roman" w:cs="Times New Roman"/>
          <w:sz w:val="24"/>
        </w:rPr>
        <w:t>received</w:t>
      </w:r>
      <w:r w:rsidR="00FC609E">
        <w:rPr>
          <w:rFonts w:ascii="Times New Roman" w:hAnsi="Times New Roman" w:cs="Times New Roman"/>
          <w:sz w:val="24"/>
        </w:rPr>
        <w:t xml:space="preserve"> it forces the government to make a change which in turn creates a social and global change. Due to the rise in technology the world is more connected than ever before, the world is a more connected place with the internet allowing people to communicate globally, however, although this has its advantaged this also creates problems with a new form of bullying over the internet (cyber bullying) </w:t>
      </w:r>
    </w:p>
    <w:p w14:paraId="1CC7E1B0" w14:textId="50DE2BDF" w:rsidR="00FC609E" w:rsidRPr="004633BD" w:rsidRDefault="00C3362E" w:rsidP="00C3362E">
      <w:pPr>
        <w:spacing w:line="240" w:lineRule="auto"/>
        <w:ind w:left="567" w:right="567"/>
        <w:jc w:val="both"/>
        <w:rPr>
          <w:rFonts w:ascii="Times New Roman" w:hAnsi="Times New Roman" w:cs="Times New Roman"/>
          <w:i/>
          <w:sz w:val="24"/>
        </w:rPr>
      </w:pPr>
      <w:r w:rsidRPr="004633BD">
        <w:rPr>
          <w:rFonts w:ascii="Times New Roman" w:hAnsi="Times New Roman" w:cs="Times New Roman"/>
          <w:i/>
          <w:sz w:val="24"/>
        </w:rPr>
        <w:t>‘It can occur in or outside school. Cyber-bullying is a different form of bullying and can happen at any time, with a potentially bigger audience, and more accessories as people forward on content at a click. The Education Act 2011 amended the power in the Education Act 1996 to provide that when an electronic device, such as a mobile phone, has been seized by a member of staff who has been formally authorised by the headteacher, that staff member can examine data or files, and delete these, where there is good reason to do so. This power applies to all schools and there is no need to have parental consent to search a young person’s mobile phone. If an electronic device that is prohibited by the school rules has been seized and the member of staff has reasonable ground to suspect that it contains evidence in relation to an offence, they must give the device to the police as soon as it is reasonably practicable’ (Gov.uk, 2017).</w:t>
      </w:r>
    </w:p>
    <w:p w14:paraId="7645E6C5" w14:textId="775EE832" w:rsidR="00C3362E" w:rsidRDefault="00C3362E" w:rsidP="00C3362E">
      <w:pPr>
        <w:spacing w:line="360" w:lineRule="auto"/>
        <w:jc w:val="both"/>
        <w:rPr>
          <w:rFonts w:ascii="Times New Roman" w:hAnsi="Times New Roman" w:cs="Times New Roman"/>
          <w:sz w:val="24"/>
        </w:rPr>
      </w:pPr>
      <w:r>
        <w:rPr>
          <w:rFonts w:ascii="Times New Roman" w:hAnsi="Times New Roman" w:cs="Times New Roman"/>
          <w:sz w:val="24"/>
        </w:rPr>
        <w:t>Due to the current rise in technology and globalisation, we are becoming a more connected world due to this, the policies have had to be amended. The campaigns which focus on bullying allow students from different schools to talk about their own experiences, due to technology today, bullying never stops for the victims. Therefore, more policies have had to be put in place to prevent the issue at hand</w:t>
      </w:r>
      <w:r w:rsidR="004F22E8">
        <w:rPr>
          <w:rFonts w:ascii="Times New Roman" w:hAnsi="Times New Roman" w:cs="Times New Roman"/>
          <w:sz w:val="24"/>
        </w:rPr>
        <w:t>. The power and communication of the campaign</w:t>
      </w:r>
      <w:r w:rsidR="00326D0B">
        <w:rPr>
          <w:rFonts w:ascii="Times New Roman" w:hAnsi="Times New Roman" w:cs="Times New Roman"/>
          <w:sz w:val="24"/>
        </w:rPr>
        <w:t xml:space="preserve"> K</w:t>
      </w:r>
      <w:r w:rsidR="004F22E8">
        <w:rPr>
          <w:rFonts w:ascii="Times New Roman" w:hAnsi="Times New Roman" w:cs="Times New Roman"/>
          <w:sz w:val="24"/>
        </w:rPr>
        <w:t xml:space="preserve">ind is very powerful as it has amended social change and behaviours by getting government bodies to amend policies to suit the needs of the children/people being affected by bullying. </w:t>
      </w:r>
    </w:p>
    <w:p w14:paraId="7AF02F56" w14:textId="202D2A9D" w:rsidR="00E96BE4" w:rsidRDefault="004F22E8" w:rsidP="00E96BE4">
      <w:pPr>
        <w:spacing w:line="360" w:lineRule="auto"/>
        <w:jc w:val="both"/>
        <w:rPr>
          <w:rFonts w:ascii="Times New Roman" w:hAnsi="Times New Roman" w:cs="Times New Roman"/>
          <w:sz w:val="24"/>
        </w:rPr>
      </w:pPr>
      <w:r>
        <w:rPr>
          <w:rFonts w:ascii="Times New Roman" w:hAnsi="Times New Roman" w:cs="Times New Roman"/>
          <w:sz w:val="24"/>
        </w:rPr>
        <w:t>Looking at Maslow’s hierarchy of needs it states that ‘</w:t>
      </w:r>
      <w:r w:rsidRPr="004F22E8">
        <w:rPr>
          <w:rFonts w:ascii="Times New Roman" w:hAnsi="Times New Roman" w:cs="Times New Roman"/>
          <w:sz w:val="24"/>
        </w:rPr>
        <w:t>people are motivated to achieve certain needs and that some needs take precedence over others</w:t>
      </w:r>
      <w:r>
        <w:rPr>
          <w:rFonts w:ascii="Times New Roman" w:hAnsi="Times New Roman" w:cs="Times New Roman"/>
          <w:sz w:val="24"/>
        </w:rPr>
        <w:t xml:space="preserve">’ </w:t>
      </w:r>
      <w:r w:rsidRPr="004F22E8">
        <w:rPr>
          <w:rFonts w:ascii="Times New Roman" w:hAnsi="Times New Roman" w:cs="Times New Roman"/>
          <w:sz w:val="24"/>
        </w:rPr>
        <w:t>(McLeod, 2017)</w:t>
      </w:r>
      <w:r>
        <w:rPr>
          <w:rFonts w:ascii="Times New Roman" w:hAnsi="Times New Roman" w:cs="Times New Roman"/>
          <w:sz w:val="24"/>
        </w:rPr>
        <w:t xml:space="preserve">. </w:t>
      </w:r>
      <w:r w:rsidR="00E96BE4">
        <w:rPr>
          <w:rFonts w:ascii="Times New Roman" w:hAnsi="Times New Roman" w:cs="Times New Roman"/>
          <w:sz w:val="24"/>
        </w:rPr>
        <w:t>The hierarchy is split in to 5 different categories of needs;</w:t>
      </w:r>
    </w:p>
    <w:p w14:paraId="247CE278" w14:textId="22BBECEC" w:rsidR="00E96BE4" w:rsidRPr="004633BD" w:rsidRDefault="00E96BE4" w:rsidP="00E96BE4">
      <w:pPr>
        <w:spacing w:line="240" w:lineRule="auto"/>
        <w:ind w:left="567" w:right="567"/>
        <w:jc w:val="both"/>
        <w:rPr>
          <w:rFonts w:ascii="Times New Roman" w:hAnsi="Times New Roman" w:cs="Times New Roman"/>
          <w:i/>
          <w:sz w:val="24"/>
        </w:rPr>
      </w:pPr>
      <w:r w:rsidRPr="004633BD">
        <w:rPr>
          <w:rFonts w:ascii="Times New Roman" w:hAnsi="Times New Roman" w:cs="Times New Roman"/>
          <w:i/>
          <w:sz w:val="24"/>
        </w:rPr>
        <w:lastRenderedPageBreak/>
        <w:t>‘1) Biological and physiological needs, 2) Safety needs - protection from elements, security, order, law, stability, freedom from fear. 3) Love and belongingness needs - friendship, intimacy, trust, and acceptance, being part of a group (family, friends, work). 4) Esteem needs - which Maslow classified into two categories: (</w:t>
      </w:r>
      <w:proofErr w:type="spellStart"/>
      <w:r w:rsidRPr="004633BD">
        <w:rPr>
          <w:rFonts w:ascii="Times New Roman" w:hAnsi="Times New Roman" w:cs="Times New Roman"/>
          <w:i/>
          <w:sz w:val="24"/>
        </w:rPr>
        <w:t>i</w:t>
      </w:r>
      <w:proofErr w:type="spellEnd"/>
      <w:r w:rsidRPr="004633BD">
        <w:rPr>
          <w:rFonts w:ascii="Times New Roman" w:hAnsi="Times New Roman" w:cs="Times New Roman"/>
          <w:i/>
          <w:sz w:val="24"/>
        </w:rPr>
        <w:t>) esteem for oneself (dignity, achievement, mastery, independence) and (ii) the desire for reputation or respect from others (e.g., status, prestige). 5) Self-actualization needs’. (Maslow, 1987, p. 64).</w:t>
      </w:r>
    </w:p>
    <w:p w14:paraId="1E7CD0BC" w14:textId="0A6FD1FA" w:rsidR="00E96BE4" w:rsidRDefault="00E96BE4" w:rsidP="00E96BE4">
      <w:pPr>
        <w:spacing w:line="360" w:lineRule="auto"/>
        <w:jc w:val="both"/>
        <w:rPr>
          <w:rFonts w:ascii="Times New Roman" w:hAnsi="Times New Roman" w:cs="Times New Roman"/>
          <w:sz w:val="24"/>
        </w:rPr>
      </w:pPr>
      <w:r>
        <w:rPr>
          <w:rFonts w:ascii="Times New Roman" w:hAnsi="Times New Roman" w:cs="Times New Roman"/>
          <w:sz w:val="24"/>
        </w:rPr>
        <w:t xml:space="preserve">When looking at the five stages, </w:t>
      </w:r>
      <w:r w:rsidR="00326D0B">
        <w:rPr>
          <w:rFonts w:ascii="Times New Roman" w:hAnsi="Times New Roman" w:cs="Times New Roman"/>
          <w:sz w:val="24"/>
        </w:rPr>
        <w:t>it’s</w:t>
      </w:r>
      <w:r>
        <w:rPr>
          <w:rFonts w:ascii="Times New Roman" w:hAnsi="Times New Roman" w:cs="Times New Roman"/>
          <w:sz w:val="24"/>
        </w:rPr>
        <w:t xml:space="preserve"> clear to see that bullying affects stage 2- safety needs, stage 3- love and belongingness needs and stage 4- esteem needs. Bullying affects a </w:t>
      </w:r>
      <w:r w:rsidR="00326D0B">
        <w:rPr>
          <w:rFonts w:ascii="Times New Roman" w:hAnsi="Times New Roman" w:cs="Times New Roman"/>
          <w:sz w:val="24"/>
        </w:rPr>
        <w:t>person’s</w:t>
      </w:r>
      <w:r>
        <w:rPr>
          <w:rFonts w:ascii="Times New Roman" w:hAnsi="Times New Roman" w:cs="Times New Roman"/>
          <w:sz w:val="24"/>
        </w:rPr>
        <w:t xml:space="preserve"> stability and the takes away the freedom from fear, it also affects a </w:t>
      </w:r>
      <w:proofErr w:type="gramStart"/>
      <w:r>
        <w:rPr>
          <w:rFonts w:ascii="Times New Roman" w:hAnsi="Times New Roman" w:cs="Times New Roman"/>
          <w:sz w:val="24"/>
        </w:rPr>
        <w:t>persons</w:t>
      </w:r>
      <w:proofErr w:type="gramEnd"/>
      <w:r>
        <w:rPr>
          <w:rFonts w:ascii="Times New Roman" w:hAnsi="Times New Roman" w:cs="Times New Roman"/>
          <w:sz w:val="24"/>
        </w:rPr>
        <w:t xml:space="preserve"> trust, acceptance and being part of a group, in turn these all link in with their esteem being affected by taking away their respect from others. By creating social change and policies to prevent their needs being affected is vital to have positive change to protect the lives of many people affected by</w:t>
      </w:r>
      <w:r w:rsidR="00B04892">
        <w:rPr>
          <w:rFonts w:ascii="Times New Roman" w:hAnsi="Times New Roman" w:cs="Times New Roman"/>
          <w:sz w:val="24"/>
        </w:rPr>
        <w:t xml:space="preserve"> bullying. More successful campaigns such as the </w:t>
      </w:r>
      <w:r w:rsidR="00326D0B">
        <w:rPr>
          <w:rFonts w:ascii="Times New Roman" w:hAnsi="Times New Roman" w:cs="Times New Roman"/>
          <w:sz w:val="24"/>
        </w:rPr>
        <w:t>K</w:t>
      </w:r>
      <w:r w:rsidR="00B04892">
        <w:rPr>
          <w:rFonts w:ascii="Times New Roman" w:hAnsi="Times New Roman" w:cs="Times New Roman"/>
          <w:sz w:val="24"/>
        </w:rPr>
        <w:t xml:space="preserve">ind campaign is vital for raising awareness to not only the </w:t>
      </w:r>
      <w:r w:rsidR="004633BD">
        <w:rPr>
          <w:rFonts w:ascii="Times New Roman" w:hAnsi="Times New Roman" w:cs="Times New Roman"/>
          <w:sz w:val="24"/>
        </w:rPr>
        <w:t>public,</w:t>
      </w:r>
      <w:r w:rsidR="00B04892">
        <w:rPr>
          <w:rFonts w:ascii="Times New Roman" w:hAnsi="Times New Roman" w:cs="Times New Roman"/>
          <w:sz w:val="24"/>
        </w:rPr>
        <w:t xml:space="preserve"> but it also allows the government to get on board making the first positive step to creating social change. The first small step then allows a global impact which from the help of campaigners it is possible as a powerful message gets advertised globally, communicating a message to the public to get on board, creating a global change to help </w:t>
      </w:r>
      <w:r w:rsidR="00326D0B">
        <w:rPr>
          <w:rFonts w:ascii="Times New Roman" w:hAnsi="Times New Roman" w:cs="Times New Roman"/>
          <w:sz w:val="24"/>
        </w:rPr>
        <w:t>eradicate</w:t>
      </w:r>
      <w:r w:rsidR="00B04892">
        <w:rPr>
          <w:rFonts w:ascii="Times New Roman" w:hAnsi="Times New Roman" w:cs="Times New Roman"/>
          <w:sz w:val="24"/>
        </w:rPr>
        <w:t xml:space="preserve"> bullying. </w:t>
      </w:r>
    </w:p>
    <w:p w14:paraId="7CC48F89" w14:textId="4F47D7AF" w:rsidR="002E4B16" w:rsidRDefault="00B04892" w:rsidP="005A4B99">
      <w:pPr>
        <w:spacing w:line="360" w:lineRule="auto"/>
        <w:jc w:val="both"/>
        <w:rPr>
          <w:rFonts w:ascii="Times New Roman" w:hAnsi="Times New Roman" w:cs="Times New Roman"/>
          <w:sz w:val="24"/>
        </w:rPr>
      </w:pPr>
      <w:r>
        <w:rPr>
          <w:rFonts w:ascii="Times New Roman" w:hAnsi="Times New Roman" w:cs="Times New Roman"/>
          <w:sz w:val="24"/>
        </w:rPr>
        <w:t xml:space="preserve">To conclude, the global movement </w:t>
      </w:r>
      <w:r w:rsidR="00326D0B">
        <w:rPr>
          <w:rFonts w:ascii="Times New Roman" w:hAnsi="Times New Roman" w:cs="Times New Roman"/>
          <w:sz w:val="24"/>
        </w:rPr>
        <w:t>K</w:t>
      </w:r>
      <w:r>
        <w:rPr>
          <w:rFonts w:ascii="Times New Roman" w:hAnsi="Times New Roman" w:cs="Times New Roman"/>
          <w:sz w:val="24"/>
        </w:rPr>
        <w:t xml:space="preserve">ind campaign is a well established powerful means of spreading the message and raising the awareness of bullying and the implications involved for the victims. With great results such as </w:t>
      </w:r>
      <w:r w:rsidRPr="00B04892">
        <w:rPr>
          <w:rFonts w:ascii="Times New Roman" w:hAnsi="Times New Roman" w:cs="Times New Roman"/>
          <w:sz w:val="24"/>
        </w:rPr>
        <w:t>‘96% of girls surveyed were compelled to be kinder to girl</w:t>
      </w:r>
      <w:r>
        <w:rPr>
          <w:rFonts w:ascii="Times New Roman" w:hAnsi="Times New Roman" w:cs="Times New Roman"/>
          <w:sz w:val="24"/>
        </w:rPr>
        <w:t>s (</w:t>
      </w:r>
      <w:r w:rsidR="00326D0B">
        <w:rPr>
          <w:rFonts w:ascii="Times New Roman" w:hAnsi="Times New Roman" w:cs="Times New Roman"/>
          <w:sz w:val="24"/>
        </w:rPr>
        <w:t>K</w:t>
      </w:r>
      <w:r>
        <w:rPr>
          <w:rFonts w:ascii="Times New Roman" w:hAnsi="Times New Roman" w:cs="Times New Roman"/>
          <w:sz w:val="24"/>
        </w:rPr>
        <w:t xml:space="preserve">ind Campaign, 2015). A huge percent of girls </w:t>
      </w:r>
      <w:proofErr w:type="gramStart"/>
      <w:r>
        <w:rPr>
          <w:rFonts w:ascii="Times New Roman" w:hAnsi="Times New Roman" w:cs="Times New Roman"/>
          <w:sz w:val="24"/>
        </w:rPr>
        <w:t>were</w:t>
      </w:r>
      <w:proofErr w:type="gramEnd"/>
      <w:r>
        <w:rPr>
          <w:rFonts w:ascii="Times New Roman" w:hAnsi="Times New Roman" w:cs="Times New Roman"/>
          <w:sz w:val="24"/>
        </w:rPr>
        <w:t xml:space="preserve"> touched and impacted on social positive change to prevent bullying amongst girls, however, the campaign fails to recognise that males get bullies too</w:t>
      </w:r>
      <w:r w:rsidR="00326D0B">
        <w:rPr>
          <w:rFonts w:ascii="Times New Roman" w:hAnsi="Times New Roman" w:cs="Times New Roman"/>
          <w:sz w:val="24"/>
        </w:rPr>
        <w:t>,</w:t>
      </w:r>
      <w:r>
        <w:rPr>
          <w:rFonts w:ascii="Times New Roman" w:hAnsi="Times New Roman" w:cs="Times New Roman"/>
          <w:sz w:val="24"/>
        </w:rPr>
        <w:t xml:space="preserve"> with the sole focus being on girl on girl bullying rather than the effects of both male and females being bullied. With suicide rates of males being </w:t>
      </w:r>
      <w:r w:rsidR="00AB5091">
        <w:rPr>
          <w:rFonts w:ascii="Times New Roman" w:hAnsi="Times New Roman" w:cs="Times New Roman"/>
          <w:sz w:val="24"/>
        </w:rPr>
        <w:t>extremely higher than females</w:t>
      </w:r>
      <w:r w:rsidR="00AB5091" w:rsidRPr="00AB5091">
        <w:rPr>
          <w:rFonts w:ascii="Times New Roman" w:hAnsi="Times New Roman" w:cs="Times New Roman"/>
          <w:sz w:val="24"/>
        </w:rPr>
        <w:t>, ‘In 2013, 6,233 suicides were recorded in the UK for people aged 15 and older. Of these, 78% were male and 22% were female’ (Bromley, C., et al. 2014).</w:t>
      </w:r>
      <w:r w:rsidR="00AB5091">
        <w:rPr>
          <w:rFonts w:ascii="Times New Roman" w:hAnsi="Times New Roman" w:cs="Times New Roman"/>
          <w:sz w:val="24"/>
        </w:rPr>
        <w:t xml:space="preserve"> Due to the rates of male suicide it is important to address the issue of male bullying as well as female bullying as the effects from bullying are as equal as any. Overall the campaign has promoted social change with celebrities backing and promoting </w:t>
      </w:r>
      <w:r w:rsidR="00326D0B">
        <w:rPr>
          <w:rFonts w:ascii="Times New Roman" w:hAnsi="Times New Roman" w:cs="Times New Roman"/>
          <w:sz w:val="24"/>
        </w:rPr>
        <w:t>t</w:t>
      </w:r>
      <w:r w:rsidR="00AB5091">
        <w:rPr>
          <w:rFonts w:ascii="Times New Roman" w:hAnsi="Times New Roman" w:cs="Times New Roman"/>
          <w:sz w:val="24"/>
        </w:rPr>
        <w:t>he cause to create a positive social change.</w:t>
      </w:r>
      <w:r w:rsidR="004633BD">
        <w:rPr>
          <w:rFonts w:ascii="Times New Roman" w:hAnsi="Times New Roman" w:cs="Times New Roman"/>
          <w:sz w:val="24"/>
        </w:rPr>
        <w:t xml:space="preserve"> When looking at Maslow’s hierarchy of needs bullying affects up to three stages out of five, which includes; </w:t>
      </w:r>
      <w:r w:rsidR="004633BD" w:rsidRPr="004633BD">
        <w:rPr>
          <w:rFonts w:ascii="Times New Roman" w:hAnsi="Times New Roman" w:cs="Times New Roman"/>
          <w:sz w:val="24"/>
        </w:rPr>
        <w:t>stage 2- safety needs, stage 3- love and belongingness needs and stage 4- esteem needs</w:t>
      </w:r>
      <w:r w:rsidR="004633BD">
        <w:rPr>
          <w:rFonts w:ascii="Times New Roman" w:hAnsi="Times New Roman" w:cs="Times New Roman"/>
          <w:sz w:val="24"/>
        </w:rPr>
        <w:t xml:space="preserve">, this implicates that bullying affects a person in more than one way so more policies and procedures in and outside of schools needs to be done alongside more positive </w:t>
      </w:r>
      <w:r w:rsidR="004633BD">
        <w:rPr>
          <w:rFonts w:ascii="Times New Roman" w:hAnsi="Times New Roman" w:cs="Times New Roman"/>
          <w:sz w:val="24"/>
        </w:rPr>
        <w:lastRenderedPageBreak/>
        <w:t>activists which not only addresses female bullying but also considers the male side of bullying and the effects they go through. By doing so a more powerful message can be spread globally to get more people to communicate by speaking out and involving themselves in the fight to end bullying on a global scale.</w:t>
      </w:r>
    </w:p>
    <w:p w14:paraId="1AA0A332" w14:textId="0B59AD67" w:rsidR="00010FBB" w:rsidRPr="004633BD" w:rsidRDefault="00010FBB" w:rsidP="004633BD">
      <w:pPr>
        <w:spacing w:line="360" w:lineRule="auto"/>
        <w:jc w:val="both"/>
        <w:rPr>
          <w:rFonts w:ascii="Times New Roman" w:hAnsi="Times New Roman" w:cs="Times New Roman"/>
          <w:sz w:val="24"/>
        </w:rPr>
      </w:pPr>
      <w:r w:rsidRPr="00AD6E4E">
        <w:rPr>
          <w:rFonts w:ascii="Times New Roman" w:hAnsi="Times New Roman" w:cs="Times New Roman"/>
          <w:sz w:val="24"/>
          <w:u w:val="single"/>
        </w:rPr>
        <w:t xml:space="preserve">Reference list. </w:t>
      </w:r>
    </w:p>
    <w:p w14:paraId="1B7B03EE" w14:textId="225754B7" w:rsidR="004633BD" w:rsidRDefault="004633BD" w:rsidP="00580C93">
      <w:pPr>
        <w:spacing w:line="360" w:lineRule="auto"/>
        <w:rPr>
          <w:rFonts w:ascii="Times New Roman" w:hAnsi="Times New Roman" w:cs="Times New Roman"/>
          <w:sz w:val="24"/>
        </w:rPr>
      </w:pPr>
      <w:r>
        <w:rPr>
          <w:rFonts w:ascii="Times New Roman" w:hAnsi="Times New Roman" w:cs="Times New Roman"/>
          <w:sz w:val="24"/>
        </w:rPr>
        <w:t>Blumer, H. (1996) Symbolic interactionism: Perspective and method (Englewood Cliffs, NJ: Prentice Hall).</w:t>
      </w:r>
    </w:p>
    <w:p w14:paraId="595294B4" w14:textId="77777777" w:rsidR="004633BD" w:rsidRDefault="004633BD" w:rsidP="00580C93">
      <w:pPr>
        <w:spacing w:line="360" w:lineRule="auto"/>
        <w:rPr>
          <w:rFonts w:ascii="Times New Roman" w:hAnsi="Times New Roman" w:cs="Times New Roman"/>
          <w:sz w:val="24"/>
        </w:rPr>
      </w:pPr>
      <w:r w:rsidRPr="00FE6BA0">
        <w:rPr>
          <w:rFonts w:ascii="Times New Roman" w:hAnsi="Times New Roman" w:cs="Times New Roman"/>
          <w:sz w:val="24"/>
        </w:rPr>
        <w:t>Bromley, C.,</w:t>
      </w:r>
      <w:r>
        <w:rPr>
          <w:rFonts w:ascii="Times New Roman" w:hAnsi="Times New Roman" w:cs="Times New Roman"/>
          <w:sz w:val="24"/>
        </w:rPr>
        <w:t xml:space="preserve"> Dowling, S., </w:t>
      </w:r>
      <w:proofErr w:type="spellStart"/>
      <w:r>
        <w:rPr>
          <w:rFonts w:ascii="Times New Roman" w:hAnsi="Times New Roman" w:cs="Times New Roman"/>
          <w:sz w:val="24"/>
        </w:rPr>
        <w:t>Gray</w:t>
      </w:r>
      <w:proofErr w:type="spellEnd"/>
      <w:r>
        <w:rPr>
          <w:rFonts w:ascii="Times New Roman" w:hAnsi="Times New Roman" w:cs="Times New Roman"/>
          <w:sz w:val="24"/>
        </w:rPr>
        <w:t xml:space="preserve">, L., Hughes, T., Leyland Alistair, H., McNeill, G., </w:t>
      </w:r>
      <w:proofErr w:type="spellStart"/>
      <w:r>
        <w:rPr>
          <w:rFonts w:ascii="Times New Roman" w:hAnsi="Times New Roman" w:cs="Times New Roman"/>
          <w:sz w:val="24"/>
        </w:rPr>
        <w:t>Marcinkiewicz</w:t>
      </w:r>
      <w:proofErr w:type="spellEnd"/>
      <w:r>
        <w:rPr>
          <w:rFonts w:ascii="Times New Roman" w:hAnsi="Times New Roman" w:cs="Times New Roman"/>
          <w:sz w:val="24"/>
        </w:rPr>
        <w:t xml:space="preserve">, A. </w:t>
      </w:r>
      <w:r w:rsidRPr="00FE6BA0">
        <w:rPr>
          <w:rFonts w:ascii="Times New Roman" w:hAnsi="Times New Roman" w:cs="Times New Roman"/>
          <w:sz w:val="24"/>
        </w:rPr>
        <w:t xml:space="preserve"> (2014). The Scottish Health Survey: 2013 edition, volume 1, main report. [online] Edinburgh: The Scottish Government. Available at: </w:t>
      </w:r>
      <w:hyperlink r:id="rId4" w:history="1">
        <w:r w:rsidRPr="00AC316F">
          <w:rPr>
            <w:rStyle w:val="Hyperlink"/>
            <w:rFonts w:ascii="Times New Roman" w:hAnsi="Times New Roman" w:cs="Times New Roman"/>
            <w:sz w:val="24"/>
          </w:rPr>
          <w:t>http://www.gov.scot/Resource/0046/00464858.pdf</w:t>
        </w:r>
      </w:hyperlink>
      <w:r>
        <w:rPr>
          <w:rFonts w:ascii="Times New Roman" w:hAnsi="Times New Roman" w:cs="Times New Roman"/>
          <w:sz w:val="24"/>
        </w:rPr>
        <w:t xml:space="preserve"> </w:t>
      </w:r>
      <w:r w:rsidRPr="00FE6BA0">
        <w:rPr>
          <w:rFonts w:ascii="Times New Roman" w:hAnsi="Times New Roman" w:cs="Times New Roman"/>
          <w:sz w:val="24"/>
        </w:rPr>
        <w:t>[Accessed</w:t>
      </w:r>
      <w:r>
        <w:rPr>
          <w:rFonts w:ascii="Times New Roman" w:hAnsi="Times New Roman" w:cs="Times New Roman"/>
          <w:sz w:val="24"/>
        </w:rPr>
        <w:t xml:space="preserve"> 23 Mar. 2018</w:t>
      </w:r>
      <w:r w:rsidRPr="00FE6BA0">
        <w:rPr>
          <w:rFonts w:ascii="Times New Roman" w:hAnsi="Times New Roman" w:cs="Times New Roman"/>
          <w:sz w:val="24"/>
        </w:rPr>
        <w:t>].</w:t>
      </w:r>
    </w:p>
    <w:p w14:paraId="501FB606" w14:textId="77777777" w:rsidR="004633BD" w:rsidRDefault="004633BD" w:rsidP="00580C93">
      <w:pPr>
        <w:spacing w:line="360" w:lineRule="auto"/>
        <w:rPr>
          <w:rFonts w:ascii="Times New Roman" w:hAnsi="Times New Roman" w:cs="Times New Roman"/>
          <w:sz w:val="24"/>
        </w:rPr>
      </w:pPr>
      <w:r w:rsidRPr="005B53E6">
        <w:rPr>
          <w:rFonts w:ascii="Times New Roman" w:hAnsi="Times New Roman" w:cs="Times New Roman"/>
          <w:sz w:val="24"/>
        </w:rPr>
        <w:t xml:space="preserve">Buchanan, R. (2014). Kind Campaign: What is Lauren </w:t>
      </w:r>
      <w:proofErr w:type="spellStart"/>
      <w:r w:rsidRPr="005B53E6">
        <w:rPr>
          <w:rFonts w:ascii="Times New Roman" w:hAnsi="Times New Roman" w:cs="Times New Roman"/>
          <w:sz w:val="24"/>
        </w:rPr>
        <w:t>Parsekian's</w:t>
      </w:r>
      <w:proofErr w:type="spellEnd"/>
      <w:r w:rsidRPr="005B53E6">
        <w:rPr>
          <w:rFonts w:ascii="Times New Roman" w:hAnsi="Times New Roman" w:cs="Times New Roman"/>
          <w:sz w:val="24"/>
        </w:rPr>
        <w:t xml:space="preserve"> charity and what is </w:t>
      </w:r>
      <w:proofErr w:type="spellStart"/>
      <w:proofErr w:type="gramStart"/>
      <w:r w:rsidRPr="005B53E6">
        <w:rPr>
          <w:rFonts w:ascii="Times New Roman" w:hAnsi="Times New Roman" w:cs="Times New Roman"/>
          <w:sz w:val="24"/>
        </w:rPr>
        <w:t>their</w:t>
      </w:r>
      <w:proofErr w:type="spellEnd"/>
      <w:proofErr w:type="gramEnd"/>
      <w:r w:rsidRPr="005B53E6">
        <w:rPr>
          <w:rFonts w:ascii="Times New Roman" w:hAnsi="Times New Roman" w:cs="Times New Roman"/>
          <w:sz w:val="24"/>
        </w:rPr>
        <w:t xml:space="preserve">. [online] The Independent. Available at: </w:t>
      </w:r>
      <w:hyperlink r:id="rId5" w:history="1">
        <w:r w:rsidRPr="008265BD">
          <w:rPr>
            <w:rStyle w:val="Hyperlink"/>
            <w:rFonts w:ascii="Times New Roman" w:hAnsi="Times New Roman" w:cs="Times New Roman"/>
            <w:sz w:val="24"/>
          </w:rPr>
          <w:t>https://www.independent.co.uk/news/kind-campaign-what-is-lauren-parsekians-charity-and-what-do-they-do-9690664.html</w:t>
        </w:r>
      </w:hyperlink>
      <w:r>
        <w:rPr>
          <w:rFonts w:ascii="Times New Roman" w:hAnsi="Times New Roman" w:cs="Times New Roman"/>
          <w:sz w:val="24"/>
        </w:rPr>
        <w:t xml:space="preserve"> </w:t>
      </w:r>
      <w:r w:rsidRPr="005B53E6">
        <w:rPr>
          <w:rFonts w:ascii="Times New Roman" w:hAnsi="Times New Roman" w:cs="Times New Roman"/>
          <w:sz w:val="24"/>
        </w:rPr>
        <w:t>[Accessed 21 Mar. 2018].</w:t>
      </w:r>
    </w:p>
    <w:p w14:paraId="6B96EEF3" w14:textId="77777777" w:rsidR="004633BD" w:rsidRDefault="004633BD" w:rsidP="00580C93">
      <w:pPr>
        <w:spacing w:line="360" w:lineRule="auto"/>
        <w:rPr>
          <w:rFonts w:ascii="Times New Roman" w:hAnsi="Times New Roman" w:cs="Times New Roman"/>
          <w:sz w:val="24"/>
        </w:rPr>
      </w:pPr>
      <w:r w:rsidRPr="00A57D72">
        <w:rPr>
          <w:rFonts w:ascii="Times New Roman" w:hAnsi="Times New Roman" w:cs="Times New Roman"/>
          <w:sz w:val="24"/>
        </w:rPr>
        <w:t xml:space="preserve">Covington, M. (2018). Exploring gender differences in bullying trends. [online] Justsayyes.org. Available at: </w:t>
      </w:r>
      <w:hyperlink r:id="rId6" w:history="1">
        <w:r w:rsidRPr="00AC316F">
          <w:rPr>
            <w:rStyle w:val="Hyperlink"/>
            <w:rFonts w:ascii="Times New Roman" w:hAnsi="Times New Roman" w:cs="Times New Roman"/>
            <w:sz w:val="24"/>
          </w:rPr>
          <w:t>https://www.justsayyes.org/bullying/brutal-boys-vs-mean-girls/</w:t>
        </w:r>
      </w:hyperlink>
      <w:r>
        <w:rPr>
          <w:rFonts w:ascii="Times New Roman" w:hAnsi="Times New Roman" w:cs="Times New Roman"/>
          <w:sz w:val="24"/>
        </w:rPr>
        <w:t xml:space="preserve"> </w:t>
      </w:r>
      <w:r w:rsidRPr="00A57D72">
        <w:rPr>
          <w:rFonts w:ascii="Times New Roman" w:hAnsi="Times New Roman" w:cs="Times New Roman"/>
          <w:sz w:val="24"/>
        </w:rPr>
        <w:t>[Accessed 23 Mar. 2018].</w:t>
      </w:r>
    </w:p>
    <w:p w14:paraId="1859DA43" w14:textId="77777777" w:rsidR="004633BD" w:rsidRDefault="004633BD" w:rsidP="00580C93">
      <w:pPr>
        <w:spacing w:line="360" w:lineRule="auto"/>
        <w:rPr>
          <w:rFonts w:ascii="Times New Roman" w:hAnsi="Times New Roman" w:cs="Times New Roman"/>
          <w:sz w:val="24"/>
        </w:rPr>
      </w:pPr>
      <w:r w:rsidRPr="005A4B99">
        <w:rPr>
          <w:rFonts w:ascii="Times New Roman" w:hAnsi="Times New Roman" w:cs="Times New Roman"/>
          <w:sz w:val="24"/>
        </w:rPr>
        <w:t xml:space="preserve">Ditch the Label. (2016). UK Bullying Statistics 2016 - Ditch the Label. [online] Available at: </w:t>
      </w:r>
      <w:hyperlink r:id="rId7" w:history="1">
        <w:r w:rsidRPr="002B3BD9">
          <w:rPr>
            <w:rStyle w:val="Hyperlink"/>
            <w:rFonts w:ascii="Times New Roman" w:hAnsi="Times New Roman" w:cs="Times New Roman"/>
            <w:sz w:val="24"/>
          </w:rPr>
          <w:t>https://www.ditchthelabel.org/annual-bullying-survey-2016/</w:t>
        </w:r>
      </w:hyperlink>
      <w:r>
        <w:rPr>
          <w:rFonts w:ascii="Times New Roman" w:hAnsi="Times New Roman" w:cs="Times New Roman"/>
          <w:sz w:val="24"/>
        </w:rPr>
        <w:t xml:space="preserve"> </w:t>
      </w:r>
      <w:r w:rsidRPr="005A4B99">
        <w:rPr>
          <w:rFonts w:ascii="Times New Roman" w:hAnsi="Times New Roman" w:cs="Times New Roman"/>
          <w:sz w:val="24"/>
        </w:rPr>
        <w:t>[Accessed 20 Mar. 2018].</w:t>
      </w:r>
    </w:p>
    <w:p w14:paraId="4A170B17" w14:textId="77777777" w:rsidR="004633BD" w:rsidRDefault="004633BD" w:rsidP="00580C93">
      <w:pPr>
        <w:spacing w:line="360" w:lineRule="auto"/>
        <w:rPr>
          <w:rFonts w:ascii="Times New Roman" w:hAnsi="Times New Roman" w:cs="Times New Roman"/>
          <w:sz w:val="24"/>
        </w:rPr>
      </w:pPr>
      <w:bookmarkStart w:id="4" w:name="_Hlk509571862"/>
      <w:r w:rsidRPr="00E212A5">
        <w:rPr>
          <w:rFonts w:ascii="Times New Roman" w:hAnsi="Times New Roman" w:cs="Times New Roman"/>
          <w:sz w:val="24"/>
        </w:rPr>
        <w:t>Giddens, A. and Sutton, P. (2009). Sociology. 6th ed. Cambridge: Polity Press, p.744.</w:t>
      </w:r>
    </w:p>
    <w:bookmarkEnd w:id="4"/>
    <w:p w14:paraId="71114785" w14:textId="77777777" w:rsidR="004633BD" w:rsidRDefault="004633BD" w:rsidP="00580C93">
      <w:pPr>
        <w:spacing w:line="360" w:lineRule="auto"/>
        <w:rPr>
          <w:rFonts w:ascii="Times New Roman" w:hAnsi="Times New Roman" w:cs="Times New Roman"/>
          <w:sz w:val="24"/>
        </w:rPr>
      </w:pPr>
      <w:r w:rsidRPr="00C911E1">
        <w:rPr>
          <w:rFonts w:ascii="Times New Roman" w:hAnsi="Times New Roman" w:cs="Times New Roman"/>
          <w:sz w:val="24"/>
        </w:rPr>
        <w:t>Giddens, A. and Sutton, P. (2009). Sociology. 6th ed. Cambridge: Polity Press, p.7</w:t>
      </w:r>
      <w:r>
        <w:rPr>
          <w:rFonts w:ascii="Times New Roman" w:hAnsi="Times New Roman" w:cs="Times New Roman"/>
          <w:sz w:val="24"/>
        </w:rPr>
        <w:t>46</w:t>
      </w:r>
      <w:r w:rsidRPr="00C911E1">
        <w:rPr>
          <w:rFonts w:ascii="Times New Roman" w:hAnsi="Times New Roman" w:cs="Times New Roman"/>
          <w:sz w:val="24"/>
        </w:rPr>
        <w:t>.</w:t>
      </w:r>
    </w:p>
    <w:p w14:paraId="3EF1B52C" w14:textId="77777777" w:rsidR="004633BD" w:rsidRDefault="004633BD" w:rsidP="00580C93">
      <w:pPr>
        <w:spacing w:line="360" w:lineRule="auto"/>
        <w:rPr>
          <w:rFonts w:ascii="Times New Roman" w:hAnsi="Times New Roman" w:cs="Times New Roman"/>
          <w:sz w:val="24"/>
        </w:rPr>
      </w:pPr>
      <w:r w:rsidRPr="009F5FBB">
        <w:rPr>
          <w:rFonts w:ascii="Times New Roman" w:hAnsi="Times New Roman" w:cs="Times New Roman"/>
          <w:sz w:val="24"/>
        </w:rPr>
        <w:t>Giddens, A. and Sutton, P. (2009). Sociology. 6th ed. Cambridge: Polity Press, p.</w:t>
      </w:r>
      <w:r>
        <w:rPr>
          <w:rFonts w:ascii="Times New Roman" w:hAnsi="Times New Roman" w:cs="Times New Roman"/>
          <w:sz w:val="24"/>
        </w:rPr>
        <w:t>602</w:t>
      </w:r>
      <w:r w:rsidRPr="009F5FBB">
        <w:rPr>
          <w:rFonts w:ascii="Times New Roman" w:hAnsi="Times New Roman" w:cs="Times New Roman"/>
          <w:sz w:val="24"/>
        </w:rPr>
        <w:t>.</w:t>
      </w:r>
    </w:p>
    <w:p w14:paraId="59C03C90" w14:textId="77777777" w:rsidR="004633BD" w:rsidRDefault="004633BD" w:rsidP="00F17815">
      <w:pPr>
        <w:rPr>
          <w:rFonts w:ascii="Times New Roman" w:hAnsi="Times New Roman" w:cs="Times New Roman"/>
          <w:sz w:val="24"/>
        </w:rPr>
      </w:pPr>
      <w:r w:rsidRPr="00F17815">
        <w:rPr>
          <w:rFonts w:ascii="Times New Roman" w:hAnsi="Times New Roman" w:cs="Times New Roman"/>
          <w:sz w:val="24"/>
        </w:rPr>
        <w:t xml:space="preserve">Gov.uk. (2017). Preventing and tackling bullying Advice for headteachers, staff and governing bodies. [online] Available at: </w:t>
      </w:r>
      <w:hyperlink r:id="rId8" w:history="1">
        <w:r w:rsidRPr="00D974AA">
          <w:rPr>
            <w:rStyle w:val="Hyperlink"/>
            <w:rFonts w:ascii="Times New Roman" w:hAnsi="Times New Roman" w:cs="Times New Roman"/>
            <w:sz w:val="24"/>
          </w:rPr>
          <w:t>https://www.gov.uk/government/uploads/system/uploads/attachment_data/file/623895/Preventing_and_tackling_bullying_advice.pdf</w:t>
        </w:r>
      </w:hyperlink>
      <w:r>
        <w:rPr>
          <w:rFonts w:ascii="Times New Roman" w:hAnsi="Times New Roman" w:cs="Times New Roman"/>
          <w:sz w:val="24"/>
        </w:rPr>
        <w:t xml:space="preserve"> </w:t>
      </w:r>
      <w:r w:rsidRPr="00F17815">
        <w:rPr>
          <w:rFonts w:ascii="Times New Roman" w:hAnsi="Times New Roman" w:cs="Times New Roman"/>
          <w:sz w:val="24"/>
        </w:rPr>
        <w:t>[Accessed 26 Mar. 2018].</w:t>
      </w:r>
    </w:p>
    <w:p w14:paraId="3EE04983" w14:textId="77777777" w:rsidR="004633BD" w:rsidRDefault="004633BD" w:rsidP="00580C93">
      <w:pPr>
        <w:spacing w:line="360" w:lineRule="auto"/>
        <w:rPr>
          <w:rFonts w:ascii="Times New Roman" w:hAnsi="Times New Roman" w:cs="Times New Roman"/>
          <w:sz w:val="24"/>
        </w:rPr>
      </w:pPr>
      <w:r w:rsidRPr="00010FBB">
        <w:rPr>
          <w:rFonts w:ascii="Times New Roman" w:hAnsi="Times New Roman" w:cs="Times New Roman"/>
          <w:sz w:val="24"/>
        </w:rPr>
        <w:t xml:space="preserve">Gov.uk. (2018). Bullying at school: Bullying - </w:t>
      </w:r>
      <w:r>
        <w:rPr>
          <w:rFonts w:ascii="Times New Roman" w:hAnsi="Times New Roman" w:cs="Times New Roman"/>
          <w:sz w:val="24"/>
        </w:rPr>
        <w:t xml:space="preserve">a definition - GOV.UK. [online] Available at: </w:t>
      </w:r>
      <w:hyperlink r:id="rId9" w:history="1">
        <w:r w:rsidRPr="002B3BD9">
          <w:rPr>
            <w:rStyle w:val="Hyperlink"/>
            <w:rFonts w:ascii="Times New Roman" w:hAnsi="Times New Roman" w:cs="Times New Roman"/>
            <w:sz w:val="24"/>
          </w:rPr>
          <w:t>https://www.gov.uk/bullying-at-school/bullying-a-definition</w:t>
        </w:r>
      </w:hyperlink>
      <w:r>
        <w:rPr>
          <w:rFonts w:ascii="Times New Roman" w:hAnsi="Times New Roman" w:cs="Times New Roman"/>
          <w:sz w:val="24"/>
        </w:rPr>
        <w:t xml:space="preserve"> [Accessed 20 Mar. 2018].</w:t>
      </w:r>
    </w:p>
    <w:p w14:paraId="3D710154" w14:textId="77777777" w:rsidR="004633BD" w:rsidRDefault="004633BD" w:rsidP="00580C93">
      <w:pPr>
        <w:spacing w:line="360" w:lineRule="auto"/>
        <w:rPr>
          <w:rFonts w:ascii="Times New Roman" w:hAnsi="Times New Roman" w:cs="Times New Roman"/>
          <w:sz w:val="24"/>
        </w:rPr>
      </w:pPr>
      <w:r w:rsidRPr="003079BA">
        <w:rPr>
          <w:rFonts w:ascii="Times New Roman" w:hAnsi="Times New Roman" w:cs="Times New Roman"/>
          <w:sz w:val="24"/>
        </w:rPr>
        <w:lastRenderedPageBreak/>
        <w:t>Kind Campaign. (201</w:t>
      </w:r>
      <w:r>
        <w:rPr>
          <w:rFonts w:ascii="Times New Roman" w:hAnsi="Times New Roman" w:cs="Times New Roman"/>
          <w:sz w:val="24"/>
        </w:rPr>
        <w:t>5</w:t>
      </w:r>
      <w:r w:rsidRPr="003079BA">
        <w:rPr>
          <w:rFonts w:ascii="Times New Roman" w:hAnsi="Times New Roman" w:cs="Times New Roman"/>
          <w:sz w:val="24"/>
        </w:rPr>
        <w:t xml:space="preserve">). Book </w:t>
      </w:r>
      <w:proofErr w:type="gramStart"/>
      <w:r w:rsidRPr="003079BA">
        <w:rPr>
          <w:rFonts w:ascii="Times New Roman" w:hAnsi="Times New Roman" w:cs="Times New Roman"/>
          <w:sz w:val="24"/>
        </w:rPr>
        <w:t>An</w:t>
      </w:r>
      <w:proofErr w:type="gramEnd"/>
      <w:r w:rsidRPr="003079BA">
        <w:rPr>
          <w:rFonts w:ascii="Times New Roman" w:hAnsi="Times New Roman" w:cs="Times New Roman"/>
          <w:sz w:val="24"/>
        </w:rPr>
        <w:t xml:space="preserve"> Assembly. [online] Available at: </w:t>
      </w:r>
      <w:hyperlink r:id="rId10" w:history="1">
        <w:r w:rsidRPr="00AC316F">
          <w:rPr>
            <w:rStyle w:val="Hyperlink"/>
            <w:rFonts w:ascii="Times New Roman" w:hAnsi="Times New Roman" w:cs="Times New Roman"/>
            <w:sz w:val="24"/>
          </w:rPr>
          <w:t>https://findingkind.indieflix.com/host/</w:t>
        </w:r>
      </w:hyperlink>
      <w:r>
        <w:rPr>
          <w:rFonts w:ascii="Times New Roman" w:hAnsi="Times New Roman" w:cs="Times New Roman"/>
          <w:sz w:val="24"/>
        </w:rPr>
        <w:t xml:space="preserve"> </w:t>
      </w:r>
      <w:r w:rsidRPr="003079BA">
        <w:rPr>
          <w:rFonts w:ascii="Times New Roman" w:hAnsi="Times New Roman" w:cs="Times New Roman"/>
          <w:sz w:val="24"/>
        </w:rPr>
        <w:t>[Accessed 23 Mar. 2018].</w:t>
      </w:r>
    </w:p>
    <w:p w14:paraId="334CCC15" w14:textId="77777777" w:rsidR="004633BD" w:rsidRDefault="004633BD" w:rsidP="00580C93">
      <w:pPr>
        <w:spacing w:line="360" w:lineRule="auto"/>
        <w:rPr>
          <w:rFonts w:ascii="Times New Roman" w:hAnsi="Times New Roman" w:cs="Times New Roman"/>
          <w:sz w:val="24"/>
        </w:rPr>
      </w:pPr>
      <w:bookmarkStart w:id="5" w:name="_Hlk509573510"/>
      <w:r w:rsidRPr="00FE6BA0">
        <w:rPr>
          <w:rFonts w:ascii="Times New Roman" w:hAnsi="Times New Roman" w:cs="Times New Roman"/>
          <w:sz w:val="24"/>
        </w:rPr>
        <w:t xml:space="preserve">Martin-Merino, E., </w:t>
      </w:r>
      <w:bookmarkEnd w:id="5"/>
      <w:proofErr w:type="spellStart"/>
      <w:r w:rsidRPr="00FE6BA0">
        <w:rPr>
          <w:rFonts w:ascii="Times New Roman" w:hAnsi="Times New Roman" w:cs="Times New Roman"/>
          <w:sz w:val="24"/>
        </w:rPr>
        <w:t>Ruigomez</w:t>
      </w:r>
      <w:proofErr w:type="spellEnd"/>
      <w:r w:rsidRPr="00FE6BA0">
        <w:rPr>
          <w:rFonts w:ascii="Times New Roman" w:hAnsi="Times New Roman" w:cs="Times New Roman"/>
          <w:sz w:val="24"/>
        </w:rPr>
        <w:t xml:space="preserve">, A., Wallander, M., Johansson, S. and </w:t>
      </w:r>
      <w:proofErr w:type="spellStart"/>
      <w:r w:rsidRPr="00FE6BA0">
        <w:rPr>
          <w:rFonts w:ascii="Times New Roman" w:hAnsi="Times New Roman" w:cs="Times New Roman"/>
          <w:sz w:val="24"/>
        </w:rPr>
        <w:t>GarciaRodriguez</w:t>
      </w:r>
      <w:proofErr w:type="spellEnd"/>
      <w:r w:rsidRPr="00FE6BA0">
        <w:rPr>
          <w:rFonts w:ascii="Times New Roman" w:hAnsi="Times New Roman" w:cs="Times New Roman"/>
          <w:sz w:val="24"/>
        </w:rPr>
        <w:t>, L. (2009). Prevalence, incidence, morbidity and treatment patterns in a cohort of patients diagnosed with anxiety in UK primary care. Family Practice, 27(1), pp.9-16.</w:t>
      </w:r>
    </w:p>
    <w:p w14:paraId="243E0FEE" w14:textId="77777777" w:rsidR="004633BD" w:rsidRDefault="004633BD" w:rsidP="00F17815">
      <w:pPr>
        <w:rPr>
          <w:rFonts w:ascii="Times New Roman" w:hAnsi="Times New Roman" w:cs="Times New Roman"/>
          <w:sz w:val="24"/>
        </w:rPr>
      </w:pPr>
      <w:r w:rsidRPr="00E96BE4">
        <w:rPr>
          <w:rFonts w:ascii="Times New Roman" w:hAnsi="Times New Roman" w:cs="Times New Roman"/>
          <w:sz w:val="24"/>
        </w:rPr>
        <w:t>Maslow, A. H. (1987). Motivation and personality (3rd ed.). Delhi, India: Pearson Education</w:t>
      </w:r>
    </w:p>
    <w:p w14:paraId="7BF5F02E" w14:textId="77777777" w:rsidR="004633BD" w:rsidRDefault="004633BD" w:rsidP="00F17815">
      <w:pPr>
        <w:rPr>
          <w:rFonts w:ascii="Times New Roman" w:hAnsi="Times New Roman" w:cs="Times New Roman"/>
          <w:sz w:val="24"/>
        </w:rPr>
      </w:pPr>
      <w:r w:rsidRPr="004F22E8">
        <w:rPr>
          <w:rFonts w:ascii="Times New Roman" w:hAnsi="Times New Roman" w:cs="Times New Roman"/>
          <w:sz w:val="24"/>
        </w:rPr>
        <w:t xml:space="preserve">McLeod, S. (2017). Maslow's Hierarchy of Needs. [online] Simply Psychology. Available at: </w:t>
      </w:r>
      <w:hyperlink r:id="rId11" w:history="1">
        <w:r w:rsidRPr="00D974AA">
          <w:rPr>
            <w:rStyle w:val="Hyperlink"/>
            <w:rFonts w:ascii="Times New Roman" w:hAnsi="Times New Roman" w:cs="Times New Roman"/>
            <w:sz w:val="24"/>
          </w:rPr>
          <w:t>https://www.simplypsychology.org/maslow.html</w:t>
        </w:r>
      </w:hyperlink>
      <w:r>
        <w:rPr>
          <w:rFonts w:ascii="Times New Roman" w:hAnsi="Times New Roman" w:cs="Times New Roman"/>
          <w:sz w:val="24"/>
        </w:rPr>
        <w:t xml:space="preserve"> </w:t>
      </w:r>
      <w:r w:rsidRPr="004F22E8">
        <w:rPr>
          <w:rFonts w:ascii="Times New Roman" w:hAnsi="Times New Roman" w:cs="Times New Roman"/>
          <w:sz w:val="24"/>
        </w:rPr>
        <w:t>[Accessed 26 Mar. 2018].</w:t>
      </w:r>
    </w:p>
    <w:p w14:paraId="250C02EF" w14:textId="77777777" w:rsidR="004633BD" w:rsidRDefault="004633BD" w:rsidP="00580C93">
      <w:pPr>
        <w:spacing w:line="360" w:lineRule="auto"/>
        <w:rPr>
          <w:rFonts w:ascii="Times New Roman" w:hAnsi="Times New Roman" w:cs="Times New Roman"/>
          <w:sz w:val="24"/>
        </w:rPr>
      </w:pPr>
      <w:r>
        <w:rPr>
          <w:rFonts w:ascii="Times New Roman" w:hAnsi="Times New Roman" w:cs="Times New Roman"/>
          <w:sz w:val="24"/>
        </w:rPr>
        <w:t>Paul, L. and Thompson, M. (2009</w:t>
      </w:r>
      <w:r w:rsidRPr="00AD2933">
        <w:rPr>
          <w:rFonts w:ascii="Times New Roman" w:hAnsi="Times New Roman" w:cs="Times New Roman"/>
          <w:sz w:val="24"/>
        </w:rPr>
        <w:t xml:space="preserve">). Kind Campaign » About. [online] Kindcampaign.com. Available at: </w:t>
      </w:r>
      <w:hyperlink r:id="rId12" w:history="1">
        <w:r w:rsidRPr="008265BD">
          <w:rPr>
            <w:rStyle w:val="Hyperlink"/>
            <w:rFonts w:ascii="Times New Roman" w:hAnsi="Times New Roman" w:cs="Times New Roman"/>
            <w:sz w:val="24"/>
          </w:rPr>
          <w:t>https://www.kindcampaign.com/about/</w:t>
        </w:r>
      </w:hyperlink>
      <w:r>
        <w:rPr>
          <w:rFonts w:ascii="Times New Roman" w:hAnsi="Times New Roman" w:cs="Times New Roman"/>
          <w:sz w:val="24"/>
        </w:rPr>
        <w:t xml:space="preserve"> </w:t>
      </w:r>
      <w:r w:rsidRPr="00AD2933">
        <w:rPr>
          <w:rFonts w:ascii="Times New Roman" w:hAnsi="Times New Roman" w:cs="Times New Roman"/>
          <w:sz w:val="24"/>
        </w:rPr>
        <w:t>[Accessed 21 Mar. 2018].</w:t>
      </w:r>
    </w:p>
    <w:p w14:paraId="04548469" w14:textId="77777777" w:rsidR="00010FBB" w:rsidRDefault="00010FBB" w:rsidP="00580C93">
      <w:pPr>
        <w:spacing w:line="360" w:lineRule="auto"/>
        <w:rPr>
          <w:rFonts w:ascii="Times New Roman" w:hAnsi="Times New Roman" w:cs="Times New Roman"/>
          <w:sz w:val="24"/>
        </w:rPr>
      </w:pPr>
    </w:p>
    <w:p w14:paraId="39686964" w14:textId="77777777" w:rsidR="00010FBB" w:rsidRDefault="00010FBB" w:rsidP="00580C93">
      <w:pPr>
        <w:spacing w:line="360" w:lineRule="auto"/>
        <w:rPr>
          <w:rFonts w:ascii="Times New Roman" w:hAnsi="Times New Roman" w:cs="Times New Roman"/>
          <w:sz w:val="24"/>
        </w:rPr>
      </w:pPr>
      <w:r>
        <w:rPr>
          <w:rFonts w:ascii="Times New Roman" w:hAnsi="Times New Roman" w:cs="Times New Roman"/>
          <w:sz w:val="24"/>
        </w:rPr>
        <w:t xml:space="preserve"> </w:t>
      </w:r>
    </w:p>
    <w:p w14:paraId="759FF279" w14:textId="77777777" w:rsidR="00010FBB" w:rsidRDefault="00010FBB" w:rsidP="00580C93">
      <w:pPr>
        <w:spacing w:line="360" w:lineRule="auto"/>
        <w:rPr>
          <w:rFonts w:ascii="Times New Roman" w:hAnsi="Times New Roman" w:cs="Times New Roman"/>
          <w:sz w:val="24"/>
        </w:rPr>
      </w:pPr>
    </w:p>
    <w:p w14:paraId="1426014C" w14:textId="77777777" w:rsidR="00010FBB" w:rsidRPr="000A34B0" w:rsidRDefault="00010FBB" w:rsidP="00580C93">
      <w:pPr>
        <w:spacing w:line="360" w:lineRule="auto"/>
        <w:rPr>
          <w:rFonts w:ascii="Times New Roman" w:hAnsi="Times New Roman" w:cs="Times New Roman"/>
          <w:sz w:val="24"/>
        </w:rPr>
      </w:pPr>
    </w:p>
    <w:sectPr w:rsidR="00010FBB" w:rsidRPr="000A3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C93"/>
    <w:rsid w:val="00010FBB"/>
    <w:rsid w:val="00011A07"/>
    <w:rsid w:val="00046BBB"/>
    <w:rsid w:val="00057119"/>
    <w:rsid w:val="00071BC5"/>
    <w:rsid w:val="000A34B0"/>
    <w:rsid w:val="001871F9"/>
    <w:rsid w:val="00187D3E"/>
    <w:rsid w:val="002A1BF7"/>
    <w:rsid w:val="002E4B16"/>
    <w:rsid w:val="003079BA"/>
    <w:rsid w:val="00326D0B"/>
    <w:rsid w:val="00382788"/>
    <w:rsid w:val="003932EF"/>
    <w:rsid w:val="003F1361"/>
    <w:rsid w:val="004633BD"/>
    <w:rsid w:val="004935DA"/>
    <w:rsid w:val="004F22E8"/>
    <w:rsid w:val="00523B63"/>
    <w:rsid w:val="0053080D"/>
    <w:rsid w:val="00537B16"/>
    <w:rsid w:val="00580C93"/>
    <w:rsid w:val="005A4B99"/>
    <w:rsid w:val="005B53E6"/>
    <w:rsid w:val="005C3E15"/>
    <w:rsid w:val="00627799"/>
    <w:rsid w:val="00680D3C"/>
    <w:rsid w:val="00734931"/>
    <w:rsid w:val="007F2225"/>
    <w:rsid w:val="007F2ECB"/>
    <w:rsid w:val="00830EF5"/>
    <w:rsid w:val="008628FE"/>
    <w:rsid w:val="008700CF"/>
    <w:rsid w:val="009C23E3"/>
    <w:rsid w:val="009F5FBB"/>
    <w:rsid w:val="00A32165"/>
    <w:rsid w:val="00A57D72"/>
    <w:rsid w:val="00AA1DD4"/>
    <w:rsid w:val="00AB5091"/>
    <w:rsid w:val="00AD2933"/>
    <w:rsid w:val="00AD6E4E"/>
    <w:rsid w:val="00B04892"/>
    <w:rsid w:val="00B31A92"/>
    <w:rsid w:val="00B512E8"/>
    <w:rsid w:val="00B5502D"/>
    <w:rsid w:val="00B95BDB"/>
    <w:rsid w:val="00BD080B"/>
    <w:rsid w:val="00C3137C"/>
    <w:rsid w:val="00C3362E"/>
    <w:rsid w:val="00C83F5E"/>
    <w:rsid w:val="00C911E1"/>
    <w:rsid w:val="00DA3B97"/>
    <w:rsid w:val="00DB501F"/>
    <w:rsid w:val="00E212A5"/>
    <w:rsid w:val="00E85673"/>
    <w:rsid w:val="00E96BE4"/>
    <w:rsid w:val="00F17815"/>
    <w:rsid w:val="00F40F23"/>
    <w:rsid w:val="00F77EB3"/>
    <w:rsid w:val="00FC609E"/>
    <w:rsid w:val="00FE6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923AA"/>
  <w15:chartTrackingRefBased/>
  <w15:docId w15:val="{A790A761-927F-4A61-A570-082EF7B31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0FBB"/>
    <w:rPr>
      <w:color w:val="0563C1" w:themeColor="hyperlink"/>
      <w:u w:val="single"/>
    </w:rPr>
  </w:style>
  <w:style w:type="character" w:styleId="UnresolvedMention">
    <w:name w:val="Unresolved Mention"/>
    <w:basedOn w:val="DefaultParagraphFont"/>
    <w:uiPriority w:val="99"/>
    <w:semiHidden/>
    <w:unhideWhenUsed/>
    <w:rsid w:val="00010F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623895/Preventing_and_tackling_bullying_advice.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itchthelabel.org/annual-bullying-survey-2016/" TargetMode="External"/><Relationship Id="rId12" Type="http://schemas.openxmlformats.org/officeDocument/2006/relationships/hyperlink" Target="https://www.kindcampaign.com/abou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stsayyes.org/bullying/brutal-boys-vs-mean-girls/" TargetMode="External"/><Relationship Id="rId11" Type="http://schemas.openxmlformats.org/officeDocument/2006/relationships/hyperlink" Target="https://www.simplypsychology.org/maslow.html" TargetMode="External"/><Relationship Id="rId5" Type="http://schemas.openxmlformats.org/officeDocument/2006/relationships/hyperlink" Target="https://www.independent.co.uk/news/kind-campaign-what-is-lauren-parsekians-charity-and-what-do-they-do-9690664.html" TargetMode="External"/><Relationship Id="rId10" Type="http://schemas.openxmlformats.org/officeDocument/2006/relationships/hyperlink" Target="https://findingkind.indieflix.com/host/" TargetMode="External"/><Relationship Id="rId4" Type="http://schemas.openxmlformats.org/officeDocument/2006/relationships/hyperlink" Target="http://www.gov.scot/Resource/0046/00464858.pdf" TargetMode="External"/><Relationship Id="rId9" Type="http://schemas.openxmlformats.org/officeDocument/2006/relationships/hyperlink" Target="https://www.gov.uk/bullying-at-school/bullying-a-defini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3663</Words>
  <Characters>20885</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jarvis</dc:creator>
  <cp:keywords/>
  <dc:description/>
  <cp:lastModifiedBy>jade jarvis</cp:lastModifiedBy>
  <cp:revision>3</cp:revision>
  <dcterms:created xsi:type="dcterms:W3CDTF">2018-03-26T15:43:00Z</dcterms:created>
  <dcterms:modified xsi:type="dcterms:W3CDTF">2018-03-26T19:13:00Z</dcterms:modified>
</cp:coreProperties>
</file>