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5A28BBC" w14:textId="5D511EDE" w:rsidR="001762D5" w:rsidRDefault="008E1A38" w:rsidP="00025680">
      <w:pPr>
        <w:tabs>
          <w:tab w:val="center" w:pos="2773"/>
        </w:tabs>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noProof/>
          <w:color w:val="000000" w:themeColor="text1"/>
        </w:rPr>
        <mc:AlternateContent>
          <mc:Choice Requires="wps">
            <w:drawing>
              <wp:anchor distT="0" distB="0" distL="114300" distR="114300" simplePos="0" relativeHeight="251685888" behindDoc="0" locked="0" layoutInCell="1" allowOverlap="1" wp14:anchorId="74751F9F" wp14:editId="5F24EA52">
                <wp:simplePos x="0" y="0"/>
                <wp:positionH relativeFrom="column">
                  <wp:posOffset>83820</wp:posOffset>
                </wp:positionH>
                <wp:positionV relativeFrom="paragraph">
                  <wp:posOffset>1263650</wp:posOffset>
                </wp:positionV>
                <wp:extent cx="6682740" cy="731520"/>
                <wp:effectExtent l="0" t="0" r="22860" b="11430"/>
                <wp:wrapNone/>
                <wp:docPr id="17" name="Text Box 17"/>
                <wp:cNvGraphicFramePr/>
                <a:graphic xmlns:a="http://schemas.openxmlformats.org/drawingml/2006/main">
                  <a:graphicData uri="http://schemas.microsoft.com/office/word/2010/wordprocessingShape">
                    <wps:wsp>
                      <wps:cNvSpPr txBox="1"/>
                      <wps:spPr>
                        <a:xfrm>
                          <a:off x="0" y="0"/>
                          <a:ext cx="6682740" cy="731520"/>
                        </a:xfrm>
                        <a:prstGeom prst="rect">
                          <a:avLst/>
                        </a:prstGeom>
                        <a:solidFill>
                          <a:schemeClr val="lt1"/>
                        </a:solidFill>
                        <a:ln w="6350">
                          <a:solidFill>
                            <a:prstClr val="black"/>
                          </a:solidFill>
                        </a:ln>
                      </wps:spPr>
                      <wps:txbx>
                        <w:txbxContent>
                          <w:p w14:paraId="7A47A7A0" w14:textId="0DC0A062" w:rsidR="00AE7ABD" w:rsidRPr="008011AB" w:rsidRDefault="009C162E" w:rsidP="00AE7ABD">
                            <w:pPr>
                              <w:jc w:val="center"/>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4472C4" w:themeColor="accent1"/>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child’s </w:t>
                            </w:r>
                            <w:r w:rsidR="00AE7ABD" w:rsidRPr="00FA4C20">
                              <w:rPr>
                                <w:rFonts w:ascii="Arial" w:hAnsi="Arial" w:cs="Arial"/>
                                <w:b/>
                                <w:bCs/>
                                <w:color w:val="4472C4" w:themeColor="accent1"/>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experience between the ages of 0 – 5 years will affect the rest of their lives</w:t>
                            </w:r>
                            <w:r w:rsidR="00AE7ABD" w:rsidRPr="000121DF">
                              <w:rPr>
                                <w:rFonts w:ascii="Arial" w:hAnsi="Arial" w:cs="Arial"/>
                                <w:b/>
                                <w:bCs/>
                                <w:color w:val="4472C4" w:themeColor="accent1"/>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E7ABD">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0ADB559" w14:textId="77777777" w:rsidR="00AE7ABD" w:rsidRDefault="00AE7A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751F9F" id="_x0000_t202" coordsize="21600,21600" o:spt="202" path="m,l,21600r21600,l21600,xe">
                <v:stroke joinstyle="miter"/>
                <v:path gradientshapeok="t" o:connecttype="rect"/>
              </v:shapetype>
              <v:shape id="Text Box 17" o:spid="_x0000_s1026" type="#_x0000_t202" style="position:absolute;margin-left:6.6pt;margin-top:99.5pt;width:526.2pt;height:57.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" fillcolor="white [3201]" strokeweight=".5pt">
                <v:textbox>
                  <w:txbxContent>
                    <w:p w14:paraId="7A47A7A0" w14:textId="0DC0A062" w:rsidR="00AE7ABD" w:rsidRPr="008011AB" w:rsidRDefault="009C162E" w:rsidP="00AE7ABD">
                      <w:pPr>
                        <w:jc w:val="center"/>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4472C4" w:themeColor="accent1"/>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child’s </w:t>
                      </w:r>
                      <w:r w:rsidR="00AE7ABD" w:rsidRPr="00FA4C20">
                        <w:rPr>
                          <w:rFonts w:ascii="Arial" w:hAnsi="Arial" w:cs="Arial"/>
                          <w:b/>
                          <w:bCs/>
                          <w:color w:val="4472C4" w:themeColor="accent1"/>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experience between the ages of 0 – 5 years will affect the rest of their lives</w:t>
                      </w:r>
                      <w:r w:rsidR="00AE7ABD" w:rsidRPr="000121DF">
                        <w:rPr>
                          <w:rFonts w:ascii="Arial" w:hAnsi="Arial" w:cs="Arial"/>
                          <w:b/>
                          <w:bCs/>
                          <w:color w:val="4472C4" w:themeColor="accent1"/>
                          <w:sz w:val="40"/>
                          <w:szCs w:val="40"/>
                          <w:highlight w:val="yel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E7ABD">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0ADB559" w14:textId="77777777" w:rsidR="00AE7ABD" w:rsidRDefault="00AE7ABD"/>
                  </w:txbxContent>
                </v:textbox>
              </v:shape>
            </w:pict>
          </mc:Fallback>
        </mc:AlternateContent>
      </w:r>
      <w:r w:rsidR="004F5D4D" w:rsidRPr="004F5D4D">
        <w:rPr>
          <w:rFonts w:ascii="Arial" w:hAnsi="Arial" w:cs="Arial"/>
          <w:b/>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88960" behindDoc="0" locked="0" layoutInCell="1" allowOverlap="1" wp14:anchorId="0E414502" wp14:editId="018D14CD">
                <wp:simplePos x="0" y="0"/>
                <wp:positionH relativeFrom="margin">
                  <wp:align>right</wp:align>
                </wp:positionH>
                <wp:positionV relativeFrom="paragraph">
                  <wp:posOffset>1339850</wp:posOffset>
                </wp:positionV>
                <wp:extent cx="754380" cy="252095"/>
                <wp:effectExtent l="0" t="0" r="26670" b="1460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252095"/>
                        </a:xfrm>
                        <a:prstGeom prst="rect">
                          <a:avLst/>
                        </a:prstGeom>
                        <a:solidFill>
                          <a:srgbClr val="FFFFFF"/>
                        </a:solidFill>
                        <a:ln w="9525">
                          <a:solidFill>
                            <a:srgbClr val="000000"/>
                          </a:solidFill>
                          <a:miter lim="800000"/>
                          <a:headEnd/>
                          <a:tailEnd/>
                        </a:ln>
                      </wps:spPr>
                      <wps:txbx>
                        <w:txbxContent>
                          <w:p w14:paraId="36CF6898" w14:textId="61C5BF54" w:rsidR="004F5D4D" w:rsidRDefault="004F5D4D">
                            <w:r>
                              <w:rPr>
                                <w:rFonts w:ascii="Arial" w:hAnsi="Arial" w:cs="Arial"/>
                                <w:b/>
                                <w:bCs/>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(BBC,2021)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4502" id="Text Box 2" o:spid="_x0000_s1027" type="#_x0000_t202" style="position:absolute;margin-left:8.2pt;margin-top:105.5pt;width:59.4pt;height:19.8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KJAIAAEs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">
                <v:textbox>
                  <w:txbxContent>
                    <w:p w14:paraId="36CF6898" w14:textId="61C5BF54" w:rsidR="004F5D4D" w:rsidRDefault="004F5D4D">
                      <w:r>
                        <w:rPr>
                          <w:rFonts w:ascii="Arial" w:hAnsi="Arial" w:cs="Arial"/>
                          <w:b/>
                          <w:bCs/>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(BBC,2021)</w:t>
                      </w:r>
                    </w:p>
                  </w:txbxContent>
                </v:textbox>
                <w10:wrap type="square" anchorx="margin"/>
              </v:shape>
            </w:pict>
          </mc:Fallback>
        </mc:AlternateContent>
      </w:r>
      <w:r w:rsidR="004F5D4D">
        <w:rPr>
          <w:noProof/>
        </w:rPr>
        <w:drawing>
          <wp:anchor distT="0" distB="0" distL="114300" distR="114300" simplePos="0" relativeHeight="251686912" behindDoc="0" locked="0" layoutInCell="1" allowOverlap="1" wp14:anchorId="29CCEA84" wp14:editId="1952109D">
            <wp:simplePos x="0" y="0"/>
            <wp:positionH relativeFrom="margin">
              <wp:align>right</wp:align>
            </wp:positionH>
            <wp:positionV relativeFrom="paragraph">
              <wp:posOffset>0</wp:posOffset>
            </wp:positionV>
            <wp:extent cx="2849880" cy="1325880"/>
            <wp:effectExtent l="0" t="0" r="7620" b="7620"/>
            <wp:wrapSquare wrapText="bothSides"/>
            <wp:docPr id="3" name="Picture 3" descr="Dr Claire Halsey's top tips for 3-4 years: Memory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 Claire Halsey's top tips for 3-4 years: Memory ga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9880" cy="1325880"/>
                    </a:xfrm>
                    <a:prstGeom prst="rect">
                      <a:avLst/>
                    </a:prstGeom>
                    <a:noFill/>
                    <a:ln>
                      <a:noFill/>
                    </a:ln>
                  </pic:spPr>
                </pic:pic>
              </a:graphicData>
            </a:graphic>
            <wp14:sizeRelV relativeFrom="margin">
              <wp14:pctHeight>0</wp14:pctHeight>
            </wp14:sizeRelV>
          </wp:anchor>
        </w:drawing>
      </w:r>
      <w:r w:rsidR="009C162E" w:rsidRPr="00B1088B">
        <w:rPr>
          <w:rFonts w:ascii="Arial" w:hAnsi="Arial" w:cs="Arial"/>
          <w:b/>
          <w:bCs/>
          <w:noProof/>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1312" behindDoc="0" locked="0" layoutInCell="1" allowOverlap="1" wp14:anchorId="4B1245B9" wp14:editId="6E5411E0">
                <wp:simplePos x="0" y="0"/>
                <wp:positionH relativeFrom="margin">
                  <wp:align>left</wp:align>
                </wp:positionH>
                <wp:positionV relativeFrom="paragraph">
                  <wp:posOffset>236855</wp:posOffset>
                </wp:positionV>
                <wp:extent cx="4686300" cy="815340"/>
                <wp:effectExtent l="0" t="0" r="1905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815340"/>
                        </a:xfrm>
                        <a:prstGeom prst="rect">
                          <a:avLst/>
                        </a:prstGeom>
                        <a:solidFill>
                          <a:srgbClr val="FFFFFF"/>
                        </a:solidFill>
                        <a:ln w="9525">
                          <a:solidFill>
                            <a:srgbClr val="000000"/>
                          </a:solidFill>
                          <a:miter lim="800000"/>
                          <a:headEnd/>
                          <a:tailEnd/>
                        </a:ln>
                      </wps:spPr>
                      <wps:txbx>
                        <w:txbxContent>
                          <w:p w14:paraId="29C4B1CB" w14:textId="0825BAD9" w:rsidR="00946B65" w:rsidRPr="00E476BC" w:rsidRDefault="00946B65" w:rsidP="0029308C">
                            <w:pPr>
                              <w:spacing w:line="240" w:lineRule="auto"/>
                              <w:jc w:val="center"/>
                              <w:rPr>
                                <w:rFonts w:ascii="Arial" w:hAnsi="Arial" w:cs="Arial"/>
                                <w:b/>
                                <w:bCs/>
                                <w:sz w:val="16"/>
                                <w:szCs w:val="16"/>
                              </w:rPr>
                            </w:pPr>
                            <w:r>
                              <w:rPr>
                                <w:rFonts w:ascii="Arial" w:hAnsi="Arial" w:cs="Arial"/>
                                <w:b/>
                                <w:bCs/>
                                <w:sz w:val="16"/>
                                <w:szCs w:val="16"/>
                              </w:rPr>
                              <w:t xml:space="preserve">Many psychologists that have studied child development have concluded that a person’s childhood, particularly from age 0 to 5 has a large effect on what kind of adult you become (Gross, 2015, p.531). </w:t>
                            </w:r>
                            <w:r w:rsidRPr="00F330A1">
                              <w:rPr>
                                <w:rFonts w:ascii="Arial" w:hAnsi="Arial" w:cs="Arial"/>
                                <w:b/>
                                <w:bCs/>
                                <w:sz w:val="16"/>
                                <w:szCs w:val="16"/>
                              </w:rPr>
                              <w:t>This poster is designed to inform you as</w:t>
                            </w:r>
                            <w:r>
                              <w:rPr>
                                <w:rFonts w:ascii="Arial" w:hAnsi="Arial" w:cs="Arial"/>
                                <w:b/>
                                <w:bCs/>
                                <w:sz w:val="16"/>
                                <w:szCs w:val="16"/>
                              </w:rPr>
                              <w:t xml:space="preserve"> a</w:t>
                            </w:r>
                            <w:r w:rsidRPr="00F330A1">
                              <w:rPr>
                                <w:rFonts w:ascii="Arial" w:hAnsi="Arial" w:cs="Arial"/>
                                <w:b/>
                                <w:bCs/>
                                <w:sz w:val="16"/>
                                <w:szCs w:val="16"/>
                              </w:rPr>
                              <w:t xml:space="preserve"> parent how you can </w:t>
                            </w:r>
                            <w:r w:rsidR="005304D0">
                              <w:rPr>
                                <w:rFonts w:ascii="Arial" w:hAnsi="Arial" w:cs="Arial"/>
                                <w:b/>
                                <w:bCs/>
                                <w:sz w:val="16"/>
                                <w:szCs w:val="16"/>
                              </w:rPr>
                              <w:t xml:space="preserve">positively </w:t>
                            </w:r>
                            <w:r w:rsidRPr="00F330A1">
                              <w:rPr>
                                <w:rFonts w:ascii="Arial" w:hAnsi="Arial" w:cs="Arial"/>
                                <w:b/>
                                <w:bCs/>
                                <w:sz w:val="16"/>
                                <w:szCs w:val="16"/>
                              </w:rPr>
                              <w:t>support your child’s development</w:t>
                            </w:r>
                            <w:r w:rsidR="005304D0">
                              <w:rPr>
                                <w:rFonts w:ascii="Arial" w:hAnsi="Arial" w:cs="Arial"/>
                                <w:b/>
                                <w:bCs/>
                                <w:sz w:val="16"/>
                                <w:szCs w:val="16"/>
                              </w:rPr>
                              <w:t>, focusing</w:t>
                            </w:r>
                            <w:r w:rsidR="003831A2">
                              <w:rPr>
                                <w:rFonts w:ascii="Arial" w:hAnsi="Arial" w:cs="Arial"/>
                                <w:b/>
                                <w:bCs/>
                                <w:sz w:val="16"/>
                                <w:szCs w:val="16"/>
                              </w:rPr>
                              <w:t xml:space="preserve"> specifically on children</w:t>
                            </w:r>
                            <w:r w:rsidRPr="00F330A1">
                              <w:rPr>
                                <w:rFonts w:ascii="Arial" w:hAnsi="Arial" w:cs="Arial"/>
                                <w:b/>
                                <w:bCs/>
                                <w:sz w:val="16"/>
                                <w:szCs w:val="16"/>
                              </w:rPr>
                              <w:t xml:space="preserve"> between the ages of 0 to 5</w:t>
                            </w:r>
                            <w:r w:rsidR="003831A2">
                              <w:rPr>
                                <w:rFonts w:ascii="Arial" w:hAnsi="Arial" w:cs="Arial"/>
                                <w:b/>
                                <w:bCs/>
                                <w:sz w:val="16"/>
                                <w:szCs w:val="16"/>
                              </w:rPr>
                              <w:t>.</w:t>
                            </w:r>
                            <w:r w:rsidR="00CA3116">
                              <w:rPr>
                                <w:rFonts w:ascii="Arial" w:hAnsi="Arial" w:cs="Arial"/>
                                <w:b/>
                                <w:bCs/>
                                <w:sz w:val="16"/>
                                <w:szCs w:val="16"/>
                              </w:rPr>
                              <w:t xml:space="preserve"> </w:t>
                            </w:r>
                            <w:r w:rsidR="00D76CD5">
                              <w:rPr>
                                <w:rFonts w:ascii="Arial" w:hAnsi="Arial" w:cs="Arial"/>
                                <w:b/>
                                <w:bCs/>
                                <w:sz w:val="16"/>
                                <w:szCs w:val="16"/>
                              </w:rPr>
                              <w:t xml:space="preserve">Different theories relating to development </w:t>
                            </w:r>
                            <w:r w:rsidR="00461989">
                              <w:rPr>
                                <w:rFonts w:ascii="Arial" w:hAnsi="Arial" w:cs="Arial"/>
                                <w:b/>
                                <w:bCs/>
                                <w:sz w:val="16"/>
                                <w:szCs w:val="16"/>
                              </w:rPr>
                              <w:t>will be disc</w:t>
                            </w:r>
                            <w:r w:rsidR="0095503D">
                              <w:rPr>
                                <w:rFonts w:ascii="Arial" w:hAnsi="Arial" w:cs="Arial"/>
                                <w:b/>
                                <w:bCs/>
                                <w:sz w:val="16"/>
                                <w:szCs w:val="16"/>
                              </w:rPr>
                              <w:t>u</w:t>
                            </w:r>
                            <w:r w:rsidR="00461989">
                              <w:rPr>
                                <w:rFonts w:ascii="Arial" w:hAnsi="Arial" w:cs="Arial"/>
                                <w:b/>
                                <w:bCs/>
                                <w:sz w:val="16"/>
                                <w:szCs w:val="16"/>
                              </w:rPr>
                              <w:t>ssed</w:t>
                            </w:r>
                            <w:r w:rsidR="0095503D">
                              <w:rPr>
                                <w:rFonts w:ascii="Arial" w:hAnsi="Arial" w:cs="Arial"/>
                                <w:b/>
                                <w:bCs/>
                                <w:sz w:val="16"/>
                                <w:szCs w:val="16"/>
                              </w:rPr>
                              <w:t xml:space="preserve">, </w:t>
                            </w:r>
                            <w:r w:rsidR="002F1AAD">
                              <w:rPr>
                                <w:rFonts w:ascii="Arial" w:hAnsi="Arial" w:cs="Arial"/>
                                <w:b/>
                                <w:bCs/>
                                <w:sz w:val="16"/>
                                <w:szCs w:val="16"/>
                              </w:rPr>
                              <w:t xml:space="preserve">with similarities and differences </w:t>
                            </w:r>
                            <w:r w:rsidR="0059308F">
                              <w:rPr>
                                <w:rFonts w:ascii="Arial" w:hAnsi="Arial" w:cs="Arial"/>
                                <w:b/>
                                <w:bCs/>
                                <w:sz w:val="16"/>
                                <w:szCs w:val="16"/>
                              </w:rPr>
                              <w:t>explained.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1245B9" id="_x0000_s1028" type="#_x0000_t202" style="position:absolute;margin-left:0;margin-top:18.65pt;width:369pt;height:64.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">
                <v:textbox>
                  <w:txbxContent>
                    <w:p w14:paraId="29C4B1CB" w14:textId="0825BAD9" w:rsidR="00946B65" w:rsidRPr="00E476BC" w:rsidRDefault="00946B65" w:rsidP="0029308C">
                      <w:pPr>
                        <w:spacing w:line="240" w:lineRule="auto"/>
                        <w:jc w:val="center"/>
                        <w:rPr>
                          <w:rFonts w:ascii="Arial" w:hAnsi="Arial" w:cs="Arial"/>
                          <w:b/>
                          <w:bCs/>
                          <w:sz w:val="16"/>
                          <w:szCs w:val="16"/>
                        </w:rPr>
                      </w:pPr>
                      <w:r>
                        <w:rPr>
                          <w:rFonts w:ascii="Arial" w:hAnsi="Arial" w:cs="Arial"/>
                          <w:b/>
                          <w:bCs/>
                          <w:sz w:val="16"/>
                          <w:szCs w:val="16"/>
                        </w:rPr>
                        <w:t xml:space="preserve">Many psychologists that have studied child development have concluded that a person’s childhood, particularly from age 0 to 5 has a large effect on what kind of adult you become (Gross, 2015, p.531). </w:t>
                      </w:r>
                      <w:r w:rsidRPr="00F330A1">
                        <w:rPr>
                          <w:rFonts w:ascii="Arial" w:hAnsi="Arial" w:cs="Arial"/>
                          <w:b/>
                          <w:bCs/>
                          <w:sz w:val="16"/>
                          <w:szCs w:val="16"/>
                        </w:rPr>
                        <w:t>This poster is designed to inform you as</w:t>
                      </w:r>
                      <w:r>
                        <w:rPr>
                          <w:rFonts w:ascii="Arial" w:hAnsi="Arial" w:cs="Arial"/>
                          <w:b/>
                          <w:bCs/>
                          <w:sz w:val="16"/>
                          <w:szCs w:val="16"/>
                        </w:rPr>
                        <w:t xml:space="preserve"> a</w:t>
                      </w:r>
                      <w:r w:rsidRPr="00F330A1">
                        <w:rPr>
                          <w:rFonts w:ascii="Arial" w:hAnsi="Arial" w:cs="Arial"/>
                          <w:b/>
                          <w:bCs/>
                          <w:sz w:val="16"/>
                          <w:szCs w:val="16"/>
                        </w:rPr>
                        <w:t xml:space="preserve"> parent how you can </w:t>
                      </w:r>
                      <w:r w:rsidR="005304D0">
                        <w:rPr>
                          <w:rFonts w:ascii="Arial" w:hAnsi="Arial" w:cs="Arial"/>
                          <w:b/>
                          <w:bCs/>
                          <w:sz w:val="16"/>
                          <w:szCs w:val="16"/>
                        </w:rPr>
                        <w:t xml:space="preserve">positively </w:t>
                      </w:r>
                      <w:r w:rsidRPr="00F330A1">
                        <w:rPr>
                          <w:rFonts w:ascii="Arial" w:hAnsi="Arial" w:cs="Arial"/>
                          <w:b/>
                          <w:bCs/>
                          <w:sz w:val="16"/>
                          <w:szCs w:val="16"/>
                        </w:rPr>
                        <w:t>support your child’s development</w:t>
                      </w:r>
                      <w:r w:rsidR="005304D0">
                        <w:rPr>
                          <w:rFonts w:ascii="Arial" w:hAnsi="Arial" w:cs="Arial"/>
                          <w:b/>
                          <w:bCs/>
                          <w:sz w:val="16"/>
                          <w:szCs w:val="16"/>
                        </w:rPr>
                        <w:t>, focusing</w:t>
                      </w:r>
                      <w:r w:rsidR="003831A2">
                        <w:rPr>
                          <w:rFonts w:ascii="Arial" w:hAnsi="Arial" w:cs="Arial"/>
                          <w:b/>
                          <w:bCs/>
                          <w:sz w:val="16"/>
                          <w:szCs w:val="16"/>
                        </w:rPr>
                        <w:t xml:space="preserve"> specifically on children</w:t>
                      </w:r>
                      <w:r w:rsidRPr="00F330A1">
                        <w:rPr>
                          <w:rFonts w:ascii="Arial" w:hAnsi="Arial" w:cs="Arial"/>
                          <w:b/>
                          <w:bCs/>
                          <w:sz w:val="16"/>
                          <w:szCs w:val="16"/>
                        </w:rPr>
                        <w:t xml:space="preserve"> between the ages of 0 to 5</w:t>
                      </w:r>
                      <w:r w:rsidR="003831A2">
                        <w:rPr>
                          <w:rFonts w:ascii="Arial" w:hAnsi="Arial" w:cs="Arial"/>
                          <w:b/>
                          <w:bCs/>
                          <w:sz w:val="16"/>
                          <w:szCs w:val="16"/>
                        </w:rPr>
                        <w:t>.</w:t>
                      </w:r>
                      <w:r w:rsidR="00CA3116">
                        <w:rPr>
                          <w:rFonts w:ascii="Arial" w:hAnsi="Arial" w:cs="Arial"/>
                          <w:b/>
                          <w:bCs/>
                          <w:sz w:val="16"/>
                          <w:szCs w:val="16"/>
                        </w:rPr>
                        <w:t xml:space="preserve"> </w:t>
                      </w:r>
                      <w:r w:rsidR="00D76CD5">
                        <w:rPr>
                          <w:rFonts w:ascii="Arial" w:hAnsi="Arial" w:cs="Arial"/>
                          <w:b/>
                          <w:bCs/>
                          <w:sz w:val="16"/>
                          <w:szCs w:val="16"/>
                        </w:rPr>
                        <w:t xml:space="preserve">Different theories relating to development </w:t>
                      </w:r>
                      <w:r w:rsidR="00461989">
                        <w:rPr>
                          <w:rFonts w:ascii="Arial" w:hAnsi="Arial" w:cs="Arial"/>
                          <w:b/>
                          <w:bCs/>
                          <w:sz w:val="16"/>
                          <w:szCs w:val="16"/>
                        </w:rPr>
                        <w:t>will be disc</w:t>
                      </w:r>
                      <w:r w:rsidR="0095503D">
                        <w:rPr>
                          <w:rFonts w:ascii="Arial" w:hAnsi="Arial" w:cs="Arial"/>
                          <w:b/>
                          <w:bCs/>
                          <w:sz w:val="16"/>
                          <w:szCs w:val="16"/>
                        </w:rPr>
                        <w:t>u</w:t>
                      </w:r>
                      <w:r w:rsidR="00461989">
                        <w:rPr>
                          <w:rFonts w:ascii="Arial" w:hAnsi="Arial" w:cs="Arial"/>
                          <w:b/>
                          <w:bCs/>
                          <w:sz w:val="16"/>
                          <w:szCs w:val="16"/>
                        </w:rPr>
                        <w:t>ssed</w:t>
                      </w:r>
                      <w:r w:rsidR="0095503D">
                        <w:rPr>
                          <w:rFonts w:ascii="Arial" w:hAnsi="Arial" w:cs="Arial"/>
                          <w:b/>
                          <w:bCs/>
                          <w:sz w:val="16"/>
                          <w:szCs w:val="16"/>
                        </w:rPr>
                        <w:t xml:space="preserve">, </w:t>
                      </w:r>
                      <w:r w:rsidR="002F1AAD">
                        <w:rPr>
                          <w:rFonts w:ascii="Arial" w:hAnsi="Arial" w:cs="Arial"/>
                          <w:b/>
                          <w:bCs/>
                          <w:sz w:val="16"/>
                          <w:szCs w:val="16"/>
                        </w:rPr>
                        <w:t xml:space="preserve">with similarities and differences </w:t>
                      </w:r>
                      <w:r w:rsidR="0059308F">
                        <w:rPr>
                          <w:rFonts w:ascii="Arial" w:hAnsi="Arial" w:cs="Arial"/>
                          <w:b/>
                          <w:bCs/>
                          <w:sz w:val="16"/>
                          <w:szCs w:val="16"/>
                        </w:rPr>
                        <w:t>explained.</w:t>
                      </w:r>
                    </w:p>
                  </w:txbxContent>
                </v:textbox>
                <w10:wrap type="square" anchorx="margin"/>
              </v:shape>
            </w:pict>
          </mc:Fallback>
        </mc:AlternateContent>
      </w:r>
      <w:r w:rsidR="00025680">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25CAF0BD" w14:textId="289F8A17" w:rsidR="00381322" w:rsidRDefault="00171FA7" w:rsidP="00025680">
      <w:pPr>
        <w:tabs>
          <w:tab w:val="center" w:pos="2773"/>
        </w:tabs>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noProof/>
          <w:color w:val="4472C4" w:themeColor="accent1"/>
          <w:sz w:val="40"/>
          <w:szCs w:val="40"/>
        </w:rPr>
        <mc:AlternateContent>
          <mc:Choice Requires="wps">
            <w:drawing>
              <wp:anchor distT="0" distB="0" distL="114300" distR="114300" simplePos="0" relativeHeight="251684864" behindDoc="0" locked="0" layoutInCell="1" allowOverlap="1" wp14:anchorId="28961A54" wp14:editId="7A5CE029">
                <wp:simplePos x="0" y="0"/>
                <wp:positionH relativeFrom="column">
                  <wp:posOffset>-60960</wp:posOffset>
                </wp:positionH>
                <wp:positionV relativeFrom="paragraph">
                  <wp:posOffset>470535</wp:posOffset>
                </wp:positionV>
                <wp:extent cx="2814320" cy="266700"/>
                <wp:effectExtent l="0" t="0" r="24130" b="19050"/>
                <wp:wrapNone/>
                <wp:docPr id="16" name="Text Box 16"/>
                <wp:cNvGraphicFramePr/>
                <a:graphic xmlns:a="http://schemas.openxmlformats.org/drawingml/2006/main">
                  <a:graphicData uri="http://schemas.microsoft.com/office/word/2010/wordprocessingShape">
                    <wps:wsp>
                      <wps:cNvSpPr txBox="1"/>
                      <wps:spPr>
                        <a:xfrm>
                          <a:off x="0" y="0"/>
                          <a:ext cx="2814320" cy="266700"/>
                        </a:xfrm>
                        <a:prstGeom prst="rect">
                          <a:avLst/>
                        </a:prstGeom>
                        <a:solidFill>
                          <a:schemeClr val="lt1"/>
                        </a:solidFill>
                        <a:ln w="6350">
                          <a:solidFill>
                            <a:prstClr val="black"/>
                          </a:solidFill>
                        </a:ln>
                      </wps:spPr>
                      <wps:txbx>
                        <w:txbxContent>
                          <w:p w14:paraId="1EAEF7B2" w14:textId="7568BE82" w:rsidR="0055589B" w:rsidRDefault="00C74BE0">
                            <w:r>
                              <w:rPr>
                                <w:rFonts w:ascii="Arial" w:hAnsi="Arial" w:cs="Arial"/>
                                <w:b/>
                                <w:bCs/>
                                <w:color w:val="4472C4" w:themeColor="accent1"/>
                                <w:sz w:val="18"/>
                                <w:szCs w:val="1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Psychological Theories relating to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61A54" id="Text Box 16" o:spid="_x0000_s1029" type="#_x0000_t202" style="position:absolute;margin-left:-4.8pt;margin-top:37.05pt;width:221.6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" fillcolor="white [3201]" strokeweight=".5pt">
                <v:textbox>
                  <w:txbxContent>
                    <w:p w14:paraId="1EAEF7B2" w14:textId="7568BE82" w:rsidR="0055589B" w:rsidRDefault="00C74BE0">
                      <w:r>
                        <w:rPr>
                          <w:rFonts w:ascii="Arial" w:hAnsi="Arial" w:cs="Arial"/>
                          <w:b/>
                          <w:bCs/>
                          <w:color w:val="4472C4" w:themeColor="accent1"/>
                          <w:sz w:val="18"/>
                          <w:szCs w:val="1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Psychological Theories relating to development</w:t>
                      </w:r>
                    </w:p>
                  </w:txbxContent>
                </v:textbox>
              </v:shape>
            </w:pict>
          </mc:Fallback>
        </mc:AlternateContent>
      </w:r>
      <w:r w:rsidR="00381322">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bl>
      <w:tblPr>
        <w:tblStyle w:val="TableGrid"/>
        <w:tblpPr w:leftFromText="180" w:rightFromText="180" w:vertAnchor="text" w:horzAnchor="page" w:tblpX="4609" w:tblpY="140"/>
        <w:tblW w:w="0" w:type="auto"/>
        <w:tblLook w:val="04A0" w:firstRow="1" w:lastRow="0" w:firstColumn="1" w:lastColumn="0" w:noHBand="0" w:noVBand="1"/>
      </w:tblPr>
      <w:tblGrid>
        <w:gridCol w:w="1337"/>
        <w:gridCol w:w="643"/>
        <w:gridCol w:w="4620"/>
      </w:tblGrid>
      <w:tr w:rsidR="005C71B3" w14:paraId="048CC88D" w14:textId="77777777" w:rsidTr="005C71B3">
        <w:trPr>
          <w:trHeight w:val="58"/>
        </w:trPr>
        <w:tc>
          <w:tcPr>
            <w:tcW w:w="1337" w:type="dxa"/>
          </w:tcPr>
          <w:p w14:paraId="0E450E13" w14:textId="77777777" w:rsidR="005C71B3" w:rsidRPr="008F5A3C" w:rsidRDefault="005C71B3" w:rsidP="005C71B3">
            <w:pPr>
              <w:suppressLineNumbers/>
              <w:jc w:val="both"/>
              <w:rPr>
                <w:rFonts w:ascii="Arial" w:hAnsi="Arial" w:cs="Arial"/>
                <w:b/>
                <w:bCs/>
                <w:color w:val="385623" w:themeColor="accent6" w:themeShade="80"/>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5A3C">
              <w:rPr>
                <w:rFonts w:ascii="Arial" w:hAnsi="Arial" w:cs="Arial"/>
                <w:b/>
                <w:bCs/>
                <w:color w:val="385623" w:themeColor="accent6" w:themeShade="80"/>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Stage</w:t>
            </w:r>
          </w:p>
        </w:tc>
        <w:tc>
          <w:tcPr>
            <w:tcW w:w="643" w:type="dxa"/>
          </w:tcPr>
          <w:p w14:paraId="0A39B7F6" w14:textId="77777777" w:rsidR="005C71B3" w:rsidRPr="008F5A3C" w:rsidRDefault="005C71B3" w:rsidP="005C71B3">
            <w:pPr>
              <w:suppressLineNumbers/>
              <w:jc w:val="both"/>
              <w:rPr>
                <w:rFonts w:ascii="Arial" w:hAnsi="Arial" w:cs="Arial"/>
                <w:b/>
                <w:bCs/>
                <w:color w:val="385623" w:themeColor="accent6" w:themeShade="80"/>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5A3C">
              <w:rPr>
                <w:rFonts w:ascii="Arial" w:hAnsi="Arial" w:cs="Arial"/>
                <w:b/>
                <w:bCs/>
                <w:color w:val="385623" w:themeColor="accent6" w:themeShade="80"/>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w:t>
            </w:r>
          </w:p>
        </w:tc>
        <w:tc>
          <w:tcPr>
            <w:tcW w:w="4620" w:type="dxa"/>
          </w:tcPr>
          <w:p w14:paraId="63530FAA" w14:textId="77777777" w:rsidR="005C71B3" w:rsidRPr="008F5A3C" w:rsidRDefault="005C71B3" w:rsidP="005C71B3">
            <w:pPr>
              <w:suppressLineNumbers/>
              <w:jc w:val="both"/>
              <w:rPr>
                <w:rFonts w:ascii="Arial" w:hAnsi="Arial" w:cs="Arial"/>
                <w:b/>
                <w:bCs/>
                <w:color w:val="385623" w:themeColor="accent6" w:themeShade="80"/>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w:t>
            </w:r>
          </w:p>
        </w:tc>
      </w:tr>
      <w:tr w:rsidR="005C71B3" w14:paraId="1F1FE034" w14:textId="77777777" w:rsidTr="005C71B3">
        <w:trPr>
          <w:trHeight w:val="280"/>
        </w:trPr>
        <w:tc>
          <w:tcPr>
            <w:tcW w:w="1337" w:type="dxa"/>
          </w:tcPr>
          <w:p w14:paraId="27F669E5"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Sensorimotor</w:t>
            </w:r>
          </w:p>
        </w:tc>
        <w:tc>
          <w:tcPr>
            <w:tcW w:w="643" w:type="dxa"/>
          </w:tcPr>
          <w:p w14:paraId="33493129"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0-2</w:t>
            </w:r>
          </w:p>
        </w:tc>
        <w:tc>
          <w:tcPr>
            <w:tcW w:w="4620" w:type="dxa"/>
          </w:tcPr>
          <w:p w14:paraId="19EFC9DD"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Object permanence – realisation object’s still exists even when not visible.</w:t>
            </w:r>
          </w:p>
        </w:tc>
      </w:tr>
      <w:tr w:rsidR="005C71B3" w14:paraId="1DC51965" w14:textId="77777777" w:rsidTr="005C71B3">
        <w:trPr>
          <w:trHeight w:val="264"/>
        </w:trPr>
        <w:tc>
          <w:tcPr>
            <w:tcW w:w="1337" w:type="dxa"/>
          </w:tcPr>
          <w:p w14:paraId="24E8F838"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Preoperational</w:t>
            </w:r>
          </w:p>
        </w:tc>
        <w:tc>
          <w:tcPr>
            <w:tcW w:w="643" w:type="dxa"/>
          </w:tcPr>
          <w:p w14:paraId="18874135"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2-7</w:t>
            </w:r>
          </w:p>
        </w:tc>
        <w:tc>
          <w:tcPr>
            <w:tcW w:w="4620" w:type="dxa"/>
          </w:tcPr>
          <w:p w14:paraId="17DD3EF6"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Language and abstract thought – children start to discuss things that have happened in the past – child’s belief’s based on what seems to be true rather than on logic.</w:t>
            </w:r>
          </w:p>
        </w:tc>
      </w:tr>
      <w:tr w:rsidR="005C71B3" w14:paraId="22C97797" w14:textId="77777777" w:rsidTr="005C71B3">
        <w:trPr>
          <w:trHeight w:val="544"/>
        </w:trPr>
        <w:tc>
          <w:tcPr>
            <w:tcW w:w="1337" w:type="dxa"/>
          </w:tcPr>
          <w:p w14:paraId="2D6BE9BF"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Concrete operational</w:t>
            </w:r>
          </w:p>
        </w:tc>
        <w:tc>
          <w:tcPr>
            <w:tcW w:w="643" w:type="dxa"/>
          </w:tcPr>
          <w:p w14:paraId="1FF304C1"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7-11</w:t>
            </w:r>
          </w:p>
        </w:tc>
        <w:tc>
          <w:tcPr>
            <w:tcW w:w="4620" w:type="dxa"/>
          </w:tcPr>
          <w:p w14:paraId="490A14B6" w14:textId="5318ED09"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Logical concrete rules on physical objects – child can realise a object is still the same even when its appearance may change.</w:t>
            </w:r>
          </w:p>
        </w:tc>
      </w:tr>
      <w:tr w:rsidR="005C71B3" w14:paraId="543A83A3" w14:textId="77777777" w:rsidTr="005C71B3">
        <w:trPr>
          <w:trHeight w:val="528"/>
        </w:trPr>
        <w:tc>
          <w:tcPr>
            <w:tcW w:w="1337" w:type="dxa"/>
          </w:tcPr>
          <w:p w14:paraId="25FD9DCB" w14:textId="77777777"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Formal Operational</w:t>
            </w:r>
          </w:p>
        </w:tc>
        <w:tc>
          <w:tcPr>
            <w:tcW w:w="643" w:type="dxa"/>
          </w:tcPr>
          <w:p w14:paraId="0D9B4898" w14:textId="38EF5B2D"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w:t>
            </w:r>
          </w:p>
        </w:tc>
        <w:tc>
          <w:tcPr>
            <w:tcW w:w="4620" w:type="dxa"/>
          </w:tcPr>
          <w:p w14:paraId="193CAC83" w14:textId="41817810" w:rsidR="005C71B3" w:rsidRDefault="001B4322"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noProof/>
                <w:color w:val="000000" w:themeColor="text1"/>
                <w:sz w:val="16"/>
                <w:szCs w:val="16"/>
              </w:rPr>
              <mc:AlternateContent>
                <mc:Choice Requires="wps">
                  <w:drawing>
                    <wp:anchor distT="0" distB="0" distL="114300" distR="114300" simplePos="0" relativeHeight="251697152" behindDoc="0" locked="0" layoutInCell="1" allowOverlap="1" wp14:anchorId="515FFC7F" wp14:editId="4F695F08">
                      <wp:simplePos x="0" y="0"/>
                      <wp:positionH relativeFrom="column">
                        <wp:posOffset>1809115</wp:posOffset>
                      </wp:positionH>
                      <wp:positionV relativeFrom="paragraph">
                        <wp:posOffset>227965</wp:posOffset>
                      </wp:positionV>
                      <wp:extent cx="952500" cy="246380"/>
                      <wp:effectExtent l="0" t="0" r="19050" b="20320"/>
                      <wp:wrapNone/>
                      <wp:docPr id="9" name="Text Box 9"/>
                      <wp:cNvGraphicFramePr/>
                      <a:graphic xmlns:a="http://schemas.openxmlformats.org/drawingml/2006/main">
                        <a:graphicData uri="http://schemas.microsoft.com/office/word/2010/wordprocessingShape">
                          <wps:wsp>
                            <wps:cNvSpPr txBox="1"/>
                            <wps:spPr>
                              <a:xfrm>
                                <a:off x="0" y="0"/>
                                <a:ext cx="952500" cy="246380"/>
                              </a:xfrm>
                              <a:prstGeom prst="rect">
                                <a:avLst/>
                              </a:prstGeom>
                              <a:solidFill>
                                <a:schemeClr val="lt1"/>
                              </a:solidFill>
                              <a:ln w="6350">
                                <a:solidFill>
                                  <a:prstClr val="black"/>
                                </a:solidFill>
                              </a:ln>
                            </wps:spPr>
                            <wps:txbx>
                              <w:txbxContent>
                                <w:p w14:paraId="31D2CE43" w14:textId="4C03CCD4" w:rsidR="00965493" w:rsidRPr="00257239" w:rsidRDefault="00257239">
                                  <w:pPr>
                                    <w:rPr>
                                      <w:rFonts w:ascii="Arial" w:hAnsi="Arial" w:cs="Arial"/>
                                      <w:b/>
                                      <w:bCs/>
                                      <w:sz w:val="16"/>
                                      <w:szCs w:val="16"/>
                                    </w:rPr>
                                  </w:pPr>
                                  <w:r>
                                    <w:rPr>
                                      <w:rFonts w:ascii="Arial" w:hAnsi="Arial" w:cs="Arial"/>
                                      <w:b/>
                                      <w:bCs/>
                                      <w:sz w:val="16"/>
                                      <w:szCs w:val="16"/>
                                    </w:rPr>
                                    <w:t>(Kandola,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5FFC7F" id="Text Box 9" o:spid="_x0000_s1030" type="#_x0000_t202" style="position:absolute;left:0;text-align:left;margin-left:142.45pt;margin-top:17.95pt;width:75pt;height:19.4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" fillcolor="white [3201]" strokeweight=".5pt">
                      <v:textbox>
                        <w:txbxContent>
                          <w:p w14:paraId="31D2CE43" w14:textId="4C03CCD4" w:rsidR="00965493" w:rsidRPr="00257239" w:rsidRDefault="00257239">
                            <w:pPr>
                              <w:rPr>
                                <w:rFonts w:ascii="Arial" w:hAnsi="Arial" w:cs="Arial"/>
                                <w:b/>
                                <w:bCs/>
                                <w:sz w:val="16"/>
                                <w:szCs w:val="16"/>
                              </w:rPr>
                            </w:pPr>
                            <w:r>
                              <w:rPr>
                                <w:rFonts w:ascii="Arial" w:hAnsi="Arial" w:cs="Arial"/>
                                <w:b/>
                                <w:bCs/>
                                <w:sz w:val="16"/>
                                <w:szCs w:val="16"/>
                              </w:rPr>
                              <w:t>(Kandola, 2019)</w:t>
                            </w:r>
                          </w:p>
                        </w:txbxContent>
                      </v:textbox>
                    </v:shape>
                  </w:pict>
                </mc:Fallback>
              </mc:AlternateContent>
            </w:r>
            <w:r w:rsidR="005C71B3">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Logical rules are developed now, the child  can solve problems and </w:t>
            </w:r>
          </w:p>
          <w:p w14:paraId="47B2E765" w14:textId="4DACE988"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abstract concepts.</w:t>
            </w:r>
          </w:p>
          <w:p w14:paraId="3563E44F" w14:textId="67F1AA5F" w:rsidR="005C71B3" w:rsidRDefault="005C71B3" w:rsidP="005C71B3">
            <w:pPr>
              <w:suppressLineNumbers/>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7B378115" w14:textId="30979024" w:rsidR="008E1A38" w:rsidRPr="00DD7EBD" w:rsidRDefault="008E1A38" w:rsidP="00025680">
      <w:pPr>
        <w:tabs>
          <w:tab w:val="center" w:pos="2773"/>
        </w:tabs>
        <w:rPr>
          <w:rFonts w:ascii="Arial" w:hAnsi="Arial" w:cs="Arial"/>
          <w:b/>
          <w:bCs/>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4396B3" w14:textId="70F792C0" w:rsidR="00C04D92" w:rsidRPr="008011AB" w:rsidRDefault="00D86332" w:rsidP="008011AB">
      <w:pPr>
        <w:jc w:val="center"/>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45D9">
        <w:rPr>
          <w:rFonts w:ascii="Arial" w:hAnsi="Arial" w:cs="Arial"/>
          <w:b/>
          <w:bCs/>
          <w:noProof/>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91008" behindDoc="0" locked="0" layoutInCell="1" allowOverlap="1" wp14:anchorId="6C1C17C0" wp14:editId="0E7241EC">
                <wp:simplePos x="0" y="0"/>
                <wp:positionH relativeFrom="margin">
                  <wp:align>left</wp:align>
                </wp:positionH>
                <wp:positionV relativeFrom="paragraph">
                  <wp:posOffset>10160</wp:posOffset>
                </wp:positionV>
                <wp:extent cx="2887980" cy="1965960"/>
                <wp:effectExtent l="0" t="0" r="26670" b="152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1965960"/>
                        </a:xfrm>
                        <a:prstGeom prst="rect">
                          <a:avLst/>
                        </a:prstGeom>
                        <a:solidFill>
                          <a:srgbClr val="FFFFFF"/>
                        </a:solidFill>
                        <a:ln w="9525">
                          <a:solidFill>
                            <a:srgbClr val="000000"/>
                          </a:solidFill>
                          <a:miter lim="800000"/>
                          <a:headEnd/>
                          <a:tailEnd/>
                        </a:ln>
                      </wps:spPr>
                      <wps:txbx>
                        <w:txbxContent>
                          <w:p w14:paraId="55656A9D" w14:textId="387076DB" w:rsidR="007D3FA1" w:rsidRDefault="00ED02E8" w:rsidP="003A7C1E">
                            <w:pPr>
                              <w:suppressLineNumbers/>
                              <w:spacing w:after="0" w:line="240" w:lineRule="auto"/>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Jean Piaget (1896-1980) was thought to be one of the</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most influential Developmental theorists (Boyd, 2013). Piaget’s perspective on cognitive development was that ideas and knowledge are associated with experiences</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child has, and that external stimuli can improve or have a negative impact on cognitive development. Piaget’s theory emphasizes on mental processes</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suggests that the environment a child is in can have major impact on development - leading into possible problems later into adulthood. Piaget’s biology based research suggested behaviour of young children is adapted</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based on their environment too (Huitt, Hummel, 2003).  </w:t>
                            </w:r>
                            <w:r w:rsidR="00EA3DB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Piaget believed there are </w:t>
                            </w:r>
                            <w:r w:rsidR="00E36C48">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stages of child development </w:t>
                            </w:r>
                            <w:r w:rsidR="00E52B9D">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listed in the table</w:t>
                            </w:r>
                            <w:r w:rsidR="00162BF2">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B22AAF8" w14:textId="3F8E692B" w:rsidR="00ED02E8" w:rsidRPr="00171FA7" w:rsidRDefault="00E36C48" w:rsidP="003A7C1E">
                            <w:pPr>
                              <w:suppressLineNumbers/>
                              <w:spacing w:after="0" w:line="240" w:lineRule="auto"/>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D02E8">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C05B2AD" w14:textId="77777777" w:rsidR="00ED02E8" w:rsidRDefault="00ED02E8" w:rsidP="00ED02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C17C0" id="_x0000_s1031" type="#_x0000_t202" style="position:absolute;left:0;text-align:left;margin-left:0;margin-top:.8pt;width:227.4pt;height:154.8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">
                <v:textbox>
                  <w:txbxContent>
                    <w:p w14:paraId="55656A9D" w14:textId="387076DB" w:rsidR="007D3FA1" w:rsidRDefault="00ED02E8" w:rsidP="003A7C1E">
                      <w:pPr>
                        <w:suppressLineNumbers/>
                        <w:spacing w:after="0" w:line="240" w:lineRule="auto"/>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Jean Piaget (1896-1980) was thought to be one of the</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most influential Developmental theorists (Boyd, 2013). Piaget’s perspective on cognitive development was that ideas and knowledge are associated with experiences</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child has, and that external stimuli can improve or have a negative impact on cognitive development. Piaget’s theory emphasizes on mental processes</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566C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suggests that the environment a child is in can have major impact on development - leading into possible problems later into adulthood. Piaget’s biology based research suggested behaviour of young children is adapted</w:t>
                      </w: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based on their environment too (Huitt, Hummel, 2003).  </w:t>
                      </w:r>
                      <w:r w:rsidR="00EA3DBE">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Piaget believed there are </w:t>
                      </w:r>
                      <w:r w:rsidR="00E36C48">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stages of child development </w:t>
                      </w:r>
                      <w:r w:rsidR="00E52B9D">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listed in the table</w:t>
                      </w:r>
                      <w:r w:rsidR="00162BF2">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B22AAF8" w14:textId="3F8E692B" w:rsidR="00ED02E8" w:rsidRPr="00171FA7" w:rsidRDefault="00E36C48" w:rsidP="003A7C1E">
                      <w:pPr>
                        <w:suppressLineNumbers/>
                        <w:spacing w:after="0" w:line="240" w:lineRule="auto"/>
                        <w:jc w:val="both"/>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D02E8">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C05B2AD" w14:textId="77777777" w:rsidR="00ED02E8" w:rsidRDefault="00ED02E8" w:rsidP="00ED02E8"/>
                  </w:txbxContent>
                </v:textbox>
                <w10:wrap type="square" anchorx="margin"/>
              </v:shape>
            </w:pict>
          </mc:Fallback>
        </mc:AlternateContent>
      </w:r>
      <w:r w:rsidR="002F0146">
        <w:rPr>
          <w:rFonts w:ascii="Arial" w:hAnsi="Arial" w:cs="Arial"/>
          <w:b/>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0B944F1" w14:textId="7D9F501F" w:rsidR="00E009EA" w:rsidRPr="00BE31BF" w:rsidRDefault="00E009EA" w:rsidP="00417BC5">
      <w:pPr>
        <w:suppressLineNumbers/>
        <w:spacing w:after="0" w:line="240" w:lineRule="auto"/>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5B6BE7" w14:textId="5D6434A7" w:rsidR="002B6692" w:rsidRDefault="007A6D39" w:rsidP="00417BC5">
      <w:pPr>
        <w:suppressLineNumbers/>
        <w:spacing w:after="0" w:line="240" w:lineRule="auto"/>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B088B13" w14:textId="3A3D0D4D" w:rsidR="00562F7C" w:rsidRPr="00F566CE" w:rsidRDefault="00562F7C" w:rsidP="00417BC5">
      <w:pPr>
        <w:suppressLineNumbers/>
        <w:spacing w:after="0" w:line="240" w:lineRule="auto"/>
        <w:rPr>
          <w:rFonts w:ascii="Arial" w:hAnsi="Arial" w:cs="Arial"/>
          <w:b/>
          <w:bCs/>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85F684" w14:textId="3CA2B46F" w:rsidR="001A02CD" w:rsidRPr="006E3881" w:rsidRDefault="000A41D3" w:rsidP="00FB5986">
      <w:pPr>
        <w:rPr>
          <w:color w:val="7030A0"/>
          <w:sz w:val="16"/>
          <w:szCs w:val="16"/>
        </w:rPr>
      </w:pPr>
      <w:r>
        <w:rPr>
          <w:sz w:val="16"/>
          <w:szCs w:val="16"/>
        </w:rPr>
        <w:t xml:space="preserve">                                                                                                                          </w:t>
      </w:r>
    </w:p>
    <w:p w14:paraId="2C66FD48" w14:textId="4A01A4A2" w:rsidR="000951E6" w:rsidRDefault="000951E6" w:rsidP="00F82409">
      <w:pPr>
        <w:spacing w:after="0"/>
        <w:jc w:val="both"/>
        <w:rPr>
          <w:rFonts w:ascii="Arial" w:hAnsi="Arial" w:cs="Arial"/>
          <w:b/>
          <w:bCs/>
          <w:color w:val="2E74B5" w:themeColor="accent5" w:themeShade="BF"/>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C97985" w14:textId="7BFEC8EF" w:rsidR="000951E6" w:rsidRDefault="000951E6" w:rsidP="00F82409">
      <w:pPr>
        <w:spacing w:after="0"/>
        <w:jc w:val="both"/>
        <w:rPr>
          <w:rFonts w:ascii="Arial" w:hAnsi="Arial" w:cs="Arial"/>
          <w:b/>
          <w:bCs/>
          <w:color w:val="2E74B5" w:themeColor="accent5" w:themeShade="BF"/>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A4586C" w14:textId="786F63AB" w:rsidR="00163D67" w:rsidRDefault="001B4322" w:rsidP="00F82409">
      <w:pPr>
        <w:spacing w:after="0"/>
        <w:jc w:val="both"/>
        <w:rPr>
          <w:rFonts w:ascii="Arial" w:hAnsi="Arial" w:cs="Arial"/>
          <w:b/>
          <w:bCs/>
          <w:color w:val="2E74B5" w:themeColor="accent5" w:themeShade="BF"/>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40771">
        <w:rPr>
          <w:rFonts w:ascii="Arial" w:hAnsi="Arial" w:cs="Arial"/>
          <w:b/>
          <w:bCs/>
          <w:noProof/>
          <w:color w:val="7030A0"/>
          <w:sz w:val="16"/>
          <w:szCs w:val="16"/>
        </w:rPr>
        <mc:AlternateContent>
          <mc:Choice Requires="wps">
            <w:drawing>
              <wp:anchor distT="45720" distB="45720" distL="114300" distR="114300" simplePos="0" relativeHeight="251666432" behindDoc="0" locked="0" layoutInCell="1" allowOverlap="1" wp14:anchorId="7738AC87" wp14:editId="0E779C91">
                <wp:simplePos x="0" y="0"/>
                <wp:positionH relativeFrom="margin">
                  <wp:posOffset>3413760</wp:posOffset>
                </wp:positionH>
                <wp:positionV relativeFrom="paragraph">
                  <wp:posOffset>191770</wp:posOffset>
                </wp:positionV>
                <wp:extent cx="4122420" cy="23164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2420" cy="2316480"/>
                        </a:xfrm>
                        <a:prstGeom prst="rect">
                          <a:avLst/>
                        </a:prstGeom>
                        <a:solidFill>
                          <a:srgbClr val="FFFFFF"/>
                        </a:solidFill>
                        <a:ln w="9525">
                          <a:solidFill>
                            <a:srgbClr val="000000"/>
                          </a:solidFill>
                          <a:miter lim="800000"/>
                          <a:headEnd/>
                          <a:tailEnd/>
                        </a:ln>
                      </wps:spPr>
                      <wps:txbx>
                        <w:txbxContent>
                          <w:p w14:paraId="507C0FEB" w14:textId="52619E57" w:rsidR="00CE1FA7" w:rsidRPr="00395B17" w:rsidRDefault="001D1AF4" w:rsidP="00CE1FA7">
                            <w:pPr>
                              <w:suppressLineNumbers/>
                              <w:spacing w:after="0" w:line="240" w:lineRule="auto"/>
                              <w:jc w:val="both"/>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Erik Erikson’s (1902-1994) theory of </w:t>
                            </w:r>
                            <w:r w:rsidR="009C2CB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50472D">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sycho-</w:t>
                            </w:r>
                            <w:r>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development in children</w:t>
                            </w:r>
                            <w:r w:rsidR="00947406">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was heavily influenced by the work of ‘Sigmund Freud’ </w:t>
                            </w:r>
                            <w:r w:rsidR="00790B03">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(Gillibrand, Lam and O’Donnell, 2016). </w:t>
                            </w:r>
                            <w:r w:rsidR="0050472D">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difference between the two theorist is that Freud</w:t>
                            </w:r>
                            <w:r w:rsidR="0027371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theory </w:t>
                            </w:r>
                            <w:r w:rsidR="00725C85">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consists of five developmental stages whereas Erikson</w:t>
                            </w:r>
                            <w:r w:rsidR="00C23B86">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theory looks at development more in-depth therefore </w:t>
                            </w:r>
                            <w:r w:rsidR="0097069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believed there are actually eight stages. </w:t>
                            </w:r>
                            <w:r w:rsidR="00790B03">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His theory strongly emphasised </w:t>
                            </w:r>
                            <w:r w:rsidR="00AD2C47">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difficult experiences faced by a child, especially at key developmental stages, can lead to problems later on into </w:t>
                            </w:r>
                            <w:r w:rsidR="00726751">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adulthood.</w:t>
                            </w:r>
                            <w:r w:rsidR="00F46C52">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24D3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706AB7">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rikson suggested </w:t>
                            </w:r>
                            <w:r w:rsidR="00A37CB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 stage 1 of development – infancy </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(birth </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 years)</w:t>
                            </w:r>
                            <w:r w:rsidR="00904050">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if the child doesn’t have their needs met</w:t>
                            </w:r>
                            <w:r w:rsidR="00AA723B">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by </w:t>
                            </w:r>
                            <w:r w:rsidR="00926AD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caregiver</w:t>
                            </w:r>
                            <w:r w:rsidR="002C1EF9">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mistrust can later de</w:t>
                            </w:r>
                            <w:r w:rsidR="004B71E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velop, likewise if the child’s needs are met effectively </w:t>
                            </w:r>
                            <w:r w:rsidR="00D02E39">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then they shall develop hope. Stage </w:t>
                            </w:r>
                            <w:r w:rsidR="000D2749">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 early childhood</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(ages 1-3)</w:t>
                            </w:r>
                            <w:r w:rsidR="0035395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B432C">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5395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Erikson</w:t>
                            </w:r>
                            <w:r w:rsidR="000B432C">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suggests independency is very important for the child </w:t>
                            </w:r>
                            <w:r w:rsidR="005257C2">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develop free will and preventing </w:t>
                            </w:r>
                            <w:r w:rsidR="00EE25B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independence could </w:t>
                            </w:r>
                            <w:r w:rsidR="0066474B">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end up with a child full of self-</w:t>
                            </w:r>
                            <w:r w:rsidR="00577A21">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doubt</w:t>
                            </w:r>
                            <w:r w:rsidR="0066474B">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77A21">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Stage 3 – pre-s</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chool </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(ages 3-5)</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Erikson </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believed at this stage</w:t>
                            </w:r>
                            <w:r w:rsidR="00B6204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a child is allowed </w:t>
                            </w:r>
                            <w:r w:rsidR="002C439E">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practice working on their own initiative </w:t>
                            </w:r>
                            <w:r w:rsidR="000D3190">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will develop a sense of purpose </w:t>
                            </w:r>
                            <w:r w:rsidR="004A474F">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but without the chance to use their own initiate</w:t>
                            </w:r>
                            <w:r w:rsidR="00EA28A7">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C5C2D">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sense of guilt may develop (Boyd, 2013).</w:t>
                            </w:r>
                            <w:r w:rsidR="00CE1FA7" w:rsidRPr="00CE1FA7">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76CC783" w14:textId="427B85C9" w:rsidR="00940771" w:rsidRDefault="00940771" w:rsidP="003A7C1E">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8AC87" id="_x0000_s1032" type="#_x0000_t202" style="position:absolute;left:0;text-align:left;margin-left:268.8pt;margin-top:15.1pt;width:324.6pt;height:182.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">
                <v:textbox>
                  <w:txbxContent>
                    <w:p w14:paraId="507C0FEB" w14:textId="52619E57" w:rsidR="00CE1FA7" w:rsidRPr="00395B17" w:rsidRDefault="001D1AF4" w:rsidP="00CE1FA7">
                      <w:pPr>
                        <w:suppressLineNumbers/>
                        <w:spacing w:after="0" w:line="240" w:lineRule="auto"/>
                        <w:jc w:val="both"/>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Erik Erikson’s (1902-1994) theory of </w:t>
                      </w:r>
                      <w:r w:rsidR="009C2CB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50472D">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sycho-</w:t>
                      </w:r>
                      <w:r>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development in children</w:t>
                      </w:r>
                      <w:r w:rsidR="00947406">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was heavily influenced by the work of ‘Sigmund Freud’ </w:t>
                      </w:r>
                      <w:r w:rsidR="00790B03">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(Gillibrand, Lam and O’Donnell, 2016). </w:t>
                      </w:r>
                      <w:r w:rsidR="0050472D">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difference between the two theorist is that Freud</w:t>
                      </w:r>
                      <w:r w:rsidR="0027371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theory </w:t>
                      </w:r>
                      <w:r w:rsidR="00725C85">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consists of five developmental stages whereas Erikson</w:t>
                      </w:r>
                      <w:r w:rsidR="00C23B86">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theory looks at development more in-depth therefore </w:t>
                      </w:r>
                      <w:r w:rsidR="0097069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believed there are actually eight stages. </w:t>
                      </w:r>
                      <w:r w:rsidR="00790B03">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His theory strongly emphasised </w:t>
                      </w:r>
                      <w:r w:rsidR="00AD2C47">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difficult experiences faced by a child, especially at key developmental stages, can lead to problems later on into </w:t>
                      </w:r>
                      <w:r w:rsidR="00726751">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adulthood.</w:t>
                      </w:r>
                      <w:r w:rsidR="00F46C52">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24D3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706AB7">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rikson suggested </w:t>
                      </w:r>
                      <w:r w:rsidR="00A37CB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 stage 1 of development – infancy </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(birth </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 years)</w:t>
                      </w:r>
                      <w:r w:rsidR="00904050">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if the child doesn’t have their needs met</w:t>
                      </w:r>
                      <w:r w:rsidR="00AA723B">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by </w:t>
                      </w:r>
                      <w:r w:rsidR="00926AD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caregiver</w:t>
                      </w:r>
                      <w:r w:rsidR="002C1EF9">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mistrust can later de</w:t>
                      </w:r>
                      <w:r w:rsidR="004B71E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velop, likewise if the child’s needs are met effectively </w:t>
                      </w:r>
                      <w:r w:rsidR="00D02E39">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then they shall develop hope. Stage </w:t>
                      </w:r>
                      <w:r w:rsidR="000D2749">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 early childhood</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(ages 1-3)</w:t>
                      </w:r>
                      <w:r w:rsidR="0035395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B432C">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5395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Erikson</w:t>
                      </w:r>
                      <w:r w:rsidR="000B432C">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suggests independency is very important for the child </w:t>
                      </w:r>
                      <w:r w:rsidR="005257C2">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develop free will and preventing </w:t>
                      </w:r>
                      <w:r w:rsidR="00EE25BA">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independence could </w:t>
                      </w:r>
                      <w:r w:rsidR="0066474B">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end up with a child full of self-</w:t>
                      </w:r>
                      <w:r w:rsidR="00577A21">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doubt</w:t>
                      </w:r>
                      <w:r w:rsidR="0066474B">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77A21">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Stage 3 – pre-s</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chool </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(ages 3-5)</w:t>
                      </w:r>
                      <w:r w:rsidR="001A642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Erikson </w:t>
                      </w:r>
                      <w:r w:rsidR="004E1664">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believed at this stage</w:t>
                      </w:r>
                      <w:r w:rsidR="00B62048">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a child is allowed </w:t>
                      </w:r>
                      <w:r w:rsidR="002C439E">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practice working on their own initiative </w:t>
                      </w:r>
                      <w:r w:rsidR="000D3190">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will develop a sense of purpose </w:t>
                      </w:r>
                      <w:r w:rsidR="004A474F">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but without the chance to use their own initiate</w:t>
                      </w:r>
                      <w:r w:rsidR="00EA28A7">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C5C2D">
                        <w:rPr>
                          <w:rFonts w:ascii="Arial" w:hAnsi="Arial" w:cs="Arial"/>
                          <w:b/>
                          <w:bCs/>
                          <w:color w:val="FF000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sense of guilt may develop (Boyd, 2013).</w:t>
                      </w:r>
                      <w:r w:rsidR="00CE1FA7" w:rsidRPr="00CE1FA7">
                        <w:rPr>
                          <w:rFonts w:ascii="Arial" w:hAnsi="Arial" w:cs="Arial"/>
                          <w:b/>
                          <w:bCs/>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76CC783" w14:textId="427B85C9" w:rsidR="00940771" w:rsidRDefault="00940771" w:rsidP="003A7C1E">
                      <w:pPr>
                        <w:jc w:val="both"/>
                      </w:pPr>
                    </w:p>
                  </w:txbxContent>
                </v:textbox>
                <w10:wrap type="square" anchorx="margin"/>
              </v:shape>
            </w:pict>
          </mc:Fallback>
        </mc:AlternateContent>
      </w:r>
    </w:p>
    <w:p w14:paraId="2A12F27E" w14:textId="6B32F4EF"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3F213C" w14:textId="1B837A72" w:rsidR="004A6A5B" w:rsidRDefault="001B4322"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64384" behindDoc="0" locked="0" layoutInCell="1" allowOverlap="1" wp14:anchorId="1B56DD14" wp14:editId="1E5F36C6">
            <wp:simplePos x="0" y="0"/>
            <wp:positionH relativeFrom="margin">
              <wp:posOffset>-53340</wp:posOffset>
            </wp:positionH>
            <wp:positionV relativeFrom="paragraph">
              <wp:posOffset>117475</wp:posOffset>
            </wp:positionV>
            <wp:extent cx="3477557" cy="1559473"/>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6003" cy="1567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6A5B">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736D523" w14:textId="4D5A47DB" w:rsidR="00EF60FA" w:rsidRDefault="00EF60FA"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18AA6A" w14:textId="4906850B"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7465">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65CBF73" w14:textId="5AA8F1C5"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1CC413" w14:textId="6A591931"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B5001F" w14:textId="31C0CFE3"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B5B3EA" w14:textId="74C35321"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873886" w14:textId="76EB4162"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56D9E8" w14:textId="301425F1" w:rsidR="004A6A5B"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BF8938" w14:textId="09BC072E" w:rsidR="004543A2" w:rsidRDefault="004A6A5B"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EF533E5" w14:textId="6A4272CC" w:rsidR="004543A2" w:rsidRDefault="004543A2"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D030A2" w14:textId="0D6C2BBB" w:rsidR="00971759" w:rsidRDefault="001B4322" w:rsidP="00F82409">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0F67">
        <w:rPr>
          <w:rFonts w:ascii="Arial" w:hAnsi="Arial" w:cs="Arial"/>
          <w:b/>
          <w:bCs/>
          <w:noProof/>
          <w:color w:val="385623" w:themeColor="accent6" w:themeShade="80"/>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79744" behindDoc="0" locked="0" layoutInCell="1" allowOverlap="1" wp14:anchorId="42E29BEC" wp14:editId="09D66B5F">
                <wp:simplePos x="0" y="0"/>
                <wp:positionH relativeFrom="margin">
                  <wp:align>left</wp:align>
                </wp:positionH>
                <wp:positionV relativeFrom="paragraph">
                  <wp:posOffset>147320</wp:posOffset>
                </wp:positionV>
                <wp:extent cx="1950720" cy="244475"/>
                <wp:effectExtent l="0" t="0" r="11430" b="222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720" cy="244475"/>
                        </a:xfrm>
                        <a:prstGeom prst="rect">
                          <a:avLst/>
                        </a:prstGeom>
                        <a:solidFill>
                          <a:srgbClr val="FFFFFF"/>
                        </a:solidFill>
                        <a:ln w="9525">
                          <a:solidFill>
                            <a:srgbClr val="000000"/>
                          </a:solidFill>
                          <a:miter lim="800000"/>
                          <a:headEnd/>
                          <a:tailEnd/>
                        </a:ln>
                      </wps:spPr>
                      <wps:txbx>
                        <w:txbxContent>
                          <w:p w14:paraId="426C1723" w14:textId="0D7E2D94" w:rsidR="00B60F67" w:rsidRDefault="00B60F67" w:rsidP="00B60F67">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British Dyslexia Association, 2019)</w:t>
                            </w:r>
                          </w:p>
                          <w:p w14:paraId="03B3E85E" w14:textId="2CAD4008" w:rsidR="00B60F67" w:rsidRDefault="00B60F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29BEC" id="_x0000_s1033" type="#_x0000_t202" style="position:absolute;left:0;text-align:left;margin-left:0;margin-top:11.6pt;width:153.6pt;height:19.2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">
                <v:textbox>
                  <w:txbxContent>
                    <w:p w14:paraId="426C1723" w14:textId="0D7E2D94" w:rsidR="00B60F67" w:rsidRDefault="00B60F67" w:rsidP="00B60F67">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British Dyslexia Association, 2019)</w:t>
                      </w:r>
                    </w:p>
                    <w:p w14:paraId="03B3E85E" w14:textId="2CAD4008" w:rsidR="00B60F67" w:rsidRDefault="00B60F67"/>
                  </w:txbxContent>
                </v:textbox>
                <w10:wrap type="square" anchorx="margin"/>
              </v:shape>
            </w:pict>
          </mc:Fallback>
        </mc:AlternateContent>
      </w:r>
    </w:p>
    <w:p w14:paraId="50A7CBDF" w14:textId="73F01C12" w:rsidR="00336F50" w:rsidRDefault="00336F50" w:rsidP="006C17DC">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55157B" w14:textId="1EE09024" w:rsidR="00336F50" w:rsidRDefault="001D0ED0" w:rsidP="006C17DC">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51E6">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81792" behindDoc="0" locked="0" layoutInCell="1" allowOverlap="1" wp14:anchorId="181BE46D" wp14:editId="7F0298AF">
                <wp:simplePos x="0" y="0"/>
                <wp:positionH relativeFrom="margin">
                  <wp:posOffset>915035</wp:posOffset>
                </wp:positionH>
                <wp:positionV relativeFrom="paragraph">
                  <wp:posOffset>176530</wp:posOffset>
                </wp:positionV>
                <wp:extent cx="2590800" cy="2667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66700"/>
                        </a:xfrm>
                        <a:prstGeom prst="rect">
                          <a:avLst/>
                        </a:prstGeom>
                        <a:solidFill>
                          <a:srgbClr val="FFFFFF"/>
                        </a:solidFill>
                        <a:ln w="9525">
                          <a:solidFill>
                            <a:srgbClr val="000000"/>
                          </a:solidFill>
                          <a:miter lim="800000"/>
                          <a:headEnd/>
                          <a:tailEnd/>
                        </a:ln>
                      </wps:spPr>
                      <wps:txbx>
                        <w:txbxContent>
                          <w:p w14:paraId="26AB7ACA" w14:textId="77777777" w:rsidR="000951E6" w:rsidRDefault="000951E6" w:rsidP="000951E6">
                            <w:pPr>
                              <w:spacing w:after="0"/>
                              <w:jc w:val="both"/>
                              <w:rPr>
                                <w:rFonts w:ascii="Arial" w:hAnsi="Arial" w:cs="Arial"/>
                                <w:b/>
                                <w:bCs/>
                                <w:color w:val="2E74B5" w:themeColor="accent5" w:themeShade="BF"/>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708D">
                              <w:rPr>
                                <w:rFonts w:ascii="Arial" w:hAnsi="Arial" w:cs="Arial"/>
                                <w:b/>
                                <w:bCs/>
                                <w:color w:val="2E74B5" w:themeColor="accent5" w:themeShade="BF"/>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Supporting your child’s development</w:t>
                            </w:r>
                          </w:p>
                          <w:p w14:paraId="1B47AE06" w14:textId="63C20E4D" w:rsidR="000951E6" w:rsidRDefault="000951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BE46D" id="_x0000_s1034" type="#_x0000_t202" style="position:absolute;left:0;text-align:left;margin-left:72.05pt;margin-top:13.9pt;width:204pt;height:2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">
                <v:textbox>
                  <w:txbxContent>
                    <w:p w14:paraId="26AB7ACA" w14:textId="77777777" w:rsidR="000951E6" w:rsidRDefault="000951E6" w:rsidP="000951E6">
                      <w:pPr>
                        <w:spacing w:after="0"/>
                        <w:jc w:val="both"/>
                        <w:rPr>
                          <w:rFonts w:ascii="Arial" w:hAnsi="Arial" w:cs="Arial"/>
                          <w:b/>
                          <w:bCs/>
                          <w:color w:val="2E74B5" w:themeColor="accent5" w:themeShade="BF"/>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708D">
                        <w:rPr>
                          <w:rFonts w:ascii="Arial" w:hAnsi="Arial" w:cs="Arial"/>
                          <w:b/>
                          <w:bCs/>
                          <w:color w:val="2E74B5" w:themeColor="accent5" w:themeShade="BF"/>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Supporting your child’s development</w:t>
                      </w:r>
                    </w:p>
                    <w:p w14:paraId="1B47AE06" w14:textId="63C20E4D" w:rsidR="000951E6" w:rsidRDefault="000951E6"/>
                  </w:txbxContent>
                </v:textbox>
                <w10:wrap type="square" anchorx="margin"/>
              </v:shape>
            </w:pict>
          </mc:Fallback>
        </mc:AlternateContent>
      </w:r>
    </w:p>
    <w:p w14:paraId="6693F391" w14:textId="181EE545" w:rsidR="00705B61" w:rsidRDefault="005432B5">
      <w:pPr>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noProof/>
          <w:color w:val="000000" w:themeColor="text1"/>
          <w:sz w:val="16"/>
          <w:szCs w:val="16"/>
        </w:rPr>
        <mc:AlternateContent>
          <mc:Choice Requires="wps">
            <w:drawing>
              <wp:anchor distT="0" distB="0" distL="114300" distR="114300" simplePos="0" relativeHeight="251693056" behindDoc="0" locked="0" layoutInCell="1" allowOverlap="1" wp14:anchorId="4CA1A2A0" wp14:editId="6CD7C373">
                <wp:simplePos x="0" y="0"/>
                <wp:positionH relativeFrom="margin">
                  <wp:posOffset>1691640</wp:posOffset>
                </wp:positionH>
                <wp:positionV relativeFrom="paragraph">
                  <wp:posOffset>2888615</wp:posOffset>
                </wp:positionV>
                <wp:extent cx="2773680" cy="640080"/>
                <wp:effectExtent l="0" t="0" r="26670" b="26670"/>
                <wp:wrapNone/>
                <wp:docPr id="19" name="Text Box 19"/>
                <wp:cNvGraphicFramePr/>
                <a:graphic xmlns:a="http://schemas.openxmlformats.org/drawingml/2006/main">
                  <a:graphicData uri="http://schemas.microsoft.com/office/word/2010/wordprocessingShape">
                    <wps:wsp>
                      <wps:cNvSpPr txBox="1"/>
                      <wps:spPr>
                        <a:xfrm>
                          <a:off x="0" y="0"/>
                          <a:ext cx="2773680" cy="640080"/>
                        </a:xfrm>
                        <a:prstGeom prst="rect">
                          <a:avLst/>
                        </a:prstGeom>
                        <a:solidFill>
                          <a:schemeClr val="lt1"/>
                        </a:solidFill>
                        <a:ln w="6350">
                          <a:solidFill>
                            <a:prstClr val="black"/>
                          </a:solidFill>
                        </a:ln>
                      </wps:spPr>
                      <wps:txbx>
                        <w:txbxContent>
                          <w:p w14:paraId="60B470E1" w14:textId="77777777" w:rsidR="00BC0FDF" w:rsidRPr="00577A21" w:rsidRDefault="00BC0FDF" w:rsidP="00BC0FDF">
                            <w:pPr>
                              <w:spacing w:after="0"/>
                              <w:jc w:val="both"/>
                              <w:rPr>
                                <w:rFonts w:ascii="Arial" w:hAnsi="Arial" w:cs="Arial"/>
                                <w:b/>
                                <w:bCs/>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A21">
                              <w:rPr>
                                <w:rFonts w:ascii="Arial" w:hAnsi="Arial" w:cs="Arial"/>
                                <w:b/>
                                <w:bCs/>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independence in your child by giving them choices. Simple things like helping choose what’s for dinner or having an input on clothes to wear each day, can really support their social development!</w:t>
                            </w:r>
                          </w:p>
                          <w:p w14:paraId="103E9637" w14:textId="77777777" w:rsidR="00BC0FDF" w:rsidRDefault="00BC0F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1A2A0" id="Text Box 19" o:spid="_x0000_s1035" type="#_x0000_t202" style="position:absolute;margin-left:133.2pt;margin-top:227.45pt;width:218.4pt;height:50.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" fillcolor="white [3201]" strokeweight=".5pt">
                <v:textbox>
                  <w:txbxContent>
                    <w:p w14:paraId="60B470E1" w14:textId="77777777" w:rsidR="00BC0FDF" w:rsidRPr="00577A21" w:rsidRDefault="00BC0FDF" w:rsidP="00BC0FDF">
                      <w:pPr>
                        <w:spacing w:after="0"/>
                        <w:jc w:val="both"/>
                        <w:rPr>
                          <w:rFonts w:ascii="Arial" w:hAnsi="Arial" w:cs="Arial"/>
                          <w:b/>
                          <w:bCs/>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A21">
                        <w:rPr>
                          <w:rFonts w:ascii="Arial" w:hAnsi="Arial" w:cs="Arial"/>
                          <w:b/>
                          <w:bCs/>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independence in your child by giving them choices. Simple things like helping choose what’s for dinner or having an input on clothes to wear each day, can really support their social development!</w:t>
                      </w:r>
                    </w:p>
                    <w:p w14:paraId="103E9637" w14:textId="77777777" w:rsidR="00BC0FDF" w:rsidRDefault="00BC0FDF"/>
                  </w:txbxContent>
                </v:textbox>
                <w10:wrap anchorx="margin"/>
              </v:shape>
            </w:pict>
          </mc:Fallback>
        </mc:AlternateContent>
      </w:r>
      <w:r w:rsidRPr="00484D3C">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83840" behindDoc="0" locked="0" layoutInCell="1" allowOverlap="1" wp14:anchorId="7FF0C5F4" wp14:editId="3524216E">
                <wp:simplePos x="0" y="0"/>
                <wp:positionH relativeFrom="margin">
                  <wp:align>left</wp:align>
                </wp:positionH>
                <wp:positionV relativeFrom="paragraph">
                  <wp:posOffset>3420110</wp:posOffset>
                </wp:positionV>
                <wp:extent cx="1021080" cy="251460"/>
                <wp:effectExtent l="0" t="0" r="26670" b="152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251460"/>
                        </a:xfrm>
                        <a:prstGeom prst="rect">
                          <a:avLst/>
                        </a:prstGeom>
                        <a:solidFill>
                          <a:srgbClr val="FFFFFF"/>
                        </a:solidFill>
                        <a:ln w="9525">
                          <a:solidFill>
                            <a:srgbClr val="000000"/>
                          </a:solidFill>
                          <a:miter lim="800000"/>
                          <a:headEnd/>
                          <a:tailEnd/>
                        </a:ln>
                      </wps:spPr>
                      <wps:txbx>
                        <w:txbxContent>
                          <w:p w14:paraId="42C3B7BD" w14:textId="6FF08D16" w:rsidR="00484D3C" w:rsidRDefault="005222BB">
                            <w:r>
                              <w:rPr>
                                <w:rFonts w:ascii="Arial" w:hAnsi="Arial" w:cs="Arial"/>
                                <w:b/>
                                <w:bCs/>
                                <w:sz w:val="16"/>
                                <w:szCs w:val="16"/>
                              </w:rPr>
                              <w:t>(Wikipedia,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0C5F4" id="_x0000_s1036" type="#_x0000_t202" style="position:absolute;margin-left:0;margin-top:269.3pt;width:80.4pt;height:19.8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">
                <v:textbox>
                  <w:txbxContent>
                    <w:p w14:paraId="42C3B7BD" w14:textId="6FF08D16" w:rsidR="00484D3C" w:rsidRDefault="005222BB">
                      <w:r>
                        <w:rPr>
                          <w:rFonts w:ascii="Arial" w:hAnsi="Arial" w:cs="Arial"/>
                          <w:b/>
                          <w:bCs/>
                          <w:sz w:val="16"/>
                          <w:szCs w:val="16"/>
                        </w:rPr>
                        <w:t>(Wikipedia, 2021)</w:t>
                      </w:r>
                    </w:p>
                  </w:txbxContent>
                </v:textbox>
                <w10:wrap type="square" anchorx="margin"/>
              </v:shape>
            </w:pict>
          </mc:Fallback>
        </mc:AlternateContent>
      </w:r>
      <w:r>
        <w:rPr>
          <w:noProof/>
        </w:rPr>
        <w:drawing>
          <wp:anchor distT="0" distB="0" distL="114300" distR="114300" simplePos="0" relativeHeight="251695104" behindDoc="1" locked="0" layoutInCell="1" allowOverlap="1" wp14:anchorId="45437107" wp14:editId="45129752">
            <wp:simplePos x="0" y="0"/>
            <wp:positionH relativeFrom="margin">
              <wp:align>left</wp:align>
            </wp:positionH>
            <wp:positionV relativeFrom="paragraph">
              <wp:posOffset>1842770</wp:posOffset>
            </wp:positionV>
            <wp:extent cx="1569720" cy="1403985"/>
            <wp:effectExtent l="0" t="0" r="0" b="5715"/>
            <wp:wrapThrough wrapText="bothSides">
              <wp:wrapPolygon edited="0">
                <wp:start x="0" y="0"/>
                <wp:lineTo x="0" y="21395"/>
                <wp:lineTo x="21233" y="21395"/>
                <wp:lineTo x="2123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9720" cy="1403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FD47334" wp14:editId="3FA1F4C1">
                <wp:simplePos x="0" y="0"/>
                <wp:positionH relativeFrom="margin">
                  <wp:posOffset>1699260</wp:posOffset>
                </wp:positionH>
                <wp:positionV relativeFrom="paragraph">
                  <wp:posOffset>1821180</wp:posOffset>
                </wp:positionV>
                <wp:extent cx="2903220" cy="8001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03220" cy="800100"/>
                        </a:xfrm>
                        <a:prstGeom prst="rect">
                          <a:avLst/>
                        </a:prstGeom>
                        <a:noFill/>
                        <a:ln>
                          <a:noFill/>
                        </a:ln>
                      </wps:spPr>
                      <wps:txbx>
                        <w:txbxContent>
                          <w:p w14:paraId="2E7FA048" w14:textId="3D84C5C8" w:rsidR="00946B65" w:rsidRDefault="00946B65" w:rsidP="009C2547">
                            <w:pPr>
                              <w:spacing w:after="0"/>
                              <w:jc w:val="center"/>
                              <w:rPr>
                                <w:rFonts w:ascii="Arial" w:hAnsi="Arial" w:cs="Arial"/>
                                <w:b/>
                                <w:bCs/>
                                <w:color w:val="00206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6E21">
                              <w:rPr>
                                <w:rFonts w:ascii="Arial" w:hAnsi="Arial" w:cs="Arial"/>
                                <w:b/>
                                <w:bCs/>
                                <w:color w:val="00206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‘Your words build their world’</w:t>
                            </w:r>
                          </w:p>
                          <w:p w14:paraId="29A47135" w14:textId="3D33AD34" w:rsidR="00946B65" w:rsidRPr="005F6E21" w:rsidRDefault="00946B65" w:rsidP="009C2547">
                            <w:pPr>
                              <w:spacing w:after="0"/>
                              <w:jc w:val="center"/>
                              <w:rPr>
                                <w:rFonts w:ascii="Arial" w:hAnsi="Arial" w:cs="Arial"/>
                                <w:b/>
                                <w:b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6E21">
                              <w:rPr>
                                <w:rFonts w:ascii="Arial" w:hAnsi="Arial" w:cs="Arial"/>
                                <w:b/>
                                <w:b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Arial" w:hAnsi="Arial" w:cs="Arial"/>
                                <w:b/>
                                <w:b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BBC,2021)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47334" id="Text Box 4" o:spid="_x0000_s1037" type="#_x0000_t202" style="position:absolute;margin-left:133.8pt;margin-top:143.4pt;width:228.6pt;height:6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" filled="f" stroked="f">
                <v:textbox>
                  <w:txbxContent>
                    <w:p w14:paraId="2E7FA048" w14:textId="3D84C5C8" w:rsidR="00946B65" w:rsidRDefault="00946B65" w:rsidP="009C2547">
                      <w:pPr>
                        <w:spacing w:after="0"/>
                        <w:jc w:val="center"/>
                        <w:rPr>
                          <w:rFonts w:ascii="Arial" w:hAnsi="Arial" w:cs="Arial"/>
                          <w:b/>
                          <w:bCs/>
                          <w:color w:val="00206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6E21">
                        <w:rPr>
                          <w:rFonts w:ascii="Arial" w:hAnsi="Arial" w:cs="Arial"/>
                          <w:b/>
                          <w:bCs/>
                          <w:color w:val="00206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‘Your words build their world’</w:t>
                      </w:r>
                    </w:p>
                    <w:p w14:paraId="29A47135" w14:textId="3D33AD34" w:rsidR="00946B65" w:rsidRPr="005F6E21" w:rsidRDefault="00946B65" w:rsidP="009C2547">
                      <w:pPr>
                        <w:spacing w:after="0"/>
                        <w:jc w:val="center"/>
                        <w:rPr>
                          <w:rFonts w:ascii="Arial" w:hAnsi="Arial" w:cs="Arial"/>
                          <w:b/>
                          <w:b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6E21">
                        <w:rPr>
                          <w:rFonts w:ascii="Arial" w:hAnsi="Arial" w:cs="Arial"/>
                          <w:b/>
                          <w:b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Arial" w:hAnsi="Arial" w:cs="Arial"/>
                          <w:b/>
                          <w:bCs/>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BBC,2021)</w:t>
                      </w:r>
                    </w:p>
                  </w:txbxContent>
                </v:textbox>
                <w10:wrap anchorx="margin"/>
              </v:shape>
            </w:pict>
          </mc:Fallback>
        </mc:AlternateContent>
      </w:r>
      <w:r w:rsidRPr="00216D97">
        <w:rPr>
          <w:rFonts w:ascii="Arial" w:hAnsi="Arial" w:cs="Arial"/>
          <w:b/>
          <w:bCs/>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68480" behindDoc="0" locked="0" layoutInCell="1" allowOverlap="1" wp14:anchorId="36EA9277" wp14:editId="321E5763">
                <wp:simplePos x="0" y="0"/>
                <wp:positionH relativeFrom="margin">
                  <wp:align>right</wp:align>
                </wp:positionH>
                <wp:positionV relativeFrom="paragraph">
                  <wp:posOffset>1770380</wp:posOffset>
                </wp:positionV>
                <wp:extent cx="2360930" cy="1706880"/>
                <wp:effectExtent l="0" t="0" r="2413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06880"/>
                        </a:xfrm>
                        <a:prstGeom prst="rect">
                          <a:avLst/>
                        </a:prstGeom>
                        <a:solidFill>
                          <a:srgbClr val="FFFFFF"/>
                        </a:solidFill>
                        <a:ln w="9525">
                          <a:solidFill>
                            <a:srgbClr val="000000"/>
                          </a:solidFill>
                          <a:miter lim="800000"/>
                          <a:headEnd/>
                          <a:tailEnd/>
                        </a:ln>
                      </wps:spPr>
                      <wps:txbx>
                        <w:txbxContent>
                          <w:p w14:paraId="2BBA4C86" w14:textId="614C3E31" w:rsidR="0079552A" w:rsidRDefault="0079552A" w:rsidP="00B07888">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can further support your child’s development  by helping</w:t>
                            </w:r>
                            <w:r w:rsidR="00B0788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 keep in line with the guideline of development milestones</w:t>
                            </w:r>
                            <w:r w:rsidR="00B0788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the Public Health organisation, England. Regular</w:t>
                            </w:r>
                            <w:r w:rsidR="00B0788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up to date guidance is provided by the Government, from</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Health, England, that can be viewed at any time and</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comparisons made. Indicators of developmental barriers are</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expressed for example children of ages - 2 to 2 and a half years</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8% less likely to be at the expected level of communication</w:t>
                            </w:r>
                          </w:p>
                          <w:p w14:paraId="69156CCB" w14:textId="2D8A29C9" w:rsidR="0079552A" w:rsidRDefault="0079552A" w:rsidP="00B07888">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if living in a more deprived area (Public Health, England,</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p w14:paraId="60B700F3" w14:textId="2BEF6F7F" w:rsidR="00216D97" w:rsidRDefault="00216D9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6EA9277" id="_x0000_s1038" type="#_x0000_t202" style="position:absolute;margin-left:134.7pt;margin-top:139.4pt;width:185.9pt;height:134.4pt;z-index:25166848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">
                <v:textbox>
                  <w:txbxContent>
                    <w:p w14:paraId="2BBA4C86" w14:textId="614C3E31" w:rsidR="0079552A" w:rsidRDefault="0079552A" w:rsidP="00B07888">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can further support your child’s development  by helping</w:t>
                      </w:r>
                      <w:r w:rsidR="00B0788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 keep in line with the guideline of development milestones</w:t>
                      </w:r>
                      <w:r w:rsidR="00B0788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the Public Health organisation, England. Regular</w:t>
                      </w:r>
                      <w:r w:rsidR="00B0788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up to date guidance is provided by the Government, from</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Health, England, that can be viewed at any time and</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comparisons made. Indicators of developmental barriers are</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expressed for example children of ages - 2 to 2 and a half years</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8% less likely to be at the expected level of communication</w:t>
                      </w:r>
                    </w:p>
                    <w:p w14:paraId="69156CCB" w14:textId="2D8A29C9" w:rsidR="0079552A" w:rsidRDefault="0079552A" w:rsidP="00B07888">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 if living in a more deprived area (Public Health, England,</w:t>
                      </w:r>
                      <w:r w:rsidR="003D692C">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p w14:paraId="60B700F3" w14:textId="2BEF6F7F" w:rsidR="00216D97" w:rsidRDefault="00216D97"/>
                  </w:txbxContent>
                </v:textbox>
                <w10:wrap type="square" anchorx="margin"/>
              </v:shape>
            </w:pict>
          </mc:Fallback>
        </mc:AlternateContent>
      </w:r>
      <w:r w:rsidR="001D0ED0">
        <w:rPr>
          <w:rFonts w:ascii="Arial" w:hAnsi="Arial" w:cs="Arial"/>
          <w:b/>
          <w:bCs/>
          <w:noProof/>
          <w:color w:val="000000" w:themeColor="text1"/>
          <w:sz w:val="16"/>
          <w:szCs w:val="16"/>
        </w:rPr>
        <mc:AlternateContent>
          <mc:Choice Requires="wps">
            <w:drawing>
              <wp:anchor distT="0" distB="0" distL="114300" distR="114300" simplePos="0" relativeHeight="251669504" behindDoc="0" locked="0" layoutInCell="1" allowOverlap="1" wp14:anchorId="23E8A7B8" wp14:editId="4832F977">
                <wp:simplePos x="0" y="0"/>
                <wp:positionH relativeFrom="margin">
                  <wp:align>right</wp:align>
                </wp:positionH>
                <wp:positionV relativeFrom="paragraph">
                  <wp:posOffset>167005</wp:posOffset>
                </wp:positionV>
                <wp:extent cx="3253740" cy="1531620"/>
                <wp:effectExtent l="0" t="0" r="22860" b="11430"/>
                <wp:wrapNone/>
                <wp:docPr id="7" name="Text Box 7"/>
                <wp:cNvGraphicFramePr/>
                <a:graphic xmlns:a="http://schemas.openxmlformats.org/drawingml/2006/main">
                  <a:graphicData uri="http://schemas.microsoft.com/office/word/2010/wordprocessingShape">
                    <wps:wsp>
                      <wps:cNvSpPr txBox="1"/>
                      <wps:spPr>
                        <a:xfrm>
                          <a:off x="0" y="0"/>
                          <a:ext cx="3253740" cy="1531620"/>
                        </a:xfrm>
                        <a:prstGeom prst="rect">
                          <a:avLst/>
                        </a:prstGeom>
                        <a:solidFill>
                          <a:schemeClr val="lt1"/>
                        </a:solidFill>
                        <a:ln w="6350">
                          <a:solidFill>
                            <a:prstClr val="black"/>
                          </a:solidFill>
                        </a:ln>
                      </wps:spPr>
                      <wps:txbx>
                        <w:txbxContent>
                          <w:p w14:paraId="35C16A63" w14:textId="473331C9" w:rsidR="000B49D6" w:rsidRDefault="000B49D6" w:rsidP="000B49D6">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your child’s social development by concentrating on their memory, attention and perception (Brown, 2006). Memory: your child will remember words you say from a young age and copy you. Try and keep words simple and clear, avoid using abusive words or swearing around your child, repeat colours, numbers,</w:t>
                            </w:r>
                            <w:r w:rsidR="0058613B">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letters and words regularly to help you child remember positive and useful vocabulary.</w:t>
                            </w:r>
                            <w:r w:rsidR="0058613B">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Attention: Make sure you have your child’s full attention when communicating. Perception: Make sure your child understands, as you do, what you are telling them.</w:t>
                            </w:r>
                          </w:p>
                          <w:p w14:paraId="745A9CF8" w14:textId="77777777" w:rsidR="00187A61" w:rsidRDefault="00187A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8A7B8" id="Text Box 7" o:spid="_x0000_s1039" type="#_x0000_t202" style="position:absolute;margin-left:205pt;margin-top:13.15pt;width:256.2pt;height:120.6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" fillcolor="white [3201]" strokeweight=".5pt">
                <v:textbox>
                  <w:txbxContent>
                    <w:p w14:paraId="35C16A63" w14:textId="473331C9" w:rsidR="000B49D6" w:rsidRDefault="000B49D6" w:rsidP="000B49D6">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your child’s social development by concentrating on their memory, attention and perception (Brown, 2006). Memory: your child will remember words you say from a young age and copy you. Try and keep words simple and clear, avoid using abusive words or swearing around your child, repeat colours, numbers,</w:t>
                      </w:r>
                      <w:r w:rsidR="0058613B">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letters and words regularly to help you child remember positive and useful vocabulary.</w:t>
                      </w:r>
                      <w:r w:rsidR="0058613B">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Attention: Make sure you have your child’s full attention when communicating. Perception: Make sure your child understands, as you do, what you are telling them.</w:t>
                      </w:r>
                    </w:p>
                    <w:p w14:paraId="745A9CF8" w14:textId="77777777" w:rsidR="00187A61" w:rsidRDefault="00187A61"/>
                  </w:txbxContent>
                </v:textbox>
                <w10:wrap anchorx="margin"/>
              </v:shape>
            </w:pict>
          </mc:Fallback>
        </mc:AlternateContent>
      </w:r>
      <w:r w:rsidR="001D0ED0" w:rsidRPr="004A6A5B">
        <w:rPr>
          <w:rFonts w:ascii="Arial" w:hAnsi="Arial"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1552" behindDoc="0" locked="0" layoutInCell="1" allowOverlap="1" wp14:anchorId="4CC8E9F4" wp14:editId="166F68EF">
                <wp:simplePos x="0" y="0"/>
                <wp:positionH relativeFrom="margin">
                  <wp:posOffset>0</wp:posOffset>
                </wp:positionH>
                <wp:positionV relativeFrom="paragraph">
                  <wp:posOffset>142240</wp:posOffset>
                </wp:positionV>
                <wp:extent cx="4137660" cy="1645920"/>
                <wp:effectExtent l="0" t="0" r="1524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7660" cy="1645920"/>
                        </a:xfrm>
                        <a:prstGeom prst="rect">
                          <a:avLst/>
                        </a:prstGeom>
                        <a:solidFill>
                          <a:srgbClr val="FFFFFF"/>
                        </a:solidFill>
                        <a:ln w="9525">
                          <a:solidFill>
                            <a:srgbClr val="000000"/>
                          </a:solidFill>
                          <a:miter lim="800000"/>
                          <a:headEnd/>
                          <a:tailEnd/>
                        </a:ln>
                      </wps:spPr>
                      <wps:txbx>
                        <w:txbxContent>
                          <w:p w14:paraId="6951E3AC" w14:textId="56409674" w:rsidR="004A6A5B" w:rsidRDefault="004A6A5B" w:rsidP="004F7EC6">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parent’s you can physically support your child’s development from birth, by involving</w:t>
                            </w:r>
                            <w:r w:rsidR="000515A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 in activities and play to help them learn and  develop (Institution of Health Visiting, 2014).  You can practice skills with your child to support their development as the best way</w:t>
                            </w:r>
                            <w:r w:rsidR="00DD49E0">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them to master skills is practice. i.e. tummy time can be introduced from as early as a couple of month, as long as the child is comfortable. </w:t>
                            </w:r>
                            <w:r w:rsidR="00982C21">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will encourage your child to practice the movements needed to master skills like holding their own head, to crawling, to eventually fully walking. Regular practice should be done with your child, of practical skills and</w:t>
                            </w:r>
                            <w:r w:rsidR="00C53F41">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actually</w:t>
                            </w:r>
                            <w:r w:rsidR="00624C3E">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seeing parents complete things like walking, communicating with</w:t>
                            </w:r>
                            <w:r w:rsidR="00C53F41">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others etc. will influence practice further, positively supporting development.</w:t>
                            </w:r>
                          </w:p>
                          <w:p w14:paraId="16587FCB" w14:textId="4DDFE754" w:rsidR="004A6A5B" w:rsidRDefault="004A6A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8E9F4" id="_x0000_s1040" type="#_x0000_t202" style="position:absolute;margin-left:0;margin-top:11.2pt;width:325.8pt;height:129.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">
                <v:textbox>
                  <w:txbxContent>
                    <w:p w14:paraId="6951E3AC" w14:textId="56409674" w:rsidR="004A6A5B" w:rsidRDefault="004A6A5B" w:rsidP="004F7EC6">
                      <w:pPr>
                        <w:spacing w:after="0"/>
                        <w:jc w:val="both"/>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parent’s you can physically support your child’s development from birth, by involving</w:t>
                      </w:r>
                      <w:r w:rsidR="000515A8">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 in activities and play to help them learn and  develop (Institution of Health Visiting, 2014).  You can practice skills with your child to support their development as the best way</w:t>
                      </w:r>
                      <w:r w:rsidR="00DD49E0">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them to master skills is practice. i.e. tummy time can be introduced from as early as a couple of month, as long as the child is comfortable. </w:t>
                      </w:r>
                      <w:r w:rsidR="00982C21">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will encourage your child to practice the movements needed to master skills like holding their own head, to crawling, to eventually fully walking. Regular practice should be done with your child, of practical skills and</w:t>
                      </w:r>
                      <w:r w:rsidR="00C53F41">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actually</w:t>
                      </w:r>
                      <w:r w:rsidR="00624C3E">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seeing parents complete things like walking, communicating with</w:t>
                      </w:r>
                      <w:r w:rsidR="00C53F41">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others etc. will influence practice further, positively supporting development.</w:t>
                      </w:r>
                    </w:p>
                    <w:p w14:paraId="16587FCB" w14:textId="4DDFE754" w:rsidR="004A6A5B" w:rsidRDefault="004A6A5B"/>
                  </w:txbxContent>
                </v:textbox>
                <w10:wrap type="square" anchorx="margin"/>
              </v:shape>
            </w:pict>
          </mc:Fallback>
        </mc:AlternateContent>
      </w:r>
      <w:r w:rsidR="00705B61" w:rsidRPr="00F03076">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02834016" w14:textId="4EAFD698" w:rsidR="00DF24F9" w:rsidRPr="00F03076" w:rsidRDefault="00DF24F9" w:rsidP="00B36AFD">
      <w:pPr>
        <w:jc w:val="both"/>
        <w:rPr>
          <w:rFonts w:ascii="Arial" w:hAnsi="Arial" w:cs="Arial"/>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3F2D1F" w14:textId="6FFC464A" w:rsidR="00AE7995" w:rsidRDefault="00DF24F9" w:rsidP="00B36AFD">
      <w:pPr>
        <w:jc w:val="both"/>
        <w:rPr>
          <w:rFonts w:ascii="Arial" w:hAnsi="Arial" w:cs="Arial"/>
          <w:b/>
          <w:bCs/>
          <w:color w:val="000000" w:themeColor="tex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03076">
        <w:rPr>
          <w:rFonts w:ascii="Arial" w:hAnsi="Arial" w:cs="Arial"/>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05B61">
        <w:rPr>
          <w:rFonts w:ascii="Arial" w:hAnsi="Arial" w:cs="Arial"/>
          <w:b/>
          <w:bCs/>
          <w:color w:val="000000" w:themeColor="tex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Annotated Bibliograph</w:t>
      </w:r>
    </w:p>
    <w:p w14:paraId="3C21756D" w14:textId="36C8D41A" w:rsidR="00922B54" w:rsidRDefault="00CF38FB" w:rsidP="00B36AFD">
      <w:pPr>
        <w:jc w:val="both"/>
        <w:rPr>
          <w:rFonts w:ascii="Arial" w:hAnsi="Arial" w:cs="Arial"/>
        </w:rPr>
      </w:pPr>
      <w:r w:rsidRPr="00BE52DA">
        <w:rPr>
          <w:rFonts w:ascii="Arial" w:hAnsi="Arial" w:cs="Arial"/>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BE52D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aron Kandola. (2019) </w:t>
      </w:r>
      <w:r w:rsidR="006C50DE">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to know about Piaget’s stages on cognitive development’</w:t>
      </w:r>
      <w:r w:rsidR="00364A6D">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C50DE">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64A6D">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Medical News Today</w:t>
      </w:r>
      <w:r w:rsidR="0049424E">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938F3">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9066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Available at: </w:t>
      </w:r>
      <w:hyperlink r:id="rId10" w:history="1">
        <w:r w:rsidR="0049424E" w:rsidRPr="0049424E">
          <w:rPr>
            <w:color w:val="0000FF"/>
            <w:u w:val="single"/>
          </w:rPr>
          <w:t>Piaget's 4 stages of development: What do they mean? (medicalnewstoday.com)</w:t>
        </w:r>
      </w:hyperlink>
      <w:r w:rsidR="00D66E8A">
        <w:t xml:space="preserve"> </w:t>
      </w:r>
      <w:r w:rsidR="00D66E8A" w:rsidRPr="003E12FD">
        <w:rPr>
          <w:rFonts w:ascii="Arial" w:hAnsi="Arial" w:cs="Arial"/>
          <w:b/>
          <w:bCs/>
        </w:rPr>
        <w:t>(Accessed: 13 Feb</w:t>
      </w:r>
      <w:r w:rsidR="008842ED" w:rsidRPr="003E12FD">
        <w:rPr>
          <w:rFonts w:ascii="Arial" w:hAnsi="Arial" w:cs="Arial"/>
          <w:b/>
          <w:bCs/>
        </w:rPr>
        <w:t xml:space="preserve"> 2021)</w:t>
      </w:r>
    </w:p>
    <w:p w14:paraId="517DBB31" w14:textId="306D9059" w:rsidR="008842ED" w:rsidRPr="008842ED" w:rsidRDefault="00A170D2" w:rsidP="008842ED">
      <w:pPr>
        <w:pStyle w:val="ListParagraph"/>
        <w:numPr>
          <w:ilvl w:val="0"/>
          <w:numId w:val="3"/>
        </w:numPr>
        <w:jc w:val="both"/>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used this formative newsletter</w:t>
      </w:r>
      <w:r w:rsidR="00CB63C5">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7631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gain some useful information </w:t>
      </w: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based on the </w:t>
      </w:r>
      <w:r w:rsidR="00CB63C5">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stages of development that Piaget </w:t>
      </w:r>
      <w:r w:rsidR="0037631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believed existed in children</w:t>
      </w:r>
      <w:r w:rsidR="009F36EB">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used some of the information to create the table I have included in my poster. </w:t>
      </w:r>
      <w:r w:rsidR="007968F8">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newsletter has been published by the Medical News so is thought to be reliable with information fairly recent as published within the last two years.</w:t>
      </w:r>
    </w:p>
    <w:p w14:paraId="47E7D0A4" w14:textId="68A23521" w:rsidR="00EF12A3" w:rsidRPr="00FF6711" w:rsidRDefault="00EF12A3" w:rsidP="00B36AFD">
      <w:pPr>
        <w:jc w:val="both"/>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441B3">
        <w:rPr>
          <w:rFonts w:ascii="Arial" w:hAnsi="Arial" w:cs="Arial"/>
          <w:b/>
          <w:b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441B3"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BBC</w:t>
      </w:r>
      <w:r w:rsidR="006F72A7"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(2021) </w:t>
      </w:r>
      <w:r w:rsidR="00F56EC4" w:rsidRPr="00FF671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Tiny </w:t>
      </w:r>
      <w:r w:rsidR="009F636D">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00F56EC4" w:rsidRPr="00FF671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appy </w:t>
      </w:r>
      <w:r w:rsidR="009F636D">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F56EC4" w:rsidRPr="00FF671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eople</w:t>
      </w:r>
      <w:r w:rsidR="00362462" w:rsidRPr="00FF671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62462"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Available at:</w:t>
      </w:r>
      <w:r w:rsidR="00362462" w:rsidRPr="00FF6711">
        <w:rPr>
          <w:b/>
          <w:bCs/>
        </w:rPr>
        <w:t xml:space="preserve"> </w:t>
      </w:r>
      <w:hyperlink r:id="rId11" w:history="1">
        <w:r w:rsidR="00362462" w:rsidRPr="00FF6711">
          <w:rPr>
            <w:rStyle w:val="Hyperlink"/>
            <w:b/>
            <w:bCs/>
          </w:rPr>
          <w:t>Activities for 3-4 year olds - BBC Tiny Happy People</w:t>
        </w:r>
      </w:hyperlink>
      <w:r w:rsidR="005F02D4" w:rsidRPr="00FF6711">
        <w:rPr>
          <w:b/>
          <w:bCs/>
        </w:rPr>
        <w:t xml:space="preserve"> </w:t>
      </w:r>
      <w:r w:rsidR="005F02D4" w:rsidRPr="00FF6711">
        <w:rPr>
          <w:rFonts w:ascii="Arial" w:hAnsi="Arial" w:cs="Arial"/>
          <w:b/>
          <w:bCs/>
        </w:rPr>
        <w:t>(A</w:t>
      </w:r>
      <w:r w:rsidR="00C1415A"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ccessed: 27 Jan 2021)</w:t>
      </w:r>
      <w:r w:rsidR="00362462"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B8E1EB8" w14:textId="364AE301" w:rsidR="00F20160" w:rsidRPr="00C420AF" w:rsidRDefault="002B30D1" w:rsidP="00C420AF">
      <w:pPr>
        <w:pStyle w:val="ListParagraph"/>
        <w:numPr>
          <w:ilvl w:val="0"/>
          <w:numId w:val="2"/>
        </w:num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005753C8">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mage</w:t>
      </w: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 was </w:t>
      </w:r>
      <w:r w:rsidR="00E73B4E">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retrieved</w:t>
      </w: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from this source</w:t>
      </w:r>
      <w:r w:rsidR="00A34D6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I felt was very </w:t>
      </w:r>
      <w:r w:rsidR="0012490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useful</w:t>
      </w:r>
      <w:r w:rsidR="00A34D6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w:t>
      </w:r>
      <w:r w:rsidR="0012490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use on</w:t>
      </w:r>
      <w:r w:rsidR="00A34D6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my poster and came from an article with </w:t>
      </w:r>
      <w:r w:rsidR="0012490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some </w:t>
      </w:r>
      <w:r w:rsidR="00A34D6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relevant </w:t>
      </w:r>
      <w:r w:rsidR="0012490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w:t>
      </w: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also </w:t>
      </w:r>
      <w:r w:rsidR="000E1138">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was able to retrieve some ideas of how parents can support their child</w:t>
      </w:r>
      <w:r w:rsidR="00F51708">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E1138">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development</w:t>
      </w:r>
      <w:r w:rsidR="00FE0162">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BBC is </w:t>
      </w:r>
      <w:r w:rsidR="00C420A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very</w:t>
      </w:r>
      <w:r w:rsidR="00FE0162" w:rsidRPr="00C420A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well</w:t>
      </w:r>
      <w:r w:rsidR="00C420A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FE0162" w:rsidRPr="00C420A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known </w:t>
      </w:r>
      <w:r w:rsidR="00C420A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so a </w:t>
      </w:r>
      <w:r w:rsidR="00FE0162" w:rsidRPr="00C420A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credible source</w:t>
      </w:r>
      <w:r w:rsidR="00C420A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77231">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also information is up to date as publish</w:t>
      </w:r>
      <w:r w:rsidR="00E73B4E">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 in 2021.</w:t>
      </w:r>
    </w:p>
    <w:p w14:paraId="3B88156D" w14:textId="5AB05DF2" w:rsidR="00021B4C" w:rsidRPr="00FF6711" w:rsidRDefault="00AE7995" w:rsidP="00B36AFD">
      <w:pPr>
        <w:jc w:val="both"/>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21B4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21B4C"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Boyd, D. (2013) </w:t>
      </w:r>
      <w:r w:rsidR="00021B4C" w:rsidRPr="00FF671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Lifespan Development: Pearson New International Edition. </w:t>
      </w:r>
      <w:r w:rsidR="00021B4C"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Pearson Education Limited.</w:t>
      </w:r>
      <w:r w:rsidRPr="00FF6711">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144FE52" w14:textId="1FB6555E" w:rsidR="002E5C7D" w:rsidRDefault="00920ABB" w:rsidP="002E5C7D">
      <w:pPr>
        <w:pStyle w:val="ListParagraph"/>
        <w:numPr>
          <w:ilvl w:val="0"/>
          <w:numId w:val="2"/>
        </w:numPr>
        <w:suppressLineNumbers/>
        <w:spacing w:after="0" w:line="24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book gave me a great insight into a range of </w:t>
      </w:r>
      <w:r w:rsidR="00803E62"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different theories relating to popular p</w:t>
      </w:r>
      <w:r w:rsidR="003278FA"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sychologists. </w:t>
      </w:r>
      <w:r w:rsidR="005274A9"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Erikson and Piaget</w:t>
      </w:r>
      <w:r w:rsidR="00D06009"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theories</w:t>
      </w:r>
      <w:r w:rsidR="005274A9"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particular, </w:t>
      </w:r>
      <w:r w:rsidR="00A20840"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really interested me and I was able to gain </w:t>
      </w:r>
      <w:r w:rsidR="00EC14AD"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knowledge surrounding them through this book</w:t>
      </w:r>
      <w:r w:rsidR="0006151C"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to use on my poster.</w:t>
      </w:r>
      <w:r w:rsidR="00675CD2"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9067A"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also liked</w:t>
      </w:r>
      <w:r w:rsidR="009126D4"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agreed with </w:t>
      </w:r>
      <w:r w:rsidR="00F9067A"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126D4"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Lev Vygotsky’s </w:t>
      </w:r>
      <w:r w:rsidR="00123DDB"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theory of social development</w:t>
      </w:r>
      <w:r w:rsidR="000C7157"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explaining that parents, guardians or older siblings act like ‘scaf</w:t>
      </w:r>
      <w:r w:rsidR="00C5753C"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folding’ to a child’s learning and development. </w:t>
      </w:r>
      <w:r w:rsidR="00C77231"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Boyd is well educated in </w:t>
      </w:r>
      <w:r w:rsidR="008C7BC6"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human development, giving this source good reliab</w:t>
      </w:r>
      <w:r w:rsidR="00984A19"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ility – dated reasonably recent</w:t>
      </w:r>
      <w:r w:rsidR="004D23D5"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ly.</w:t>
      </w:r>
      <w:r w:rsidR="00954275" w:rsidRPr="00C5753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30F5B052" w14:textId="77777777" w:rsidR="00C5753C" w:rsidRPr="00C5753C" w:rsidRDefault="00C5753C" w:rsidP="00C5753C">
      <w:pPr>
        <w:pStyle w:val="ListParagraph"/>
        <w:suppressLineNumbers/>
        <w:spacing w:after="0" w:line="24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7BDE2F" w14:textId="6FE132D1" w:rsidR="004227B9" w:rsidRPr="00922B54" w:rsidRDefault="004227B9" w:rsidP="00B36AFD">
      <w:pPr>
        <w:jc w:val="both"/>
        <w:rPr>
          <w:rFonts w:ascii="Arial" w:hAnsi="Arial" w:cs="Arial"/>
          <w:b/>
          <w:bCs/>
          <w:cap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British Dyslexia </w:t>
      </w:r>
      <w:r w:rsidR="008F1B6A">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8B03FB"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ssociation. (2019) </w:t>
      </w:r>
      <w:r w:rsidR="001E1A58"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Government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1E1A58"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nnounces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ajor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eview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nto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upport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hildren </w:t>
      </w:r>
      <w:r w:rsidR="00417F61">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ith SEND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ive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ears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rom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hildren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nd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amilies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ct</w:t>
      </w:r>
      <w:r w:rsidR="00571DF8">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83135">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83135" w:rsidRPr="00083135">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[Image]</w:t>
      </w:r>
      <w:r w:rsidR="00682B2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82B22"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Available</w:t>
      </w:r>
      <w:r w:rsidR="00AE781D"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B03FB"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2" w:history="1">
        <w:r w:rsidR="00AE781D" w:rsidRPr="00922B54">
          <w:rPr>
            <w:b/>
            <w:bCs/>
            <w:color w:val="0000FF"/>
            <w:u w:val="single"/>
          </w:rPr>
          <w:t>Government announces major review into support for children with SEND five years on from Children and Families Act - British Dyslexia Association (bdadyslexia.org.uk)</w:t>
        </w:r>
      </w:hyperlink>
      <w:r w:rsidR="00EA4EAC" w:rsidRPr="00922B54">
        <w:rPr>
          <w:b/>
          <w:bCs/>
        </w:rPr>
        <w:t xml:space="preserve"> </w:t>
      </w:r>
      <w:r w:rsidR="00514FF4" w:rsidRPr="00922B54">
        <w:rPr>
          <w:rFonts w:ascii="Arial" w:hAnsi="Arial" w:cs="Arial"/>
          <w:b/>
          <w:bCs/>
        </w:rPr>
        <w:t>(Accessed: 5 Feb 2021)</w:t>
      </w:r>
    </w:p>
    <w:p w14:paraId="71272046" w14:textId="5D6D3BA1" w:rsidR="00FE4925" w:rsidRDefault="00FE4925" w:rsidP="00FE4925">
      <w:pPr>
        <w:pStyle w:val="ListParagraph"/>
        <w:numPr>
          <w:ilvl w:val="0"/>
          <w:numId w:val="2"/>
        </w:num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D56F2">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Image 3 was ret</w:t>
      </w:r>
      <w:r w:rsidR="00675CD2">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rieved from this source.</w:t>
      </w:r>
      <w:r w:rsidR="00E35A8E">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552EB">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Although I didn’t use any information</w:t>
      </w:r>
      <w:r w:rsidR="00B77AF9">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as not directly relevant</w:t>
      </w:r>
      <w:r w:rsidR="0057199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article gave me a great insight into children with</w:t>
      </w:r>
      <w:r w:rsidR="009F579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extra needs,</w:t>
      </w:r>
      <w:r w:rsidR="0057199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F579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the support </w:t>
      </w:r>
      <w:r w:rsidR="00F2642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provided to them. This helped me determine </w:t>
      </w:r>
      <w:r w:rsidR="00D037D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 basic support that a parent could give to their child.</w:t>
      </w:r>
      <w:r w:rsidR="0057199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75CD2">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A15E21D" w14:textId="110DDD81" w:rsidR="001B4508" w:rsidRPr="00922B54" w:rsidRDefault="001B4508" w:rsidP="001B4508">
      <w:pPr>
        <w:jc w:val="both"/>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93255"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Brown, C. (2006)</w:t>
      </w:r>
      <w:r w:rsidR="0093790A"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9203D"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Psychology</w:t>
      </w:r>
      <w:r w:rsidR="00D37B54"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54269"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London: Sage</w:t>
      </w:r>
      <w:r w:rsidR="001B28F0"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BF75156" w14:textId="57010A98" w:rsidR="001B28F0" w:rsidRPr="001B28F0" w:rsidRDefault="00EA74D9" w:rsidP="001B28F0">
      <w:pPr>
        <w:pStyle w:val="ListParagraph"/>
        <w:numPr>
          <w:ilvl w:val="0"/>
          <w:numId w:val="2"/>
        </w:num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Reading in the book</w:t>
      </w:r>
      <w:r w:rsidR="00400CE1">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 was able to think about ways parents can support their child</w:t>
      </w:r>
      <w:r w:rsidR="00764E5B">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using the information given. </w:t>
      </w:r>
      <w:r w:rsidR="0063043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Memory, attention and perception were discussed and </w:t>
      </w:r>
      <w:r w:rsidR="002A6EF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 found this interesting and </w:t>
      </w:r>
      <w:r w:rsidR="0063043A">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useful to use on my poster. </w:t>
      </w:r>
      <w:r w:rsidR="00C30D31">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Information may be slightly outdated due to being published in </w:t>
      </w:r>
      <w:r w:rsidR="002A6EF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2006 but I f</w:t>
      </w:r>
      <w:r w:rsidR="00C137E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ound some of the information to be very relevant</w:t>
      </w:r>
      <w:r w:rsidR="00FF6711">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93AF8BC" w14:textId="71A133E8" w:rsidR="009056A0" w:rsidRPr="00922B54" w:rsidRDefault="00021B4C" w:rsidP="00B36AFD">
      <w:pPr>
        <w:jc w:val="both"/>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Start w:id="0" w:name="_Hlk63363321"/>
      <w:r w:rsidR="00E81D36"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Gillibrand, R</w:t>
      </w:r>
      <w:r w:rsidR="00870522"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Lam, V and </w:t>
      </w:r>
      <w:r w:rsidR="00980001"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O’Donnell, V</w:t>
      </w:r>
      <w:r w:rsidR="00A07518"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(2016) </w:t>
      </w:r>
      <w:bookmarkEnd w:id="0"/>
      <w:r w:rsidR="00A07518"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Developmental P</w:t>
      </w:r>
      <w:r w:rsidR="002B308D"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sychology</w:t>
      </w:r>
      <w:r w:rsidR="00731452" w:rsidRPr="00922B5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6685B"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16685B" w:rsidRPr="00922B54">
        <w:rPr>
          <w:rFonts w:ascii="Arial" w:hAnsi="Arial" w:cs="Arial"/>
          <w:b/>
          <w:bCs/>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nd</w:t>
      </w:r>
      <w:r w:rsidR="0016685B"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edn. </w:t>
      </w:r>
      <w:r w:rsidR="00316C4A"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Pearson Educ</w:t>
      </w:r>
      <w:r w:rsidR="006935D6" w:rsidRPr="00922B5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ation Limited.</w:t>
      </w:r>
    </w:p>
    <w:p w14:paraId="50514B1C" w14:textId="7B069B65" w:rsidR="006935D6" w:rsidRPr="006935D6" w:rsidRDefault="00F03A10" w:rsidP="006935D6">
      <w:pPr>
        <w:pStyle w:val="ListParagraph"/>
        <w:numPr>
          <w:ilvl w:val="0"/>
          <w:numId w:val="2"/>
        </w:num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book </w:t>
      </w:r>
      <w:r w:rsidR="00F6267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helped to widen my knowledge based around </w:t>
      </w:r>
      <w:r w:rsidR="000044B5">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Erikson’s </w:t>
      </w:r>
      <w:r w:rsidR="006C2F81">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theory of social development</w:t>
      </w:r>
      <w:r w:rsidR="00624269">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8 stages he expressed. I have </w:t>
      </w:r>
      <w:r w:rsidR="00E53BB2">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explained</w:t>
      </w:r>
      <w:r w:rsidR="00624269">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53BB2">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first 3 stages on my posted as those stages have relevance to the age range </w:t>
      </w:r>
      <w:r w:rsidR="003D35C9">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discussed.</w:t>
      </w:r>
      <w:r w:rsidR="00F6267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14718">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Information is up to date as published within the last 5 years </w:t>
      </w:r>
      <w:r w:rsidR="009D3057">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by a reliable publisher.</w:t>
      </w:r>
    </w:p>
    <w:p w14:paraId="1DD4989B" w14:textId="0EBCA6EA" w:rsidR="00BE4962" w:rsidRPr="009D3057" w:rsidRDefault="009056A0" w:rsidP="00B36AFD">
      <w:pPr>
        <w:jc w:val="both"/>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F24F9"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Gross, </w:t>
      </w:r>
      <w:r w:rsidR="00AE7995"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 (2015) </w:t>
      </w:r>
      <w:r w:rsidR="00C57678"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Psychology</w:t>
      </w:r>
      <w:r w:rsidR="00446143"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446143"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446143"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cience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446143"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446143"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ind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46143"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nd </w:t>
      </w:r>
      <w:r w:rsidR="000C1C6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46143"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ehaviour</w:t>
      </w:r>
      <w:r w:rsidR="00E80EC1" w:rsidRPr="009D3057">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80EC1"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00E80EC1" w:rsidRPr="009D3057">
        <w:rPr>
          <w:rFonts w:ascii="Arial" w:hAnsi="Arial" w:cs="Arial"/>
          <w:b/>
          <w:bCs/>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00E80EC1"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6685B"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00E80EC1"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483F31"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w:t>
      </w:r>
      <w:r w:rsidR="00A402DB" w:rsidRPr="009D3057">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London: Hodder Education.</w:t>
      </w:r>
    </w:p>
    <w:p w14:paraId="72B12D2E" w14:textId="5C7A03F7" w:rsidR="00946B65" w:rsidRDefault="00946B65" w:rsidP="00946B65">
      <w:pPr>
        <w:pStyle w:val="ListParagraph"/>
        <w:numPr>
          <w:ilvl w:val="0"/>
          <w:numId w:val="2"/>
        </w:num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37B2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 found this book to be very informing </w:t>
      </w:r>
      <w:r w:rsidR="00BB125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surrounding human development, in particular young chi</w:t>
      </w:r>
      <w:r w:rsidR="007319E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ldren. I used statements </w:t>
      </w:r>
      <w:r w:rsidR="00EF4FCB">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presented by Gross in my poster as I found some of the information </w:t>
      </w:r>
      <w:r w:rsidR="00B2636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very relevant. </w:t>
      </w:r>
      <w:r w:rsidR="001550C4">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b</w:t>
      </w:r>
      <w:r w:rsidR="00B2636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ook was published in 2015 so t</w:t>
      </w:r>
      <w:r w:rsidR="001550C4">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his source</w:t>
      </w:r>
      <w:r w:rsidR="00B2636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fairly reliable.</w:t>
      </w:r>
    </w:p>
    <w:p w14:paraId="4FF71430" w14:textId="2C27CB6A" w:rsidR="00C5753C" w:rsidRDefault="00C5753C" w:rsidP="00C5753C">
      <w:p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AFA543" w14:textId="77777777" w:rsidR="00D226FA" w:rsidRDefault="00D226FA" w:rsidP="00C5753C">
      <w:p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8258F0" w14:textId="0C91FD14" w:rsidR="00C5753C" w:rsidRDefault="00C5753C" w:rsidP="00C5753C">
      <w:p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A6917A" w14:textId="77777777" w:rsidR="00D226FA" w:rsidRPr="00C5753C" w:rsidRDefault="00D226FA" w:rsidP="00C5753C">
      <w:p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1717DA" w14:textId="447799A4" w:rsidR="00946B65" w:rsidRPr="001550C4" w:rsidRDefault="00946B65" w:rsidP="00946B65">
      <w:pPr>
        <w:jc w:val="both"/>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20FCD">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20FCD"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Huit</w:t>
      </w:r>
      <w:r w:rsidR="00B46949"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 W</w:t>
      </w:r>
      <w:r w:rsidR="00064DEB"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Hummel</w:t>
      </w:r>
      <w:r w:rsidR="006A20D3"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J. (2003)</w:t>
      </w:r>
      <w:r w:rsidR="005641D8"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15368"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‘Piaget’s Theory </w:t>
      </w:r>
      <w:r w:rsidR="000C1C62">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8D06C3"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 Cognitive Development’</w:t>
      </w:r>
      <w:r w:rsidR="00FD1D66"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8D06C3"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D06C3" w:rsidRPr="001550C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Educ</w:t>
      </w:r>
      <w:r w:rsidR="0082716B" w:rsidRPr="001550C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ational Psychology Interactive</w:t>
      </w:r>
      <w:r w:rsidR="00BB48EC" w:rsidRPr="001550C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11325" w:rsidRPr="001550C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66A06" w:rsidRPr="001550C4">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B48EC"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Available</w:t>
      </w:r>
      <w:r w:rsidR="00066A06"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w:t>
      </w:r>
      <w:r w:rsidR="00F11325"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66A06"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3" w:history="1">
        <w:r w:rsidR="004E2A54" w:rsidRPr="001550C4">
          <w:rPr>
            <w:b/>
            <w:bCs/>
            <w:color w:val="0000FF"/>
            <w:u w:val="single"/>
          </w:rPr>
          <w:t>Piagets Theory of Cognitive Development.pdf (newriver.edu)</w:t>
        </w:r>
      </w:hyperlink>
      <w:r w:rsidR="004E2A54" w:rsidRPr="001550C4">
        <w:rPr>
          <w:b/>
          <w:bCs/>
        </w:rPr>
        <w:t xml:space="preserve"> </w:t>
      </w:r>
      <w:r w:rsidR="004E2A54" w:rsidRPr="001550C4">
        <w:rPr>
          <w:rFonts w:ascii="Arial" w:hAnsi="Arial" w:cs="Arial"/>
          <w:b/>
          <w:bCs/>
        </w:rPr>
        <w:t>(Accessed</w:t>
      </w:r>
      <w:r w:rsidR="00836796" w:rsidRPr="001550C4">
        <w:rPr>
          <w:rFonts w:ascii="Arial" w:hAnsi="Arial" w:cs="Arial"/>
          <w:b/>
          <w:bCs/>
        </w:rPr>
        <w:t>: 1</w:t>
      </w:r>
      <w:r w:rsidR="00836796" w:rsidRPr="001550C4">
        <w:rPr>
          <w:rFonts w:ascii="Arial" w:hAnsi="Arial" w:cs="Arial"/>
          <w:b/>
          <w:bCs/>
          <w:vertAlign w:val="superscript"/>
        </w:rPr>
        <w:t xml:space="preserve"> </w:t>
      </w:r>
      <w:r w:rsidR="00836796" w:rsidRPr="001550C4">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Feb 2021)</w:t>
      </w:r>
    </w:p>
    <w:p w14:paraId="0EEB63D2" w14:textId="41CBCA55" w:rsidR="00F13D4E" w:rsidRPr="00D226FA" w:rsidRDefault="00A65C73" w:rsidP="00D226FA">
      <w:pPr>
        <w:pStyle w:val="ListParagraph"/>
        <w:numPr>
          <w:ilvl w:val="0"/>
          <w:numId w:val="2"/>
        </w:num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53A61">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article based around Piaget’s theory was extremely formative</w:t>
      </w:r>
      <w:r w:rsidR="005E66B4">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w:t>
      </w:r>
      <w:r w:rsidR="001C087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was able to widen my knowledge on The</w:t>
      </w:r>
      <w:r w:rsidR="00EC047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w:t>
      </w:r>
      <w:r w:rsidR="001C087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ognitive </w:t>
      </w:r>
      <w:r w:rsidR="00EC047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1C087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evelopment </w:t>
      </w:r>
      <w:r w:rsidR="00EC047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1C0876">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heory</w:t>
      </w:r>
      <w:r w:rsidR="00EC047C">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used some useful information on my poster. </w:t>
      </w:r>
      <w:r w:rsidR="001933E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Date 2003 but I feel </w:t>
      </w:r>
      <w:r w:rsidR="00264D19">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w:t>
      </w:r>
      <w:r w:rsidR="001933E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information </w:t>
      </w:r>
      <w:r w:rsidR="00264D19">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provided is still relevant surrounding child development.</w:t>
      </w:r>
    </w:p>
    <w:p w14:paraId="6A06CA1C" w14:textId="5A6C8655" w:rsidR="006E24A3" w:rsidRPr="003B1845" w:rsidRDefault="00A05BF4" w:rsidP="00A05BF4">
      <w:pPr>
        <w:jc w:val="both"/>
        <w:rPr>
          <w:rFonts w:ascii="Arial" w:hAnsi="Arial" w:cs="Arial"/>
          <w:b/>
          <w:bCs/>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3B1845">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Institution </w:t>
      </w:r>
      <w:r w:rsidR="00EB43DE" w:rsidRPr="003B1845">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w:t>
      </w:r>
      <w:r w:rsidR="00017FD2" w:rsidRPr="003B1845">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Health Visiting</w:t>
      </w:r>
      <w:r w:rsidR="008B03FB" w:rsidRPr="003B1845">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C574F" w:rsidRPr="003B1845">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(2014) </w:t>
      </w:r>
      <w:r w:rsidR="005C574F" w:rsidRPr="003B1845">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Supporting </w:t>
      </w:r>
      <w:r w:rsidR="0023134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005C574F" w:rsidRPr="003B1845">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our </w:t>
      </w:r>
      <w:r w:rsidR="00231342">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5C574F" w:rsidRPr="003B1845">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hild’s Development</w:t>
      </w:r>
      <w:r w:rsidR="001B5DCC" w:rsidRPr="003B1845">
        <w:rPr>
          <w:rFonts w:ascii="Arial" w:hAnsi="Arial" w:cs="Arial"/>
          <w:b/>
          <w:bCs/>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574F8" w:rsidRPr="003B1845">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Available: </w:t>
      </w:r>
      <w:hyperlink r:id="rId14" w:history="1">
        <w:r w:rsidR="000574F8" w:rsidRPr="003B1845">
          <w:rPr>
            <w:b/>
            <w:bCs/>
            <w:color w:val="0000FF"/>
            <w:u w:val="single"/>
          </w:rPr>
          <w:t>supporting-your-childs-development.pdf (hct.nhs.uk)</w:t>
        </w:r>
      </w:hyperlink>
      <w:r w:rsidR="000574F8" w:rsidRPr="003B1845">
        <w:rPr>
          <w:b/>
          <w:bCs/>
        </w:rPr>
        <w:t xml:space="preserve"> </w:t>
      </w:r>
      <w:r w:rsidR="00C02641" w:rsidRPr="003B1845">
        <w:rPr>
          <w:rFonts w:ascii="Arial" w:hAnsi="Arial" w:cs="Arial"/>
          <w:b/>
          <w:bCs/>
        </w:rPr>
        <w:t>(Accessed: 5 Feb 2021)</w:t>
      </w:r>
    </w:p>
    <w:p w14:paraId="70677E67" w14:textId="6DFA1888" w:rsidR="004D27EE" w:rsidRPr="00F775BC" w:rsidRDefault="004130F2" w:rsidP="00F775BC">
      <w:pPr>
        <w:pStyle w:val="ListParagraph"/>
        <w:numPr>
          <w:ilvl w:val="0"/>
          <w:numId w:val="2"/>
        </w:numPr>
        <w:jc w:val="both"/>
        <w:rPr>
          <w:rFonts w:ascii="Arial" w:hAnsi="Arial" w:cs="Arial"/>
        </w:rPr>
      </w:pPr>
      <w:r>
        <w:rPr>
          <w:rFonts w:ascii="Arial" w:hAnsi="Arial" w:cs="Arial"/>
        </w:rPr>
        <w:t xml:space="preserve"> </w:t>
      </w:r>
      <w:r w:rsidR="00864365">
        <w:rPr>
          <w:rFonts w:ascii="Arial" w:hAnsi="Arial" w:cs="Arial"/>
        </w:rPr>
        <w:t xml:space="preserve">This article was great at providing some effective ways that parents can support their children. </w:t>
      </w:r>
      <w:r w:rsidR="00122843">
        <w:rPr>
          <w:rFonts w:ascii="Arial" w:hAnsi="Arial" w:cs="Arial"/>
        </w:rPr>
        <w:t xml:space="preserve">Practical activities were suggested that I further developed into ideas given on my poster. </w:t>
      </w:r>
      <w:r w:rsidR="002540B4">
        <w:rPr>
          <w:rFonts w:ascii="Arial" w:hAnsi="Arial" w:cs="Arial"/>
        </w:rPr>
        <w:t xml:space="preserve">Institution of Health Visiting is a well-known reliable </w:t>
      </w:r>
      <w:r w:rsidR="00834826">
        <w:rPr>
          <w:rFonts w:ascii="Arial" w:hAnsi="Arial" w:cs="Arial"/>
        </w:rPr>
        <w:t xml:space="preserve">organisation </w:t>
      </w:r>
      <w:r w:rsidR="00CB0B55">
        <w:rPr>
          <w:rFonts w:ascii="Arial" w:hAnsi="Arial" w:cs="Arial"/>
        </w:rPr>
        <w:t>that focus on young children and so information provided by them is thought to be extremely reliable</w:t>
      </w:r>
      <w:r w:rsidR="002D5AA2">
        <w:rPr>
          <w:rFonts w:ascii="Arial" w:hAnsi="Arial" w:cs="Arial"/>
        </w:rPr>
        <w:t xml:space="preserve">. Posted in 2014 but clearly stated that information was up to date with </w:t>
      </w:r>
      <w:r w:rsidR="004D27EE">
        <w:rPr>
          <w:rFonts w:ascii="Arial" w:hAnsi="Arial" w:cs="Arial"/>
        </w:rPr>
        <w:t>guidelines that currently exist.</w:t>
      </w:r>
    </w:p>
    <w:p w14:paraId="75FD3E82" w14:textId="20B4C9F6" w:rsidR="004130F2" w:rsidRDefault="00F775BC" w:rsidP="004130F2">
      <w:pPr>
        <w:jc w:val="both"/>
        <w:rPr>
          <w:rFonts w:ascii="Arial" w:hAnsi="Arial" w:cs="Arial"/>
          <w:b/>
          <w:bCs/>
        </w:rPr>
      </w:pPr>
      <w:r>
        <w:rPr>
          <w:rFonts w:ascii="Arial" w:hAnsi="Arial" w:cs="Arial"/>
        </w:rPr>
        <w:t xml:space="preserve">   </w:t>
      </w:r>
      <w:r w:rsidR="004130F2" w:rsidRPr="00107FF3">
        <w:rPr>
          <w:rFonts w:ascii="Arial" w:hAnsi="Arial" w:cs="Arial"/>
          <w:b/>
          <w:bCs/>
        </w:rPr>
        <w:t>Nottingham, J. (2013)</w:t>
      </w:r>
      <w:r w:rsidR="0080323D" w:rsidRPr="00107FF3">
        <w:rPr>
          <w:rFonts w:ascii="Arial" w:hAnsi="Arial" w:cs="Arial"/>
          <w:b/>
          <w:bCs/>
        </w:rPr>
        <w:t xml:space="preserve"> </w:t>
      </w:r>
      <w:r w:rsidR="00E65976" w:rsidRPr="00107FF3">
        <w:rPr>
          <w:rFonts w:ascii="Arial" w:hAnsi="Arial" w:cs="Arial"/>
          <w:b/>
          <w:bCs/>
          <w:i/>
          <w:iCs/>
        </w:rPr>
        <w:t>Encouraging Learning</w:t>
      </w:r>
      <w:r w:rsidR="007D0CB7" w:rsidRPr="00107FF3">
        <w:rPr>
          <w:rFonts w:ascii="Arial" w:hAnsi="Arial" w:cs="Arial"/>
          <w:b/>
          <w:bCs/>
          <w:i/>
          <w:iCs/>
        </w:rPr>
        <w:t>:</w:t>
      </w:r>
      <w:r w:rsidR="00CB54CE" w:rsidRPr="00107FF3">
        <w:rPr>
          <w:rFonts w:ascii="Arial" w:hAnsi="Arial" w:cs="Arial"/>
          <w:b/>
          <w:bCs/>
          <w:i/>
          <w:iCs/>
        </w:rPr>
        <w:t xml:space="preserve"> </w:t>
      </w:r>
      <w:r w:rsidR="00231342">
        <w:rPr>
          <w:rFonts w:ascii="Arial" w:hAnsi="Arial" w:cs="Arial"/>
          <w:b/>
          <w:bCs/>
          <w:i/>
          <w:iCs/>
        </w:rPr>
        <w:t>H</w:t>
      </w:r>
      <w:r w:rsidR="00CB54CE" w:rsidRPr="00107FF3">
        <w:rPr>
          <w:rFonts w:ascii="Arial" w:hAnsi="Arial" w:cs="Arial"/>
          <w:b/>
          <w:bCs/>
          <w:i/>
          <w:iCs/>
        </w:rPr>
        <w:t xml:space="preserve">ow </w:t>
      </w:r>
      <w:r w:rsidR="00231342">
        <w:rPr>
          <w:rFonts w:ascii="Arial" w:hAnsi="Arial" w:cs="Arial"/>
          <w:b/>
          <w:bCs/>
          <w:i/>
          <w:iCs/>
        </w:rPr>
        <w:t>Y</w:t>
      </w:r>
      <w:r w:rsidR="00CB54CE" w:rsidRPr="00107FF3">
        <w:rPr>
          <w:rFonts w:ascii="Arial" w:hAnsi="Arial" w:cs="Arial"/>
          <w:b/>
          <w:bCs/>
          <w:i/>
          <w:iCs/>
        </w:rPr>
        <w:t xml:space="preserve">ou </w:t>
      </w:r>
      <w:r w:rsidR="00231342">
        <w:rPr>
          <w:rFonts w:ascii="Arial" w:hAnsi="Arial" w:cs="Arial"/>
          <w:b/>
          <w:bCs/>
          <w:i/>
          <w:iCs/>
        </w:rPr>
        <w:t>C</w:t>
      </w:r>
      <w:r w:rsidR="00CB54CE" w:rsidRPr="00107FF3">
        <w:rPr>
          <w:rFonts w:ascii="Arial" w:hAnsi="Arial" w:cs="Arial"/>
          <w:b/>
          <w:bCs/>
          <w:i/>
          <w:iCs/>
        </w:rPr>
        <w:t xml:space="preserve">an </w:t>
      </w:r>
      <w:r w:rsidR="00231342">
        <w:rPr>
          <w:rFonts w:ascii="Arial" w:hAnsi="Arial" w:cs="Arial"/>
          <w:b/>
          <w:bCs/>
          <w:i/>
          <w:iCs/>
        </w:rPr>
        <w:t>H</w:t>
      </w:r>
      <w:r w:rsidR="00CB54CE" w:rsidRPr="00107FF3">
        <w:rPr>
          <w:rFonts w:ascii="Arial" w:hAnsi="Arial" w:cs="Arial"/>
          <w:b/>
          <w:bCs/>
          <w:i/>
          <w:iCs/>
        </w:rPr>
        <w:t xml:space="preserve">elp </w:t>
      </w:r>
      <w:r w:rsidR="00231342">
        <w:rPr>
          <w:rFonts w:ascii="Arial" w:hAnsi="Arial" w:cs="Arial"/>
          <w:b/>
          <w:bCs/>
          <w:i/>
          <w:iCs/>
        </w:rPr>
        <w:t>C</w:t>
      </w:r>
      <w:r w:rsidR="00CB54CE" w:rsidRPr="00107FF3">
        <w:rPr>
          <w:rFonts w:ascii="Arial" w:hAnsi="Arial" w:cs="Arial"/>
          <w:b/>
          <w:bCs/>
          <w:i/>
          <w:iCs/>
        </w:rPr>
        <w:t xml:space="preserve">hildren </w:t>
      </w:r>
      <w:r w:rsidR="00231342">
        <w:rPr>
          <w:rFonts w:ascii="Arial" w:hAnsi="Arial" w:cs="Arial"/>
          <w:b/>
          <w:bCs/>
          <w:i/>
          <w:iCs/>
        </w:rPr>
        <w:t>L</w:t>
      </w:r>
      <w:r w:rsidR="00CB54CE" w:rsidRPr="00107FF3">
        <w:rPr>
          <w:rFonts w:ascii="Arial" w:hAnsi="Arial" w:cs="Arial"/>
          <w:b/>
          <w:bCs/>
          <w:i/>
          <w:iCs/>
        </w:rPr>
        <w:t xml:space="preserve">earn. </w:t>
      </w:r>
      <w:r w:rsidR="00C111E4" w:rsidRPr="00107FF3">
        <w:rPr>
          <w:rFonts w:ascii="Arial" w:hAnsi="Arial" w:cs="Arial"/>
          <w:b/>
          <w:bCs/>
        </w:rPr>
        <w:t>New York</w:t>
      </w:r>
      <w:r w:rsidR="003032CD" w:rsidRPr="00107FF3">
        <w:rPr>
          <w:rFonts w:ascii="Arial" w:hAnsi="Arial" w:cs="Arial"/>
          <w:b/>
          <w:bCs/>
        </w:rPr>
        <w:t xml:space="preserve">; London: </w:t>
      </w:r>
      <w:r w:rsidR="00F47AE6" w:rsidRPr="00107FF3">
        <w:rPr>
          <w:rFonts w:ascii="Arial" w:hAnsi="Arial" w:cs="Arial"/>
          <w:b/>
          <w:bCs/>
        </w:rPr>
        <w:t>Routledge</w:t>
      </w:r>
    </w:p>
    <w:p w14:paraId="38E87086" w14:textId="28A091EC" w:rsidR="00DD2791" w:rsidRPr="00DD2791" w:rsidRDefault="00781B04" w:rsidP="00DD2791">
      <w:pPr>
        <w:pStyle w:val="ListParagraph"/>
        <w:numPr>
          <w:ilvl w:val="0"/>
          <w:numId w:val="2"/>
        </w:numPr>
        <w:jc w:val="both"/>
        <w:rPr>
          <w:rFonts w:ascii="Arial" w:hAnsi="Arial" w:cs="Arial"/>
          <w:b/>
          <w:bCs/>
        </w:rPr>
      </w:pPr>
      <w:r>
        <w:rPr>
          <w:rFonts w:ascii="Arial" w:hAnsi="Arial" w:cs="Arial"/>
        </w:rPr>
        <w:t xml:space="preserve">Reading this book I was able to </w:t>
      </w:r>
      <w:r w:rsidR="00D41ED0">
        <w:rPr>
          <w:rFonts w:ascii="Arial" w:hAnsi="Arial" w:cs="Arial"/>
        </w:rPr>
        <w:t>gain knowledge based around supporting your child, specifically a</w:t>
      </w:r>
      <w:r w:rsidR="00086F00">
        <w:rPr>
          <w:rFonts w:ascii="Arial" w:hAnsi="Arial" w:cs="Arial"/>
        </w:rPr>
        <w:t xml:space="preserve">round learning. I didn’t use any direct information on my poster but I was able to </w:t>
      </w:r>
      <w:r w:rsidR="00032310">
        <w:rPr>
          <w:rFonts w:ascii="Arial" w:hAnsi="Arial" w:cs="Arial"/>
        </w:rPr>
        <w:t xml:space="preserve">reflect </w:t>
      </w:r>
      <w:r w:rsidR="00AA5BE4">
        <w:rPr>
          <w:rFonts w:ascii="Arial" w:hAnsi="Arial" w:cs="Arial"/>
        </w:rPr>
        <w:t>on</w:t>
      </w:r>
      <w:r w:rsidR="00032310">
        <w:rPr>
          <w:rFonts w:ascii="Arial" w:hAnsi="Arial" w:cs="Arial"/>
        </w:rPr>
        <w:t xml:space="preserve"> the importance </w:t>
      </w:r>
      <w:r w:rsidR="00AA5BE4">
        <w:rPr>
          <w:rFonts w:ascii="Arial" w:hAnsi="Arial" w:cs="Arial"/>
        </w:rPr>
        <w:t>of parents to a child and tried to express that in my work.</w:t>
      </w:r>
    </w:p>
    <w:p w14:paraId="0A2C7CC3" w14:textId="2BC1C029" w:rsidR="0039013C" w:rsidRDefault="0039013C" w:rsidP="004130F2">
      <w:pPr>
        <w:jc w:val="both"/>
        <w:rPr>
          <w:rFonts w:ascii="Arial" w:hAnsi="Arial" w:cs="Arial"/>
          <w:b/>
          <w:bCs/>
        </w:rPr>
      </w:pPr>
      <w:r>
        <w:rPr>
          <w:rFonts w:ascii="Arial" w:hAnsi="Arial" w:cs="Arial"/>
        </w:rPr>
        <w:t xml:space="preserve">   </w:t>
      </w:r>
      <w:r w:rsidRPr="00387BF0">
        <w:rPr>
          <w:rFonts w:ascii="Arial" w:hAnsi="Arial" w:cs="Arial"/>
          <w:b/>
          <w:bCs/>
        </w:rPr>
        <w:t>Public Health, England</w:t>
      </w:r>
      <w:r w:rsidR="006F1CA5" w:rsidRPr="00387BF0">
        <w:rPr>
          <w:rFonts w:ascii="Arial" w:hAnsi="Arial" w:cs="Arial"/>
          <w:b/>
          <w:bCs/>
        </w:rPr>
        <w:t xml:space="preserve">. (2021) </w:t>
      </w:r>
      <w:r w:rsidR="001F46EC" w:rsidRPr="00387BF0">
        <w:rPr>
          <w:rFonts w:ascii="Arial" w:hAnsi="Arial" w:cs="Arial"/>
          <w:b/>
          <w:bCs/>
        </w:rPr>
        <w:t>‘Feasibility study: developing the capability for population surveillance using indicators of child development outcomes aged 2 to 2 and a half years’</w:t>
      </w:r>
      <w:r w:rsidR="00534168" w:rsidRPr="00387BF0">
        <w:rPr>
          <w:rFonts w:ascii="Arial" w:hAnsi="Arial" w:cs="Arial"/>
          <w:b/>
          <w:bCs/>
        </w:rPr>
        <w:t xml:space="preserve">, </w:t>
      </w:r>
      <w:r w:rsidR="00534168" w:rsidRPr="00387BF0">
        <w:rPr>
          <w:rFonts w:ascii="Arial" w:hAnsi="Arial" w:cs="Arial"/>
          <w:b/>
          <w:bCs/>
          <w:i/>
          <w:iCs/>
        </w:rPr>
        <w:t>Protecting</w:t>
      </w:r>
      <w:r w:rsidR="00231342">
        <w:rPr>
          <w:rFonts w:ascii="Arial" w:hAnsi="Arial" w:cs="Arial"/>
          <w:b/>
          <w:bCs/>
          <w:i/>
          <w:iCs/>
        </w:rPr>
        <w:t xml:space="preserve"> A</w:t>
      </w:r>
      <w:r w:rsidR="00534168" w:rsidRPr="00387BF0">
        <w:rPr>
          <w:rFonts w:ascii="Arial" w:hAnsi="Arial" w:cs="Arial"/>
          <w:b/>
          <w:bCs/>
          <w:i/>
          <w:iCs/>
        </w:rPr>
        <w:t xml:space="preserve">nd </w:t>
      </w:r>
      <w:r w:rsidR="00231342">
        <w:rPr>
          <w:rFonts w:ascii="Arial" w:hAnsi="Arial" w:cs="Arial"/>
          <w:b/>
          <w:bCs/>
          <w:i/>
          <w:iCs/>
        </w:rPr>
        <w:t>I</w:t>
      </w:r>
      <w:r w:rsidR="00534168" w:rsidRPr="00387BF0">
        <w:rPr>
          <w:rFonts w:ascii="Arial" w:hAnsi="Arial" w:cs="Arial"/>
          <w:b/>
          <w:bCs/>
          <w:i/>
          <w:iCs/>
        </w:rPr>
        <w:t xml:space="preserve">mproving </w:t>
      </w:r>
      <w:r w:rsidR="00231342">
        <w:rPr>
          <w:rFonts w:ascii="Arial" w:hAnsi="Arial" w:cs="Arial"/>
          <w:b/>
          <w:bCs/>
          <w:i/>
          <w:iCs/>
        </w:rPr>
        <w:t>T</w:t>
      </w:r>
      <w:r w:rsidR="00534168" w:rsidRPr="00387BF0">
        <w:rPr>
          <w:rFonts w:ascii="Arial" w:hAnsi="Arial" w:cs="Arial"/>
          <w:b/>
          <w:bCs/>
          <w:i/>
          <w:iCs/>
        </w:rPr>
        <w:t xml:space="preserve">he </w:t>
      </w:r>
      <w:r w:rsidR="00231342">
        <w:rPr>
          <w:rFonts w:ascii="Arial" w:hAnsi="Arial" w:cs="Arial"/>
          <w:b/>
          <w:bCs/>
          <w:i/>
          <w:iCs/>
        </w:rPr>
        <w:t>N</w:t>
      </w:r>
      <w:r w:rsidR="00534168" w:rsidRPr="00387BF0">
        <w:rPr>
          <w:rFonts w:ascii="Arial" w:hAnsi="Arial" w:cs="Arial"/>
          <w:b/>
          <w:bCs/>
          <w:i/>
          <w:iCs/>
        </w:rPr>
        <w:t>ation</w:t>
      </w:r>
      <w:r w:rsidR="00764686" w:rsidRPr="00387BF0">
        <w:rPr>
          <w:rFonts w:ascii="Arial" w:hAnsi="Arial" w:cs="Arial"/>
          <w:b/>
          <w:bCs/>
          <w:i/>
          <w:iCs/>
        </w:rPr>
        <w:t>’</w:t>
      </w:r>
      <w:r w:rsidR="00534168" w:rsidRPr="00387BF0">
        <w:rPr>
          <w:rFonts w:ascii="Arial" w:hAnsi="Arial" w:cs="Arial"/>
          <w:b/>
          <w:bCs/>
          <w:i/>
          <w:iCs/>
        </w:rPr>
        <w:t xml:space="preserve">s </w:t>
      </w:r>
      <w:r w:rsidR="007E246A">
        <w:rPr>
          <w:rFonts w:ascii="Arial" w:hAnsi="Arial" w:cs="Arial"/>
          <w:b/>
          <w:bCs/>
          <w:i/>
          <w:iCs/>
        </w:rPr>
        <w:t>H</w:t>
      </w:r>
      <w:r w:rsidR="00534168" w:rsidRPr="00387BF0">
        <w:rPr>
          <w:rFonts w:ascii="Arial" w:hAnsi="Arial" w:cs="Arial"/>
          <w:b/>
          <w:bCs/>
          <w:i/>
          <w:iCs/>
        </w:rPr>
        <w:t>ealth</w:t>
      </w:r>
      <w:r w:rsidR="00764686" w:rsidRPr="00387BF0">
        <w:rPr>
          <w:rFonts w:ascii="Arial" w:hAnsi="Arial" w:cs="Arial"/>
          <w:b/>
          <w:bCs/>
          <w:i/>
          <w:iCs/>
        </w:rPr>
        <w:t xml:space="preserve">. </w:t>
      </w:r>
      <w:r w:rsidR="00764686" w:rsidRPr="00387BF0">
        <w:rPr>
          <w:rFonts w:ascii="Arial" w:hAnsi="Arial" w:cs="Arial"/>
          <w:b/>
          <w:bCs/>
        </w:rPr>
        <w:t xml:space="preserve">Available: </w:t>
      </w:r>
      <w:hyperlink r:id="rId15" w:history="1">
        <w:r w:rsidR="00D547DA" w:rsidRPr="00387BF0">
          <w:rPr>
            <w:b/>
            <w:bCs/>
            <w:color w:val="0000FF"/>
            <w:u w:val="single"/>
          </w:rPr>
          <w:t>Feasibility study: developing the capability for population surveillance using indicators of child development outcomes aged 2 to 2 and a half years (publishing.service.gov.uk)</w:t>
        </w:r>
      </w:hyperlink>
      <w:r w:rsidR="00D547DA" w:rsidRPr="00387BF0">
        <w:rPr>
          <w:b/>
          <w:bCs/>
        </w:rPr>
        <w:t xml:space="preserve"> </w:t>
      </w:r>
      <w:r w:rsidR="00D547DA" w:rsidRPr="00387BF0">
        <w:rPr>
          <w:rFonts w:ascii="Arial" w:hAnsi="Arial" w:cs="Arial"/>
          <w:b/>
          <w:bCs/>
        </w:rPr>
        <w:t>(Accessed: 8 Feb 2021)</w:t>
      </w:r>
    </w:p>
    <w:p w14:paraId="44D73EB8" w14:textId="0EF8CD68" w:rsidR="00387BF0" w:rsidRPr="0063334D" w:rsidRDefault="0063334D" w:rsidP="0063334D">
      <w:pPr>
        <w:pStyle w:val="ListParagraph"/>
        <w:numPr>
          <w:ilvl w:val="0"/>
          <w:numId w:val="2"/>
        </w:numPr>
        <w:jc w:val="both"/>
        <w:rPr>
          <w:rFonts w:ascii="Arial" w:hAnsi="Arial" w:cs="Arial"/>
          <w:b/>
          <w:bCs/>
        </w:rPr>
      </w:pPr>
      <w:r>
        <w:rPr>
          <w:rFonts w:ascii="Arial" w:hAnsi="Arial" w:cs="Arial"/>
        </w:rPr>
        <w:t xml:space="preserve">From this source I was able to view </w:t>
      </w:r>
      <w:r w:rsidR="00285FA3">
        <w:rPr>
          <w:rFonts w:ascii="Arial" w:hAnsi="Arial" w:cs="Arial"/>
        </w:rPr>
        <w:t>– in excel form – statists based around child development in 2 – 2 and a half year</w:t>
      </w:r>
      <w:r w:rsidR="00D65DD2">
        <w:rPr>
          <w:rFonts w:ascii="Arial" w:hAnsi="Arial" w:cs="Arial"/>
        </w:rPr>
        <w:t xml:space="preserve"> olds. Information was really interesting and </w:t>
      </w:r>
      <w:r w:rsidR="009A20C1">
        <w:rPr>
          <w:rFonts w:ascii="Arial" w:hAnsi="Arial" w:cs="Arial"/>
        </w:rPr>
        <w:t>I used some data in my poster (didn’t have enough space to include excel spreadsheet</w:t>
      </w:r>
      <w:r w:rsidR="002D63BF">
        <w:rPr>
          <w:rFonts w:ascii="Arial" w:hAnsi="Arial" w:cs="Arial"/>
        </w:rPr>
        <w:t xml:space="preserve"> and didn’t find necessary). Information is provided by a government body and so presumed </w:t>
      </w:r>
      <w:r w:rsidR="009B75F2">
        <w:rPr>
          <w:rFonts w:ascii="Arial" w:hAnsi="Arial" w:cs="Arial"/>
        </w:rPr>
        <w:t>to be fa</w:t>
      </w:r>
      <w:r w:rsidR="00F73E14">
        <w:rPr>
          <w:rFonts w:ascii="Arial" w:hAnsi="Arial" w:cs="Arial"/>
        </w:rPr>
        <w:t xml:space="preserve">ctual and extremely reliable. Information produced in 2021 based on </w:t>
      </w:r>
      <w:r w:rsidR="00A61344">
        <w:rPr>
          <w:rFonts w:ascii="Arial" w:hAnsi="Arial" w:cs="Arial"/>
        </w:rPr>
        <w:t>2019-2020 so very current.</w:t>
      </w:r>
    </w:p>
    <w:p w14:paraId="6B735F4B" w14:textId="68BB22E0" w:rsidR="007A4ACB" w:rsidRDefault="00F775BC" w:rsidP="004130F2">
      <w:pPr>
        <w:jc w:val="both"/>
        <w:rPr>
          <w:rFonts w:ascii="Arial" w:hAnsi="Arial" w:cs="Arial"/>
          <w:b/>
          <w:bCs/>
        </w:rPr>
      </w:pPr>
      <w:r>
        <w:rPr>
          <w:rFonts w:ascii="Arial" w:hAnsi="Arial" w:cs="Arial"/>
          <w:b/>
          <w:bCs/>
        </w:rPr>
        <w:t xml:space="preserve">   </w:t>
      </w:r>
      <w:r w:rsidR="007A4ACB" w:rsidRPr="00A61344">
        <w:rPr>
          <w:rFonts w:ascii="Arial" w:hAnsi="Arial" w:cs="Arial"/>
          <w:b/>
          <w:bCs/>
        </w:rPr>
        <w:t>W</w:t>
      </w:r>
      <w:r w:rsidR="00EC4A5A" w:rsidRPr="00A61344">
        <w:rPr>
          <w:rFonts w:ascii="Arial" w:hAnsi="Arial" w:cs="Arial"/>
          <w:b/>
          <w:bCs/>
        </w:rPr>
        <w:t xml:space="preserve">ikipedia. (2021) </w:t>
      </w:r>
      <w:r w:rsidR="00EC4A5A" w:rsidRPr="00A61344">
        <w:rPr>
          <w:rFonts w:ascii="Arial" w:hAnsi="Arial" w:cs="Arial"/>
          <w:b/>
          <w:bCs/>
          <w:i/>
          <w:iCs/>
        </w:rPr>
        <w:t>Child Development</w:t>
      </w:r>
      <w:r w:rsidR="00083135">
        <w:rPr>
          <w:rFonts w:ascii="Arial" w:hAnsi="Arial" w:cs="Arial"/>
          <w:b/>
          <w:bCs/>
          <w:i/>
          <w:iCs/>
        </w:rPr>
        <w:t>, [Image</w:t>
      </w:r>
      <w:r w:rsidR="00E60899">
        <w:rPr>
          <w:rFonts w:ascii="Arial" w:hAnsi="Arial" w:cs="Arial"/>
          <w:b/>
          <w:bCs/>
          <w:i/>
          <w:iCs/>
        </w:rPr>
        <w:t>],</w:t>
      </w:r>
      <w:r w:rsidR="00EC4A5A" w:rsidRPr="00A61344">
        <w:rPr>
          <w:rFonts w:ascii="Arial" w:hAnsi="Arial" w:cs="Arial"/>
          <w:b/>
          <w:bCs/>
          <w:i/>
          <w:iCs/>
        </w:rPr>
        <w:t xml:space="preserve"> </w:t>
      </w:r>
      <w:r w:rsidR="00C96157" w:rsidRPr="00A61344">
        <w:rPr>
          <w:rFonts w:ascii="Arial" w:hAnsi="Arial" w:cs="Arial"/>
          <w:b/>
          <w:bCs/>
        </w:rPr>
        <w:t xml:space="preserve">Available: </w:t>
      </w:r>
      <w:hyperlink r:id="rId16" w:history="1">
        <w:r w:rsidR="00105D51" w:rsidRPr="00A61344">
          <w:rPr>
            <w:b/>
            <w:bCs/>
            <w:color w:val="0000FF"/>
            <w:u w:val="single"/>
          </w:rPr>
          <w:t>Child development - Wikipedia</w:t>
        </w:r>
      </w:hyperlink>
      <w:r w:rsidR="00105D51" w:rsidRPr="00A61344">
        <w:rPr>
          <w:b/>
          <w:bCs/>
        </w:rPr>
        <w:t xml:space="preserve"> </w:t>
      </w:r>
      <w:r w:rsidR="00107FF3" w:rsidRPr="00A61344">
        <w:rPr>
          <w:rFonts w:ascii="Arial" w:hAnsi="Arial" w:cs="Arial"/>
          <w:b/>
          <w:bCs/>
        </w:rPr>
        <w:t>(Accessed: 10 Feb 2021)</w:t>
      </w:r>
    </w:p>
    <w:p w14:paraId="0B35AC08" w14:textId="482B32C7" w:rsidR="00A61344" w:rsidRPr="00A61344" w:rsidRDefault="006B0E84" w:rsidP="00A61344">
      <w:pPr>
        <w:pStyle w:val="ListParagraph"/>
        <w:numPr>
          <w:ilvl w:val="0"/>
          <w:numId w:val="2"/>
        </w:numPr>
        <w:jc w:val="both"/>
        <w:rPr>
          <w:rFonts w:ascii="Arial" w:hAnsi="Arial" w:cs="Arial"/>
          <w:b/>
          <w:bCs/>
        </w:rPr>
      </w:pPr>
      <w:r>
        <w:rPr>
          <w:rFonts w:ascii="Arial" w:hAnsi="Arial" w:cs="Arial"/>
        </w:rPr>
        <w:t xml:space="preserve">Image 2 sourced from here. </w:t>
      </w:r>
      <w:r w:rsidR="00373188">
        <w:rPr>
          <w:rFonts w:ascii="Arial" w:hAnsi="Arial" w:cs="Arial"/>
        </w:rPr>
        <w:t xml:space="preserve">Wikipedia is not a reliable source for information, so although I read this article </w:t>
      </w:r>
      <w:r w:rsidR="008B6F29">
        <w:rPr>
          <w:rFonts w:ascii="Arial" w:hAnsi="Arial" w:cs="Arial"/>
        </w:rPr>
        <w:t>I didn’t include any text on my poster.</w:t>
      </w:r>
    </w:p>
    <w:p w14:paraId="6A8D8171" w14:textId="77777777" w:rsidR="0048009A" w:rsidRPr="007E6E28" w:rsidRDefault="0048009A" w:rsidP="007E6E28">
      <w:p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5A2DEB" w14:textId="77777777" w:rsidR="00A65C73" w:rsidRPr="00A65C73" w:rsidRDefault="00A65C73" w:rsidP="00A65C73">
      <w:pPr>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A65C73" w:rsidRPr="00A65C73" w:rsidSect="00694A09">
      <w:headerReference w:type="default" r:id="rId17"/>
      <w:pgSz w:w="11906" w:h="16838"/>
      <w:pgMar w:top="0" w:right="0" w:bottom="0" w:left="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189BE" w14:textId="77777777" w:rsidR="009412D0" w:rsidRDefault="009412D0" w:rsidP="00B1088B">
      <w:pPr>
        <w:spacing w:after="0" w:line="240" w:lineRule="auto"/>
      </w:pPr>
      <w:r>
        <w:separator/>
      </w:r>
    </w:p>
  </w:endnote>
  <w:endnote w:type="continuationSeparator" w:id="0">
    <w:p w14:paraId="5C177DF4" w14:textId="77777777" w:rsidR="009412D0" w:rsidRDefault="009412D0" w:rsidP="00B10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CFC9FD" w14:textId="77777777" w:rsidR="009412D0" w:rsidRDefault="009412D0" w:rsidP="00B1088B">
      <w:pPr>
        <w:spacing w:after="0" w:line="240" w:lineRule="auto"/>
      </w:pPr>
      <w:r>
        <w:separator/>
      </w:r>
    </w:p>
  </w:footnote>
  <w:footnote w:type="continuationSeparator" w:id="0">
    <w:p w14:paraId="35A82ACA" w14:textId="77777777" w:rsidR="009412D0" w:rsidRDefault="009412D0" w:rsidP="00B10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59B87" w14:textId="4345E05F" w:rsidR="00946B65" w:rsidRPr="005F10FD" w:rsidRDefault="00946B65">
    <w:pPr>
      <w:pStyle w:val="Header"/>
      <w:rPr>
        <w:rFonts w:ascii="Arial" w:hAnsi="Arial" w:cs="Arial"/>
        <w:b/>
        <w:bCs/>
      </w:rPr>
    </w:pPr>
    <w:r>
      <w:rPr>
        <w:rFonts w:ascii="Arial" w:hAnsi="Arial" w:cs="Arial"/>
        <w:b/>
        <w:bCs/>
      </w:rPr>
      <w:t xml:space="preserve">       Sharnie-ann Lindley - 1919186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2B4A"/>
    <w:multiLevelType w:val="hybridMultilevel"/>
    <w:tmpl w:val="C532B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C3FA9"/>
    <w:multiLevelType w:val="hybridMultilevel"/>
    <w:tmpl w:val="087E1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24581"/>
    <w:multiLevelType w:val="hybridMultilevel"/>
    <w:tmpl w:val="5656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89A"/>
    <w:rsid w:val="000044B5"/>
    <w:rsid w:val="00004B4F"/>
    <w:rsid w:val="00007EFC"/>
    <w:rsid w:val="000121DF"/>
    <w:rsid w:val="00014E7A"/>
    <w:rsid w:val="00017FD2"/>
    <w:rsid w:val="00021B4C"/>
    <w:rsid w:val="0002491C"/>
    <w:rsid w:val="00025346"/>
    <w:rsid w:val="00025680"/>
    <w:rsid w:val="0002601E"/>
    <w:rsid w:val="00032310"/>
    <w:rsid w:val="000374D3"/>
    <w:rsid w:val="000413DD"/>
    <w:rsid w:val="00042FF4"/>
    <w:rsid w:val="000439B8"/>
    <w:rsid w:val="000515A8"/>
    <w:rsid w:val="000536FC"/>
    <w:rsid w:val="000574F8"/>
    <w:rsid w:val="0006151C"/>
    <w:rsid w:val="00064DEB"/>
    <w:rsid w:val="00066A06"/>
    <w:rsid w:val="00071F50"/>
    <w:rsid w:val="000733BE"/>
    <w:rsid w:val="000750C5"/>
    <w:rsid w:val="00083135"/>
    <w:rsid w:val="00083658"/>
    <w:rsid w:val="00084CD7"/>
    <w:rsid w:val="00086F00"/>
    <w:rsid w:val="0009203D"/>
    <w:rsid w:val="00093CD4"/>
    <w:rsid w:val="000951E6"/>
    <w:rsid w:val="000A41D3"/>
    <w:rsid w:val="000B0733"/>
    <w:rsid w:val="000B432C"/>
    <w:rsid w:val="000B49D6"/>
    <w:rsid w:val="000C040D"/>
    <w:rsid w:val="000C1C62"/>
    <w:rsid w:val="000C28F4"/>
    <w:rsid w:val="000C3345"/>
    <w:rsid w:val="000C7157"/>
    <w:rsid w:val="000D0697"/>
    <w:rsid w:val="000D2749"/>
    <w:rsid w:val="000D3190"/>
    <w:rsid w:val="000D50E5"/>
    <w:rsid w:val="000E1138"/>
    <w:rsid w:val="000F1CFB"/>
    <w:rsid w:val="000F49EA"/>
    <w:rsid w:val="00101423"/>
    <w:rsid w:val="00105D51"/>
    <w:rsid w:val="00107FF3"/>
    <w:rsid w:val="00114554"/>
    <w:rsid w:val="00120FCD"/>
    <w:rsid w:val="00122843"/>
    <w:rsid w:val="00122C1F"/>
    <w:rsid w:val="00123DDB"/>
    <w:rsid w:val="0012490A"/>
    <w:rsid w:val="0012741B"/>
    <w:rsid w:val="00130B9E"/>
    <w:rsid w:val="00130F6D"/>
    <w:rsid w:val="0013229E"/>
    <w:rsid w:val="00133BD6"/>
    <w:rsid w:val="00154269"/>
    <w:rsid w:val="001550C4"/>
    <w:rsid w:val="00157B75"/>
    <w:rsid w:val="00162BF2"/>
    <w:rsid w:val="00163D67"/>
    <w:rsid w:val="0016685B"/>
    <w:rsid w:val="00171FA7"/>
    <w:rsid w:val="001729F0"/>
    <w:rsid w:val="001762D5"/>
    <w:rsid w:val="00185306"/>
    <w:rsid w:val="00186F8D"/>
    <w:rsid w:val="00187A61"/>
    <w:rsid w:val="001918BB"/>
    <w:rsid w:val="001933E0"/>
    <w:rsid w:val="001A02CD"/>
    <w:rsid w:val="001A0966"/>
    <w:rsid w:val="001A6428"/>
    <w:rsid w:val="001A7F8A"/>
    <w:rsid w:val="001B28F0"/>
    <w:rsid w:val="001B4322"/>
    <w:rsid w:val="001B4508"/>
    <w:rsid w:val="001B5DCC"/>
    <w:rsid w:val="001B7D89"/>
    <w:rsid w:val="001C0876"/>
    <w:rsid w:val="001C2D21"/>
    <w:rsid w:val="001C4466"/>
    <w:rsid w:val="001C7465"/>
    <w:rsid w:val="001D0ED0"/>
    <w:rsid w:val="001D1AF4"/>
    <w:rsid w:val="001D4541"/>
    <w:rsid w:val="001E1524"/>
    <w:rsid w:val="001E1A58"/>
    <w:rsid w:val="001F11DB"/>
    <w:rsid w:val="001F3EB0"/>
    <w:rsid w:val="001F46EC"/>
    <w:rsid w:val="001F4DF0"/>
    <w:rsid w:val="001F708D"/>
    <w:rsid w:val="002036B3"/>
    <w:rsid w:val="00205DD4"/>
    <w:rsid w:val="00216D97"/>
    <w:rsid w:val="00223537"/>
    <w:rsid w:val="0023012F"/>
    <w:rsid w:val="002301EE"/>
    <w:rsid w:val="00231342"/>
    <w:rsid w:val="002439BB"/>
    <w:rsid w:val="00244096"/>
    <w:rsid w:val="002540B4"/>
    <w:rsid w:val="00257239"/>
    <w:rsid w:val="00264D19"/>
    <w:rsid w:val="00273718"/>
    <w:rsid w:val="00275958"/>
    <w:rsid w:val="00276026"/>
    <w:rsid w:val="0027681D"/>
    <w:rsid w:val="002804FF"/>
    <w:rsid w:val="00285FA3"/>
    <w:rsid w:val="0029308C"/>
    <w:rsid w:val="002979CE"/>
    <w:rsid w:val="002A3A6A"/>
    <w:rsid w:val="002A4865"/>
    <w:rsid w:val="002A6EF3"/>
    <w:rsid w:val="002A7065"/>
    <w:rsid w:val="002B0C0F"/>
    <w:rsid w:val="002B308D"/>
    <w:rsid w:val="002B30D1"/>
    <w:rsid w:val="002B375E"/>
    <w:rsid w:val="002B5F6A"/>
    <w:rsid w:val="002B64EA"/>
    <w:rsid w:val="002B6692"/>
    <w:rsid w:val="002C1EF9"/>
    <w:rsid w:val="002C439E"/>
    <w:rsid w:val="002C71ED"/>
    <w:rsid w:val="002D0FBB"/>
    <w:rsid w:val="002D5AA2"/>
    <w:rsid w:val="002D63BF"/>
    <w:rsid w:val="002D6F3C"/>
    <w:rsid w:val="002E2E5B"/>
    <w:rsid w:val="002E5131"/>
    <w:rsid w:val="002E5C7D"/>
    <w:rsid w:val="002E71B5"/>
    <w:rsid w:val="002F0146"/>
    <w:rsid w:val="002F1AAD"/>
    <w:rsid w:val="002F5479"/>
    <w:rsid w:val="003032CD"/>
    <w:rsid w:val="00307AE5"/>
    <w:rsid w:val="0031204C"/>
    <w:rsid w:val="00315B4D"/>
    <w:rsid w:val="00316C4A"/>
    <w:rsid w:val="003268AD"/>
    <w:rsid w:val="003278FA"/>
    <w:rsid w:val="00332109"/>
    <w:rsid w:val="00336F50"/>
    <w:rsid w:val="0034662F"/>
    <w:rsid w:val="00350A9B"/>
    <w:rsid w:val="0035395A"/>
    <w:rsid w:val="003558E5"/>
    <w:rsid w:val="00362462"/>
    <w:rsid w:val="00363FC9"/>
    <w:rsid w:val="00364A6D"/>
    <w:rsid w:val="0036714A"/>
    <w:rsid w:val="00373188"/>
    <w:rsid w:val="00373C6A"/>
    <w:rsid w:val="00376316"/>
    <w:rsid w:val="00377D3F"/>
    <w:rsid w:val="00381322"/>
    <w:rsid w:val="00382DB8"/>
    <w:rsid w:val="003831A2"/>
    <w:rsid w:val="00383E1D"/>
    <w:rsid w:val="00387BF0"/>
    <w:rsid w:val="0039013C"/>
    <w:rsid w:val="00391F47"/>
    <w:rsid w:val="00392291"/>
    <w:rsid w:val="00395B17"/>
    <w:rsid w:val="003A2C65"/>
    <w:rsid w:val="003A36BB"/>
    <w:rsid w:val="003A7C1E"/>
    <w:rsid w:val="003B05DC"/>
    <w:rsid w:val="003B0982"/>
    <w:rsid w:val="003B1845"/>
    <w:rsid w:val="003C4D8E"/>
    <w:rsid w:val="003C7C6E"/>
    <w:rsid w:val="003D35C9"/>
    <w:rsid w:val="003D5955"/>
    <w:rsid w:val="003D5C36"/>
    <w:rsid w:val="003D692C"/>
    <w:rsid w:val="003D7A1F"/>
    <w:rsid w:val="003E046B"/>
    <w:rsid w:val="003E12FD"/>
    <w:rsid w:val="003E3F44"/>
    <w:rsid w:val="003F7EAA"/>
    <w:rsid w:val="0040094F"/>
    <w:rsid w:val="00400CE1"/>
    <w:rsid w:val="00404102"/>
    <w:rsid w:val="004042DE"/>
    <w:rsid w:val="00405B43"/>
    <w:rsid w:val="004130F2"/>
    <w:rsid w:val="00414718"/>
    <w:rsid w:val="00417BC5"/>
    <w:rsid w:val="00417F61"/>
    <w:rsid w:val="004218EC"/>
    <w:rsid w:val="004227B9"/>
    <w:rsid w:val="00435B9D"/>
    <w:rsid w:val="00435CD1"/>
    <w:rsid w:val="00437DC9"/>
    <w:rsid w:val="00446143"/>
    <w:rsid w:val="00446A44"/>
    <w:rsid w:val="004543A2"/>
    <w:rsid w:val="00461989"/>
    <w:rsid w:val="00465270"/>
    <w:rsid w:val="004747E0"/>
    <w:rsid w:val="0048009A"/>
    <w:rsid w:val="0048059F"/>
    <w:rsid w:val="00483F31"/>
    <w:rsid w:val="00484D3C"/>
    <w:rsid w:val="00486A05"/>
    <w:rsid w:val="00486D5E"/>
    <w:rsid w:val="0049424E"/>
    <w:rsid w:val="004A474F"/>
    <w:rsid w:val="004A64E6"/>
    <w:rsid w:val="004A6A5B"/>
    <w:rsid w:val="004B0260"/>
    <w:rsid w:val="004B71E8"/>
    <w:rsid w:val="004C390A"/>
    <w:rsid w:val="004C4D16"/>
    <w:rsid w:val="004D23D5"/>
    <w:rsid w:val="004D27EE"/>
    <w:rsid w:val="004D2B12"/>
    <w:rsid w:val="004E1664"/>
    <w:rsid w:val="004E2A54"/>
    <w:rsid w:val="004E3755"/>
    <w:rsid w:val="004E5373"/>
    <w:rsid w:val="004F5D4D"/>
    <w:rsid w:val="004F7EC6"/>
    <w:rsid w:val="0050472D"/>
    <w:rsid w:val="00504B38"/>
    <w:rsid w:val="00510D05"/>
    <w:rsid w:val="00514818"/>
    <w:rsid w:val="00514FF4"/>
    <w:rsid w:val="005222BB"/>
    <w:rsid w:val="0052302D"/>
    <w:rsid w:val="00523C4E"/>
    <w:rsid w:val="005257C2"/>
    <w:rsid w:val="005274A9"/>
    <w:rsid w:val="00527C6C"/>
    <w:rsid w:val="005304D0"/>
    <w:rsid w:val="00534168"/>
    <w:rsid w:val="00536E92"/>
    <w:rsid w:val="005432B5"/>
    <w:rsid w:val="005441B3"/>
    <w:rsid w:val="0054513D"/>
    <w:rsid w:val="00546185"/>
    <w:rsid w:val="0055589B"/>
    <w:rsid w:val="005601F8"/>
    <w:rsid w:val="00562F7C"/>
    <w:rsid w:val="00563E35"/>
    <w:rsid w:val="005641D8"/>
    <w:rsid w:val="0057199F"/>
    <w:rsid w:val="00571DF8"/>
    <w:rsid w:val="005753C8"/>
    <w:rsid w:val="00577231"/>
    <w:rsid w:val="00577A21"/>
    <w:rsid w:val="00581355"/>
    <w:rsid w:val="0058613B"/>
    <w:rsid w:val="005908DC"/>
    <w:rsid w:val="0059308F"/>
    <w:rsid w:val="005A07D3"/>
    <w:rsid w:val="005A47D4"/>
    <w:rsid w:val="005A6F28"/>
    <w:rsid w:val="005B05ED"/>
    <w:rsid w:val="005B0D5F"/>
    <w:rsid w:val="005B4FB0"/>
    <w:rsid w:val="005B7566"/>
    <w:rsid w:val="005C067D"/>
    <w:rsid w:val="005C574F"/>
    <w:rsid w:val="005C71B3"/>
    <w:rsid w:val="005E0419"/>
    <w:rsid w:val="005E294E"/>
    <w:rsid w:val="005E66B4"/>
    <w:rsid w:val="005E66BC"/>
    <w:rsid w:val="005F02D4"/>
    <w:rsid w:val="005F086C"/>
    <w:rsid w:val="005F0A7E"/>
    <w:rsid w:val="005F10FD"/>
    <w:rsid w:val="005F1ECB"/>
    <w:rsid w:val="005F4F30"/>
    <w:rsid w:val="005F6E21"/>
    <w:rsid w:val="005F7481"/>
    <w:rsid w:val="005F7B86"/>
    <w:rsid w:val="00600238"/>
    <w:rsid w:val="00614CFB"/>
    <w:rsid w:val="00615368"/>
    <w:rsid w:val="00616C67"/>
    <w:rsid w:val="0062030D"/>
    <w:rsid w:val="0062300C"/>
    <w:rsid w:val="00624269"/>
    <w:rsid w:val="00624C3E"/>
    <w:rsid w:val="00626FBE"/>
    <w:rsid w:val="0063043A"/>
    <w:rsid w:val="0063240E"/>
    <w:rsid w:val="0063334D"/>
    <w:rsid w:val="00635638"/>
    <w:rsid w:val="0063580C"/>
    <w:rsid w:val="0063706A"/>
    <w:rsid w:val="00642D88"/>
    <w:rsid w:val="00647032"/>
    <w:rsid w:val="006508D6"/>
    <w:rsid w:val="00654FE2"/>
    <w:rsid w:val="00662642"/>
    <w:rsid w:val="0066474B"/>
    <w:rsid w:val="00667EAC"/>
    <w:rsid w:val="00672267"/>
    <w:rsid w:val="00672687"/>
    <w:rsid w:val="00675531"/>
    <w:rsid w:val="00675CD2"/>
    <w:rsid w:val="00677EAB"/>
    <w:rsid w:val="00682B22"/>
    <w:rsid w:val="00684A9F"/>
    <w:rsid w:val="006935D6"/>
    <w:rsid w:val="00694A09"/>
    <w:rsid w:val="00696427"/>
    <w:rsid w:val="006A20D3"/>
    <w:rsid w:val="006B0E84"/>
    <w:rsid w:val="006B150E"/>
    <w:rsid w:val="006C17DC"/>
    <w:rsid w:val="006C2F81"/>
    <w:rsid w:val="006C50DE"/>
    <w:rsid w:val="006D4823"/>
    <w:rsid w:val="006D5B4C"/>
    <w:rsid w:val="006E03D2"/>
    <w:rsid w:val="006E24A3"/>
    <w:rsid w:val="006E336A"/>
    <w:rsid w:val="006E3881"/>
    <w:rsid w:val="006E6835"/>
    <w:rsid w:val="006F1CA5"/>
    <w:rsid w:val="006F72A7"/>
    <w:rsid w:val="007012F2"/>
    <w:rsid w:val="007026BC"/>
    <w:rsid w:val="00705B61"/>
    <w:rsid w:val="00705E40"/>
    <w:rsid w:val="00705EA9"/>
    <w:rsid w:val="00706AB7"/>
    <w:rsid w:val="0071085C"/>
    <w:rsid w:val="00712E45"/>
    <w:rsid w:val="00713E30"/>
    <w:rsid w:val="00717BC9"/>
    <w:rsid w:val="00724D34"/>
    <w:rsid w:val="00725C85"/>
    <w:rsid w:val="00726751"/>
    <w:rsid w:val="00731452"/>
    <w:rsid w:val="007319E3"/>
    <w:rsid w:val="0073417A"/>
    <w:rsid w:val="0073750F"/>
    <w:rsid w:val="00737B2C"/>
    <w:rsid w:val="00740D2F"/>
    <w:rsid w:val="00741C1E"/>
    <w:rsid w:val="00751EF8"/>
    <w:rsid w:val="00754BEC"/>
    <w:rsid w:val="00764686"/>
    <w:rsid w:val="00764E5B"/>
    <w:rsid w:val="007676E1"/>
    <w:rsid w:val="00771E95"/>
    <w:rsid w:val="00781B04"/>
    <w:rsid w:val="00782EF3"/>
    <w:rsid w:val="00790B03"/>
    <w:rsid w:val="00793255"/>
    <w:rsid w:val="0079552A"/>
    <w:rsid w:val="007968F8"/>
    <w:rsid w:val="007A3D22"/>
    <w:rsid w:val="007A484C"/>
    <w:rsid w:val="007A4ACB"/>
    <w:rsid w:val="007A660E"/>
    <w:rsid w:val="007A6D39"/>
    <w:rsid w:val="007B5534"/>
    <w:rsid w:val="007D0B34"/>
    <w:rsid w:val="007D0CB7"/>
    <w:rsid w:val="007D1946"/>
    <w:rsid w:val="007D3F99"/>
    <w:rsid w:val="007D3FA1"/>
    <w:rsid w:val="007E246A"/>
    <w:rsid w:val="007E50F4"/>
    <w:rsid w:val="007E527D"/>
    <w:rsid w:val="007E6E28"/>
    <w:rsid w:val="008011AB"/>
    <w:rsid w:val="0080323D"/>
    <w:rsid w:val="00803E62"/>
    <w:rsid w:val="008047A1"/>
    <w:rsid w:val="00811BE5"/>
    <w:rsid w:val="00824E31"/>
    <w:rsid w:val="0082716B"/>
    <w:rsid w:val="00834826"/>
    <w:rsid w:val="00836796"/>
    <w:rsid w:val="00846221"/>
    <w:rsid w:val="00847633"/>
    <w:rsid w:val="0085793F"/>
    <w:rsid w:val="00864296"/>
    <w:rsid w:val="00864365"/>
    <w:rsid w:val="00870522"/>
    <w:rsid w:val="00872D97"/>
    <w:rsid w:val="0087498D"/>
    <w:rsid w:val="008842ED"/>
    <w:rsid w:val="008845E0"/>
    <w:rsid w:val="00890204"/>
    <w:rsid w:val="008946D5"/>
    <w:rsid w:val="00896E1B"/>
    <w:rsid w:val="008A605A"/>
    <w:rsid w:val="008A7A5E"/>
    <w:rsid w:val="008A7F7E"/>
    <w:rsid w:val="008B03FB"/>
    <w:rsid w:val="008B0520"/>
    <w:rsid w:val="008B6F29"/>
    <w:rsid w:val="008C7BC6"/>
    <w:rsid w:val="008D0510"/>
    <w:rsid w:val="008D06C3"/>
    <w:rsid w:val="008E11C3"/>
    <w:rsid w:val="008E1A38"/>
    <w:rsid w:val="008F1B6A"/>
    <w:rsid w:val="008F5A3C"/>
    <w:rsid w:val="0090005F"/>
    <w:rsid w:val="00904050"/>
    <w:rsid w:val="009056A0"/>
    <w:rsid w:val="009126D4"/>
    <w:rsid w:val="00920ABB"/>
    <w:rsid w:val="00922B54"/>
    <w:rsid w:val="00924720"/>
    <w:rsid w:val="00926ADA"/>
    <w:rsid w:val="0093790A"/>
    <w:rsid w:val="00940771"/>
    <w:rsid w:val="009412D0"/>
    <w:rsid w:val="00941CC8"/>
    <w:rsid w:val="00941CED"/>
    <w:rsid w:val="00946B65"/>
    <w:rsid w:val="00947406"/>
    <w:rsid w:val="00947764"/>
    <w:rsid w:val="00947B04"/>
    <w:rsid w:val="00954275"/>
    <w:rsid w:val="0095503D"/>
    <w:rsid w:val="00965493"/>
    <w:rsid w:val="0097069A"/>
    <w:rsid w:val="00971759"/>
    <w:rsid w:val="009728F7"/>
    <w:rsid w:val="00980001"/>
    <w:rsid w:val="009815A9"/>
    <w:rsid w:val="00982C21"/>
    <w:rsid w:val="00984A19"/>
    <w:rsid w:val="00990C0B"/>
    <w:rsid w:val="009928C9"/>
    <w:rsid w:val="00994AAD"/>
    <w:rsid w:val="009A20C1"/>
    <w:rsid w:val="009A22DF"/>
    <w:rsid w:val="009A603B"/>
    <w:rsid w:val="009B6EE4"/>
    <w:rsid w:val="009B75F2"/>
    <w:rsid w:val="009B7CDC"/>
    <w:rsid w:val="009C162E"/>
    <w:rsid w:val="009C2547"/>
    <w:rsid w:val="009C2CB8"/>
    <w:rsid w:val="009D3057"/>
    <w:rsid w:val="009E3300"/>
    <w:rsid w:val="009E3D36"/>
    <w:rsid w:val="009F0F8A"/>
    <w:rsid w:val="009F2541"/>
    <w:rsid w:val="009F36EB"/>
    <w:rsid w:val="009F579C"/>
    <w:rsid w:val="009F636D"/>
    <w:rsid w:val="00A05BF4"/>
    <w:rsid w:val="00A07518"/>
    <w:rsid w:val="00A106E9"/>
    <w:rsid w:val="00A12C8E"/>
    <w:rsid w:val="00A170D2"/>
    <w:rsid w:val="00A20840"/>
    <w:rsid w:val="00A23B9E"/>
    <w:rsid w:val="00A270F3"/>
    <w:rsid w:val="00A34D6D"/>
    <w:rsid w:val="00A36C3B"/>
    <w:rsid w:val="00A3721B"/>
    <w:rsid w:val="00A37CB4"/>
    <w:rsid w:val="00A402DB"/>
    <w:rsid w:val="00A54267"/>
    <w:rsid w:val="00A61344"/>
    <w:rsid w:val="00A65C73"/>
    <w:rsid w:val="00A83586"/>
    <w:rsid w:val="00A84C14"/>
    <w:rsid w:val="00A86C65"/>
    <w:rsid w:val="00A965AB"/>
    <w:rsid w:val="00AA5BE4"/>
    <w:rsid w:val="00AA723B"/>
    <w:rsid w:val="00AB1667"/>
    <w:rsid w:val="00AD2C47"/>
    <w:rsid w:val="00AE781D"/>
    <w:rsid w:val="00AE7995"/>
    <w:rsid w:val="00AE7ABD"/>
    <w:rsid w:val="00AF289A"/>
    <w:rsid w:val="00AF3E4E"/>
    <w:rsid w:val="00AF527C"/>
    <w:rsid w:val="00B04D02"/>
    <w:rsid w:val="00B07888"/>
    <w:rsid w:val="00B101BE"/>
    <w:rsid w:val="00B1088B"/>
    <w:rsid w:val="00B170A2"/>
    <w:rsid w:val="00B21F97"/>
    <w:rsid w:val="00B24D78"/>
    <w:rsid w:val="00B2536E"/>
    <w:rsid w:val="00B2636D"/>
    <w:rsid w:val="00B36AFD"/>
    <w:rsid w:val="00B44984"/>
    <w:rsid w:val="00B46949"/>
    <w:rsid w:val="00B52036"/>
    <w:rsid w:val="00B530BC"/>
    <w:rsid w:val="00B53A61"/>
    <w:rsid w:val="00B552EB"/>
    <w:rsid w:val="00B576A7"/>
    <w:rsid w:val="00B60F67"/>
    <w:rsid w:val="00B62048"/>
    <w:rsid w:val="00B77AF9"/>
    <w:rsid w:val="00B948A5"/>
    <w:rsid w:val="00BA1C29"/>
    <w:rsid w:val="00BB00C9"/>
    <w:rsid w:val="00BB1253"/>
    <w:rsid w:val="00BB48EC"/>
    <w:rsid w:val="00BC0FDF"/>
    <w:rsid w:val="00BC5C2D"/>
    <w:rsid w:val="00BC74F8"/>
    <w:rsid w:val="00BD4E01"/>
    <w:rsid w:val="00BE31BF"/>
    <w:rsid w:val="00BE4962"/>
    <w:rsid w:val="00BE52DA"/>
    <w:rsid w:val="00BE5496"/>
    <w:rsid w:val="00BE58B8"/>
    <w:rsid w:val="00BE6FC1"/>
    <w:rsid w:val="00BE7EF2"/>
    <w:rsid w:val="00BF1C78"/>
    <w:rsid w:val="00C02641"/>
    <w:rsid w:val="00C0494D"/>
    <w:rsid w:val="00C04D92"/>
    <w:rsid w:val="00C111E4"/>
    <w:rsid w:val="00C137EC"/>
    <w:rsid w:val="00C1415A"/>
    <w:rsid w:val="00C17CDF"/>
    <w:rsid w:val="00C23B86"/>
    <w:rsid w:val="00C30D31"/>
    <w:rsid w:val="00C3522B"/>
    <w:rsid w:val="00C420AF"/>
    <w:rsid w:val="00C428FD"/>
    <w:rsid w:val="00C53F41"/>
    <w:rsid w:val="00C5753C"/>
    <w:rsid w:val="00C57678"/>
    <w:rsid w:val="00C67ED6"/>
    <w:rsid w:val="00C718B0"/>
    <w:rsid w:val="00C72832"/>
    <w:rsid w:val="00C74BE0"/>
    <w:rsid w:val="00C77231"/>
    <w:rsid w:val="00C82126"/>
    <w:rsid w:val="00C83E04"/>
    <w:rsid w:val="00C938F3"/>
    <w:rsid w:val="00C96157"/>
    <w:rsid w:val="00CA3116"/>
    <w:rsid w:val="00CA4BC2"/>
    <w:rsid w:val="00CB0B55"/>
    <w:rsid w:val="00CB54CE"/>
    <w:rsid w:val="00CB63C5"/>
    <w:rsid w:val="00CC5BC6"/>
    <w:rsid w:val="00CD56F2"/>
    <w:rsid w:val="00CE1FA7"/>
    <w:rsid w:val="00CF38FB"/>
    <w:rsid w:val="00D0221A"/>
    <w:rsid w:val="00D02E39"/>
    <w:rsid w:val="00D037D6"/>
    <w:rsid w:val="00D0502A"/>
    <w:rsid w:val="00D06009"/>
    <w:rsid w:val="00D13915"/>
    <w:rsid w:val="00D17621"/>
    <w:rsid w:val="00D226FA"/>
    <w:rsid w:val="00D2299E"/>
    <w:rsid w:val="00D3141A"/>
    <w:rsid w:val="00D37B54"/>
    <w:rsid w:val="00D4072A"/>
    <w:rsid w:val="00D41ED0"/>
    <w:rsid w:val="00D44BA5"/>
    <w:rsid w:val="00D547DA"/>
    <w:rsid w:val="00D65DD2"/>
    <w:rsid w:val="00D66013"/>
    <w:rsid w:val="00D66E8A"/>
    <w:rsid w:val="00D67C89"/>
    <w:rsid w:val="00D76CD5"/>
    <w:rsid w:val="00D8404A"/>
    <w:rsid w:val="00D86332"/>
    <w:rsid w:val="00D864D9"/>
    <w:rsid w:val="00D9086C"/>
    <w:rsid w:val="00D97DB2"/>
    <w:rsid w:val="00DA5E4D"/>
    <w:rsid w:val="00DC3831"/>
    <w:rsid w:val="00DD09A4"/>
    <w:rsid w:val="00DD2791"/>
    <w:rsid w:val="00DD49E0"/>
    <w:rsid w:val="00DD7EBD"/>
    <w:rsid w:val="00DE0034"/>
    <w:rsid w:val="00DE0BE6"/>
    <w:rsid w:val="00DF24F9"/>
    <w:rsid w:val="00DF70AE"/>
    <w:rsid w:val="00E009EA"/>
    <w:rsid w:val="00E06028"/>
    <w:rsid w:val="00E11213"/>
    <w:rsid w:val="00E35A8E"/>
    <w:rsid w:val="00E36C48"/>
    <w:rsid w:val="00E43E3B"/>
    <w:rsid w:val="00E476BC"/>
    <w:rsid w:val="00E52B9D"/>
    <w:rsid w:val="00E53BB2"/>
    <w:rsid w:val="00E60899"/>
    <w:rsid w:val="00E65976"/>
    <w:rsid w:val="00E73548"/>
    <w:rsid w:val="00E73B4E"/>
    <w:rsid w:val="00E74C6A"/>
    <w:rsid w:val="00E7627F"/>
    <w:rsid w:val="00E80EC1"/>
    <w:rsid w:val="00E81D36"/>
    <w:rsid w:val="00E82867"/>
    <w:rsid w:val="00E83340"/>
    <w:rsid w:val="00E84010"/>
    <w:rsid w:val="00E871C4"/>
    <w:rsid w:val="00E90667"/>
    <w:rsid w:val="00E9521E"/>
    <w:rsid w:val="00E95A81"/>
    <w:rsid w:val="00E95B20"/>
    <w:rsid w:val="00E97FE4"/>
    <w:rsid w:val="00EA28A7"/>
    <w:rsid w:val="00EA3DBE"/>
    <w:rsid w:val="00EA4EAC"/>
    <w:rsid w:val="00EA74D9"/>
    <w:rsid w:val="00EB1256"/>
    <w:rsid w:val="00EB43DE"/>
    <w:rsid w:val="00EB4F16"/>
    <w:rsid w:val="00EC047C"/>
    <w:rsid w:val="00EC14AD"/>
    <w:rsid w:val="00EC3E5F"/>
    <w:rsid w:val="00EC45D9"/>
    <w:rsid w:val="00EC4A5A"/>
    <w:rsid w:val="00ED02E8"/>
    <w:rsid w:val="00ED5DAE"/>
    <w:rsid w:val="00ED712A"/>
    <w:rsid w:val="00EE25BA"/>
    <w:rsid w:val="00EF12A3"/>
    <w:rsid w:val="00EF3D7A"/>
    <w:rsid w:val="00EF4FCB"/>
    <w:rsid w:val="00EF60FA"/>
    <w:rsid w:val="00F03076"/>
    <w:rsid w:val="00F03A10"/>
    <w:rsid w:val="00F11325"/>
    <w:rsid w:val="00F13D4E"/>
    <w:rsid w:val="00F20160"/>
    <w:rsid w:val="00F26426"/>
    <w:rsid w:val="00F330A1"/>
    <w:rsid w:val="00F3663C"/>
    <w:rsid w:val="00F44427"/>
    <w:rsid w:val="00F46C52"/>
    <w:rsid w:val="00F47AE6"/>
    <w:rsid w:val="00F51708"/>
    <w:rsid w:val="00F53583"/>
    <w:rsid w:val="00F566CE"/>
    <w:rsid w:val="00F56EC4"/>
    <w:rsid w:val="00F601E9"/>
    <w:rsid w:val="00F609A0"/>
    <w:rsid w:val="00F61860"/>
    <w:rsid w:val="00F6267F"/>
    <w:rsid w:val="00F7207E"/>
    <w:rsid w:val="00F73E14"/>
    <w:rsid w:val="00F774F4"/>
    <w:rsid w:val="00F775BC"/>
    <w:rsid w:val="00F82409"/>
    <w:rsid w:val="00F829E7"/>
    <w:rsid w:val="00F83ED6"/>
    <w:rsid w:val="00F87D57"/>
    <w:rsid w:val="00F87D69"/>
    <w:rsid w:val="00F9067A"/>
    <w:rsid w:val="00F90E7B"/>
    <w:rsid w:val="00F93819"/>
    <w:rsid w:val="00F95B30"/>
    <w:rsid w:val="00FA13B1"/>
    <w:rsid w:val="00FA4102"/>
    <w:rsid w:val="00FA4C20"/>
    <w:rsid w:val="00FB4DD0"/>
    <w:rsid w:val="00FB5986"/>
    <w:rsid w:val="00FC4CB8"/>
    <w:rsid w:val="00FD1D66"/>
    <w:rsid w:val="00FD4285"/>
    <w:rsid w:val="00FD6E56"/>
    <w:rsid w:val="00FE0162"/>
    <w:rsid w:val="00FE44C0"/>
    <w:rsid w:val="00FE4925"/>
    <w:rsid w:val="00FE549C"/>
    <w:rsid w:val="00FE5B9E"/>
    <w:rsid w:val="00FE6185"/>
    <w:rsid w:val="00FE78DA"/>
    <w:rsid w:val="00FF6711"/>
    <w:rsid w:val="00FF6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EF67"/>
  <w15:chartTrackingRefBased/>
  <w15:docId w15:val="{75C42699-7728-4F96-8C9A-E7F2300D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88B"/>
  </w:style>
  <w:style w:type="paragraph" w:styleId="Footer">
    <w:name w:val="footer"/>
    <w:basedOn w:val="Normal"/>
    <w:link w:val="FooterChar"/>
    <w:uiPriority w:val="99"/>
    <w:unhideWhenUsed/>
    <w:rsid w:val="00B10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88B"/>
  </w:style>
  <w:style w:type="paragraph" w:styleId="ListParagraph">
    <w:name w:val="List Paragraph"/>
    <w:basedOn w:val="Normal"/>
    <w:uiPriority w:val="34"/>
    <w:qFormat/>
    <w:rsid w:val="00A402DB"/>
    <w:pPr>
      <w:ind w:left="720"/>
      <w:contextualSpacing/>
    </w:pPr>
  </w:style>
  <w:style w:type="character" w:styleId="Hyperlink">
    <w:name w:val="Hyperlink"/>
    <w:basedOn w:val="DefaultParagraphFont"/>
    <w:uiPriority w:val="99"/>
    <w:semiHidden/>
    <w:unhideWhenUsed/>
    <w:rsid w:val="00362462"/>
    <w:rPr>
      <w:color w:val="0000FF"/>
      <w:u w:val="single"/>
    </w:rPr>
  </w:style>
  <w:style w:type="table" w:styleId="TableGrid">
    <w:name w:val="Table Grid"/>
    <w:basedOn w:val="TableNormal"/>
    <w:uiPriority w:val="39"/>
    <w:rsid w:val="001B7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intranet.newriver.edu/images/stories/library/stennett_psychology_articles/Piagets%20Theory%20of%20Cognitive%20Development.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bdadyslexia.org.uk/news/government-announces-major-review-into-support-for-children-with-send-five-years-on-from-children-and-families-ac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n.wikipedia.org/wiki/Child_develop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tiny-happy-people/3-to-4-year-old-child-development-activities"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683601/Feasibility_study_developing_the_capability_for_population_surveillance_using_indicators_of_child_development_outcomes_aged_2_to_2_and_a_half_years.pdf" TargetMode="External"/><Relationship Id="rId10" Type="http://schemas.openxmlformats.org/officeDocument/2006/relationships/hyperlink" Target="https://www.medicalnewstoday.com/articles/32503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hct.nhs.uk/media/1898/supporting-your-childs-develop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1265</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sharnie lindley</dc:creator>
  <cp:keywords/>
  <dc:description/>
  <cp:lastModifiedBy>sharnie lindley</cp:lastModifiedBy>
  <cp:revision>5</cp:revision>
  <dcterms:created xsi:type="dcterms:W3CDTF">2021-02-17T11:18:00Z</dcterms:created>
  <dcterms:modified xsi:type="dcterms:W3CDTF">2021-02-17T11:42:00Z</dcterms:modified>
</cp:coreProperties>
</file>