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2A68ECA" w14:textId="06BFC70E" w:rsidR="00C359F9" w:rsidRDefault="00C359F9">
      <w:pPr>
        <w:spacing w:after="160" w:line="259" w:lineRule="auto"/>
        <w:rPr>
          <w:sz w:val="24"/>
          <w:szCs w:val="24"/>
          <w14:ligatures w14:val="none"/>
        </w:rPr>
      </w:pPr>
      <w:r>
        <w:rPr>
          <w:sz w:val="24"/>
          <w:szCs w:val="24"/>
          <w14:ligatures w14:val="none"/>
        </w:rPr>
        <w:br w:type="page"/>
      </w:r>
      <w:r>
        <w:rPr>
          <w:sz w:val="24"/>
          <w:szCs w:val="24"/>
          <w14:ligatures w14:val="none"/>
        </w:rPr>
        <w:lastRenderedPageBreak/>
        <w:br w:type="page"/>
      </w:r>
    </w:p>
    <w:p w14:paraId="06440B81" w14:textId="77777777" w:rsidR="00C359F9" w:rsidRDefault="00C359F9" w:rsidP="00C359F9">
      <w:pPr>
        <w:spacing w:after="160" w:line="259" w:lineRule="auto"/>
        <w:rPr>
          <w:sz w:val="24"/>
          <w:szCs w:val="24"/>
          <w14:ligatures w14:val="none"/>
        </w:rPr>
      </w:pPr>
    </w:p>
    <w:p w14:paraId="0AC0AB09" w14:textId="1D0FFD48" w:rsidR="00C359F9" w:rsidRPr="00C359F9" w:rsidRDefault="00C359F9" w:rsidP="00C359F9">
      <w:pPr>
        <w:ind w:left="720"/>
        <w:rPr>
          <w:sz w:val="24"/>
          <w:szCs w:val="24"/>
          <w14:ligatures w14:val="none"/>
        </w:rPr>
      </w:pPr>
      <w:r w:rsidRPr="00C359F9">
        <w:rPr>
          <w:sz w:val="24"/>
          <w:szCs w:val="24"/>
          <w14:ligatures w14:val="none"/>
        </w:rPr>
        <w:t>While the benefits of play are innumerable — play helps </w:t>
      </w:r>
      <w:hyperlink r:id="rId7" w:history="1">
        <w:r w:rsidRPr="00C359F9">
          <w:rPr>
            <w:rStyle w:val="Hyperlink"/>
            <w:sz w:val="24"/>
            <w:szCs w:val="24"/>
            <w14:ligatures w14:val="none"/>
          </w:rPr>
          <w:t>children develop cognitively</w:t>
        </w:r>
      </w:hyperlink>
      <w:r w:rsidRPr="00C359F9">
        <w:rPr>
          <w:sz w:val="24"/>
          <w:szCs w:val="24"/>
          <w14:ligatures w14:val="none"/>
        </w:rPr>
        <w:t>, physically, socially, and emotionally — there is more to play than fun and games. (Armstrong,2020) “Children’s play activities can take two different forms: structured play and unstructured play. Both are vital for a child’s wellbeing, learning and growth”. (</w:t>
      </w:r>
      <w:r w:rsidR="00A51A19" w:rsidRPr="00C359F9">
        <w:rPr>
          <w:sz w:val="24"/>
          <w:szCs w:val="24"/>
          <w14:ligatures w14:val="none"/>
        </w:rPr>
        <w:t>Playground</w:t>
      </w:r>
      <w:r w:rsidRPr="00C359F9">
        <w:rPr>
          <w:sz w:val="24"/>
          <w:szCs w:val="24"/>
          <w14:ligatures w14:val="none"/>
        </w:rPr>
        <w:t xml:space="preserve"> centre,2021). Structured play involves reaching targets and setting goals to aim for while </w:t>
      </w:r>
      <w:r w:rsidR="00A51A19">
        <w:rPr>
          <w:sz w:val="24"/>
          <w:szCs w:val="24"/>
          <w14:ligatures w14:val="none"/>
        </w:rPr>
        <w:t>Self-directed</w:t>
      </w:r>
      <w:r w:rsidRPr="00C359F9">
        <w:rPr>
          <w:sz w:val="24"/>
          <w:szCs w:val="24"/>
          <w14:ligatures w14:val="none"/>
        </w:rPr>
        <w:t xml:space="preserve"> play gives the child a chance to show what creativity they </w:t>
      </w:r>
      <w:proofErr w:type="gramStart"/>
      <w:r w:rsidRPr="00C359F9">
        <w:rPr>
          <w:sz w:val="24"/>
          <w:szCs w:val="24"/>
          <w14:ligatures w14:val="none"/>
        </w:rPr>
        <w:t>have</w:t>
      </w:r>
      <w:proofErr w:type="gramEnd"/>
      <w:r w:rsidRPr="00C359F9">
        <w:rPr>
          <w:sz w:val="24"/>
          <w:szCs w:val="24"/>
          <w14:ligatures w14:val="none"/>
        </w:rPr>
        <w:t xml:space="preserve"> </w:t>
      </w:r>
      <w:r w:rsidR="00A51A19" w:rsidRPr="00C359F9">
        <w:rPr>
          <w:sz w:val="24"/>
          <w:szCs w:val="24"/>
          <w14:ligatures w14:val="none"/>
        </w:rPr>
        <w:t>and</w:t>
      </w:r>
      <w:r w:rsidR="00A51A19">
        <w:rPr>
          <w:sz w:val="24"/>
          <w:szCs w:val="24"/>
          <w14:ligatures w14:val="none"/>
        </w:rPr>
        <w:t xml:space="preserve"> </w:t>
      </w:r>
      <w:r w:rsidR="00A51A19" w:rsidRPr="00C359F9">
        <w:rPr>
          <w:sz w:val="24"/>
          <w:szCs w:val="24"/>
          <w14:ligatures w14:val="none"/>
        </w:rPr>
        <w:t>unlimited</w:t>
      </w:r>
      <w:r w:rsidRPr="00C359F9">
        <w:rPr>
          <w:sz w:val="24"/>
          <w:szCs w:val="24"/>
          <w14:ligatures w14:val="none"/>
        </w:rPr>
        <w:t xml:space="preserve"> </w:t>
      </w:r>
      <w:r w:rsidR="00A51A19" w:rsidRPr="00C359F9">
        <w:rPr>
          <w:sz w:val="24"/>
          <w:szCs w:val="24"/>
          <w14:ligatures w14:val="none"/>
        </w:rPr>
        <w:t>number</w:t>
      </w:r>
      <w:r w:rsidRPr="00C359F9">
        <w:rPr>
          <w:sz w:val="24"/>
          <w:szCs w:val="24"/>
          <w14:ligatures w14:val="none"/>
        </w:rPr>
        <w:t xml:space="preserve"> of opportunities says </w:t>
      </w:r>
      <w:r w:rsidR="00A51A19" w:rsidRPr="00C359F9">
        <w:rPr>
          <w:sz w:val="24"/>
          <w:szCs w:val="24"/>
          <w14:ligatures w14:val="none"/>
        </w:rPr>
        <w:t>Playground</w:t>
      </w:r>
      <w:r w:rsidRPr="00C359F9">
        <w:rPr>
          <w:sz w:val="24"/>
          <w:szCs w:val="24"/>
          <w14:ligatures w14:val="none"/>
        </w:rPr>
        <w:t xml:space="preserve"> centre. </w:t>
      </w:r>
      <w:r w:rsidR="00A51A19">
        <w:rPr>
          <w:sz w:val="24"/>
          <w:szCs w:val="24"/>
          <w14:ligatures w14:val="none"/>
        </w:rPr>
        <w:t xml:space="preserve">Play Adventures also says that Self-directed play is a kind of play that is completely led by the child with no planning involved for the child and no adults led activities are involved it is a chance for the child to play independently and there are no adults telling the child the way they are playing is wright or wrong. </w:t>
      </w:r>
      <w:proofErr w:type="spellStart"/>
      <w:r w:rsidRPr="00C359F9">
        <w:rPr>
          <w:sz w:val="24"/>
          <w:szCs w:val="24"/>
          <w14:ligatures w14:val="none"/>
        </w:rPr>
        <w:t>Bottrill</w:t>
      </w:r>
      <w:proofErr w:type="spellEnd"/>
      <w:r w:rsidRPr="00C359F9">
        <w:rPr>
          <w:sz w:val="24"/>
          <w:szCs w:val="24"/>
          <w14:ligatures w14:val="none"/>
        </w:rPr>
        <w:t xml:space="preserve"> Advises that Play is </w:t>
      </w:r>
      <w:r w:rsidR="00A51A19" w:rsidRPr="00C359F9">
        <w:rPr>
          <w:sz w:val="24"/>
          <w:szCs w:val="24"/>
          <w14:ligatures w14:val="none"/>
        </w:rPr>
        <w:t>an</w:t>
      </w:r>
      <w:r w:rsidRPr="00C359F9">
        <w:rPr>
          <w:sz w:val="24"/>
          <w:szCs w:val="24"/>
          <w14:ligatures w14:val="none"/>
        </w:rPr>
        <w:t xml:space="preserve"> important part of a child’s development and it</w:t>
      </w:r>
      <w:r w:rsidR="00A51A19">
        <w:rPr>
          <w:sz w:val="24"/>
          <w:szCs w:val="24"/>
          <w14:ligatures w14:val="none"/>
        </w:rPr>
        <w:t xml:space="preserve"> is</w:t>
      </w:r>
      <w:r w:rsidRPr="00C359F9">
        <w:rPr>
          <w:sz w:val="24"/>
          <w:szCs w:val="24"/>
          <w14:ligatures w14:val="none"/>
        </w:rPr>
        <w:t xml:space="preserve"> important that children </w:t>
      </w:r>
      <w:proofErr w:type="gramStart"/>
      <w:r w:rsidRPr="00C359F9">
        <w:rPr>
          <w:sz w:val="24"/>
          <w:szCs w:val="24"/>
          <w14:ligatures w14:val="none"/>
        </w:rPr>
        <w:t>have the opportunity to</w:t>
      </w:r>
      <w:proofErr w:type="gramEnd"/>
      <w:r w:rsidRPr="00C359F9">
        <w:rPr>
          <w:sz w:val="24"/>
          <w:szCs w:val="24"/>
          <w14:ligatures w14:val="none"/>
        </w:rPr>
        <w:t xml:space="preserve"> be open minded and use their imagination and many other key skills in play. “if your children are not engaged in real play, then they are not truly learning</w:t>
      </w:r>
      <w:r w:rsidR="00A51A19" w:rsidRPr="00C359F9">
        <w:rPr>
          <w:sz w:val="24"/>
          <w:szCs w:val="24"/>
          <w14:ligatures w14:val="none"/>
        </w:rPr>
        <w:t>”. (</w:t>
      </w:r>
      <w:r w:rsidRPr="00C359F9">
        <w:rPr>
          <w:sz w:val="24"/>
          <w:szCs w:val="24"/>
          <w14:ligatures w14:val="none"/>
        </w:rPr>
        <w:t>Bottrill,2018).</w:t>
      </w:r>
      <w:r w:rsidR="005D54AD" w:rsidRPr="005D54AD">
        <w:t xml:space="preserve"> </w:t>
      </w:r>
      <w:r w:rsidR="005D54AD" w:rsidRPr="005D54AD">
        <w:rPr>
          <w:sz w:val="24"/>
          <w:szCs w:val="24"/>
        </w:rPr>
        <w:t xml:space="preserve">Fatemeh </w:t>
      </w:r>
      <w:proofErr w:type="spellStart"/>
      <w:proofErr w:type="gramStart"/>
      <w:r w:rsidR="005D54AD" w:rsidRPr="005D54AD">
        <w:rPr>
          <w:sz w:val="24"/>
          <w:szCs w:val="24"/>
        </w:rPr>
        <w:t>Aminpour</w:t>
      </w:r>
      <w:proofErr w:type="spellEnd"/>
      <w:r w:rsidR="005D54AD" w:rsidRPr="005D54AD">
        <w:rPr>
          <w:sz w:val="24"/>
          <w:szCs w:val="24"/>
        </w:rPr>
        <w:t xml:space="preserve"> </w:t>
      </w:r>
      <w:r w:rsidR="005D54AD">
        <w:rPr>
          <w:sz w:val="24"/>
          <w:szCs w:val="24"/>
          <w14:ligatures w14:val="none"/>
        </w:rPr>
        <w:t xml:space="preserve"> Says</w:t>
      </w:r>
      <w:proofErr w:type="gramEnd"/>
      <w:r w:rsidR="005D54AD">
        <w:rPr>
          <w:sz w:val="24"/>
          <w:szCs w:val="24"/>
          <w14:ligatures w14:val="none"/>
        </w:rPr>
        <w:t xml:space="preserve"> that children show adults while doing self-directed play what areas they enjoy playing in and  what language they understand and helps a child’s problem solving skills when they are planning on where they would like to play and with who.</w:t>
      </w:r>
      <w:r w:rsidRPr="005D54AD">
        <w:rPr>
          <w:sz w:val="24"/>
          <w:szCs w:val="24"/>
          <w14:ligatures w14:val="none"/>
        </w:rPr>
        <w:t xml:space="preserve"> </w:t>
      </w:r>
      <w:r w:rsidRPr="00C359F9">
        <w:rPr>
          <w:sz w:val="24"/>
          <w:szCs w:val="24"/>
          <w14:ligatures w14:val="none"/>
        </w:rPr>
        <w:t xml:space="preserve">Most children will play without any need of adults interfering says Play </w:t>
      </w:r>
      <w:r w:rsidR="00A51A19" w:rsidRPr="00C359F9">
        <w:rPr>
          <w:sz w:val="24"/>
          <w:szCs w:val="24"/>
          <w14:ligatures w14:val="none"/>
        </w:rPr>
        <w:t>wales,</w:t>
      </w:r>
      <w:r w:rsidR="00A51A19">
        <w:rPr>
          <w:sz w:val="24"/>
          <w:szCs w:val="24"/>
          <w14:ligatures w14:val="none"/>
        </w:rPr>
        <w:t xml:space="preserve"> </w:t>
      </w:r>
      <w:r w:rsidR="00A51A19" w:rsidRPr="00C359F9">
        <w:rPr>
          <w:sz w:val="24"/>
          <w:szCs w:val="24"/>
          <w14:ligatures w14:val="none"/>
        </w:rPr>
        <w:t>but</w:t>
      </w:r>
      <w:r w:rsidRPr="00C359F9">
        <w:rPr>
          <w:sz w:val="24"/>
          <w:szCs w:val="24"/>
          <w14:ligatures w14:val="none"/>
        </w:rPr>
        <w:t xml:space="preserve"> it</w:t>
      </w:r>
      <w:r w:rsidR="00A51A19">
        <w:rPr>
          <w:sz w:val="24"/>
          <w:szCs w:val="24"/>
          <w14:ligatures w14:val="none"/>
        </w:rPr>
        <w:t xml:space="preserve"> is</w:t>
      </w:r>
      <w:r w:rsidRPr="00C359F9">
        <w:rPr>
          <w:sz w:val="24"/>
          <w:szCs w:val="24"/>
          <w14:ligatures w14:val="none"/>
        </w:rPr>
        <w:t xml:space="preserve"> still important for the children to receive support to ensure the environment is suitable for the children to be able to use their skills while playing freely to their full potential with numerous </w:t>
      </w:r>
      <w:r w:rsidR="00A51A19" w:rsidRPr="00C359F9">
        <w:rPr>
          <w:sz w:val="24"/>
          <w:szCs w:val="24"/>
          <w14:ligatures w14:val="none"/>
        </w:rPr>
        <w:t>opportunities</w:t>
      </w:r>
      <w:r w:rsidRPr="00C359F9">
        <w:rPr>
          <w:sz w:val="24"/>
          <w:szCs w:val="24"/>
          <w14:ligatures w14:val="none"/>
        </w:rPr>
        <w:t xml:space="preserve"> to explore. Play wales advise that a recommended suitable environment for children to do free play would be </w:t>
      </w:r>
      <w:proofErr w:type="spellStart"/>
      <w:proofErr w:type="gramStart"/>
      <w:r w:rsidRPr="00C359F9">
        <w:rPr>
          <w:sz w:val="24"/>
          <w:szCs w:val="24"/>
          <w14:ligatures w14:val="none"/>
        </w:rPr>
        <w:t>a</w:t>
      </w:r>
      <w:proofErr w:type="spellEnd"/>
      <w:proofErr w:type="gramEnd"/>
      <w:r w:rsidRPr="00C359F9">
        <w:rPr>
          <w:sz w:val="24"/>
          <w:szCs w:val="24"/>
          <w14:ligatures w14:val="none"/>
        </w:rPr>
        <w:t xml:space="preserve"> area with natural resources and toys the children could use with their own imagination varied areas for the child to explore and maximise their potentials. “Active play is one of the easiest and most natural ways that children of any age can engage in the necessary levels of physical activity “(Play Wales, 2012).  Play wales emphases that Active play should be included in children's daily routine to help with the children’s development to </w:t>
      </w:r>
      <w:proofErr w:type="spellStart"/>
      <w:r w:rsidRPr="00C359F9">
        <w:rPr>
          <w:sz w:val="24"/>
          <w:szCs w:val="24"/>
          <w14:ligatures w14:val="none"/>
        </w:rPr>
        <w:t>it</w:t>
      </w:r>
      <w:proofErr w:type="spellEnd"/>
      <w:r w:rsidRPr="00C359F9">
        <w:rPr>
          <w:sz w:val="24"/>
          <w:szCs w:val="24"/>
          <w14:ligatures w14:val="none"/>
        </w:rPr>
        <w:t xml:space="preserve"> full potential. They have said children from all ages can do active play and it will play a vital part in giving the child the best possible chance to explore </w:t>
      </w:r>
      <w:r w:rsidR="0071612F" w:rsidRPr="00C359F9">
        <w:rPr>
          <w:sz w:val="24"/>
          <w:szCs w:val="24"/>
          <w14:ligatures w14:val="none"/>
        </w:rPr>
        <w:t>all areas</w:t>
      </w:r>
      <w:r w:rsidRPr="00C359F9">
        <w:rPr>
          <w:sz w:val="24"/>
          <w:szCs w:val="24"/>
          <w14:ligatures w14:val="none"/>
        </w:rPr>
        <w:t xml:space="preserve"> of learning and learn basic skills. Play wales has stated that if a child does miss out on play as a child this can have life changing effects in a child's life such as slower developments in basic skills, it can also have </w:t>
      </w:r>
      <w:proofErr w:type="gramStart"/>
      <w:r w:rsidRPr="00C359F9">
        <w:rPr>
          <w:sz w:val="24"/>
          <w:szCs w:val="24"/>
          <w14:ligatures w14:val="none"/>
        </w:rPr>
        <w:t>a</w:t>
      </w:r>
      <w:proofErr w:type="gramEnd"/>
      <w:r w:rsidRPr="00C359F9">
        <w:rPr>
          <w:sz w:val="24"/>
          <w:szCs w:val="24"/>
          <w14:ligatures w14:val="none"/>
        </w:rPr>
        <w:t xml:space="preserve"> </w:t>
      </w:r>
      <w:r w:rsidR="0071612F" w:rsidRPr="00C359F9">
        <w:rPr>
          <w:sz w:val="24"/>
          <w:szCs w:val="24"/>
          <w14:ligatures w14:val="none"/>
        </w:rPr>
        <w:t>effect</w:t>
      </w:r>
      <w:r w:rsidRPr="00C359F9">
        <w:rPr>
          <w:sz w:val="24"/>
          <w:szCs w:val="24"/>
          <w14:ligatures w14:val="none"/>
        </w:rPr>
        <w:t xml:space="preserve"> on the growth to the brain. “Other studies9,10 have stated that play is essential for brain development. Implying that play deprivation will adversely affect brain growth” (Hughes, B 2003).</w:t>
      </w:r>
      <w:r>
        <w:rPr>
          <w:sz w:val="24"/>
          <w:szCs w:val="24"/>
          <w14:ligatures w14:val="none"/>
        </w:rPr>
        <w:t xml:space="preserve"> American Montessori Consultants have emphasised the importance of </w:t>
      </w:r>
      <w:r w:rsidR="007C42BE">
        <w:rPr>
          <w:sz w:val="24"/>
          <w:szCs w:val="24"/>
          <w14:ligatures w14:val="none"/>
        </w:rPr>
        <w:t>play to help with holistic development. "</w:t>
      </w:r>
      <w:r w:rsidR="007C42BE" w:rsidRPr="007C42BE">
        <w:rPr>
          <w:color w:val="000000" w:themeColor="text1"/>
          <w:sz w:val="24"/>
          <w:szCs w:val="24"/>
          <w14:ligatures w14:val="none"/>
        </w:rPr>
        <w:t>T</w:t>
      </w:r>
      <w:r w:rsidR="007C42BE" w:rsidRPr="007C42BE">
        <w:rPr>
          <w:rFonts w:ascii="Noto Serif" w:hAnsi="Noto Serif"/>
          <w:color w:val="000000" w:themeColor="text1"/>
          <w:sz w:val="24"/>
          <w:szCs w:val="24"/>
          <w:shd w:val="clear" w:color="auto" w:fill="FFFFFF"/>
        </w:rPr>
        <w:t xml:space="preserve">he holistic approach focuses more on emotional, psychological, and social growth of </w:t>
      </w:r>
      <w:r w:rsidR="0071612F" w:rsidRPr="007C42BE">
        <w:rPr>
          <w:rFonts w:ascii="Noto Serif" w:hAnsi="Noto Serif"/>
          <w:color w:val="000000" w:themeColor="text1"/>
          <w:sz w:val="24"/>
          <w:szCs w:val="24"/>
          <w:shd w:val="clear" w:color="auto" w:fill="FFFFFF"/>
        </w:rPr>
        <w:t>children” (</w:t>
      </w:r>
      <w:r w:rsidR="007C42BE" w:rsidRPr="007C42BE">
        <w:rPr>
          <w:rFonts w:ascii="Noto Serif" w:hAnsi="Noto Serif"/>
          <w:color w:val="000000" w:themeColor="text1"/>
          <w:sz w:val="24"/>
          <w:szCs w:val="24"/>
          <w:shd w:val="clear" w:color="auto" w:fill="FFFFFF"/>
        </w:rPr>
        <w:t xml:space="preserve">American Montessori Consultants, </w:t>
      </w:r>
      <w:r w:rsidR="007C42BE" w:rsidRPr="007C42BE">
        <w:rPr>
          <w:rFonts w:ascii="Noto Serif" w:hAnsi="Noto Serif"/>
          <w:color w:val="000000" w:themeColor="text1"/>
          <w:sz w:val="24"/>
          <w:szCs w:val="24"/>
          <w:shd w:val="clear" w:color="auto" w:fill="FFFFFF"/>
        </w:rPr>
        <w:lastRenderedPageBreak/>
        <w:t>2017</w:t>
      </w:r>
      <w:r w:rsidR="007C42BE">
        <w:rPr>
          <w:rFonts w:ascii="Noto Serif" w:hAnsi="Noto Serif"/>
          <w:color w:val="000000" w:themeColor="text1"/>
          <w:sz w:val="25"/>
          <w:szCs w:val="25"/>
          <w:shd w:val="clear" w:color="auto" w:fill="FFFFFF"/>
        </w:rPr>
        <w:t xml:space="preserve">). </w:t>
      </w:r>
      <w:r w:rsidR="00457886">
        <w:rPr>
          <w:rFonts w:ascii="Noto Serif" w:hAnsi="Noto Serif"/>
          <w:color w:val="000000" w:themeColor="text1"/>
          <w:sz w:val="25"/>
          <w:szCs w:val="25"/>
          <w:shd w:val="clear" w:color="auto" w:fill="FFFFFF"/>
        </w:rPr>
        <w:t xml:space="preserve"> There are many different types of play not just Holistic play such as </w:t>
      </w:r>
      <w:r w:rsidR="00E11A41">
        <w:rPr>
          <w:rFonts w:ascii="Noto Serif" w:hAnsi="Noto Serif"/>
          <w:color w:val="000000" w:themeColor="text1"/>
          <w:sz w:val="25"/>
          <w:szCs w:val="25"/>
          <w:shd w:val="clear" w:color="auto" w:fill="FFFFFF"/>
        </w:rPr>
        <w:t xml:space="preserve">Heuristic play </w:t>
      </w:r>
      <w:r w:rsidR="00457886">
        <w:rPr>
          <w:rFonts w:ascii="Noto Serif" w:hAnsi="Noto Serif"/>
          <w:color w:val="000000" w:themeColor="text1"/>
          <w:sz w:val="25"/>
          <w:szCs w:val="25"/>
          <w:shd w:val="clear" w:color="auto" w:fill="FFFFFF"/>
        </w:rPr>
        <w:t xml:space="preserve">Community </w:t>
      </w:r>
      <w:proofErr w:type="gramStart"/>
      <w:r w:rsidR="00457886">
        <w:rPr>
          <w:rFonts w:ascii="Noto Serif" w:hAnsi="Noto Serif"/>
          <w:color w:val="000000" w:themeColor="text1"/>
          <w:sz w:val="25"/>
          <w:szCs w:val="25"/>
          <w:shd w:val="clear" w:color="auto" w:fill="FFFFFF"/>
        </w:rPr>
        <w:t>pla</w:t>
      </w:r>
      <w:r w:rsidR="00E11A41">
        <w:rPr>
          <w:rFonts w:ascii="Noto Serif" w:hAnsi="Noto Serif"/>
          <w:color w:val="000000" w:themeColor="text1"/>
          <w:sz w:val="25"/>
          <w:szCs w:val="25"/>
          <w:shd w:val="clear" w:color="auto" w:fill="FFFFFF"/>
        </w:rPr>
        <w:t>y</w:t>
      </w:r>
      <w:r w:rsidR="00457886">
        <w:rPr>
          <w:rFonts w:ascii="Noto Serif" w:hAnsi="Noto Serif"/>
          <w:color w:val="000000" w:themeColor="text1"/>
          <w:sz w:val="25"/>
          <w:szCs w:val="25"/>
          <w:shd w:val="clear" w:color="auto" w:fill="FFFFFF"/>
        </w:rPr>
        <w:t xml:space="preserve"> things</w:t>
      </w:r>
      <w:proofErr w:type="gramEnd"/>
      <w:r w:rsidR="00457886">
        <w:rPr>
          <w:rFonts w:ascii="Noto Serif" w:hAnsi="Noto Serif"/>
          <w:color w:val="000000" w:themeColor="text1"/>
          <w:sz w:val="25"/>
          <w:szCs w:val="25"/>
          <w:shd w:val="clear" w:color="auto" w:fill="FFFFFF"/>
        </w:rPr>
        <w:t xml:space="preserve"> explain</w:t>
      </w:r>
      <w:r w:rsidR="00E11A41">
        <w:rPr>
          <w:rFonts w:ascii="Noto Serif" w:hAnsi="Noto Serif"/>
          <w:color w:val="000000" w:themeColor="text1"/>
          <w:sz w:val="25"/>
          <w:szCs w:val="25"/>
          <w:shd w:val="clear" w:color="auto" w:fill="FFFFFF"/>
        </w:rPr>
        <w:t xml:space="preserve"> they also said</w:t>
      </w:r>
      <w:r w:rsidR="00457886">
        <w:rPr>
          <w:rFonts w:ascii="Noto Serif" w:hAnsi="Noto Serif"/>
          <w:color w:val="000000" w:themeColor="text1"/>
          <w:sz w:val="25"/>
          <w:szCs w:val="25"/>
          <w:shd w:val="clear" w:color="auto" w:fill="FFFFFF"/>
        </w:rPr>
        <w:t xml:space="preserve"> how younger children aged between one years old to three years old use heuristic play as it’s a fun way for children to enjoy and explore naturally in their environment it’s a type of play that helps to strengthen Cognitive development in young children and fine motor skills. Messy play Is a way of introducing children to different objects and substances in life and is a good play for developing sensory development for the children explains Sue Gascoyne.</w:t>
      </w:r>
    </w:p>
    <w:p w14:paraId="62F5B223" w14:textId="609396C4" w:rsidR="00C359F9" w:rsidRPr="00E11A41" w:rsidRDefault="00C359F9" w:rsidP="00E11A41">
      <w:pPr>
        <w:ind w:left="720"/>
        <w:rPr>
          <w:rFonts w:ascii="Arial" w:hAnsi="Arial" w:cs="Arial"/>
          <w:sz w:val="24"/>
          <w:szCs w:val="24"/>
          <w14:ligatures w14:val="none"/>
        </w:rPr>
      </w:pPr>
      <w:r w:rsidRPr="00C359F9">
        <w:rPr>
          <w:rFonts w:ascii="Arial" w:hAnsi="Arial" w:cs="Arial"/>
          <w:sz w:val="24"/>
          <w:szCs w:val="24"/>
          <w14:ligatures w14:val="none"/>
        </w:rPr>
        <w:t> </w:t>
      </w:r>
      <w:r w:rsidRPr="00C359F9">
        <w:rPr>
          <w:sz w:val="24"/>
          <w:szCs w:val="24"/>
          <w14:ligatures w14:val="none"/>
        </w:rPr>
        <w:t xml:space="preserve">“They should be allowed to explore the environment, challenge themselves and learn to manage their own risk as this is a lifelong </w:t>
      </w:r>
      <w:proofErr w:type="gramStart"/>
      <w:r w:rsidR="004974BD" w:rsidRPr="00C359F9">
        <w:rPr>
          <w:sz w:val="24"/>
          <w:szCs w:val="24"/>
          <w14:ligatures w14:val="none"/>
        </w:rPr>
        <w:t>skill</w:t>
      </w:r>
      <w:proofErr w:type="gramEnd"/>
      <w:r w:rsidR="00C96F91">
        <w:rPr>
          <w:sz w:val="24"/>
          <w:szCs w:val="24"/>
          <w14:ligatures w14:val="none"/>
        </w:rPr>
        <w:t xml:space="preserve"> </w:t>
      </w:r>
      <w:r w:rsidRPr="00C359F9">
        <w:rPr>
          <w:sz w:val="24"/>
          <w:szCs w:val="24"/>
          <w14:ligatures w14:val="none"/>
        </w:rPr>
        <w:t>we use every day”. (</w:t>
      </w:r>
      <w:r w:rsidR="004974BD" w:rsidRPr="00C359F9">
        <w:rPr>
          <w:sz w:val="24"/>
          <w:szCs w:val="24"/>
          <w14:ligatures w14:val="none"/>
        </w:rPr>
        <w:t>Bland, A</w:t>
      </w:r>
      <w:r w:rsidRPr="00C359F9">
        <w:rPr>
          <w:sz w:val="24"/>
          <w:szCs w:val="24"/>
          <w14:ligatures w14:val="none"/>
        </w:rPr>
        <w:t xml:space="preserve"> 2017.) Fiona Bland advises that children need to learn from </w:t>
      </w:r>
      <w:r w:rsidR="0071612F" w:rsidRPr="00C359F9">
        <w:rPr>
          <w:sz w:val="24"/>
          <w:szCs w:val="24"/>
          <w14:ligatures w14:val="none"/>
        </w:rPr>
        <w:t>taking risks</w:t>
      </w:r>
      <w:r w:rsidRPr="00C359F9">
        <w:rPr>
          <w:sz w:val="24"/>
          <w:szCs w:val="24"/>
          <w14:ligatures w14:val="none"/>
        </w:rPr>
        <w:t xml:space="preserve"> and to use the experience to prevent further serious situations as </w:t>
      </w:r>
      <w:proofErr w:type="spellStart"/>
      <w:r w:rsidRPr="00C359F9">
        <w:rPr>
          <w:sz w:val="24"/>
          <w:szCs w:val="24"/>
          <w14:ligatures w14:val="none"/>
        </w:rPr>
        <w:t>lif</w:t>
      </w:r>
      <w:proofErr w:type="spellEnd"/>
      <w:r w:rsidRPr="00C359F9">
        <w:rPr>
          <w:sz w:val="24"/>
          <w:szCs w:val="24"/>
          <w14:ligatures w14:val="none"/>
        </w:rPr>
        <w:t xml:space="preserve"> is full of all kinds of risks and this is the best way to make sure a child is prepared. Early education state that </w:t>
      </w:r>
      <w:proofErr w:type="spellStart"/>
      <w:proofErr w:type="gramStart"/>
      <w:r w:rsidRPr="00C359F9">
        <w:rPr>
          <w:sz w:val="24"/>
          <w:szCs w:val="24"/>
          <w14:ligatures w14:val="none"/>
        </w:rPr>
        <w:t>a</w:t>
      </w:r>
      <w:proofErr w:type="spellEnd"/>
      <w:proofErr w:type="gramEnd"/>
      <w:r w:rsidRPr="00C359F9">
        <w:rPr>
          <w:sz w:val="24"/>
          <w:szCs w:val="24"/>
          <w14:ligatures w14:val="none"/>
        </w:rPr>
        <w:t xml:space="preserve"> </w:t>
      </w:r>
      <w:r w:rsidR="0071612F" w:rsidRPr="00C359F9">
        <w:rPr>
          <w:sz w:val="24"/>
          <w:szCs w:val="24"/>
          <w14:ligatures w14:val="none"/>
        </w:rPr>
        <w:t>adult’s</w:t>
      </w:r>
      <w:r w:rsidRPr="00C359F9">
        <w:rPr>
          <w:sz w:val="24"/>
          <w:szCs w:val="24"/>
          <w14:ligatures w14:val="none"/>
        </w:rPr>
        <w:t xml:space="preserve"> role in children being introduced to risk is to make sure the risk is minimum and will benefit the child and does not cause any harm to the child. </w:t>
      </w:r>
      <w:r w:rsidRPr="00C359F9">
        <w:rPr>
          <w:b/>
          <w:bCs/>
          <w:sz w:val="24"/>
          <w:szCs w:val="24"/>
          <w14:ligatures w14:val="none"/>
        </w:rPr>
        <w:t>“The goal is not to </w:t>
      </w:r>
      <w:r w:rsidRPr="00C359F9">
        <w:rPr>
          <w:b/>
          <w:bCs/>
          <w:i/>
          <w:iCs/>
          <w:sz w:val="24"/>
          <w:szCs w:val="24"/>
          <w14:ligatures w14:val="none"/>
        </w:rPr>
        <w:t>eliminate</w:t>
      </w:r>
      <w:r w:rsidRPr="00C359F9">
        <w:rPr>
          <w:b/>
          <w:bCs/>
          <w:sz w:val="24"/>
          <w:szCs w:val="24"/>
          <w14:ligatures w14:val="none"/>
        </w:rPr>
        <w:t> risk, but to weight up the risks and benefits.  No child will learn about risk if they are wrapped in cotton wool”</w:t>
      </w:r>
      <w:r w:rsidRPr="00C359F9">
        <w:rPr>
          <w:sz w:val="24"/>
          <w:szCs w:val="24"/>
          <w14:ligatures w14:val="none"/>
        </w:rPr>
        <w:t xml:space="preserve"> (Bland, 2017). Play wales explain that some risks </w:t>
      </w:r>
      <w:proofErr w:type="gramStart"/>
      <w:r w:rsidRPr="00C359F9">
        <w:rPr>
          <w:sz w:val="24"/>
          <w:szCs w:val="24"/>
          <w14:ligatures w14:val="none"/>
        </w:rPr>
        <w:t>are seen as</w:t>
      </w:r>
      <w:proofErr w:type="gramEnd"/>
      <w:r w:rsidRPr="00C359F9">
        <w:rPr>
          <w:sz w:val="24"/>
          <w:szCs w:val="24"/>
          <w14:ligatures w14:val="none"/>
        </w:rPr>
        <w:t xml:space="preserve"> danger to others not all </w:t>
      </w:r>
      <w:r w:rsidR="0071612F" w:rsidRPr="00C359F9">
        <w:rPr>
          <w:sz w:val="24"/>
          <w:szCs w:val="24"/>
          <w14:ligatures w14:val="none"/>
        </w:rPr>
        <w:t>children are</w:t>
      </w:r>
      <w:r w:rsidRPr="00C359F9">
        <w:rPr>
          <w:sz w:val="24"/>
          <w:szCs w:val="24"/>
          <w14:ligatures w14:val="none"/>
        </w:rPr>
        <w:t xml:space="preserve"> able to manage the same risks without being harmed. They also say the children should be observed by adults while exploring harm while </w:t>
      </w:r>
      <w:r w:rsidR="0071612F" w:rsidRPr="00C359F9">
        <w:rPr>
          <w:sz w:val="24"/>
          <w:szCs w:val="24"/>
          <w14:ligatures w14:val="none"/>
        </w:rPr>
        <w:t>allowing the child</w:t>
      </w:r>
      <w:r w:rsidRPr="00C359F9">
        <w:rPr>
          <w:sz w:val="24"/>
          <w:szCs w:val="24"/>
          <w14:ligatures w14:val="none"/>
        </w:rPr>
        <w:t xml:space="preserve"> to explore the risk safely</w:t>
      </w:r>
      <w:r w:rsidR="0071612F" w:rsidRPr="00C359F9">
        <w:rPr>
          <w:sz w:val="24"/>
          <w:szCs w:val="24"/>
          <w14:ligatures w14:val="none"/>
        </w:rPr>
        <w:t>.” When</w:t>
      </w:r>
      <w:r w:rsidRPr="00C359F9">
        <w:rPr>
          <w:sz w:val="24"/>
          <w:szCs w:val="24"/>
          <w14:ligatures w14:val="none"/>
        </w:rPr>
        <w:t xml:space="preserve"> creating and maintaining a safe environment, practitioners must pay heed to their legal duties but should also </w:t>
      </w:r>
      <w:proofErr w:type="gramStart"/>
      <w:r w:rsidRPr="00C359F9">
        <w:rPr>
          <w:sz w:val="24"/>
          <w:szCs w:val="24"/>
          <w14:ligatures w14:val="none"/>
        </w:rPr>
        <w:t>take into account</w:t>
      </w:r>
      <w:proofErr w:type="gramEnd"/>
      <w:r w:rsidRPr="00C359F9">
        <w:rPr>
          <w:sz w:val="24"/>
          <w:szCs w:val="24"/>
          <w14:ligatures w14:val="none"/>
        </w:rPr>
        <w:t xml:space="preserve"> those risks that are acceptable too” (Pitcher, 2021). </w:t>
      </w:r>
      <w:r w:rsidR="00F51521">
        <w:rPr>
          <w:sz w:val="24"/>
          <w:szCs w:val="24"/>
          <w14:ligatures w14:val="none"/>
        </w:rPr>
        <w:t xml:space="preserve"> Early years resources </w:t>
      </w:r>
      <w:r w:rsidR="0071612F">
        <w:rPr>
          <w:sz w:val="24"/>
          <w:szCs w:val="24"/>
          <w14:ligatures w14:val="none"/>
        </w:rPr>
        <w:t>have</w:t>
      </w:r>
      <w:r w:rsidR="00F51521">
        <w:rPr>
          <w:sz w:val="24"/>
          <w:szCs w:val="24"/>
          <w14:ligatures w14:val="none"/>
        </w:rPr>
        <w:t xml:space="preserve"> explained that risk is beneficial to children to be able </w:t>
      </w:r>
      <w:r w:rsidR="00A75D72">
        <w:rPr>
          <w:sz w:val="24"/>
          <w:szCs w:val="24"/>
          <w14:ligatures w14:val="none"/>
        </w:rPr>
        <w:t>to learn</w:t>
      </w:r>
      <w:r w:rsidR="0071612F">
        <w:rPr>
          <w:sz w:val="24"/>
          <w:szCs w:val="24"/>
          <w14:ligatures w14:val="none"/>
        </w:rPr>
        <w:t xml:space="preserve"> boundaries in a safer environment for the first time in their early years and to learn and remember what to do next time with a small risk than to learn boundaries with regret as they have put themselves in danger in the older years of their lives.</w:t>
      </w:r>
      <w:r w:rsidR="00A75D72">
        <w:rPr>
          <w:sz w:val="24"/>
          <w:szCs w:val="24"/>
          <w14:ligatures w14:val="none"/>
        </w:rPr>
        <w:t xml:space="preserve"> Tim Gill has explained in his article Empty classroom day that it is important to allow children to explore risks even though a job as a parent or </w:t>
      </w:r>
      <w:r w:rsidR="004974BD">
        <w:rPr>
          <w:sz w:val="24"/>
          <w:szCs w:val="24"/>
          <w14:ligatures w14:val="none"/>
        </w:rPr>
        <w:t>an</w:t>
      </w:r>
      <w:r w:rsidR="00A75D72">
        <w:rPr>
          <w:sz w:val="24"/>
          <w:szCs w:val="24"/>
          <w14:ligatures w14:val="none"/>
        </w:rPr>
        <w:t xml:space="preserve"> early </w:t>
      </w:r>
      <w:proofErr w:type="gramStart"/>
      <w:r w:rsidR="00A75D72">
        <w:rPr>
          <w:sz w:val="24"/>
          <w:szCs w:val="24"/>
          <w14:ligatures w14:val="none"/>
        </w:rPr>
        <w:t>years</w:t>
      </w:r>
      <w:proofErr w:type="gramEnd"/>
      <w:r w:rsidR="00A75D72">
        <w:rPr>
          <w:sz w:val="24"/>
          <w:szCs w:val="24"/>
          <w14:ligatures w14:val="none"/>
        </w:rPr>
        <w:t xml:space="preserve"> practitioner is to keep the child safe it</w:t>
      </w:r>
      <w:r w:rsidR="004A692A">
        <w:rPr>
          <w:sz w:val="24"/>
          <w:szCs w:val="24"/>
          <w14:ligatures w14:val="none"/>
        </w:rPr>
        <w:t xml:space="preserve"> is </w:t>
      </w:r>
      <w:r w:rsidR="00A75D72">
        <w:rPr>
          <w:sz w:val="24"/>
          <w:szCs w:val="24"/>
          <w14:ligatures w14:val="none"/>
        </w:rPr>
        <w:t xml:space="preserve">essential to a child’s development that </w:t>
      </w:r>
      <w:r w:rsidR="004A692A">
        <w:rPr>
          <w:sz w:val="24"/>
          <w:szCs w:val="24"/>
          <w14:ligatures w14:val="none"/>
        </w:rPr>
        <w:t>they face risks in the daily activities they face and learn to do the activities in future with confidence and less risk.</w:t>
      </w:r>
      <w:r w:rsidR="00BF5CD6">
        <w:rPr>
          <w:sz w:val="24"/>
          <w:szCs w:val="24"/>
          <w14:ligatures w14:val="none"/>
        </w:rPr>
        <w:t xml:space="preserve"> Play wales has explained that giving children risk </w:t>
      </w:r>
      <w:proofErr w:type="gramStart"/>
      <w:r w:rsidR="00BF5CD6">
        <w:rPr>
          <w:sz w:val="24"/>
          <w:szCs w:val="24"/>
          <w14:ligatures w14:val="none"/>
        </w:rPr>
        <w:t>when  developing</w:t>
      </w:r>
      <w:proofErr w:type="gramEnd"/>
      <w:r w:rsidR="00BF5CD6">
        <w:rPr>
          <w:sz w:val="24"/>
          <w:szCs w:val="24"/>
          <w14:ligatures w14:val="none"/>
        </w:rPr>
        <w:t xml:space="preserve"> skills will help to prepare children to face challenging situations in life with confidence instead of fear because they have experienced risk while using skills and they are familiar with experiencing risk and problem solving in risky situations.</w:t>
      </w:r>
    </w:p>
    <w:p w14:paraId="4D66DCA7" w14:textId="263C09AB" w:rsidR="004C46DB" w:rsidRPr="00C96F91" w:rsidRDefault="008D1052" w:rsidP="004C46DB">
      <w:pPr>
        <w:widowControl w:val="0"/>
        <w:rPr>
          <w:sz w:val="24"/>
          <w:szCs w:val="24"/>
        </w:rPr>
      </w:pPr>
      <w:r>
        <w:rPr>
          <w:sz w:val="24"/>
          <w:szCs w:val="24"/>
          <w14:ligatures w14:val="none"/>
        </w:rPr>
        <w:t xml:space="preserve">Jane Drake has explained in paragraph in “Nursery world” that observation tool is used and is a positive tool because it helps teachers to get to know a child’s strengths and weaknesses while using the observing tool to observe children while playing. They also say it’s a way to find out who the children are as individuals and how you can use the information provided by the observation tool can be used to help with future planning for the child and to give </w:t>
      </w:r>
      <w:r>
        <w:rPr>
          <w:sz w:val="24"/>
          <w:szCs w:val="24"/>
          <w14:ligatures w14:val="none"/>
        </w:rPr>
        <w:lastRenderedPageBreak/>
        <w:t xml:space="preserve">the teacher or Practitioner </w:t>
      </w:r>
      <w:proofErr w:type="gramStart"/>
      <w:r>
        <w:rPr>
          <w:sz w:val="24"/>
          <w:szCs w:val="24"/>
          <w14:ligatures w14:val="none"/>
        </w:rPr>
        <w:t>a</w:t>
      </w:r>
      <w:proofErr w:type="gramEnd"/>
      <w:r>
        <w:rPr>
          <w:sz w:val="24"/>
          <w:szCs w:val="24"/>
          <w14:ligatures w14:val="none"/>
        </w:rPr>
        <w:t xml:space="preserve"> idea of what areas of development are needed to have support with and to focus on with the child. “</w:t>
      </w:r>
      <w:r w:rsidRPr="00835859">
        <w:rPr>
          <w:sz w:val="24"/>
          <w:szCs w:val="24"/>
        </w:rPr>
        <w:t xml:space="preserve">Observation and assessment </w:t>
      </w:r>
      <w:r w:rsidR="004965B7" w:rsidRPr="00835859">
        <w:rPr>
          <w:sz w:val="24"/>
          <w:szCs w:val="24"/>
        </w:rPr>
        <w:t>are</w:t>
      </w:r>
      <w:r w:rsidRPr="00835859">
        <w:rPr>
          <w:sz w:val="24"/>
          <w:szCs w:val="24"/>
        </w:rPr>
        <w:t xml:space="preserve"> an effective way to understand children’s learning and </w:t>
      </w:r>
      <w:r w:rsidR="004965B7" w:rsidRPr="00835859">
        <w:rPr>
          <w:sz w:val="24"/>
          <w:szCs w:val="24"/>
        </w:rPr>
        <w:t>development” (</w:t>
      </w:r>
      <w:r w:rsidR="00835859" w:rsidRPr="00835859">
        <w:rPr>
          <w:sz w:val="24"/>
          <w:szCs w:val="24"/>
        </w:rPr>
        <w:t>Drummond, 1993).</w:t>
      </w:r>
      <w:r w:rsidR="00835859">
        <w:rPr>
          <w:sz w:val="24"/>
          <w:szCs w:val="24"/>
        </w:rPr>
        <w:t xml:space="preserve"> </w:t>
      </w:r>
      <w:r w:rsidR="004965B7">
        <w:rPr>
          <w:sz w:val="24"/>
          <w:szCs w:val="24"/>
        </w:rPr>
        <w:t xml:space="preserve"> Observation tool Is more affective if the child is Settled and comfortable doing certain activities with an </w:t>
      </w:r>
      <w:r w:rsidR="004974BD">
        <w:rPr>
          <w:sz w:val="24"/>
          <w:szCs w:val="24"/>
        </w:rPr>
        <w:t>unfamiliar adult</w:t>
      </w:r>
      <w:r w:rsidR="004965B7">
        <w:rPr>
          <w:sz w:val="24"/>
          <w:szCs w:val="24"/>
        </w:rPr>
        <w:t xml:space="preserve"> because no individual will show full potential in what they are doing to someone they </w:t>
      </w:r>
      <w:proofErr w:type="gramStart"/>
      <w:r w:rsidR="004965B7">
        <w:rPr>
          <w:sz w:val="24"/>
          <w:szCs w:val="24"/>
        </w:rPr>
        <w:t>don’t</w:t>
      </w:r>
      <w:proofErr w:type="gramEnd"/>
      <w:r w:rsidR="004965B7">
        <w:rPr>
          <w:sz w:val="24"/>
          <w:szCs w:val="24"/>
        </w:rPr>
        <w:t xml:space="preserve"> really know it is important to build a bond first says Pacey to have an accurate result from the observation tool. </w:t>
      </w:r>
      <w:r w:rsidR="00315C5F">
        <w:rPr>
          <w:sz w:val="24"/>
          <w:szCs w:val="24"/>
        </w:rPr>
        <w:t>Observing tool is a way of watching what support a child needs in what areas of learning over different periods of time it is also a way of watching what progress in what activities the child is making says Foundation phase.</w:t>
      </w:r>
      <w:r w:rsidR="00F44E74">
        <w:rPr>
          <w:sz w:val="24"/>
          <w:szCs w:val="24"/>
        </w:rPr>
        <w:t xml:space="preserve"> All areas of the child’s development can be observed in many ways there can either be a planned activity that the child is being observed to Focus on a certain area of development to plan for additional support for this child or a child can be observed with doing self-directed playing and the observation is covering more than one area of development to find any weaknesses or strength the child has while doing self-directed play and then future activities can be planned accordingly to support the child in areas needed explains Pacey. Foundation Phase says that it</w:t>
      </w:r>
      <w:r w:rsidR="004C46DB">
        <w:rPr>
          <w:sz w:val="24"/>
          <w:szCs w:val="24"/>
        </w:rPr>
        <w:t xml:space="preserve"> is</w:t>
      </w:r>
      <w:r w:rsidR="00F44E74">
        <w:rPr>
          <w:sz w:val="24"/>
          <w:szCs w:val="24"/>
        </w:rPr>
        <w:t xml:space="preserve"> important to look at all areas of development while observing a child while the child is doing </w:t>
      </w:r>
      <w:r w:rsidR="004C46DB">
        <w:rPr>
          <w:sz w:val="24"/>
          <w:szCs w:val="24"/>
        </w:rPr>
        <w:t>self-directed</w:t>
      </w:r>
      <w:r w:rsidR="00F44E74">
        <w:rPr>
          <w:sz w:val="24"/>
          <w:szCs w:val="24"/>
        </w:rPr>
        <w:t xml:space="preserve"> play </w:t>
      </w:r>
      <w:r w:rsidR="004C46DB">
        <w:rPr>
          <w:sz w:val="24"/>
          <w:szCs w:val="24"/>
        </w:rPr>
        <w:t>as this is a good opportunity to see the child at its full potential and doing what they enjoy doing in their comfort zone. Pacey say not all</w:t>
      </w:r>
      <w:r w:rsidR="00C96F91">
        <w:rPr>
          <w:sz w:val="24"/>
          <w:szCs w:val="24"/>
        </w:rPr>
        <w:t xml:space="preserve"> </w:t>
      </w:r>
      <w:r w:rsidR="004C46DB">
        <w:rPr>
          <w:sz w:val="24"/>
          <w:szCs w:val="24"/>
        </w:rPr>
        <w:t>observations will be planned and have a planned outcome for the child some observations will be unexpected but useful for the practitioner to see. “</w:t>
      </w:r>
      <w:r w:rsidR="004C46DB" w:rsidRPr="004C46DB">
        <w:rPr>
          <w:sz w:val="24"/>
          <w:szCs w:val="24"/>
        </w:rPr>
        <w:t xml:space="preserve">Practitioners can also observe by standing or sitting near the targeted child/children and observing what the child/children is/are doing, the choices they are making and whether they are working individually or </w:t>
      </w:r>
      <w:r w:rsidR="004974BD" w:rsidRPr="004C46DB">
        <w:rPr>
          <w:sz w:val="24"/>
          <w:szCs w:val="24"/>
        </w:rPr>
        <w:t>cooperatively</w:t>
      </w:r>
      <w:r w:rsidR="004974BD">
        <w:rPr>
          <w:sz w:val="24"/>
          <w:szCs w:val="24"/>
        </w:rPr>
        <w:t>” (</w:t>
      </w:r>
      <w:r w:rsidR="004974BD" w:rsidRPr="004C46DB">
        <w:rPr>
          <w:sz w:val="24"/>
          <w:szCs w:val="24"/>
          <w14:ligatures w14:val="none"/>
        </w:rPr>
        <w:t>welsh</w:t>
      </w:r>
      <w:r w:rsidR="004C46DB">
        <w:rPr>
          <w:sz w:val="24"/>
          <w:szCs w:val="24"/>
          <w14:ligatures w14:val="none"/>
        </w:rPr>
        <w:t xml:space="preserve"> assembly </w:t>
      </w:r>
      <w:r w:rsidR="004C46DB">
        <w:rPr>
          <w:sz w:val="24"/>
          <w:szCs w:val="24"/>
          <w14:ligatures w14:val="none"/>
        </w:rPr>
        <w:t xml:space="preserve">Government, </w:t>
      </w:r>
      <w:r w:rsidR="004C46DB">
        <w:rPr>
          <w:sz w:val="24"/>
          <w:szCs w:val="24"/>
          <w14:ligatures w14:val="none"/>
        </w:rPr>
        <w:t>2008). </w:t>
      </w:r>
    </w:p>
    <w:p w14:paraId="16995716" w14:textId="7348BDD8" w:rsidR="009920CF" w:rsidRPr="009920CF" w:rsidRDefault="009920CF" w:rsidP="009920CF">
      <w:pPr>
        <w:shd w:val="clear" w:color="auto" w:fill="FFFFFF"/>
        <w:spacing w:before="100" w:beforeAutospacing="1" w:after="100" w:afterAutospacing="1" w:line="240" w:lineRule="auto"/>
        <w:rPr>
          <w:rFonts w:asciiTheme="minorHAnsi" w:hAnsiTheme="minorHAnsi" w:cstheme="minorHAnsi"/>
          <w:color w:val="252626"/>
          <w:kern w:val="0"/>
          <w:sz w:val="24"/>
          <w:szCs w:val="24"/>
          <w14:ligatures w14:val="none"/>
          <w14:cntxtAlts w14:val="0"/>
        </w:rPr>
      </w:pPr>
      <w:r w:rsidRPr="009920CF">
        <w:rPr>
          <w:rFonts w:asciiTheme="minorHAnsi" w:hAnsiTheme="minorHAnsi" w:cstheme="minorHAnsi"/>
          <w:color w:val="252626"/>
          <w:kern w:val="0"/>
          <w:sz w:val="24"/>
          <w:szCs w:val="24"/>
          <w14:ligatures w14:val="none"/>
          <w14:cntxtAlts w14:val="0"/>
        </w:rPr>
        <w:t xml:space="preserve">When children participate in tasks under conditions they define as play (on the floor, adult proximal, their choice) they demonstrate behaviour which is more conducive to learning (increased concentration, attention and positive affect) compared to tasks undertaken in conditions they define as not play (at a table, adult present, lack of </w:t>
      </w:r>
      <w:r w:rsidR="004974BD" w:rsidRPr="009920CF">
        <w:rPr>
          <w:rFonts w:asciiTheme="minorHAnsi" w:hAnsiTheme="minorHAnsi" w:cstheme="minorHAnsi"/>
          <w:color w:val="252626"/>
          <w:kern w:val="0"/>
          <w:sz w:val="24"/>
          <w:szCs w:val="24"/>
          <w14:ligatures w14:val="none"/>
          <w14:cntxtAlts w14:val="0"/>
        </w:rPr>
        <w:t>choice) (</w:t>
      </w:r>
      <w:r w:rsidRPr="009920CF">
        <w:rPr>
          <w:rFonts w:asciiTheme="minorHAnsi" w:hAnsiTheme="minorHAnsi" w:cstheme="minorHAnsi"/>
          <w:color w:val="252626"/>
          <w:kern w:val="0"/>
          <w:sz w:val="24"/>
          <w:szCs w:val="24"/>
          <w14:ligatures w14:val="none"/>
          <w14:cntxtAlts w14:val="0"/>
        </w:rPr>
        <w:t>University of south Wales).</w:t>
      </w:r>
      <w:r w:rsidR="006C4616" w:rsidRPr="006C4616">
        <w:t xml:space="preserve"> </w:t>
      </w:r>
      <w:r w:rsidR="006C4616" w:rsidRPr="004974BD">
        <w:rPr>
          <w:sz w:val="24"/>
          <w:szCs w:val="24"/>
        </w:rPr>
        <w:t>K. McInnes et al</w:t>
      </w:r>
      <w:r w:rsidR="006C4616" w:rsidRPr="004974BD">
        <w:rPr>
          <w:sz w:val="24"/>
          <w:szCs w:val="24"/>
        </w:rPr>
        <w:t xml:space="preserve"> explain how it is advised to allow a child to </w:t>
      </w:r>
      <w:r w:rsidR="004974BD" w:rsidRPr="004974BD">
        <w:rPr>
          <w:sz w:val="24"/>
          <w:szCs w:val="24"/>
        </w:rPr>
        <w:t>self-direct</w:t>
      </w:r>
      <w:r w:rsidR="006C4616" w:rsidRPr="004974BD">
        <w:rPr>
          <w:sz w:val="24"/>
          <w:szCs w:val="24"/>
        </w:rPr>
        <w:t xml:space="preserve"> play while </w:t>
      </w:r>
      <w:r w:rsidR="004974BD" w:rsidRPr="004974BD">
        <w:rPr>
          <w:sz w:val="24"/>
          <w:szCs w:val="24"/>
        </w:rPr>
        <w:t>observation</w:t>
      </w:r>
      <w:r w:rsidR="006C4616" w:rsidRPr="004974BD">
        <w:rPr>
          <w:sz w:val="24"/>
          <w:szCs w:val="24"/>
        </w:rPr>
        <w:t xml:space="preserve"> because the child is then in control </w:t>
      </w:r>
      <w:r w:rsidR="004974BD" w:rsidRPr="004974BD">
        <w:rPr>
          <w:sz w:val="24"/>
          <w:szCs w:val="24"/>
        </w:rPr>
        <w:t xml:space="preserve">of things such as where the play takes place is there adult input in the play? What language will they use? While the child is deciding on all these factors there is more to observe and the child will be focused on what they want to do and what they enjoy which will lead in being able to observe more clearly and more openminded, </w:t>
      </w:r>
      <w:r w:rsidR="005D54AD" w:rsidRPr="004974BD">
        <w:rPr>
          <w:sz w:val="24"/>
          <w:szCs w:val="24"/>
        </w:rPr>
        <w:t>with</w:t>
      </w:r>
      <w:r w:rsidR="004974BD" w:rsidRPr="004974BD">
        <w:rPr>
          <w:sz w:val="24"/>
          <w:szCs w:val="24"/>
        </w:rPr>
        <w:t xml:space="preserve"> adult led activities the response from the child can be more delayed and hidden with confidence and can give the practitioner a less accurate observation from the child. </w:t>
      </w:r>
      <w:r w:rsidR="00C96F91" w:rsidRPr="005D54AD">
        <w:rPr>
          <w:sz w:val="24"/>
          <w:szCs w:val="24"/>
        </w:rPr>
        <w:t>Gabriel “Venom” Wilson</w:t>
      </w:r>
      <w:r w:rsidR="00C96F91" w:rsidRPr="005D54AD">
        <w:rPr>
          <w:sz w:val="24"/>
          <w:szCs w:val="24"/>
        </w:rPr>
        <w:t xml:space="preserve"> Explains that adults can help children in their observation with rewarding the child </w:t>
      </w:r>
      <w:r w:rsidR="005D54AD" w:rsidRPr="005D54AD">
        <w:rPr>
          <w:sz w:val="24"/>
          <w:szCs w:val="24"/>
        </w:rPr>
        <w:t xml:space="preserve">after doing their activity to help the child’s confidence and to give the child the memory of next time they do the same activity they were previously rewarded by </w:t>
      </w:r>
      <w:proofErr w:type="gramStart"/>
      <w:r w:rsidR="005D54AD" w:rsidRPr="005D54AD">
        <w:rPr>
          <w:sz w:val="24"/>
          <w:szCs w:val="24"/>
        </w:rPr>
        <w:t>a</w:t>
      </w:r>
      <w:proofErr w:type="gramEnd"/>
      <w:r w:rsidR="005D54AD" w:rsidRPr="005D54AD">
        <w:rPr>
          <w:sz w:val="24"/>
          <w:szCs w:val="24"/>
        </w:rPr>
        <w:t xml:space="preserve"> adult for doing it</w:t>
      </w:r>
      <w:r w:rsidR="005D54AD">
        <w:rPr>
          <w:sz w:val="24"/>
          <w:szCs w:val="24"/>
        </w:rPr>
        <w:t xml:space="preserve"> and will give </w:t>
      </w:r>
      <w:r w:rsidR="00E11A41">
        <w:rPr>
          <w:sz w:val="24"/>
          <w:szCs w:val="24"/>
        </w:rPr>
        <w:t>them motivation</w:t>
      </w:r>
      <w:r w:rsidR="005D54AD">
        <w:rPr>
          <w:sz w:val="24"/>
          <w:szCs w:val="24"/>
        </w:rPr>
        <w:t xml:space="preserve"> that will support the observation because the child with then be confident in the activity. </w:t>
      </w:r>
      <w:r w:rsidR="00C96F91" w:rsidRPr="005D54AD">
        <w:rPr>
          <w:sz w:val="24"/>
          <w:szCs w:val="24"/>
        </w:rPr>
        <w:t xml:space="preserve"> </w:t>
      </w:r>
    </w:p>
    <w:p w14:paraId="252C3EF5" w14:textId="7E2BCD1A" w:rsidR="004965B7" w:rsidRPr="004965B7" w:rsidRDefault="004965B7" w:rsidP="004965B7">
      <w:pPr>
        <w:ind w:left="720"/>
        <w:rPr>
          <w:sz w:val="24"/>
          <w:szCs w:val="24"/>
        </w:rPr>
      </w:pPr>
    </w:p>
    <w:p w14:paraId="1F4508D9" w14:textId="77777777" w:rsidR="00C359F9" w:rsidRDefault="00C359F9" w:rsidP="00C359F9">
      <w:pPr>
        <w:ind w:left="720"/>
        <w:rPr>
          <w:sz w:val="24"/>
          <w:szCs w:val="24"/>
          <w14:ligatures w14:val="none"/>
        </w:rPr>
      </w:pPr>
    </w:p>
    <w:p w14:paraId="10385E49" w14:textId="5F90F7CD" w:rsidR="00C359F9" w:rsidRPr="00C359F9" w:rsidRDefault="00C359F9" w:rsidP="00C359F9">
      <w:pPr>
        <w:spacing w:after="160" w:line="259" w:lineRule="auto"/>
        <w:rPr>
          <w:sz w:val="24"/>
          <w:szCs w:val="24"/>
          <w14:ligatures w14:val="none"/>
        </w:rPr>
      </w:pPr>
      <w:r>
        <w:rPr>
          <w:sz w:val="32"/>
          <w:szCs w:val="32"/>
          <w14:ligatures w14:val="none"/>
        </w:rPr>
        <w:t> </w:t>
      </w:r>
      <w:r>
        <w:rPr>
          <w:sz w:val="24"/>
          <w:szCs w:val="24"/>
          <w14:ligatures w14:val="none"/>
        </w:rPr>
        <w:br w:type="page"/>
      </w:r>
    </w:p>
    <w:p w14:paraId="5D85D382" w14:textId="30B33362" w:rsidR="00C359F9" w:rsidRPr="00E11A41" w:rsidRDefault="00C359F9" w:rsidP="00C359F9">
      <w:pPr>
        <w:ind w:left="720"/>
        <w:rPr>
          <w:rFonts w:ascii="Arial" w:hAnsi="Arial" w:cs="Arial"/>
          <w:b/>
          <w:bCs/>
          <w:sz w:val="24"/>
          <w:szCs w:val="24"/>
          <w:u w:val="single"/>
          <w14:ligatures w14:val="none"/>
        </w:rPr>
      </w:pPr>
      <w:r w:rsidRPr="00C359F9">
        <w:rPr>
          <w:rFonts w:ascii="Arial" w:hAnsi="Arial" w:cs="Arial"/>
          <w:sz w:val="24"/>
          <w:szCs w:val="24"/>
          <w14:ligatures w14:val="none"/>
        </w:rPr>
        <w:lastRenderedPageBreak/>
        <w:t> </w:t>
      </w:r>
      <w:r w:rsidR="00E11A41" w:rsidRPr="00E11A41">
        <w:rPr>
          <w:rFonts w:ascii="Arial" w:hAnsi="Arial" w:cs="Arial"/>
          <w:b/>
          <w:bCs/>
          <w:sz w:val="24"/>
          <w:szCs w:val="24"/>
          <w:u w:val="single"/>
          <w14:ligatures w14:val="none"/>
        </w:rPr>
        <w:t>Reference list</w:t>
      </w:r>
    </w:p>
    <w:p w14:paraId="04200C6E" w14:textId="7604A37B" w:rsidR="00C359F9" w:rsidRPr="00E11A41" w:rsidRDefault="00C359F9" w:rsidP="00E11A41">
      <w:pPr>
        <w:ind w:left="720"/>
        <w:rPr>
          <w:rFonts w:ascii="Arial" w:hAnsi="Arial" w:cs="Arial"/>
          <w:sz w:val="24"/>
          <w:szCs w:val="24"/>
          <w14:ligatures w14:val="none"/>
        </w:rPr>
      </w:pPr>
      <w:r w:rsidRPr="00C359F9">
        <w:rPr>
          <w:rFonts w:ascii="Arial" w:hAnsi="Arial" w:cs="Arial"/>
          <w:sz w:val="24"/>
          <w:szCs w:val="24"/>
          <w14:ligatures w14:val="none"/>
        </w:rPr>
        <w:t> </w:t>
      </w:r>
    </w:p>
    <w:p w14:paraId="3A7EDBEE" w14:textId="77777777" w:rsidR="00E11A41" w:rsidRDefault="00E11A41" w:rsidP="00E11A41">
      <w:pPr>
        <w:widowControl w:val="0"/>
        <w:spacing w:after="280"/>
        <w:rPr>
          <w:sz w:val="24"/>
          <w:szCs w:val="24"/>
          <w14:ligatures w14:val="none"/>
        </w:rPr>
      </w:pPr>
      <w:proofErr w:type="spellStart"/>
      <w:proofErr w:type="gramStart"/>
      <w:r>
        <w:rPr>
          <w:sz w:val="24"/>
          <w:szCs w:val="24"/>
          <w14:ligatures w14:val="none"/>
        </w:rPr>
        <w:t>Bland,A</w:t>
      </w:r>
      <w:proofErr w:type="spellEnd"/>
      <w:r>
        <w:rPr>
          <w:sz w:val="24"/>
          <w:szCs w:val="24"/>
          <w14:ligatures w14:val="none"/>
        </w:rPr>
        <w:t>.</w:t>
      </w:r>
      <w:proofErr w:type="gramEnd"/>
      <w:r>
        <w:rPr>
          <w:sz w:val="24"/>
          <w:szCs w:val="24"/>
          <w14:ligatures w14:val="none"/>
        </w:rPr>
        <w:t xml:space="preserve"> (2017). </w:t>
      </w:r>
      <w:r>
        <w:rPr>
          <w:i/>
          <w:iCs/>
          <w:sz w:val="24"/>
          <w:szCs w:val="24"/>
          <w14:ligatures w14:val="none"/>
        </w:rPr>
        <w:t xml:space="preserve">Introduce Children </w:t>
      </w:r>
      <w:proofErr w:type="gramStart"/>
      <w:r>
        <w:rPr>
          <w:i/>
          <w:iCs/>
          <w:sz w:val="24"/>
          <w:szCs w:val="24"/>
          <w14:ligatures w14:val="none"/>
        </w:rPr>
        <w:t>To</w:t>
      </w:r>
      <w:proofErr w:type="gramEnd"/>
      <w:r>
        <w:rPr>
          <w:i/>
          <w:iCs/>
          <w:sz w:val="24"/>
          <w:szCs w:val="24"/>
          <w14:ligatures w14:val="none"/>
        </w:rPr>
        <w:t xml:space="preserve"> Elements Of Risk Slowly; They Need To Feel Safe.</w:t>
      </w:r>
      <w:r>
        <w:rPr>
          <w:sz w:val="24"/>
          <w:szCs w:val="24"/>
          <w14:ligatures w14:val="none"/>
        </w:rPr>
        <w:t xml:space="preserve"> Available: https://www.teachwire.net/news/introduce-children-to-to-elements-of-risk-slowly-they-need-to-feel-safe. Last accessed 30/12/2020. </w:t>
      </w:r>
    </w:p>
    <w:p w14:paraId="2FC80FB4" w14:textId="77777777" w:rsidR="00E11A41" w:rsidRDefault="00E11A41" w:rsidP="00E11A41">
      <w:pPr>
        <w:widowControl w:val="0"/>
        <w:spacing w:after="280"/>
        <w:rPr>
          <w:sz w:val="24"/>
          <w:szCs w:val="24"/>
          <w14:ligatures w14:val="none"/>
        </w:rPr>
      </w:pPr>
      <w:r>
        <w:rPr>
          <w:sz w:val="24"/>
          <w:szCs w:val="24"/>
          <w14:ligatures w14:val="none"/>
        </w:rPr>
        <w:t>Drummond. (1993). </w:t>
      </w:r>
      <w:r>
        <w:rPr>
          <w:i/>
          <w:iCs/>
          <w:sz w:val="24"/>
          <w:szCs w:val="24"/>
          <w14:ligatures w14:val="none"/>
        </w:rPr>
        <w:t>Observing and assessing children’s learning and development.</w:t>
      </w:r>
      <w:r>
        <w:rPr>
          <w:sz w:val="24"/>
          <w:szCs w:val="24"/>
          <w14:ligatures w14:val="none"/>
        </w:rPr>
        <w:t xml:space="preserve"> Available: https://study.sagepub.com/sites/default/files/Neaum,%20S.%20(2016)%20Observing%20and%20Assessing%20Children's%20Learning%20and%20Development.%20London,%20Sage._.pdf. Last accessed 17/1/2021. </w:t>
      </w:r>
    </w:p>
    <w:p w14:paraId="290F48DB" w14:textId="77777777" w:rsidR="00E11A41" w:rsidRDefault="00E11A41" w:rsidP="00E11A41">
      <w:pPr>
        <w:widowControl w:val="0"/>
        <w:spacing w:after="280"/>
        <w:rPr>
          <w:sz w:val="24"/>
          <w:szCs w:val="24"/>
          <w14:ligatures w14:val="none"/>
        </w:rPr>
      </w:pPr>
      <w:r>
        <w:rPr>
          <w:sz w:val="24"/>
          <w:szCs w:val="24"/>
          <w14:ligatures w14:val="none"/>
        </w:rPr>
        <w:t xml:space="preserve">Greg </w:t>
      </w:r>
      <w:proofErr w:type="spellStart"/>
      <w:r>
        <w:rPr>
          <w:sz w:val="24"/>
          <w:szCs w:val="24"/>
          <w14:ligatures w14:val="none"/>
        </w:rPr>
        <w:t>Bottrill</w:t>
      </w:r>
      <w:proofErr w:type="spellEnd"/>
      <w:r>
        <w:rPr>
          <w:sz w:val="24"/>
          <w:szCs w:val="24"/>
          <w14:ligatures w14:val="none"/>
        </w:rPr>
        <w:t xml:space="preserve"> (2018). </w:t>
      </w:r>
      <w:r>
        <w:rPr>
          <w:i/>
          <w:iCs/>
          <w:sz w:val="24"/>
          <w:szCs w:val="24"/>
          <w14:ligatures w14:val="none"/>
        </w:rPr>
        <w:t>Can I go &amp; play now</w:t>
      </w:r>
      <w:proofErr w:type="gramStart"/>
      <w:r>
        <w:rPr>
          <w:i/>
          <w:iCs/>
          <w:sz w:val="24"/>
          <w:szCs w:val="24"/>
          <w14:ligatures w14:val="none"/>
        </w:rPr>
        <w:t>?</w:t>
      </w:r>
      <w:r>
        <w:rPr>
          <w:rFonts w:ascii="Verdana" w:hAnsi="Verdana"/>
          <w:i/>
          <w:iCs/>
          <w:sz w:val="24"/>
          <w:szCs w:val="24"/>
          <w14:ligatures w14:val="none"/>
        </w:rPr>
        <w:t> </w:t>
      </w:r>
      <w:r>
        <w:rPr>
          <w:sz w:val="24"/>
          <w:szCs w:val="24"/>
          <w14:ligatures w14:val="none"/>
        </w:rPr>
        <w:t>.</w:t>
      </w:r>
      <w:proofErr w:type="gramEnd"/>
      <w:r>
        <w:rPr>
          <w:sz w:val="24"/>
          <w:szCs w:val="24"/>
          <w14:ligatures w14:val="none"/>
        </w:rPr>
        <w:t xml:space="preserve"> los </w:t>
      </w:r>
      <w:proofErr w:type="spellStart"/>
      <w:r>
        <w:rPr>
          <w:sz w:val="24"/>
          <w:szCs w:val="24"/>
          <w14:ligatures w14:val="none"/>
        </w:rPr>
        <w:t>angeles</w:t>
      </w:r>
      <w:proofErr w:type="spellEnd"/>
      <w:r>
        <w:rPr>
          <w:sz w:val="24"/>
          <w:szCs w:val="24"/>
          <w14:ligatures w14:val="none"/>
        </w:rPr>
        <w:t xml:space="preserve">: SAGE. 7. </w:t>
      </w:r>
    </w:p>
    <w:p w14:paraId="4A6AB294" w14:textId="77777777" w:rsidR="00E11A41" w:rsidRDefault="00E11A41" w:rsidP="00E11A41">
      <w:pPr>
        <w:widowControl w:val="0"/>
        <w:spacing w:after="280"/>
        <w:rPr>
          <w:sz w:val="24"/>
          <w:szCs w:val="24"/>
          <w14:ligatures w14:val="none"/>
        </w:rPr>
      </w:pPr>
      <w:proofErr w:type="spellStart"/>
      <w:proofErr w:type="gramStart"/>
      <w:r>
        <w:rPr>
          <w:sz w:val="24"/>
          <w:szCs w:val="24"/>
          <w14:ligatures w14:val="none"/>
        </w:rPr>
        <w:t>Hughes,B</w:t>
      </w:r>
      <w:proofErr w:type="spellEnd"/>
      <w:proofErr w:type="gramEnd"/>
      <w:r>
        <w:rPr>
          <w:sz w:val="24"/>
          <w:szCs w:val="24"/>
          <w14:ligatures w14:val="none"/>
        </w:rPr>
        <w:t xml:space="preserve"> . (2003). </w:t>
      </w:r>
      <w:r>
        <w:rPr>
          <w:i/>
          <w:iCs/>
          <w:sz w:val="24"/>
          <w:szCs w:val="24"/>
          <w14:ligatures w14:val="none"/>
        </w:rPr>
        <w:t>Play deprivation.</w:t>
      </w:r>
      <w:r>
        <w:rPr>
          <w:sz w:val="24"/>
          <w:szCs w:val="24"/>
          <w14:ligatures w14:val="none"/>
        </w:rPr>
        <w:t xml:space="preserve"> Available: https://www.playwales.org.uk/login/uploaded/documents/INFORMATION%20SHEETS/play%20deprivation.pdf. Last accessed 12/1/2021. </w:t>
      </w:r>
    </w:p>
    <w:p w14:paraId="7A51BA5E" w14:textId="77777777" w:rsidR="00E11A41" w:rsidRDefault="00E11A41" w:rsidP="00E11A41">
      <w:pPr>
        <w:widowControl w:val="0"/>
        <w:spacing w:after="280"/>
        <w:rPr>
          <w:sz w:val="24"/>
          <w:szCs w:val="24"/>
          <w14:ligatures w14:val="none"/>
        </w:rPr>
      </w:pPr>
      <w:r>
        <w:rPr>
          <w:sz w:val="24"/>
          <w:szCs w:val="24"/>
          <w14:ligatures w14:val="none"/>
        </w:rPr>
        <w:t>AMERICAN MONTESSORI CONSULTANTS. (2017). </w:t>
      </w:r>
      <w:r>
        <w:rPr>
          <w:i/>
          <w:iCs/>
          <w:sz w:val="24"/>
          <w:szCs w:val="24"/>
          <w14:ligatures w14:val="none"/>
        </w:rPr>
        <w:t>Importance of Holistic Approach.</w:t>
      </w:r>
      <w:r>
        <w:rPr>
          <w:sz w:val="24"/>
          <w:szCs w:val="24"/>
          <w14:ligatures w14:val="none"/>
        </w:rPr>
        <w:t xml:space="preserve"> Available: https://www.amonco.org/maria-montessori-holistic-approach/. Last accessed 16/1/2021. </w:t>
      </w:r>
    </w:p>
    <w:p w14:paraId="2C67A9DA" w14:textId="77777777" w:rsidR="00E11A41" w:rsidRDefault="00E11A41" w:rsidP="00E11A41">
      <w:pPr>
        <w:widowControl w:val="0"/>
        <w:spacing w:after="280"/>
        <w:rPr>
          <w:sz w:val="24"/>
          <w:szCs w:val="24"/>
          <w14:ligatures w14:val="none"/>
        </w:rPr>
      </w:pPr>
      <w:r>
        <w:rPr>
          <w:sz w:val="24"/>
          <w:szCs w:val="24"/>
          <w14:ligatures w14:val="none"/>
        </w:rPr>
        <w:t> </w:t>
      </w:r>
    </w:p>
    <w:p w14:paraId="1FEBD3DC" w14:textId="77777777" w:rsidR="00E11A41" w:rsidRDefault="00E11A41" w:rsidP="00E11A41">
      <w:pPr>
        <w:widowControl w:val="0"/>
        <w:spacing w:after="280"/>
        <w:rPr>
          <w:sz w:val="24"/>
          <w:szCs w:val="24"/>
          <w14:ligatures w14:val="none"/>
        </w:rPr>
      </w:pPr>
      <w:r>
        <w:rPr>
          <w:sz w:val="24"/>
          <w:szCs w:val="24"/>
          <w14:ligatures w14:val="none"/>
        </w:rPr>
        <w:t>Mia Armstrong. (2020). </w:t>
      </w:r>
      <w:r>
        <w:rPr>
          <w:i/>
          <w:iCs/>
          <w:sz w:val="24"/>
          <w:szCs w:val="24"/>
          <w14:ligatures w14:val="none"/>
        </w:rPr>
        <w:t>The Importance of Play: How Kids Learn by Having Fun.</w:t>
      </w:r>
      <w:r>
        <w:rPr>
          <w:sz w:val="24"/>
          <w:szCs w:val="24"/>
          <w14:ligatures w14:val="none"/>
        </w:rPr>
        <w:t xml:space="preserve"> Available: https://www.healthline.com/health/the-importance-of-play. Last accessed 28/12/2020. </w:t>
      </w:r>
    </w:p>
    <w:p w14:paraId="352B5339" w14:textId="77777777" w:rsidR="00E11A41" w:rsidRDefault="00E11A41" w:rsidP="00E11A41">
      <w:pPr>
        <w:widowControl w:val="0"/>
        <w:spacing w:after="280"/>
        <w:rPr>
          <w:sz w:val="24"/>
          <w:szCs w:val="24"/>
          <w14:ligatures w14:val="none"/>
        </w:rPr>
      </w:pPr>
      <w:r>
        <w:rPr>
          <w:sz w:val="24"/>
          <w:szCs w:val="24"/>
          <w14:ligatures w14:val="none"/>
        </w:rPr>
        <w:t>Pilcher, M. (2021). </w:t>
      </w:r>
      <w:r>
        <w:rPr>
          <w:i/>
          <w:iCs/>
          <w:sz w:val="24"/>
          <w:szCs w:val="24"/>
          <w14:ligatures w14:val="none"/>
        </w:rPr>
        <w:t>The Benefits of Risky Play.</w:t>
      </w:r>
      <w:r>
        <w:rPr>
          <w:sz w:val="24"/>
          <w:szCs w:val="24"/>
          <w14:ligatures w14:val="none"/>
        </w:rPr>
        <w:t xml:space="preserve"> Available: https://www.teachearlyyears.com/nursery-management/view/the-benefits-of-risky-play. Last accessed 11/01/21. </w:t>
      </w:r>
    </w:p>
    <w:p w14:paraId="5A24834D" w14:textId="77777777" w:rsidR="00E11A41" w:rsidRDefault="00E11A41" w:rsidP="00E11A41">
      <w:pPr>
        <w:widowControl w:val="0"/>
        <w:spacing w:after="280"/>
        <w:rPr>
          <w:sz w:val="24"/>
          <w:szCs w:val="24"/>
          <w14:ligatures w14:val="none"/>
        </w:rPr>
      </w:pPr>
      <w:r>
        <w:rPr>
          <w:sz w:val="24"/>
          <w:szCs w:val="24"/>
          <w14:ligatures w14:val="none"/>
        </w:rPr>
        <w:t> </w:t>
      </w:r>
    </w:p>
    <w:p w14:paraId="45CE19C2" w14:textId="77777777" w:rsidR="00E11A41" w:rsidRDefault="00E11A41" w:rsidP="00E11A41">
      <w:pPr>
        <w:widowControl w:val="0"/>
        <w:spacing w:after="280"/>
        <w:rPr>
          <w:sz w:val="24"/>
          <w:szCs w:val="24"/>
          <w14:ligatures w14:val="none"/>
        </w:rPr>
      </w:pPr>
      <w:r>
        <w:rPr>
          <w:sz w:val="24"/>
          <w:szCs w:val="24"/>
          <w14:ligatures w14:val="none"/>
        </w:rPr>
        <w:t>play wales. (2012). </w:t>
      </w:r>
      <w:r>
        <w:rPr>
          <w:i/>
          <w:iCs/>
          <w:sz w:val="24"/>
          <w:szCs w:val="24"/>
          <w14:ligatures w14:val="none"/>
        </w:rPr>
        <w:t xml:space="preserve">Play: health and </w:t>
      </w:r>
      <w:proofErr w:type="spellStart"/>
      <w:r>
        <w:rPr>
          <w:i/>
          <w:iCs/>
          <w:sz w:val="24"/>
          <w:szCs w:val="24"/>
          <w14:ligatures w14:val="none"/>
        </w:rPr>
        <w:t>well being</w:t>
      </w:r>
      <w:proofErr w:type="spellEnd"/>
      <w:r>
        <w:rPr>
          <w:i/>
          <w:iCs/>
          <w:sz w:val="24"/>
          <w:szCs w:val="24"/>
          <w14:ligatures w14:val="none"/>
        </w:rPr>
        <w:t>.</w:t>
      </w:r>
      <w:r>
        <w:rPr>
          <w:sz w:val="24"/>
          <w:szCs w:val="24"/>
          <w14:ligatures w14:val="none"/>
        </w:rPr>
        <w:t> Available: https://www.playwales.org.uk/login/uploaded/documents/</w:t>
      </w:r>
    </w:p>
    <w:p w14:paraId="0EBEF9D3" w14:textId="77777777" w:rsidR="00E11A41" w:rsidRDefault="00E11A41" w:rsidP="00E11A41">
      <w:pPr>
        <w:widowControl w:val="0"/>
        <w:spacing w:after="280"/>
        <w:rPr>
          <w:sz w:val="24"/>
          <w:szCs w:val="24"/>
          <w14:ligatures w14:val="none"/>
        </w:rPr>
      </w:pPr>
      <w:r>
        <w:rPr>
          <w:sz w:val="24"/>
          <w:szCs w:val="24"/>
          <w14:ligatures w14:val="none"/>
        </w:rPr>
        <w:t> </w:t>
      </w:r>
    </w:p>
    <w:p w14:paraId="4F82DF08" w14:textId="77777777" w:rsidR="00E11A41" w:rsidRDefault="00E11A41" w:rsidP="00E11A41">
      <w:pPr>
        <w:widowControl w:val="0"/>
        <w:spacing w:after="280"/>
        <w:rPr>
          <w:sz w:val="24"/>
          <w:szCs w:val="24"/>
          <w14:ligatures w14:val="none"/>
        </w:rPr>
      </w:pPr>
      <w:r>
        <w:rPr>
          <w:sz w:val="24"/>
          <w:szCs w:val="24"/>
          <w14:ligatures w14:val="none"/>
        </w:rPr>
        <w:t xml:space="preserve">INFORMATION%20SHEETS/play%20health%20and%20wellbeing.pdf. Last accessed </w:t>
      </w:r>
      <w:proofErr w:type="gramStart"/>
      <w:r>
        <w:rPr>
          <w:sz w:val="24"/>
          <w:szCs w:val="24"/>
          <w14:ligatures w14:val="none"/>
        </w:rPr>
        <w:t>2/1/2021</w:t>
      </w:r>
      <w:proofErr w:type="gramEnd"/>
      <w:r>
        <w:rPr>
          <w:sz w:val="24"/>
          <w:szCs w:val="24"/>
          <w14:ligatures w14:val="none"/>
        </w:rPr>
        <w:t xml:space="preserve"> </w:t>
      </w:r>
    </w:p>
    <w:p w14:paraId="6AB30567" w14:textId="77777777" w:rsidR="00E11A41" w:rsidRDefault="00E11A41" w:rsidP="00E11A41">
      <w:pPr>
        <w:widowControl w:val="0"/>
        <w:spacing w:after="280"/>
        <w:rPr>
          <w:sz w:val="24"/>
          <w:szCs w:val="24"/>
          <w14:ligatures w14:val="none"/>
        </w:rPr>
      </w:pPr>
      <w:r>
        <w:rPr>
          <w14:ligatures w14:val="none"/>
        </w:rPr>
        <w:t>university of south wales. </w:t>
      </w:r>
      <w:r>
        <w:rPr>
          <w:i/>
          <w:iCs/>
          <w14:ligatures w14:val="none"/>
        </w:rPr>
        <w:t>Perceptions of Play and Implications for Young Children’s Learning and Early Years Classroom Practice, Dr Karen McInnes.</w:t>
      </w:r>
      <w:r>
        <w:rPr>
          <w14:ligatures w14:val="none"/>
        </w:rPr>
        <w:t xml:space="preserve"> Available: http://psychology.research.southwales.ac.uk/research/play-and-play-therapy/karen-mcinnes/. Last accessed 12/1/2021. </w:t>
      </w:r>
    </w:p>
    <w:p w14:paraId="70E335E7" w14:textId="77777777" w:rsidR="00E11A41" w:rsidRDefault="00E11A41" w:rsidP="00E11A41">
      <w:pPr>
        <w:widowControl w:val="0"/>
        <w:spacing w:after="280"/>
        <w:rPr>
          <w:sz w:val="24"/>
          <w:szCs w:val="24"/>
          <w14:ligatures w14:val="none"/>
        </w:rPr>
      </w:pPr>
      <w:r>
        <w:rPr>
          <w:sz w:val="24"/>
          <w:szCs w:val="24"/>
          <w14:ligatures w14:val="none"/>
        </w:rPr>
        <w:lastRenderedPageBreak/>
        <w:t> </w:t>
      </w:r>
    </w:p>
    <w:p w14:paraId="5797D7ED" w14:textId="77777777" w:rsidR="00E11A41" w:rsidRDefault="00E11A41" w:rsidP="00E11A41">
      <w:pPr>
        <w:widowControl w:val="0"/>
        <w:spacing w:after="280"/>
        <w:rPr>
          <w:sz w:val="24"/>
          <w:szCs w:val="24"/>
          <w14:ligatures w14:val="none"/>
        </w:rPr>
      </w:pPr>
      <w:r>
        <w:rPr>
          <w:sz w:val="24"/>
          <w:szCs w:val="24"/>
          <w14:ligatures w14:val="none"/>
        </w:rPr>
        <w:t xml:space="preserve">welsh assembly </w:t>
      </w:r>
      <w:proofErr w:type="spellStart"/>
      <w:r>
        <w:rPr>
          <w:sz w:val="24"/>
          <w:szCs w:val="24"/>
          <w14:ligatures w14:val="none"/>
        </w:rPr>
        <w:t>Goverment</w:t>
      </w:r>
      <w:proofErr w:type="spellEnd"/>
      <w:r>
        <w:rPr>
          <w:sz w:val="24"/>
          <w:szCs w:val="24"/>
          <w14:ligatures w14:val="none"/>
        </w:rPr>
        <w:t xml:space="preserve"> (2008). </w:t>
      </w:r>
      <w:r>
        <w:rPr>
          <w:i/>
          <w:iCs/>
          <w:sz w:val="24"/>
          <w:szCs w:val="24"/>
          <w14:ligatures w14:val="none"/>
        </w:rPr>
        <w:t>Observing children</w:t>
      </w:r>
      <w:r>
        <w:rPr>
          <w:sz w:val="24"/>
          <w:szCs w:val="24"/>
          <w14:ligatures w14:val="none"/>
        </w:rPr>
        <w:t xml:space="preserve">. </w:t>
      </w:r>
      <w:proofErr w:type="spellStart"/>
      <w:proofErr w:type="gramStart"/>
      <w:r>
        <w:rPr>
          <w:sz w:val="24"/>
          <w:szCs w:val="24"/>
          <w14:ligatures w14:val="none"/>
        </w:rPr>
        <w:t>cardiff</w:t>
      </w:r>
      <w:proofErr w:type="spellEnd"/>
      <w:r>
        <w:rPr>
          <w:sz w:val="24"/>
          <w:szCs w:val="24"/>
          <w14:ligatures w14:val="none"/>
        </w:rPr>
        <w:t xml:space="preserve"> :</w:t>
      </w:r>
      <w:proofErr w:type="gramEnd"/>
      <w:r>
        <w:rPr>
          <w:sz w:val="24"/>
          <w:szCs w:val="24"/>
          <w14:ligatures w14:val="none"/>
        </w:rPr>
        <w:t xml:space="preserve"> foundation Phase . 12. </w:t>
      </w:r>
    </w:p>
    <w:p w14:paraId="7743866C" w14:textId="77777777" w:rsidR="00E11A41" w:rsidRDefault="00E11A41" w:rsidP="00E11A41">
      <w:pPr>
        <w:widowControl w:val="0"/>
        <w:rPr>
          <w14:ligatures w14:val="none"/>
        </w:rPr>
      </w:pPr>
      <w:r>
        <w:rPr>
          <w14:ligatures w14:val="none"/>
        </w:rPr>
        <w:t> </w:t>
      </w:r>
    </w:p>
    <w:p w14:paraId="5C897BB3" w14:textId="77777777" w:rsidR="00C54701" w:rsidRPr="00C359F9" w:rsidRDefault="005B6CB9">
      <w:pPr>
        <w:rPr>
          <w:sz w:val="24"/>
          <w:szCs w:val="24"/>
        </w:rPr>
      </w:pPr>
    </w:p>
    <w:sectPr w:rsidR="00C54701" w:rsidRPr="00C359F9" w:rsidSect="00C96F91">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CFA381C" w14:textId="77777777" w:rsidR="005B6CB9" w:rsidRDefault="005B6CB9" w:rsidP="00C96F91">
      <w:pPr>
        <w:spacing w:after="0" w:line="240" w:lineRule="auto"/>
      </w:pPr>
      <w:r>
        <w:separator/>
      </w:r>
    </w:p>
  </w:endnote>
  <w:endnote w:type="continuationSeparator" w:id="0">
    <w:p w14:paraId="7D3908B9" w14:textId="77777777" w:rsidR="005B6CB9" w:rsidRDefault="005B6CB9" w:rsidP="00C96F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Noto Serif">
    <w:altName w:val="Cambria"/>
    <w:panose1 w:val="00000000000000000000"/>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6F36699" w14:textId="77777777" w:rsidR="005B6CB9" w:rsidRDefault="005B6CB9" w:rsidP="00C96F91">
      <w:pPr>
        <w:spacing w:after="0" w:line="240" w:lineRule="auto"/>
      </w:pPr>
      <w:r>
        <w:separator/>
      </w:r>
    </w:p>
  </w:footnote>
  <w:footnote w:type="continuationSeparator" w:id="0">
    <w:p w14:paraId="37406B38" w14:textId="77777777" w:rsidR="005B6CB9" w:rsidRDefault="005B6CB9" w:rsidP="00C96F9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2353164" w14:textId="6CFCF36D" w:rsidR="00C96F91" w:rsidRDefault="00C96F91">
    <w:pPr>
      <w:pStyle w:val="Header"/>
    </w:pPr>
    <w:proofErr w:type="spellStart"/>
    <w:r>
      <w:t>Demileigh</w:t>
    </w:r>
    <w:proofErr w:type="spellEnd"/>
    <w:r>
      <w:t xml:space="preserve"> Edwards</w:t>
    </w:r>
    <w:r>
      <w:ptab w:relativeTo="margin" w:alignment="center" w:leader="none"/>
    </w:r>
    <w:r>
      <w:t>EAEE4004/C</w:t>
    </w:r>
    <w:r>
      <w:ptab w:relativeTo="margin" w:alignment="right" w:leader="none"/>
    </w:r>
    <w:r>
      <w:t>2006669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55F1249"/>
    <w:multiLevelType w:val="multilevel"/>
    <w:tmpl w:val="627476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59F9"/>
    <w:rsid w:val="002E56D4"/>
    <w:rsid w:val="00315C5F"/>
    <w:rsid w:val="004477FF"/>
    <w:rsid w:val="00457886"/>
    <w:rsid w:val="004965B7"/>
    <w:rsid w:val="004974BD"/>
    <w:rsid w:val="004A692A"/>
    <w:rsid w:val="004C46DB"/>
    <w:rsid w:val="005B6CB9"/>
    <w:rsid w:val="005D54AD"/>
    <w:rsid w:val="006A3209"/>
    <w:rsid w:val="006C4616"/>
    <w:rsid w:val="0071612F"/>
    <w:rsid w:val="007C42BE"/>
    <w:rsid w:val="00835859"/>
    <w:rsid w:val="008D1052"/>
    <w:rsid w:val="009920CF"/>
    <w:rsid w:val="00A51A19"/>
    <w:rsid w:val="00A75D72"/>
    <w:rsid w:val="00BF5CD6"/>
    <w:rsid w:val="00C359F9"/>
    <w:rsid w:val="00C96F91"/>
    <w:rsid w:val="00E11A41"/>
    <w:rsid w:val="00F44E74"/>
    <w:rsid w:val="00F515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132362"/>
  <w15:chartTrackingRefBased/>
  <w15:docId w15:val="{4A3E9E68-F5E2-4CCB-8B99-493B814628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59F9"/>
    <w:pPr>
      <w:spacing w:after="120" w:line="285" w:lineRule="auto"/>
    </w:pPr>
    <w:rPr>
      <w:rFonts w:ascii="Calibri" w:eastAsia="Times New Roman" w:hAnsi="Calibri" w:cs="Calibri"/>
      <w:color w:val="000000"/>
      <w:kern w:val="28"/>
      <w:sz w:val="20"/>
      <w:szCs w:val="20"/>
      <w:lang w:eastAsia="en-GB"/>
      <w14:ligatures w14:val="standard"/>
      <w14:cntxtAlt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C359F9"/>
    <w:rPr>
      <w:color w:val="085296"/>
      <w:u w:val="single"/>
    </w:rPr>
  </w:style>
  <w:style w:type="character" w:styleId="LineNumber">
    <w:name w:val="line number"/>
    <w:basedOn w:val="DefaultParagraphFont"/>
    <w:uiPriority w:val="99"/>
    <w:semiHidden/>
    <w:unhideWhenUsed/>
    <w:rsid w:val="00C96F91"/>
  </w:style>
  <w:style w:type="paragraph" w:styleId="Header">
    <w:name w:val="header"/>
    <w:basedOn w:val="Normal"/>
    <w:link w:val="HeaderChar"/>
    <w:uiPriority w:val="99"/>
    <w:unhideWhenUsed/>
    <w:rsid w:val="00C96F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6F91"/>
    <w:rPr>
      <w:rFonts w:ascii="Calibri" w:eastAsia="Times New Roman" w:hAnsi="Calibri" w:cs="Calibri"/>
      <w:color w:val="000000"/>
      <w:kern w:val="28"/>
      <w:sz w:val="20"/>
      <w:szCs w:val="20"/>
      <w:lang w:eastAsia="en-GB"/>
      <w14:ligatures w14:val="standard"/>
      <w14:cntxtAlts/>
    </w:rPr>
  </w:style>
  <w:style w:type="paragraph" w:styleId="Footer">
    <w:name w:val="footer"/>
    <w:basedOn w:val="Normal"/>
    <w:link w:val="FooterChar"/>
    <w:uiPriority w:val="99"/>
    <w:unhideWhenUsed/>
    <w:rsid w:val="00C96F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6F91"/>
    <w:rPr>
      <w:rFonts w:ascii="Calibri" w:eastAsia="Times New Roman" w:hAnsi="Calibri" w:cs="Calibri"/>
      <w:color w:val="000000"/>
      <w:kern w:val="28"/>
      <w:sz w:val="20"/>
      <w:szCs w:val="20"/>
      <w:lang w:eastAsia="en-GB"/>
      <w14:ligatures w14:val="standard"/>
      <w14:cntxtAlt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19895628">
      <w:bodyDiv w:val="1"/>
      <w:marLeft w:val="0"/>
      <w:marRight w:val="0"/>
      <w:marTop w:val="0"/>
      <w:marBottom w:val="0"/>
      <w:divBdr>
        <w:top w:val="none" w:sz="0" w:space="0" w:color="auto"/>
        <w:left w:val="none" w:sz="0" w:space="0" w:color="auto"/>
        <w:bottom w:val="none" w:sz="0" w:space="0" w:color="auto"/>
        <w:right w:val="none" w:sz="0" w:space="0" w:color="auto"/>
      </w:divBdr>
    </w:div>
    <w:div w:id="663168871">
      <w:bodyDiv w:val="1"/>
      <w:marLeft w:val="0"/>
      <w:marRight w:val="0"/>
      <w:marTop w:val="0"/>
      <w:marBottom w:val="0"/>
      <w:divBdr>
        <w:top w:val="none" w:sz="0" w:space="0" w:color="auto"/>
        <w:left w:val="none" w:sz="0" w:space="0" w:color="auto"/>
        <w:bottom w:val="none" w:sz="0" w:space="0" w:color="auto"/>
        <w:right w:val="none" w:sz="0" w:space="0" w:color="auto"/>
      </w:divBdr>
    </w:div>
    <w:div w:id="2001034338">
      <w:bodyDiv w:val="1"/>
      <w:marLeft w:val="0"/>
      <w:marRight w:val="0"/>
      <w:marTop w:val="0"/>
      <w:marBottom w:val="0"/>
      <w:divBdr>
        <w:top w:val="none" w:sz="0" w:space="0" w:color="auto"/>
        <w:left w:val="none" w:sz="0" w:space="0" w:color="auto"/>
        <w:bottom w:val="none" w:sz="0" w:space="0" w:color="auto"/>
        <w:right w:val="none" w:sz="0" w:space="0" w:color="auto"/>
      </w:divBdr>
    </w:div>
    <w:div w:id="20968555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healthline.com/health/childrens-health/stages-of-child-developmen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301</TotalTime>
  <Pages>8</Pages>
  <Words>1773</Words>
  <Characters>10110</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Caerphilly.2091</dc:creator>
  <cp:keywords/>
  <dc:description/>
  <cp:lastModifiedBy>Caerphilly.2091</cp:lastModifiedBy>
  <cp:revision>1</cp:revision>
  <dcterms:created xsi:type="dcterms:W3CDTF">2021-01-18T18:21:00Z</dcterms:created>
  <dcterms:modified xsi:type="dcterms:W3CDTF">2021-01-18T23:22:00Z</dcterms:modified>
</cp:coreProperties>
</file>