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41178763"/>
        <w:docPartObj>
          <w:docPartGallery w:val="Cover Pages"/>
          <w:docPartUnique/>
        </w:docPartObj>
      </w:sdtPr>
      <w:sdtEndPr>
        <w:rPr>
          <w:rFonts w:ascii="Times New Roman" w:hAnsi="Times New Roman" w:cs="Times New Roman"/>
          <w:sz w:val="36"/>
          <w:szCs w:val="24"/>
        </w:rPr>
      </w:sdtEndPr>
      <w:sdtContent>
        <w:p w14:paraId="20821A14" w14:textId="7CEB4CAD" w:rsidR="00B26822" w:rsidRDefault="00B26822">
          <w:r>
            <w:rPr>
              <w:noProof/>
              <w:lang w:eastAsia="en-GB"/>
            </w:rPr>
            <mc:AlternateContent>
              <mc:Choice Requires="wps">
                <w:drawing>
                  <wp:anchor distT="0" distB="0" distL="114300" distR="114300" simplePos="0" relativeHeight="251659264" behindDoc="1" locked="0" layoutInCell="1" allowOverlap="0" wp14:anchorId="3A2F28B7" wp14:editId="4F4DA75B">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86D89" w14:paraId="21EC8678" w14:textId="77777777">
                                  <w:trPr>
                                    <w:trHeight w:hRule="exact" w:val="9360"/>
                                  </w:trPr>
                                  <w:tc>
                                    <w:tcPr>
                                      <w:tcW w:w="5000" w:type="pct"/>
                                    </w:tcPr>
                                    <w:p w14:paraId="5100ACA8" w14:textId="77777777" w:rsidR="00786D89" w:rsidRDefault="00786D89">
                                      <w:r>
                                        <w:rPr>
                                          <w:noProof/>
                                          <w:lang w:eastAsia="en-GB"/>
                                        </w:rPr>
                                        <w:drawing>
                                          <wp:inline distT="0" distB="0" distL="0" distR="0" wp14:anchorId="1743B12D" wp14:editId="4BCED7C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86D89" w:rsidRPr="00B26822" w14:paraId="59F8D8CC" w14:textId="77777777" w:rsidTr="007C5E91">
                                  <w:trPr>
                                    <w:trHeight w:hRule="exact" w:val="9360"/>
                                  </w:trPr>
                                  <w:tc>
                                    <w:tcPr>
                                      <w:tcW w:w="5000" w:type="pct"/>
                                      <w:shd w:val="clear" w:color="auto" w:fill="D5DCE4" w:themeFill="text2" w:themeFillTint="33"/>
                                    </w:tcPr>
                                    <w:p w14:paraId="4CD82FA7" w14:textId="77777777" w:rsidR="00786D89" w:rsidRDefault="00786D89" w:rsidP="00B26822">
                                      <w:pPr>
                                        <w:jc w:val="center"/>
                                        <w:rPr>
                                          <w:noProof/>
                                          <w:color w:val="A8D08D" w:themeColor="accent6" w:themeTint="99"/>
                                          <w:lang w:eastAsia="en-GB"/>
                                        </w:rPr>
                                      </w:pPr>
                                    </w:p>
                                    <w:p w14:paraId="6A135DAD" w14:textId="77777777" w:rsidR="00786D89" w:rsidRDefault="00786D89" w:rsidP="00B26822">
                                      <w:pPr>
                                        <w:jc w:val="center"/>
                                        <w:rPr>
                                          <w:noProof/>
                                          <w:color w:val="A8D08D" w:themeColor="accent6" w:themeTint="99"/>
                                          <w:lang w:eastAsia="en-GB"/>
                                        </w:rPr>
                                      </w:pPr>
                                    </w:p>
                                    <w:p w14:paraId="4349B2ED" w14:textId="77777777" w:rsidR="00786D89" w:rsidRDefault="00786D89" w:rsidP="00B26822">
                                      <w:pPr>
                                        <w:pStyle w:val="Default"/>
                                      </w:pPr>
                                    </w:p>
                                    <w:p w14:paraId="03FD9888" w14:textId="3655A2A9" w:rsidR="00786D89" w:rsidRPr="007C5E91" w:rsidRDefault="00786D89" w:rsidP="007C5E91">
                                      <w:pPr>
                                        <w:jc w:val="center"/>
                                        <w:rPr>
                                          <w:rFonts w:ascii="Times New Roman" w:hAnsi="Times New Roman" w:cs="Times New Roman"/>
                                          <w:b/>
                                          <w:bCs/>
                                          <w:color w:val="385623" w:themeColor="accent6" w:themeShade="80"/>
                                          <w:sz w:val="44"/>
                                          <w:szCs w:val="44"/>
                                        </w:rPr>
                                      </w:pPr>
                                      <w:r w:rsidRPr="007C5E91">
                                        <w:rPr>
                                          <w:rFonts w:ascii="Times New Roman" w:hAnsi="Times New Roman" w:cs="Times New Roman"/>
                                          <w:b/>
                                          <w:bCs/>
                                          <w:color w:val="385623" w:themeColor="accent6" w:themeShade="80"/>
                                          <w:sz w:val="44"/>
                                          <w:szCs w:val="44"/>
                                        </w:rPr>
                                        <w:t>QUALITATIVE RESEARCH</w:t>
                                      </w:r>
                                    </w:p>
                                    <w:p w14:paraId="1032ECC2" w14:textId="08677335" w:rsidR="00786D89" w:rsidRPr="007C5E91" w:rsidRDefault="00786D89" w:rsidP="007C5E91">
                                      <w:pPr>
                                        <w:pStyle w:val="Default"/>
                                        <w:jc w:val="center"/>
                                        <w:rPr>
                                          <w:rFonts w:eastAsiaTheme="minorEastAsia"/>
                                          <w:b/>
                                          <w:color w:val="385623" w:themeColor="accent6" w:themeShade="80"/>
                                          <w:sz w:val="44"/>
                                          <w:szCs w:val="52"/>
                                        </w:rPr>
                                      </w:pPr>
                                      <w:r w:rsidRPr="007C5E91">
                                        <w:rPr>
                                          <w:rFonts w:eastAsiaTheme="minorEastAsia"/>
                                          <w:b/>
                                          <w:color w:val="385623" w:themeColor="accent6" w:themeShade="80"/>
                                          <w:sz w:val="44"/>
                                          <w:szCs w:val="52"/>
                                        </w:rPr>
                                        <w:t>Module Code: SBPD7001</w:t>
                                      </w:r>
                                    </w:p>
                                    <w:p w14:paraId="0780683F" w14:textId="77777777" w:rsidR="00786D89" w:rsidRPr="007C5E91" w:rsidRDefault="00786D89" w:rsidP="007C5E91">
                                      <w:pPr>
                                        <w:pStyle w:val="Default"/>
                                        <w:jc w:val="center"/>
                                        <w:rPr>
                                          <w:b/>
                                          <w:color w:val="385623" w:themeColor="accent6" w:themeShade="80"/>
                                          <w:sz w:val="32"/>
                                          <w:szCs w:val="32"/>
                                        </w:rPr>
                                      </w:pPr>
                                    </w:p>
                                    <w:p w14:paraId="0BDD83E6" w14:textId="6B7A55BA" w:rsidR="00786D89" w:rsidRPr="007C5E91" w:rsidRDefault="00786D89" w:rsidP="007C5E91">
                                      <w:pPr>
                                        <w:pStyle w:val="Default"/>
                                        <w:jc w:val="center"/>
                                        <w:rPr>
                                          <w:b/>
                                          <w:color w:val="385623" w:themeColor="accent6" w:themeShade="80"/>
                                          <w:sz w:val="32"/>
                                          <w:szCs w:val="32"/>
                                        </w:rPr>
                                      </w:pPr>
                                      <w:r w:rsidRPr="007C5E91">
                                        <w:rPr>
                                          <w:b/>
                                          <w:color w:val="385623" w:themeColor="accent6" w:themeShade="80"/>
                                          <w:sz w:val="32"/>
                                          <w:szCs w:val="32"/>
                                        </w:rPr>
                                        <w:t xml:space="preserve">Module Leader: Dr Allison </w:t>
                                      </w:r>
                                      <w:proofErr w:type="spellStart"/>
                                      <w:r w:rsidRPr="007C5E91">
                                        <w:rPr>
                                          <w:b/>
                                          <w:color w:val="385623" w:themeColor="accent6" w:themeShade="80"/>
                                          <w:sz w:val="32"/>
                                          <w:szCs w:val="32"/>
                                        </w:rPr>
                                        <w:t>Wylde</w:t>
                                      </w:r>
                                      <w:proofErr w:type="spellEnd"/>
                                    </w:p>
                                    <w:p w14:paraId="04DAB4C4" w14:textId="22AEED63" w:rsidR="00786D89" w:rsidRPr="007C5E91" w:rsidRDefault="00786D89" w:rsidP="007C5E91">
                                      <w:pPr>
                                        <w:pStyle w:val="NoSpacing"/>
                                        <w:jc w:val="center"/>
                                        <w:rPr>
                                          <w:rFonts w:ascii="Times New Roman" w:hAnsi="Times New Roman" w:cs="Times New Roman"/>
                                          <w:bCs/>
                                          <w:color w:val="385623" w:themeColor="accent6" w:themeShade="80"/>
                                          <w:sz w:val="32"/>
                                          <w:szCs w:val="32"/>
                                          <w:lang w:val="en-GB" w:eastAsia="en-GB"/>
                                        </w:rPr>
                                      </w:pPr>
                                      <w:r w:rsidRPr="007C5E91">
                                        <w:rPr>
                                          <w:rFonts w:ascii="Times New Roman" w:hAnsi="Times New Roman" w:cs="Times New Roman"/>
                                          <w:bCs/>
                                          <w:color w:val="385623" w:themeColor="accent6" w:themeShade="80"/>
                                          <w:sz w:val="32"/>
                                          <w:szCs w:val="32"/>
                                          <w:lang w:val="en-GB" w:eastAsia="en-GB"/>
                                        </w:rPr>
                                        <w:t xml:space="preserve">Submitted By: </w:t>
                                      </w:r>
                                      <w:proofErr w:type="spellStart"/>
                                      <w:r w:rsidRPr="007C5E91">
                                        <w:rPr>
                                          <w:rFonts w:ascii="Times New Roman" w:hAnsi="Times New Roman" w:cs="Times New Roman"/>
                                          <w:bCs/>
                                          <w:color w:val="385623" w:themeColor="accent6" w:themeShade="80"/>
                                          <w:sz w:val="32"/>
                                          <w:szCs w:val="32"/>
                                          <w:lang w:val="en-GB" w:eastAsia="en-GB"/>
                                        </w:rPr>
                                        <w:t>Himanish</w:t>
                                      </w:r>
                                      <w:proofErr w:type="spellEnd"/>
                                      <w:r w:rsidRPr="007C5E91">
                                        <w:rPr>
                                          <w:rFonts w:ascii="Times New Roman" w:hAnsi="Times New Roman" w:cs="Times New Roman"/>
                                          <w:bCs/>
                                          <w:color w:val="385623" w:themeColor="accent6" w:themeShade="80"/>
                                          <w:sz w:val="32"/>
                                          <w:szCs w:val="32"/>
                                          <w:lang w:val="en-GB" w:eastAsia="en-GB"/>
                                        </w:rPr>
                                        <w:t xml:space="preserve"> </w:t>
                                      </w:r>
                                      <w:proofErr w:type="spellStart"/>
                                      <w:r w:rsidRPr="007C5E91">
                                        <w:rPr>
                                          <w:rFonts w:ascii="Times New Roman" w:hAnsi="Times New Roman" w:cs="Times New Roman"/>
                                          <w:bCs/>
                                          <w:color w:val="385623" w:themeColor="accent6" w:themeShade="80"/>
                                          <w:sz w:val="32"/>
                                          <w:szCs w:val="32"/>
                                          <w:lang w:val="en-GB" w:eastAsia="en-GB"/>
                                        </w:rPr>
                                        <w:t>Kar</w:t>
                                      </w:r>
                                      <w:proofErr w:type="spellEnd"/>
                                      <w:r w:rsidRPr="007C5E91">
                                        <w:rPr>
                                          <w:rFonts w:ascii="Times New Roman" w:hAnsi="Times New Roman" w:cs="Times New Roman"/>
                                          <w:bCs/>
                                          <w:color w:val="385623" w:themeColor="accent6" w:themeShade="80"/>
                                          <w:sz w:val="32"/>
                                          <w:szCs w:val="32"/>
                                          <w:lang w:val="en-GB" w:eastAsia="en-GB"/>
                                        </w:rPr>
                                        <w:t xml:space="preserve"> </w:t>
                                      </w:r>
                                      <w:proofErr w:type="spellStart"/>
                                      <w:r w:rsidRPr="007C5E91">
                                        <w:rPr>
                                          <w:rFonts w:ascii="Times New Roman" w:hAnsi="Times New Roman" w:cs="Times New Roman"/>
                                          <w:bCs/>
                                          <w:color w:val="385623" w:themeColor="accent6" w:themeShade="80"/>
                                          <w:sz w:val="32"/>
                                          <w:szCs w:val="32"/>
                                          <w:lang w:val="en-GB" w:eastAsia="en-GB"/>
                                        </w:rPr>
                                        <w:t>Purkayastha</w:t>
                                      </w:r>
                                      <w:proofErr w:type="spellEnd"/>
                                    </w:p>
                                    <w:p w14:paraId="55556332" w14:textId="77777777" w:rsidR="00786D89" w:rsidRPr="007C5E91" w:rsidRDefault="00786D89" w:rsidP="007C5E91">
                                      <w:pPr>
                                        <w:pStyle w:val="NoSpacing"/>
                                        <w:jc w:val="center"/>
                                        <w:rPr>
                                          <w:rFonts w:ascii="Times New Roman" w:hAnsi="Times New Roman" w:cs="Times New Roman"/>
                                          <w:color w:val="385623" w:themeColor="accent6" w:themeShade="80"/>
                                          <w:sz w:val="32"/>
                                          <w:szCs w:val="32"/>
                                        </w:rPr>
                                      </w:pPr>
                                      <w:r w:rsidRPr="007C5E91">
                                        <w:rPr>
                                          <w:rFonts w:ascii="Times New Roman" w:hAnsi="Times New Roman" w:cs="Times New Roman"/>
                                          <w:bCs/>
                                          <w:color w:val="385623" w:themeColor="accent6" w:themeShade="80"/>
                                          <w:sz w:val="32"/>
                                          <w:szCs w:val="32"/>
                                          <w:lang w:val="en-GB" w:eastAsia="en-GB"/>
                                        </w:rPr>
                                        <w:t>Student Number: 1204728</w:t>
                                      </w:r>
                                    </w:p>
                                    <w:p w14:paraId="27AF22E7" w14:textId="77777777" w:rsidR="00786D89" w:rsidRDefault="00786D89" w:rsidP="007C5E91">
                                      <w:pPr>
                                        <w:pStyle w:val="Default"/>
                                        <w:jc w:val="center"/>
                                        <w:rPr>
                                          <w:b/>
                                          <w:bCs/>
                                          <w:sz w:val="28"/>
                                          <w:szCs w:val="28"/>
                                        </w:rPr>
                                      </w:pPr>
                                    </w:p>
                                    <w:p w14:paraId="1D2D7B78" w14:textId="77777777" w:rsidR="00786D89" w:rsidRDefault="00786D89" w:rsidP="00B26822">
                                      <w:pPr>
                                        <w:pStyle w:val="Default"/>
                                        <w:jc w:val="center"/>
                                        <w:rPr>
                                          <w:b/>
                                          <w:bCs/>
                                          <w:sz w:val="28"/>
                                          <w:szCs w:val="28"/>
                                        </w:rPr>
                                      </w:pPr>
                                    </w:p>
                                    <w:p w14:paraId="74E67DFC" w14:textId="77777777" w:rsidR="00786D89" w:rsidRDefault="00786D89" w:rsidP="00B26822">
                                      <w:pPr>
                                        <w:pStyle w:val="Default"/>
                                        <w:jc w:val="center"/>
                                        <w:rPr>
                                          <w:sz w:val="28"/>
                                          <w:szCs w:val="28"/>
                                        </w:rPr>
                                      </w:pPr>
                                    </w:p>
                                    <w:p w14:paraId="4EDD2457" w14:textId="77777777" w:rsidR="00786D89" w:rsidRDefault="00786D89" w:rsidP="00B26822">
                                      <w:pPr>
                                        <w:rPr>
                                          <w:noProof/>
                                          <w:color w:val="A8D08D" w:themeColor="accent6" w:themeTint="99"/>
                                          <w:lang w:eastAsia="en-GB"/>
                                        </w:rPr>
                                      </w:pPr>
                                    </w:p>
                                    <w:p w14:paraId="595CD8DF" w14:textId="77777777" w:rsidR="00786D89" w:rsidRPr="00B26822" w:rsidRDefault="00786D89" w:rsidP="00B26822">
                                      <w:pPr>
                                        <w:jc w:val="center"/>
                                        <w:rPr>
                                          <w:noProof/>
                                          <w:color w:val="A8D08D" w:themeColor="accent6" w:themeTint="99"/>
                                          <w:lang w:eastAsia="en-GB"/>
                                        </w:rPr>
                                      </w:pPr>
                                    </w:p>
                                  </w:tc>
                                </w:tr>
                                <w:tr w:rsidR="00786D89" w14:paraId="63EE7548" w14:textId="77777777">
                                  <w:trPr>
                                    <w:trHeight w:hRule="exact" w:val="9360"/>
                                  </w:trPr>
                                  <w:tc>
                                    <w:tcPr>
                                      <w:tcW w:w="5000" w:type="pct"/>
                                    </w:tcPr>
                                    <w:p w14:paraId="5210A749" w14:textId="77777777" w:rsidR="00786D89" w:rsidRDefault="00786D89">
                                      <w:pPr>
                                        <w:rPr>
                                          <w:noProof/>
                                          <w:lang w:eastAsia="en-GB"/>
                                        </w:rPr>
                                      </w:pPr>
                                    </w:p>
                                  </w:tc>
                                </w:tr>
                                <w:tr w:rsidR="00786D89" w:rsidRPr="00B26822" w14:paraId="6AC98B19" w14:textId="77777777">
                                  <w:trPr>
                                    <w:trHeight w:hRule="exact" w:val="9360"/>
                                  </w:trPr>
                                  <w:tc>
                                    <w:tcPr>
                                      <w:tcW w:w="5000" w:type="pct"/>
                                    </w:tcPr>
                                    <w:p w14:paraId="2880A869" w14:textId="77777777" w:rsidR="00786D89" w:rsidRPr="00B26822" w:rsidRDefault="00786D89">
                                      <w:pPr>
                                        <w:rPr>
                                          <w:noProof/>
                                          <w:color w:val="F7CAAC" w:themeColor="accent2" w:themeTint="66"/>
                                          <w:lang w:eastAsia="en-GB"/>
                                        </w:rPr>
                                      </w:pPr>
                                    </w:p>
                                  </w:tc>
                                </w:tr>
                                <w:tr w:rsidR="00786D89" w14:paraId="3189287E" w14:textId="77777777">
                                  <w:trPr>
                                    <w:trHeight w:hRule="exact" w:val="9360"/>
                                  </w:trPr>
                                  <w:tc>
                                    <w:tcPr>
                                      <w:tcW w:w="5000" w:type="pct"/>
                                    </w:tcPr>
                                    <w:p w14:paraId="57354446" w14:textId="77777777" w:rsidR="00786D89" w:rsidRDefault="00786D89">
                                      <w:pPr>
                                        <w:rPr>
                                          <w:noProof/>
                                          <w:lang w:eastAsia="en-GB"/>
                                        </w:rPr>
                                      </w:pPr>
                                    </w:p>
                                  </w:tc>
                                </w:tr>
                                <w:tr w:rsidR="00786D89" w14:paraId="03EF7953" w14:textId="77777777">
                                  <w:trPr>
                                    <w:trHeight w:hRule="exact" w:val="9360"/>
                                  </w:trPr>
                                  <w:tc>
                                    <w:tcPr>
                                      <w:tcW w:w="5000" w:type="pct"/>
                                    </w:tcPr>
                                    <w:p w14:paraId="289F5793" w14:textId="77777777" w:rsidR="00786D89" w:rsidRDefault="00786D89">
                                      <w:pPr>
                                        <w:rPr>
                                          <w:noProof/>
                                          <w:lang w:eastAsia="en-GB"/>
                                        </w:rPr>
                                      </w:pPr>
                                    </w:p>
                                  </w:tc>
                                </w:tr>
                                <w:tr w:rsidR="00786D89" w14:paraId="36260BB0" w14:textId="77777777">
                                  <w:trPr>
                                    <w:trHeight w:hRule="exact" w:val="4320"/>
                                  </w:trPr>
                                  <w:tc>
                                    <w:tcPr>
                                      <w:tcW w:w="5000" w:type="pct"/>
                                      <w:shd w:val="clear" w:color="auto" w:fill="4472C4" w:themeFill="accent1"/>
                                      <w:vAlign w:val="center"/>
                                    </w:tcPr>
                                    <w:p w14:paraId="41BACBB7" w14:textId="5DA03286" w:rsidR="00786D89" w:rsidRDefault="00786D89" w:rsidP="00B26822">
                                      <w:pPr>
                                        <w:pStyle w:val="NoSpacing"/>
                                        <w:spacing w:before="240"/>
                                        <w:ind w:left="720" w:right="720"/>
                                        <w:rPr>
                                          <w:color w:val="FFFFFF" w:themeColor="background1"/>
                                          <w:sz w:val="32"/>
                                          <w:szCs w:val="32"/>
                                        </w:rPr>
                                      </w:pPr>
                                    </w:p>
                                  </w:tc>
                                </w:tr>
                                <w:tr w:rsidR="00786D89" w14:paraId="59F85A8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86D89" w14:paraId="582FE6BF" w14:textId="77777777" w:rsidTr="00B26822">
                                        <w:trPr>
                                          <w:trHeight w:hRule="exact" w:val="720"/>
                                        </w:trPr>
                                        <w:tc>
                                          <w:tcPr>
                                            <w:tcW w:w="3590" w:type="dxa"/>
                                            <w:vAlign w:val="center"/>
                                          </w:tcPr>
                                          <w:p w14:paraId="6C9B4177" w14:textId="16B75DE0" w:rsidR="00786D89" w:rsidRDefault="00786D89">
                                            <w:pPr>
                                              <w:pStyle w:val="NoSpacing"/>
                                              <w:ind w:left="144" w:right="144"/>
                                              <w:jc w:val="center"/>
                                              <w:rPr>
                                                <w:color w:val="FFFFFF" w:themeColor="background1"/>
                                              </w:rPr>
                                            </w:pPr>
                                          </w:p>
                                        </w:tc>
                                        <w:tc>
                                          <w:tcPr>
                                            <w:tcW w:w="3591" w:type="dxa"/>
                                            <w:shd w:val="clear" w:color="auto" w:fill="auto"/>
                                            <w:vAlign w:val="center"/>
                                          </w:tcPr>
                                          <w:p w14:paraId="1B2B6CF7" w14:textId="33ADAF17" w:rsidR="00786D89" w:rsidRPr="00B26822" w:rsidRDefault="00786D89">
                                            <w:pPr>
                                              <w:pStyle w:val="NoSpacing"/>
                                              <w:ind w:left="144" w:right="144"/>
                                              <w:jc w:val="center"/>
                                              <w:rPr>
                                                <w:color w:val="EDEDED" w:themeColor="accent3" w:themeTint="33"/>
                                              </w:rPr>
                                            </w:pPr>
                                          </w:p>
                                        </w:tc>
                                        <w:tc>
                                          <w:tcPr>
                                            <w:tcW w:w="3591" w:type="dxa"/>
                                            <w:vAlign w:val="center"/>
                                          </w:tcPr>
                                          <w:p w14:paraId="6C000796" w14:textId="38E49179" w:rsidR="00786D89" w:rsidRDefault="00786D89">
                                            <w:pPr>
                                              <w:pStyle w:val="NoSpacing"/>
                                              <w:ind w:left="144" w:right="720"/>
                                              <w:jc w:val="right"/>
                                              <w:rPr>
                                                <w:color w:val="FFFFFF" w:themeColor="background1"/>
                                              </w:rPr>
                                            </w:pPr>
                                          </w:p>
                                        </w:tc>
                                      </w:tr>
                                    </w:tbl>
                                    <w:p w14:paraId="40B424E6" w14:textId="77777777" w:rsidR="00786D89" w:rsidRDefault="00786D89"/>
                                  </w:tc>
                                </w:tr>
                              </w:tbl>
                              <w:p w14:paraId="27B5D81E" w14:textId="77777777" w:rsidR="00786D89" w:rsidRDefault="00786D8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A2F28B7"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86D89" w14:paraId="21EC8678" w14:textId="77777777">
                            <w:trPr>
                              <w:trHeight w:hRule="exact" w:val="9360"/>
                            </w:trPr>
                            <w:tc>
                              <w:tcPr>
                                <w:tcW w:w="5000" w:type="pct"/>
                              </w:tcPr>
                              <w:p w14:paraId="5100ACA8" w14:textId="77777777" w:rsidR="00786D89" w:rsidRDefault="00786D89">
                                <w:r>
                                  <w:rPr>
                                    <w:noProof/>
                                    <w:lang w:eastAsia="en-GB"/>
                                  </w:rPr>
                                  <w:drawing>
                                    <wp:inline distT="0" distB="0" distL="0" distR="0" wp14:anchorId="1743B12D" wp14:editId="4BCED7C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86D89" w:rsidRPr="00B26822" w14:paraId="59F8D8CC" w14:textId="77777777" w:rsidTr="007C5E91">
                            <w:trPr>
                              <w:trHeight w:hRule="exact" w:val="9360"/>
                            </w:trPr>
                            <w:tc>
                              <w:tcPr>
                                <w:tcW w:w="5000" w:type="pct"/>
                                <w:shd w:val="clear" w:color="auto" w:fill="D5DCE4" w:themeFill="text2" w:themeFillTint="33"/>
                              </w:tcPr>
                              <w:p w14:paraId="4CD82FA7" w14:textId="77777777" w:rsidR="00786D89" w:rsidRDefault="00786D89" w:rsidP="00B26822">
                                <w:pPr>
                                  <w:jc w:val="center"/>
                                  <w:rPr>
                                    <w:noProof/>
                                    <w:color w:val="A8D08D" w:themeColor="accent6" w:themeTint="99"/>
                                    <w:lang w:eastAsia="en-GB"/>
                                  </w:rPr>
                                </w:pPr>
                              </w:p>
                              <w:p w14:paraId="6A135DAD" w14:textId="77777777" w:rsidR="00786D89" w:rsidRDefault="00786D89" w:rsidP="00B26822">
                                <w:pPr>
                                  <w:jc w:val="center"/>
                                  <w:rPr>
                                    <w:noProof/>
                                    <w:color w:val="A8D08D" w:themeColor="accent6" w:themeTint="99"/>
                                    <w:lang w:eastAsia="en-GB"/>
                                  </w:rPr>
                                </w:pPr>
                              </w:p>
                              <w:p w14:paraId="4349B2ED" w14:textId="77777777" w:rsidR="00786D89" w:rsidRDefault="00786D89" w:rsidP="00B26822">
                                <w:pPr>
                                  <w:pStyle w:val="Default"/>
                                </w:pPr>
                              </w:p>
                              <w:p w14:paraId="03FD9888" w14:textId="3655A2A9" w:rsidR="00786D89" w:rsidRPr="007C5E91" w:rsidRDefault="00786D89" w:rsidP="007C5E91">
                                <w:pPr>
                                  <w:jc w:val="center"/>
                                  <w:rPr>
                                    <w:rFonts w:ascii="Times New Roman" w:hAnsi="Times New Roman" w:cs="Times New Roman"/>
                                    <w:b/>
                                    <w:bCs/>
                                    <w:color w:val="385623" w:themeColor="accent6" w:themeShade="80"/>
                                    <w:sz w:val="44"/>
                                    <w:szCs w:val="44"/>
                                  </w:rPr>
                                </w:pPr>
                                <w:r w:rsidRPr="007C5E91">
                                  <w:rPr>
                                    <w:rFonts w:ascii="Times New Roman" w:hAnsi="Times New Roman" w:cs="Times New Roman"/>
                                    <w:b/>
                                    <w:bCs/>
                                    <w:color w:val="385623" w:themeColor="accent6" w:themeShade="80"/>
                                    <w:sz w:val="44"/>
                                    <w:szCs w:val="44"/>
                                  </w:rPr>
                                  <w:t>QUALITATIVE RESEARCH</w:t>
                                </w:r>
                              </w:p>
                              <w:p w14:paraId="1032ECC2" w14:textId="08677335" w:rsidR="00786D89" w:rsidRPr="007C5E91" w:rsidRDefault="00786D89" w:rsidP="007C5E91">
                                <w:pPr>
                                  <w:pStyle w:val="Default"/>
                                  <w:jc w:val="center"/>
                                  <w:rPr>
                                    <w:rFonts w:eastAsiaTheme="minorEastAsia"/>
                                    <w:b/>
                                    <w:color w:val="385623" w:themeColor="accent6" w:themeShade="80"/>
                                    <w:sz w:val="44"/>
                                    <w:szCs w:val="52"/>
                                  </w:rPr>
                                </w:pPr>
                                <w:r w:rsidRPr="007C5E91">
                                  <w:rPr>
                                    <w:rFonts w:eastAsiaTheme="minorEastAsia"/>
                                    <w:b/>
                                    <w:color w:val="385623" w:themeColor="accent6" w:themeShade="80"/>
                                    <w:sz w:val="44"/>
                                    <w:szCs w:val="52"/>
                                  </w:rPr>
                                  <w:t>Module Code: SBPD7001</w:t>
                                </w:r>
                              </w:p>
                              <w:p w14:paraId="0780683F" w14:textId="77777777" w:rsidR="00786D89" w:rsidRPr="007C5E91" w:rsidRDefault="00786D89" w:rsidP="007C5E91">
                                <w:pPr>
                                  <w:pStyle w:val="Default"/>
                                  <w:jc w:val="center"/>
                                  <w:rPr>
                                    <w:b/>
                                    <w:color w:val="385623" w:themeColor="accent6" w:themeShade="80"/>
                                    <w:sz w:val="32"/>
                                    <w:szCs w:val="32"/>
                                  </w:rPr>
                                </w:pPr>
                              </w:p>
                              <w:p w14:paraId="0BDD83E6" w14:textId="6B7A55BA" w:rsidR="00786D89" w:rsidRPr="007C5E91" w:rsidRDefault="00786D89" w:rsidP="007C5E91">
                                <w:pPr>
                                  <w:pStyle w:val="Default"/>
                                  <w:jc w:val="center"/>
                                  <w:rPr>
                                    <w:b/>
                                    <w:color w:val="385623" w:themeColor="accent6" w:themeShade="80"/>
                                    <w:sz w:val="32"/>
                                    <w:szCs w:val="32"/>
                                  </w:rPr>
                                </w:pPr>
                                <w:r w:rsidRPr="007C5E91">
                                  <w:rPr>
                                    <w:b/>
                                    <w:color w:val="385623" w:themeColor="accent6" w:themeShade="80"/>
                                    <w:sz w:val="32"/>
                                    <w:szCs w:val="32"/>
                                  </w:rPr>
                                  <w:t xml:space="preserve">Module Leader: Dr Allison </w:t>
                                </w:r>
                                <w:proofErr w:type="spellStart"/>
                                <w:r w:rsidRPr="007C5E91">
                                  <w:rPr>
                                    <w:b/>
                                    <w:color w:val="385623" w:themeColor="accent6" w:themeShade="80"/>
                                    <w:sz w:val="32"/>
                                    <w:szCs w:val="32"/>
                                  </w:rPr>
                                  <w:t>Wylde</w:t>
                                </w:r>
                                <w:proofErr w:type="spellEnd"/>
                              </w:p>
                              <w:p w14:paraId="04DAB4C4" w14:textId="22AEED63" w:rsidR="00786D89" w:rsidRPr="007C5E91" w:rsidRDefault="00786D89" w:rsidP="007C5E91">
                                <w:pPr>
                                  <w:pStyle w:val="NoSpacing"/>
                                  <w:jc w:val="center"/>
                                  <w:rPr>
                                    <w:rFonts w:ascii="Times New Roman" w:hAnsi="Times New Roman" w:cs="Times New Roman"/>
                                    <w:bCs/>
                                    <w:color w:val="385623" w:themeColor="accent6" w:themeShade="80"/>
                                    <w:sz w:val="32"/>
                                    <w:szCs w:val="32"/>
                                    <w:lang w:val="en-GB" w:eastAsia="en-GB"/>
                                  </w:rPr>
                                </w:pPr>
                                <w:r w:rsidRPr="007C5E91">
                                  <w:rPr>
                                    <w:rFonts w:ascii="Times New Roman" w:hAnsi="Times New Roman" w:cs="Times New Roman"/>
                                    <w:bCs/>
                                    <w:color w:val="385623" w:themeColor="accent6" w:themeShade="80"/>
                                    <w:sz w:val="32"/>
                                    <w:szCs w:val="32"/>
                                    <w:lang w:val="en-GB" w:eastAsia="en-GB"/>
                                  </w:rPr>
                                  <w:t xml:space="preserve">Submitted By: </w:t>
                                </w:r>
                                <w:proofErr w:type="spellStart"/>
                                <w:r w:rsidRPr="007C5E91">
                                  <w:rPr>
                                    <w:rFonts w:ascii="Times New Roman" w:hAnsi="Times New Roman" w:cs="Times New Roman"/>
                                    <w:bCs/>
                                    <w:color w:val="385623" w:themeColor="accent6" w:themeShade="80"/>
                                    <w:sz w:val="32"/>
                                    <w:szCs w:val="32"/>
                                    <w:lang w:val="en-GB" w:eastAsia="en-GB"/>
                                  </w:rPr>
                                  <w:t>Himanish</w:t>
                                </w:r>
                                <w:proofErr w:type="spellEnd"/>
                                <w:r w:rsidRPr="007C5E91">
                                  <w:rPr>
                                    <w:rFonts w:ascii="Times New Roman" w:hAnsi="Times New Roman" w:cs="Times New Roman"/>
                                    <w:bCs/>
                                    <w:color w:val="385623" w:themeColor="accent6" w:themeShade="80"/>
                                    <w:sz w:val="32"/>
                                    <w:szCs w:val="32"/>
                                    <w:lang w:val="en-GB" w:eastAsia="en-GB"/>
                                  </w:rPr>
                                  <w:t xml:space="preserve"> </w:t>
                                </w:r>
                                <w:proofErr w:type="spellStart"/>
                                <w:r w:rsidRPr="007C5E91">
                                  <w:rPr>
                                    <w:rFonts w:ascii="Times New Roman" w:hAnsi="Times New Roman" w:cs="Times New Roman"/>
                                    <w:bCs/>
                                    <w:color w:val="385623" w:themeColor="accent6" w:themeShade="80"/>
                                    <w:sz w:val="32"/>
                                    <w:szCs w:val="32"/>
                                    <w:lang w:val="en-GB" w:eastAsia="en-GB"/>
                                  </w:rPr>
                                  <w:t>Kar</w:t>
                                </w:r>
                                <w:proofErr w:type="spellEnd"/>
                                <w:r w:rsidRPr="007C5E91">
                                  <w:rPr>
                                    <w:rFonts w:ascii="Times New Roman" w:hAnsi="Times New Roman" w:cs="Times New Roman"/>
                                    <w:bCs/>
                                    <w:color w:val="385623" w:themeColor="accent6" w:themeShade="80"/>
                                    <w:sz w:val="32"/>
                                    <w:szCs w:val="32"/>
                                    <w:lang w:val="en-GB" w:eastAsia="en-GB"/>
                                  </w:rPr>
                                  <w:t xml:space="preserve"> </w:t>
                                </w:r>
                                <w:proofErr w:type="spellStart"/>
                                <w:r w:rsidRPr="007C5E91">
                                  <w:rPr>
                                    <w:rFonts w:ascii="Times New Roman" w:hAnsi="Times New Roman" w:cs="Times New Roman"/>
                                    <w:bCs/>
                                    <w:color w:val="385623" w:themeColor="accent6" w:themeShade="80"/>
                                    <w:sz w:val="32"/>
                                    <w:szCs w:val="32"/>
                                    <w:lang w:val="en-GB" w:eastAsia="en-GB"/>
                                  </w:rPr>
                                  <w:t>Purkayastha</w:t>
                                </w:r>
                                <w:proofErr w:type="spellEnd"/>
                              </w:p>
                              <w:p w14:paraId="55556332" w14:textId="77777777" w:rsidR="00786D89" w:rsidRPr="007C5E91" w:rsidRDefault="00786D89" w:rsidP="007C5E91">
                                <w:pPr>
                                  <w:pStyle w:val="NoSpacing"/>
                                  <w:jc w:val="center"/>
                                  <w:rPr>
                                    <w:rFonts w:ascii="Times New Roman" w:hAnsi="Times New Roman" w:cs="Times New Roman"/>
                                    <w:color w:val="385623" w:themeColor="accent6" w:themeShade="80"/>
                                    <w:sz w:val="32"/>
                                    <w:szCs w:val="32"/>
                                  </w:rPr>
                                </w:pPr>
                                <w:r w:rsidRPr="007C5E91">
                                  <w:rPr>
                                    <w:rFonts w:ascii="Times New Roman" w:hAnsi="Times New Roman" w:cs="Times New Roman"/>
                                    <w:bCs/>
                                    <w:color w:val="385623" w:themeColor="accent6" w:themeShade="80"/>
                                    <w:sz w:val="32"/>
                                    <w:szCs w:val="32"/>
                                    <w:lang w:val="en-GB" w:eastAsia="en-GB"/>
                                  </w:rPr>
                                  <w:t>Student Number: 1204728</w:t>
                                </w:r>
                              </w:p>
                              <w:p w14:paraId="27AF22E7" w14:textId="77777777" w:rsidR="00786D89" w:rsidRDefault="00786D89" w:rsidP="007C5E91">
                                <w:pPr>
                                  <w:pStyle w:val="Default"/>
                                  <w:jc w:val="center"/>
                                  <w:rPr>
                                    <w:b/>
                                    <w:bCs/>
                                    <w:sz w:val="28"/>
                                    <w:szCs w:val="28"/>
                                  </w:rPr>
                                </w:pPr>
                              </w:p>
                              <w:p w14:paraId="1D2D7B78" w14:textId="77777777" w:rsidR="00786D89" w:rsidRDefault="00786D89" w:rsidP="00B26822">
                                <w:pPr>
                                  <w:pStyle w:val="Default"/>
                                  <w:jc w:val="center"/>
                                  <w:rPr>
                                    <w:b/>
                                    <w:bCs/>
                                    <w:sz w:val="28"/>
                                    <w:szCs w:val="28"/>
                                  </w:rPr>
                                </w:pPr>
                              </w:p>
                              <w:p w14:paraId="74E67DFC" w14:textId="77777777" w:rsidR="00786D89" w:rsidRDefault="00786D89" w:rsidP="00B26822">
                                <w:pPr>
                                  <w:pStyle w:val="Default"/>
                                  <w:jc w:val="center"/>
                                  <w:rPr>
                                    <w:sz w:val="28"/>
                                    <w:szCs w:val="28"/>
                                  </w:rPr>
                                </w:pPr>
                              </w:p>
                              <w:p w14:paraId="4EDD2457" w14:textId="77777777" w:rsidR="00786D89" w:rsidRDefault="00786D89" w:rsidP="00B26822">
                                <w:pPr>
                                  <w:rPr>
                                    <w:noProof/>
                                    <w:color w:val="A8D08D" w:themeColor="accent6" w:themeTint="99"/>
                                    <w:lang w:eastAsia="en-GB"/>
                                  </w:rPr>
                                </w:pPr>
                              </w:p>
                              <w:p w14:paraId="595CD8DF" w14:textId="77777777" w:rsidR="00786D89" w:rsidRPr="00B26822" w:rsidRDefault="00786D89" w:rsidP="00B26822">
                                <w:pPr>
                                  <w:jc w:val="center"/>
                                  <w:rPr>
                                    <w:noProof/>
                                    <w:color w:val="A8D08D" w:themeColor="accent6" w:themeTint="99"/>
                                    <w:lang w:eastAsia="en-GB"/>
                                  </w:rPr>
                                </w:pPr>
                              </w:p>
                            </w:tc>
                          </w:tr>
                          <w:tr w:rsidR="00786D89" w14:paraId="63EE7548" w14:textId="77777777">
                            <w:trPr>
                              <w:trHeight w:hRule="exact" w:val="9360"/>
                            </w:trPr>
                            <w:tc>
                              <w:tcPr>
                                <w:tcW w:w="5000" w:type="pct"/>
                              </w:tcPr>
                              <w:p w14:paraId="5210A749" w14:textId="77777777" w:rsidR="00786D89" w:rsidRDefault="00786D89">
                                <w:pPr>
                                  <w:rPr>
                                    <w:noProof/>
                                    <w:lang w:eastAsia="en-GB"/>
                                  </w:rPr>
                                </w:pPr>
                              </w:p>
                            </w:tc>
                          </w:tr>
                          <w:tr w:rsidR="00786D89" w:rsidRPr="00B26822" w14:paraId="6AC98B19" w14:textId="77777777">
                            <w:trPr>
                              <w:trHeight w:hRule="exact" w:val="9360"/>
                            </w:trPr>
                            <w:tc>
                              <w:tcPr>
                                <w:tcW w:w="5000" w:type="pct"/>
                              </w:tcPr>
                              <w:p w14:paraId="2880A869" w14:textId="77777777" w:rsidR="00786D89" w:rsidRPr="00B26822" w:rsidRDefault="00786D89">
                                <w:pPr>
                                  <w:rPr>
                                    <w:noProof/>
                                    <w:color w:val="F7CAAC" w:themeColor="accent2" w:themeTint="66"/>
                                    <w:lang w:eastAsia="en-GB"/>
                                  </w:rPr>
                                </w:pPr>
                              </w:p>
                            </w:tc>
                          </w:tr>
                          <w:tr w:rsidR="00786D89" w14:paraId="3189287E" w14:textId="77777777">
                            <w:trPr>
                              <w:trHeight w:hRule="exact" w:val="9360"/>
                            </w:trPr>
                            <w:tc>
                              <w:tcPr>
                                <w:tcW w:w="5000" w:type="pct"/>
                              </w:tcPr>
                              <w:p w14:paraId="57354446" w14:textId="77777777" w:rsidR="00786D89" w:rsidRDefault="00786D89">
                                <w:pPr>
                                  <w:rPr>
                                    <w:noProof/>
                                    <w:lang w:eastAsia="en-GB"/>
                                  </w:rPr>
                                </w:pPr>
                              </w:p>
                            </w:tc>
                          </w:tr>
                          <w:tr w:rsidR="00786D89" w14:paraId="03EF7953" w14:textId="77777777">
                            <w:trPr>
                              <w:trHeight w:hRule="exact" w:val="9360"/>
                            </w:trPr>
                            <w:tc>
                              <w:tcPr>
                                <w:tcW w:w="5000" w:type="pct"/>
                              </w:tcPr>
                              <w:p w14:paraId="289F5793" w14:textId="77777777" w:rsidR="00786D89" w:rsidRDefault="00786D89">
                                <w:pPr>
                                  <w:rPr>
                                    <w:noProof/>
                                    <w:lang w:eastAsia="en-GB"/>
                                  </w:rPr>
                                </w:pPr>
                              </w:p>
                            </w:tc>
                          </w:tr>
                          <w:tr w:rsidR="00786D89" w14:paraId="36260BB0" w14:textId="77777777">
                            <w:trPr>
                              <w:trHeight w:hRule="exact" w:val="4320"/>
                            </w:trPr>
                            <w:tc>
                              <w:tcPr>
                                <w:tcW w:w="5000" w:type="pct"/>
                                <w:shd w:val="clear" w:color="auto" w:fill="4472C4" w:themeFill="accent1"/>
                                <w:vAlign w:val="center"/>
                              </w:tcPr>
                              <w:p w14:paraId="41BACBB7" w14:textId="5DA03286" w:rsidR="00786D89" w:rsidRDefault="00786D89" w:rsidP="00B26822">
                                <w:pPr>
                                  <w:pStyle w:val="NoSpacing"/>
                                  <w:spacing w:before="240"/>
                                  <w:ind w:left="720" w:right="720"/>
                                  <w:rPr>
                                    <w:color w:val="FFFFFF" w:themeColor="background1"/>
                                    <w:sz w:val="32"/>
                                    <w:szCs w:val="32"/>
                                  </w:rPr>
                                </w:pPr>
                              </w:p>
                            </w:tc>
                          </w:tr>
                          <w:tr w:rsidR="00786D89" w14:paraId="59F85A8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86D89" w14:paraId="582FE6BF" w14:textId="77777777" w:rsidTr="00B26822">
                                  <w:trPr>
                                    <w:trHeight w:hRule="exact" w:val="720"/>
                                  </w:trPr>
                                  <w:tc>
                                    <w:tcPr>
                                      <w:tcW w:w="3590" w:type="dxa"/>
                                      <w:vAlign w:val="center"/>
                                    </w:tcPr>
                                    <w:p w14:paraId="6C9B4177" w14:textId="16B75DE0" w:rsidR="00786D89" w:rsidRDefault="00786D89">
                                      <w:pPr>
                                        <w:pStyle w:val="NoSpacing"/>
                                        <w:ind w:left="144" w:right="144"/>
                                        <w:jc w:val="center"/>
                                        <w:rPr>
                                          <w:color w:val="FFFFFF" w:themeColor="background1"/>
                                        </w:rPr>
                                      </w:pPr>
                                    </w:p>
                                  </w:tc>
                                  <w:tc>
                                    <w:tcPr>
                                      <w:tcW w:w="3591" w:type="dxa"/>
                                      <w:shd w:val="clear" w:color="auto" w:fill="auto"/>
                                      <w:vAlign w:val="center"/>
                                    </w:tcPr>
                                    <w:p w14:paraId="1B2B6CF7" w14:textId="33ADAF17" w:rsidR="00786D89" w:rsidRPr="00B26822" w:rsidRDefault="00786D89">
                                      <w:pPr>
                                        <w:pStyle w:val="NoSpacing"/>
                                        <w:ind w:left="144" w:right="144"/>
                                        <w:jc w:val="center"/>
                                        <w:rPr>
                                          <w:color w:val="EDEDED" w:themeColor="accent3" w:themeTint="33"/>
                                        </w:rPr>
                                      </w:pPr>
                                    </w:p>
                                  </w:tc>
                                  <w:tc>
                                    <w:tcPr>
                                      <w:tcW w:w="3591" w:type="dxa"/>
                                      <w:vAlign w:val="center"/>
                                    </w:tcPr>
                                    <w:p w14:paraId="6C000796" w14:textId="38E49179" w:rsidR="00786D89" w:rsidRDefault="00786D89">
                                      <w:pPr>
                                        <w:pStyle w:val="NoSpacing"/>
                                        <w:ind w:left="144" w:right="720"/>
                                        <w:jc w:val="right"/>
                                        <w:rPr>
                                          <w:color w:val="FFFFFF" w:themeColor="background1"/>
                                        </w:rPr>
                                      </w:pPr>
                                    </w:p>
                                  </w:tc>
                                </w:tr>
                              </w:tbl>
                              <w:p w14:paraId="40B424E6" w14:textId="77777777" w:rsidR="00786D89" w:rsidRDefault="00786D89"/>
                            </w:tc>
                          </w:tr>
                        </w:tbl>
                        <w:p w14:paraId="27B5D81E" w14:textId="77777777" w:rsidR="00786D89" w:rsidRDefault="00786D89"/>
                      </w:txbxContent>
                    </v:textbox>
                    <w10:wrap anchorx="page" anchory="page"/>
                  </v:shape>
                </w:pict>
              </mc:Fallback>
            </mc:AlternateContent>
          </w:r>
        </w:p>
        <w:p w14:paraId="7320D670" w14:textId="2CCA3256" w:rsidR="006C0DA7" w:rsidRPr="006C0DA7" w:rsidRDefault="00B26822" w:rsidP="006C0DA7">
          <w:pPr>
            <w:rPr>
              <w:rFonts w:ascii="Times New Roman" w:hAnsi="Times New Roman" w:cs="Times New Roman"/>
              <w:sz w:val="36"/>
              <w:szCs w:val="24"/>
            </w:rPr>
          </w:pPr>
          <w:r>
            <w:rPr>
              <w:rFonts w:ascii="Times New Roman" w:hAnsi="Times New Roman" w:cs="Times New Roman"/>
              <w:sz w:val="36"/>
              <w:szCs w:val="24"/>
            </w:rPr>
            <w:br w:type="page"/>
          </w:r>
        </w:p>
      </w:sdtContent>
    </w:sdt>
    <w:p w14:paraId="4DCF8265" w14:textId="77777777" w:rsidR="006C0DA7" w:rsidRDefault="006C0DA7" w:rsidP="007C5E91">
      <w:pPr>
        <w:jc w:val="center"/>
        <w:rPr>
          <w:rFonts w:ascii="Times New Roman" w:hAnsi="Times New Roman" w:cs="Times New Roman"/>
          <w:b/>
          <w:sz w:val="32"/>
          <w:szCs w:val="32"/>
          <w:u w:val="single"/>
        </w:rPr>
      </w:pPr>
    </w:p>
    <w:p w14:paraId="63F9D852" w14:textId="77777777" w:rsidR="006C0DA7" w:rsidRDefault="006C0DA7" w:rsidP="007C5E91">
      <w:pPr>
        <w:jc w:val="center"/>
        <w:rPr>
          <w:rFonts w:ascii="Times New Roman" w:hAnsi="Times New Roman" w:cs="Times New Roman"/>
          <w:b/>
          <w:sz w:val="32"/>
          <w:szCs w:val="32"/>
          <w:u w:val="single"/>
        </w:rPr>
      </w:pPr>
    </w:p>
    <w:p w14:paraId="4A2100E7" w14:textId="77777777" w:rsidR="006C0DA7" w:rsidRDefault="001A2A02" w:rsidP="007C5E91">
      <w:pPr>
        <w:jc w:val="center"/>
        <w:rPr>
          <w:rFonts w:ascii="Times New Roman" w:hAnsi="Times New Roman" w:cs="Times New Roman"/>
          <w:sz w:val="32"/>
          <w:szCs w:val="32"/>
        </w:rPr>
      </w:pPr>
      <w:r w:rsidRPr="001A2A02">
        <w:rPr>
          <w:rFonts w:ascii="Times New Roman" w:hAnsi="Times New Roman" w:cs="Times New Roman"/>
          <w:b/>
          <w:sz w:val="32"/>
          <w:szCs w:val="32"/>
          <w:u w:val="single"/>
        </w:rPr>
        <w:t>(Section one)</w:t>
      </w:r>
      <w:r>
        <w:rPr>
          <w:rFonts w:ascii="Times New Roman" w:hAnsi="Times New Roman" w:cs="Times New Roman"/>
          <w:sz w:val="32"/>
          <w:szCs w:val="32"/>
        </w:rPr>
        <w:t xml:space="preserve"> </w:t>
      </w:r>
    </w:p>
    <w:p w14:paraId="5133A0EB" w14:textId="6F2C6F11" w:rsidR="007C5E91" w:rsidRPr="00AE10DB" w:rsidRDefault="007C5E91" w:rsidP="007C5E91">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-1</w:t>
      </w:r>
    </w:p>
    <w:p w14:paraId="7225440E" w14:textId="7E40E8E2" w:rsidR="007C5E91" w:rsidRDefault="007C5E91" w:rsidP="007C5E91">
      <w:pPr>
        <w:jc w:val="center"/>
        <w:rPr>
          <w:rFonts w:ascii="Times New Roman" w:hAnsi="Times New Roman" w:cs="Times New Roman"/>
          <w:b/>
          <w:sz w:val="32"/>
          <w:szCs w:val="32"/>
        </w:rPr>
      </w:pPr>
      <w:r>
        <w:rPr>
          <w:rFonts w:ascii="Times New Roman" w:hAnsi="Times New Roman" w:cs="Times New Roman"/>
          <w:b/>
          <w:sz w:val="32"/>
          <w:szCs w:val="32"/>
        </w:rPr>
        <w:t>Evaluating Current R</w:t>
      </w:r>
      <w:r w:rsidRPr="007C5E91">
        <w:rPr>
          <w:rFonts w:ascii="Times New Roman" w:hAnsi="Times New Roman" w:cs="Times New Roman"/>
          <w:b/>
          <w:sz w:val="32"/>
          <w:szCs w:val="32"/>
        </w:rPr>
        <w:t xml:space="preserve">esearch </w:t>
      </w:r>
    </w:p>
    <w:p w14:paraId="0BFBBFC7" w14:textId="7A7D478B" w:rsidR="006C0DA7" w:rsidRDefault="006C0DA7" w:rsidP="007C5E91">
      <w:pPr>
        <w:jc w:val="center"/>
        <w:rPr>
          <w:rFonts w:ascii="Times New Roman" w:hAnsi="Times New Roman" w:cs="Times New Roman"/>
          <w:b/>
          <w:sz w:val="32"/>
          <w:szCs w:val="32"/>
        </w:rPr>
      </w:pPr>
    </w:p>
    <w:p w14:paraId="402839DA" w14:textId="62403BD5" w:rsidR="00F14AEF" w:rsidRPr="007C5E91" w:rsidRDefault="00F14AEF" w:rsidP="007C5E91">
      <w:pPr>
        <w:jc w:val="center"/>
        <w:rPr>
          <w:rFonts w:ascii="Times New Roman" w:hAnsi="Times New Roman" w:cs="Times New Roman"/>
          <w:b/>
          <w:sz w:val="32"/>
          <w:szCs w:val="32"/>
        </w:rPr>
      </w:pPr>
      <w:proofErr w:type="spellStart"/>
      <w:r>
        <w:rPr>
          <w:rFonts w:ascii="Times New Roman" w:eastAsia="Times New Roman" w:hAnsi="Times New Roman" w:cs="Times New Roman"/>
          <w:sz w:val="28"/>
          <w:szCs w:val="24"/>
        </w:rPr>
        <w:t>Tay</w:t>
      </w:r>
      <w:proofErr w:type="spellEnd"/>
      <w:r>
        <w:rPr>
          <w:rFonts w:ascii="Times New Roman" w:eastAsia="Times New Roman" w:hAnsi="Times New Roman" w:cs="Times New Roman"/>
          <w:sz w:val="28"/>
          <w:szCs w:val="24"/>
        </w:rPr>
        <w:t>, H.L. and Low, S.W.K.</w:t>
      </w:r>
      <w:r w:rsidRPr="007C5E9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w:t>
      </w:r>
      <w:r w:rsidRPr="007C5E91">
        <w:rPr>
          <w:rFonts w:ascii="Times New Roman" w:eastAsia="Times New Roman" w:hAnsi="Times New Roman" w:cs="Times New Roman"/>
          <w:sz w:val="28"/>
          <w:szCs w:val="24"/>
        </w:rPr>
        <w:t>2017</w:t>
      </w:r>
      <w:r>
        <w:rPr>
          <w:rFonts w:ascii="Times New Roman" w:eastAsia="Times New Roman" w:hAnsi="Times New Roman" w:cs="Times New Roman"/>
          <w:sz w:val="28"/>
          <w:szCs w:val="24"/>
        </w:rPr>
        <w:t>)</w:t>
      </w:r>
      <w:r w:rsidRPr="007C5E9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w:t>
      </w:r>
      <w:r w:rsidRPr="007C5E91">
        <w:rPr>
          <w:rFonts w:ascii="Times New Roman" w:eastAsia="Times New Roman" w:hAnsi="Times New Roman" w:cs="Times New Roman"/>
          <w:sz w:val="28"/>
          <w:szCs w:val="24"/>
        </w:rPr>
        <w:t xml:space="preserve">Digitalization of learning resources in </w:t>
      </w:r>
      <w:r w:rsidRPr="006E484D">
        <w:rPr>
          <w:rFonts w:ascii="Times New Roman" w:eastAsia="Times New Roman" w:hAnsi="Times New Roman" w:cs="Times New Roman"/>
          <w:noProof/>
          <w:sz w:val="28"/>
          <w:szCs w:val="24"/>
        </w:rPr>
        <w:t>a HEI</w:t>
      </w:r>
      <w:r w:rsidRPr="007C5E91">
        <w:rPr>
          <w:rFonts w:ascii="Times New Roman" w:eastAsia="Times New Roman" w:hAnsi="Times New Roman" w:cs="Times New Roman"/>
          <w:sz w:val="28"/>
          <w:szCs w:val="24"/>
        </w:rPr>
        <w:t>–a lean management perspective</w:t>
      </w:r>
      <w:r>
        <w:rPr>
          <w:rFonts w:ascii="Times New Roman" w:eastAsia="Times New Roman" w:hAnsi="Times New Roman" w:cs="Times New Roman"/>
          <w:sz w:val="28"/>
          <w:szCs w:val="24"/>
        </w:rPr>
        <w:t>’</w:t>
      </w:r>
      <w:r w:rsidRPr="007C5E91">
        <w:rPr>
          <w:rFonts w:ascii="Times New Roman" w:eastAsia="Times New Roman" w:hAnsi="Times New Roman" w:cs="Times New Roman"/>
          <w:sz w:val="28"/>
          <w:szCs w:val="24"/>
        </w:rPr>
        <w:t>. </w:t>
      </w:r>
      <w:r w:rsidRPr="00F14AEF">
        <w:rPr>
          <w:rFonts w:ascii="Times New Roman" w:eastAsia="Times New Roman" w:hAnsi="Times New Roman" w:cs="Times New Roman"/>
          <w:i/>
          <w:sz w:val="28"/>
          <w:szCs w:val="24"/>
        </w:rPr>
        <w:t>International Journal of Productivity and Performance Management</w:t>
      </w:r>
      <w:r w:rsidRPr="007C5E91">
        <w:rPr>
          <w:rFonts w:ascii="Times New Roman" w:eastAsia="Times New Roman" w:hAnsi="Times New Roman" w:cs="Times New Roman"/>
          <w:sz w:val="28"/>
          <w:szCs w:val="24"/>
        </w:rPr>
        <w:t>, 66(5), pp.680-694</w:t>
      </w:r>
    </w:p>
    <w:p w14:paraId="53F8E3F9" w14:textId="77777777" w:rsidR="006C0DA7" w:rsidRDefault="006C0DA7" w:rsidP="007C5E91">
      <w:pPr>
        <w:jc w:val="center"/>
        <w:rPr>
          <w:rFonts w:ascii="Times New Roman" w:hAnsi="Times New Roman" w:cs="Times New Roman"/>
          <w:sz w:val="32"/>
          <w:szCs w:val="32"/>
        </w:rPr>
      </w:pPr>
    </w:p>
    <w:p w14:paraId="7AFA3825" w14:textId="1AE9C406" w:rsidR="007C5E91" w:rsidRDefault="007C5E91" w:rsidP="007C5E91">
      <w:pPr>
        <w:jc w:val="center"/>
        <w:rPr>
          <w:rFonts w:ascii="Times New Roman" w:hAnsi="Times New Roman" w:cs="Times New Roman"/>
          <w:sz w:val="32"/>
          <w:szCs w:val="32"/>
        </w:rPr>
      </w:pPr>
      <w:r>
        <w:rPr>
          <w:rFonts w:ascii="Times New Roman" w:hAnsi="Times New Roman" w:cs="Times New Roman"/>
          <w:sz w:val="32"/>
          <w:szCs w:val="32"/>
        </w:rPr>
        <w:t xml:space="preserve">Word count </w:t>
      </w:r>
      <w:r w:rsidR="003C254C">
        <w:rPr>
          <w:rFonts w:ascii="Times New Roman" w:hAnsi="Times New Roman" w:cs="Times New Roman"/>
          <w:sz w:val="32"/>
          <w:szCs w:val="32"/>
        </w:rPr>
        <w:t xml:space="preserve">– </w:t>
      </w:r>
      <w:r w:rsidR="00754E06">
        <w:rPr>
          <w:rFonts w:ascii="Times New Roman" w:hAnsi="Times New Roman" w:cs="Times New Roman"/>
          <w:sz w:val="32"/>
          <w:szCs w:val="32"/>
        </w:rPr>
        <w:t>2901</w:t>
      </w:r>
    </w:p>
    <w:p w14:paraId="6C48ED02" w14:textId="7A3E4BD9" w:rsidR="007C5E91" w:rsidRDefault="007C5E91" w:rsidP="00CB7774"/>
    <w:p w14:paraId="44B95273" w14:textId="77777777" w:rsidR="007C5E91" w:rsidRDefault="007C5E91" w:rsidP="007C5E91">
      <w:pPr>
        <w:jc w:val="center"/>
      </w:pPr>
    </w:p>
    <w:p w14:paraId="149CCED6" w14:textId="77777777" w:rsidR="007C5E91" w:rsidRDefault="007C5E91" w:rsidP="007C5E91">
      <w:pPr>
        <w:jc w:val="center"/>
      </w:pPr>
    </w:p>
    <w:p w14:paraId="02EC9BC8" w14:textId="77777777" w:rsidR="006C0DA7" w:rsidRDefault="006C0DA7" w:rsidP="007C5E91">
      <w:pPr>
        <w:jc w:val="center"/>
      </w:pPr>
    </w:p>
    <w:p w14:paraId="16ADC528" w14:textId="25F93C43" w:rsidR="006C0DA7" w:rsidRDefault="001A2A02" w:rsidP="007C5E91">
      <w:pPr>
        <w:jc w:val="center"/>
        <w:rPr>
          <w:rFonts w:ascii="Times New Roman" w:hAnsi="Times New Roman" w:cs="Times New Roman"/>
          <w:sz w:val="32"/>
          <w:szCs w:val="32"/>
        </w:rPr>
      </w:pPr>
      <w:r w:rsidRPr="001A2A02">
        <w:rPr>
          <w:rFonts w:ascii="Times New Roman" w:hAnsi="Times New Roman" w:cs="Times New Roman"/>
          <w:b/>
          <w:sz w:val="32"/>
          <w:szCs w:val="32"/>
          <w:u w:val="single"/>
        </w:rPr>
        <w:t xml:space="preserve">(Section </w:t>
      </w:r>
      <w:r w:rsidR="006E484D">
        <w:rPr>
          <w:rFonts w:ascii="Times New Roman" w:hAnsi="Times New Roman" w:cs="Times New Roman"/>
          <w:b/>
          <w:noProof/>
          <w:sz w:val="32"/>
          <w:szCs w:val="32"/>
          <w:u w:val="single"/>
        </w:rPr>
        <w:t>T</w:t>
      </w:r>
      <w:r w:rsidRPr="006E484D">
        <w:rPr>
          <w:rFonts w:ascii="Times New Roman" w:hAnsi="Times New Roman" w:cs="Times New Roman"/>
          <w:b/>
          <w:noProof/>
          <w:sz w:val="32"/>
          <w:szCs w:val="32"/>
          <w:u w:val="single"/>
        </w:rPr>
        <w:t>wo</w:t>
      </w:r>
      <w:r w:rsidRPr="001A2A02">
        <w:rPr>
          <w:rFonts w:ascii="Times New Roman" w:hAnsi="Times New Roman" w:cs="Times New Roman"/>
          <w:b/>
          <w:sz w:val="32"/>
          <w:szCs w:val="32"/>
          <w:u w:val="single"/>
        </w:rPr>
        <w:t>)</w:t>
      </w:r>
      <w:r>
        <w:rPr>
          <w:rFonts w:ascii="Times New Roman" w:hAnsi="Times New Roman" w:cs="Times New Roman"/>
          <w:sz w:val="32"/>
          <w:szCs w:val="32"/>
        </w:rPr>
        <w:t xml:space="preserve"> </w:t>
      </w:r>
    </w:p>
    <w:p w14:paraId="5EB79F0A" w14:textId="23714B40" w:rsidR="007C5E91" w:rsidRPr="00AE10DB" w:rsidRDefault="007C5E91" w:rsidP="007C5E91">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-2</w:t>
      </w:r>
    </w:p>
    <w:p w14:paraId="455D1E6C" w14:textId="72A27A05" w:rsidR="007C5E91" w:rsidRPr="00AE10DB" w:rsidRDefault="007C5E91" w:rsidP="007C5E91">
      <w:pPr>
        <w:jc w:val="center"/>
        <w:rPr>
          <w:rFonts w:ascii="Times New Roman" w:hAnsi="Times New Roman" w:cs="Times New Roman"/>
          <w:b/>
          <w:sz w:val="32"/>
          <w:szCs w:val="32"/>
        </w:rPr>
      </w:pPr>
      <w:r w:rsidRPr="00AE10DB">
        <w:rPr>
          <w:b/>
        </w:rPr>
        <w:t xml:space="preserve"> </w:t>
      </w:r>
      <w:r w:rsidRPr="007C5E91">
        <w:rPr>
          <w:rFonts w:ascii="Times New Roman" w:hAnsi="Times New Roman" w:cs="Times New Roman"/>
          <w:b/>
          <w:sz w:val="32"/>
          <w:szCs w:val="32"/>
        </w:rPr>
        <w:t>Proposal/Data Collection/Analysis</w:t>
      </w:r>
    </w:p>
    <w:p w14:paraId="14A288A8" w14:textId="411DF622" w:rsidR="003C254C" w:rsidRDefault="00754E06" w:rsidP="003C254C">
      <w:pPr>
        <w:spacing w:line="276" w:lineRule="auto"/>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Digitalisation in Higher E</w:t>
      </w:r>
      <w:r w:rsidR="003C254C" w:rsidRPr="003C254C">
        <w:rPr>
          <w:rFonts w:ascii="Times New Roman" w:eastAsia="Times New Roman" w:hAnsi="Times New Roman" w:cs="Times New Roman"/>
          <w:sz w:val="28"/>
          <w:szCs w:val="24"/>
        </w:rPr>
        <w:t>ducation</w:t>
      </w:r>
      <w:r>
        <w:rPr>
          <w:rFonts w:ascii="Times New Roman" w:eastAsia="Times New Roman" w:hAnsi="Times New Roman" w:cs="Times New Roman"/>
          <w:sz w:val="28"/>
          <w:szCs w:val="24"/>
        </w:rPr>
        <w:t xml:space="preserve"> Institute; a S</w:t>
      </w:r>
      <w:r w:rsidR="003C254C" w:rsidRPr="003C254C">
        <w:rPr>
          <w:rFonts w:ascii="Times New Roman" w:eastAsia="Times New Roman" w:hAnsi="Times New Roman" w:cs="Times New Roman"/>
          <w:sz w:val="28"/>
          <w:szCs w:val="24"/>
        </w:rPr>
        <w:t xml:space="preserve">tudy on </w:t>
      </w:r>
      <w:r>
        <w:rPr>
          <w:rFonts w:ascii="Times New Roman" w:eastAsia="Times New Roman" w:hAnsi="Times New Roman" w:cs="Times New Roman"/>
          <w:noProof/>
          <w:sz w:val="28"/>
          <w:szCs w:val="24"/>
        </w:rPr>
        <w:t>P</w:t>
      </w:r>
      <w:r w:rsidR="003C254C" w:rsidRPr="006E484D">
        <w:rPr>
          <w:rFonts w:ascii="Times New Roman" w:eastAsia="Times New Roman" w:hAnsi="Times New Roman" w:cs="Times New Roman"/>
          <w:noProof/>
          <w:sz w:val="28"/>
          <w:szCs w:val="24"/>
        </w:rPr>
        <w:t>erception</w:t>
      </w:r>
      <w:r>
        <w:rPr>
          <w:rFonts w:ascii="Times New Roman" w:eastAsia="Times New Roman" w:hAnsi="Times New Roman" w:cs="Times New Roman"/>
          <w:sz w:val="28"/>
          <w:szCs w:val="24"/>
        </w:rPr>
        <w:t xml:space="preserve"> of Management E</w:t>
      </w:r>
      <w:r w:rsidR="003C254C" w:rsidRPr="003C254C">
        <w:rPr>
          <w:rFonts w:ascii="Times New Roman" w:eastAsia="Times New Roman" w:hAnsi="Times New Roman" w:cs="Times New Roman"/>
          <w:sz w:val="28"/>
          <w:szCs w:val="24"/>
        </w:rPr>
        <w:t>xecutives</w:t>
      </w:r>
    </w:p>
    <w:p w14:paraId="4C60A72C" w14:textId="77777777" w:rsidR="006C0DA7" w:rsidRPr="003C254C" w:rsidRDefault="006C0DA7" w:rsidP="003C254C">
      <w:pPr>
        <w:spacing w:line="276" w:lineRule="auto"/>
        <w:jc w:val="center"/>
        <w:rPr>
          <w:rFonts w:ascii="Times New Roman" w:eastAsia="Times New Roman" w:hAnsi="Times New Roman" w:cs="Times New Roman"/>
          <w:sz w:val="28"/>
          <w:szCs w:val="24"/>
        </w:rPr>
      </w:pPr>
    </w:p>
    <w:p w14:paraId="5862FE09" w14:textId="024347E7" w:rsidR="007C5E91" w:rsidRDefault="003C254C" w:rsidP="007C5E91">
      <w:pPr>
        <w:jc w:val="center"/>
      </w:pPr>
      <w:r>
        <w:rPr>
          <w:rFonts w:ascii="Times New Roman" w:hAnsi="Times New Roman" w:cs="Times New Roman"/>
          <w:sz w:val="32"/>
          <w:szCs w:val="32"/>
        </w:rPr>
        <w:t xml:space="preserve">Word count – </w:t>
      </w:r>
      <w:r w:rsidR="0054331A">
        <w:rPr>
          <w:rFonts w:ascii="Times New Roman" w:hAnsi="Times New Roman" w:cs="Times New Roman"/>
          <w:sz w:val="32"/>
          <w:szCs w:val="32"/>
        </w:rPr>
        <w:t>3127</w:t>
      </w:r>
    </w:p>
    <w:p w14:paraId="16124CA4" w14:textId="77777777" w:rsidR="00FA7956" w:rsidRPr="00581CA5" w:rsidRDefault="00FA7956" w:rsidP="007C5E91">
      <w:pPr>
        <w:jc w:val="center"/>
        <w:rPr>
          <w:rFonts w:ascii="Times New Roman" w:hAnsi="Times New Roman" w:cs="Times New Roman"/>
          <w:sz w:val="32"/>
          <w:szCs w:val="32"/>
        </w:rPr>
      </w:pPr>
    </w:p>
    <w:p w14:paraId="32ADA59E" w14:textId="0D930A68" w:rsidR="00424190" w:rsidRDefault="00424190">
      <w:pPr>
        <w:rPr>
          <w:rFonts w:ascii="Times New Roman" w:hAnsi="Times New Roman" w:cs="Times New Roman"/>
          <w:sz w:val="36"/>
          <w:szCs w:val="24"/>
        </w:rPr>
        <w:sectPr w:rsidR="00424190" w:rsidSect="00B26822">
          <w:footerReference w:type="default" r:id="rId9"/>
          <w:pgSz w:w="11906" w:h="16838"/>
          <w:pgMar w:top="1440" w:right="1440" w:bottom="1440" w:left="1440" w:header="708" w:footer="708" w:gutter="0"/>
          <w:pgNumType w:start="0"/>
          <w:cols w:space="708"/>
          <w:titlePg/>
          <w:docGrid w:linePitch="360"/>
        </w:sectPr>
      </w:pPr>
    </w:p>
    <w:p w14:paraId="48504763" w14:textId="092D8756" w:rsidR="003C254C" w:rsidRDefault="003C254C">
      <w:pPr>
        <w:rPr>
          <w:rFonts w:ascii="Times New Roman" w:hAnsi="Times New Roman" w:cs="Times New Roman"/>
          <w:sz w:val="36"/>
          <w:szCs w:val="24"/>
        </w:rPr>
      </w:pPr>
    </w:p>
    <w:p w14:paraId="31F1F603" w14:textId="54203E4B" w:rsidR="003C254C" w:rsidRDefault="003C254C" w:rsidP="00934EC0">
      <w:pPr>
        <w:pStyle w:val="TOC1"/>
        <w:tabs>
          <w:tab w:val="left" w:pos="440"/>
          <w:tab w:val="right" w:leader="dot" w:pos="9016"/>
        </w:tabs>
        <w:jc w:val="center"/>
        <w:rPr>
          <w:rFonts w:ascii="Times New Roman" w:hAnsi="Times New Roman" w:cs="Times New Roman"/>
          <w:sz w:val="36"/>
          <w:szCs w:val="24"/>
        </w:rPr>
      </w:pPr>
    </w:p>
    <w:p w14:paraId="74029C2F" w14:textId="77777777" w:rsidR="003C254C" w:rsidRDefault="003C254C">
      <w:pPr>
        <w:rPr>
          <w:rFonts w:ascii="Times New Roman" w:hAnsi="Times New Roman" w:cs="Times New Roman"/>
          <w:sz w:val="36"/>
          <w:szCs w:val="24"/>
        </w:rPr>
      </w:pPr>
      <w:r>
        <w:rPr>
          <w:rFonts w:ascii="Times New Roman" w:hAnsi="Times New Roman" w:cs="Times New Roman"/>
          <w:sz w:val="36"/>
          <w:szCs w:val="24"/>
        </w:rPr>
        <w:br w:type="page"/>
      </w:r>
    </w:p>
    <w:p w14:paraId="33FB2A33" w14:textId="77777777" w:rsidR="003C254C" w:rsidRDefault="003C254C" w:rsidP="003C254C">
      <w:pPr>
        <w:jc w:val="center"/>
        <w:rPr>
          <w:rFonts w:ascii="Times New Roman" w:hAnsi="Times New Roman" w:cs="Times New Roman"/>
          <w:b/>
          <w:sz w:val="32"/>
          <w:szCs w:val="32"/>
        </w:rPr>
      </w:pPr>
    </w:p>
    <w:p w14:paraId="458EB3EE" w14:textId="77777777" w:rsidR="003C254C" w:rsidRDefault="003C254C" w:rsidP="003C254C">
      <w:pPr>
        <w:jc w:val="center"/>
        <w:rPr>
          <w:rFonts w:ascii="Times New Roman" w:hAnsi="Times New Roman" w:cs="Times New Roman"/>
          <w:b/>
          <w:sz w:val="32"/>
          <w:szCs w:val="32"/>
        </w:rPr>
      </w:pPr>
    </w:p>
    <w:p w14:paraId="232EA838" w14:textId="77777777" w:rsidR="003C254C" w:rsidRDefault="003C254C" w:rsidP="003C254C">
      <w:pPr>
        <w:jc w:val="center"/>
        <w:rPr>
          <w:rFonts w:ascii="Times New Roman" w:hAnsi="Times New Roman" w:cs="Times New Roman"/>
          <w:b/>
          <w:sz w:val="32"/>
          <w:szCs w:val="32"/>
        </w:rPr>
      </w:pPr>
      <w:r>
        <w:rPr>
          <w:rFonts w:ascii="Times New Roman" w:hAnsi="Times New Roman" w:cs="Times New Roman"/>
          <w:b/>
          <w:sz w:val="32"/>
          <w:szCs w:val="32"/>
        </w:rPr>
        <w:t xml:space="preserve">Section One </w:t>
      </w:r>
    </w:p>
    <w:p w14:paraId="4FF82A9C" w14:textId="77777777" w:rsidR="003C254C" w:rsidRDefault="003C254C" w:rsidP="003C254C">
      <w:pPr>
        <w:jc w:val="center"/>
        <w:rPr>
          <w:rFonts w:ascii="Times New Roman" w:hAnsi="Times New Roman" w:cs="Times New Roman"/>
          <w:b/>
          <w:sz w:val="32"/>
          <w:szCs w:val="32"/>
        </w:rPr>
      </w:pPr>
    </w:p>
    <w:p w14:paraId="7E877A56" w14:textId="77777777" w:rsidR="003C254C" w:rsidRDefault="003C254C" w:rsidP="003C254C">
      <w:pPr>
        <w:jc w:val="center"/>
        <w:rPr>
          <w:rFonts w:ascii="Times New Roman" w:hAnsi="Times New Roman" w:cs="Times New Roman"/>
          <w:b/>
          <w:sz w:val="32"/>
          <w:szCs w:val="32"/>
        </w:rPr>
      </w:pPr>
    </w:p>
    <w:p w14:paraId="435DB18F" w14:textId="77777777" w:rsidR="003C254C" w:rsidRPr="00AE10DB" w:rsidRDefault="003C254C" w:rsidP="003C254C">
      <w:pPr>
        <w:jc w:val="center"/>
        <w:rPr>
          <w:rFonts w:ascii="Times New Roman" w:hAnsi="Times New Roman" w:cs="Times New Roman"/>
          <w:b/>
          <w:sz w:val="32"/>
          <w:szCs w:val="32"/>
        </w:rPr>
      </w:pPr>
      <w:r>
        <w:rPr>
          <w:rFonts w:ascii="Times New Roman" w:hAnsi="Times New Roman" w:cs="Times New Roman"/>
          <w:b/>
          <w:sz w:val="32"/>
          <w:szCs w:val="32"/>
        </w:rPr>
        <w:t>Part</w:t>
      </w:r>
      <w:r w:rsidRPr="00AE10DB">
        <w:rPr>
          <w:rFonts w:ascii="Times New Roman" w:hAnsi="Times New Roman" w:cs="Times New Roman"/>
          <w:b/>
          <w:sz w:val="32"/>
          <w:szCs w:val="32"/>
        </w:rPr>
        <w:t xml:space="preserve"> -1</w:t>
      </w:r>
    </w:p>
    <w:p w14:paraId="7C7197C8" w14:textId="77777777" w:rsidR="003C254C" w:rsidRDefault="003C254C" w:rsidP="003C254C">
      <w:pPr>
        <w:jc w:val="center"/>
        <w:rPr>
          <w:rFonts w:ascii="Times New Roman" w:hAnsi="Times New Roman" w:cs="Times New Roman"/>
          <w:b/>
          <w:sz w:val="32"/>
          <w:szCs w:val="32"/>
        </w:rPr>
      </w:pPr>
      <w:r>
        <w:rPr>
          <w:rFonts w:ascii="Times New Roman" w:hAnsi="Times New Roman" w:cs="Times New Roman"/>
          <w:b/>
          <w:sz w:val="32"/>
          <w:szCs w:val="32"/>
        </w:rPr>
        <w:t>Evaluating Current R</w:t>
      </w:r>
      <w:r w:rsidRPr="007C5E91">
        <w:rPr>
          <w:rFonts w:ascii="Times New Roman" w:hAnsi="Times New Roman" w:cs="Times New Roman"/>
          <w:b/>
          <w:sz w:val="32"/>
          <w:szCs w:val="32"/>
        </w:rPr>
        <w:t xml:space="preserve">esearch </w:t>
      </w:r>
    </w:p>
    <w:p w14:paraId="08174765" w14:textId="77777777" w:rsidR="00D2256E" w:rsidRDefault="00D2256E" w:rsidP="003C254C">
      <w:pPr>
        <w:jc w:val="center"/>
        <w:rPr>
          <w:rFonts w:ascii="Times New Roman" w:hAnsi="Times New Roman" w:cs="Times New Roman"/>
          <w:b/>
          <w:sz w:val="32"/>
          <w:szCs w:val="32"/>
        </w:rPr>
      </w:pPr>
    </w:p>
    <w:p w14:paraId="182D05BA" w14:textId="285ED8DA" w:rsidR="00D2256E" w:rsidRPr="00C1308E" w:rsidRDefault="00D2256E" w:rsidP="00D2256E">
      <w:pPr>
        <w:spacing w:line="480" w:lineRule="auto"/>
        <w:jc w:val="center"/>
        <w:rPr>
          <w:rFonts w:ascii="Times New Roman" w:hAnsi="Times New Roman" w:cs="Times New Roman"/>
          <w:sz w:val="36"/>
          <w:szCs w:val="24"/>
        </w:rPr>
      </w:pPr>
      <w:r w:rsidRPr="00C1308E">
        <w:rPr>
          <w:rFonts w:ascii="Times New Roman" w:hAnsi="Times New Roman" w:cs="Times New Roman"/>
          <w:sz w:val="36"/>
          <w:szCs w:val="24"/>
        </w:rPr>
        <w:t xml:space="preserve">A </w:t>
      </w:r>
      <w:r w:rsidR="006E484D">
        <w:rPr>
          <w:rFonts w:ascii="Times New Roman" w:hAnsi="Times New Roman" w:cs="Times New Roman"/>
          <w:noProof/>
          <w:sz w:val="36"/>
          <w:szCs w:val="24"/>
        </w:rPr>
        <w:t>C</w:t>
      </w:r>
      <w:r w:rsidRPr="006E484D">
        <w:rPr>
          <w:rFonts w:ascii="Times New Roman" w:hAnsi="Times New Roman" w:cs="Times New Roman"/>
          <w:noProof/>
          <w:sz w:val="36"/>
          <w:szCs w:val="24"/>
        </w:rPr>
        <w:t>ritical</w:t>
      </w:r>
      <w:r w:rsidRPr="00C1308E">
        <w:rPr>
          <w:rFonts w:ascii="Times New Roman" w:hAnsi="Times New Roman" w:cs="Times New Roman"/>
          <w:sz w:val="36"/>
          <w:szCs w:val="24"/>
        </w:rPr>
        <w:t xml:space="preserve"> Review </w:t>
      </w:r>
      <w:r w:rsidRPr="00C1308E">
        <w:rPr>
          <w:rFonts w:ascii="Times New Roman" w:hAnsi="Times New Roman" w:cs="Times New Roman"/>
          <w:noProof/>
          <w:sz w:val="36"/>
          <w:szCs w:val="24"/>
        </w:rPr>
        <w:t>of</w:t>
      </w:r>
      <w:r w:rsidRPr="00C1308E">
        <w:rPr>
          <w:rFonts w:ascii="Times New Roman" w:hAnsi="Times New Roman" w:cs="Times New Roman"/>
          <w:sz w:val="36"/>
          <w:szCs w:val="24"/>
        </w:rPr>
        <w:t xml:space="preserve"> the Journal article</w:t>
      </w:r>
    </w:p>
    <w:p w14:paraId="001A9E06" w14:textId="7487DF4A" w:rsidR="00D2256E" w:rsidRPr="00D2256E" w:rsidRDefault="00D2256E" w:rsidP="00D2256E">
      <w:pPr>
        <w:spacing w:line="480" w:lineRule="auto"/>
        <w:jc w:val="center"/>
        <w:rPr>
          <w:rFonts w:ascii="Times New Roman" w:hAnsi="Times New Roman" w:cs="Times New Roman"/>
          <w:sz w:val="36"/>
          <w:szCs w:val="24"/>
        </w:rPr>
      </w:pPr>
      <w:r w:rsidRPr="00C1308E">
        <w:rPr>
          <w:rFonts w:ascii="Times New Roman" w:hAnsi="Times New Roman" w:cs="Times New Roman"/>
          <w:sz w:val="36"/>
          <w:szCs w:val="24"/>
        </w:rPr>
        <w:t>On</w:t>
      </w:r>
    </w:p>
    <w:p w14:paraId="2CD8D5E2" w14:textId="330F945F" w:rsidR="003C254C" w:rsidRPr="007C5E91" w:rsidRDefault="00F14AEF" w:rsidP="003C254C">
      <w:pPr>
        <w:spacing w:line="480" w:lineRule="auto"/>
        <w:jc w:val="center"/>
        <w:rPr>
          <w:rFonts w:ascii="Times New Roman" w:eastAsia="Times New Roman" w:hAnsi="Times New Roman" w:cs="Times New Roman"/>
          <w:sz w:val="28"/>
          <w:szCs w:val="24"/>
        </w:rPr>
      </w:pPr>
      <w:proofErr w:type="spellStart"/>
      <w:r>
        <w:rPr>
          <w:rFonts w:ascii="Times New Roman" w:eastAsia="Times New Roman" w:hAnsi="Times New Roman" w:cs="Times New Roman"/>
          <w:sz w:val="28"/>
          <w:szCs w:val="24"/>
        </w:rPr>
        <w:t>Tay</w:t>
      </w:r>
      <w:proofErr w:type="spellEnd"/>
      <w:r>
        <w:rPr>
          <w:rFonts w:ascii="Times New Roman" w:eastAsia="Times New Roman" w:hAnsi="Times New Roman" w:cs="Times New Roman"/>
          <w:sz w:val="28"/>
          <w:szCs w:val="24"/>
        </w:rPr>
        <w:t>, H.L. and Low, S.W.K.</w:t>
      </w:r>
      <w:r w:rsidR="003C254C" w:rsidRPr="007C5E9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w:t>
      </w:r>
      <w:r w:rsidR="003C254C" w:rsidRPr="007C5E91">
        <w:rPr>
          <w:rFonts w:ascii="Times New Roman" w:eastAsia="Times New Roman" w:hAnsi="Times New Roman" w:cs="Times New Roman"/>
          <w:sz w:val="28"/>
          <w:szCs w:val="24"/>
        </w:rPr>
        <w:t>2017</w:t>
      </w:r>
      <w:r>
        <w:rPr>
          <w:rFonts w:ascii="Times New Roman" w:eastAsia="Times New Roman" w:hAnsi="Times New Roman" w:cs="Times New Roman"/>
          <w:sz w:val="28"/>
          <w:szCs w:val="24"/>
        </w:rPr>
        <w:t>)</w:t>
      </w:r>
      <w:r w:rsidR="003C254C" w:rsidRPr="007C5E9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w:t>
      </w:r>
      <w:r w:rsidR="003C254C" w:rsidRPr="007C5E91">
        <w:rPr>
          <w:rFonts w:ascii="Times New Roman" w:eastAsia="Times New Roman" w:hAnsi="Times New Roman" w:cs="Times New Roman"/>
          <w:sz w:val="28"/>
          <w:szCs w:val="24"/>
        </w:rPr>
        <w:t xml:space="preserve">Digitalization of learning resources in </w:t>
      </w:r>
      <w:r w:rsidR="003C254C" w:rsidRPr="006E484D">
        <w:rPr>
          <w:rFonts w:ascii="Times New Roman" w:eastAsia="Times New Roman" w:hAnsi="Times New Roman" w:cs="Times New Roman"/>
          <w:noProof/>
          <w:sz w:val="28"/>
          <w:szCs w:val="24"/>
        </w:rPr>
        <w:t>a HEI</w:t>
      </w:r>
      <w:r w:rsidR="003C254C" w:rsidRPr="007C5E91">
        <w:rPr>
          <w:rFonts w:ascii="Times New Roman" w:eastAsia="Times New Roman" w:hAnsi="Times New Roman" w:cs="Times New Roman"/>
          <w:sz w:val="28"/>
          <w:szCs w:val="24"/>
        </w:rPr>
        <w:t>–a lean management perspective</w:t>
      </w:r>
      <w:r>
        <w:rPr>
          <w:rFonts w:ascii="Times New Roman" w:eastAsia="Times New Roman" w:hAnsi="Times New Roman" w:cs="Times New Roman"/>
          <w:sz w:val="28"/>
          <w:szCs w:val="24"/>
        </w:rPr>
        <w:t>’</w:t>
      </w:r>
      <w:r w:rsidR="00D2256E">
        <w:rPr>
          <w:rFonts w:ascii="Times New Roman" w:eastAsia="Times New Roman" w:hAnsi="Times New Roman" w:cs="Times New Roman"/>
          <w:sz w:val="28"/>
          <w:szCs w:val="24"/>
        </w:rPr>
        <w:t>,</w:t>
      </w:r>
      <w:r w:rsidR="003C254C" w:rsidRPr="007C5E91">
        <w:rPr>
          <w:rFonts w:ascii="Times New Roman" w:eastAsia="Times New Roman" w:hAnsi="Times New Roman" w:cs="Times New Roman"/>
          <w:sz w:val="28"/>
          <w:szCs w:val="24"/>
        </w:rPr>
        <w:t> </w:t>
      </w:r>
      <w:r w:rsidR="003C254C" w:rsidRPr="00F14AEF">
        <w:rPr>
          <w:rFonts w:ascii="Times New Roman" w:eastAsia="Times New Roman" w:hAnsi="Times New Roman" w:cs="Times New Roman"/>
          <w:i/>
          <w:sz w:val="28"/>
          <w:szCs w:val="24"/>
        </w:rPr>
        <w:t>International Journal of Productivity and Performance Management</w:t>
      </w:r>
      <w:r w:rsidR="003C254C" w:rsidRPr="007C5E91">
        <w:rPr>
          <w:rFonts w:ascii="Times New Roman" w:eastAsia="Times New Roman" w:hAnsi="Times New Roman" w:cs="Times New Roman"/>
          <w:sz w:val="28"/>
          <w:szCs w:val="24"/>
        </w:rPr>
        <w:t>, 66(5), pp.680-694.</w:t>
      </w:r>
    </w:p>
    <w:p w14:paraId="4D0F6978" w14:textId="77777777" w:rsidR="007C5E91" w:rsidRDefault="007C5E91">
      <w:pPr>
        <w:rPr>
          <w:rFonts w:ascii="Times New Roman" w:hAnsi="Times New Roman" w:cs="Times New Roman"/>
          <w:sz w:val="36"/>
          <w:szCs w:val="24"/>
        </w:rPr>
      </w:pPr>
      <w:r>
        <w:rPr>
          <w:rFonts w:ascii="Times New Roman" w:hAnsi="Times New Roman" w:cs="Times New Roman"/>
          <w:sz w:val="36"/>
          <w:szCs w:val="24"/>
        </w:rPr>
        <w:br w:type="page"/>
      </w:r>
    </w:p>
    <w:p w14:paraId="557280AB" w14:textId="77777777" w:rsidR="00934EC0" w:rsidRDefault="00934EC0" w:rsidP="00934EC0">
      <w:pPr>
        <w:pStyle w:val="TOC1"/>
        <w:tabs>
          <w:tab w:val="left" w:pos="440"/>
          <w:tab w:val="right" w:leader="dot" w:pos="9016"/>
        </w:tabs>
        <w:jc w:val="center"/>
        <w:rPr>
          <w:rFonts w:ascii="Times New Roman" w:hAnsi="Times New Roman" w:cs="Times New Roman"/>
          <w:sz w:val="36"/>
          <w:szCs w:val="24"/>
        </w:rPr>
      </w:pPr>
    </w:p>
    <w:p w14:paraId="3A0C5583" w14:textId="77777777" w:rsidR="00483416" w:rsidRPr="00483416" w:rsidRDefault="00483416" w:rsidP="00483416">
      <w:pPr>
        <w:jc w:val="center"/>
      </w:pPr>
    </w:p>
    <w:p w14:paraId="0AEE59C8" w14:textId="77777777" w:rsidR="00934EC0" w:rsidRDefault="00934EC0" w:rsidP="00934EC0">
      <w:pPr>
        <w:pStyle w:val="TOC1"/>
        <w:tabs>
          <w:tab w:val="left" w:pos="440"/>
          <w:tab w:val="right" w:leader="dot" w:pos="9016"/>
        </w:tabs>
        <w:jc w:val="center"/>
        <w:rPr>
          <w:rFonts w:ascii="Times New Roman" w:hAnsi="Times New Roman" w:cs="Times New Roman"/>
          <w:sz w:val="36"/>
          <w:szCs w:val="24"/>
        </w:rPr>
      </w:pPr>
    </w:p>
    <w:p w14:paraId="08B1081E" w14:textId="3A76397E" w:rsidR="00934EC0" w:rsidRDefault="00934EC0" w:rsidP="00934EC0">
      <w:pPr>
        <w:pStyle w:val="TOC1"/>
        <w:tabs>
          <w:tab w:val="left" w:pos="440"/>
          <w:tab w:val="right" w:leader="dot" w:pos="9016"/>
        </w:tabs>
        <w:jc w:val="center"/>
        <w:rPr>
          <w:rFonts w:ascii="Times New Roman" w:hAnsi="Times New Roman" w:cs="Times New Roman"/>
          <w:sz w:val="36"/>
          <w:szCs w:val="24"/>
        </w:rPr>
      </w:pPr>
      <w:r>
        <w:rPr>
          <w:rFonts w:ascii="Times New Roman" w:hAnsi="Times New Roman" w:cs="Times New Roman"/>
          <w:sz w:val="36"/>
          <w:szCs w:val="24"/>
        </w:rPr>
        <w:t>Table of Contents</w:t>
      </w:r>
    </w:p>
    <w:p w14:paraId="0A910B8B" w14:textId="77777777" w:rsidR="00934EC0" w:rsidRDefault="00934EC0">
      <w:pPr>
        <w:pStyle w:val="TOC1"/>
        <w:tabs>
          <w:tab w:val="left" w:pos="440"/>
          <w:tab w:val="right" w:leader="dot" w:pos="9016"/>
        </w:tabs>
        <w:rPr>
          <w:rFonts w:ascii="Times New Roman" w:hAnsi="Times New Roman" w:cs="Times New Roman"/>
          <w:sz w:val="36"/>
          <w:szCs w:val="24"/>
        </w:rPr>
      </w:pPr>
    </w:p>
    <w:p w14:paraId="37F63CE0" w14:textId="77777777" w:rsidR="00F14AEF" w:rsidRPr="00F14AEF" w:rsidRDefault="00934EC0">
      <w:pPr>
        <w:pStyle w:val="TOC1"/>
        <w:tabs>
          <w:tab w:val="left" w:pos="440"/>
          <w:tab w:val="right" w:leader="dot" w:pos="9016"/>
        </w:tabs>
        <w:rPr>
          <w:rFonts w:ascii="Times New Roman" w:eastAsiaTheme="minorEastAsia" w:hAnsi="Times New Roman" w:cs="Times New Roman"/>
          <w:noProof/>
          <w:sz w:val="24"/>
          <w:lang w:eastAsia="en-GB"/>
        </w:rPr>
      </w:pPr>
      <w:r>
        <w:rPr>
          <w:rFonts w:ascii="Times New Roman" w:hAnsi="Times New Roman" w:cs="Times New Roman"/>
          <w:sz w:val="36"/>
          <w:szCs w:val="24"/>
        </w:rPr>
        <w:fldChar w:fldCharType="begin"/>
      </w:r>
      <w:r>
        <w:rPr>
          <w:rFonts w:ascii="Times New Roman" w:hAnsi="Times New Roman" w:cs="Times New Roman"/>
          <w:sz w:val="36"/>
          <w:szCs w:val="24"/>
        </w:rPr>
        <w:instrText xml:space="preserve"> TOC \h \z \t "Part 1 Heading,1,Part 1 sub heading,2,Part 1 Semi sub heading,3" </w:instrText>
      </w:r>
      <w:r>
        <w:rPr>
          <w:rFonts w:ascii="Times New Roman" w:hAnsi="Times New Roman" w:cs="Times New Roman"/>
          <w:sz w:val="36"/>
          <w:szCs w:val="24"/>
        </w:rPr>
        <w:fldChar w:fldCharType="separate"/>
      </w:r>
      <w:hyperlink w:anchor="_Toc523706186" w:history="1">
        <w:r w:rsidR="00F14AEF" w:rsidRPr="00F14AEF">
          <w:rPr>
            <w:rStyle w:val="Hyperlink"/>
            <w:rFonts w:ascii="Times New Roman" w:hAnsi="Times New Roman" w:cs="Times New Roman"/>
            <w:noProof/>
            <w:sz w:val="24"/>
          </w:rPr>
          <w:t>1.</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Introduction:</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_Toc523706186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4</w:t>
        </w:r>
        <w:r w:rsidR="00F14AEF" w:rsidRPr="00F14AEF">
          <w:rPr>
            <w:rFonts w:ascii="Times New Roman" w:hAnsi="Times New Roman" w:cs="Times New Roman"/>
            <w:noProof/>
            <w:webHidden/>
            <w:sz w:val="24"/>
          </w:rPr>
          <w:fldChar w:fldCharType="end"/>
        </w:r>
      </w:hyperlink>
    </w:p>
    <w:p w14:paraId="7C8A1F4F" w14:textId="77777777" w:rsidR="00F14AEF" w:rsidRPr="00F14AEF" w:rsidRDefault="00786D89">
      <w:pPr>
        <w:pStyle w:val="TOC1"/>
        <w:tabs>
          <w:tab w:val="left" w:pos="440"/>
          <w:tab w:val="right" w:leader="dot" w:pos="9016"/>
        </w:tabs>
        <w:rPr>
          <w:rFonts w:ascii="Times New Roman" w:eastAsiaTheme="minorEastAsia" w:hAnsi="Times New Roman" w:cs="Times New Roman"/>
          <w:noProof/>
          <w:sz w:val="24"/>
          <w:lang w:eastAsia="en-GB"/>
        </w:rPr>
      </w:pPr>
      <w:hyperlink w:anchor="_Toc523706187" w:history="1">
        <w:r w:rsidR="00F14AEF" w:rsidRPr="00F14AEF">
          <w:rPr>
            <w:rStyle w:val="Hyperlink"/>
            <w:rFonts w:ascii="Times New Roman" w:hAnsi="Times New Roman" w:cs="Times New Roman"/>
            <w:noProof/>
            <w:sz w:val="24"/>
          </w:rPr>
          <w:t>2.</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Research Philosophy:</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_Toc523706187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4</w:t>
        </w:r>
        <w:r w:rsidR="00F14AEF" w:rsidRPr="00F14AEF">
          <w:rPr>
            <w:rFonts w:ascii="Times New Roman" w:hAnsi="Times New Roman" w:cs="Times New Roman"/>
            <w:noProof/>
            <w:webHidden/>
            <w:sz w:val="24"/>
          </w:rPr>
          <w:fldChar w:fldCharType="end"/>
        </w:r>
      </w:hyperlink>
    </w:p>
    <w:p w14:paraId="59E013E8" w14:textId="77777777" w:rsidR="00F14AEF" w:rsidRPr="00F14AEF" w:rsidRDefault="00786D89">
      <w:pPr>
        <w:pStyle w:val="TOC1"/>
        <w:tabs>
          <w:tab w:val="left" w:pos="440"/>
          <w:tab w:val="right" w:leader="dot" w:pos="9016"/>
        </w:tabs>
        <w:rPr>
          <w:rFonts w:ascii="Times New Roman" w:eastAsiaTheme="minorEastAsia" w:hAnsi="Times New Roman" w:cs="Times New Roman"/>
          <w:noProof/>
          <w:sz w:val="24"/>
          <w:lang w:eastAsia="en-GB"/>
        </w:rPr>
      </w:pPr>
      <w:hyperlink w:anchor="_Toc523706188" w:history="1">
        <w:r w:rsidR="00F14AEF" w:rsidRPr="00F14AEF">
          <w:rPr>
            <w:rStyle w:val="Hyperlink"/>
            <w:rFonts w:ascii="Times New Roman" w:hAnsi="Times New Roman" w:cs="Times New Roman"/>
            <w:noProof/>
            <w:sz w:val="24"/>
          </w:rPr>
          <w:t>3.</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Research Approach:</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_Toc523706188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5</w:t>
        </w:r>
        <w:r w:rsidR="00F14AEF" w:rsidRPr="00F14AEF">
          <w:rPr>
            <w:rFonts w:ascii="Times New Roman" w:hAnsi="Times New Roman" w:cs="Times New Roman"/>
            <w:noProof/>
            <w:webHidden/>
            <w:sz w:val="24"/>
          </w:rPr>
          <w:fldChar w:fldCharType="end"/>
        </w:r>
      </w:hyperlink>
    </w:p>
    <w:p w14:paraId="04688F04" w14:textId="77777777" w:rsidR="00F14AEF" w:rsidRPr="00F14AEF" w:rsidRDefault="00786D89">
      <w:pPr>
        <w:pStyle w:val="TOC1"/>
        <w:tabs>
          <w:tab w:val="left" w:pos="440"/>
          <w:tab w:val="right" w:leader="dot" w:pos="9016"/>
        </w:tabs>
        <w:rPr>
          <w:rFonts w:ascii="Times New Roman" w:eastAsiaTheme="minorEastAsia" w:hAnsi="Times New Roman" w:cs="Times New Roman"/>
          <w:noProof/>
          <w:sz w:val="24"/>
          <w:lang w:eastAsia="en-GB"/>
        </w:rPr>
      </w:pPr>
      <w:hyperlink w:anchor="_Toc523706189" w:history="1">
        <w:r w:rsidR="00F14AEF" w:rsidRPr="00F14AEF">
          <w:rPr>
            <w:rStyle w:val="Hyperlink"/>
            <w:rFonts w:ascii="Times New Roman" w:hAnsi="Times New Roman" w:cs="Times New Roman"/>
            <w:noProof/>
            <w:sz w:val="24"/>
          </w:rPr>
          <w:t>4.</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Research Methods:</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_Toc523706189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6</w:t>
        </w:r>
        <w:r w:rsidR="00F14AEF" w:rsidRPr="00F14AEF">
          <w:rPr>
            <w:rFonts w:ascii="Times New Roman" w:hAnsi="Times New Roman" w:cs="Times New Roman"/>
            <w:noProof/>
            <w:webHidden/>
            <w:sz w:val="24"/>
          </w:rPr>
          <w:fldChar w:fldCharType="end"/>
        </w:r>
      </w:hyperlink>
    </w:p>
    <w:p w14:paraId="3A4336DD" w14:textId="77777777" w:rsidR="00F14AEF" w:rsidRPr="00F14AEF" w:rsidRDefault="00786D89">
      <w:pPr>
        <w:pStyle w:val="TOC2"/>
        <w:tabs>
          <w:tab w:val="right" w:leader="dot" w:pos="9016"/>
        </w:tabs>
        <w:rPr>
          <w:rFonts w:ascii="Times New Roman" w:eastAsiaTheme="minorEastAsia" w:hAnsi="Times New Roman" w:cs="Times New Roman"/>
          <w:noProof/>
          <w:sz w:val="24"/>
          <w:lang w:eastAsia="en-GB"/>
        </w:rPr>
      </w:pPr>
      <w:hyperlink w:anchor="_Toc523706190" w:history="1">
        <w:r w:rsidR="00F14AEF" w:rsidRPr="00F14AEF">
          <w:rPr>
            <w:rStyle w:val="Hyperlink"/>
            <w:rFonts w:ascii="Times New Roman" w:hAnsi="Times New Roman" w:cs="Times New Roman"/>
            <w:noProof/>
            <w:sz w:val="24"/>
          </w:rPr>
          <w:t>4.1 Nature of Research design:</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_Toc523706190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6</w:t>
        </w:r>
        <w:r w:rsidR="00F14AEF" w:rsidRPr="00F14AEF">
          <w:rPr>
            <w:rFonts w:ascii="Times New Roman" w:hAnsi="Times New Roman" w:cs="Times New Roman"/>
            <w:noProof/>
            <w:webHidden/>
            <w:sz w:val="24"/>
          </w:rPr>
          <w:fldChar w:fldCharType="end"/>
        </w:r>
      </w:hyperlink>
    </w:p>
    <w:p w14:paraId="3F9C8EC8" w14:textId="77777777" w:rsidR="00F14AEF" w:rsidRPr="00F14AEF" w:rsidRDefault="00786D89">
      <w:pPr>
        <w:pStyle w:val="TOC2"/>
        <w:tabs>
          <w:tab w:val="right" w:leader="dot" w:pos="9016"/>
        </w:tabs>
        <w:rPr>
          <w:rFonts w:ascii="Times New Roman" w:eastAsiaTheme="minorEastAsia" w:hAnsi="Times New Roman" w:cs="Times New Roman"/>
          <w:noProof/>
          <w:sz w:val="24"/>
          <w:lang w:eastAsia="en-GB"/>
        </w:rPr>
      </w:pPr>
      <w:hyperlink w:anchor="_Toc523706191" w:history="1">
        <w:r w:rsidR="00F14AEF" w:rsidRPr="00F14AEF">
          <w:rPr>
            <w:rStyle w:val="Hyperlink"/>
            <w:rFonts w:ascii="Times New Roman" w:hAnsi="Times New Roman" w:cs="Times New Roman"/>
            <w:noProof/>
            <w:sz w:val="24"/>
          </w:rPr>
          <w:t>4.2 Research Method or type:</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_Toc523706191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7</w:t>
        </w:r>
        <w:r w:rsidR="00F14AEF" w:rsidRPr="00F14AEF">
          <w:rPr>
            <w:rFonts w:ascii="Times New Roman" w:hAnsi="Times New Roman" w:cs="Times New Roman"/>
            <w:noProof/>
            <w:webHidden/>
            <w:sz w:val="24"/>
          </w:rPr>
          <w:fldChar w:fldCharType="end"/>
        </w:r>
      </w:hyperlink>
    </w:p>
    <w:p w14:paraId="741E67F8" w14:textId="77777777" w:rsidR="00F14AEF" w:rsidRPr="00F14AEF" w:rsidRDefault="00786D89">
      <w:pPr>
        <w:pStyle w:val="TOC2"/>
        <w:tabs>
          <w:tab w:val="right" w:leader="dot" w:pos="9016"/>
        </w:tabs>
        <w:rPr>
          <w:rFonts w:ascii="Times New Roman" w:eastAsiaTheme="minorEastAsia" w:hAnsi="Times New Roman" w:cs="Times New Roman"/>
          <w:noProof/>
          <w:sz w:val="24"/>
          <w:lang w:eastAsia="en-GB"/>
        </w:rPr>
      </w:pPr>
      <w:hyperlink w:anchor="_Toc523706192" w:history="1">
        <w:r w:rsidR="00F14AEF" w:rsidRPr="00F14AEF">
          <w:rPr>
            <w:rStyle w:val="Hyperlink"/>
            <w:rFonts w:ascii="Times New Roman" w:hAnsi="Times New Roman" w:cs="Times New Roman"/>
            <w:noProof/>
            <w:sz w:val="24"/>
          </w:rPr>
          <w:t>4.3 Data collection Method:</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_Toc523706192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8</w:t>
        </w:r>
        <w:r w:rsidR="00F14AEF" w:rsidRPr="00F14AEF">
          <w:rPr>
            <w:rFonts w:ascii="Times New Roman" w:hAnsi="Times New Roman" w:cs="Times New Roman"/>
            <w:noProof/>
            <w:webHidden/>
            <w:sz w:val="24"/>
          </w:rPr>
          <w:fldChar w:fldCharType="end"/>
        </w:r>
      </w:hyperlink>
    </w:p>
    <w:p w14:paraId="4D8782B7" w14:textId="77777777" w:rsidR="00F14AEF" w:rsidRPr="00F14AEF" w:rsidRDefault="00786D89">
      <w:pPr>
        <w:pStyle w:val="TOC3"/>
        <w:tabs>
          <w:tab w:val="right" w:leader="dot" w:pos="9016"/>
        </w:tabs>
        <w:rPr>
          <w:rFonts w:ascii="Times New Roman" w:eastAsiaTheme="minorEastAsia" w:hAnsi="Times New Roman" w:cs="Times New Roman"/>
          <w:noProof/>
          <w:sz w:val="24"/>
          <w:lang w:eastAsia="en-GB"/>
        </w:rPr>
      </w:pPr>
      <w:hyperlink w:anchor="_Toc523706193" w:history="1">
        <w:r w:rsidR="00F14AEF" w:rsidRPr="00F14AEF">
          <w:rPr>
            <w:rStyle w:val="Hyperlink"/>
            <w:rFonts w:ascii="Times New Roman" w:hAnsi="Times New Roman" w:cs="Times New Roman"/>
            <w:noProof/>
            <w:sz w:val="24"/>
          </w:rPr>
          <w:t>Sampling:</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_Toc523706193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10</w:t>
        </w:r>
        <w:r w:rsidR="00F14AEF" w:rsidRPr="00F14AEF">
          <w:rPr>
            <w:rFonts w:ascii="Times New Roman" w:hAnsi="Times New Roman" w:cs="Times New Roman"/>
            <w:noProof/>
            <w:webHidden/>
            <w:sz w:val="24"/>
          </w:rPr>
          <w:fldChar w:fldCharType="end"/>
        </w:r>
      </w:hyperlink>
    </w:p>
    <w:p w14:paraId="62AE766D" w14:textId="77777777" w:rsidR="00F14AEF" w:rsidRPr="00F14AEF" w:rsidRDefault="00786D89">
      <w:pPr>
        <w:pStyle w:val="TOC3"/>
        <w:tabs>
          <w:tab w:val="right" w:leader="dot" w:pos="9016"/>
        </w:tabs>
        <w:rPr>
          <w:rFonts w:ascii="Times New Roman" w:eastAsiaTheme="minorEastAsia" w:hAnsi="Times New Roman" w:cs="Times New Roman"/>
          <w:noProof/>
          <w:sz w:val="24"/>
          <w:lang w:eastAsia="en-GB"/>
        </w:rPr>
      </w:pPr>
      <w:hyperlink w:anchor="_Toc523706194" w:history="1">
        <w:r w:rsidR="00F14AEF" w:rsidRPr="00F14AEF">
          <w:rPr>
            <w:rStyle w:val="Hyperlink"/>
            <w:rFonts w:ascii="Times New Roman" w:hAnsi="Times New Roman" w:cs="Times New Roman"/>
            <w:noProof/>
            <w:sz w:val="24"/>
          </w:rPr>
          <w:t>Sampling Frame:</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_Toc523706194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10</w:t>
        </w:r>
        <w:r w:rsidR="00F14AEF" w:rsidRPr="00F14AEF">
          <w:rPr>
            <w:rFonts w:ascii="Times New Roman" w:hAnsi="Times New Roman" w:cs="Times New Roman"/>
            <w:noProof/>
            <w:webHidden/>
            <w:sz w:val="24"/>
          </w:rPr>
          <w:fldChar w:fldCharType="end"/>
        </w:r>
      </w:hyperlink>
    </w:p>
    <w:p w14:paraId="5A022C88" w14:textId="77777777" w:rsidR="00F14AEF" w:rsidRPr="00F14AEF" w:rsidRDefault="00786D89">
      <w:pPr>
        <w:pStyle w:val="TOC2"/>
        <w:tabs>
          <w:tab w:val="right" w:leader="dot" w:pos="9016"/>
        </w:tabs>
        <w:rPr>
          <w:rFonts w:ascii="Times New Roman" w:eastAsiaTheme="minorEastAsia" w:hAnsi="Times New Roman" w:cs="Times New Roman"/>
          <w:noProof/>
          <w:sz w:val="24"/>
          <w:lang w:eastAsia="en-GB"/>
        </w:rPr>
      </w:pPr>
      <w:hyperlink w:anchor="_Toc523706195" w:history="1">
        <w:r w:rsidR="00F14AEF" w:rsidRPr="00F14AEF">
          <w:rPr>
            <w:rStyle w:val="Hyperlink"/>
            <w:rFonts w:ascii="Times New Roman" w:hAnsi="Times New Roman" w:cs="Times New Roman"/>
            <w:noProof/>
            <w:sz w:val="24"/>
          </w:rPr>
          <w:t>4.4 Data analysis method:</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_Toc523706195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11</w:t>
        </w:r>
        <w:r w:rsidR="00F14AEF" w:rsidRPr="00F14AEF">
          <w:rPr>
            <w:rFonts w:ascii="Times New Roman" w:hAnsi="Times New Roman" w:cs="Times New Roman"/>
            <w:noProof/>
            <w:webHidden/>
            <w:sz w:val="24"/>
          </w:rPr>
          <w:fldChar w:fldCharType="end"/>
        </w:r>
      </w:hyperlink>
    </w:p>
    <w:p w14:paraId="20733DB1" w14:textId="77777777" w:rsidR="00F14AEF" w:rsidRPr="00F14AEF" w:rsidRDefault="00786D89">
      <w:pPr>
        <w:pStyle w:val="TOC1"/>
        <w:tabs>
          <w:tab w:val="left" w:pos="440"/>
          <w:tab w:val="right" w:leader="dot" w:pos="9016"/>
        </w:tabs>
        <w:rPr>
          <w:rFonts w:ascii="Times New Roman" w:eastAsiaTheme="minorEastAsia" w:hAnsi="Times New Roman" w:cs="Times New Roman"/>
          <w:noProof/>
          <w:sz w:val="24"/>
          <w:lang w:eastAsia="en-GB"/>
        </w:rPr>
      </w:pPr>
      <w:hyperlink w:anchor="_Toc523706196" w:history="1">
        <w:r w:rsidR="00F14AEF" w:rsidRPr="00F14AEF">
          <w:rPr>
            <w:rStyle w:val="Hyperlink"/>
            <w:rFonts w:ascii="Times New Roman" w:hAnsi="Times New Roman" w:cs="Times New Roman"/>
            <w:noProof/>
            <w:sz w:val="24"/>
          </w:rPr>
          <w:t>5.</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Limitation</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_Toc523706196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12</w:t>
        </w:r>
        <w:r w:rsidR="00F14AEF" w:rsidRPr="00F14AEF">
          <w:rPr>
            <w:rFonts w:ascii="Times New Roman" w:hAnsi="Times New Roman" w:cs="Times New Roman"/>
            <w:noProof/>
            <w:webHidden/>
            <w:sz w:val="24"/>
          </w:rPr>
          <w:fldChar w:fldCharType="end"/>
        </w:r>
      </w:hyperlink>
    </w:p>
    <w:p w14:paraId="00127271" w14:textId="77777777" w:rsidR="00F14AEF" w:rsidRPr="00F14AEF" w:rsidRDefault="00786D89">
      <w:pPr>
        <w:pStyle w:val="TOC1"/>
        <w:tabs>
          <w:tab w:val="left" w:pos="440"/>
          <w:tab w:val="right" w:leader="dot" w:pos="9016"/>
        </w:tabs>
        <w:rPr>
          <w:rFonts w:ascii="Times New Roman" w:eastAsiaTheme="minorEastAsia" w:hAnsi="Times New Roman" w:cs="Times New Roman"/>
          <w:noProof/>
          <w:sz w:val="24"/>
          <w:lang w:eastAsia="en-GB"/>
        </w:rPr>
      </w:pPr>
      <w:hyperlink w:anchor="_Toc523706197" w:history="1">
        <w:r w:rsidR="00F14AEF" w:rsidRPr="00F14AEF">
          <w:rPr>
            <w:rStyle w:val="Hyperlink"/>
            <w:rFonts w:ascii="Times New Roman" w:hAnsi="Times New Roman" w:cs="Times New Roman"/>
            <w:noProof/>
            <w:sz w:val="24"/>
          </w:rPr>
          <w:t>6.</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Conclusion</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_Toc523706197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13</w:t>
        </w:r>
        <w:r w:rsidR="00F14AEF" w:rsidRPr="00F14AEF">
          <w:rPr>
            <w:rFonts w:ascii="Times New Roman" w:hAnsi="Times New Roman" w:cs="Times New Roman"/>
            <w:noProof/>
            <w:webHidden/>
            <w:sz w:val="24"/>
          </w:rPr>
          <w:fldChar w:fldCharType="end"/>
        </w:r>
      </w:hyperlink>
    </w:p>
    <w:p w14:paraId="5EBD02EF" w14:textId="77777777" w:rsidR="00F14AEF" w:rsidRDefault="00786D89">
      <w:pPr>
        <w:pStyle w:val="TOC1"/>
        <w:tabs>
          <w:tab w:val="left" w:pos="440"/>
          <w:tab w:val="right" w:leader="dot" w:pos="9016"/>
        </w:tabs>
        <w:rPr>
          <w:rFonts w:eastAsiaTheme="minorEastAsia"/>
          <w:noProof/>
          <w:lang w:eastAsia="en-GB"/>
        </w:rPr>
      </w:pPr>
      <w:hyperlink w:anchor="_Toc523706198" w:history="1">
        <w:r w:rsidR="00F14AEF" w:rsidRPr="00F14AEF">
          <w:rPr>
            <w:rStyle w:val="Hyperlink"/>
            <w:rFonts w:ascii="Times New Roman" w:hAnsi="Times New Roman" w:cs="Times New Roman"/>
            <w:noProof/>
            <w:sz w:val="24"/>
          </w:rPr>
          <w:t>7.</w:t>
        </w:r>
        <w:r w:rsidR="00F14AEF" w:rsidRPr="00F14AEF">
          <w:rPr>
            <w:rFonts w:ascii="Times New Roman" w:eastAsiaTheme="minorEastAsia" w:hAnsi="Times New Roman" w:cs="Times New Roman"/>
            <w:noProof/>
            <w:sz w:val="24"/>
            <w:lang w:eastAsia="en-GB"/>
          </w:rPr>
          <w:tab/>
        </w:r>
        <w:r w:rsidR="00F14AEF" w:rsidRPr="00F14AEF">
          <w:rPr>
            <w:rStyle w:val="Hyperlink"/>
            <w:rFonts w:ascii="Times New Roman" w:hAnsi="Times New Roman" w:cs="Times New Roman"/>
            <w:noProof/>
            <w:sz w:val="24"/>
          </w:rPr>
          <w:t>Reference</w:t>
        </w:r>
        <w:r w:rsidR="00F14AEF" w:rsidRPr="00F14AEF">
          <w:rPr>
            <w:rFonts w:ascii="Times New Roman" w:hAnsi="Times New Roman" w:cs="Times New Roman"/>
            <w:noProof/>
            <w:webHidden/>
            <w:sz w:val="24"/>
          </w:rPr>
          <w:tab/>
        </w:r>
        <w:r w:rsidR="00F14AEF" w:rsidRPr="00F14AEF">
          <w:rPr>
            <w:rFonts w:ascii="Times New Roman" w:hAnsi="Times New Roman" w:cs="Times New Roman"/>
            <w:noProof/>
            <w:webHidden/>
            <w:sz w:val="24"/>
          </w:rPr>
          <w:fldChar w:fldCharType="begin"/>
        </w:r>
        <w:r w:rsidR="00F14AEF" w:rsidRPr="00F14AEF">
          <w:rPr>
            <w:rFonts w:ascii="Times New Roman" w:hAnsi="Times New Roman" w:cs="Times New Roman"/>
            <w:noProof/>
            <w:webHidden/>
            <w:sz w:val="24"/>
          </w:rPr>
          <w:instrText xml:space="preserve"> PAGEREF _Toc523706198 \h </w:instrText>
        </w:r>
        <w:r w:rsidR="00F14AEF" w:rsidRPr="00F14AEF">
          <w:rPr>
            <w:rFonts w:ascii="Times New Roman" w:hAnsi="Times New Roman" w:cs="Times New Roman"/>
            <w:noProof/>
            <w:webHidden/>
            <w:sz w:val="24"/>
          </w:rPr>
        </w:r>
        <w:r w:rsidR="00F14AEF" w:rsidRPr="00F14AEF">
          <w:rPr>
            <w:rFonts w:ascii="Times New Roman" w:hAnsi="Times New Roman" w:cs="Times New Roman"/>
            <w:noProof/>
            <w:webHidden/>
            <w:sz w:val="24"/>
          </w:rPr>
          <w:fldChar w:fldCharType="separate"/>
        </w:r>
        <w:r w:rsidR="00B858D3">
          <w:rPr>
            <w:rFonts w:ascii="Times New Roman" w:hAnsi="Times New Roman" w:cs="Times New Roman"/>
            <w:noProof/>
            <w:webHidden/>
            <w:sz w:val="24"/>
          </w:rPr>
          <w:t>14</w:t>
        </w:r>
        <w:r w:rsidR="00F14AEF" w:rsidRPr="00F14AEF">
          <w:rPr>
            <w:rFonts w:ascii="Times New Roman" w:hAnsi="Times New Roman" w:cs="Times New Roman"/>
            <w:noProof/>
            <w:webHidden/>
            <w:sz w:val="24"/>
          </w:rPr>
          <w:fldChar w:fldCharType="end"/>
        </w:r>
      </w:hyperlink>
    </w:p>
    <w:p w14:paraId="38AFD33B" w14:textId="77777777" w:rsidR="00934EC0" w:rsidRDefault="00934EC0" w:rsidP="00C1308E">
      <w:pPr>
        <w:spacing w:line="480" w:lineRule="auto"/>
        <w:jc w:val="center"/>
        <w:rPr>
          <w:rFonts w:ascii="Times New Roman" w:hAnsi="Times New Roman" w:cs="Times New Roman"/>
          <w:sz w:val="36"/>
          <w:szCs w:val="24"/>
        </w:rPr>
      </w:pPr>
      <w:r>
        <w:rPr>
          <w:rFonts w:ascii="Times New Roman" w:hAnsi="Times New Roman" w:cs="Times New Roman"/>
          <w:sz w:val="36"/>
          <w:szCs w:val="24"/>
        </w:rPr>
        <w:fldChar w:fldCharType="end"/>
      </w:r>
    </w:p>
    <w:p w14:paraId="685743FF" w14:textId="77777777" w:rsidR="00934EC0" w:rsidRDefault="00934EC0">
      <w:pPr>
        <w:rPr>
          <w:rFonts w:ascii="Times New Roman" w:hAnsi="Times New Roman" w:cs="Times New Roman"/>
          <w:sz w:val="36"/>
          <w:szCs w:val="24"/>
        </w:rPr>
      </w:pPr>
      <w:r>
        <w:rPr>
          <w:rFonts w:ascii="Times New Roman" w:hAnsi="Times New Roman" w:cs="Times New Roman"/>
          <w:sz w:val="36"/>
          <w:szCs w:val="24"/>
        </w:rPr>
        <w:br w:type="page"/>
      </w:r>
    </w:p>
    <w:p w14:paraId="1E2B3B55" w14:textId="26A24A61" w:rsidR="00FB4366" w:rsidRPr="00C1308E" w:rsidRDefault="00191E57" w:rsidP="00C1308E">
      <w:pPr>
        <w:spacing w:line="480" w:lineRule="auto"/>
        <w:jc w:val="center"/>
        <w:rPr>
          <w:rFonts w:ascii="Times New Roman" w:hAnsi="Times New Roman" w:cs="Times New Roman"/>
          <w:sz w:val="36"/>
          <w:szCs w:val="24"/>
        </w:rPr>
      </w:pPr>
      <w:r w:rsidRPr="00C1308E">
        <w:rPr>
          <w:rFonts w:ascii="Times New Roman" w:hAnsi="Times New Roman" w:cs="Times New Roman"/>
          <w:sz w:val="36"/>
          <w:szCs w:val="24"/>
        </w:rPr>
        <w:lastRenderedPageBreak/>
        <w:t xml:space="preserve">A </w:t>
      </w:r>
      <w:r w:rsidR="006E484D">
        <w:rPr>
          <w:rFonts w:ascii="Times New Roman" w:hAnsi="Times New Roman" w:cs="Times New Roman"/>
          <w:noProof/>
          <w:sz w:val="36"/>
          <w:szCs w:val="24"/>
        </w:rPr>
        <w:t>C</w:t>
      </w:r>
      <w:r w:rsidRPr="006E484D">
        <w:rPr>
          <w:rFonts w:ascii="Times New Roman" w:hAnsi="Times New Roman" w:cs="Times New Roman"/>
          <w:noProof/>
          <w:sz w:val="36"/>
          <w:szCs w:val="24"/>
        </w:rPr>
        <w:t>ritical</w:t>
      </w:r>
      <w:r w:rsidRPr="00C1308E">
        <w:rPr>
          <w:rFonts w:ascii="Times New Roman" w:hAnsi="Times New Roman" w:cs="Times New Roman"/>
          <w:sz w:val="36"/>
          <w:szCs w:val="24"/>
        </w:rPr>
        <w:t xml:space="preserve"> Review </w:t>
      </w:r>
      <w:r w:rsidRPr="00C1308E">
        <w:rPr>
          <w:rFonts w:ascii="Times New Roman" w:hAnsi="Times New Roman" w:cs="Times New Roman"/>
          <w:noProof/>
          <w:sz w:val="36"/>
          <w:szCs w:val="24"/>
        </w:rPr>
        <w:t>o</w:t>
      </w:r>
      <w:r w:rsidR="00A07EE8" w:rsidRPr="00C1308E">
        <w:rPr>
          <w:rFonts w:ascii="Times New Roman" w:hAnsi="Times New Roman" w:cs="Times New Roman"/>
          <w:noProof/>
          <w:sz w:val="36"/>
          <w:szCs w:val="24"/>
        </w:rPr>
        <w:t>f</w:t>
      </w:r>
      <w:r w:rsidR="00FB4366" w:rsidRPr="00C1308E">
        <w:rPr>
          <w:rFonts w:ascii="Times New Roman" w:hAnsi="Times New Roman" w:cs="Times New Roman"/>
          <w:sz w:val="36"/>
          <w:szCs w:val="24"/>
        </w:rPr>
        <w:t xml:space="preserve"> the Journal article</w:t>
      </w:r>
    </w:p>
    <w:p w14:paraId="03F8C098" w14:textId="286E892F" w:rsidR="00191E57" w:rsidRPr="00C1308E" w:rsidRDefault="00191E57" w:rsidP="00C1308E">
      <w:pPr>
        <w:spacing w:line="480" w:lineRule="auto"/>
        <w:jc w:val="center"/>
        <w:rPr>
          <w:rFonts w:ascii="Times New Roman" w:hAnsi="Times New Roman" w:cs="Times New Roman"/>
          <w:sz w:val="36"/>
          <w:szCs w:val="24"/>
        </w:rPr>
      </w:pPr>
      <w:r w:rsidRPr="00C1308E">
        <w:rPr>
          <w:rFonts w:ascii="Times New Roman" w:hAnsi="Times New Roman" w:cs="Times New Roman"/>
          <w:sz w:val="36"/>
          <w:szCs w:val="24"/>
        </w:rPr>
        <w:t>On</w:t>
      </w:r>
    </w:p>
    <w:p w14:paraId="0A1CB755" w14:textId="784BF889" w:rsidR="00C1308E" w:rsidRPr="00F14AEF" w:rsidRDefault="00F14AEF" w:rsidP="00C1308E">
      <w:pPr>
        <w:spacing w:line="480" w:lineRule="auto"/>
        <w:jc w:val="both"/>
        <w:rPr>
          <w:rFonts w:ascii="Times New Roman" w:hAnsi="Times New Roman" w:cs="Times New Roman"/>
          <w:color w:val="222222"/>
          <w:sz w:val="28"/>
          <w:szCs w:val="24"/>
          <w:shd w:val="clear" w:color="auto" w:fill="FFFFFF"/>
        </w:rPr>
      </w:pPr>
      <w:proofErr w:type="spellStart"/>
      <w:r w:rsidRPr="00F14AEF">
        <w:rPr>
          <w:rFonts w:ascii="Times New Roman" w:hAnsi="Times New Roman" w:cs="Times New Roman"/>
          <w:color w:val="222222"/>
          <w:sz w:val="28"/>
          <w:szCs w:val="24"/>
          <w:shd w:val="clear" w:color="auto" w:fill="FFFFFF"/>
        </w:rPr>
        <w:t>Tay</w:t>
      </w:r>
      <w:proofErr w:type="spellEnd"/>
      <w:r w:rsidRPr="00F14AEF">
        <w:rPr>
          <w:rFonts w:ascii="Times New Roman" w:hAnsi="Times New Roman" w:cs="Times New Roman"/>
          <w:color w:val="222222"/>
          <w:sz w:val="28"/>
          <w:szCs w:val="24"/>
          <w:shd w:val="clear" w:color="auto" w:fill="FFFFFF"/>
        </w:rPr>
        <w:t>, H.L. and Low, S.W.K.</w:t>
      </w:r>
      <w:r w:rsidR="00FB4366" w:rsidRPr="00F14AEF">
        <w:rPr>
          <w:rFonts w:ascii="Times New Roman" w:hAnsi="Times New Roman" w:cs="Times New Roman"/>
          <w:color w:val="222222"/>
          <w:sz w:val="28"/>
          <w:szCs w:val="24"/>
          <w:shd w:val="clear" w:color="auto" w:fill="FFFFFF"/>
        </w:rPr>
        <w:t xml:space="preserve"> </w:t>
      </w:r>
      <w:r w:rsidRPr="00F14AEF">
        <w:rPr>
          <w:rFonts w:ascii="Times New Roman" w:hAnsi="Times New Roman" w:cs="Times New Roman"/>
          <w:color w:val="222222"/>
          <w:sz w:val="28"/>
          <w:szCs w:val="24"/>
          <w:shd w:val="clear" w:color="auto" w:fill="FFFFFF"/>
        </w:rPr>
        <w:t>(</w:t>
      </w:r>
      <w:r w:rsidR="00FB4366" w:rsidRPr="00F14AEF">
        <w:rPr>
          <w:rFonts w:ascii="Times New Roman" w:hAnsi="Times New Roman" w:cs="Times New Roman"/>
          <w:color w:val="222222"/>
          <w:sz w:val="28"/>
          <w:szCs w:val="24"/>
          <w:shd w:val="clear" w:color="auto" w:fill="FFFFFF"/>
        </w:rPr>
        <w:t>2017</w:t>
      </w:r>
      <w:r w:rsidRPr="00F14AEF">
        <w:rPr>
          <w:rFonts w:ascii="Times New Roman" w:hAnsi="Times New Roman" w:cs="Times New Roman"/>
          <w:color w:val="222222"/>
          <w:sz w:val="28"/>
          <w:szCs w:val="24"/>
          <w:shd w:val="clear" w:color="auto" w:fill="FFFFFF"/>
        </w:rPr>
        <w:t>)</w:t>
      </w:r>
      <w:r w:rsidR="00FB4366" w:rsidRPr="00F14AEF">
        <w:rPr>
          <w:rFonts w:ascii="Times New Roman" w:hAnsi="Times New Roman" w:cs="Times New Roman"/>
          <w:color w:val="222222"/>
          <w:sz w:val="28"/>
          <w:szCs w:val="24"/>
          <w:shd w:val="clear" w:color="auto" w:fill="FFFFFF"/>
        </w:rPr>
        <w:t xml:space="preserve"> </w:t>
      </w:r>
      <w:r w:rsidRPr="00F14AEF">
        <w:rPr>
          <w:rFonts w:ascii="Times New Roman" w:hAnsi="Times New Roman" w:cs="Times New Roman"/>
          <w:color w:val="222222"/>
          <w:sz w:val="28"/>
          <w:szCs w:val="24"/>
          <w:shd w:val="clear" w:color="auto" w:fill="FFFFFF"/>
        </w:rPr>
        <w:t>‘</w:t>
      </w:r>
      <w:r w:rsidR="00FB4366" w:rsidRPr="00F14AEF">
        <w:rPr>
          <w:rFonts w:ascii="Times New Roman" w:hAnsi="Times New Roman" w:cs="Times New Roman"/>
          <w:color w:val="222222"/>
          <w:sz w:val="28"/>
          <w:szCs w:val="24"/>
          <w:shd w:val="clear" w:color="auto" w:fill="FFFFFF"/>
        </w:rPr>
        <w:t xml:space="preserve">Digitalization of learning resources in </w:t>
      </w:r>
      <w:r w:rsidR="00FB4366" w:rsidRPr="006E484D">
        <w:rPr>
          <w:rFonts w:ascii="Times New Roman" w:hAnsi="Times New Roman" w:cs="Times New Roman"/>
          <w:noProof/>
          <w:color w:val="222222"/>
          <w:sz w:val="28"/>
          <w:szCs w:val="24"/>
          <w:shd w:val="clear" w:color="auto" w:fill="FFFFFF"/>
        </w:rPr>
        <w:t>a HEI</w:t>
      </w:r>
      <w:r w:rsidR="00FB4366" w:rsidRPr="00F14AEF">
        <w:rPr>
          <w:rFonts w:ascii="Times New Roman" w:hAnsi="Times New Roman" w:cs="Times New Roman"/>
          <w:color w:val="222222"/>
          <w:sz w:val="28"/>
          <w:szCs w:val="24"/>
          <w:shd w:val="clear" w:color="auto" w:fill="FFFFFF"/>
        </w:rPr>
        <w:t>–a lean management perspective</w:t>
      </w:r>
      <w:r w:rsidRPr="00F14AEF">
        <w:rPr>
          <w:rFonts w:ascii="Times New Roman" w:hAnsi="Times New Roman" w:cs="Times New Roman"/>
          <w:color w:val="222222"/>
          <w:sz w:val="28"/>
          <w:szCs w:val="24"/>
          <w:shd w:val="clear" w:color="auto" w:fill="FFFFFF"/>
        </w:rPr>
        <w:t>’,</w:t>
      </w:r>
      <w:r w:rsidR="00FB4366" w:rsidRPr="00F14AEF">
        <w:rPr>
          <w:rFonts w:ascii="Times New Roman" w:hAnsi="Times New Roman" w:cs="Times New Roman"/>
          <w:color w:val="222222"/>
          <w:sz w:val="28"/>
          <w:szCs w:val="24"/>
          <w:shd w:val="clear" w:color="auto" w:fill="FFFFFF"/>
        </w:rPr>
        <w:t> </w:t>
      </w:r>
      <w:r w:rsidR="00FB4366" w:rsidRPr="00F14AEF">
        <w:rPr>
          <w:rFonts w:ascii="Times New Roman" w:hAnsi="Times New Roman" w:cs="Times New Roman"/>
          <w:i/>
          <w:iCs/>
          <w:color w:val="222222"/>
          <w:sz w:val="28"/>
          <w:szCs w:val="24"/>
          <w:shd w:val="clear" w:color="auto" w:fill="FFFFFF"/>
        </w:rPr>
        <w:t>International Journal of Productivity and Performance Management</w:t>
      </w:r>
      <w:r w:rsidR="00FB4366" w:rsidRPr="00F14AEF">
        <w:rPr>
          <w:rFonts w:ascii="Times New Roman" w:hAnsi="Times New Roman" w:cs="Times New Roman"/>
          <w:color w:val="222222"/>
          <w:sz w:val="28"/>
          <w:szCs w:val="24"/>
          <w:shd w:val="clear" w:color="auto" w:fill="FFFFFF"/>
        </w:rPr>
        <w:t>, </w:t>
      </w:r>
      <w:r w:rsidR="00FB4366" w:rsidRPr="00F14AEF">
        <w:rPr>
          <w:rFonts w:ascii="Times New Roman" w:hAnsi="Times New Roman" w:cs="Times New Roman"/>
          <w:i/>
          <w:iCs/>
          <w:color w:val="222222"/>
          <w:sz w:val="28"/>
          <w:szCs w:val="24"/>
          <w:shd w:val="clear" w:color="auto" w:fill="FFFFFF"/>
        </w:rPr>
        <w:t>66</w:t>
      </w:r>
      <w:r w:rsidR="00FB4366" w:rsidRPr="00F14AEF">
        <w:rPr>
          <w:rFonts w:ascii="Times New Roman" w:hAnsi="Times New Roman" w:cs="Times New Roman"/>
          <w:color w:val="222222"/>
          <w:sz w:val="28"/>
          <w:szCs w:val="24"/>
          <w:shd w:val="clear" w:color="auto" w:fill="FFFFFF"/>
        </w:rPr>
        <w:t>(5), pp.680-694.</w:t>
      </w:r>
      <w:r w:rsidR="00C3105F" w:rsidRPr="00F14AEF">
        <w:rPr>
          <w:rFonts w:ascii="Times New Roman" w:hAnsi="Times New Roman" w:cs="Times New Roman"/>
          <w:color w:val="222222"/>
          <w:sz w:val="28"/>
          <w:szCs w:val="24"/>
          <w:shd w:val="clear" w:color="auto" w:fill="FFFFFF"/>
        </w:rPr>
        <w:br w:type="page"/>
      </w:r>
    </w:p>
    <w:p w14:paraId="2427E5F9" w14:textId="18BCD75A" w:rsidR="00C1308E" w:rsidRDefault="00C1308E" w:rsidP="00C1308E">
      <w:pPr>
        <w:pStyle w:val="Part1Heading"/>
      </w:pPr>
      <w:bookmarkStart w:id="0" w:name="_Toc523706186"/>
      <w:r w:rsidRPr="00C1308E">
        <w:lastRenderedPageBreak/>
        <w:t>Introduction:</w:t>
      </w:r>
      <w:bookmarkEnd w:id="0"/>
    </w:p>
    <w:p w14:paraId="034C0A8D" w14:textId="2E3C4EDC" w:rsidR="00572CB8" w:rsidRDefault="00572CB8" w:rsidP="00572CB8">
      <w:pPr>
        <w:pStyle w:val="Part1body"/>
      </w:pPr>
      <w:r w:rsidRPr="00C1308E">
        <w:t xml:space="preserve">This paper aims to provide a detail and critical analysis of research methodology on research article “Digitalization of Learning resources in </w:t>
      </w:r>
      <w:r w:rsidRPr="00C1308E">
        <w:rPr>
          <w:noProof/>
        </w:rPr>
        <w:t>HEI</w:t>
      </w:r>
      <w:r w:rsidRPr="00C1308E">
        <w:t xml:space="preserve">- a lean management Perspective” by </w:t>
      </w:r>
      <w:proofErr w:type="spellStart"/>
      <w:r w:rsidRPr="00C1308E">
        <w:t>Tay</w:t>
      </w:r>
      <w:proofErr w:type="spellEnd"/>
      <w:r w:rsidRPr="00C1308E">
        <w:t xml:space="preserve"> and Low (2017). </w:t>
      </w:r>
      <w:r>
        <w:t xml:space="preserve">The research aimed to achieve two objectives- firstly, to explore the concept of deglaciation by understating the experiences of </w:t>
      </w:r>
      <w:r w:rsidR="00F57F4C">
        <w:rPr>
          <w:noProof/>
        </w:rPr>
        <w:t>a Higher Education Instritute (HEI),</w:t>
      </w:r>
      <w:r>
        <w:t xml:space="preserve"> who has digitalised 80% of its learning methods; secondly, to identify the critical factors that facilitates the conversation to e-learning. Researchers have applied abductive reasoning and retrospective perspective by using the lean management theory to understand the facilitating factors. The research was carried out with </w:t>
      </w:r>
      <w:r w:rsidR="00297EC2">
        <w:t xml:space="preserve">a </w:t>
      </w:r>
      <w:r w:rsidRPr="00297EC2">
        <w:rPr>
          <w:noProof/>
        </w:rPr>
        <w:t>case</w:t>
      </w:r>
      <w:r>
        <w:t xml:space="preserve"> study approach; selected </w:t>
      </w:r>
      <w:r w:rsidR="00F57F4C">
        <w:rPr>
          <w:noProof/>
        </w:rPr>
        <w:t>Higher Education Instritute (</w:t>
      </w:r>
      <w:r>
        <w:t>HEI</w:t>
      </w:r>
      <w:r w:rsidR="00F57F4C">
        <w:t>)</w:t>
      </w:r>
      <w:r>
        <w:t xml:space="preserve"> based in Singapore as </w:t>
      </w:r>
      <w:r w:rsidR="00297EC2">
        <w:t xml:space="preserve">the </w:t>
      </w:r>
      <w:r w:rsidRPr="00297EC2">
        <w:rPr>
          <w:noProof/>
        </w:rPr>
        <w:t>case</w:t>
      </w:r>
      <w:r>
        <w:t xml:space="preserve">.  </w:t>
      </w:r>
    </w:p>
    <w:p w14:paraId="79C55163" w14:textId="1B1B9F1B" w:rsidR="00FA22A4" w:rsidRPr="00572CB8" w:rsidRDefault="00572CB8" w:rsidP="00C1308E">
      <w:pPr>
        <w:pStyle w:val="Part1body"/>
        <w:rPr>
          <w:b/>
        </w:rPr>
      </w:pPr>
      <w:r>
        <w:t xml:space="preserve">As part of the </w:t>
      </w:r>
      <w:r w:rsidRPr="00C1308E">
        <w:t xml:space="preserve">critical analysis </w:t>
      </w:r>
      <w:r>
        <w:t xml:space="preserve">on </w:t>
      </w:r>
      <w:proofErr w:type="spellStart"/>
      <w:r>
        <w:t>Tay</w:t>
      </w:r>
      <w:proofErr w:type="spellEnd"/>
      <w:r>
        <w:t xml:space="preserve"> and Low (2017), this </w:t>
      </w:r>
      <w:r w:rsidRPr="00297EC2">
        <w:rPr>
          <w:noProof/>
        </w:rPr>
        <w:t>p</w:t>
      </w:r>
      <w:r w:rsidR="00297EC2">
        <w:rPr>
          <w:noProof/>
        </w:rPr>
        <w:t xml:space="preserve">aper </w:t>
      </w:r>
      <w:r w:rsidRPr="00297EC2">
        <w:rPr>
          <w:noProof/>
        </w:rPr>
        <w:t>will</w:t>
      </w:r>
      <w:r w:rsidRPr="00C1308E">
        <w:t xml:space="preserve"> focus on the research </w:t>
      </w:r>
      <w:r>
        <w:t xml:space="preserve">philosophy, research approach, </w:t>
      </w:r>
      <w:r w:rsidRPr="00C1308E">
        <w:t xml:space="preserve">the use of theory, and </w:t>
      </w:r>
      <w:r w:rsidRPr="00C1308E">
        <w:rPr>
          <w:noProof/>
        </w:rPr>
        <w:t>overall</w:t>
      </w:r>
      <w:r w:rsidRPr="00C1308E">
        <w:t xml:space="preserve"> methods used </w:t>
      </w:r>
      <w:r w:rsidRPr="00C1308E">
        <w:rPr>
          <w:noProof/>
        </w:rPr>
        <w:t>in</w:t>
      </w:r>
      <w:r w:rsidRPr="00C1308E">
        <w:t xml:space="preserve"> the research which includes</w:t>
      </w:r>
      <w:r w:rsidRPr="00C1308E">
        <w:rPr>
          <w:noProof/>
        </w:rPr>
        <w:t>;</w:t>
      </w:r>
      <w:r w:rsidRPr="00C1308E">
        <w:t xml:space="preserve"> research design, research method, data collection and analysis.</w:t>
      </w:r>
    </w:p>
    <w:p w14:paraId="44602D58" w14:textId="01281F8B" w:rsidR="00220275" w:rsidRPr="00C1308E" w:rsidRDefault="00220275" w:rsidP="00C1308E">
      <w:pPr>
        <w:pStyle w:val="Part1Heading"/>
      </w:pPr>
      <w:bookmarkStart w:id="1" w:name="_Toc523706187"/>
      <w:r w:rsidRPr="00C1308E">
        <w:t>Research Philosophy:</w:t>
      </w:r>
      <w:bookmarkEnd w:id="1"/>
      <w:r w:rsidRPr="00C1308E">
        <w:t xml:space="preserve">  </w:t>
      </w:r>
    </w:p>
    <w:p w14:paraId="2186BF02" w14:textId="650CF74F" w:rsidR="00572CB8" w:rsidRPr="00C1308E" w:rsidRDefault="00572CB8" w:rsidP="00572CB8">
      <w:pPr>
        <w:pStyle w:val="Part1body"/>
        <w:rPr>
          <w:noProof/>
        </w:rPr>
      </w:pPr>
      <w:r w:rsidRPr="00C1308E">
        <w:t>The overall design and methodology of the research suggest that the resear</w:t>
      </w:r>
      <w:r>
        <w:t>ch carried out with S</w:t>
      </w:r>
      <w:r w:rsidRPr="00830F25">
        <w:t>ubjectivism</w:t>
      </w:r>
      <w:r>
        <w:t xml:space="preserve"> as O</w:t>
      </w:r>
      <w:r w:rsidRPr="00C1308E">
        <w:t xml:space="preserve">ntology and </w:t>
      </w:r>
      <w:proofErr w:type="spellStart"/>
      <w:r>
        <w:t>Interpretivism</w:t>
      </w:r>
      <w:proofErr w:type="spellEnd"/>
      <w:r>
        <w:t xml:space="preserve"> as E</w:t>
      </w:r>
      <w:r w:rsidRPr="00C1308E">
        <w:t>pistemology (</w:t>
      </w:r>
      <w:r>
        <w:t>Silverman, 2016</w:t>
      </w:r>
      <w:r w:rsidRPr="00C1308E">
        <w:t xml:space="preserve">). The researchers have given importance on individual views, opinion and thought on digitalisation of </w:t>
      </w:r>
      <w:r w:rsidR="00F57F4C">
        <w:rPr>
          <w:noProof/>
        </w:rPr>
        <w:t>Higher Education Instritute (</w:t>
      </w:r>
      <w:r w:rsidRPr="00C1308E">
        <w:t>HEI</w:t>
      </w:r>
      <w:r w:rsidR="00F57F4C">
        <w:t>)</w:t>
      </w:r>
      <w:r w:rsidRPr="00C1308E">
        <w:t xml:space="preserve">. The research has also considered the experiences of various levels executive’s as a valid source of knowledge in the process of digitalisation. As result, they relied upon qualitative data collected through in-depth interview rather than numeric data.  The same philosophical position reflected on the </w:t>
      </w:r>
      <w:r w:rsidRPr="00C1308E">
        <w:rPr>
          <w:noProof/>
        </w:rPr>
        <w:t>findings</w:t>
      </w:r>
      <w:r w:rsidRPr="00C1308E">
        <w:t xml:space="preserve"> of the study as well, the </w:t>
      </w:r>
      <w:r w:rsidRPr="00C1308E">
        <w:rPr>
          <w:noProof/>
        </w:rPr>
        <w:t>findings of</w:t>
      </w:r>
      <w:r w:rsidRPr="00C1308E">
        <w:t xml:space="preserve"> the study </w:t>
      </w:r>
      <w:r w:rsidRPr="00C1308E">
        <w:rPr>
          <w:noProof/>
        </w:rPr>
        <w:t>are also not proved</w:t>
      </w:r>
      <w:r w:rsidRPr="00C1308E">
        <w:t xml:space="preserve"> </w:t>
      </w:r>
      <w:r w:rsidRPr="00C1308E">
        <w:rPr>
          <w:noProof/>
        </w:rPr>
        <w:t>mathematically rather</w:t>
      </w:r>
      <w:r w:rsidRPr="00C1308E">
        <w:t xml:space="preserve"> it was deri</w:t>
      </w:r>
      <w:r>
        <w:t xml:space="preserve">ved from the meaning of words. </w:t>
      </w:r>
      <w:r w:rsidRPr="006B48D4">
        <w:t>Therefore</w:t>
      </w:r>
      <w:r w:rsidRPr="006B48D4">
        <w:rPr>
          <w:noProof/>
        </w:rPr>
        <w:t>,</w:t>
      </w:r>
      <w:r w:rsidRPr="006B48D4">
        <w:t xml:space="preserve"> the findings of the study cannot be generalised or are not empirically proven.</w:t>
      </w:r>
      <w:r w:rsidRPr="00C1308E">
        <w:t xml:space="preserve"> This </w:t>
      </w:r>
      <w:r>
        <w:t xml:space="preserve">is </w:t>
      </w:r>
      <w:r w:rsidRPr="00C1308E">
        <w:t xml:space="preserve">one of the common critics of </w:t>
      </w:r>
      <w:proofErr w:type="spellStart"/>
      <w:r w:rsidRPr="00C1308E">
        <w:t>Interpretivism</w:t>
      </w:r>
      <w:proofErr w:type="spellEnd"/>
      <w:r w:rsidRPr="00C1308E">
        <w:t xml:space="preserve"> philosophy (</w:t>
      </w:r>
      <w:proofErr w:type="spellStart"/>
      <w:r w:rsidRPr="00EC3C20">
        <w:t>Easterby</w:t>
      </w:r>
      <w:proofErr w:type="spellEnd"/>
      <w:r w:rsidRPr="00EC3C20">
        <w:t>-</w:t>
      </w:r>
      <w:r w:rsidRPr="00EC3C20">
        <w:lastRenderedPageBreak/>
        <w:t>Smith</w:t>
      </w:r>
      <w:r>
        <w:t xml:space="preserve"> </w:t>
      </w:r>
      <w:r w:rsidRPr="00C1308E">
        <w:t xml:space="preserve">et al., 2008; </w:t>
      </w:r>
      <w:r>
        <w:t xml:space="preserve">Lewis, </w:t>
      </w:r>
      <w:r w:rsidRPr="003F3A9B">
        <w:t>2015</w:t>
      </w:r>
      <w:r w:rsidRPr="00C1308E">
        <w:t xml:space="preserve">; </w:t>
      </w:r>
      <w:r>
        <w:t xml:space="preserve">Bryman and Bell, </w:t>
      </w:r>
      <w:r w:rsidRPr="00EF453D">
        <w:t>2015</w:t>
      </w:r>
      <w:r>
        <w:t>)</w:t>
      </w:r>
      <w:r w:rsidRPr="00C1308E">
        <w:t xml:space="preserve">.  The critical factors </w:t>
      </w:r>
      <w:r w:rsidR="00E4503F">
        <w:t xml:space="preserve">that </w:t>
      </w:r>
      <w:r w:rsidRPr="00C1308E">
        <w:t xml:space="preserve">have been identified </w:t>
      </w:r>
      <w:r w:rsidRPr="00C1308E">
        <w:rPr>
          <w:noProof/>
        </w:rPr>
        <w:t>in</w:t>
      </w:r>
      <w:r>
        <w:rPr>
          <w:noProof/>
        </w:rPr>
        <w:t xml:space="preserve"> that particular</w:t>
      </w:r>
      <w:r w:rsidRPr="00C1308E">
        <w:t xml:space="preserve"> research could have been more </w:t>
      </w:r>
      <w:r w:rsidRPr="00C1308E">
        <w:rPr>
          <w:noProof/>
        </w:rPr>
        <w:t>generalised</w:t>
      </w:r>
      <w:r w:rsidRPr="00C1308E">
        <w:t xml:space="preserve"> if it was proven mathematically. </w:t>
      </w:r>
      <w:r w:rsidRPr="00CC5E48">
        <w:t xml:space="preserve">However, it is argued that </w:t>
      </w:r>
      <w:proofErr w:type="spellStart"/>
      <w:r w:rsidRPr="00CC5E48">
        <w:t>interpretivism</w:t>
      </w:r>
      <w:proofErr w:type="spellEnd"/>
      <w:r w:rsidRPr="00CC5E48">
        <w:t xml:space="preserve"> philosophy is commonly used in business research of this nature</w:t>
      </w:r>
      <w:r>
        <w:t xml:space="preserve"> (</w:t>
      </w:r>
      <w:r w:rsidRPr="006B48D4">
        <w:t>Collis and Hussey, 2013</w:t>
      </w:r>
      <w:r>
        <w:t xml:space="preserve">; </w:t>
      </w:r>
      <w:proofErr w:type="spellStart"/>
      <w:r w:rsidRPr="00EC3C20">
        <w:t>Easterby</w:t>
      </w:r>
      <w:proofErr w:type="spellEnd"/>
      <w:r w:rsidRPr="00EC3C20">
        <w:t>-Smith</w:t>
      </w:r>
      <w:r>
        <w:t xml:space="preserve"> et al., 2008). </w:t>
      </w:r>
      <w:r w:rsidRPr="00C1308E">
        <w:t xml:space="preserve">Another justification of the use of </w:t>
      </w:r>
      <w:r w:rsidRPr="00297EC2">
        <w:rPr>
          <w:noProof/>
        </w:rPr>
        <w:t>interpretivist</w:t>
      </w:r>
      <w:r w:rsidRPr="00C1308E">
        <w:t xml:space="preserve"> philosophy in this research </w:t>
      </w:r>
      <w:r w:rsidRPr="00C1308E">
        <w:rPr>
          <w:noProof/>
        </w:rPr>
        <w:t>lies</w:t>
      </w:r>
      <w:r w:rsidRPr="00C1308E">
        <w:t xml:space="preserve"> on that fact that, researchers wanted to understand the process of digitalisation of HEI and chose to talk to the key people involved in the </w:t>
      </w:r>
      <w:r w:rsidRPr="00C1308E">
        <w:rPr>
          <w:noProof/>
        </w:rPr>
        <w:t>process to</w:t>
      </w:r>
      <w:r w:rsidRPr="00C1308E">
        <w:t xml:space="preserve"> get a </w:t>
      </w:r>
      <w:r w:rsidRPr="00C1308E">
        <w:rPr>
          <w:noProof/>
        </w:rPr>
        <w:t>detailed</w:t>
      </w:r>
      <w:r w:rsidRPr="00C1308E">
        <w:t xml:space="preserve"> scenario. </w:t>
      </w:r>
      <w:r w:rsidRPr="00297EC2">
        <w:rPr>
          <w:noProof/>
        </w:rPr>
        <w:t>Interpretivist</w:t>
      </w:r>
      <w:r w:rsidRPr="00C1308E">
        <w:t xml:space="preserve"> philosophy can best fit with this objectives because the researchers wanted to find out the factors that </w:t>
      </w:r>
      <w:r w:rsidRPr="00297EC2">
        <w:rPr>
          <w:noProof/>
        </w:rPr>
        <w:t>impact</w:t>
      </w:r>
      <w:r w:rsidRPr="00C1308E">
        <w:t xml:space="preserve"> on the digitalisation of HEI by understand</w:t>
      </w:r>
      <w:r>
        <w:t xml:space="preserve">ing the views of the officials </w:t>
      </w:r>
      <w:r w:rsidRPr="00C1308E">
        <w:t>who are involved in the transformation process, which cannot be expressed in numbers (Silver</w:t>
      </w:r>
      <w:r>
        <w:t>man, 2016</w:t>
      </w:r>
      <w:r w:rsidRPr="00C1308E">
        <w:t>)</w:t>
      </w:r>
      <w:r>
        <w:t>.</w:t>
      </w:r>
    </w:p>
    <w:p w14:paraId="215547CA" w14:textId="6B16E5E1" w:rsidR="00220275" w:rsidRPr="00C1308E" w:rsidRDefault="00220275" w:rsidP="00003F99">
      <w:pPr>
        <w:pStyle w:val="Part1Heading"/>
      </w:pPr>
      <w:r w:rsidRPr="00C1308E">
        <w:t xml:space="preserve"> </w:t>
      </w:r>
      <w:bookmarkStart w:id="2" w:name="_Toc523706188"/>
      <w:r w:rsidRPr="00C1308E">
        <w:t>Research Approach:</w:t>
      </w:r>
      <w:bookmarkEnd w:id="2"/>
      <w:r w:rsidRPr="00C1308E">
        <w:t xml:space="preserve"> </w:t>
      </w:r>
    </w:p>
    <w:p w14:paraId="345ED421" w14:textId="5129456C" w:rsidR="00572CB8" w:rsidRPr="00C1308E" w:rsidRDefault="00572CB8" w:rsidP="00572CB8">
      <w:pPr>
        <w:pStyle w:val="Part1body"/>
      </w:pPr>
      <w:r w:rsidRPr="00C1308E">
        <w:t xml:space="preserve">Based on the </w:t>
      </w:r>
      <w:r w:rsidRPr="00C1308E">
        <w:rPr>
          <w:noProof/>
        </w:rPr>
        <w:t>theoretical</w:t>
      </w:r>
      <w:r w:rsidRPr="00C1308E">
        <w:t xml:space="preserve"> perspective used </w:t>
      </w:r>
      <w:r w:rsidRPr="00C1308E">
        <w:rPr>
          <w:noProof/>
        </w:rPr>
        <w:t>in</w:t>
      </w:r>
      <w:r>
        <w:t xml:space="preserve"> that particular</w:t>
      </w:r>
      <w:r w:rsidRPr="00C1308E">
        <w:t xml:space="preserve"> research, it is evident that the researchers have used both an </w:t>
      </w:r>
      <w:r w:rsidRPr="00C1308E">
        <w:rPr>
          <w:noProof/>
        </w:rPr>
        <w:t>inductive</w:t>
      </w:r>
      <w:r w:rsidRPr="00C1308E">
        <w:t xml:space="preserve"> and deductive approach. </w:t>
      </w:r>
      <w:r w:rsidRPr="00C1308E">
        <w:rPr>
          <w:noProof/>
        </w:rPr>
        <w:t>The inductive</w:t>
      </w:r>
      <w:r w:rsidRPr="00C1308E">
        <w:t xml:space="preserve"> approach in a sense that, the research conducted with an aim to identify the factors facilita</w:t>
      </w:r>
      <w:r>
        <w:t>ting or motivating to digitalisation</w:t>
      </w:r>
      <w:r w:rsidRPr="00C1308E">
        <w:t xml:space="preserve"> </w:t>
      </w:r>
      <w:r w:rsidRPr="00C1308E">
        <w:rPr>
          <w:noProof/>
        </w:rPr>
        <w:t xml:space="preserve">and explore the </w:t>
      </w:r>
      <w:r w:rsidRPr="00B87157">
        <w:rPr>
          <w:noProof/>
        </w:rPr>
        <w:t xml:space="preserve">conversion </w:t>
      </w:r>
      <w:r w:rsidRPr="00C1308E">
        <w:rPr>
          <w:noProof/>
        </w:rPr>
        <w:t>process without relying on</w:t>
      </w:r>
      <w:r w:rsidRPr="00C1308E">
        <w:t xml:space="preserve"> a structured theoretical framework</w:t>
      </w:r>
      <w:r>
        <w:t xml:space="preserve"> (Goodenough and Waite, </w:t>
      </w:r>
      <w:r w:rsidRPr="00003F99">
        <w:t>2012</w:t>
      </w:r>
      <w:r>
        <w:t xml:space="preserve">; </w:t>
      </w:r>
      <w:r w:rsidRPr="00483416">
        <w:t>Collis and Hussey, 2013</w:t>
      </w:r>
      <w:r w:rsidRPr="00C1308E">
        <w:t>). On the hand</w:t>
      </w:r>
      <w:r w:rsidRPr="00CC5E48">
        <w:t>, it also aimed to incorporate and apply the lean management theory, the extent to which it adhered to the concept of digitalisation of HEI.</w:t>
      </w:r>
      <w:r>
        <w:t xml:space="preserve"> </w:t>
      </w:r>
      <w:r w:rsidRPr="00C1308E">
        <w:t>T</w:t>
      </w:r>
      <w:r>
        <w:t xml:space="preserve">he use of abductive approaches </w:t>
      </w:r>
      <w:r w:rsidRPr="00C1308E">
        <w:t xml:space="preserve">(both inductive and deductive) has supported by many research scholars because it </w:t>
      </w:r>
      <w:r w:rsidRPr="00C1308E">
        <w:rPr>
          <w:noProof/>
        </w:rPr>
        <w:t>helps</w:t>
      </w:r>
      <w:r w:rsidRPr="00C1308E">
        <w:t xml:space="preserve"> researchers to provide a </w:t>
      </w:r>
      <w:r w:rsidRPr="00C1308E">
        <w:rPr>
          <w:noProof/>
        </w:rPr>
        <w:t>detailed</w:t>
      </w:r>
      <w:r w:rsidRPr="00C1308E">
        <w:t xml:space="preserve"> scenario that </w:t>
      </w:r>
      <w:r w:rsidRPr="00C1308E">
        <w:rPr>
          <w:noProof/>
        </w:rPr>
        <w:t>facilitates</w:t>
      </w:r>
      <w:r w:rsidRPr="00C1308E">
        <w:t xml:space="preserve"> theoretical exploration (</w:t>
      </w:r>
      <w:bookmarkStart w:id="3" w:name="_Hlk522310603"/>
      <w:r w:rsidRPr="006B48D4">
        <w:t>Collis and Hussey, 2013; Creswell, 2009</w:t>
      </w:r>
      <w:r w:rsidRPr="00C1308E">
        <w:t xml:space="preserve">; </w:t>
      </w:r>
      <w:bookmarkEnd w:id="3"/>
      <w:r w:rsidRPr="00B87157">
        <w:t>Lewis, 2015</w:t>
      </w:r>
      <w:r w:rsidRPr="00C1308E">
        <w:t xml:space="preserve">). Though many researchers argued that it is often become very challenging to manage.  In addition to the above, deductive approaches are mostly used to evaluate the application of theory or test of a theory in a certain situation, where researchers use a </w:t>
      </w:r>
      <w:r w:rsidRPr="00C1308E">
        <w:rPr>
          <w:noProof/>
        </w:rPr>
        <w:t>structured</w:t>
      </w:r>
      <w:r w:rsidRPr="00C1308E">
        <w:t xml:space="preserve"> quantitative methodology.  We can critic </w:t>
      </w:r>
      <w:r w:rsidRPr="00C1308E">
        <w:rPr>
          <w:noProof/>
        </w:rPr>
        <w:t>from a deductive</w:t>
      </w:r>
      <w:r w:rsidRPr="00C1308E">
        <w:t xml:space="preserve"> reasoning point of </w:t>
      </w:r>
      <w:r w:rsidRPr="00C1308E">
        <w:rPr>
          <w:noProof/>
        </w:rPr>
        <w:t>view that,</w:t>
      </w:r>
      <w:r w:rsidRPr="00C1308E">
        <w:t xml:space="preserve"> researchers did not apply any rigorous structure and measure to test the lean theory in relation </w:t>
      </w:r>
      <w:r w:rsidRPr="00C1308E">
        <w:lastRenderedPageBreak/>
        <w:t>to the digitisation of education in HEI (</w:t>
      </w:r>
      <w:r>
        <w:t xml:space="preserve">Goodenough and Waite, </w:t>
      </w:r>
      <w:r w:rsidRPr="00003F99">
        <w:t>2012</w:t>
      </w:r>
      <w:r w:rsidRPr="00C1308E">
        <w:t xml:space="preserve">). Under the </w:t>
      </w:r>
      <w:r w:rsidRPr="00C1308E">
        <w:rPr>
          <w:noProof/>
        </w:rPr>
        <w:t>deductive</w:t>
      </w:r>
      <w:r w:rsidRPr="00C1308E">
        <w:t xml:space="preserve"> approach, researchers quite often develop a </w:t>
      </w:r>
      <w:r w:rsidRPr="00C1308E">
        <w:rPr>
          <w:noProof/>
        </w:rPr>
        <w:t>hypothesis</w:t>
      </w:r>
      <w:r w:rsidRPr="00C1308E">
        <w:t xml:space="preserve"> based on existing theoretical framework and test the hypothesis by collecting primary data. </w:t>
      </w:r>
      <w:r w:rsidRPr="00CC5E48">
        <w:t xml:space="preserve">We </w:t>
      </w:r>
      <w:r w:rsidR="00E4503F" w:rsidRPr="00297EC2">
        <w:rPr>
          <w:noProof/>
        </w:rPr>
        <w:t>c</w:t>
      </w:r>
      <w:r w:rsidR="00E4503F">
        <w:rPr>
          <w:noProof/>
        </w:rPr>
        <w:t>a</w:t>
      </w:r>
      <w:r w:rsidR="00E4503F" w:rsidRPr="00297EC2">
        <w:rPr>
          <w:noProof/>
        </w:rPr>
        <w:t>n</w:t>
      </w:r>
      <w:r w:rsidR="00E4503F" w:rsidRPr="00CC5E48">
        <w:t>not</w:t>
      </w:r>
      <w:r w:rsidRPr="00CC5E48">
        <w:t xml:space="preserve"> see any such step in the methodology</w:t>
      </w:r>
      <w:r w:rsidRPr="00C1308E">
        <w:t xml:space="preserve">.   Moreover, in this </w:t>
      </w:r>
      <w:r w:rsidRPr="00C1308E">
        <w:rPr>
          <w:noProof/>
        </w:rPr>
        <w:t>research,</w:t>
      </w:r>
      <w:r w:rsidRPr="00C1308E">
        <w:t xml:space="preserve"> there is no evidence of the </w:t>
      </w:r>
      <w:r w:rsidRPr="00C1308E">
        <w:rPr>
          <w:noProof/>
        </w:rPr>
        <w:t>use of</w:t>
      </w:r>
      <w:r w:rsidRPr="00C1308E">
        <w:t xml:space="preserve"> mathematical tools to measure the </w:t>
      </w:r>
      <w:r w:rsidRPr="00C1308E">
        <w:rPr>
          <w:noProof/>
        </w:rPr>
        <w:t>importance</w:t>
      </w:r>
      <w:r w:rsidRPr="00C1308E">
        <w:t xml:space="preserve"> of factors or compare the efficiency before and after the </w:t>
      </w:r>
      <w:r w:rsidRPr="00B87157">
        <w:rPr>
          <w:noProof/>
        </w:rPr>
        <w:t>conversion</w:t>
      </w:r>
      <w:r w:rsidRPr="00C1308E">
        <w:t xml:space="preserve"> process (</w:t>
      </w:r>
      <w:r w:rsidRPr="006B0853">
        <w:t>Creswell, 2009</w:t>
      </w:r>
      <w:r>
        <w:t>; Silverman, 2016).</w:t>
      </w:r>
    </w:p>
    <w:p w14:paraId="34FCC723" w14:textId="77777777" w:rsidR="00572CB8" w:rsidRPr="00C1308E" w:rsidRDefault="00572CB8" w:rsidP="00572CB8">
      <w:pPr>
        <w:pStyle w:val="Part1body"/>
      </w:pPr>
      <w:r w:rsidRPr="00C1308E">
        <w:t>However, from inductive approach point of view and other aspects such as philosophy, strategy and data collection, the researchers have adopted right approach to explore the topic area and use of deductive resonating has made the research even more interestin</w:t>
      </w:r>
      <w:r>
        <w:t>g (</w:t>
      </w:r>
      <w:r w:rsidRPr="006B0853">
        <w:t>Creswell, 2009; Collis and Hussey, 2013</w:t>
      </w:r>
      <w:r>
        <w:t>).</w:t>
      </w:r>
    </w:p>
    <w:p w14:paraId="607058B0" w14:textId="77777777" w:rsidR="00572CB8" w:rsidRPr="00C1308E" w:rsidRDefault="00572CB8" w:rsidP="00572CB8">
      <w:pPr>
        <w:pStyle w:val="Part1body"/>
      </w:pPr>
      <w:r w:rsidRPr="00C1308E">
        <w:t xml:space="preserve">Thus, considering the fact that digitalisation of learning resources is a relatively new concept with an increasing tendency of adoption among the HEI globally, it </w:t>
      </w:r>
      <w:r w:rsidRPr="00C1308E">
        <w:rPr>
          <w:noProof/>
        </w:rPr>
        <w:t>may</w:t>
      </w:r>
      <w:r w:rsidRPr="00C1308E">
        <w:t xml:space="preserve"> be useful to relate to any existing theory. Thus, from the above perspective abductive approach c</w:t>
      </w:r>
      <w:r>
        <w:t>an be justified (</w:t>
      </w:r>
      <w:r w:rsidRPr="006B0853">
        <w:t>Bryman and Bell, 2015</w:t>
      </w:r>
      <w:r w:rsidRPr="00C1308E">
        <w:t xml:space="preserve">; Gill and Johnson, 2010; </w:t>
      </w:r>
      <w:r w:rsidRPr="00FB035A">
        <w:t>Lewis, 2015</w:t>
      </w:r>
      <w:r>
        <w:t>).</w:t>
      </w:r>
    </w:p>
    <w:p w14:paraId="5BE7B5E5" w14:textId="441630A7" w:rsidR="00AF0FE4" w:rsidRPr="00C1308E" w:rsidRDefault="00220275" w:rsidP="005F6D94">
      <w:pPr>
        <w:pStyle w:val="Part1Heading"/>
      </w:pPr>
      <w:r w:rsidRPr="00C1308E">
        <w:t xml:space="preserve"> </w:t>
      </w:r>
      <w:bookmarkStart w:id="4" w:name="_Toc523706189"/>
      <w:r w:rsidRPr="00C1308E">
        <w:t>Research Methods:</w:t>
      </w:r>
      <w:bookmarkEnd w:id="4"/>
    </w:p>
    <w:p w14:paraId="1E5A716B" w14:textId="22555D66" w:rsidR="008A4B2F" w:rsidRPr="00C1308E" w:rsidRDefault="005F6D94" w:rsidP="005F6D94">
      <w:pPr>
        <w:pStyle w:val="Part1subheading"/>
      </w:pPr>
      <w:bookmarkStart w:id="5" w:name="_Toc523706190"/>
      <w:r>
        <w:t>4</w:t>
      </w:r>
      <w:r w:rsidRPr="00C1308E">
        <w:t>.1 Nature</w:t>
      </w:r>
      <w:r w:rsidR="006B2BFA" w:rsidRPr="00C1308E">
        <w:t xml:space="preserve"> of Research</w:t>
      </w:r>
      <w:r w:rsidR="00220275" w:rsidRPr="00C1308E">
        <w:t xml:space="preserve"> </w:t>
      </w:r>
      <w:r w:rsidRPr="00C1308E">
        <w:t>design:</w:t>
      </w:r>
      <w:bookmarkEnd w:id="5"/>
    </w:p>
    <w:p w14:paraId="63E92B5D" w14:textId="40DF6226" w:rsidR="00572CB8" w:rsidRPr="005F6D94" w:rsidRDefault="00572CB8" w:rsidP="00572CB8">
      <w:pPr>
        <w:spacing w:line="480" w:lineRule="auto"/>
        <w:jc w:val="both"/>
        <w:rPr>
          <w:rFonts w:ascii="Times New Roman" w:hAnsi="Times New Roman" w:cs="Times New Roman"/>
          <w:sz w:val="24"/>
          <w:szCs w:val="24"/>
        </w:rPr>
      </w:pPr>
      <w:r>
        <w:rPr>
          <w:rFonts w:ascii="Times New Roman" w:hAnsi="Times New Roman" w:cs="Times New Roman"/>
          <w:sz w:val="24"/>
          <w:szCs w:val="24"/>
        </w:rPr>
        <w:t>The aim of this particular</w:t>
      </w:r>
      <w:r w:rsidRPr="00C1308E">
        <w:rPr>
          <w:rFonts w:ascii="Times New Roman" w:hAnsi="Times New Roman" w:cs="Times New Roman"/>
          <w:sz w:val="24"/>
          <w:szCs w:val="24"/>
        </w:rPr>
        <w:t xml:space="preserve"> research </w:t>
      </w:r>
      <w:r>
        <w:rPr>
          <w:rFonts w:ascii="Times New Roman" w:hAnsi="Times New Roman" w:cs="Times New Roman"/>
          <w:sz w:val="24"/>
          <w:szCs w:val="24"/>
        </w:rPr>
        <w:t xml:space="preserve">paper </w:t>
      </w:r>
      <w:r w:rsidRPr="00C1308E">
        <w:rPr>
          <w:rFonts w:ascii="Times New Roman" w:hAnsi="Times New Roman" w:cs="Times New Roman"/>
          <w:sz w:val="24"/>
          <w:szCs w:val="24"/>
        </w:rPr>
        <w:t xml:space="preserve">was to identify the key factors that facilitate the </w:t>
      </w:r>
      <w:r w:rsidRPr="00F44049">
        <w:rPr>
          <w:rFonts w:ascii="Times New Roman" w:hAnsi="Times New Roman" w:cs="Times New Roman"/>
          <w:sz w:val="24"/>
          <w:szCs w:val="24"/>
        </w:rPr>
        <w:t>conversion</w:t>
      </w:r>
      <w:r w:rsidRPr="00C1308E">
        <w:rPr>
          <w:rFonts w:ascii="Times New Roman" w:hAnsi="Times New Roman" w:cs="Times New Roman"/>
          <w:sz w:val="24"/>
          <w:szCs w:val="24"/>
        </w:rPr>
        <w:t xml:space="preserve"> of printed learning resources in HEI and at what extent this conversion related to lean management approaches</w:t>
      </w:r>
      <w:r w:rsidRPr="00CC5E48">
        <w:rPr>
          <w:rFonts w:ascii="Times New Roman" w:hAnsi="Times New Roman" w:cs="Times New Roman"/>
          <w:sz w:val="24"/>
          <w:szCs w:val="24"/>
        </w:rPr>
        <w:t>- the Japanese management theory mostly used in the production section.</w:t>
      </w:r>
      <w:r>
        <w:rPr>
          <w:rFonts w:ascii="Times New Roman" w:hAnsi="Times New Roman" w:cs="Times New Roman"/>
          <w:sz w:val="24"/>
          <w:szCs w:val="24"/>
        </w:rPr>
        <w:t xml:space="preserve"> This</w:t>
      </w:r>
      <w:r w:rsidRPr="00C1308E">
        <w:rPr>
          <w:rFonts w:ascii="Times New Roman" w:hAnsi="Times New Roman" w:cs="Times New Roman"/>
          <w:sz w:val="24"/>
          <w:szCs w:val="24"/>
        </w:rPr>
        <w:t xml:space="preserve"> research also tried to explore the benefit of </w:t>
      </w:r>
      <w:r w:rsidRPr="00F44049">
        <w:rPr>
          <w:rFonts w:ascii="Times New Roman" w:hAnsi="Times New Roman" w:cs="Times New Roman"/>
          <w:sz w:val="24"/>
          <w:szCs w:val="24"/>
        </w:rPr>
        <w:t>conversion</w:t>
      </w:r>
      <w:r w:rsidRPr="00C1308E">
        <w:rPr>
          <w:rFonts w:ascii="Times New Roman" w:hAnsi="Times New Roman" w:cs="Times New Roman"/>
          <w:sz w:val="24"/>
          <w:szCs w:val="24"/>
        </w:rPr>
        <w:t xml:space="preserve"> from traditional (</w:t>
      </w:r>
      <w:r w:rsidRPr="00C1308E">
        <w:rPr>
          <w:rFonts w:ascii="Times New Roman" w:hAnsi="Times New Roman" w:cs="Times New Roman"/>
          <w:noProof/>
          <w:sz w:val="24"/>
          <w:szCs w:val="24"/>
        </w:rPr>
        <w:t>paper-based</w:t>
      </w:r>
      <w:r w:rsidRPr="00C1308E">
        <w:rPr>
          <w:rFonts w:ascii="Times New Roman" w:hAnsi="Times New Roman" w:cs="Times New Roman"/>
          <w:sz w:val="24"/>
          <w:szCs w:val="24"/>
        </w:rPr>
        <w:t xml:space="preserve">) education delivery process to the </w:t>
      </w:r>
      <w:r w:rsidRPr="00C1308E">
        <w:rPr>
          <w:rFonts w:ascii="Times New Roman" w:hAnsi="Times New Roman" w:cs="Times New Roman"/>
          <w:noProof/>
          <w:sz w:val="24"/>
          <w:szCs w:val="24"/>
        </w:rPr>
        <w:t>technology-based</w:t>
      </w:r>
      <w:r w:rsidRPr="00C1308E">
        <w:rPr>
          <w:rFonts w:ascii="Times New Roman" w:hAnsi="Times New Roman" w:cs="Times New Roman"/>
          <w:sz w:val="24"/>
          <w:szCs w:val="24"/>
        </w:rPr>
        <w:t xml:space="preserve"> digital learning process and how the result of </w:t>
      </w:r>
      <w:r w:rsidRPr="00F44049">
        <w:rPr>
          <w:rFonts w:ascii="Times New Roman" w:hAnsi="Times New Roman" w:cs="Times New Roman"/>
          <w:sz w:val="24"/>
          <w:szCs w:val="24"/>
        </w:rPr>
        <w:t>conversion</w:t>
      </w:r>
      <w:r w:rsidRPr="00C1308E">
        <w:rPr>
          <w:rFonts w:ascii="Times New Roman" w:hAnsi="Times New Roman" w:cs="Times New Roman"/>
          <w:sz w:val="24"/>
          <w:szCs w:val="24"/>
        </w:rPr>
        <w:t xml:space="preserve"> fall within the theoretical framework of Lean Management Theory. Researchers have used three basic principles of lean which are ‘enhancing efficiency’, ‘Improvement by the </w:t>
      </w:r>
      <w:r w:rsidRPr="00C1308E">
        <w:rPr>
          <w:rFonts w:ascii="Times New Roman" w:hAnsi="Times New Roman" w:cs="Times New Roman"/>
          <w:noProof/>
          <w:sz w:val="24"/>
          <w:szCs w:val="24"/>
        </w:rPr>
        <w:t>mixed</w:t>
      </w:r>
      <w:r w:rsidRPr="00C1308E">
        <w:rPr>
          <w:rFonts w:ascii="Times New Roman" w:hAnsi="Times New Roman" w:cs="Times New Roman"/>
          <w:sz w:val="24"/>
          <w:szCs w:val="24"/>
        </w:rPr>
        <w:t xml:space="preserve"> use of technical and managerial aspects’, and ‘continuous </w:t>
      </w:r>
      <w:r w:rsidRPr="00C1308E">
        <w:rPr>
          <w:rFonts w:ascii="Times New Roman" w:hAnsi="Times New Roman" w:cs="Times New Roman"/>
          <w:sz w:val="24"/>
          <w:szCs w:val="24"/>
        </w:rPr>
        <w:lastRenderedPageBreak/>
        <w:t xml:space="preserve">improvement’. From a </w:t>
      </w:r>
      <w:r w:rsidRPr="00C1308E">
        <w:rPr>
          <w:rFonts w:ascii="Times New Roman" w:hAnsi="Times New Roman" w:cs="Times New Roman"/>
          <w:noProof/>
          <w:sz w:val="24"/>
          <w:szCs w:val="24"/>
        </w:rPr>
        <w:t>methodological</w:t>
      </w:r>
      <w:r w:rsidRPr="00C1308E">
        <w:rPr>
          <w:rFonts w:ascii="Times New Roman" w:hAnsi="Times New Roman" w:cs="Times New Roman"/>
          <w:sz w:val="24"/>
          <w:szCs w:val="24"/>
        </w:rPr>
        <w:t xml:space="preserve"> point of view, researchers have used qualitative data and data collection techniques such as In-depth interview and case study method. Primary data were collected from people holding a</w:t>
      </w:r>
      <w:r w:rsidRPr="00C1308E">
        <w:rPr>
          <w:rFonts w:ascii="Times New Roman" w:hAnsi="Times New Roman" w:cs="Times New Roman"/>
          <w:noProof/>
          <w:sz w:val="24"/>
          <w:szCs w:val="24"/>
        </w:rPr>
        <w:t xml:space="preserve"> various</w:t>
      </w:r>
      <w:r w:rsidRPr="00C1308E">
        <w:rPr>
          <w:rFonts w:ascii="Times New Roman" w:hAnsi="Times New Roman" w:cs="Times New Roman"/>
          <w:sz w:val="24"/>
          <w:szCs w:val="24"/>
        </w:rPr>
        <w:t xml:space="preserve"> managerial position within the case HEI. The researchers have </w:t>
      </w:r>
      <w:r>
        <w:rPr>
          <w:rFonts w:ascii="Times New Roman" w:hAnsi="Times New Roman" w:cs="Times New Roman"/>
          <w:sz w:val="24"/>
          <w:szCs w:val="24"/>
        </w:rPr>
        <w:t>incorporated their experience on</w:t>
      </w:r>
      <w:r w:rsidRPr="00C1308E">
        <w:rPr>
          <w:rFonts w:ascii="Times New Roman" w:hAnsi="Times New Roman" w:cs="Times New Roman"/>
          <w:sz w:val="24"/>
          <w:szCs w:val="24"/>
        </w:rPr>
        <w:t xml:space="preserve"> the </w:t>
      </w:r>
      <w:r w:rsidRPr="00F44049">
        <w:rPr>
          <w:rFonts w:ascii="Times New Roman" w:hAnsi="Times New Roman" w:cs="Times New Roman"/>
          <w:sz w:val="24"/>
          <w:szCs w:val="24"/>
        </w:rPr>
        <w:t>conversion</w:t>
      </w:r>
      <w:r w:rsidRPr="00C1308E">
        <w:rPr>
          <w:rFonts w:ascii="Times New Roman" w:hAnsi="Times New Roman" w:cs="Times New Roman"/>
          <w:sz w:val="24"/>
          <w:szCs w:val="24"/>
        </w:rPr>
        <w:t xml:space="preserve"> process and their views on digitalisation as a </w:t>
      </w:r>
      <w:r w:rsidRPr="00C1308E">
        <w:rPr>
          <w:rFonts w:ascii="Times New Roman" w:hAnsi="Times New Roman" w:cs="Times New Roman"/>
          <w:noProof/>
          <w:sz w:val="24"/>
          <w:szCs w:val="24"/>
        </w:rPr>
        <w:t>relatively</w:t>
      </w:r>
      <w:r w:rsidRPr="00C1308E">
        <w:rPr>
          <w:rFonts w:ascii="Times New Roman" w:hAnsi="Times New Roman" w:cs="Times New Roman"/>
          <w:sz w:val="24"/>
          <w:szCs w:val="24"/>
        </w:rPr>
        <w:t xml:space="preserve"> new concept in the </w:t>
      </w:r>
      <w:r w:rsidRPr="00C1308E">
        <w:rPr>
          <w:rFonts w:ascii="Times New Roman" w:hAnsi="Times New Roman" w:cs="Times New Roman"/>
          <w:noProof/>
          <w:sz w:val="24"/>
          <w:szCs w:val="24"/>
        </w:rPr>
        <w:t>education</w:t>
      </w:r>
      <w:r w:rsidRPr="00C1308E">
        <w:rPr>
          <w:rFonts w:ascii="Times New Roman" w:hAnsi="Times New Roman" w:cs="Times New Roman"/>
          <w:sz w:val="24"/>
          <w:szCs w:val="24"/>
        </w:rPr>
        <w:t xml:space="preserve"> sector on the findings. Thus, based on the above, it is evident that from </w:t>
      </w:r>
      <w:r>
        <w:rPr>
          <w:rFonts w:ascii="Times New Roman" w:hAnsi="Times New Roman" w:cs="Times New Roman"/>
          <w:sz w:val="24"/>
          <w:szCs w:val="24"/>
        </w:rPr>
        <w:t xml:space="preserve">the </w:t>
      </w:r>
      <w:r w:rsidRPr="00C1308E">
        <w:rPr>
          <w:rFonts w:ascii="Times New Roman" w:hAnsi="Times New Roman" w:cs="Times New Roman"/>
          <w:noProof/>
          <w:sz w:val="24"/>
          <w:szCs w:val="24"/>
        </w:rPr>
        <w:t>nature</w:t>
      </w:r>
      <w:r w:rsidRPr="00C1308E">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C1308E">
        <w:rPr>
          <w:rFonts w:ascii="Times New Roman" w:hAnsi="Times New Roman" w:cs="Times New Roman"/>
          <w:noProof/>
          <w:sz w:val="24"/>
          <w:szCs w:val="24"/>
        </w:rPr>
        <w:t>research</w:t>
      </w:r>
      <w:r w:rsidRPr="00C1308E">
        <w:rPr>
          <w:rFonts w:ascii="Times New Roman" w:hAnsi="Times New Roman" w:cs="Times New Roman"/>
          <w:sz w:val="24"/>
          <w:szCs w:val="24"/>
        </w:rPr>
        <w:t xml:space="preserve"> point </w:t>
      </w:r>
      <w:r>
        <w:rPr>
          <w:rFonts w:ascii="Times New Roman" w:hAnsi="Times New Roman" w:cs="Times New Roman"/>
          <w:sz w:val="24"/>
          <w:szCs w:val="24"/>
        </w:rPr>
        <w:t xml:space="preserve">of </w:t>
      </w:r>
      <w:r w:rsidRPr="00C1308E">
        <w:rPr>
          <w:rFonts w:ascii="Times New Roman" w:hAnsi="Times New Roman" w:cs="Times New Roman"/>
          <w:noProof/>
          <w:sz w:val="24"/>
          <w:szCs w:val="24"/>
        </w:rPr>
        <w:t>view</w:t>
      </w:r>
      <w:r w:rsidRPr="00C1308E">
        <w:rPr>
          <w:rFonts w:ascii="Times New Roman" w:hAnsi="Times New Roman" w:cs="Times New Roman"/>
          <w:sz w:val="24"/>
          <w:szCs w:val="24"/>
        </w:rPr>
        <w:t xml:space="preserve"> this research can be classified as Exploratory research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xml:space="preserve">; </w:t>
      </w:r>
      <w:r w:rsidRPr="00B75A8C">
        <w:rPr>
          <w:rFonts w:ascii="Times New Roman" w:hAnsi="Times New Roman" w:cs="Times New Roman"/>
          <w:sz w:val="24"/>
          <w:szCs w:val="24"/>
        </w:rPr>
        <w:t>Collis and Hussey, 2013</w:t>
      </w:r>
      <w:r w:rsidRPr="00C1308E">
        <w:rPr>
          <w:rFonts w:ascii="Times New Roman" w:hAnsi="Times New Roman" w:cs="Times New Roman"/>
          <w:sz w:val="24"/>
          <w:szCs w:val="24"/>
        </w:rPr>
        <w:t xml:space="preserve">).  </w:t>
      </w:r>
      <w:r w:rsidR="00297EC2">
        <w:rPr>
          <w:rFonts w:ascii="Times New Roman" w:hAnsi="Times New Roman" w:cs="Times New Roman"/>
          <w:noProof/>
          <w:sz w:val="24"/>
          <w:szCs w:val="24"/>
        </w:rPr>
        <w:t>The l</w:t>
      </w:r>
      <w:r w:rsidRPr="00297EC2">
        <w:rPr>
          <w:rFonts w:ascii="Times New Roman" w:hAnsi="Times New Roman" w:cs="Times New Roman"/>
          <w:noProof/>
          <w:sz w:val="24"/>
          <w:szCs w:val="24"/>
        </w:rPr>
        <w:t>iterature</w:t>
      </w:r>
      <w:r w:rsidRPr="00C1308E">
        <w:rPr>
          <w:rFonts w:ascii="Times New Roman" w:hAnsi="Times New Roman" w:cs="Times New Roman"/>
          <w:sz w:val="24"/>
          <w:szCs w:val="24"/>
        </w:rPr>
        <w:t xml:space="preserve"> on research methodolog</w:t>
      </w:r>
      <w:r>
        <w:rPr>
          <w:rFonts w:ascii="Times New Roman" w:hAnsi="Times New Roman" w:cs="Times New Roman"/>
          <w:sz w:val="24"/>
          <w:szCs w:val="24"/>
        </w:rPr>
        <w:t xml:space="preserve">y </w:t>
      </w:r>
      <w:r w:rsidRPr="00C1308E">
        <w:rPr>
          <w:rFonts w:ascii="Times New Roman" w:hAnsi="Times New Roman" w:cs="Times New Roman"/>
          <w:sz w:val="24"/>
          <w:szCs w:val="24"/>
        </w:rPr>
        <w:t>suggest that researchers often conduct exploratory research under a situation like this</w:t>
      </w:r>
      <w:r>
        <w:rPr>
          <w:rFonts w:ascii="Times New Roman" w:hAnsi="Times New Roman" w:cs="Times New Roman"/>
          <w:sz w:val="24"/>
          <w:szCs w:val="24"/>
        </w:rPr>
        <w:t>;</w:t>
      </w:r>
      <w:r w:rsidRPr="00C1308E">
        <w:rPr>
          <w:rFonts w:ascii="Times New Roman" w:hAnsi="Times New Roman" w:cs="Times New Roman"/>
          <w:sz w:val="24"/>
          <w:szCs w:val="24"/>
        </w:rPr>
        <w:t xml:space="preserve"> where researcher </w:t>
      </w:r>
      <w:r w:rsidRPr="00C1308E">
        <w:rPr>
          <w:rFonts w:ascii="Times New Roman" w:hAnsi="Times New Roman" w:cs="Times New Roman"/>
          <w:noProof/>
          <w:sz w:val="24"/>
          <w:szCs w:val="24"/>
        </w:rPr>
        <w:t>aims</w:t>
      </w:r>
      <w:r w:rsidRPr="00C1308E">
        <w:rPr>
          <w:rFonts w:ascii="Times New Roman" w:hAnsi="Times New Roman" w:cs="Times New Roman"/>
          <w:sz w:val="24"/>
          <w:szCs w:val="24"/>
        </w:rPr>
        <w:t xml:space="preserve"> to provide a detail explanation of the phenomenon,  explore </w:t>
      </w:r>
      <w:r w:rsidRPr="00C1308E">
        <w:rPr>
          <w:rFonts w:ascii="Times New Roman" w:hAnsi="Times New Roman" w:cs="Times New Roman"/>
          <w:noProof/>
          <w:sz w:val="24"/>
          <w:szCs w:val="24"/>
        </w:rPr>
        <w:t xml:space="preserve">new dimensions </w:t>
      </w:r>
      <w:r>
        <w:rPr>
          <w:rFonts w:ascii="Times New Roman" w:hAnsi="Times New Roman" w:cs="Times New Roman"/>
          <w:noProof/>
          <w:sz w:val="24"/>
          <w:szCs w:val="24"/>
        </w:rPr>
        <w:t>(Coghlan and Shani,</w:t>
      </w:r>
      <w:r w:rsidRPr="00C1308E">
        <w:rPr>
          <w:rFonts w:ascii="Times New Roman" w:hAnsi="Times New Roman" w:cs="Times New Roman"/>
          <w:noProof/>
          <w:sz w:val="24"/>
          <w:szCs w:val="24"/>
        </w:rPr>
        <w:t xml:space="preserve"> 2008; </w:t>
      </w:r>
      <w:bookmarkStart w:id="6" w:name="_Hlk522310626"/>
      <w:r w:rsidRPr="00C1308E">
        <w:rPr>
          <w:rFonts w:ascii="Times New Roman" w:hAnsi="Times New Roman" w:cs="Times New Roman"/>
          <w:noProof/>
          <w:sz w:val="24"/>
          <w:szCs w:val="24"/>
        </w:rPr>
        <w:t>Cresswell, 2009;</w:t>
      </w:r>
      <w:bookmarkEnd w:id="6"/>
      <w:r w:rsidRPr="00C1308E">
        <w:rPr>
          <w:rFonts w:ascii="Times New Roman" w:hAnsi="Times New Roman" w:cs="Times New Roman"/>
          <w:noProof/>
          <w:sz w:val="24"/>
          <w:szCs w:val="24"/>
        </w:rPr>
        <w:t xml:space="preserve"> Corbin and  Strauses, 2008; </w:t>
      </w:r>
      <w:r w:rsidRPr="00B75A8C">
        <w:rPr>
          <w:rFonts w:ascii="Times New Roman" w:hAnsi="Times New Roman" w:cs="Times New Roman"/>
          <w:noProof/>
          <w:sz w:val="24"/>
          <w:szCs w:val="24"/>
        </w:rPr>
        <w:t>Creswell, 2009</w:t>
      </w:r>
      <w:r>
        <w:rPr>
          <w:rFonts w:ascii="Times New Roman" w:hAnsi="Times New Roman" w:cs="Times New Roman"/>
          <w:noProof/>
          <w:sz w:val="24"/>
          <w:szCs w:val="24"/>
        </w:rPr>
        <w:t xml:space="preserve">; </w:t>
      </w:r>
      <w:r w:rsidRPr="00483416">
        <w:rPr>
          <w:rFonts w:ascii="Times New Roman" w:hAnsi="Times New Roman" w:cs="Times New Roman"/>
          <w:noProof/>
          <w:sz w:val="24"/>
          <w:szCs w:val="24"/>
        </w:rPr>
        <w:t>Bryman and Bell, 2015</w:t>
      </w:r>
      <w:r w:rsidRPr="00C1308E">
        <w:rPr>
          <w:rFonts w:ascii="Times New Roman" w:hAnsi="Times New Roman" w:cs="Times New Roman"/>
          <w:noProof/>
          <w:sz w:val="24"/>
          <w:szCs w:val="24"/>
        </w:rPr>
        <w:t>). In addition</w:t>
      </w:r>
      <w:r w:rsidRPr="00C1308E">
        <w:rPr>
          <w:rFonts w:ascii="Times New Roman" w:hAnsi="Times New Roman" w:cs="Times New Roman"/>
          <w:sz w:val="24"/>
          <w:szCs w:val="24"/>
        </w:rPr>
        <w:t xml:space="preserve"> to the above, from data collection and analysis point of </w:t>
      </w:r>
      <w:r w:rsidRPr="00C1308E">
        <w:rPr>
          <w:rFonts w:ascii="Times New Roman" w:hAnsi="Times New Roman" w:cs="Times New Roman"/>
          <w:noProof/>
          <w:sz w:val="24"/>
          <w:szCs w:val="24"/>
        </w:rPr>
        <w:t>view,</w:t>
      </w:r>
      <w:r w:rsidRPr="00C1308E">
        <w:rPr>
          <w:rFonts w:ascii="Times New Roman" w:hAnsi="Times New Roman" w:cs="Times New Roman"/>
          <w:sz w:val="24"/>
          <w:szCs w:val="24"/>
        </w:rPr>
        <w:t xml:space="preserve"> this study can be classified as exploratory </w:t>
      </w:r>
      <w:r w:rsidRPr="00C1308E">
        <w:rPr>
          <w:rFonts w:ascii="Times New Roman" w:hAnsi="Times New Roman" w:cs="Times New Roman"/>
          <w:noProof/>
          <w:sz w:val="24"/>
          <w:szCs w:val="24"/>
        </w:rPr>
        <w:t xml:space="preserve">research </w:t>
      </w:r>
      <w:r w:rsidRPr="00C1308E">
        <w:rPr>
          <w:rFonts w:ascii="Times New Roman" w:hAnsi="Times New Roman" w:cs="Times New Roman"/>
          <w:sz w:val="24"/>
          <w:szCs w:val="24"/>
        </w:rPr>
        <w:t>because the primary data were collected by interview and thematic analysis used</w:t>
      </w:r>
      <w:r w:rsidR="00F57F4C">
        <w:rPr>
          <w:rFonts w:ascii="Times New Roman" w:hAnsi="Times New Roman" w:cs="Times New Roman"/>
          <w:sz w:val="24"/>
          <w:szCs w:val="24"/>
        </w:rPr>
        <w:t xml:space="preserve"> (</w:t>
      </w:r>
      <w:r w:rsidR="00F57F4C" w:rsidRPr="00F57F4C">
        <w:rPr>
          <w:rFonts w:ascii="Times New Roman" w:hAnsi="Times New Roman" w:cs="Times New Roman"/>
          <w:sz w:val="24"/>
          <w:szCs w:val="24"/>
        </w:rPr>
        <w:t>Guest</w:t>
      </w:r>
      <w:r w:rsidR="00F57F4C" w:rsidRPr="00C1308E">
        <w:rPr>
          <w:rFonts w:ascii="Times New Roman" w:hAnsi="Times New Roman" w:cs="Times New Roman"/>
          <w:sz w:val="24"/>
          <w:szCs w:val="24"/>
        </w:rPr>
        <w:t xml:space="preserve"> </w:t>
      </w:r>
      <w:r w:rsidR="00F57F4C">
        <w:rPr>
          <w:rFonts w:ascii="Times New Roman" w:hAnsi="Times New Roman" w:cs="Times New Roman"/>
          <w:sz w:val="24"/>
          <w:szCs w:val="24"/>
        </w:rPr>
        <w:t>et al., 2011)</w:t>
      </w:r>
      <w:r w:rsidRPr="00C1308E">
        <w:rPr>
          <w:rFonts w:ascii="Times New Roman" w:hAnsi="Times New Roman" w:cs="Times New Roman"/>
          <w:sz w:val="24"/>
          <w:szCs w:val="24"/>
        </w:rPr>
        <w:t xml:space="preserve">. </w:t>
      </w:r>
      <w:r w:rsidRPr="00CC5E48">
        <w:rPr>
          <w:rFonts w:ascii="Times New Roman" w:hAnsi="Times New Roman" w:cs="Times New Roman"/>
          <w:sz w:val="24"/>
          <w:szCs w:val="24"/>
        </w:rPr>
        <w:t>The research is a pure cross-sectional in type</w:t>
      </w:r>
      <w:r>
        <w:rPr>
          <w:rFonts w:ascii="Times New Roman" w:hAnsi="Times New Roman" w:cs="Times New Roman"/>
          <w:sz w:val="24"/>
          <w:szCs w:val="24"/>
        </w:rPr>
        <w:t>.</w:t>
      </w:r>
      <w:r w:rsidRPr="00C1308E">
        <w:rPr>
          <w:rFonts w:ascii="Times New Roman" w:hAnsi="Times New Roman" w:cs="Times New Roman"/>
          <w:sz w:val="24"/>
          <w:szCs w:val="24"/>
        </w:rPr>
        <w:t xml:space="preserve"> There is no evidence on the paper that </w:t>
      </w:r>
      <w:r w:rsidRPr="00C1308E">
        <w:rPr>
          <w:rFonts w:ascii="Times New Roman" w:hAnsi="Times New Roman" w:cs="Times New Roman"/>
          <w:noProof/>
          <w:sz w:val="24"/>
          <w:szCs w:val="24"/>
        </w:rPr>
        <w:t>this</w:t>
      </w:r>
      <w:r w:rsidRPr="00C1308E">
        <w:rPr>
          <w:rFonts w:ascii="Times New Roman" w:hAnsi="Times New Roman" w:cs="Times New Roman"/>
          <w:sz w:val="24"/>
          <w:szCs w:val="24"/>
        </w:rPr>
        <w:t xml:space="preserve"> study was conducted as an extension </w:t>
      </w:r>
      <w:r w:rsidRPr="00C1308E">
        <w:rPr>
          <w:rFonts w:ascii="Times New Roman" w:hAnsi="Times New Roman" w:cs="Times New Roman"/>
          <w:noProof/>
          <w:sz w:val="24"/>
          <w:szCs w:val="24"/>
        </w:rPr>
        <w:t>of</w:t>
      </w:r>
      <w:r w:rsidRPr="00C1308E">
        <w:rPr>
          <w:rFonts w:ascii="Times New Roman" w:hAnsi="Times New Roman" w:cs="Times New Roman"/>
          <w:sz w:val="24"/>
          <w:szCs w:val="24"/>
        </w:rPr>
        <w:t xml:space="preserve"> any other research. As a result, this study can be termed as exploratory research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xml:space="preserve">; </w:t>
      </w:r>
      <w:r w:rsidRPr="00B75A8C">
        <w:rPr>
          <w:rFonts w:ascii="Times New Roman" w:hAnsi="Times New Roman" w:cs="Times New Roman"/>
          <w:sz w:val="24"/>
          <w:szCs w:val="24"/>
        </w:rPr>
        <w:t>Collis and Hussey, 2013</w:t>
      </w:r>
      <w:r w:rsidRPr="00C1308E">
        <w:rPr>
          <w:rFonts w:ascii="Times New Roman" w:hAnsi="Times New Roman" w:cs="Times New Roman"/>
          <w:sz w:val="24"/>
          <w:szCs w:val="24"/>
        </w:rPr>
        <w:t>).</w:t>
      </w:r>
    </w:p>
    <w:p w14:paraId="7952CC66" w14:textId="53294104" w:rsidR="00656E68" w:rsidRPr="00C1308E" w:rsidRDefault="005F6D94" w:rsidP="005F6D94">
      <w:pPr>
        <w:pStyle w:val="Part1subheading"/>
      </w:pPr>
      <w:bookmarkStart w:id="7" w:name="_Toc523706191"/>
      <w:r>
        <w:t>4</w:t>
      </w:r>
      <w:r w:rsidRPr="00C1308E">
        <w:t>.2 Research</w:t>
      </w:r>
      <w:r w:rsidR="00656E68" w:rsidRPr="00C1308E">
        <w:t xml:space="preserve"> </w:t>
      </w:r>
      <w:r w:rsidR="007015A5" w:rsidRPr="00C1308E">
        <w:t>Method or</w:t>
      </w:r>
      <w:r w:rsidR="005E4B77" w:rsidRPr="00C1308E">
        <w:t xml:space="preserve"> type:</w:t>
      </w:r>
      <w:bookmarkEnd w:id="7"/>
    </w:p>
    <w:p w14:paraId="126B817E" w14:textId="77777777" w:rsidR="00572CB8" w:rsidRPr="00C1308E" w:rsidRDefault="00572CB8" w:rsidP="00572CB8">
      <w:pPr>
        <w:spacing w:line="480" w:lineRule="auto"/>
        <w:jc w:val="both"/>
        <w:rPr>
          <w:rFonts w:ascii="Times New Roman" w:hAnsi="Times New Roman" w:cs="Times New Roman"/>
          <w:sz w:val="24"/>
          <w:szCs w:val="24"/>
        </w:rPr>
      </w:pPr>
      <w:bookmarkStart w:id="8" w:name="_Hlk522310572"/>
      <w:r w:rsidRPr="00C1308E">
        <w:rPr>
          <w:rFonts w:ascii="Times New Roman" w:hAnsi="Times New Roman" w:cs="Times New Roman"/>
          <w:sz w:val="24"/>
          <w:szCs w:val="24"/>
        </w:rPr>
        <w:t>In this research, researchers have chosen the</w:t>
      </w:r>
      <w:r w:rsidRPr="00C1308E">
        <w:rPr>
          <w:rFonts w:ascii="Times New Roman" w:hAnsi="Times New Roman" w:cs="Times New Roman"/>
          <w:noProof/>
          <w:sz w:val="24"/>
          <w:szCs w:val="24"/>
        </w:rPr>
        <w:t xml:space="preserve"> HEI</w:t>
      </w:r>
      <w:r w:rsidRPr="00C1308E">
        <w:rPr>
          <w:rFonts w:ascii="Times New Roman" w:hAnsi="Times New Roman" w:cs="Times New Roman"/>
          <w:sz w:val="24"/>
          <w:szCs w:val="24"/>
        </w:rPr>
        <w:t xml:space="preserve"> based in Singapore as a Case to understand the problem in detail from real life context, </w:t>
      </w:r>
      <w:r>
        <w:rPr>
          <w:rFonts w:ascii="Times New Roman" w:hAnsi="Times New Roman" w:cs="Times New Roman"/>
          <w:sz w:val="24"/>
          <w:szCs w:val="24"/>
        </w:rPr>
        <w:t xml:space="preserve">data was </w:t>
      </w:r>
      <w:r w:rsidRPr="00C1308E">
        <w:rPr>
          <w:rFonts w:ascii="Times New Roman" w:hAnsi="Times New Roman" w:cs="Times New Roman"/>
          <w:sz w:val="24"/>
          <w:szCs w:val="24"/>
        </w:rPr>
        <w:t xml:space="preserve">collected </w:t>
      </w:r>
      <w:r>
        <w:rPr>
          <w:rFonts w:ascii="Times New Roman" w:hAnsi="Times New Roman" w:cs="Times New Roman"/>
          <w:sz w:val="24"/>
          <w:szCs w:val="24"/>
        </w:rPr>
        <w:t xml:space="preserve">within the </w:t>
      </w:r>
      <w:r w:rsidRPr="00C1308E">
        <w:rPr>
          <w:rFonts w:ascii="Times New Roman" w:hAnsi="Times New Roman" w:cs="Times New Roman"/>
          <w:sz w:val="24"/>
          <w:szCs w:val="24"/>
        </w:rPr>
        <w:t xml:space="preserve">organisation </w:t>
      </w:r>
      <w:r w:rsidRPr="00C1308E">
        <w:rPr>
          <w:rFonts w:ascii="Times New Roman" w:hAnsi="Times New Roman" w:cs="Times New Roman"/>
          <w:noProof/>
          <w:sz w:val="24"/>
          <w:szCs w:val="24"/>
        </w:rPr>
        <w:t>by</w:t>
      </w:r>
      <w:r w:rsidRPr="00C1308E">
        <w:rPr>
          <w:rFonts w:ascii="Times New Roman" w:hAnsi="Times New Roman" w:cs="Times New Roman"/>
          <w:sz w:val="24"/>
          <w:szCs w:val="24"/>
        </w:rPr>
        <w:t xml:space="preserve"> using two widely used tools semi-structured interview and direct observation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Coghlan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w:t>
      </w:r>
      <w:r w:rsidRPr="00FB035A">
        <w:rPr>
          <w:rFonts w:ascii="Times New Roman" w:hAnsi="Times New Roman" w:cs="Times New Roman"/>
          <w:sz w:val="24"/>
          <w:szCs w:val="24"/>
        </w:rPr>
        <w:t>Lewis, 2015</w:t>
      </w:r>
      <w:r w:rsidRPr="00C1308E">
        <w:rPr>
          <w:rFonts w:ascii="Times New Roman" w:hAnsi="Times New Roman" w:cs="Times New Roman"/>
          <w:sz w:val="24"/>
          <w:szCs w:val="24"/>
        </w:rPr>
        <w:t xml:space="preserve">; </w:t>
      </w:r>
      <w:r w:rsidRPr="00B75A8C">
        <w:rPr>
          <w:rFonts w:ascii="Times New Roman" w:hAnsi="Times New Roman" w:cs="Times New Roman"/>
          <w:sz w:val="24"/>
          <w:szCs w:val="24"/>
        </w:rPr>
        <w:t>Creswell, 2009</w:t>
      </w:r>
      <w:r>
        <w:rPr>
          <w:rFonts w:ascii="Times New Roman" w:hAnsi="Times New Roman" w:cs="Times New Roman"/>
          <w:sz w:val="24"/>
          <w:szCs w:val="24"/>
        </w:rPr>
        <w:t>; Silverman, 2016</w:t>
      </w:r>
      <w:r w:rsidRPr="00C1308E">
        <w:rPr>
          <w:rFonts w:ascii="Times New Roman" w:hAnsi="Times New Roman" w:cs="Times New Roman"/>
          <w:sz w:val="24"/>
          <w:szCs w:val="24"/>
        </w:rPr>
        <w:t xml:space="preserve">).  It is also mentioned in the research that the transformation was partly completed during the period while research being carried out. As a result, they had the opportunity to carry out a </w:t>
      </w:r>
      <w:r w:rsidRPr="00C1308E">
        <w:rPr>
          <w:rFonts w:ascii="Times New Roman" w:hAnsi="Times New Roman" w:cs="Times New Roman"/>
          <w:noProof/>
          <w:sz w:val="24"/>
          <w:szCs w:val="24"/>
        </w:rPr>
        <w:t>direct</w:t>
      </w:r>
      <w:r w:rsidRPr="00C1308E">
        <w:rPr>
          <w:rFonts w:ascii="Times New Roman" w:hAnsi="Times New Roman" w:cs="Times New Roman"/>
          <w:sz w:val="24"/>
          <w:szCs w:val="24"/>
        </w:rPr>
        <w:t xml:space="preserve"> </w:t>
      </w:r>
      <w:r>
        <w:rPr>
          <w:rFonts w:ascii="Times New Roman" w:hAnsi="Times New Roman" w:cs="Times New Roman"/>
          <w:sz w:val="24"/>
          <w:szCs w:val="24"/>
        </w:rPr>
        <w:t xml:space="preserve">observation </w:t>
      </w:r>
      <w:r w:rsidRPr="00297EC2">
        <w:rPr>
          <w:rFonts w:ascii="Times New Roman" w:hAnsi="Times New Roman" w:cs="Times New Roman"/>
          <w:noProof/>
          <w:sz w:val="24"/>
          <w:szCs w:val="24"/>
        </w:rPr>
        <w:t>on</w:t>
      </w:r>
      <w:r>
        <w:rPr>
          <w:rFonts w:ascii="Times New Roman" w:hAnsi="Times New Roman" w:cs="Times New Roman"/>
          <w:sz w:val="24"/>
          <w:szCs w:val="24"/>
        </w:rPr>
        <w:t xml:space="preserve"> </w:t>
      </w:r>
      <w:r w:rsidRPr="00C1308E">
        <w:rPr>
          <w:rFonts w:ascii="Times New Roman" w:hAnsi="Times New Roman" w:cs="Times New Roman"/>
          <w:sz w:val="24"/>
          <w:szCs w:val="24"/>
        </w:rPr>
        <w:t xml:space="preserve">how the process of transformation </w:t>
      </w:r>
      <w:r w:rsidRPr="00C1308E">
        <w:rPr>
          <w:rFonts w:ascii="Times New Roman" w:hAnsi="Times New Roman" w:cs="Times New Roman"/>
          <w:noProof/>
          <w:sz w:val="24"/>
          <w:szCs w:val="24"/>
        </w:rPr>
        <w:t>has being</w:t>
      </w:r>
      <w:r>
        <w:rPr>
          <w:rFonts w:ascii="Times New Roman" w:hAnsi="Times New Roman" w:cs="Times New Roman"/>
          <w:sz w:val="24"/>
          <w:szCs w:val="24"/>
        </w:rPr>
        <w:t xml:space="preserve"> carried out. This type</w:t>
      </w:r>
      <w:r w:rsidRPr="00C1308E">
        <w:rPr>
          <w:rFonts w:ascii="Times New Roman" w:hAnsi="Times New Roman" w:cs="Times New Roman"/>
          <w:sz w:val="24"/>
          <w:szCs w:val="24"/>
        </w:rPr>
        <w:t xml:space="preserve"> </w:t>
      </w:r>
      <w:r>
        <w:rPr>
          <w:rFonts w:ascii="Times New Roman" w:hAnsi="Times New Roman" w:cs="Times New Roman"/>
          <w:sz w:val="24"/>
          <w:szCs w:val="24"/>
        </w:rPr>
        <w:t xml:space="preserve">of research </w:t>
      </w:r>
      <w:r w:rsidRPr="00C1308E">
        <w:rPr>
          <w:rFonts w:ascii="Times New Roman" w:hAnsi="Times New Roman" w:cs="Times New Roman"/>
          <w:sz w:val="24"/>
          <w:szCs w:val="24"/>
        </w:rPr>
        <w:t xml:space="preserve">method often used for a number of meanings such as the type of data used, whether qualitative or quantitative; overall strategy of </w:t>
      </w:r>
      <w:r w:rsidRPr="00C1308E">
        <w:rPr>
          <w:rFonts w:ascii="Times New Roman" w:hAnsi="Times New Roman" w:cs="Times New Roman"/>
          <w:sz w:val="24"/>
          <w:szCs w:val="24"/>
        </w:rPr>
        <w:lastRenderedPageBreak/>
        <w:t xml:space="preserve">the </w:t>
      </w:r>
      <w:r>
        <w:rPr>
          <w:rFonts w:ascii="Times New Roman" w:hAnsi="Times New Roman" w:cs="Times New Roman"/>
          <w:sz w:val="24"/>
          <w:szCs w:val="24"/>
        </w:rPr>
        <w:t>research etc. Therefore</w:t>
      </w:r>
      <w:r w:rsidRPr="00C1308E">
        <w:rPr>
          <w:rFonts w:ascii="Times New Roman" w:hAnsi="Times New Roman" w:cs="Times New Roman"/>
          <w:sz w:val="24"/>
          <w:szCs w:val="24"/>
        </w:rPr>
        <w:t>, from this perspective, it is evident that the research was qualitative in nature and used a case study method (</w:t>
      </w:r>
      <w:r w:rsidRPr="00FB035A">
        <w:rPr>
          <w:rFonts w:ascii="Times New Roman" w:hAnsi="Times New Roman" w:cs="Times New Roman"/>
          <w:sz w:val="24"/>
          <w:szCs w:val="24"/>
        </w:rPr>
        <w:t>Lewis, 2015</w:t>
      </w:r>
      <w:r w:rsidRPr="00C1308E">
        <w:rPr>
          <w:rFonts w:ascii="Times New Roman" w:hAnsi="Times New Roman" w:cs="Times New Roman"/>
          <w:sz w:val="24"/>
          <w:szCs w:val="24"/>
        </w:rPr>
        <w:t xml:space="preserve">; </w:t>
      </w:r>
      <w:r w:rsidRPr="00C1308E">
        <w:rPr>
          <w:rFonts w:ascii="Times New Roman" w:hAnsi="Times New Roman" w:cs="Times New Roman"/>
          <w:noProof/>
          <w:sz w:val="24"/>
          <w:szCs w:val="24"/>
        </w:rPr>
        <w:t>Corbin and  Strauses, 2008</w:t>
      </w:r>
      <w:r>
        <w:rPr>
          <w:rFonts w:ascii="Times New Roman" w:hAnsi="Times New Roman" w:cs="Times New Roman"/>
          <w:sz w:val="24"/>
          <w:szCs w:val="24"/>
        </w:rPr>
        <w:t>; Silverman, 2016</w:t>
      </w:r>
      <w:r w:rsidRPr="00C1308E">
        <w:rPr>
          <w:rFonts w:ascii="Times New Roman" w:hAnsi="Times New Roman" w:cs="Times New Roman"/>
          <w:sz w:val="24"/>
          <w:szCs w:val="24"/>
        </w:rPr>
        <w:t>).</w:t>
      </w:r>
    </w:p>
    <w:p w14:paraId="41537B3E"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Researchers quite often use either </w:t>
      </w:r>
      <w:r w:rsidRPr="00C1308E">
        <w:rPr>
          <w:rFonts w:ascii="Times New Roman" w:hAnsi="Times New Roman" w:cs="Times New Roman"/>
          <w:noProof/>
          <w:sz w:val="24"/>
          <w:szCs w:val="24"/>
        </w:rPr>
        <w:t>single</w:t>
      </w:r>
      <w:r w:rsidRPr="00C1308E">
        <w:rPr>
          <w:rFonts w:ascii="Times New Roman" w:hAnsi="Times New Roman" w:cs="Times New Roman"/>
          <w:sz w:val="24"/>
          <w:szCs w:val="24"/>
        </w:rPr>
        <w:t xml:space="preserve"> or multiple </w:t>
      </w:r>
      <w:r w:rsidRPr="00C1308E">
        <w:rPr>
          <w:rFonts w:ascii="Times New Roman" w:hAnsi="Times New Roman" w:cs="Times New Roman"/>
          <w:noProof/>
          <w:sz w:val="24"/>
          <w:szCs w:val="24"/>
        </w:rPr>
        <w:t>cases</w:t>
      </w:r>
      <w:r>
        <w:rPr>
          <w:rFonts w:ascii="Times New Roman" w:hAnsi="Times New Roman" w:cs="Times New Roman"/>
          <w:sz w:val="24"/>
          <w:szCs w:val="24"/>
        </w:rPr>
        <w:t xml:space="preserve"> in research where</w:t>
      </w:r>
      <w:r w:rsidRPr="00C1308E">
        <w:rPr>
          <w:rFonts w:ascii="Times New Roman" w:hAnsi="Times New Roman" w:cs="Times New Roman"/>
          <w:sz w:val="24"/>
          <w:szCs w:val="24"/>
        </w:rPr>
        <w:t xml:space="preserve"> a detail and comprehensive understating of the situation is sought (</w:t>
      </w:r>
      <w:proofErr w:type="spellStart"/>
      <w:r w:rsidRPr="00C1308E">
        <w:rPr>
          <w:rFonts w:ascii="Times New Roman" w:hAnsi="Times New Roman" w:cs="Times New Roman"/>
          <w:sz w:val="24"/>
          <w:szCs w:val="24"/>
        </w:rPr>
        <w:t>Coghlan</w:t>
      </w:r>
      <w:proofErr w:type="spellEnd"/>
      <w:r w:rsidRPr="00C1308E">
        <w:rPr>
          <w:rFonts w:ascii="Times New Roman" w:hAnsi="Times New Roman" w:cs="Times New Roman"/>
          <w:sz w:val="24"/>
          <w:szCs w:val="24"/>
        </w:rPr>
        <w:t xml:space="preserve"> and Shani, 2008).</w:t>
      </w:r>
      <w:r w:rsidRPr="00C1308E">
        <w:rPr>
          <w:rFonts w:ascii="Times New Roman" w:hAnsi="Times New Roman" w:cs="Times New Roman"/>
          <w:noProof/>
          <w:sz w:val="24"/>
          <w:szCs w:val="24"/>
        </w:rPr>
        <w:t xml:space="preserve"> </w:t>
      </w:r>
      <w:r w:rsidRPr="00C1308E">
        <w:rPr>
          <w:rFonts w:ascii="Times New Roman" w:hAnsi="Times New Roman" w:cs="Times New Roman"/>
          <w:sz w:val="24"/>
          <w:szCs w:val="24"/>
        </w:rPr>
        <w:t xml:space="preserve">Literature also </w:t>
      </w:r>
      <w:r w:rsidRPr="00C1308E">
        <w:rPr>
          <w:rFonts w:ascii="Times New Roman" w:hAnsi="Times New Roman" w:cs="Times New Roman"/>
          <w:noProof/>
          <w:sz w:val="24"/>
          <w:szCs w:val="24"/>
        </w:rPr>
        <w:t>suggests</w:t>
      </w:r>
      <w:r w:rsidRPr="00C1308E">
        <w:rPr>
          <w:rFonts w:ascii="Times New Roman" w:hAnsi="Times New Roman" w:cs="Times New Roman"/>
          <w:sz w:val="24"/>
          <w:szCs w:val="24"/>
        </w:rPr>
        <w:t xml:space="preserve"> that the </w:t>
      </w:r>
      <w:r w:rsidRPr="00C1308E">
        <w:rPr>
          <w:rFonts w:ascii="Times New Roman" w:hAnsi="Times New Roman" w:cs="Times New Roman"/>
          <w:noProof/>
          <w:sz w:val="24"/>
          <w:szCs w:val="24"/>
        </w:rPr>
        <w:t>case</w:t>
      </w:r>
      <w:r w:rsidRPr="00C1308E">
        <w:rPr>
          <w:rFonts w:ascii="Times New Roman" w:hAnsi="Times New Roman" w:cs="Times New Roman"/>
          <w:sz w:val="24"/>
          <w:szCs w:val="24"/>
        </w:rPr>
        <w:t xml:space="preserve"> study method is the most appropriate method to get answers to the question ‘what’, ‘why’ and ‘how’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Silverman, 2016</w:t>
      </w:r>
      <w:r w:rsidRPr="00C1308E">
        <w:rPr>
          <w:rFonts w:ascii="Times New Roman" w:hAnsi="Times New Roman" w:cs="Times New Roman"/>
          <w:sz w:val="24"/>
          <w:szCs w:val="24"/>
        </w:rPr>
        <w:t xml:space="preserve">).  Under the </w:t>
      </w:r>
      <w:r w:rsidRPr="00C1308E">
        <w:rPr>
          <w:rFonts w:ascii="Times New Roman" w:hAnsi="Times New Roman" w:cs="Times New Roman"/>
          <w:noProof/>
          <w:sz w:val="24"/>
          <w:szCs w:val="24"/>
        </w:rPr>
        <w:t>case</w:t>
      </w:r>
      <w:r w:rsidRPr="00C1308E">
        <w:rPr>
          <w:rFonts w:ascii="Times New Roman" w:hAnsi="Times New Roman" w:cs="Times New Roman"/>
          <w:sz w:val="24"/>
          <w:szCs w:val="24"/>
        </w:rPr>
        <w:t xml:space="preserve"> study </w:t>
      </w:r>
      <w:r w:rsidRPr="00C1308E">
        <w:rPr>
          <w:rFonts w:ascii="Times New Roman" w:hAnsi="Times New Roman" w:cs="Times New Roman"/>
          <w:noProof/>
          <w:sz w:val="24"/>
          <w:szCs w:val="24"/>
        </w:rPr>
        <w:t>method,</w:t>
      </w:r>
      <w:r w:rsidRPr="00C1308E">
        <w:rPr>
          <w:rFonts w:ascii="Times New Roman" w:hAnsi="Times New Roman" w:cs="Times New Roman"/>
          <w:sz w:val="24"/>
          <w:szCs w:val="24"/>
        </w:rPr>
        <w:t xml:space="preserve"> multiple data collection techniques are used for triangulation purposes. </w:t>
      </w:r>
      <w:r w:rsidRPr="00C1308E">
        <w:rPr>
          <w:rFonts w:ascii="Times New Roman" w:hAnsi="Times New Roman" w:cs="Times New Roman"/>
          <w:noProof/>
          <w:sz w:val="24"/>
          <w:szCs w:val="24"/>
        </w:rPr>
        <w:t>Though</w:t>
      </w:r>
      <w:r w:rsidRPr="00C1308E">
        <w:rPr>
          <w:rFonts w:ascii="Times New Roman" w:hAnsi="Times New Roman" w:cs="Times New Roman"/>
          <w:sz w:val="24"/>
          <w:szCs w:val="24"/>
        </w:rPr>
        <w:t xml:space="preserve"> two data collection tool- semi-structured interview and direct observation are used in this research</w:t>
      </w:r>
      <w:r>
        <w:rPr>
          <w:rFonts w:ascii="Times New Roman" w:hAnsi="Times New Roman" w:cs="Times New Roman"/>
          <w:sz w:val="24"/>
          <w:szCs w:val="24"/>
        </w:rPr>
        <w:t>,</w:t>
      </w:r>
      <w:r w:rsidRPr="00C1308E">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C1308E">
        <w:rPr>
          <w:rFonts w:ascii="Times New Roman" w:hAnsi="Times New Roman" w:cs="Times New Roman"/>
          <w:sz w:val="24"/>
          <w:szCs w:val="24"/>
        </w:rPr>
        <w:t xml:space="preserve">the </w:t>
      </w:r>
      <w:r w:rsidRPr="00C1308E">
        <w:rPr>
          <w:rFonts w:ascii="Times New Roman" w:hAnsi="Times New Roman" w:cs="Times New Roman"/>
          <w:noProof/>
          <w:sz w:val="24"/>
          <w:szCs w:val="24"/>
        </w:rPr>
        <w:t>process</w:t>
      </w:r>
      <w:r w:rsidRPr="00C1308E">
        <w:rPr>
          <w:rFonts w:ascii="Times New Roman" w:hAnsi="Times New Roman" w:cs="Times New Roman"/>
          <w:sz w:val="24"/>
          <w:szCs w:val="24"/>
        </w:rPr>
        <w:t xml:space="preserve"> of triangulation is not explained properly. </w:t>
      </w:r>
    </w:p>
    <w:p w14:paraId="3AABC367"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However, based on the findings from the </w:t>
      </w:r>
      <w:r w:rsidRPr="00C1308E">
        <w:rPr>
          <w:rFonts w:ascii="Times New Roman" w:hAnsi="Times New Roman" w:cs="Times New Roman"/>
          <w:noProof/>
          <w:sz w:val="24"/>
          <w:szCs w:val="24"/>
        </w:rPr>
        <w:t>various</w:t>
      </w:r>
      <w:r w:rsidRPr="00C1308E">
        <w:rPr>
          <w:rFonts w:ascii="Times New Roman" w:hAnsi="Times New Roman" w:cs="Times New Roman"/>
          <w:sz w:val="24"/>
          <w:szCs w:val="24"/>
        </w:rPr>
        <w:t xml:space="preserve"> </w:t>
      </w:r>
      <w:r w:rsidRPr="00C1308E">
        <w:rPr>
          <w:rFonts w:ascii="Times New Roman" w:hAnsi="Times New Roman" w:cs="Times New Roman"/>
          <w:noProof/>
          <w:sz w:val="24"/>
          <w:szCs w:val="24"/>
        </w:rPr>
        <w:t>literature</w:t>
      </w:r>
      <w:r w:rsidRPr="00C1308E">
        <w:rPr>
          <w:rFonts w:ascii="Times New Roman" w:hAnsi="Times New Roman" w:cs="Times New Roman"/>
          <w:sz w:val="24"/>
          <w:szCs w:val="24"/>
        </w:rPr>
        <w:t xml:space="preserve"> on research methodology and objectives of this research, case study method seems to be an appropriate method used in this study</w:t>
      </w:r>
      <w:r>
        <w:rPr>
          <w:rFonts w:ascii="Times New Roman" w:hAnsi="Times New Roman" w:cs="Times New Roman"/>
          <w:sz w:val="24"/>
          <w:szCs w:val="24"/>
        </w:rPr>
        <w:t xml:space="preserve"> (</w:t>
      </w:r>
      <w:proofErr w:type="spellStart"/>
      <w:r>
        <w:rPr>
          <w:rFonts w:ascii="Times New Roman" w:hAnsi="Times New Roman" w:cs="Times New Roman"/>
          <w:sz w:val="24"/>
          <w:szCs w:val="24"/>
        </w:rPr>
        <w:t>Coghlan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w:t>
      </w:r>
      <w:r w:rsidRPr="00FB035A">
        <w:rPr>
          <w:rFonts w:ascii="Times New Roman" w:hAnsi="Times New Roman" w:cs="Times New Roman"/>
          <w:sz w:val="24"/>
          <w:szCs w:val="24"/>
        </w:rPr>
        <w:t>Lewis, 2015</w:t>
      </w:r>
      <w:r w:rsidRPr="00C1308E">
        <w:rPr>
          <w:rFonts w:ascii="Times New Roman" w:hAnsi="Times New Roman" w:cs="Times New Roman"/>
          <w:sz w:val="24"/>
          <w:szCs w:val="24"/>
        </w:rPr>
        <w:t xml:space="preserve">;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Silverman, 2016</w:t>
      </w:r>
      <w:r w:rsidRPr="00C1308E">
        <w:rPr>
          <w:rFonts w:ascii="Times New Roman" w:hAnsi="Times New Roman" w:cs="Times New Roman"/>
          <w:sz w:val="24"/>
          <w:szCs w:val="24"/>
        </w:rPr>
        <w:t>)</w:t>
      </w:r>
      <w:r>
        <w:rPr>
          <w:rFonts w:ascii="Times New Roman" w:hAnsi="Times New Roman" w:cs="Times New Roman"/>
          <w:sz w:val="24"/>
          <w:szCs w:val="24"/>
        </w:rPr>
        <w:t>.</w:t>
      </w:r>
    </w:p>
    <w:p w14:paraId="75B0087C" w14:textId="70B00A4C" w:rsidR="00656E68" w:rsidRPr="00C1308E" w:rsidRDefault="00350683" w:rsidP="005F6D94">
      <w:pPr>
        <w:pStyle w:val="Part1subheading"/>
      </w:pPr>
      <w:r w:rsidRPr="00C1308E">
        <w:t xml:space="preserve"> </w:t>
      </w:r>
      <w:bookmarkStart w:id="9" w:name="_Toc523706192"/>
      <w:bookmarkEnd w:id="8"/>
      <w:r w:rsidR="005F6D94">
        <w:t>4</w:t>
      </w:r>
      <w:r w:rsidR="00220275" w:rsidRPr="00C1308E">
        <w:t xml:space="preserve">.3 </w:t>
      </w:r>
      <w:r w:rsidRPr="00C1308E">
        <w:t>Data collection</w:t>
      </w:r>
      <w:r w:rsidR="00096E1A" w:rsidRPr="00C1308E">
        <w:t xml:space="preserve"> Method</w:t>
      </w:r>
      <w:r w:rsidRPr="00C1308E">
        <w:t>:</w:t>
      </w:r>
      <w:bookmarkEnd w:id="9"/>
    </w:p>
    <w:p w14:paraId="66C74307"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As mentioned earlier, the research findings are based on the data collected from three sources which are Semi-structured Interviews, direct observation and e-learning resources </w:t>
      </w:r>
      <w:r w:rsidRPr="00C1308E">
        <w:rPr>
          <w:rFonts w:ascii="Times New Roman" w:hAnsi="Times New Roman" w:cs="Times New Roman"/>
          <w:noProof/>
          <w:sz w:val="24"/>
          <w:szCs w:val="24"/>
        </w:rPr>
        <w:t>database</w:t>
      </w:r>
      <w:r w:rsidRPr="00C1308E">
        <w:rPr>
          <w:rFonts w:ascii="Times New Roman" w:hAnsi="Times New Roman" w:cs="Times New Roman"/>
          <w:sz w:val="24"/>
          <w:szCs w:val="24"/>
        </w:rPr>
        <w:t>. Researchers have also mentioned that they have gathered various official record relating to the process of transformation such as meeting minutes, memos etc.  The findings of the study are mainly based on the data collected by semi-structured interviews. All the interviews were taken face-to-face and each interview were between 1 to 2 hour</w:t>
      </w:r>
      <w:r>
        <w:rPr>
          <w:rFonts w:ascii="Times New Roman" w:hAnsi="Times New Roman" w:cs="Times New Roman"/>
          <w:sz w:val="24"/>
          <w:szCs w:val="24"/>
        </w:rPr>
        <w:t>s</w:t>
      </w:r>
      <w:r w:rsidRPr="00C1308E">
        <w:rPr>
          <w:rFonts w:ascii="Times New Roman" w:hAnsi="Times New Roman" w:cs="Times New Roman"/>
          <w:sz w:val="24"/>
          <w:szCs w:val="24"/>
        </w:rPr>
        <w:t xml:space="preserve"> long.  Interviews were recorded,</w:t>
      </w:r>
      <w:r>
        <w:rPr>
          <w:rFonts w:ascii="Times New Roman" w:hAnsi="Times New Roman" w:cs="Times New Roman"/>
          <w:sz w:val="24"/>
          <w:szCs w:val="24"/>
        </w:rPr>
        <w:t xml:space="preserve"> as well as </w:t>
      </w:r>
      <w:r w:rsidRPr="00C1308E">
        <w:rPr>
          <w:rFonts w:ascii="Times New Roman" w:hAnsi="Times New Roman" w:cs="Times New Roman"/>
          <w:sz w:val="24"/>
          <w:szCs w:val="24"/>
        </w:rPr>
        <w:t xml:space="preserve">necessary notes were taken by the researcher. To ensure the reliability of the data researchers have closely observed the relevant department </w:t>
      </w:r>
      <w:r w:rsidRPr="00C1308E">
        <w:rPr>
          <w:rFonts w:ascii="Times New Roman" w:hAnsi="Times New Roman" w:cs="Times New Roman"/>
          <w:noProof/>
          <w:sz w:val="24"/>
          <w:szCs w:val="24"/>
        </w:rPr>
        <w:t>functions and</w:t>
      </w:r>
      <w:r w:rsidRPr="00C1308E">
        <w:rPr>
          <w:rFonts w:ascii="Times New Roman" w:hAnsi="Times New Roman" w:cs="Times New Roman"/>
          <w:sz w:val="24"/>
          <w:szCs w:val="24"/>
        </w:rPr>
        <w:t xml:space="preserve"> internal record. In addition to the above, to enhance the interpretive validity, interview transcript and primary </w:t>
      </w:r>
      <w:r w:rsidRPr="00C1308E">
        <w:rPr>
          <w:rFonts w:ascii="Times New Roman" w:hAnsi="Times New Roman" w:cs="Times New Roman"/>
          <w:sz w:val="24"/>
          <w:szCs w:val="24"/>
        </w:rPr>
        <w:lastRenderedPageBreak/>
        <w:t>findings of the data were sent to the respondents to make sure that appropriate meaning of the word has been derived (</w:t>
      </w:r>
      <w:proofErr w:type="spellStart"/>
      <w:r w:rsidRPr="00EC3C20">
        <w:rPr>
          <w:rFonts w:ascii="Times New Roman" w:hAnsi="Times New Roman" w:cs="Times New Roman"/>
          <w:sz w:val="24"/>
          <w:szCs w:val="24"/>
        </w:rPr>
        <w:t>Easterby</w:t>
      </w:r>
      <w:proofErr w:type="spellEnd"/>
      <w:r w:rsidRPr="00EC3C20">
        <w:rPr>
          <w:rFonts w:ascii="Times New Roman" w:hAnsi="Times New Roman" w:cs="Times New Roman"/>
          <w:sz w:val="24"/>
          <w:szCs w:val="24"/>
        </w:rPr>
        <w:t>-Smith</w:t>
      </w:r>
      <w:r w:rsidRPr="00C1308E">
        <w:rPr>
          <w:rFonts w:ascii="Times New Roman" w:hAnsi="Times New Roman" w:cs="Times New Roman"/>
          <w:sz w:val="24"/>
          <w:szCs w:val="24"/>
        </w:rPr>
        <w:t xml:space="preserve"> et al., 2008; </w:t>
      </w:r>
      <w:r w:rsidRPr="00C1308E">
        <w:rPr>
          <w:rFonts w:ascii="Times New Roman" w:hAnsi="Times New Roman" w:cs="Times New Roman"/>
          <w:noProof/>
          <w:sz w:val="24"/>
          <w:szCs w:val="24"/>
        </w:rPr>
        <w:t>Corbin and  Strauses, 2008</w:t>
      </w:r>
      <w:r>
        <w:rPr>
          <w:rFonts w:ascii="Times New Roman" w:hAnsi="Times New Roman" w:cs="Times New Roman"/>
          <w:sz w:val="24"/>
          <w:szCs w:val="24"/>
        </w:rPr>
        <w:t>; Silverman, 2016</w:t>
      </w:r>
      <w:r w:rsidRPr="00C1308E">
        <w:rPr>
          <w:rFonts w:ascii="Times New Roman" w:hAnsi="Times New Roman" w:cs="Times New Roman"/>
          <w:sz w:val="24"/>
          <w:szCs w:val="24"/>
        </w:rPr>
        <w:t xml:space="preserve">).  Moreover, after the preliminary data analysis researchers have contacted some of the </w:t>
      </w:r>
      <w:r w:rsidRPr="00C1308E">
        <w:rPr>
          <w:rFonts w:ascii="Times New Roman" w:hAnsi="Times New Roman" w:cs="Times New Roman"/>
          <w:noProof/>
          <w:sz w:val="24"/>
          <w:szCs w:val="24"/>
        </w:rPr>
        <w:t>participants</w:t>
      </w:r>
      <w:r w:rsidRPr="00C1308E">
        <w:rPr>
          <w:rFonts w:ascii="Times New Roman" w:hAnsi="Times New Roman" w:cs="Times New Roman"/>
          <w:sz w:val="24"/>
          <w:szCs w:val="24"/>
        </w:rPr>
        <w:t xml:space="preserve"> for further clarification where the</w:t>
      </w:r>
      <w:r>
        <w:rPr>
          <w:rFonts w:ascii="Times New Roman" w:hAnsi="Times New Roman" w:cs="Times New Roman"/>
          <w:sz w:val="24"/>
          <w:szCs w:val="24"/>
        </w:rPr>
        <w:t>y</w:t>
      </w:r>
      <w:r w:rsidRPr="00C1308E">
        <w:rPr>
          <w:rFonts w:ascii="Times New Roman" w:hAnsi="Times New Roman" w:cs="Times New Roman"/>
          <w:sz w:val="24"/>
          <w:szCs w:val="24"/>
        </w:rPr>
        <w:t xml:space="preserve"> found ambiguity or u</w:t>
      </w:r>
      <w:r>
        <w:rPr>
          <w:rFonts w:ascii="Times New Roman" w:hAnsi="Times New Roman" w:cs="Times New Roman"/>
          <w:sz w:val="24"/>
          <w:szCs w:val="24"/>
        </w:rPr>
        <w:t>nsure about the actual meaning.</w:t>
      </w:r>
    </w:p>
    <w:p w14:paraId="05635B82"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A description of interview participants and process has been given </w:t>
      </w:r>
      <w:r w:rsidRPr="00C1308E">
        <w:rPr>
          <w:rFonts w:ascii="Times New Roman" w:hAnsi="Times New Roman" w:cs="Times New Roman"/>
          <w:noProof/>
          <w:sz w:val="24"/>
          <w:szCs w:val="24"/>
        </w:rPr>
        <w:t>in</w:t>
      </w:r>
      <w:r w:rsidRPr="00C1308E">
        <w:rPr>
          <w:rFonts w:ascii="Times New Roman" w:hAnsi="Times New Roman" w:cs="Times New Roman"/>
          <w:sz w:val="24"/>
          <w:szCs w:val="24"/>
        </w:rPr>
        <w:t xml:space="preserve"> the articles but there are no details about how the observation is being carried out. The </w:t>
      </w:r>
      <w:r w:rsidRPr="00C1308E">
        <w:rPr>
          <w:rFonts w:ascii="Times New Roman" w:hAnsi="Times New Roman" w:cs="Times New Roman"/>
          <w:noProof/>
          <w:sz w:val="24"/>
          <w:szCs w:val="24"/>
        </w:rPr>
        <w:t>researchers</w:t>
      </w:r>
      <w:r w:rsidRPr="00C1308E">
        <w:rPr>
          <w:rFonts w:ascii="Times New Roman" w:hAnsi="Times New Roman" w:cs="Times New Roman"/>
          <w:sz w:val="24"/>
          <w:szCs w:val="24"/>
        </w:rPr>
        <w:t xml:space="preserve"> could have done the data triangulation in a better way by including student’s </w:t>
      </w:r>
      <w:r>
        <w:rPr>
          <w:rFonts w:ascii="Times New Roman" w:hAnsi="Times New Roman" w:cs="Times New Roman"/>
          <w:sz w:val="24"/>
          <w:szCs w:val="24"/>
        </w:rPr>
        <w:t>views about the transformation.</w:t>
      </w:r>
    </w:p>
    <w:p w14:paraId="4FBA3649" w14:textId="61E7246A"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Considering the whole process of data collection, it is clear that researchers have taken the most appropriate steps and collected data in a </w:t>
      </w:r>
      <w:r w:rsidRPr="00C1308E">
        <w:rPr>
          <w:rFonts w:ascii="Times New Roman" w:hAnsi="Times New Roman" w:cs="Times New Roman"/>
          <w:noProof/>
          <w:sz w:val="24"/>
          <w:szCs w:val="24"/>
        </w:rPr>
        <w:t>professional</w:t>
      </w:r>
      <w:r w:rsidRPr="00C1308E">
        <w:rPr>
          <w:rFonts w:ascii="Times New Roman" w:hAnsi="Times New Roman" w:cs="Times New Roman"/>
          <w:sz w:val="24"/>
          <w:szCs w:val="24"/>
        </w:rPr>
        <w:t xml:space="preserve"> manner. </w:t>
      </w:r>
      <w:r w:rsidR="00297EC2">
        <w:rPr>
          <w:rFonts w:ascii="Times New Roman" w:hAnsi="Times New Roman" w:cs="Times New Roman"/>
          <w:noProof/>
          <w:sz w:val="24"/>
          <w:szCs w:val="24"/>
        </w:rPr>
        <w:t>The w</w:t>
      </w:r>
      <w:r w:rsidRPr="00297EC2">
        <w:rPr>
          <w:rFonts w:ascii="Times New Roman" w:hAnsi="Times New Roman" w:cs="Times New Roman"/>
          <w:noProof/>
          <w:sz w:val="24"/>
          <w:szCs w:val="24"/>
        </w:rPr>
        <w:t>hole</w:t>
      </w:r>
      <w:r w:rsidRPr="00CC5E48">
        <w:rPr>
          <w:rFonts w:ascii="Times New Roman" w:hAnsi="Times New Roman" w:cs="Times New Roman"/>
          <w:sz w:val="24"/>
          <w:szCs w:val="24"/>
        </w:rPr>
        <w:t xml:space="preserve"> process of data collection has followed the views of established scholars on research methodology </w:t>
      </w:r>
      <w:r>
        <w:rPr>
          <w:rFonts w:ascii="Times New Roman" w:hAnsi="Times New Roman" w:cs="Times New Roman"/>
          <w:sz w:val="24"/>
          <w:szCs w:val="24"/>
        </w:rPr>
        <w:t>(</w:t>
      </w:r>
      <w:proofErr w:type="spellStart"/>
      <w:r>
        <w:rPr>
          <w:rFonts w:ascii="Times New Roman" w:hAnsi="Times New Roman" w:cs="Times New Roman"/>
          <w:sz w:val="24"/>
          <w:szCs w:val="24"/>
        </w:rPr>
        <w:t>Coghlan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Gill and Johnson, 2010). There is no single best way of methodology can be undertaken in research but numerous literatures have suggested a number critical aspects of interview as a tool for qualitative data collection on which the validity and reliability of the data </w:t>
      </w:r>
      <w:r w:rsidRPr="00C1308E">
        <w:rPr>
          <w:rFonts w:ascii="Times New Roman" w:hAnsi="Times New Roman" w:cs="Times New Roman"/>
          <w:noProof/>
          <w:sz w:val="24"/>
          <w:szCs w:val="24"/>
        </w:rPr>
        <w:t>depend</w:t>
      </w:r>
      <w:r w:rsidRPr="00C1308E">
        <w:rPr>
          <w:rFonts w:ascii="Times New Roman" w:hAnsi="Times New Roman" w:cs="Times New Roman"/>
          <w:sz w:val="24"/>
          <w:szCs w:val="24"/>
        </w:rPr>
        <w:t xml:space="preserve"> on- which are</w:t>
      </w:r>
      <w:r>
        <w:rPr>
          <w:rFonts w:ascii="Times New Roman" w:hAnsi="Times New Roman" w:cs="Times New Roman"/>
          <w:sz w:val="24"/>
          <w:szCs w:val="24"/>
        </w:rPr>
        <w:t xml:space="preserve"> </w:t>
      </w:r>
      <w:r w:rsidRPr="00C1308E">
        <w:rPr>
          <w:rFonts w:ascii="Times New Roman" w:hAnsi="Times New Roman" w:cs="Times New Roman"/>
          <w:sz w:val="24"/>
          <w:szCs w:val="24"/>
        </w:rPr>
        <w:t xml:space="preserve">structure of the interview, how the participants </w:t>
      </w:r>
      <w:r w:rsidRPr="00C1308E">
        <w:rPr>
          <w:rFonts w:ascii="Times New Roman" w:hAnsi="Times New Roman" w:cs="Times New Roman"/>
          <w:noProof/>
          <w:sz w:val="24"/>
          <w:szCs w:val="24"/>
        </w:rPr>
        <w:t>are</w:t>
      </w:r>
      <w:r w:rsidRPr="00C1308E">
        <w:rPr>
          <w:rFonts w:ascii="Times New Roman" w:hAnsi="Times New Roman" w:cs="Times New Roman"/>
          <w:sz w:val="24"/>
          <w:szCs w:val="24"/>
        </w:rPr>
        <w:t xml:space="preserve"> recruited, how the interview is taken</w:t>
      </w:r>
      <w:r>
        <w:rPr>
          <w:rFonts w:ascii="Times New Roman" w:hAnsi="Times New Roman" w:cs="Times New Roman"/>
          <w:sz w:val="24"/>
          <w:szCs w:val="24"/>
        </w:rPr>
        <w:t xml:space="preserve"> and</w:t>
      </w:r>
      <w:r w:rsidRPr="00C1308E">
        <w:rPr>
          <w:rFonts w:ascii="Times New Roman" w:hAnsi="Times New Roman" w:cs="Times New Roman"/>
          <w:sz w:val="24"/>
          <w:szCs w:val="24"/>
        </w:rPr>
        <w:t xml:space="preserve"> how the meaning is derived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Silverman, 2016).</w:t>
      </w:r>
    </w:p>
    <w:p w14:paraId="35C160DE"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Based on the above discussion and explanation given by the </w:t>
      </w:r>
      <w:r w:rsidRPr="00C1308E">
        <w:rPr>
          <w:rFonts w:ascii="Times New Roman" w:hAnsi="Times New Roman" w:cs="Times New Roman"/>
          <w:noProof/>
          <w:sz w:val="24"/>
          <w:szCs w:val="24"/>
        </w:rPr>
        <w:t>researcher</w:t>
      </w:r>
      <w:r w:rsidRPr="00C1308E">
        <w:rPr>
          <w:rFonts w:ascii="Times New Roman" w:hAnsi="Times New Roman" w:cs="Times New Roman"/>
          <w:sz w:val="24"/>
          <w:szCs w:val="24"/>
        </w:rPr>
        <w:t xml:space="preserve"> on the paper, we can comment that the whole data collection process was explained in detail and conducted appropriately</w:t>
      </w:r>
      <w:r>
        <w:rPr>
          <w:rFonts w:ascii="Times New Roman" w:hAnsi="Times New Roman" w:cs="Times New Roman"/>
          <w:sz w:val="24"/>
          <w:szCs w:val="24"/>
        </w:rPr>
        <w:t>.</w:t>
      </w:r>
    </w:p>
    <w:p w14:paraId="364D5E9D" w14:textId="762891DD" w:rsidR="00C04465" w:rsidRPr="00C1308E" w:rsidRDefault="00C04465" w:rsidP="00483416">
      <w:pPr>
        <w:pStyle w:val="Part1Semisubheading"/>
        <w:keepNext/>
        <w:keepLines/>
        <w:widowControl w:val="0"/>
      </w:pPr>
      <w:bookmarkStart w:id="10" w:name="_Toc523706193"/>
      <w:r w:rsidRPr="00C1308E">
        <w:lastRenderedPageBreak/>
        <w:t>Sampling:</w:t>
      </w:r>
      <w:bookmarkEnd w:id="10"/>
      <w:r w:rsidRPr="00C1308E">
        <w:t xml:space="preserve"> </w:t>
      </w:r>
    </w:p>
    <w:p w14:paraId="16E364E9" w14:textId="77777777" w:rsidR="00572CB8" w:rsidRPr="00C1308E" w:rsidRDefault="00572CB8" w:rsidP="00572CB8">
      <w:pPr>
        <w:keepNext/>
        <w:keepLines/>
        <w:widowControl w:val="0"/>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Researchers have used purposive sampling as non-probability sampling method to recruit participant. The use of Purposive sampling method as a non-probability sampling method in qualitative research is very common. Researchers often prefer to use purposive sampling techniques because it allows </w:t>
      </w:r>
      <w:r w:rsidRPr="00C1308E">
        <w:rPr>
          <w:rFonts w:ascii="Times New Roman" w:hAnsi="Times New Roman" w:cs="Times New Roman"/>
          <w:noProof/>
          <w:sz w:val="24"/>
          <w:szCs w:val="24"/>
        </w:rPr>
        <w:t>researchers</w:t>
      </w:r>
      <w:r w:rsidRPr="00C1308E">
        <w:rPr>
          <w:rFonts w:ascii="Times New Roman" w:hAnsi="Times New Roman" w:cs="Times New Roman"/>
          <w:sz w:val="24"/>
          <w:szCs w:val="24"/>
        </w:rPr>
        <w:t xml:space="preserve"> to recruit and choice right people who can provide the </w:t>
      </w:r>
      <w:r w:rsidRPr="00C1308E">
        <w:rPr>
          <w:rFonts w:ascii="Times New Roman" w:hAnsi="Times New Roman" w:cs="Times New Roman"/>
          <w:noProof/>
          <w:sz w:val="24"/>
          <w:szCs w:val="24"/>
        </w:rPr>
        <w:t>required</w:t>
      </w:r>
      <w:r w:rsidRPr="00C1308E">
        <w:rPr>
          <w:rFonts w:ascii="Times New Roman" w:hAnsi="Times New Roman" w:cs="Times New Roman"/>
          <w:sz w:val="24"/>
          <w:szCs w:val="24"/>
        </w:rPr>
        <w:t xml:space="preserve"> data for the given research. The random sampling often </w:t>
      </w:r>
      <w:r w:rsidRPr="00C1308E">
        <w:rPr>
          <w:rFonts w:ascii="Times New Roman" w:hAnsi="Times New Roman" w:cs="Times New Roman"/>
          <w:noProof/>
          <w:sz w:val="24"/>
          <w:szCs w:val="24"/>
        </w:rPr>
        <w:t>misses</w:t>
      </w:r>
      <w:r w:rsidRPr="00C1308E">
        <w:rPr>
          <w:rFonts w:ascii="Times New Roman" w:hAnsi="Times New Roman" w:cs="Times New Roman"/>
          <w:sz w:val="24"/>
          <w:szCs w:val="24"/>
        </w:rPr>
        <w:t xml:space="preserve"> some respondents who can provide information critical for the study and whose view can enrich the findings. It also helps to get data from a </w:t>
      </w:r>
      <w:r w:rsidRPr="00C1308E">
        <w:rPr>
          <w:rFonts w:ascii="Times New Roman" w:hAnsi="Times New Roman" w:cs="Times New Roman"/>
          <w:noProof/>
          <w:sz w:val="24"/>
          <w:szCs w:val="24"/>
        </w:rPr>
        <w:t>diversified</w:t>
      </w:r>
      <w:r w:rsidRPr="00C1308E">
        <w:rPr>
          <w:rFonts w:ascii="Times New Roman" w:hAnsi="Times New Roman" w:cs="Times New Roman"/>
          <w:sz w:val="24"/>
          <w:szCs w:val="24"/>
        </w:rPr>
        <w:t xml:space="preserve"> cluster of respondents (</w:t>
      </w:r>
      <w:proofErr w:type="spellStart"/>
      <w:r w:rsidRPr="00C1308E">
        <w:rPr>
          <w:rFonts w:ascii="Times New Roman" w:hAnsi="Times New Roman" w:cs="Times New Roman"/>
          <w:sz w:val="24"/>
          <w:szCs w:val="24"/>
        </w:rPr>
        <w:t>Coghlan</w:t>
      </w:r>
      <w:proofErr w:type="spellEnd"/>
      <w:r w:rsidRPr="00C1308E">
        <w:rPr>
          <w:rFonts w:ascii="Times New Roman" w:hAnsi="Times New Roman" w:cs="Times New Roman"/>
          <w:sz w:val="24"/>
          <w:szCs w:val="24"/>
        </w:rPr>
        <w:t xml:space="preserve"> and Shani; 2008).</w:t>
      </w:r>
    </w:p>
    <w:p w14:paraId="2CA2FF89"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In this case, the aim of the research was to identify the factors facilitating</w:t>
      </w:r>
      <w:r>
        <w:rPr>
          <w:rFonts w:ascii="Times New Roman" w:hAnsi="Times New Roman" w:cs="Times New Roman"/>
          <w:sz w:val="24"/>
          <w:szCs w:val="24"/>
        </w:rPr>
        <w:t xml:space="preserve"> the transformation and</w:t>
      </w:r>
      <w:r w:rsidRPr="00C1308E">
        <w:rPr>
          <w:rFonts w:ascii="Times New Roman" w:hAnsi="Times New Roman" w:cs="Times New Roman"/>
          <w:sz w:val="24"/>
          <w:szCs w:val="24"/>
        </w:rPr>
        <w:t xml:space="preserve"> understanding the transformation process, thus it was very important to include people who were</w:t>
      </w:r>
      <w:r>
        <w:rPr>
          <w:rFonts w:ascii="Times New Roman" w:hAnsi="Times New Roman" w:cs="Times New Roman"/>
          <w:sz w:val="24"/>
          <w:szCs w:val="24"/>
        </w:rPr>
        <w:t xml:space="preserve"> </w:t>
      </w:r>
      <w:r w:rsidRPr="00C1308E">
        <w:rPr>
          <w:rFonts w:ascii="Times New Roman" w:hAnsi="Times New Roman" w:cs="Times New Roman"/>
          <w:sz w:val="24"/>
          <w:szCs w:val="24"/>
        </w:rPr>
        <w:t xml:space="preserve">practically involved in the </w:t>
      </w:r>
      <w:r>
        <w:rPr>
          <w:rFonts w:ascii="Times New Roman" w:hAnsi="Times New Roman" w:cs="Times New Roman"/>
          <w:sz w:val="24"/>
          <w:szCs w:val="24"/>
        </w:rPr>
        <w:t xml:space="preserve">conversion </w:t>
      </w:r>
      <w:r w:rsidRPr="00C1308E">
        <w:rPr>
          <w:rFonts w:ascii="Times New Roman" w:hAnsi="Times New Roman" w:cs="Times New Roman"/>
          <w:sz w:val="24"/>
          <w:szCs w:val="24"/>
        </w:rPr>
        <w:t xml:space="preserve">process and part of the decision-making team. The other sampling techniques would not have given the chance to make such a </w:t>
      </w:r>
      <w:r w:rsidRPr="00C1308E">
        <w:rPr>
          <w:rFonts w:ascii="Times New Roman" w:hAnsi="Times New Roman" w:cs="Times New Roman"/>
          <w:noProof/>
          <w:sz w:val="24"/>
          <w:szCs w:val="24"/>
        </w:rPr>
        <w:t>representative</w:t>
      </w:r>
      <w:r w:rsidRPr="00C1308E">
        <w:rPr>
          <w:rFonts w:ascii="Times New Roman" w:hAnsi="Times New Roman" w:cs="Times New Roman"/>
          <w:sz w:val="24"/>
          <w:szCs w:val="24"/>
        </w:rPr>
        <w:t xml:space="preserve"> sample. </w:t>
      </w:r>
      <w:r>
        <w:rPr>
          <w:rFonts w:ascii="Times New Roman" w:hAnsi="Times New Roman" w:cs="Times New Roman"/>
          <w:sz w:val="24"/>
          <w:szCs w:val="24"/>
        </w:rPr>
        <w:t>I</w:t>
      </w:r>
      <w:r w:rsidRPr="00C1308E">
        <w:rPr>
          <w:rFonts w:ascii="Times New Roman" w:hAnsi="Times New Roman" w:cs="Times New Roman"/>
          <w:sz w:val="24"/>
          <w:szCs w:val="24"/>
        </w:rPr>
        <w:t xml:space="preserve">t is also argued </w:t>
      </w:r>
      <w:r w:rsidRPr="00C1308E">
        <w:rPr>
          <w:rFonts w:ascii="Times New Roman" w:hAnsi="Times New Roman" w:cs="Times New Roman"/>
          <w:noProof/>
          <w:sz w:val="24"/>
          <w:szCs w:val="24"/>
        </w:rPr>
        <w:t>that</w:t>
      </w:r>
      <w:r w:rsidRPr="00C1308E">
        <w:rPr>
          <w:rFonts w:ascii="Times New Roman" w:hAnsi="Times New Roman" w:cs="Times New Roman"/>
          <w:sz w:val="24"/>
          <w:szCs w:val="24"/>
        </w:rPr>
        <w:t xml:space="preserve"> probability sampling is mostly used and appropriate in quantitative research, where mathematical justification is a must; research population is very large with a very large sample size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xml:space="preserve">; </w:t>
      </w:r>
      <w:r w:rsidRPr="00483416">
        <w:rPr>
          <w:rFonts w:ascii="Times New Roman" w:hAnsi="Times New Roman" w:cs="Times New Roman"/>
          <w:sz w:val="24"/>
          <w:szCs w:val="24"/>
        </w:rPr>
        <w:t>Bryman and Bell, 2015</w:t>
      </w:r>
      <w:r>
        <w:rPr>
          <w:rFonts w:ascii="Times New Roman" w:hAnsi="Times New Roman" w:cs="Times New Roman"/>
          <w:sz w:val="24"/>
          <w:szCs w:val="24"/>
        </w:rPr>
        <w:t>).</w:t>
      </w:r>
    </w:p>
    <w:p w14:paraId="0431E9CA" w14:textId="7FE7D329"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In addition to the above, use of non-probability sampling can be justified </w:t>
      </w:r>
      <w:r w:rsidRPr="00297EC2">
        <w:rPr>
          <w:rFonts w:ascii="Times New Roman" w:hAnsi="Times New Roman" w:cs="Times New Roman"/>
          <w:noProof/>
          <w:sz w:val="24"/>
          <w:szCs w:val="24"/>
        </w:rPr>
        <w:t>because</w:t>
      </w:r>
      <w:r w:rsidRPr="00C1308E">
        <w:rPr>
          <w:rFonts w:ascii="Times New Roman" w:hAnsi="Times New Roman" w:cs="Times New Roman"/>
          <w:sz w:val="24"/>
          <w:szCs w:val="24"/>
        </w:rPr>
        <w:t xml:space="preserve"> this research was </w:t>
      </w:r>
      <w:r w:rsidRPr="00C1308E">
        <w:rPr>
          <w:rFonts w:ascii="Times New Roman" w:hAnsi="Times New Roman" w:cs="Times New Roman"/>
          <w:noProof/>
          <w:sz w:val="24"/>
          <w:szCs w:val="24"/>
        </w:rPr>
        <w:t>carried out</w:t>
      </w:r>
      <w:r w:rsidRPr="00C1308E">
        <w:rPr>
          <w:rFonts w:ascii="Times New Roman" w:hAnsi="Times New Roman" w:cs="Times New Roman"/>
          <w:sz w:val="24"/>
          <w:szCs w:val="24"/>
        </w:rPr>
        <w:t xml:space="preserve"> on the</w:t>
      </w:r>
      <w:r w:rsidRPr="00C1308E">
        <w:rPr>
          <w:rFonts w:ascii="Times New Roman" w:hAnsi="Times New Roman" w:cs="Times New Roman"/>
          <w:noProof/>
          <w:sz w:val="24"/>
          <w:szCs w:val="24"/>
        </w:rPr>
        <w:t xml:space="preserve"> HEI</w:t>
      </w:r>
      <w:r w:rsidRPr="00C1308E">
        <w:rPr>
          <w:rFonts w:ascii="Times New Roman" w:hAnsi="Times New Roman" w:cs="Times New Roman"/>
          <w:sz w:val="24"/>
          <w:szCs w:val="24"/>
        </w:rPr>
        <w:t xml:space="preserve"> based in Singapore</w:t>
      </w:r>
      <w:r>
        <w:rPr>
          <w:rFonts w:ascii="Times New Roman" w:hAnsi="Times New Roman" w:cs="Times New Roman"/>
          <w:sz w:val="24"/>
          <w:szCs w:val="24"/>
        </w:rPr>
        <w:t xml:space="preserve"> as a case study</w:t>
      </w:r>
      <w:r w:rsidRPr="00C1308E">
        <w:rPr>
          <w:rFonts w:ascii="Times New Roman" w:hAnsi="Times New Roman" w:cs="Times New Roman"/>
          <w:sz w:val="24"/>
          <w:szCs w:val="24"/>
        </w:rPr>
        <w:t xml:space="preserve"> and the scope and population of the study </w:t>
      </w:r>
      <w:r w:rsidRPr="00C1308E">
        <w:rPr>
          <w:rFonts w:ascii="Times New Roman" w:hAnsi="Times New Roman" w:cs="Times New Roman"/>
          <w:noProof/>
          <w:sz w:val="24"/>
          <w:szCs w:val="24"/>
        </w:rPr>
        <w:t>were</w:t>
      </w:r>
      <w:r w:rsidRPr="00C1308E">
        <w:rPr>
          <w:rFonts w:ascii="Times New Roman" w:hAnsi="Times New Roman" w:cs="Times New Roman"/>
          <w:sz w:val="24"/>
          <w:szCs w:val="24"/>
        </w:rPr>
        <w:t xml:space="preserve"> not very big</w:t>
      </w:r>
      <w:r>
        <w:rPr>
          <w:rFonts w:ascii="Times New Roman" w:hAnsi="Times New Roman" w:cs="Times New Roman"/>
          <w:sz w:val="24"/>
          <w:szCs w:val="24"/>
        </w:rPr>
        <w:t xml:space="preserve"> (Gill and Johnson, 2010).</w:t>
      </w:r>
    </w:p>
    <w:p w14:paraId="23D7ABAB" w14:textId="42EBFC22" w:rsidR="00767198" w:rsidRPr="00C1308E" w:rsidRDefault="005F6D94" w:rsidP="00356C3C">
      <w:pPr>
        <w:pStyle w:val="Part1Semisubheading"/>
      </w:pPr>
      <w:bookmarkStart w:id="11" w:name="_Toc523706194"/>
      <w:r w:rsidRPr="00C1308E">
        <w:t>Sampling Frame</w:t>
      </w:r>
      <w:r w:rsidR="00096E1A" w:rsidRPr="00C1308E">
        <w:t>:</w:t>
      </w:r>
      <w:bookmarkEnd w:id="11"/>
    </w:p>
    <w:p w14:paraId="6997A7F4"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noProof/>
          <w:sz w:val="24"/>
          <w:szCs w:val="24"/>
        </w:rPr>
        <w:t>The sampling</w:t>
      </w:r>
      <w:r w:rsidRPr="00C1308E">
        <w:rPr>
          <w:rFonts w:ascii="Times New Roman" w:hAnsi="Times New Roman" w:cs="Times New Roman"/>
          <w:sz w:val="24"/>
          <w:szCs w:val="24"/>
        </w:rPr>
        <w:t xml:space="preserve"> frame is another important aspect which indicates the extent to which the sample is representative </w:t>
      </w:r>
      <w:r w:rsidRPr="00C1308E">
        <w:rPr>
          <w:rFonts w:ascii="Times New Roman" w:hAnsi="Times New Roman" w:cs="Times New Roman"/>
          <w:noProof/>
          <w:sz w:val="24"/>
          <w:szCs w:val="24"/>
        </w:rPr>
        <w:t>of</w:t>
      </w:r>
      <w:r w:rsidRPr="00C1308E">
        <w:rPr>
          <w:rFonts w:ascii="Times New Roman" w:hAnsi="Times New Roman" w:cs="Times New Roman"/>
          <w:sz w:val="24"/>
          <w:szCs w:val="24"/>
        </w:rPr>
        <w:t xml:space="preserve"> the population. In this research, researchers have used several sampling frames to ensure that the sample is representative </w:t>
      </w:r>
      <w:r w:rsidRPr="00C1308E">
        <w:rPr>
          <w:rFonts w:ascii="Times New Roman" w:hAnsi="Times New Roman" w:cs="Times New Roman"/>
          <w:noProof/>
          <w:sz w:val="24"/>
          <w:szCs w:val="24"/>
        </w:rPr>
        <w:t>of</w:t>
      </w:r>
      <w:r w:rsidRPr="00C1308E">
        <w:rPr>
          <w:rFonts w:ascii="Times New Roman" w:hAnsi="Times New Roman" w:cs="Times New Roman"/>
          <w:sz w:val="24"/>
          <w:szCs w:val="24"/>
        </w:rPr>
        <w:t xml:space="preserve"> the population. The sampling frame was purely based on various organisational position. For example, the recruited participant were departmental directors, </w:t>
      </w:r>
      <w:r w:rsidRPr="00C1308E">
        <w:rPr>
          <w:rFonts w:ascii="Times New Roman" w:hAnsi="Times New Roman" w:cs="Times New Roman"/>
          <w:noProof/>
          <w:sz w:val="24"/>
          <w:szCs w:val="24"/>
        </w:rPr>
        <w:t>managers</w:t>
      </w:r>
      <w:r w:rsidRPr="00C1308E">
        <w:rPr>
          <w:rFonts w:ascii="Times New Roman" w:hAnsi="Times New Roman" w:cs="Times New Roman"/>
          <w:sz w:val="24"/>
          <w:szCs w:val="24"/>
        </w:rPr>
        <w:t xml:space="preserve">, teaching resource development specialist and support </w:t>
      </w:r>
      <w:r w:rsidRPr="00C1308E">
        <w:rPr>
          <w:rFonts w:ascii="Times New Roman" w:hAnsi="Times New Roman" w:cs="Times New Roman"/>
          <w:sz w:val="24"/>
          <w:szCs w:val="24"/>
        </w:rPr>
        <w:lastRenderedPageBreak/>
        <w:t xml:space="preserve">executives who were affected by the transformation. There are some common aspects which are considered in defining a </w:t>
      </w:r>
      <w:r w:rsidRPr="00C1308E">
        <w:rPr>
          <w:rFonts w:ascii="Times New Roman" w:hAnsi="Times New Roman" w:cs="Times New Roman"/>
          <w:noProof/>
          <w:sz w:val="24"/>
          <w:szCs w:val="24"/>
        </w:rPr>
        <w:t>sampling</w:t>
      </w:r>
      <w:r w:rsidRPr="00C1308E">
        <w:rPr>
          <w:rFonts w:ascii="Times New Roman" w:hAnsi="Times New Roman" w:cs="Times New Roman"/>
          <w:sz w:val="24"/>
          <w:szCs w:val="24"/>
        </w:rPr>
        <w:t xml:space="preserve"> frame especially in exploratory research which includes but not limited to the following- age, ethnicity, sex etc. </w:t>
      </w:r>
      <w:r>
        <w:rPr>
          <w:rFonts w:ascii="Times New Roman" w:hAnsi="Times New Roman" w:cs="Times New Roman"/>
          <w:sz w:val="24"/>
          <w:szCs w:val="24"/>
        </w:rPr>
        <w:t>(</w:t>
      </w:r>
      <w:proofErr w:type="spellStart"/>
      <w:r>
        <w:rPr>
          <w:rFonts w:ascii="Times New Roman" w:hAnsi="Times New Roman" w:cs="Times New Roman"/>
          <w:sz w:val="24"/>
          <w:szCs w:val="24"/>
        </w:rPr>
        <w:t>Coghlan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Gill and Johnson, 2010)..  In this </w:t>
      </w:r>
      <w:r w:rsidRPr="00C1308E">
        <w:rPr>
          <w:rFonts w:ascii="Times New Roman" w:hAnsi="Times New Roman" w:cs="Times New Roman"/>
          <w:noProof/>
          <w:sz w:val="24"/>
          <w:szCs w:val="24"/>
        </w:rPr>
        <w:t>research,</w:t>
      </w:r>
      <w:r w:rsidRPr="00C1308E">
        <w:rPr>
          <w:rFonts w:ascii="Times New Roman" w:hAnsi="Times New Roman" w:cs="Times New Roman"/>
          <w:sz w:val="24"/>
          <w:szCs w:val="24"/>
        </w:rPr>
        <w:t xml:space="preserve"> the sample consists of people from various organisation position who are directly or indirectly affected by the transformation only.  They could have done the sampling frame in a </w:t>
      </w:r>
      <w:r w:rsidRPr="00C1308E">
        <w:rPr>
          <w:rFonts w:ascii="Times New Roman" w:hAnsi="Times New Roman" w:cs="Times New Roman"/>
          <w:noProof/>
          <w:sz w:val="24"/>
          <w:szCs w:val="24"/>
        </w:rPr>
        <w:t>more</w:t>
      </w:r>
      <w:r w:rsidRPr="00C1308E">
        <w:rPr>
          <w:rFonts w:ascii="Times New Roman" w:hAnsi="Times New Roman" w:cs="Times New Roman"/>
          <w:sz w:val="24"/>
          <w:szCs w:val="24"/>
        </w:rPr>
        <w:t xml:space="preserve"> representative manner such as people who are not affected by the transformation, by sex- Male and Female within the various managerial position, by different age group, by ethnicity etc. As an exploratory </w:t>
      </w:r>
      <w:r w:rsidRPr="00C1308E">
        <w:rPr>
          <w:rFonts w:ascii="Times New Roman" w:hAnsi="Times New Roman" w:cs="Times New Roman"/>
          <w:noProof/>
          <w:sz w:val="24"/>
          <w:szCs w:val="24"/>
        </w:rPr>
        <w:t>research,</w:t>
      </w:r>
      <w:r w:rsidRPr="00C1308E">
        <w:rPr>
          <w:rFonts w:ascii="Times New Roman" w:hAnsi="Times New Roman" w:cs="Times New Roman"/>
          <w:sz w:val="24"/>
          <w:szCs w:val="24"/>
        </w:rPr>
        <w:t xml:space="preserve"> this could have given more chance to incorporate various views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Silverman, 2016</w:t>
      </w:r>
      <w:r w:rsidRPr="00C1308E">
        <w:rPr>
          <w:rFonts w:ascii="Times New Roman" w:hAnsi="Times New Roman" w:cs="Times New Roman"/>
          <w:sz w:val="24"/>
          <w:szCs w:val="24"/>
        </w:rPr>
        <w:t>)</w:t>
      </w:r>
      <w:r>
        <w:rPr>
          <w:rFonts w:ascii="Times New Roman" w:hAnsi="Times New Roman" w:cs="Times New Roman"/>
          <w:sz w:val="24"/>
          <w:szCs w:val="24"/>
        </w:rPr>
        <w:t>.</w:t>
      </w:r>
    </w:p>
    <w:p w14:paraId="7A1338FE" w14:textId="77777777" w:rsidR="00572CB8" w:rsidRPr="00C1308E" w:rsidRDefault="00572CB8" w:rsidP="00572CB8">
      <w:pPr>
        <w:spacing w:line="480" w:lineRule="auto"/>
        <w:jc w:val="both"/>
        <w:rPr>
          <w:rFonts w:ascii="Times New Roman" w:hAnsi="Times New Roman" w:cs="Times New Roman"/>
          <w:sz w:val="24"/>
          <w:szCs w:val="24"/>
        </w:rPr>
      </w:pPr>
      <w:r>
        <w:rPr>
          <w:rFonts w:ascii="Times New Roman" w:hAnsi="Times New Roman" w:cs="Times New Roman"/>
          <w:sz w:val="24"/>
          <w:szCs w:val="24"/>
        </w:rPr>
        <w:t>On the other hand</w:t>
      </w:r>
      <w:r w:rsidRPr="00C1308E">
        <w:rPr>
          <w:rFonts w:ascii="Times New Roman" w:hAnsi="Times New Roman" w:cs="Times New Roman"/>
          <w:sz w:val="24"/>
          <w:szCs w:val="24"/>
        </w:rPr>
        <w:t xml:space="preserve">, </w:t>
      </w:r>
      <w:r w:rsidRPr="00C1308E">
        <w:rPr>
          <w:rFonts w:ascii="Times New Roman" w:hAnsi="Times New Roman" w:cs="Times New Roman"/>
          <w:noProof/>
          <w:sz w:val="24"/>
          <w:szCs w:val="24"/>
        </w:rPr>
        <w:t>we must</w:t>
      </w:r>
      <w:r w:rsidRPr="00C1308E">
        <w:rPr>
          <w:rFonts w:ascii="Times New Roman" w:hAnsi="Times New Roman" w:cs="Times New Roman"/>
          <w:sz w:val="24"/>
          <w:szCs w:val="24"/>
        </w:rPr>
        <w:t xml:space="preserve"> consider the fact that having various sampling frame and different </w:t>
      </w:r>
      <w:r w:rsidRPr="00C1308E">
        <w:rPr>
          <w:rFonts w:ascii="Times New Roman" w:hAnsi="Times New Roman" w:cs="Times New Roman"/>
          <w:noProof/>
          <w:sz w:val="24"/>
          <w:szCs w:val="24"/>
        </w:rPr>
        <w:t>categories and</w:t>
      </w:r>
      <w:r w:rsidRPr="00C1308E">
        <w:rPr>
          <w:rFonts w:ascii="Times New Roman" w:hAnsi="Times New Roman" w:cs="Times New Roman"/>
          <w:sz w:val="24"/>
          <w:szCs w:val="24"/>
        </w:rPr>
        <w:t xml:space="preserve"> classification of respondents often create a problem of overlapping</w:t>
      </w:r>
      <w:r>
        <w:rPr>
          <w:rFonts w:ascii="Times New Roman" w:hAnsi="Times New Roman" w:cs="Times New Roman"/>
          <w:sz w:val="24"/>
          <w:szCs w:val="24"/>
        </w:rPr>
        <w:t>,</w:t>
      </w:r>
      <w:r w:rsidRPr="00C1308E">
        <w:rPr>
          <w:rFonts w:ascii="Times New Roman" w:hAnsi="Times New Roman" w:cs="Times New Roman"/>
          <w:sz w:val="24"/>
          <w:szCs w:val="24"/>
        </w:rPr>
        <w:t xml:space="preserve"> which makes the research very complicated(</w:t>
      </w:r>
      <w:proofErr w:type="spellStart"/>
      <w:r w:rsidRPr="00C1308E">
        <w:rPr>
          <w:rFonts w:ascii="Times New Roman" w:hAnsi="Times New Roman" w:cs="Times New Roman"/>
          <w:sz w:val="24"/>
          <w:szCs w:val="24"/>
        </w:rPr>
        <w:t>Coghlan</w:t>
      </w:r>
      <w:proofErr w:type="spellEnd"/>
      <w:r w:rsidRPr="00C1308E">
        <w:rPr>
          <w:rFonts w:ascii="Times New Roman" w:hAnsi="Times New Roman" w:cs="Times New Roman"/>
          <w:sz w:val="24"/>
          <w:szCs w:val="24"/>
        </w:rPr>
        <w:t xml:space="preserve"> and Shani; 2008)</w:t>
      </w:r>
      <w:r w:rsidRPr="00C1308E">
        <w:rPr>
          <w:rFonts w:ascii="Times New Roman" w:hAnsi="Times New Roman" w:cs="Times New Roman"/>
          <w:noProof/>
          <w:sz w:val="24"/>
          <w:szCs w:val="24"/>
        </w:rPr>
        <w:t>.</w:t>
      </w:r>
      <w:r w:rsidRPr="00C1308E">
        <w:rPr>
          <w:rFonts w:ascii="Times New Roman" w:hAnsi="Times New Roman" w:cs="Times New Roman"/>
          <w:sz w:val="24"/>
          <w:szCs w:val="24"/>
        </w:rPr>
        <w:t xml:space="preserve"> For example – a manager can belong to the category </w:t>
      </w:r>
      <w:r w:rsidRPr="00C1308E">
        <w:rPr>
          <w:rFonts w:ascii="Times New Roman" w:hAnsi="Times New Roman" w:cs="Times New Roman"/>
          <w:noProof/>
          <w:sz w:val="24"/>
          <w:szCs w:val="24"/>
        </w:rPr>
        <w:t>of organisational</w:t>
      </w:r>
      <w:r w:rsidRPr="00C1308E">
        <w:rPr>
          <w:rFonts w:ascii="Times New Roman" w:hAnsi="Times New Roman" w:cs="Times New Roman"/>
          <w:sz w:val="24"/>
          <w:szCs w:val="24"/>
        </w:rPr>
        <w:t xml:space="preserve"> position, sex, ethnicity, and age group simultaneously. As a result, </w:t>
      </w:r>
      <w:r w:rsidRPr="00C1308E">
        <w:rPr>
          <w:rFonts w:ascii="Times New Roman" w:hAnsi="Times New Roman" w:cs="Times New Roman"/>
          <w:noProof/>
          <w:sz w:val="24"/>
          <w:szCs w:val="24"/>
        </w:rPr>
        <w:t>researchers</w:t>
      </w:r>
      <w:r w:rsidRPr="00C1308E">
        <w:rPr>
          <w:rFonts w:ascii="Times New Roman" w:hAnsi="Times New Roman" w:cs="Times New Roman"/>
          <w:sz w:val="24"/>
          <w:szCs w:val="24"/>
        </w:rPr>
        <w:t xml:space="preserve"> often </w:t>
      </w:r>
      <w:r w:rsidRPr="00C1308E">
        <w:rPr>
          <w:rFonts w:ascii="Times New Roman" w:hAnsi="Times New Roman" w:cs="Times New Roman"/>
          <w:noProof/>
          <w:sz w:val="24"/>
          <w:szCs w:val="24"/>
        </w:rPr>
        <w:t>tried</w:t>
      </w:r>
      <w:r w:rsidRPr="00C1308E">
        <w:rPr>
          <w:rFonts w:ascii="Times New Roman" w:hAnsi="Times New Roman" w:cs="Times New Roman"/>
          <w:sz w:val="24"/>
          <w:szCs w:val="24"/>
        </w:rPr>
        <w:t xml:space="preserve"> to keep the sample category as small as possible as long as the sample is representative to the population (Corbin and </w:t>
      </w:r>
      <w:proofErr w:type="spellStart"/>
      <w:r w:rsidRPr="00C1308E">
        <w:rPr>
          <w:rFonts w:ascii="Times New Roman" w:hAnsi="Times New Roman" w:cs="Times New Roman"/>
          <w:sz w:val="24"/>
          <w:szCs w:val="24"/>
        </w:rPr>
        <w:t>Strauses</w:t>
      </w:r>
      <w:proofErr w:type="spellEnd"/>
      <w:r w:rsidRPr="00C1308E">
        <w:rPr>
          <w:rFonts w:ascii="Times New Roman" w:hAnsi="Times New Roman" w:cs="Times New Roman"/>
          <w:sz w:val="24"/>
          <w:szCs w:val="24"/>
        </w:rPr>
        <w:t xml:space="preserve">, 2008; </w:t>
      </w:r>
      <w:proofErr w:type="spellStart"/>
      <w:r w:rsidRPr="00EC3C20">
        <w:rPr>
          <w:rFonts w:ascii="Times New Roman" w:hAnsi="Times New Roman" w:cs="Times New Roman"/>
          <w:sz w:val="24"/>
          <w:szCs w:val="24"/>
        </w:rPr>
        <w:t>Easterby</w:t>
      </w:r>
      <w:proofErr w:type="spellEnd"/>
      <w:r w:rsidRPr="00EC3C20">
        <w:rPr>
          <w:rFonts w:ascii="Times New Roman" w:hAnsi="Times New Roman" w:cs="Times New Roman"/>
          <w:sz w:val="24"/>
          <w:szCs w:val="24"/>
        </w:rPr>
        <w:t>-Smith</w:t>
      </w:r>
      <w:r w:rsidRPr="00C1308E">
        <w:rPr>
          <w:rFonts w:ascii="Times New Roman" w:hAnsi="Times New Roman" w:cs="Times New Roman"/>
          <w:sz w:val="24"/>
          <w:szCs w:val="24"/>
        </w:rPr>
        <w:t xml:space="preserve"> et al., 2008; Gill and Johnson, 2010).</w:t>
      </w:r>
    </w:p>
    <w:p w14:paraId="4E7E640E"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However, despite the above critics, the </w:t>
      </w:r>
      <w:r w:rsidRPr="00C1308E">
        <w:rPr>
          <w:rFonts w:ascii="Times New Roman" w:hAnsi="Times New Roman" w:cs="Times New Roman"/>
          <w:noProof/>
          <w:sz w:val="24"/>
          <w:szCs w:val="24"/>
        </w:rPr>
        <w:t>researcher</w:t>
      </w:r>
      <w:r w:rsidRPr="00C1308E">
        <w:rPr>
          <w:rFonts w:ascii="Times New Roman" w:hAnsi="Times New Roman" w:cs="Times New Roman"/>
          <w:sz w:val="24"/>
          <w:szCs w:val="24"/>
        </w:rPr>
        <w:t xml:space="preserve"> has used </w:t>
      </w:r>
      <w:r w:rsidRPr="00C1308E">
        <w:rPr>
          <w:rFonts w:ascii="Times New Roman" w:hAnsi="Times New Roman" w:cs="Times New Roman"/>
          <w:noProof/>
          <w:sz w:val="24"/>
          <w:szCs w:val="24"/>
        </w:rPr>
        <w:t>quite a</w:t>
      </w:r>
      <w:r w:rsidRPr="00C1308E">
        <w:rPr>
          <w:rFonts w:ascii="Times New Roman" w:hAnsi="Times New Roman" w:cs="Times New Roman"/>
          <w:sz w:val="24"/>
          <w:szCs w:val="24"/>
        </w:rPr>
        <w:t xml:space="preserve"> good sampling frame incorporating various managerial positions within</w:t>
      </w:r>
      <w:r>
        <w:rPr>
          <w:rFonts w:ascii="Times New Roman" w:hAnsi="Times New Roman" w:cs="Times New Roman"/>
          <w:sz w:val="24"/>
          <w:szCs w:val="24"/>
        </w:rPr>
        <w:t xml:space="preserve"> the scope and given resources.</w:t>
      </w:r>
    </w:p>
    <w:p w14:paraId="5A3CD70D" w14:textId="1C4FEE23" w:rsidR="006F2367" w:rsidRPr="00C1308E" w:rsidRDefault="005F6D94" w:rsidP="005F6D94">
      <w:pPr>
        <w:pStyle w:val="Part1subheading"/>
      </w:pPr>
      <w:bookmarkStart w:id="12" w:name="_Toc523706195"/>
      <w:r>
        <w:t>4</w:t>
      </w:r>
      <w:r w:rsidR="00096E1A" w:rsidRPr="00C1308E">
        <w:t xml:space="preserve">.4 </w:t>
      </w:r>
      <w:r w:rsidR="006F2367" w:rsidRPr="00C1308E">
        <w:t>Data analysis method:</w:t>
      </w:r>
      <w:bookmarkEnd w:id="12"/>
    </w:p>
    <w:p w14:paraId="2CBFBD23"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The researchers have used a number of steps in analysing raw data w</w:t>
      </w:r>
      <w:r>
        <w:rPr>
          <w:rFonts w:ascii="Times New Roman" w:hAnsi="Times New Roman" w:cs="Times New Roman"/>
          <w:sz w:val="24"/>
          <w:szCs w:val="24"/>
        </w:rPr>
        <w:t>hich were in following orders-</w:t>
      </w:r>
    </w:p>
    <w:p w14:paraId="52C7B3EB"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Final Interview transcript.</w:t>
      </w:r>
    </w:p>
    <w:p w14:paraId="524E0DCB"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Identifying evidence of lean management characteristics</w:t>
      </w:r>
      <w:r w:rsidRPr="00C1308E">
        <w:rPr>
          <w:rFonts w:ascii="Times New Roman" w:hAnsi="Times New Roman" w:cs="Times New Roman"/>
          <w:noProof/>
          <w:sz w:val="24"/>
          <w:szCs w:val="24"/>
        </w:rPr>
        <w:t>.</w:t>
      </w:r>
    </w:p>
    <w:p w14:paraId="17741345"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First stage data coding and analysis by using </w:t>
      </w:r>
      <w:r w:rsidRPr="00C1308E">
        <w:rPr>
          <w:rFonts w:ascii="Times New Roman" w:hAnsi="Times New Roman" w:cs="Times New Roman"/>
          <w:noProof/>
          <w:sz w:val="24"/>
          <w:szCs w:val="24"/>
        </w:rPr>
        <w:t>the content-analysis</w:t>
      </w:r>
      <w:r>
        <w:rPr>
          <w:rFonts w:ascii="Times New Roman" w:hAnsi="Times New Roman" w:cs="Times New Roman"/>
          <w:sz w:val="24"/>
          <w:szCs w:val="24"/>
        </w:rPr>
        <w:t xml:space="preserve"> method.</w:t>
      </w:r>
    </w:p>
    <w:p w14:paraId="5B13EE78"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lastRenderedPageBreak/>
        <w:t>Open coding by grouping phrases, sentences</w:t>
      </w:r>
      <w:r>
        <w:rPr>
          <w:rFonts w:ascii="Times New Roman" w:hAnsi="Times New Roman" w:cs="Times New Roman"/>
          <w:sz w:val="24"/>
          <w:szCs w:val="24"/>
        </w:rPr>
        <w:t>.</w:t>
      </w:r>
    </w:p>
    <w:p w14:paraId="26B05879"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Generate abstract code</w:t>
      </w:r>
      <w:r>
        <w:rPr>
          <w:rFonts w:ascii="Times New Roman" w:hAnsi="Times New Roman" w:cs="Times New Roman"/>
          <w:sz w:val="24"/>
          <w:szCs w:val="24"/>
        </w:rPr>
        <w:t xml:space="preserve"> by merging and deleting codes.</w:t>
      </w:r>
    </w:p>
    <w:p w14:paraId="563EDC7E"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Relating the data with</w:t>
      </w:r>
      <w:r>
        <w:rPr>
          <w:rFonts w:ascii="Times New Roman" w:hAnsi="Times New Roman" w:cs="Times New Roman"/>
          <w:sz w:val="24"/>
          <w:szCs w:val="24"/>
        </w:rPr>
        <w:t xml:space="preserve"> theory by abduction reasoning.</w:t>
      </w:r>
    </w:p>
    <w:p w14:paraId="449DB300" w14:textId="77777777" w:rsidR="00572CB8" w:rsidRPr="00C1308E" w:rsidRDefault="00572CB8" w:rsidP="00572CB8">
      <w:pPr>
        <w:pStyle w:val="ListParagraph"/>
        <w:numPr>
          <w:ilvl w:val="0"/>
          <w:numId w:val="3"/>
        </w:num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Finalizing the prominent themes for an </w:t>
      </w:r>
      <w:r w:rsidRPr="00C1308E">
        <w:rPr>
          <w:rFonts w:ascii="Times New Roman" w:hAnsi="Times New Roman" w:cs="Times New Roman"/>
          <w:noProof/>
          <w:sz w:val="24"/>
          <w:szCs w:val="24"/>
        </w:rPr>
        <w:t>explanation</w:t>
      </w:r>
      <w:r>
        <w:rPr>
          <w:rFonts w:ascii="Times New Roman" w:hAnsi="Times New Roman" w:cs="Times New Roman"/>
          <w:sz w:val="24"/>
          <w:szCs w:val="24"/>
        </w:rPr>
        <w:t>.</w:t>
      </w:r>
    </w:p>
    <w:p w14:paraId="70E8F00C" w14:textId="77777777"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 xml:space="preserve">It is not clear from the methodology that whether the computer-based software was used in analysing data or not. However, based on various qualitative case study research, we can comment that the data analysis part </w:t>
      </w:r>
      <w:r>
        <w:rPr>
          <w:rFonts w:ascii="Times New Roman" w:hAnsi="Times New Roman" w:cs="Times New Roman"/>
          <w:sz w:val="24"/>
          <w:szCs w:val="24"/>
        </w:rPr>
        <w:t>of this</w:t>
      </w:r>
      <w:r w:rsidRPr="00C1308E">
        <w:rPr>
          <w:rFonts w:ascii="Times New Roman" w:hAnsi="Times New Roman" w:cs="Times New Roman"/>
          <w:sz w:val="24"/>
          <w:szCs w:val="24"/>
        </w:rPr>
        <w:t xml:space="preserve"> research was done in a good manner. The similar procedures are followed in many qualitative </w:t>
      </w:r>
      <w:r w:rsidRPr="00C1308E">
        <w:rPr>
          <w:rFonts w:ascii="Times New Roman" w:hAnsi="Times New Roman" w:cs="Times New Roman"/>
          <w:noProof/>
          <w:sz w:val="24"/>
          <w:szCs w:val="24"/>
        </w:rPr>
        <w:t>types of research</w:t>
      </w:r>
      <w:r>
        <w:rPr>
          <w:rFonts w:ascii="Times New Roman" w:hAnsi="Times New Roman" w:cs="Times New Roman"/>
          <w:sz w:val="24"/>
          <w:szCs w:val="24"/>
        </w:rPr>
        <w:t xml:space="preserve"> (</w:t>
      </w:r>
      <w:proofErr w:type="spellStart"/>
      <w:r>
        <w:rPr>
          <w:rFonts w:ascii="Times New Roman" w:hAnsi="Times New Roman" w:cs="Times New Roman"/>
          <w:sz w:val="24"/>
          <w:szCs w:val="24"/>
        </w:rPr>
        <w:t>Coghlan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w:t>
      </w:r>
      <w:bookmarkStart w:id="13" w:name="_Hlk522310529"/>
      <w:r w:rsidRPr="00C1308E">
        <w:rPr>
          <w:rFonts w:ascii="Times New Roman" w:hAnsi="Times New Roman" w:cs="Times New Roman"/>
          <w:sz w:val="24"/>
          <w:szCs w:val="24"/>
        </w:rPr>
        <w:t xml:space="preserve">Corbin and </w:t>
      </w:r>
      <w:proofErr w:type="spellStart"/>
      <w:r w:rsidRPr="00C1308E">
        <w:rPr>
          <w:rFonts w:ascii="Times New Roman" w:hAnsi="Times New Roman" w:cs="Times New Roman"/>
          <w:sz w:val="24"/>
          <w:szCs w:val="24"/>
        </w:rPr>
        <w:t>Strauses</w:t>
      </w:r>
      <w:proofErr w:type="spellEnd"/>
      <w:r w:rsidRPr="00C1308E">
        <w:rPr>
          <w:rFonts w:ascii="Times New Roman" w:hAnsi="Times New Roman" w:cs="Times New Roman"/>
          <w:sz w:val="24"/>
          <w:szCs w:val="24"/>
        </w:rPr>
        <w:t>, 2008</w:t>
      </w:r>
      <w:bookmarkEnd w:id="13"/>
      <w:r w:rsidRPr="00C1308E">
        <w:rPr>
          <w:rFonts w:ascii="Times New Roman" w:hAnsi="Times New Roman" w:cs="Times New Roman"/>
          <w:sz w:val="24"/>
          <w:szCs w:val="24"/>
        </w:rPr>
        <w:t xml:space="preserve">; </w:t>
      </w:r>
      <w:proofErr w:type="spellStart"/>
      <w:r w:rsidRPr="00EC3C20">
        <w:rPr>
          <w:rFonts w:ascii="Times New Roman" w:hAnsi="Times New Roman" w:cs="Times New Roman"/>
          <w:sz w:val="24"/>
          <w:szCs w:val="24"/>
        </w:rPr>
        <w:t>Easterby</w:t>
      </w:r>
      <w:proofErr w:type="spellEnd"/>
      <w:r w:rsidRPr="00EC3C20">
        <w:rPr>
          <w:rFonts w:ascii="Times New Roman" w:hAnsi="Times New Roman" w:cs="Times New Roman"/>
          <w:sz w:val="24"/>
          <w:szCs w:val="24"/>
        </w:rPr>
        <w:t>-Smith</w:t>
      </w:r>
      <w:r w:rsidRPr="00C1308E">
        <w:rPr>
          <w:rFonts w:ascii="Times New Roman" w:hAnsi="Times New Roman" w:cs="Times New Roman"/>
          <w:sz w:val="24"/>
          <w:szCs w:val="24"/>
        </w:rPr>
        <w:t xml:space="preserve"> et al., 2008; </w:t>
      </w:r>
      <w:r>
        <w:rPr>
          <w:rFonts w:ascii="Times New Roman" w:hAnsi="Times New Roman" w:cs="Times New Roman"/>
          <w:sz w:val="24"/>
          <w:szCs w:val="24"/>
        </w:rPr>
        <w:t xml:space="preserve">Goodenough and Waite, </w:t>
      </w:r>
      <w:r w:rsidRPr="00003F99">
        <w:rPr>
          <w:rFonts w:ascii="Times New Roman" w:hAnsi="Times New Roman" w:cs="Times New Roman"/>
          <w:sz w:val="24"/>
          <w:szCs w:val="24"/>
        </w:rPr>
        <w:t>2012</w:t>
      </w:r>
      <w:r>
        <w:rPr>
          <w:rFonts w:ascii="Times New Roman" w:hAnsi="Times New Roman" w:cs="Times New Roman"/>
          <w:sz w:val="24"/>
          <w:szCs w:val="24"/>
        </w:rPr>
        <w:t xml:space="preserve">; </w:t>
      </w:r>
      <w:r w:rsidRPr="00483416">
        <w:rPr>
          <w:rFonts w:ascii="Times New Roman" w:hAnsi="Times New Roman" w:cs="Times New Roman"/>
          <w:sz w:val="24"/>
          <w:szCs w:val="24"/>
        </w:rPr>
        <w:t>Bryman and Bell, 2015</w:t>
      </w:r>
      <w:r w:rsidRPr="00C1308E">
        <w:rPr>
          <w:rFonts w:ascii="Times New Roman" w:hAnsi="Times New Roman" w:cs="Times New Roman"/>
          <w:sz w:val="24"/>
          <w:szCs w:val="24"/>
        </w:rPr>
        <w:t>). From the methodology of the research, we can see a detailed process of the interview and how the data collected through interview are analysed. However, researchers claimed that they have collected some data by using direct observation method but did not provide any details. The findings of the study also did not provide any clear answer about how the data collected through observation was incorporated</w:t>
      </w:r>
      <w:r>
        <w:rPr>
          <w:rFonts w:ascii="Times New Roman" w:hAnsi="Times New Roman" w:cs="Times New Roman"/>
          <w:sz w:val="24"/>
          <w:szCs w:val="24"/>
        </w:rPr>
        <w:t xml:space="preserve"> and reflected on the findings.</w:t>
      </w:r>
    </w:p>
    <w:p w14:paraId="334DEF86" w14:textId="29CC228B" w:rsidR="00572CB8" w:rsidRPr="00C1308E" w:rsidRDefault="00572CB8" w:rsidP="00572CB8">
      <w:pPr>
        <w:spacing w:line="480" w:lineRule="auto"/>
        <w:jc w:val="both"/>
        <w:rPr>
          <w:rFonts w:ascii="Times New Roman" w:hAnsi="Times New Roman" w:cs="Times New Roman"/>
          <w:sz w:val="24"/>
          <w:szCs w:val="24"/>
        </w:rPr>
      </w:pPr>
      <w:r w:rsidRPr="00C1308E">
        <w:rPr>
          <w:rFonts w:ascii="Times New Roman" w:hAnsi="Times New Roman" w:cs="Times New Roman"/>
          <w:sz w:val="24"/>
          <w:szCs w:val="24"/>
        </w:rPr>
        <w:t>Findings of the study presented under the heading of critical factors for the digitalisation and some the prominent themes reflect</w:t>
      </w:r>
      <w:r>
        <w:rPr>
          <w:rFonts w:ascii="Times New Roman" w:hAnsi="Times New Roman" w:cs="Times New Roman"/>
          <w:sz w:val="24"/>
          <w:szCs w:val="24"/>
        </w:rPr>
        <w:t>ed on primary data. Each of th</w:t>
      </w:r>
      <w:r w:rsidRPr="00C1308E">
        <w:rPr>
          <w:rFonts w:ascii="Times New Roman" w:hAnsi="Times New Roman" w:cs="Times New Roman"/>
          <w:sz w:val="24"/>
          <w:szCs w:val="24"/>
        </w:rPr>
        <w:t xml:space="preserve">is themes </w:t>
      </w:r>
      <w:r w:rsidRPr="00C1308E">
        <w:rPr>
          <w:rFonts w:ascii="Times New Roman" w:hAnsi="Times New Roman" w:cs="Times New Roman"/>
          <w:noProof/>
          <w:sz w:val="24"/>
          <w:szCs w:val="24"/>
        </w:rPr>
        <w:t>was</w:t>
      </w:r>
      <w:r w:rsidRPr="00C1308E">
        <w:rPr>
          <w:rFonts w:ascii="Times New Roman" w:hAnsi="Times New Roman" w:cs="Times New Roman"/>
          <w:sz w:val="24"/>
          <w:szCs w:val="24"/>
        </w:rPr>
        <w:t xml:space="preserve"> explained in detail based on the meaning derived from the primary data. The data analysis method used </w:t>
      </w:r>
      <w:r w:rsidRPr="00C1308E">
        <w:rPr>
          <w:rFonts w:ascii="Times New Roman" w:hAnsi="Times New Roman" w:cs="Times New Roman"/>
          <w:noProof/>
          <w:sz w:val="24"/>
          <w:szCs w:val="24"/>
        </w:rPr>
        <w:t>in</w:t>
      </w:r>
      <w:r w:rsidRPr="00C1308E">
        <w:rPr>
          <w:rFonts w:ascii="Times New Roman" w:hAnsi="Times New Roman" w:cs="Times New Roman"/>
          <w:sz w:val="24"/>
          <w:szCs w:val="24"/>
        </w:rPr>
        <w:t xml:space="preserve"> the research can be characterised as either narrative analysis or thematic analysis (</w:t>
      </w:r>
      <w:r>
        <w:rPr>
          <w:rFonts w:ascii="Times New Roman" w:hAnsi="Times New Roman" w:cs="Times New Roman"/>
          <w:sz w:val="24"/>
          <w:szCs w:val="24"/>
        </w:rPr>
        <w:t xml:space="preserve">Braun and Clark, 2006; </w:t>
      </w:r>
      <w:r w:rsidR="00F57F4C" w:rsidRPr="00F57F4C">
        <w:rPr>
          <w:rFonts w:ascii="Times New Roman" w:hAnsi="Times New Roman" w:cs="Times New Roman"/>
          <w:sz w:val="24"/>
          <w:szCs w:val="24"/>
        </w:rPr>
        <w:t>Guest</w:t>
      </w:r>
      <w:r w:rsidR="00F57F4C" w:rsidRPr="00C1308E">
        <w:rPr>
          <w:rFonts w:ascii="Times New Roman" w:hAnsi="Times New Roman" w:cs="Times New Roman"/>
          <w:sz w:val="24"/>
          <w:szCs w:val="24"/>
        </w:rPr>
        <w:t xml:space="preserve"> </w:t>
      </w:r>
      <w:r w:rsidR="00F57F4C">
        <w:rPr>
          <w:rFonts w:ascii="Times New Roman" w:hAnsi="Times New Roman" w:cs="Times New Roman"/>
          <w:sz w:val="24"/>
          <w:szCs w:val="24"/>
        </w:rPr>
        <w:t xml:space="preserve">et al., 2011; </w:t>
      </w:r>
      <w:proofErr w:type="spellStart"/>
      <w:r w:rsidRPr="00EC3C20">
        <w:rPr>
          <w:rFonts w:ascii="Times New Roman" w:hAnsi="Times New Roman" w:cs="Times New Roman"/>
          <w:sz w:val="24"/>
          <w:szCs w:val="24"/>
        </w:rPr>
        <w:t>Easterby</w:t>
      </w:r>
      <w:proofErr w:type="spellEnd"/>
      <w:r w:rsidRPr="00EC3C20">
        <w:rPr>
          <w:rFonts w:ascii="Times New Roman" w:hAnsi="Times New Roman" w:cs="Times New Roman"/>
          <w:sz w:val="24"/>
          <w:szCs w:val="24"/>
        </w:rPr>
        <w:t>-Smith</w:t>
      </w:r>
      <w:r w:rsidRPr="00C1308E">
        <w:rPr>
          <w:rFonts w:ascii="Times New Roman" w:hAnsi="Times New Roman" w:cs="Times New Roman"/>
          <w:sz w:val="24"/>
          <w:szCs w:val="24"/>
        </w:rPr>
        <w:t xml:space="preserve"> et al., 2008)</w:t>
      </w:r>
      <w:r w:rsidRPr="00C1308E">
        <w:rPr>
          <w:rFonts w:ascii="Times New Roman" w:hAnsi="Times New Roman" w:cs="Times New Roman"/>
          <w:noProof/>
          <w:sz w:val="24"/>
          <w:szCs w:val="24"/>
        </w:rPr>
        <w:t>.</w:t>
      </w:r>
      <w:r w:rsidRPr="00C1308E">
        <w:rPr>
          <w:rFonts w:ascii="Times New Roman" w:hAnsi="Times New Roman" w:cs="Times New Roman"/>
          <w:sz w:val="24"/>
          <w:szCs w:val="24"/>
        </w:rPr>
        <w:t xml:space="preserve">  Both methods are frequently used in qualitative research especially when data are collected by interviews (</w:t>
      </w:r>
      <w:r w:rsidR="00F57F4C" w:rsidRPr="00F57F4C">
        <w:rPr>
          <w:rFonts w:ascii="Times New Roman" w:hAnsi="Times New Roman" w:cs="Times New Roman"/>
          <w:sz w:val="24"/>
          <w:szCs w:val="24"/>
        </w:rPr>
        <w:t>Guest</w:t>
      </w:r>
      <w:r w:rsidR="00F57F4C" w:rsidRPr="00C1308E">
        <w:rPr>
          <w:rFonts w:ascii="Times New Roman" w:hAnsi="Times New Roman" w:cs="Times New Roman"/>
          <w:sz w:val="24"/>
          <w:szCs w:val="24"/>
        </w:rPr>
        <w:t xml:space="preserve"> </w:t>
      </w:r>
      <w:r w:rsidR="00F57F4C">
        <w:rPr>
          <w:rFonts w:ascii="Times New Roman" w:hAnsi="Times New Roman" w:cs="Times New Roman"/>
          <w:sz w:val="24"/>
          <w:szCs w:val="24"/>
        </w:rPr>
        <w:t xml:space="preserve">et al., 2011; </w:t>
      </w:r>
      <w:proofErr w:type="spellStart"/>
      <w:r w:rsidRPr="00C1308E">
        <w:rPr>
          <w:rFonts w:ascii="Times New Roman" w:hAnsi="Times New Roman" w:cs="Times New Roman"/>
          <w:sz w:val="24"/>
          <w:szCs w:val="24"/>
        </w:rPr>
        <w:t>C</w:t>
      </w:r>
      <w:r>
        <w:rPr>
          <w:rFonts w:ascii="Times New Roman" w:hAnsi="Times New Roman" w:cs="Times New Roman"/>
          <w:sz w:val="24"/>
          <w:szCs w:val="24"/>
        </w:rPr>
        <w:t>oghlan</w:t>
      </w:r>
      <w:proofErr w:type="spellEnd"/>
      <w:r>
        <w:rPr>
          <w:rFonts w:ascii="Times New Roman" w:hAnsi="Times New Roman" w:cs="Times New Roman"/>
          <w:sz w:val="24"/>
          <w:szCs w:val="24"/>
        </w:rPr>
        <w:t xml:space="preserve"> and Shani,</w:t>
      </w:r>
      <w:r w:rsidRPr="00C1308E">
        <w:rPr>
          <w:rFonts w:ascii="Times New Roman" w:hAnsi="Times New Roman" w:cs="Times New Roman"/>
          <w:sz w:val="24"/>
          <w:szCs w:val="24"/>
        </w:rPr>
        <w:t xml:space="preserve"> 2008; </w:t>
      </w:r>
      <w:proofErr w:type="spellStart"/>
      <w:r w:rsidRPr="00EC3C20">
        <w:rPr>
          <w:rFonts w:ascii="Times New Roman" w:hAnsi="Times New Roman" w:cs="Times New Roman"/>
          <w:sz w:val="24"/>
          <w:szCs w:val="24"/>
        </w:rPr>
        <w:t>Easterby</w:t>
      </w:r>
      <w:proofErr w:type="spellEnd"/>
      <w:r w:rsidRPr="00EC3C20">
        <w:rPr>
          <w:rFonts w:ascii="Times New Roman" w:hAnsi="Times New Roman" w:cs="Times New Roman"/>
          <w:sz w:val="24"/>
          <w:szCs w:val="24"/>
        </w:rPr>
        <w:t>-Smith</w:t>
      </w:r>
      <w:r w:rsidRPr="00C1308E">
        <w:rPr>
          <w:rFonts w:ascii="Times New Roman" w:hAnsi="Times New Roman" w:cs="Times New Roman"/>
          <w:sz w:val="24"/>
          <w:szCs w:val="24"/>
        </w:rPr>
        <w:t xml:space="preserve"> et al., 2008; Gill and Johnson, 2010).</w:t>
      </w:r>
    </w:p>
    <w:p w14:paraId="5F80212B" w14:textId="518551FA" w:rsidR="00A4295C" w:rsidRDefault="00A4295C" w:rsidP="006170D2">
      <w:pPr>
        <w:pStyle w:val="Part1Heading"/>
      </w:pPr>
      <w:bookmarkStart w:id="14" w:name="_Toc523706196"/>
      <w:r>
        <w:t>Limitation</w:t>
      </w:r>
      <w:bookmarkEnd w:id="14"/>
      <w:r>
        <w:t xml:space="preserve"> </w:t>
      </w:r>
    </w:p>
    <w:p w14:paraId="3168D3EB" w14:textId="65E43C4D" w:rsidR="006170D2" w:rsidRDefault="00572CB8" w:rsidP="00572CB8">
      <w:pPr>
        <w:pStyle w:val="Part1body"/>
      </w:pPr>
      <w:r w:rsidRPr="00C20E66">
        <w:t xml:space="preserve">Based on the above analysis </w:t>
      </w:r>
      <w:r w:rsidRPr="00297EC2">
        <w:rPr>
          <w:noProof/>
        </w:rPr>
        <w:t>on</w:t>
      </w:r>
      <w:r w:rsidRPr="00C20E66">
        <w:t xml:space="preserve"> this article; several limitations can be identified. The findings of the study cannot be generalised because of the subjective nature of </w:t>
      </w:r>
      <w:r w:rsidR="00297EC2">
        <w:t xml:space="preserve">the </w:t>
      </w:r>
      <w:r w:rsidRPr="00297EC2">
        <w:rPr>
          <w:noProof/>
        </w:rPr>
        <w:t>data</w:t>
      </w:r>
      <w:r w:rsidRPr="00C20E66">
        <w:t xml:space="preserve"> used. Researchers </w:t>
      </w:r>
      <w:r w:rsidRPr="00C20E66">
        <w:lastRenderedPageBreak/>
        <w:t xml:space="preserve">did not incorporate the diversified group of respondents rather interview the officials involved in the transformation process only. For instance, incorporating various other groups of people such as people who were not involved with the transformation process directly; people from various ethnic background could have given contrasting views and explore the subject better (Gill and Johnson, 2010).  There may be a </w:t>
      </w:r>
      <w:r w:rsidRPr="00297EC2">
        <w:rPr>
          <w:noProof/>
        </w:rPr>
        <w:t>number</w:t>
      </w:r>
      <w:r w:rsidR="00297EC2">
        <w:rPr>
          <w:noProof/>
        </w:rPr>
        <w:t xml:space="preserve"> of</w:t>
      </w:r>
      <w:r w:rsidRPr="00C20E66">
        <w:t xml:space="preserve"> ethical issues associated with this research but researchers did </w:t>
      </w:r>
      <w:r w:rsidR="00F57F4C">
        <w:t>not provide</w:t>
      </w:r>
      <w:r w:rsidRPr="00C20E66">
        <w:t xml:space="preserve"> any detail explanations about how these issues were addressed.</w:t>
      </w:r>
    </w:p>
    <w:p w14:paraId="77C33731" w14:textId="77777777" w:rsidR="00A76CA8" w:rsidRDefault="00A4295C" w:rsidP="006170D2">
      <w:pPr>
        <w:pStyle w:val="Part1Heading"/>
      </w:pPr>
      <w:bookmarkStart w:id="15" w:name="_Toc523706197"/>
      <w:r>
        <w:t>C</w:t>
      </w:r>
      <w:r w:rsidR="006170D2">
        <w:t>onclusi</w:t>
      </w:r>
      <w:r>
        <w:t>on</w:t>
      </w:r>
      <w:bookmarkEnd w:id="15"/>
    </w:p>
    <w:p w14:paraId="4D08A3CF" w14:textId="5F812CBD" w:rsidR="00A4295C" w:rsidRDefault="00572CB8" w:rsidP="00572CB8">
      <w:pPr>
        <w:pStyle w:val="Part1body"/>
      </w:pPr>
      <w:r w:rsidRPr="00C20E66">
        <w:t>Despite the several criticisms outlined above, it is evident that researchers have defined the research problem in a good manner and formulate the theoretical framework based on some solid theoretical understanding. The researchers also applied the appropriate methodologies most relevant to the research questions and objectives.</w:t>
      </w:r>
      <w:r w:rsidR="006904B8">
        <w:br w:type="page"/>
      </w:r>
    </w:p>
    <w:p w14:paraId="160A0BBB" w14:textId="24070B50" w:rsidR="003C254C" w:rsidRDefault="006904B8" w:rsidP="006904B8">
      <w:pPr>
        <w:pStyle w:val="Part1Heading"/>
      </w:pPr>
      <w:bookmarkStart w:id="16" w:name="_Toc523706198"/>
      <w:r w:rsidRPr="00424190">
        <w:lastRenderedPageBreak/>
        <w:t>Reference</w:t>
      </w:r>
      <w:bookmarkEnd w:id="16"/>
    </w:p>
    <w:p w14:paraId="4BAB785B" w14:textId="77777777" w:rsidR="006904B8" w:rsidRPr="00EF453D" w:rsidRDefault="006904B8" w:rsidP="006904B8">
      <w:pPr>
        <w:pStyle w:val="Part1body"/>
        <w:ind w:left="360"/>
      </w:pPr>
      <w:r w:rsidRPr="007F5447">
        <w:t xml:space="preserve">Braun, V. and Clarke, V. (2006) </w:t>
      </w:r>
      <w:r w:rsidRPr="005A0B92">
        <w:rPr>
          <w:i/>
        </w:rPr>
        <w:t>Using thematic analysis in psychology</w:t>
      </w:r>
      <w:r w:rsidRPr="007F5447">
        <w:t>. Qualitative Research in Psychology, 3 (2). pp. 77-101</w:t>
      </w:r>
    </w:p>
    <w:p w14:paraId="0C3508EA" w14:textId="4374A42E" w:rsidR="006904B8" w:rsidRPr="00483416" w:rsidRDefault="005A0B92" w:rsidP="006904B8">
      <w:pPr>
        <w:pStyle w:val="Part1body"/>
        <w:ind w:left="360"/>
      </w:pPr>
      <w:r>
        <w:t>Bryman, A. and Bell, E.</w:t>
      </w:r>
      <w:r w:rsidR="006904B8" w:rsidRPr="00483416">
        <w:t xml:space="preserve"> </w:t>
      </w:r>
      <w:r w:rsidR="006904B8">
        <w:t>(</w:t>
      </w:r>
      <w:r w:rsidR="006904B8" w:rsidRPr="00483416">
        <w:t>2015</w:t>
      </w:r>
      <w:r w:rsidR="006904B8">
        <w:t>)</w:t>
      </w:r>
      <w:r w:rsidR="006904B8" w:rsidRPr="00483416">
        <w:t>. </w:t>
      </w:r>
      <w:r w:rsidR="006904B8" w:rsidRPr="005A0B92">
        <w:rPr>
          <w:i/>
        </w:rPr>
        <w:t>Business research methods</w:t>
      </w:r>
      <w:r w:rsidR="006904B8" w:rsidRPr="00483416">
        <w:t>. Oxford University Press, USA.</w:t>
      </w:r>
    </w:p>
    <w:p w14:paraId="69A3A1EB" w14:textId="3BB96931" w:rsidR="006904B8" w:rsidRPr="00EF453D" w:rsidRDefault="005A0B92" w:rsidP="006904B8">
      <w:pPr>
        <w:pStyle w:val="Part1body"/>
        <w:ind w:left="360"/>
      </w:pPr>
      <w:proofErr w:type="spellStart"/>
      <w:r>
        <w:t>Coghlan</w:t>
      </w:r>
      <w:proofErr w:type="spellEnd"/>
      <w:r>
        <w:t>, D. and Shani, A.B.</w:t>
      </w:r>
      <w:r w:rsidR="006904B8" w:rsidRPr="00EF453D">
        <w:t xml:space="preserve"> </w:t>
      </w:r>
      <w:r w:rsidR="006904B8">
        <w:t>(</w:t>
      </w:r>
      <w:r w:rsidR="006904B8" w:rsidRPr="00EF453D">
        <w:t>2008</w:t>
      </w:r>
      <w:r w:rsidR="006904B8">
        <w:t>)</w:t>
      </w:r>
      <w:r>
        <w:t xml:space="preserve">. </w:t>
      </w:r>
      <w:r w:rsidRPr="005A0B92">
        <w:rPr>
          <w:i/>
        </w:rPr>
        <w:t>Insider action research</w:t>
      </w:r>
      <w:r>
        <w:t xml:space="preserve">. </w:t>
      </w:r>
      <w:r w:rsidR="006904B8" w:rsidRPr="00EF453D">
        <w:t>The dynamics of developing new capabilities.</w:t>
      </w:r>
    </w:p>
    <w:p w14:paraId="458794F4" w14:textId="5606F812" w:rsidR="006904B8" w:rsidRPr="00B75A8C" w:rsidRDefault="005A0B92" w:rsidP="006904B8">
      <w:pPr>
        <w:pStyle w:val="Part1body"/>
        <w:ind w:left="360"/>
      </w:pPr>
      <w:r>
        <w:t>Collis, J. and Hussey, R.</w:t>
      </w:r>
      <w:r w:rsidR="006904B8" w:rsidRPr="00B75A8C">
        <w:t xml:space="preserve"> </w:t>
      </w:r>
      <w:r>
        <w:t>(</w:t>
      </w:r>
      <w:r w:rsidR="006904B8" w:rsidRPr="00B75A8C">
        <w:t>2013</w:t>
      </w:r>
      <w:r>
        <w:t>)</w:t>
      </w:r>
      <w:r w:rsidR="006904B8" w:rsidRPr="00B75A8C">
        <w:t>. </w:t>
      </w:r>
      <w:r w:rsidR="006904B8" w:rsidRPr="005A0B92">
        <w:rPr>
          <w:i/>
        </w:rPr>
        <w:t>Business research</w:t>
      </w:r>
      <w:r>
        <w:t>.</w:t>
      </w:r>
      <w:r w:rsidR="006904B8" w:rsidRPr="00B75A8C">
        <w:t xml:space="preserve"> A practical guide for undergraduate and postgraduate students. Macmillan International Higher Education.</w:t>
      </w:r>
    </w:p>
    <w:p w14:paraId="7D6A33A5" w14:textId="2FBF4EDF" w:rsidR="006904B8" w:rsidRDefault="005A0B92" w:rsidP="006904B8">
      <w:pPr>
        <w:pStyle w:val="Part1body"/>
        <w:ind w:left="360"/>
      </w:pPr>
      <w:r>
        <w:t>Corbin, J. and Strauss, A.</w:t>
      </w:r>
      <w:r w:rsidR="006904B8" w:rsidRPr="00EF453D">
        <w:t xml:space="preserve"> </w:t>
      </w:r>
      <w:r>
        <w:t>(</w:t>
      </w:r>
      <w:r w:rsidR="006904B8" w:rsidRPr="00EF453D">
        <w:t>2008</w:t>
      </w:r>
      <w:r>
        <w:t>)</w:t>
      </w:r>
      <w:r w:rsidR="006904B8" w:rsidRPr="00EF453D">
        <w:t xml:space="preserve">. </w:t>
      </w:r>
      <w:r w:rsidR="006904B8" w:rsidRPr="005A0B92">
        <w:rPr>
          <w:i/>
        </w:rPr>
        <w:t>Basics of qualitative research</w:t>
      </w:r>
      <w:r>
        <w:t>.</w:t>
      </w:r>
      <w:r w:rsidR="006904B8" w:rsidRPr="00EF453D">
        <w:t xml:space="preserve"> Techniques and procedures</w:t>
      </w:r>
      <w:r w:rsidR="006904B8">
        <w:t xml:space="preserve"> for developing </w:t>
      </w:r>
      <w:r w:rsidR="006904B8" w:rsidRPr="00297EC2">
        <w:rPr>
          <w:noProof/>
        </w:rPr>
        <w:t>grounded</w:t>
      </w:r>
      <w:r w:rsidR="006904B8">
        <w:t xml:space="preserve"> theory</w:t>
      </w:r>
    </w:p>
    <w:p w14:paraId="6E4C4D6E" w14:textId="77AC7651" w:rsidR="006904B8" w:rsidRPr="00B75A8C" w:rsidRDefault="005A0B92" w:rsidP="006904B8">
      <w:pPr>
        <w:pStyle w:val="Part1body"/>
        <w:ind w:left="360"/>
      </w:pPr>
      <w:r>
        <w:t>Creswell, J.W.</w:t>
      </w:r>
      <w:r w:rsidR="006904B8" w:rsidRPr="00B75A8C">
        <w:t xml:space="preserve"> </w:t>
      </w:r>
      <w:r>
        <w:t>(</w:t>
      </w:r>
      <w:r w:rsidR="006904B8" w:rsidRPr="00B75A8C">
        <w:t>2009</w:t>
      </w:r>
      <w:r>
        <w:t>)</w:t>
      </w:r>
      <w:r w:rsidR="006904B8" w:rsidRPr="00B75A8C">
        <w:t>.</w:t>
      </w:r>
      <w:r w:rsidR="006904B8" w:rsidRPr="005A0B92">
        <w:rPr>
          <w:i/>
        </w:rPr>
        <w:t xml:space="preserve"> Mapping the field of mixed methods research</w:t>
      </w:r>
      <w:r w:rsidR="006904B8" w:rsidRPr="00B75A8C">
        <w:t>.</w:t>
      </w:r>
    </w:p>
    <w:p w14:paraId="004364FC" w14:textId="23BA6D7D" w:rsidR="006904B8" w:rsidRPr="00EF453D" w:rsidRDefault="006904B8" w:rsidP="006904B8">
      <w:pPr>
        <w:pStyle w:val="Part1body"/>
        <w:ind w:left="360"/>
      </w:pPr>
      <w:proofErr w:type="spellStart"/>
      <w:r w:rsidRPr="00EF453D">
        <w:t>Easterby</w:t>
      </w:r>
      <w:proofErr w:type="spellEnd"/>
      <w:r w:rsidRPr="00EF453D">
        <w:t>-Smith, M</w:t>
      </w:r>
      <w:r w:rsidR="005A0B92">
        <w:t>., Thorpe, R. and Jackson, D.R.</w:t>
      </w:r>
      <w:r w:rsidRPr="00EF453D">
        <w:t xml:space="preserve"> </w:t>
      </w:r>
      <w:r w:rsidR="005A0B92">
        <w:t>(</w:t>
      </w:r>
      <w:r w:rsidRPr="00EF453D">
        <w:t>2008</w:t>
      </w:r>
      <w:r w:rsidR="005A0B92">
        <w:t>)</w:t>
      </w:r>
      <w:r w:rsidRPr="00EF453D">
        <w:t xml:space="preserve">. </w:t>
      </w:r>
      <w:r w:rsidRPr="005A0B92">
        <w:rPr>
          <w:i/>
        </w:rPr>
        <w:t>Management Research</w:t>
      </w:r>
      <w:r w:rsidRPr="00EF453D">
        <w:t>. 3rd rd. Hampshire, UK: SAGE Publications.</w:t>
      </w:r>
    </w:p>
    <w:p w14:paraId="3485B9F1" w14:textId="2BC65032" w:rsidR="006904B8" w:rsidRPr="00EF453D" w:rsidRDefault="005A0B92" w:rsidP="006904B8">
      <w:pPr>
        <w:pStyle w:val="Part1body"/>
        <w:ind w:left="360"/>
      </w:pPr>
      <w:r>
        <w:t>Gill, J. and Johnson, P.</w:t>
      </w:r>
      <w:r w:rsidR="006904B8" w:rsidRPr="00EF453D">
        <w:t xml:space="preserve"> </w:t>
      </w:r>
      <w:r>
        <w:t>(</w:t>
      </w:r>
      <w:r w:rsidR="006904B8" w:rsidRPr="00EF453D">
        <w:t>2010</w:t>
      </w:r>
      <w:r>
        <w:t>)</w:t>
      </w:r>
      <w:r w:rsidR="006904B8" w:rsidRPr="00EF453D">
        <w:t>. </w:t>
      </w:r>
      <w:r w:rsidR="006904B8" w:rsidRPr="005A0B92">
        <w:rPr>
          <w:i/>
        </w:rPr>
        <w:t>Research methods for managers</w:t>
      </w:r>
      <w:r w:rsidR="006904B8" w:rsidRPr="00EF453D">
        <w:t>. Sage.</w:t>
      </w:r>
    </w:p>
    <w:p w14:paraId="093B1458" w14:textId="005F4678" w:rsidR="006904B8" w:rsidRDefault="005A0B92" w:rsidP="006904B8">
      <w:pPr>
        <w:pStyle w:val="Part1body"/>
        <w:ind w:left="360"/>
      </w:pPr>
      <w:r>
        <w:t>Goodenough, A. and Waite, S.</w:t>
      </w:r>
      <w:r w:rsidR="006904B8" w:rsidRPr="00EF453D">
        <w:t xml:space="preserve"> </w:t>
      </w:r>
      <w:r>
        <w:t>(</w:t>
      </w:r>
      <w:r w:rsidR="006904B8" w:rsidRPr="00EF453D">
        <w:t>2012</w:t>
      </w:r>
      <w:r>
        <w:t>)</w:t>
      </w:r>
      <w:r w:rsidR="006904B8" w:rsidRPr="00EF453D">
        <w:t xml:space="preserve">. </w:t>
      </w:r>
      <w:r w:rsidR="006904B8" w:rsidRPr="005A0B92">
        <w:rPr>
          <w:i/>
        </w:rPr>
        <w:t>Real world research</w:t>
      </w:r>
      <w:r>
        <w:rPr>
          <w:i/>
        </w:rPr>
        <w:t>.</w:t>
      </w:r>
      <w:r>
        <w:t xml:space="preserve"> A</w:t>
      </w:r>
      <w:r w:rsidR="006904B8" w:rsidRPr="00EF453D">
        <w:t xml:space="preserve"> resource for users of social research methods in applied settings.</w:t>
      </w:r>
    </w:p>
    <w:p w14:paraId="5F9B5086" w14:textId="78197F55" w:rsidR="00F57F4C" w:rsidRPr="00EF453D" w:rsidRDefault="00F57F4C" w:rsidP="006904B8">
      <w:pPr>
        <w:pStyle w:val="Part1body"/>
        <w:ind w:left="360"/>
      </w:pPr>
      <w:r w:rsidRPr="00F57F4C">
        <w:t xml:space="preserve">Guest, G., </w:t>
      </w:r>
      <w:proofErr w:type="spellStart"/>
      <w:r w:rsidRPr="00F57F4C">
        <w:t>MacQueen</w:t>
      </w:r>
      <w:proofErr w:type="spellEnd"/>
      <w:r w:rsidRPr="00F57F4C">
        <w:t xml:space="preserve">, K.M. and </w:t>
      </w:r>
      <w:proofErr w:type="spellStart"/>
      <w:r w:rsidRPr="00F57F4C">
        <w:t>Namey</w:t>
      </w:r>
      <w:proofErr w:type="spellEnd"/>
      <w:r w:rsidRPr="00F57F4C">
        <w:t>, E.E. (2011). </w:t>
      </w:r>
      <w:r w:rsidRPr="00F57F4C">
        <w:rPr>
          <w:i/>
        </w:rPr>
        <w:t>Applied thematic analysis</w:t>
      </w:r>
      <w:r>
        <w:rPr>
          <w:i/>
        </w:rPr>
        <w:t>. S</w:t>
      </w:r>
      <w:r w:rsidRPr="00F57F4C">
        <w:rPr>
          <w:i/>
        </w:rPr>
        <w:t>age</w:t>
      </w:r>
      <w:r w:rsidRPr="00F57F4C">
        <w:t>.</w:t>
      </w:r>
    </w:p>
    <w:p w14:paraId="3A8821E7" w14:textId="0B00C959" w:rsidR="006904B8" w:rsidRPr="00EF453D" w:rsidRDefault="005A0B92" w:rsidP="006904B8">
      <w:pPr>
        <w:pStyle w:val="Part1body"/>
        <w:ind w:left="360"/>
      </w:pPr>
      <w:r>
        <w:t>Lewis, S.</w:t>
      </w:r>
      <w:r w:rsidR="006904B8" w:rsidRPr="00EF453D">
        <w:t xml:space="preserve"> </w:t>
      </w:r>
      <w:r>
        <w:t>(</w:t>
      </w:r>
      <w:r w:rsidR="006904B8" w:rsidRPr="00EF453D">
        <w:t>2015</w:t>
      </w:r>
      <w:r>
        <w:t>)</w:t>
      </w:r>
      <w:r w:rsidR="006904B8" w:rsidRPr="00EF453D">
        <w:t xml:space="preserve">. </w:t>
      </w:r>
      <w:r w:rsidR="006904B8" w:rsidRPr="005A0B92">
        <w:rPr>
          <w:i/>
        </w:rPr>
        <w:t>Qualitative inquiry and research design</w:t>
      </w:r>
      <w:r>
        <w:rPr>
          <w:i/>
        </w:rPr>
        <w:t>.</w:t>
      </w:r>
      <w:r w:rsidR="006904B8" w:rsidRPr="00EF453D">
        <w:t xml:space="preserve"> Choosing among five approaches. Health promotion practice, 16(4), pp.473-475.</w:t>
      </w:r>
    </w:p>
    <w:p w14:paraId="13895BA9" w14:textId="5141F4C2" w:rsidR="006904B8" w:rsidRPr="0067215D" w:rsidRDefault="005A0B92" w:rsidP="006904B8">
      <w:pPr>
        <w:pStyle w:val="Part1body"/>
        <w:ind w:left="360"/>
      </w:pPr>
      <w:r>
        <w:t>Silverman, D. ed. (</w:t>
      </w:r>
      <w:r w:rsidR="006904B8" w:rsidRPr="0067215D">
        <w:t>2016</w:t>
      </w:r>
      <w:r>
        <w:t>)</w:t>
      </w:r>
      <w:r w:rsidR="006904B8" w:rsidRPr="0067215D">
        <w:t>. </w:t>
      </w:r>
      <w:r w:rsidR="006904B8" w:rsidRPr="005A0B92">
        <w:rPr>
          <w:i/>
        </w:rPr>
        <w:t>Qualitative research</w:t>
      </w:r>
      <w:r w:rsidR="006904B8" w:rsidRPr="0067215D">
        <w:t>. Sage.</w:t>
      </w:r>
    </w:p>
    <w:p w14:paraId="178E137A" w14:textId="6CF2AA49" w:rsidR="006904B8" w:rsidRDefault="005A0B92" w:rsidP="006904B8">
      <w:pPr>
        <w:pStyle w:val="Part1body"/>
        <w:ind w:left="360"/>
      </w:pPr>
      <w:proofErr w:type="spellStart"/>
      <w:r>
        <w:lastRenderedPageBreak/>
        <w:t>Tay</w:t>
      </w:r>
      <w:proofErr w:type="spellEnd"/>
      <w:r>
        <w:t>, H.L. and Low, S.W.K.</w:t>
      </w:r>
      <w:r w:rsidR="006904B8" w:rsidRPr="00EF453D">
        <w:t xml:space="preserve"> </w:t>
      </w:r>
      <w:r>
        <w:t>(</w:t>
      </w:r>
      <w:r w:rsidR="006904B8" w:rsidRPr="00EF453D">
        <w:t>2017</w:t>
      </w:r>
      <w:r>
        <w:t>)</w:t>
      </w:r>
      <w:r w:rsidR="006904B8" w:rsidRPr="00EF453D">
        <w:t xml:space="preserve">. </w:t>
      </w:r>
      <w:r w:rsidR="006904B8" w:rsidRPr="00F14AEF">
        <w:rPr>
          <w:i/>
        </w:rPr>
        <w:t xml:space="preserve">Digitalization of learning resources in </w:t>
      </w:r>
      <w:r w:rsidR="006904B8" w:rsidRPr="00297EC2">
        <w:rPr>
          <w:i/>
          <w:noProof/>
        </w:rPr>
        <w:t>a HEI</w:t>
      </w:r>
      <w:r w:rsidR="006904B8" w:rsidRPr="00F14AEF">
        <w:rPr>
          <w:i/>
        </w:rPr>
        <w:t>–a lean management perspective</w:t>
      </w:r>
      <w:r w:rsidR="006904B8" w:rsidRPr="00EF453D">
        <w:t>. International Journal of Productivity and Performance Management, 66(5), pp.680-694.</w:t>
      </w:r>
    </w:p>
    <w:p w14:paraId="6FE6BA25" w14:textId="29128ABB" w:rsidR="001A3B01" w:rsidRDefault="001A3B01" w:rsidP="001A3B01">
      <w:pPr>
        <w:pStyle w:val="Task2body"/>
        <w:ind w:left="360"/>
      </w:pPr>
      <w:proofErr w:type="spellStart"/>
      <w:r w:rsidRPr="00FA7956">
        <w:t>Cresswell</w:t>
      </w:r>
      <w:proofErr w:type="spellEnd"/>
      <w:r w:rsidRPr="00FA7956">
        <w:t xml:space="preserve">, J.W. (2009) Mapping the field of mixed methods research, </w:t>
      </w:r>
      <w:r w:rsidRPr="00FA0C76">
        <w:rPr>
          <w:i/>
        </w:rPr>
        <w:t xml:space="preserve">Journal of Mixed Methods Research, </w:t>
      </w:r>
      <w:r w:rsidRPr="00FA7956">
        <w:t>Vol. 3, No. 2, pp 95-98.</w:t>
      </w:r>
    </w:p>
    <w:p w14:paraId="004D6795" w14:textId="61E66AC7" w:rsidR="00F57F4C" w:rsidRPr="00F57F4C" w:rsidRDefault="00F57F4C" w:rsidP="00F57F4C">
      <w:pPr>
        <w:pStyle w:val="Part1body"/>
        <w:ind w:left="360"/>
      </w:pPr>
    </w:p>
    <w:p w14:paraId="1A69832A" w14:textId="77777777" w:rsidR="006904B8" w:rsidRDefault="006904B8">
      <w:pPr>
        <w:rPr>
          <w:rFonts w:ascii="Times New Roman" w:hAnsi="Times New Roman" w:cs="Times New Roman"/>
          <w:sz w:val="24"/>
          <w:szCs w:val="24"/>
        </w:rPr>
      </w:pPr>
      <w:r>
        <w:br w:type="page"/>
      </w:r>
    </w:p>
    <w:p w14:paraId="26DCCBD6" w14:textId="77777777" w:rsidR="006904B8" w:rsidRDefault="006904B8" w:rsidP="006904B8">
      <w:pPr>
        <w:pStyle w:val="Part1body"/>
        <w:ind w:left="360"/>
        <w:sectPr w:rsidR="006904B8" w:rsidSect="00B26822">
          <w:pgSz w:w="11906" w:h="16838"/>
          <w:pgMar w:top="1440" w:right="1440" w:bottom="1440" w:left="1440" w:header="708" w:footer="708" w:gutter="0"/>
          <w:pgNumType w:start="0"/>
          <w:cols w:space="708"/>
          <w:titlePg/>
          <w:docGrid w:linePitch="360"/>
        </w:sectPr>
      </w:pPr>
    </w:p>
    <w:p w14:paraId="324F9FB4" w14:textId="4A02DB69" w:rsidR="006904B8" w:rsidRDefault="006904B8" w:rsidP="006904B8">
      <w:pPr>
        <w:pStyle w:val="Part1body"/>
      </w:pPr>
    </w:p>
    <w:p w14:paraId="3942D8B1" w14:textId="77777777" w:rsidR="006C0DA7" w:rsidRDefault="006C0DA7" w:rsidP="006904B8">
      <w:pPr>
        <w:pStyle w:val="Part1body"/>
      </w:pPr>
    </w:p>
    <w:p w14:paraId="547FBF1D" w14:textId="77777777" w:rsidR="006C0DA7" w:rsidRDefault="006C0DA7" w:rsidP="006904B8">
      <w:pPr>
        <w:pStyle w:val="Part1body"/>
      </w:pPr>
    </w:p>
    <w:p w14:paraId="43D399F2" w14:textId="77777777" w:rsidR="006C0DA7" w:rsidRDefault="006C0DA7" w:rsidP="006904B8">
      <w:pPr>
        <w:pStyle w:val="Part1body"/>
      </w:pPr>
    </w:p>
    <w:p w14:paraId="03B93592" w14:textId="77777777" w:rsidR="006C0DA7" w:rsidRDefault="00A76CA8" w:rsidP="006C0DA7">
      <w:pPr>
        <w:pStyle w:val="Part1body"/>
        <w:ind w:left="360"/>
        <w:jc w:val="center"/>
        <w:rPr>
          <w:b/>
          <w:sz w:val="32"/>
          <w:szCs w:val="32"/>
        </w:rPr>
      </w:pPr>
      <w:r w:rsidRPr="00F27218">
        <w:rPr>
          <w:b/>
          <w:sz w:val="32"/>
          <w:szCs w:val="32"/>
        </w:rPr>
        <w:t>Section Two</w:t>
      </w:r>
    </w:p>
    <w:p w14:paraId="27C5ADA9" w14:textId="77777777" w:rsidR="006C0DA7" w:rsidRDefault="006C0DA7" w:rsidP="006C0DA7">
      <w:pPr>
        <w:pStyle w:val="Part1body"/>
        <w:ind w:left="360"/>
        <w:jc w:val="center"/>
        <w:rPr>
          <w:b/>
          <w:sz w:val="32"/>
          <w:szCs w:val="32"/>
        </w:rPr>
      </w:pPr>
    </w:p>
    <w:p w14:paraId="081FCEEB" w14:textId="77777777" w:rsidR="00D2256E" w:rsidRDefault="00D2256E" w:rsidP="006C0DA7">
      <w:pPr>
        <w:pStyle w:val="Part1body"/>
        <w:ind w:left="360"/>
        <w:jc w:val="center"/>
        <w:rPr>
          <w:b/>
          <w:sz w:val="32"/>
          <w:szCs w:val="32"/>
        </w:rPr>
      </w:pPr>
    </w:p>
    <w:p w14:paraId="4751CEEF" w14:textId="77777777" w:rsidR="00D2256E" w:rsidRDefault="00D2256E" w:rsidP="00D2256E">
      <w:pPr>
        <w:pStyle w:val="Part1body"/>
        <w:spacing w:line="276" w:lineRule="auto"/>
        <w:ind w:left="360"/>
        <w:jc w:val="center"/>
        <w:rPr>
          <w:b/>
          <w:sz w:val="32"/>
          <w:szCs w:val="32"/>
        </w:rPr>
      </w:pPr>
    </w:p>
    <w:p w14:paraId="0FC44985" w14:textId="4A6C5698" w:rsidR="00A76CA8" w:rsidRPr="00AE10DB" w:rsidRDefault="006C0DA7" w:rsidP="00D2256E">
      <w:pPr>
        <w:pStyle w:val="Part1body"/>
        <w:spacing w:line="276" w:lineRule="auto"/>
        <w:ind w:left="360"/>
        <w:jc w:val="center"/>
        <w:rPr>
          <w:b/>
          <w:sz w:val="32"/>
          <w:szCs w:val="32"/>
        </w:rPr>
      </w:pPr>
      <w:r>
        <w:rPr>
          <w:b/>
          <w:sz w:val="32"/>
          <w:szCs w:val="32"/>
        </w:rPr>
        <w:t>(</w:t>
      </w:r>
      <w:r w:rsidR="00A76CA8">
        <w:rPr>
          <w:b/>
          <w:sz w:val="32"/>
          <w:szCs w:val="32"/>
        </w:rPr>
        <w:t>Part</w:t>
      </w:r>
      <w:r w:rsidR="00A76CA8" w:rsidRPr="00AE10DB">
        <w:rPr>
          <w:b/>
          <w:sz w:val="32"/>
          <w:szCs w:val="32"/>
        </w:rPr>
        <w:t xml:space="preserve"> -2</w:t>
      </w:r>
      <w:r>
        <w:rPr>
          <w:b/>
          <w:sz w:val="32"/>
          <w:szCs w:val="32"/>
        </w:rPr>
        <w:t>)</w:t>
      </w:r>
    </w:p>
    <w:p w14:paraId="78453FBD" w14:textId="77777777" w:rsidR="00A76CA8" w:rsidRDefault="00A76CA8" w:rsidP="00D2256E">
      <w:pPr>
        <w:spacing w:line="276" w:lineRule="auto"/>
        <w:jc w:val="center"/>
        <w:rPr>
          <w:rFonts w:ascii="Times New Roman" w:hAnsi="Times New Roman" w:cs="Times New Roman"/>
          <w:b/>
          <w:sz w:val="32"/>
          <w:szCs w:val="32"/>
        </w:rPr>
      </w:pPr>
      <w:r w:rsidRPr="00AE10DB">
        <w:rPr>
          <w:b/>
        </w:rPr>
        <w:t xml:space="preserve"> </w:t>
      </w:r>
      <w:r w:rsidRPr="007C5E91">
        <w:rPr>
          <w:rFonts w:ascii="Times New Roman" w:hAnsi="Times New Roman" w:cs="Times New Roman"/>
          <w:b/>
          <w:sz w:val="32"/>
          <w:szCs w:val="32"/>
        </w:rPr>
        <w:t>Proposal/Data Collection/Analysis</w:t>
      </w:r>
    </w:p>
    <w:p w14:paraId="24556DF6" w14:textId="4541FC4F" w:rsidR="00D2256E" w:rsidRPr="00AE10DB" w:rsidRDefault="00D2256E" w:rsidP="00D2256E">
      <w:pPr>
        <w:spacing w:line="276" w:lineRule="auto"/>
        <w:jc w:val="center"/>
        <w:rPr>
          <w:rFonts w:ascii="Times New Roman" w:hAnsi="Times New Roman" w:cs="Times New Roman"/>
          <w:b/>
          <w:sz w:val="32"/>
          <w:szCs w:val="32"/>
        </w:rPr>
      </w:pPr>
      <w:r>
        <w:rPr>
          <w:rFonts w:ascii="Times New Roman" w:hAnsi="Times New Roman" w:cs="Times New Roman"/>
          <w:b/>
          <w:sz w:val="32"/>
          <w:szCs w:val="32"/>
        </w:rPr>
        <w:t>Research Proposal</w:t>
      </w:r>
    </w:p>
    <w:p w14:paraId="68F1396D" w14:textId="77777777" w:rsidR="00B858D3" w:rsidRDefault="00D2256E" w:rsidP="00B858D3">
      <w:pPr>
        <w:spacing w:line="276" w:lineRule="auto"/>
        <w:jc w:val="center"/>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Title: </w:t>
      </w:r>
      <w:r w:rsidR="00B858D3">
        <w:rPr>
          <w:rFonts w:ascii="Times New Roman" w:eastAsia="Times New Roman" w:hAnsi="Times New Roman" w:cs="Times New Roman"/>
          <w:sz w:val="28"/>
          <w:szCs w:val="24"/>
        </w:rPr>
        <w:t>Digitalisation in Higher E</w:t>
      </w:r>
      <w:r w:rsidR="00B858D3" w:rsidRPr="003C254C">
        <w:rPr>
          <w:rFonts w:ascii="Times New Roman" w:eastAsia="Times New Roman" w:hAnsi="Times New Roman" w:cs="Times New Roman"/>
          <w:sz w:val="28"/>
          <w:szCs w:val="24"/>
        </w:rPr>
        <w:t>ducation</w:t>
      </w:r>
      <w:r w:rsidR="00B858D3">
        <w:rPr>
          <w:rFonts w:ascii="Times New Roman" w:eastAsia="Times New Roman" w:hAnsi="Times New Roman" w:cs="Times New Roman"/>
          <w:sz w:val="28"/>
          <w:szCs w:val="24"/>
        </w:rPr>
        <w:t xml:space="preserve"> Institute; a S</w:t>
      </w:r>
      <w:r w:rsidR="00B858D3" w:rsidRPr="003C254C">
        <w:rPr>
          <w:rFonts w:ascii="Times New Roman" w:eastAsia="Times New Roman" w:hAnsi="Times New Roman" w:cs="Times New Roman"/>
          <w:sz w:val="28"/>
          <w:szCs w:val="24"/>
        </w:rPr>
        <w:t xml:space="preserve">tudy on </w:t>
      </w:r>
      <w:r w:rsidR="00B858D3">
        <w:rPr>
          <w:rFonts w:ascii="Times New Roman" w:eastAsia="Times New Roman" w:hAnsi="Times New Roman" w:cs="Times New Roman"/>
          <w:noProof/>
          <w:sz w:val="28"/>
          <w:szCs w:val="24"/>
        </w:rPr>
        <w:t>P</w:t>
      </w:r>
      <w:r w:rsidR="00B858D3" w:rsidRPr="006E484D">
        <w:rPr>
          <w:rFonts w:ascii="Times New Roman" w:eastAsia="Times New Roman" w:hAnsi="Times New Roman" w:cs="Times New Roman"/>
          <w:noProof/>
          <w:sz w:val="28"/>
          <w:szCs w:val="24"/>
        </w:rPr>
        <w:t>erception</w:t>
      </w:r>
      <w:r w:rsidR="00B858D3">
        <w:rPr>
          <w:rFonts w:ascii="Times New Roman" w:eastAsia="Times New Roman" w:hAnsi="Times New Roman" w:cs="Times New Roman"/>
          <w:sz w:val="28"/>
          <w:szCs w:val="24"/>
        </w:rPr>
        <w:t xml:space="preserve"> of Management E</w:t>
      </w:r>
      <w:r w:rsidR="00B858D3" w:rsidRPr="003C254C">
        <w:rPr>
          <w:rFonts w:ascii="Times New Roman" w:eastAsia="Times New Roman" w:hAnsi="Times New Roman" w:cs="Times New Roman"/>
          <w:sz w:val="28"/>
          <w:szCs w:val="24"/>
        </w:rPr>
        <w:t>xecutives</w:t>
      </w:r>
    </w:p>
    <w:p w14:paraId="685CFFD9" w14:textId="57FEE703" w:rsidR="000F79F5" w:rsidRPr="00424190" w:rsidRDefault="00356C3C" w:rsidP="00B858D3">
      <w:pPr>
        <w:spacing w:line="276" w:lineRule="auto"/>
        <w:jc w:val="center"/>
        <w:rPr>
          <w:rFonts w:ascii="Times New Roman" w:hAnsi="Times New Roman" w:cs="Times New Roman"/>
          <w:sz w:val="24"/>
          <w:szCs w:val="24"/>
        </w:rPr>
      </w:pPr>
      <w:r>
        <w:br w:type="page"/>
      </w:r>
    </w:p>
    <w:p w14:paraId="0438454D" w14:textId="7A290B11" w:rsidR="000F79F5" w:rsidRDefault="000F79F5" w:rsidP="000F79F5">
      <w:pPr>
        <w:spacing w:line="480" w:lineRule="auto"/>
        <w:jc w:val="center"/>
        <w:rPr>
          <w:rFonts w:ascii="Times New Roman" w:hAnsi="Times New Roman" w:cs="Times New Roman"/>
          <w:sz w:val="36"/>
          <w:szCs w:val="24"/>
        </w:rPr>
      </w:pPr>
      <w:r>
        <w:rPr>
          <w:rFonts w:ascii="Times New Roman" w:hAnsi="Times New Roman" w:cs="Times New Roman"/>
          <w:sz w:val="36"/>
          <w:szCs w:val="24"/>
        </w:rPr>
        <w:lastRenderedPageBreak/>
        <w:t>Table of Contents</w:t>
      </w:r>
    </w:p>
    <w:p w14:paraId="26B8B5F6" w14:textId="77777777" w:rsidR="00BB35F8" w:rsidRPr="00BB35F8" w:rsidRDefault="000F79F5">
      <w:pPr>
        <w:pStyle w:val="TOC1"/>
        <w:tabs>
          <w:tab w:val="right" w:leader="dot" w:pos="9016"/>
        </w:tabs>
        <w:rPr>
          <w:rFonts w:ascii="Times New Roman" w:eastAsiaTheme="minorEastAsia" w:hAnsi="Times New Roman" w:cs="Times New Roman"/>
          <w:noProof/>
          <w:sz w:val="24"/>
          <w:lang w:eastAsia="en-GB"/>
        </w:rPr>
      </w:pPr>
      <w:r w:rsidRPr="00424190">
        <w:rPr>
          <w:rFonts w:ascii="Times New Roman" w:hAnsi="Times New Roman" w:cs="Times New Roman"/>
          <w:sz w:val="24"/>
          <w:szCs w:val="24"/>
        </w:rPr>
        <w:fldChar w:fldCharType="begin"/>
      </w:r>
      <w:r w:rsidRPr="00424190">
        <w:rPr>
          <w:rFonts w:ascii="Times New Roman" w:hAnsi="Times New Roman" w:cs="Times New Roman"/>
          <w:sz w:val="24"/>
          <w:szCs w:val="24"/>
        </w:rPr>
        <w:instrText xml:space="preserve"> TOC \h \z \t "Task 2 Heading,1,Task 2 Sub Heading,2,Task 2 Semi sub heading,3" </w:instrText>
      </w:r>
      <w:r w:rsidRPr="00424190">
        <w:rPr>
          <w:rFonts w:ascii="Times New Roman" w:hAnsi="Times New Roman" w:cs="Times New Roman"/>
          <w:sz w:val="24"/>
          <w:szCs w:val="24"/>
        </w:rPr>
        <w:fldChar w:fldCharType="separate"/>
      </w:r>
      <w:hyperlink w:anchor="_Toc523790035" w:history="1">
        <w:r w:rsidR="00BB35F8" w:rsidRPr="00BB35F8">
          <w:rPr>
            <w:rStyle w:val="Hyperlink"/>
            <w:rFonts w:ascii="Times New Roman" w:hAnsi="Times New Roman" w:cs="Times New Roman"/>
            <w:noProof/>
            <w:sz w:val="24"/>
          </w:rPr>
          <w:t>Abstract</w:t>
        </w:r>
        <w:r w:rsidR="00BB35F8" w:rsidRPr="00BB35F8">
          <w:rPr>
            <w:rFonts w:ascii="Times New Roman" w:hAnsi="Times New Roman" w:cs="Times New Roman"/>
            <w:noProof/>
            <w:webHidden/>
            <w:sz w:val="24"/>
          </w:rPr>
          <w:tab/>
        </w:r>
        <w:r w:rsidR="00BB35F8" w:rsidRPr="00BB35F8">
          <w:rPr>
            <w:rFonts w:ascii="Times New Roman" w:hAnsi="Times New Roman" w:cs="Times New Roman"/>
            <w:noProof/>
            <w:webHidden/>
            <w:sz w:val="24"/>
          </w:rPr>
          <w:fldChar w:fldCharType="begin"/>
        </w:r>
        <w:r w:rsidR="00BB35F8" w:rsidRPr="00BB35F8">
          <w:rPr>
            <w:rFonts w:ascii="Times New Roman" w:hAnsi="Times New Roman" w:cs="Times New Roman"/>
            <w:noProof/>
            <w:webHidden/>
            <w:sz w:val="24"/>
          </w:rPr>
          <w:instrText xml:space="preserve"> PAGEREF _Toc523790035 \h </w:instrText>
        </w:r>
        <w:r w:rsidR="00BB35F8" w:rsidRPr="00BB35F8">
          <w:rPr>
            <w:rFonts w:ascii="Times New Roman" w:hAnsi="Times New Roman" w:cs="Times New Roman"/>
            <w:noProof/>
            <w:webHidden/>
            <w:sz w:val="24"/>
          </w:rPr>
        </w:r>
        <w:r w:rsidR="00BB35F8" w:rsidRPr="00BB35F8">
          <w:rPr>
            <w:rFonts w:ascii="Times New Roman" w:hAnsi="Times New Roman" w:cs="Times New Roman"/>
            <w:noProof/>
            <w:webHidden/>
            <w:sz w:val="24"/>
          </w:rPr>
          <w:fldChar w:fldCharType="separate"/>
        </w:r>
        <w:r w:rsidR="00BB35F8" w:rsidRPr="00BB35F8">
          <w:rPr>
            <w:rFonts w:ascii="Times New Roman" w:hAnsi="Times New Roman" w:cs="Times New Roman"/>
            <w:noProof/>
            <w:webHidden/>
            <w:sz w:val="24"/>
          </w:rPr>
          <w:t>2</w:t>
        </w:r>
        <w:r w:rsidR="00BB35F8" w:rsidRPr="00BB35F8">
          <w:rPr>
            <w:rFonts w:ascii="Times New Roman" w:hAnsi="Times New Roman" w:cs="Times New Roman"/>
            <w:noProof/>
            <w:webHidden/>
            <w:sz w:val="24"/>
          </w:rPr>
          <w:fldChar w:fldCharType="end"/>
        </w:r>
      </w:hyperlink>
    </w:p>
    <w:p w14:paraId="1729584B"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36" w:history="1">
        <w:r w:rsidRPr="00BB35F8">
          <w:rPr>
            <w:rStyle w:val="Hyperlink"/>
            <w:rFonts w:ascii="Times New Roman" w:hAnsi="Times New Roman" w:cs="Times New Roman"/>
            <w:noProof/>
            <w:sz w:val="24"/>
          </w:rPr>
          <w:t>1.</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Introduction: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_Toc523790036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3</w:t>
        </w:r>
        <w:r w:rsidRPr="00BB35F8">
          <w:rPr>
            <w:rFonts w:ascii="Times New Roman" w:hAnsi="Times New Roman" w:cs="Times New Roman"/>
            <w:noProof/>
            <w:webHidden/>
            <w:sz w:val="24"/>
          </w:rPr>
          <w:fldChar w:fldCharType="end"/>
        </w:r>
      </w:hyperlink>
    </w:p>
    <w:p w14:paraId="282CE906"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37" w:history="1">
        <w:r w:rsidRPr="00BB35F8">
          <w:rPr>
            <w:rStyle w:val="Hyperlink"/>
            <w:rFonts w:ascii="Times New Roman" w:hAnsi="Times New Roman" w:cs="Times New Roman"/>
            <w:noProof/>
            <w:sz w:val="24"/>
          </w:rPr>
          <w:t>1.1 Background of the study: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_Toc523790037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3</w:t>
        </w:r>
        <w:r w:rsidRPr="00BB35F8">
          <w:rPr>
            <w:rFonts w:ascii="Times New Roman" w:hAnsi="Times New Roman" w:cs="Times New Roman"/>
            <w:noProof/>
            <w:webHidden/>
            <w:sz w:val="24"/>
          </w:rPr>
          <w:fldChar w:fldCharType="end"/>
        </w:r>
      </w:hyperlink>
    </w:p>
    <w:p w14:paraId="5DF4525C"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38" w:history="1">
        <w:r w:rsidRPr="00BB35F8">
          <w:rPr>
            <w:rStyle w:val="Hyperlink"/>
            <w:rFonts w:ascii="Times New Roman" w:hAnsi="Times New Roman" w:cs="Times New Roman"/>
            <w:noProof/>
            <w:sz w:val="24"/>
          </w:rPr>
          <w:t>1.2 Aim of the study: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_Toc523790038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4</w:t>
        </w:r>
        <w:r w:rsidRPr="00BB35F8">
          <w:rPr>
            <w:rFonts w:ascii="Times New Roman" w:hAnsi="Times New Roman" w:cs="Times New Roman"/>
            <w:noProof/>
            <w:webHidden/>
            <w:sz w:val="24"/>
          </w:rPr>
          <w:fldChar w:fldCharType="end"/>
        </w:r>
      </w:hyperlink>
    </w:p>
    <w:p w14:paraId="010882B2"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39" w:history="1">
        <w:r w:rsidRPr="00BB35F8">
          <w:rPr>
            <w:rStyle w:val="Hyperlink"/>
            <w:rFonts w:ascii="Times New Roman" w:hAnsi="Times New Roman" w:cs="Times New Roman"/>
            <w:noProof/>
            <w:sz w:val="24"/>
          </w:rPr>
          <w:t>1.3 Objectives of the Study: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_Toc523790039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5</w:t>
        </w:r>
        <w:r w:rsidRPr="00BB35F8">
          <w:rPr>
            <w:rFonts w:ascii="Times New Roman" w:hAnsi="Times New Roman" w:cs="Times New Roman"/>
            <w:noProof/>
            <w:webHidden/>
            <w:sz w:val="24"/>
          </w:rPr>
          <w:fldChar w:fldCharType="end"/>
        </w:r>
      </w:hyperlink>
    </w:p>
    <w:p w14:paraId="3E8A9006"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0" w:history="1">
        <w:r w:rsidRPr="00BB35F8">
          <w:rPr>
            <w:rStyle w:val="Hyperlink"/>
            <w:rFonts w:ascii="Times New Roman" w:hAnsi="Times New Roman" w:cs="Times New Roman"/>
            <w:noProof/>
            <w:sz w:val="24"/>
          </w:rPr>
          <w:t>1.4 Research Question: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_Toc523790040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5</w:t>
        </w:r>
        <w:r w:rsidRPr="00BB35F8">
          <w:rPr>
            <w:rFonts w:ascii="Times New Roman" w:hAnsi="Times New Roman" w:cs="Times New Roman"/>
            <w:noProof/>
            <w:webHidden/>
            <w:sz w:val="24"/>
          </w:rPr>
          <w:fldChar w:fldCharType="end"/>
        </w:r>
      </w:hyperlink>
    </w:p>
    <w:p w14:paraId="64C41A35"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41" w:history="1">
        <w:r w:rsidRPr="00BB35F8">
          <w:rPr>
            <w:rStyle w:val="Hyperlink"/>
            <w:rFonts w:ascii="Times New Roman" w:hAnsi="Times New Roman" w:cs="Times New Roman"/>
            <w:noProof/>
            <w:sz w:val="24"/>
          </w:rPr>
          <w:t>2.</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Literature Review:</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_Toc523790041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5</w:t>
        </w:r>
        <w:r w:rsidRPr="00BB35F8">
          <w:rPr>
            <w:rFonts w:ascii="Times New Roman" w:hAnsi="Times New Roman" w:cs="Times New Roman"/>
            <w:noProof/>
            <w:webHidden/>
            <w:sz w:val="24"/>
          </w:rPr>
          <w:fldChar w:fldCharType="end"/>
        </w:r>
      </w:hyperlink>
    </w:p>
    <w:p w14:paraId="522E5B5D"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2" w:history="1">
        <w:r w:rsidRPr="00BB35F8">
          <w:rPr>
            <w:rStyle w:val="Hyperlink"/>
            <w:rFonts w:ascii="Times New Roman" w:hAnsi="Times New Roman" w:cs="Times New Roman"/>
            <w:noProof/>
            <w:sz w:val="24"/>
          </w:rPr>
          <w:t>The concept of Digitalisation: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_Toc523790042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5</w:t>
        </w:r>
        <w:r w:rsidRPr="00BB35F8">
          <w:rPr>
            <w:rFonts w:ascii="Times New Roman" w:hAnsi="Times New Roman" w:cs="Times New Roman"/>
            <w:noProof/>
            <w:webHidden/>
            <w:sz w:val="24"/>
          </w:rPr>
          <w:fldChar w:fldCharType="end"/>
        </w:r>
      </w:hyperlink>
    </w:p>
    <w:p w14:paraId="5773DF24"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3" w:history="1">
        <w:r w:rsidRPr="00BB35F8">
          <w:rPr>
            <w:rStyle w:val="Hyperlink"/>
            <w:rFonts w:ascii="Times New Roman" w:hAnsi="Times New Roman" w:cs="Times New Roman"/>
            <w:noProof/>
            <w:sz w:val="24"/>
          </w:rPr>
          <w:t>Benefits and Challenges of Digitalisation In education: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_Toc523790043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6</w:t>
        </w:r>
        <w:r w:rsidRPr="00BB35F8">
          <w:rPr>
            <w:rFonts w:ascii="Times New Roman" w:hAnsi="Times New Roman" w:cs="Times New Roman"/>
            <w:noProof/>
            <w:webHidden/>
            <w:sz w:val="24"/>
          </w:rPr>
          <w:fldChar w:fldCharType="end"/>
        </w:r>
      </w:hyperlink>
    </w:p>
    <w:p w14:paraId="1344588C"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4" w:history="1">
        <w:r w:rsidRPr="00BB35F8">
          <w:rPr>
            <w:rStyle w:val="Hyperlink"/>
            <w:rFonts w:ascii="Times New Roman" w:hAnsi="Times New Roman" w:cs="Times New Roman"/>
            <w:noProof/>
            <w:sz w:val="24"/>
          </w:rPr>
          <w:t>The Technology Acceptance model:</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_Toc523790044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7</w:t>
        </w:r>
        <w:r w:rsidRPr="00BB35F8">
          <w:rPr>
            <w:rFonts w:ascii="Times New Roman" w:hAnsi="Times New Roman" w:cs="Times New Roman"/>
            <w:noProof/>
            <w:webHidden/>
            <w:sz w:val="24"/>
          </w:rPr>
          <w:fldChar w:fldCharType="end"/>
        </w:r>
      </w:hyperlink>
    </w:p>
    <w:p w14:paraId="4005BEFD"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45" w:history="1">
        <w:r w:rsidRPr="00BB35F8">
          <w:rPr>
            <w:rStyle w:val="Hyperlink"/>
            <w:rFonts w:ascii="Times New Roman" w:hAnsi="Times New Roman" w:cs="Times New Roman"/>
            <w:noProof/>
            <w:sz w:val="24"/>
          </w:rPr>
          <w:t>3.</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Research Methodology: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_Toc523790045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8</w:t>
        </w:r>
        <w:r w:rsidRPr="00BB35F8">
          <w:rPr>
            <w:rFonts w:ascii="Times New Roman" w:hAnsi="Times New Roman" w:cs="Times New Roman"/>
            <w:noProof/>
            <w:webHidden/>
            <w:sz w:val="24"/>
          </w:rPr>
          <w:fldChar w:fldCharType="end"/>
        </w:r>
      </w:hyperlink>
    </w:p>
    <w:p w14:paraId="377CB85E"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6" w:history="1">
        <w:r w:rsidRPr="00BB35F8">
          <w:rPr>
            <w:rStyle w:val="Hyperlink"/>
            <w:rFonts w:ascii="Times New Roman" w:hAnsi="Times New Roman" w:cs="Times New Roman"/>
            <w:noProof/>
            <w:sz w:val="24"/>
          </w:rPr>
          <w:t>3.1 Research Philosophy: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_Toc523790046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8</w:t>
        </w:r>
        <w:r w:rsidRPr="00BB35F8">
          <w:rPr>
            <w:rFonts w:ascii="Times New Roman" w:hAnsi="Times New Roman" w:cs="Times New Roman"/>
            <w:noProof/>
            <w:webHidden/>
            <w:sz w:val="24"/>
          </w:rPr>
          <w:fldChar w:fldCharType="end"/>
        </w:r>
      </w:hyperlink>
    </w:p>
    <w:p w14:paraId="46B9BA6D"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7" w:history="1">
        <w:r w:rsidRPr="00BB35F8">
          <w:rPr>
            <w:rStyle w:val="Hyperlink"/>
            <w:rFonts w:ascii="Times New Roman" w:hAnsi="Times New Roman" w:cs="Times New Roman"/>
            <w:noProof/>
            <w:sz w:val="24"/>
          </w:rPr>
          <w:t>3.2 Research Approach:</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_Toc523790047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8</w:t>
        </w:r>
        <w:r w:rsidRPr="00BB35F8">
          <w:rPr>
            <w:rFonts w:ascii="Times New Roman" w:hAnsi="Times New Roman" w:cs="Times New Roman"/>
            <w:noProof/>
            <w:webHidden/>
            <w:sz w:val="24"/>
          </w:rPr>
          <w:fldChar w:fldCharType="end"/>
        </w:r>
      </w:hyperlink>
    </w:p>
    <w:p w14:paraId="5E31BDFD"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8" w:history="1">
        <w:r w:rsidRPr="00BB35F8">
          <w:rPr>
            <w:rStyle w:val="Hyperlink"/>
            <w:rFonts w:ascii="Times New Roman" w:hAnsi="Times New Roman" w:cs="Times New Roman"/>
            <w:noProof/>
            <w:sz w:val="24"/>
          </w:rPr>
          <w:t>3.3 Research Method:</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_Toc523790048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35527D4F"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49" w:history="1">
        <w:r w:rsidRPr="00BB35F8">
          <w:rPr>
            <w:rStyle w:val="Hyperlink"/>
            <w:rFonts w:ascii="Times New Roman" w:hAnsi="Times New Roman" w:cs="Times New Roman"/>
            <w:noProof/>
            <w:sz w:val="24"/>
          </w:rPr>
          <w:t>3.4 Data collection: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_Toc523790049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389E16D7"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50" w:history="1">
        <w:r w:rsidRPr="00BB35F8">
          <w:rPr>
            <w:rStyle w:val="Hyperlink"/>
            <w:rFonts w:ascii="Times New Roman" w:hAnsi="Times New Roman" w:cs="Times New Roman"/>
            <w:noProof/>
            <w:sz w:val="24"/>
          </w:rPr>
          <w:t>Secondary Data:</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_Toc523790050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23DF1976"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51" w:history="1">
        <w:r w:rsidRPr="00BB35F8">
          <w:rPr>
            <w:rStyle w:val="Hyperlink"/>
            <w:rFonts w:ascii="Times New Roman" w:hAnsi="Times New Roman" w:cs="Times New Roman"/>
            <w:noProof/>
            <w:sz w:val="24"/>
          </w:rPr>
          <w:t>Primary Data Collection: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_Toc523790051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40E09829" w14:textId="77777777" w:rsidR="00BB35F8" w:rsidRPr="00BB35F8" w:rsidRDefault="00BB35F8">
      <w:pPr>
        <w:pStyle w:val="TOC3"/>
        <w:tabs>
          <w:tab w:val="right" w:leader="dot" w:pos="9016"/>
        </w:tabs>
        <w:rPr>
          <w:rFonts w:ascii="Times New Roman" w:eastAsiaTheme="minorEastAsia" w:hAnsi="Times New Roman" w:cs="Times New Roman"/>
          <w:noProof/>
          <w:sz w:val="24"/>
          <w:lang w:eastAsia="en-GB"/>
        </w:rPr>
      </w:pPr>
      <w:hyperlink w:anchor="_Toc523790052" w:history="1">
        <w:r w:rsidRPr="00BB35F8">
          <w:rPr>
            <w:rStyle w:val="Hyperlink"/>
            <w:rFonts w:ascii="Times New Roman" w:hAnsi="Times New Roman" w:cs="Times New Roman"/>
            <w:b/>
            <w:noProof/>
            <w:sz w:val="24"/>
          </w:rPr>
          <w:t>Population: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_Toc523790052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033A4400" w14:textId="77777777" w:rsidR="00BB35F8" w:rsidRPr="00BB35F8" w:rsidRDefault="00BB35F8">
      <w:pPr>
        <w:pStyle w:val="TOC3"/>
        <w:tabs>
          <w:tab w:val="right" w:leader="dot" w:pos="9016"/>
        </w:tabs>
        <w:rPr>
          <w:rFonts w:ascii="Times New Roman" w:eastAsiaTheme="minorEastAsia" w:hAnsi="Times New Roman" w:cs="Times New Roman"/>
          <w:noProof/>
          <w:sz w:val="24"/>
          <w:lang w:eastAsia="en-GB"/>
        </w:rPr>
      </w:pPr>
      <w:hyperlink w:anchor="_Toc523790053" w:history="1">
        <w:r w:rsidRPr="00BB35F8">
          <w:rPr>
            <w:rStyle w:val="Hyperlink"/>
            <w:rFonts w:ascii="Times New Roman" w:hAnsi="Times New Roman" w:cs="Times New Roman"/>
            <w:b/>
            <w:noProof/>
            <w:sz w:val="24"/>
          </w:rPr>
          <w:t>Sampling:</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_Toc523790053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9</w:t>
        </w:r>
        <w:r w:rsidRPr="00BB35F8">
          <w:rPr>
            <w:rFonts w:ascii="Times New Roman" w:hAnsi="Times New Roman" w:cs="Times New Roman"/>
            <w:noProof/>
            <w:webHidden/>
            <w:sz w:val="24"/>
          </w:rPr>
          <w:fldChar w:fldCharType="end"/>
        </w:r>
      </w:hyperlink>
    </w:p>
    <w:p w14:paraId="6D4F6513" w14:textId="77777777" w:rsidR="00BB35F8" w:rsidRPr="00BB35F8" w:rsidRDefault="00BB35F8">
      <w:pPr>
        <w:pStyle w:val="TOC3"/>
        <w:tabs>
          <w:tab w:val="right" w:leader="dot" w:pos="9016"/>
        </w:tabs>
        <w:rPr>
          <w:rFonts w:ascii="Times New Roman" w:eastAsiaTheme="minorEastAsia" w:hAnsi="Times New Roman" w:cs="Times New Roman"/>
          <w:noProof/>
          <w:sz w:val="24"/>
          <w:lang w:eastAsia="en-GB"/>
        </w:rPr>
      </w:pPr>
      <w:hyperlink w:anchor="_Toc523790054" w:history="1">
        <w:r w:rsidRPr="00BB35F8">
          <w:rPr>
            <w:rStyle w:val="Hyperlink"/>
            <w:rFonts w:ascii="Times New Roman" w:hAnsi="Times New Roman" w:cs="Times New Roman"/>
            <w:b/>
            <w:noProof/>
            <w:sz w:val="24"/>
          </w:rPr>
          <w:t>Semi-structured In-depth Interview:</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_Toc523790054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10</w:t>
        </w:r>
        <w:r w:rsidRPr="00BB35F8">
          <w:rPr>
            <w:rFonts w:ascii="Times New Roman" w:hAnsi="Times New Roman" w:cs="Times New Roman"/>
            <w:noProof/>
            <w:webHidden/>
            <w:sz w:val="24"/>
          </w:rPr>
          <w:fldChar w:fldCharType="end"/>
        </w:r>
      </w:hyperlink>
    </w:p>
    <w:p w14:paraId="19E58923"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55" w:history="1">
        <w:r w:rsidRPr="00BB35F8">
          <w:rPr>
            <w:rStyle w:val="Hyperlink"/>
            <w:rFonts w:ascii="Times New Roman" w:hAnsi="Times New Roman" w:cs="Times New Roman"/>
            <w:noProof/>
            <w:sz w:val="24"/>
          </w:rPr>
          <w:t>3.5 Data Analysis Method:</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_Toc523790055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11</w:t>
        </w:r>
        <w:r w:rsidRPr="00BB35F8">
          <w:rPr>
            <w:rFonts w:ascii="Times New Roman" w:hAnsi="Times New Roman" w:cs="Times New Roman"/>
            <w:noProof/>
            <w:webHidden/>
            <w:sz w:val="24"/>
          </w:rPr>
          <w:fldChar w:fldCharType="end"/>
        </w:r>
      </w:hyperlink>
    </w:p>
    <w:p w14:paraId="15CAB83E"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56" w:history="1">
        <w:r w:rsidRPr="00BB35F8">
          <w:rPr>
            <w:rStyle w:val="Hyperlink"/>
            <w:rFonts w:ascii="Times New Roman" w:hAnsi="Times New Roman" w:cs="Times New Roman"/>
            <w:noProof/>
            <w:sz w:val="24"/>
          </w:rPr>
          <w:t>3.6 Reliability: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_Toc523790056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11</w:t>
        </w:r>
        <w:r w:rsidRPr="00BB35F8">
          <w:rPr>
            <w:rFonts w:ascii="Times New Roman" w:hAnsi="Times New Roman" w:cs="Times New Roman"/>
            <w:noProof/>
            <w:webHidden/>
            <w:sz w:val="24"/>
          </w:rPr>
          <w:fldChar w:fldCharType="end"/>
        </w:r>
      </w:hyperlink>
    </w:p>
    <w:p w14:paraId="1D0AE2AA" w14:textId="77777777" w:rsidR="00BB35F8" w:rsidRPr="00BB35F8" w:rsidRDefault="00BB35F8">
      <w:pPr>
        <w:pStyle w:val="TOC2"/>
        <w:tabs>
          <w:tab w:val="right" w:leader="dot" w:pos="9016"/>
        </w:tabs>
        <w:rPr>
          <w:rFonts w:ascii="Times New Roman" w:eastAsiaTheme="minorEastAsia" w:hAnsi="Times New Roman" w:cs="Times New Roman"/>
          <w:noProof/>
          <w:sz w:val="24"/>
          <w:lang w:eastAsia="en-GB"/>
        </w:rPr>
      </w:pPr>
      <w:hyperlink w:anchor="_Toc523790057" w:history="1">
        <w:r w:rsidRPr="00BB35F8">
          <w:rPr>
            <w:rStyle w:val="Hyperlink"/>
            <w:rFonts w:ascii="Times New Roman" w:hAnsi="Times New Roman" w:cs="Times New Roman"/>
            <w:noProof/>
            <w:sz w:val="24"/>
          </w:rPr>
          <w:t>3.7 Ethical Consideration: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_Toc523790057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12</w:t>
        </w:r>
        <w:r w:rsidRPr="00BB35F8">
          <w:rPr>
            <w:rFonts w:ascii="Times New Roman" w:hAnsi="Times New Roman" w:cs="Times New Roman"/>
            <w:noProof/>
            <w:webHidden/>
            <w:sz w:val="24"/>
          </w:rPr>
          <w:fldChar w:fldCharType="end"/>
        </w:r>
      </w:hyperlink>
    </w:p>
    <w:p w14:paraId="45A659D1"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58" w:history="1">
        <w:r w:rsidRPr="00BB35F8">
          <w:rPr>
            <w:rStyle w:val="Hyperlink"/>
            <w:rFonts w:ascii="Times New Roman" w:hAnsi="Times New Roman" w:cs="Times New Roman"/>
            <w:noProof/>
            <w:sz w:val="24"/>
          </w:rPr>
          <w:t>4.</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Preliminary Findings and discussion of the study:</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_Toc523790058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12</w:t>
        </w:r>
        <w:r w:rsidRPr="00BB35F8">
          <w:rPr>
            <w:rFonts w:ascii="Times New Roman" w:hAnsi="Times New Roman" w:cs="Times New Roman"/>
            <w:noProof/>
            <w:webHidden/>
            <w:sz w:val="24"/>
          </w:rPr>
          <w:fldChar w:fldCharType="end"/>
        </w:r>
      </w:hyperlink>
    </w:p>
    <w:p w14:paraId="19D07A66"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59" w:history="1">
        <w:r w:rsidRPr="00BB35F8">
          <w:rPr>
            <w:rStyle w:val="Hyperlink"/>
            <w:rFonts w:ascii="Times New Roman" w:hAnsi="Times New Roman" w:cs="Times New Roman"/>
            <w:noProof/>
            <w:sz w:val="24"/>
          </w:rPr>
          <w:t>5.</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Limitations:</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_Toc523790059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13</w:t>
        </w:r>
        <w:r w:rsidRPr="00BB35F8">
          <w:rPr>
            <w:rFonts w:ascii="Times New Roman" w:hAnsi="Times New Roman" w:cs="Times New Roman"/>
            <w:noProof/>
            <w:webHidden/>
            <w:sz w:val="24"/>
          </w:rPr>
          <w:fldChar w:fldCharType="end"/>
        </w:r>
      </w:hyperlink>
    </w:p>
    <w:p w14:paraId="6DF45BDD"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60" w:history="1">
        <w:r w:rsidRPr="00BB35F8">
          <w:rPr>
            <w:rStyle w:val="Hyperlink"/>
            <w:rFonts w:ascii="Times New Roman" w:hAnsi="Times New Roman" w:cs="Times New Roman"/>
            <w:noProof/>
            <w:sz w:val="24"/>
          </w:rPr>
          <w:t>6.</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Conclusion:</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_Toc523790060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14</w:t>
        </w:r>
        <w:r w:rsidRPr="00BB35F8">
          <w:rPr>
            <w:rFonts w:ascii="Times New Roman" w:hAnsi="Times New Roman" w:cs="Times New Roman"/>
            <w:noProof/>
            <w:webHidden/>
            <w:sz w:val="24"/>
          </w:rPr>
          <w:fldChar w:fldCharType="end"/>
        </w:r>
      </w:hyperlink>
    </w:p>
    <w:p w14:paraId="5275320F"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61" w:history="1">
        <w:r w:rsidRPr="00BB35F8">
          <w:rPr>
            <w:rStyle w:val="Hyperlink"/>
            <w:rFonts w:ascii="Times New Roman" w:hAnsi="Times New Roman" w:cs="Times New Roman"/>
            <w:noProof/>
            <w:sz w:val="24"/>
          </w:rPr>
          <w:t>7.</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Reference:</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_Toc523790061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15</w:t>
        </w:r>
        <w:r w:rsidRPr="00BB35F8">
          <w:rPr>
            <w:rFonts w:ascii="Times New Roman" w:hAnsi="Times New Roman" w:cs="Times New Roman"/>
            <w:noProof/>
            <w:webHidden/>
            <w:sz w:val="24"/>
          </w:rPr>
          <w:fldChar w:fldCharType="end"/>
        </w:r>
      </w:hyperlink>
    </w:p>
    <w:p w14:paraId="750E3E31"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62" w:history="1">
        <w:r w:rsidRPr="00BB35F8">
          <w:rPr>
            <w:rStyle w:val="Hyperlink"/>
            <w:rFonts w:ascii="Times New Roman" w:hAnsi="Times New Roman" w:cs="Times New Roman"/>
            <w:noProof/>
            <w:sz w:val="24"/>
          </w:rPr>
          <w:t>8.</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Appendix 1: Personal Reflection Statement:</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_Toc523790062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18</w:t>
        </w:r>
        <w:r w:rsidRPr="00BB35F8">
          <w:rPr>
            <w:rFonts w:ascii="Times New Roman" w:hAnsi="Times New Roman" w:cs="Times New Roman"/>
            <w:noProof/>
            <w:webHidden/>
            <w:sz w:val="24"/>
          </w:rPr>
          <w:fldChar w:fldCharType="end"/>
        </w:r>
      </w:hyperlink>
    </w:p>
    <w:p w14:paraId="3E74C859" w14:textId="77777777" w:rsidR="00BB35F8" w:rsidRPr="00BB35F8" w:rsidRDefault="00BB35F8">
      <w:pPr>
        <w:pStyle w:val="TOC1"/>
        <w:tabs>
          <w:tab w:val="left" w:pos="440"/>
          <w:tab w:val="right" w:leader="dot" w:pos="9016"/>
        </w:tabs>
        <w:rPr>
          <w:rFonts w:ascii="Times New Roman" w:eastAsiaTheme="minorEastAsia" w:hAnsi="Times New Roman" w:cs="Times New Roman"/>
          <w:noProof/>
          <w:sz w:val="24"/>
          <w:lang w:eastAsia="en-GB"/>
        </w:rPr>
      </w:pPr>
      <w:hyperlink w:anchor="_Toc523790063" w:history="1">
        <w:r w:rsidRPr="00BB35F8">
          <w:rPr>
            <w:rStyle w:val="Hyperlink"/>
            <w:rFonts w:ascii="Times New Roman" w:hAnsi="Times New Roman" w:cs="Times New Roman"/>
            <w:noProof/>
            <w:sz w:val="24"/>
          </w:rPr>
          <w:t>9.</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Appendix 2:  Consent Form</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_Toc523790063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20</w:t>
        </w:r>
        <w:r w:rsidRPr="00BB35F8">
          <w:rPr>
            <w:rFonts w:ascii="Times New Roman" w:hAnsi="Times New Roman" w:cs="Times New Roman"/>
            <w:noProof/>
            <w:webHidden/>
            <w:sz w:val="24"/>
          </w:rPr>
          <w:fldChar w:fldCharType="end"/>
        </w:r>
      </w:hyperlink>
    </w:p>
    <w:p w14:paraId="2136E390" w14:textId="77777777" w:rsidR="00BB35F8" w:rsidRDefault="00BB35F8">
      <w:pPr>
        <w:pStyle w:val="TOC1"/>
        <w:tabs>
          <w:tab w:val="left" w:pos="660"/>
          <w:tab w:val="right" w:leader="dot" w:pos="9016"/>
        </w:tabs>
        <w:rPr>
          <w:rFonts w:eastAsiaTheme="minorEastAsia"/>
          <w:noProof/>
          <w:lang w:eastAsia="en-GB"/>
        </w:rPr>
      </w:pPr>
      <w:hyperlink w:anchor="_Toc523790064" w:history="1">
        <w:r w:rsidRPr="00BB35F8">
          <w:rPr>
            <w:rStyle w:val="Hyperlink"/>
            <w:rFonts w:ascii="Times New Roman" w:hAnsi="Times New Roman" w:cs="Times New Roman"/>
            <w:noProof/>
            <w:sz w:val="24"/>
          </w:rPr>
          <w:t>10.</w:t>
        </w:r>
        <w:r w:rsidRPr="00BB35F8">
          <w:rPr>
            <w:rFonts w:ascii="Times New Roman" w:eastAsiaTheme="minorEastAsia" w:hAnsi="Times New Roman" w:cs="Times New Roman"/>
            <w:noProof/>
            <w:sz w:val="24"/>
            <w:lang w:eastAsia="en-GB"/>
          </w:rPr>
          <w:tab/>
        </w:r>
        <w:r w:rsidRPr="00BB35F8">
          <w:rPr>
            <w:rStyle w:val="Hyperlink"/>
            <w:rFonts w:ascii="Times New Roman" w:hAnsi="Times New Roman" w:cs="Times New Roman"/>
            <w:noProof/>
            <w:sz w:val="24"/>
          </w:rPr>
          <w:t>Appendix 3: Ethical form</w:t>
        </w:r>
        <w:r w:rsidRPr="00BB35F8">
          <w:rPr>
            <w:rFonts w:ascii="Times New Roman" w:hAnsi="Times New Roman" w:cs="Times New Roman"/>
            <w:noProof/>
            <w:webHidden/>
            <w:sz w:val="24"/>
          </w:rPr>
          <w:tab/>
        </w:r>
        <w:r w:rsidRPr="00BB35F8">
          <w:rPr>
            <w:rFonts w:ascii="Times New Roman" w:hAnsi="Times New Roman" w:cs="Times New Roman"/>
            <w:noProof/>
            <w:webHidden/>
            <w:sz w:val="24"/>
          </w:rPr>
          <w:fldChar w:fldCharType="begin"/>
        </w:r>
        <w:r w:rsidRPr="00BB35F8">
          <w:rPr>
            <w:rFonts w:ascii="Times New Roman" w:hAnsi="Times New Roman" w:cs="Times New Roman"/>
            <w:noProof/>
            <w:webHidden/>
            <w:sz w:val="24"/>
          </w:rPr>
          <w:instrText xml:space="preserve"> PAGEREF _Toc523790064 \h </w:instrText>
        </w:r>
        <w:r w:rsidRPr="00BB35F8">
          <w:rPr>
            <w:rFonts w:ascii="Times New Roman" w:hAnsi="Times New Roman" w:cs="Times New Roman"/>
            <w:noProof/>
            <w:webHidden/>
            <w:sz w:val="24"/>
          </w:rPr>
        </w:r>
        <w:r w:rsidRPr="00BB35F8">
          <w:rPr>
            <w:rFonts w:ascii="Times New Roman" w:hAnsi="Times New Roman" w:cs="Times New Roman"/>
            <w:noProof/>
            <w:webHidden/>
            <w:sz w:val="24"/>
          </w:rPr>
          <w:fldChar w:fldCharType="separate"/>
        </w:r>
        <w:r w:rsidRPr="00BB35F8">
          <w:rPr>
            <w:rFonts w:ascii="Times New Roman" w:hAnsi="Times New Roman" w:cs="Times New Roman"/>
            <w:noProof/>
            <w:webHidden/>
            <w:sz w:val="24"/>
          </w:rPr>
          <w:t>21</w:t>
        </w:r>
        <w:r w:rsidRPr="00BB35F8">
          <w:rPr>
            <w:rFonts w:ascii="Times New Roman" w:hAnsi="Times New Roman" w:cs="Times New Roman"/>
            <w:noProof/>
            <w:webHidden/>
            <w:sz w:val="24"/>
          </w:rPr>
          <w:fldChar w:fldCharType="end"/>
        </w:r>
      </w:hyperlink>
    </w:p>
    <w:p w14:paraId="52D00604" w14:textId="77777777" w:rsidR="000F79F5" w:rsidRDefault="000F79F5" w:rsidP="000F79F5">
      <w:pPr>
        <w:spacing w:line="480" w:lineRule="auto"/>
        <w:jc w:val="center"/>
        <w:rPr>
          <w:rFonts w:ascii="Times New Roman" w:hAnsi="Times New Roman" w:cs="Times New Roman"/>
          <w:sz w:val="24"/>
          <w:szCs w:val="24"/>
        </w:rPr>
      </w:pPr>
      <w:r w:rsidRPr="00424190">
        <w:rPr>
          <w:rFonts w:ascii="Times New Roman" w:hAnsi="Times New Roman" w:cs="Times New Roman"/>
          <w:sz w:val="24"/>
          <w:szCs w:val="24"/>
        </w:rPr>
        <w:fldChar w:fldCharType="end"/>
      </w:r>
    </w:p>
    <w:p w14:paraId="604A9845" w14:textId="3C869454" w:rsidR="000F79F5" w:rsidRDefault="000F79F5" w:rsidP="004252BD">
      <w:pPr>
        <w:tabs>
          <w:tab w:val="center" w:pos="4513"/>
        </w:tabs>
        <w:rPr>
          <w:rFonts w:ascii="Times New Roman" w:hAnsi="Times New Roman" w:cs="Times New Roman"/>
          <w:sz w:val="24"/>
          <w:szCs w:val="24"/>
        </w:rPr>
      </w:pPr>
      <w:r>
        <w:rPr>
          <w:rFonts w:ascii="Times New Roman" w:hAnsi="Times New Roman" w:cs="Times New Roman"/>
          <w:sz w:val="24"/>
          <w:szCs w:val="24"/>
        </w:rPr>
        <w:br w:type="page"/>
      </w:r>
      <w:r w:rsidR="004252BD">
        <w:rPr>
          <w:rFonts w:ascii="Times New Roman" w:hAnsi="Times New Roman" w:cs="Times New Roman"/>
          <w:sz w:val="24"/>
          <w:szCs w:val="24"/>
        </w:rPr>
        <w:lastRenderedPageBreak/>
        <w:tab/>
      </w:r>
    </w:p>
    <w:p w14:paraId="6A2D84A7" w14:textId="77777777" w:rsidR="000F79F5" w:rsidRPr="00804A41" w:rsidRDefault="000F79F5" w:rsidP="000F79F5">
      <w:pPr>
        <w:pStyle w:val="Task2Heading"/>
        <w:numPr>
          <w:ilvl w:val="0"/>
          <w:numId w:val="0"/>
        </w:numPr>
        <w:rPr>
          <w:szCs w:val="24"/>
        </w:rPr>
      </w:pPr>
      <w:bookmarkStart w:id="17" w:name="_Toc523790035"/>
      <w:r w:rsidRPr="00804A41">
        <w:rPr>
          <w:szCs w:val="24"/>
        </w:rPr>
        <w:t>Abstract</w:t>
      </w:r>
      <w:bookmarkEnd w:id="17"/>
    </w:p>
    <w:p w14:paraId="6F46DC86" w14:textId="57965C98" w:rsidR="000F79F5" w:rsidRDefault="000F79F5" w:rsidP="000F79F5">
      <w:pPr>
        <w:pStyle w:val="Task2body"/>
      </w:pPr>
      <w:r w:rsidRPr="00804A41">
        <w:t xml:space="preserve">Digitalisation is a buzzword in today’s world. Over the past two </w:t>
      </w:r>
      <w:r w:rsidRPr="00297EC2">
        <w:rPr>
          <w:noProof/>
        </w:rPr>
        <w:t>decades</w:t>
      </w:r>
      <w:r w:rsidR="00297EC2">
        <w:rPr>
          <w:noProof/>
        </w:rPr>
        <w:t>,</w:t>
      </w:r>
      <w:r w:rsidRPr="00804A41">
        <w:t xml:space="preserve"> we have witnessed a </w:t>
      </w:r>
      <w:r w:rsidRPr="00297EC2">
        <w:rPr>
          <w:noProof/>
        </w:rPr>
        <w:t>rapid transformation</w:t>
      </w:r>
      <w:r w:rsidRPr="00804A41">
        <w:t xml:space="preserve"> from traditional manually based organisation t</w:t>
      </w:r>
      <w:r w:rsidR="00B858D3">
        <w:t>o digitalised organisations. Higher Education Institute (HEI)</w:t>
      </w:r>
      <w:r w:rsidRPr="00804A41">
        <w:t xml:space="preserve"> in the UK and </w:t>
      </w:r>
      <w:r w:rsidR="00297EC2">
        <w:t xml:space="preserve">the </w:t>
      </w:r>
      <w:r w:rsidRPr="00297EC2">
        <w:rPr>
          <w:noProof/>
        </w:rPr>
        <w:t>rest</w:t>
      </w:r>
      <w:r w:rsidRPr="00804A41">
        <w:t xml:space="preserve"> of the world are digitalising their education offering at a high rate </w:t>
      </w:r>
      <w:r w:rsidR="00CE1418" w:rsidRPr="00CE1418">
        <w:rPr>
          <w:noProof/>
        </w:rPr>
        <w:t>although</w:t>
      </w:r>
      <w:r w:rsidRPr="00804A41">
        <w:t xml:space="preserve"> the HEI sector is behind in this respect compared to others. Technology acceptance model </w:t>
      </w:r>
      <w:r w:rsidRPr="00297EC2">
        <w:rPr>
          <w:noProof/>
        </w:rPr>
        <w:t>suggest</w:t>
      </w:r>
      <w:r w:rsidR="00297EC2">
        <w:rPr>
          <w:noProof/>
        </w:rPr>
        <w:t>s</w:t>
      </w:r>
      <w:r w:rsidRPr="00804A41">
        <w:t xml:space="preserve"> that the use or adoption of </w:t>
      </w:r>
      <w:r w:rsidR="00297EC2">
        <w:t xml:space="preserve">the </w:t>
      </w:r>
      <w:r w:rsidRPr="00297EC2">
        <w:rPr>
          <w:noProof/>
        </w:rPr>
        <w:t>new</w:t>
      </w:r>
      <w:r w:rsidRPr="00804A41">
        <w:t xml:space="preserve"> system largely depends on the perceived benefits of the systems by the individuals. This is a proposal to carry out a research to explore the perception about benefits and challenges of digitalisation</w:t>
      </w:r>
      <w:r w:rsidR="00B858D3">
        <w:t xml:space="preserve"> in Higher Education Institute (HEI).</w:t>
      </w:r>
      <w:r w:rsidRPr="00804A41">
        <w:t xml:space="preserve"> The proposed research aims to conduct on the universities and colleges within the London City by adopting </w:t>
      </w:r>
      <w:r w:rsidRPr="003F2476">
        <w:rPr>
          <w:noProof/>
        </w:rPr>
        <w:t>interpretivist</w:t>
      </w:r>
      <w:r w:rsidRPr="00804A41">
        <w:t xml:space="preserve"> philosophy and using </w:t>
      </w:r>
      <w:r w:rsidRPr="00297EC2">
        <w:rPr>
          <w:noProof/>
        </w:rPr>
        <w:t>qualitative</w:t>
      </w:r>
      <w:r w:rsidRPr="00804A41">
        <w:t xml:space="preserve"> method.</w:t>
      </w:r>
      <w:r w:rsidR="00B858D3">
        <w:t xml:space="preserve"> As part of the methodology, four</w:t>
      </w:r>
      <w:r w:rsidRPr="00804A41">
        <w:t xml:space="preserve"> pilot interviews have been carried out</w:t>
      </w:r>
      <w:r w:rsidR="008F64B1">
        <w:t xml:space="preserve"> with </w:t>
      </w:r>
      <w:r w:rsidR="00CE1418">
        <w:t xml:space="preserve">the </w:t>
      </w:r>
      <w:r w:rsidR="008F64B1">
        <w:t>UWTSD management officials</w:t>
      </w:r>
      <w:r w:rsidRPr="00804A41">
        <w:t xml:space="preserve">. The findings of the </w:t>
      </w:r>
      <w:r w:rsidRPr="00297EC2">
        <w:rPr>
          <w:noProof/>
        </w:rPr>
        <w:t>p</w:t>
      </w:r>
      <w:r w:rsidR="00297EC2">
        <w:rPr>
          <w:noProof/>
        </w:rPr>
        <w:t>ilo</w:t>
      </w:r>
      <w:r w:rsidRPr="00297EC2">
        <w:rPr>
          <w:noProof/>
        </w:rPr>
        <w:t>t</w:t>
      </w:r>
      <w:r w:rsidRPr="00804A41">
        <w:t xml:space="preserve"> study suggest that university management are aware </w:t>
      </w:r>
      <w:r w:rsidR="00297EC2">
        <w:rPr>
          <w:noProof/>
        </w:rPr>
        <w:t>of</w:t>
      </w:r>
      <w:r w:rsidRPr="00804A41">
        <w:t xml:space="preserve"> the process and benefits of digitalisation though mixed opinion about the level of digitalisation. Perceived fear and uncertainty, scarcity of resources are the main c</w:t>
      </w:r>
      <w:r>
        <w:t xml:space="preserve">auses </w:t>
      </w:r>
      <w:r w:rsidR="00297EC2">
        <w:rPr>
          <w:noProof/>
        </w:rPr>
        <w:t>of</w:t>
      </w:r>
      <w:r>
        <w:t xml:space="preserve"> slow digitalisation.</w:t>
      </w:r>
    </w:p>
    <w:p w14:paraId="4B9EFD8D" w14:textId="77BBD9AC" w:rsidR="006C0DA7" w:rsidRPr="006C0DA7" w:rsidRDefault="000F79F5" w:rsidP="00D2256E">
      <w:pPr>
        <w:rPr>
          <w:rFonts w:ascii="Times New Roman" w:hAnsi="Times New Roman" w:cs="Times New Roman"/>
          <w:sz w:val="24"/>
          <w:szCs w:val="24"/>
        </w:rPr>
      </w:pPr>
      <w:r>
        <w:rPr>
          <w:rFonts w:ascii="Times New Roman" w:hAnsi="Times New Roman" w:cs="Times New Roman"/>
          <w:sz w:val="24"/>
          <w:szCs w:val="24"/>
        </w:rPr>
        <w:br w:type="page"/>
      </w:r>
    </w:p>
    <w:p w14:paraId="2DC1A352" w14:textId="0049DB6A" w:rsidR="000F79F5" w:rsidRPr="00804A41" w:rsidRDefault="000F79F5" w:rsidP="000F79F5">
      <w:pPr>
        <w:pStyle w:val="Task2Heading"/>
      </w:pPr>
      <w:bookmarkStart w:id="18" w:name="_Toc523790036"/>
      <w:r w:rsidRPr="00804A41">
        <w:lastRenderedPageBreak/>
        <w:t>Introduction:</w:t>
      </w:r>
      <w:bookmarkEnd w:id="18"/>
    </w:p>
    <w:p w14:paraId="78A357B4" w14:textId="383479C2" w:rsidR="000F79F5" w:rsidRPr="0077471E" w:rsidRDefault="00297EC2" w:rsidP="000F79F5">
      <w:pPr>
        <w:pStyle w:val="Task2body"/>
      </w:pPr>
      <w:r>
        <w:rPr>
          <w:noProof/>
        </w:rPr>
        <w:t xml:space="preserve">The </w:t>
      </w:r>
      <w:r w:rsidR="000F79F5" w:rsidRPr="00297EC2">
        <w:rPr>
          <w:noProof/>
        </w:rPr>
        <w:t>21</w:t>
      </w:r>
      <w:r w:rsidR="000F79F5" w:rsidRPr="00297EC2">
        <w:rPr>
          <w:noProof/>
          <w:vertAlign w:val="superscript"/>
        </w:rPr>
        <w:t>st</w:t>
      </w:r>
      <w:r w:rsidR="000F79F5" w:rsidRPr="0077471E">
        <w:t xml:space="preserve"> century is characterised as </w:t>
      </w:r>
      <w:r>
        <w:t xml:space="preserve">the </w:t>
      </w:r>
      <w:r w:rsidR="000F79F5" w:rsidRPr="00297EC2">
        <w:rPr>
          <w:noProof/>
        </w:rPr>
        <w:t>century</w:t>
      </w:r>
      <w:r w:rsidR="000F79F5" w:rsidRPr="0077471E">
        <w:t xml:space="preserve"> of globalisation and digitalisation. Adoption of modern technologies is a must for any organisation in today’s world is a must to survive and become efficient. Over the past few decades, we have witnessed an increasing trend of digitisation among the Higher Education Institution (HEI) around the world though it is still in its early stage compared to </w:t>
      </w:r>
      <w:r w:rsidRPr="00297EC2">
        <w:rPr>
          <w:noProof/>
        </w:rPr>
        <w:t>an</w:t>
      </w:r>
      <w:r w:rsidR="000F79F5" w:rsidRPr="00297EC2">
        <w:rPr>
          <w:noProof/>
        </w:rPr>
        <w:t>other sector</w:t>
      </w:r>
      <w:r w:rsidR="000F79F5" w:rsidRPr="0077471E">
        <w:t xml:space="preserve"> such as business and commerce.  The concept of digitalisation has attracted huge scholarly attention over the years </w:t>
      </w:r>
      <w:r w:rsidR="000F79F5" w:rsidRPr="00297EC2">
        <w:rPr>
          <w:noProof/>
        </w:rPr>
        <w:t>th</w:t>
      </w:r>
      <w:r>
        <w:rPr>
          <w:noProof/>
        </w:rPr>
        <w:t>r</w:t>
      </w:r>
      <w:r w:rsidR="000F79F5" w:rsidRPr="00297EC2">
        <w:rPr>
          <w:noProof/>
        </w:rPr>
        <w:t>ough</w:t>
      </w:r>
      <w:r w:rsidR="000F79F5" w:rsidRPr="0077471E">
        <w:t xml:space="preserve"> a very little attention has been given on digitalisation on</w:t>
      </w:r>
      <w:r w:rsidR="00CE1418">
        <w:t xml:space="preserve"> </w:t>
      </w:r>
      <w:r w:rsidR="00CE1418" w:rsidRPr="0077471E">
        <w:t>Higher Education Institution</w:t>
      </w:r>
      <w:r w:rsidR="000F79F5" w:rsidRPr="0077471E">
        <w:t xml:space="preserve"> </w:t>
      </w:r>
      <w:r w:rsidR="00CE1418">
        <w:t>(</w:t>
      </w:r>
      <w:r w:rsidR="000F79F5" w:rsidRPr="0077471E">
        <w:t>HEI</w:t>
      </w:r>
      <w:r w:rsidR="00CE1418">
        <w:t>)</w:t>
      </w:r>
      <w:r w:rsidR="000F79F5" w:rsidRPr="0077471E">
        <w:t>. For this obvious reason, this paper aims to put forward a research proposal on this topic area focusi</w:t>
      </w:r>
      <w:r w:rsidR="005168D3">
        <w:t xml:space="preserve">ng on </w:t>
      </w:r>
      <w:r>
        <w:t xml:space="preserve">the </w:t>
      </w:r>
      <w:r w:rsidR="005168D3" w:rsidRPr="00297EC2">
        <w:rPr>
          <w:noProof/>
        </w:rPr>
        <w:t>perception</w:t>
      </w:r>
      <w:r w:rsidR="00507800">
        <w:t xml:space="preserve"> of management about digitalisation.</w:t>
      </w:r>
    </w:p>
    <w:p w14:paraId="2D688935" w14:textId="52808045" w:rsidR="000F79F5" w:rsidRPr="00804A41" w:rsidRDefault="000F79F5" w:rsidP="000F79F5">
      <w:pPr>
        <w:pStyle w:val="Task2SubHeading"/>
      </w:pPr>
      <w:bookmarkStart w:id="19" w:name="_Toc523790037"/>
      <w:r w:rsidRPr="00804A41">
        <w:t>1.1 Background of the study:</w:t>
      </w:r>
      <w:bookmarkEnd w:id="19"/>
    </w:p>
    <w:p w14:paraId="1E6470A0" w14:textId="34B1A361" w:rsidR="000F79F5" w:rsidRPr="000B6635" w:rsidRDefault="000F79F5" w:rsidP="000F79F5">
      <w:pPr>
        <w:pStyle w:val="Task2body"/>
      </w:pPr>
      <w:r w:rsidRPr="0077471E">
        <w:t xml:space="preserve">The immense growth and development of </w:t>
      </w:r>
      <w:r w:rsidR="00297EC2" w:rsidRPr="00297EC2">
        <w:rPr>
          <w:noProof/>
        </w:rPr>
        <w:t>s</w:t>
      </w:r>
      <w:r w:rsidR="00297EC2">
        <w:rPr>
          <w:noProof/>
        </w:rPr>
        <w:t>c</w:t>
      </w:r>
      <w:r w:rsidR="00297EC2" w:rsidRPr="00297EC2">
        <w:rPr>
          <w:noProof/>
        </w:rPr>
        <w:t>ience</w:t>
      </w:r>
      <w:r w:rsidRPr="0077471E">
        <w:t xml:space="preserve"> in communication sector </w:t>
      </w:r>
      <w:r w:rsidRPr="00297EC2">
        <w:rPr>
          <w:noProof/>
        </w:rPr>
        <w:t>ha</w:t>
      </w:r>
      <w:r w:rsidR="00297EC2">
        <w:rPr>
          <w:noProof/>
        </w:rPr>
        <w:t>ve</w:t>
      </w:r>
      <w:r w:rsidRPr="0077471E">
        <w:t xml:space="preserve"> caused the tendency of digitalization in every </w:t>
      </w:r>
      <w:r w:rsidRPr="00297EC2">
        <w:rPr>
          <w:noProof/>
        </w:rPr>
        <w:t>aspect</w:t>
      </w:r>
      <w:r w:rsidRPr="0077471E">
        <w:t xml:space="preserve"> of life.  Especially </w:t>
      </w:r>
      <w:bookmarkStart w:id="20" w:name="_Hlk522503396"/>
      <w:r w:rsidRPr="0077471E">
        <w:t xml:space="preserve">over the past two </w:t>
      </w:r>
      <w:r w:rsidRPr="00297EC2">
        <w:rPr>
          <w:noProof/>
        </w:rPr>
        <w:t>decades</w:t>
      </w:r>
      <w:r w:rsidR="00297EC2">
        <w:rPr>
          <w:noProof/>
        </w:rPr>
        <w:t>,</w:t>
      </w:r>
      <w:r w:rsidRPr="0077471E">
        <w:t xml:space="preserve"> we have witnessed a </w:t>
      </w:r>
      <w:r w:rsidRPr="00297EC2">
        <w:rPr>
          <w:noProof/>
        </w:rPr>
        <w:t>rapid transformation</w:t>
      </w:r>
      <w:r w:rsidRPr="0077471E">
        <w:t xml:space="preserve"> from traditional manually based operation to digitalised organisations</w:t>
      </w:r>
      <w:bookmarkEnd w:id="20"/>
      <w:r w:rsidRPr="0077471E">
        <w:t xml:space="preserve">.  Digitisation is not </w:t>
      </w:r>
      <w:r w:rsidR="00297EC2">
        <w:t xml:space="preserve">only </w:t>
      </w:r>
      <w:r w:rsidRPr="0077471E">
        <w:t xml:space="preserve">confined </w:t>
      </w:r>
      <w:r w:rsidR="003F2476">
        <w:rPr>
          <w:noProof/>
        </w:rPr>
        <w:t>to</w:t>
      </w:r>
      <w:r w:rsidRPr="0077471E">
        <w:t xml:space="preserve"> the business, production, or industry purely based on technology rather it is speeded over in every sector from personal life to organisation, profitmaking business to </w:t>
      </w:r>
      <w:r w:rsidR="003F2476">
        <w:t xml:space="preserve">the </w:t>
      </w:r>
      <w:r w:rsidRPr="003F2476">
        <w:rPr>
          <w:noProof/>
        </w:rPr>
        <w:t>service</w:t>
      </w:r>
      <w:r w:rsidRPr="0077471E">
        <w:t xml:space="preserve"> sector. Businesses around the world already have digitalised most of their operation because of its immense benefit (VSNU, 2017). </w:t>
      </w:r>
      <w:bookmarkStart w:id="21" w:name="_Hlk522503434"/>
      <w:r w:rsidRPr="0077471E">
        <w:t xml:space="preserve">Though Digitalisation in </w:t>
      </w:r>
      <w:r w:rsidR="003F2476">
        <w:t xml:space="preserve">the </w:t>
      </w:r>
      <w:r w:rsidRPr="003F2476">
        <w:rPr>
          <w:noProof/>
        </w:rPr>
        <w:t>education</w:t>
      </w:r>
      <w:r w:rsidRPr="0077471E">
        <w:t xml:space="preserve"> sector</w:t>
      </w:r>
      <w:r w:rsidR="003F2476">
        <w:t>, especially in universities/colleges (HEI),</w:t>
      </w:r>
      <w:r w:rsidRPr="0077471E">
        <w:t xml:space="preserve"> is </w:t>
      </w:r>
      <w:r w:rsidR="003F2476">
        <w:t xml:space="preserve">a </w:t>
      </w:r>
      <w:r w:rsidRPr="003F2476">
        <w:rPr>
          <w:noProof/>
        </w:rPr>
        <w:t>relatively</w:t>
      </w:r>
      <w:r w:rsidRPr="0077471E">
        <w:t xml:space="preserve"> new co</w:t>
      </w:r>
      <w:r w:rsidR="00507800">
        <w:t>ncept compared to other sectors.</w:t>
      </w:r>
      <w:r w:rsidRPr="0077471E">
        <w:t xml:space="preserve"> </w:t>
      </w:r>
      <w:r w:rsidR="00507800">
        <w:t>T</w:t>
      </w:r>
      <w:r w:rsidRPr="0077471E">
        <w:t xml:space="preserve">he behaviour of HEI towards Digitalisation that some institution has </w:t>
      </w:r>
      <w:r w:rsidRPr="000B6635">
        <w:t>taken the lead and digitalised their education</w:t>
      </w:r>
      <w:r>
        <w:t xml:space="preserve"> </w:t>
      </w:r>
      <w:r w:rsidRPr="000B6635">
        <w:t>partially or fully wh</w:t>
      </w:r>
      <w:r>
        <w:t>ile</w:t>
      </w:r>
      <w:r w:rsidRPr="000B6635">
        <w:t xml:space="preserve"> other institutions have chosen to take </w:t>
      </w:r>
      <w:r w:rsidR="003F2476">
        <w:t xml:space="preserve">a </w:t>
      </w:r>
      <w:r w:rsidRPr="003F2476">
        <w:rPr>
          <w:noProof/>
        </w:rPr>
        <w:t>wait-and-see</w:t>
      </w:r>
      <w:r w:rsidRPr="000B6635">
        <w:t xml:space="preserve"> approach</w:t>
      </w:r>
      <w:bookmarkEnd w:id="21"/>
      <w:r w:rsidRPr="000B6635">
        <w:t xml:space="preserve">. On the other side, the objective of digitalisation </w:t>
      </w:r>
      <w:r w:rsidRPr="003F2476">
        <w:rPr>
          <w:noProof/>
        </w:rPr>
        <w:t>is also varie</w:t>
      </w:r>
      <w:r w:rsidR="003F2476">
        <w:rPr>
          <w:noProof/>
        </w:rPr>
        <w:t>d</w:t>
      </w:r>
      <w:r w:rsidRPr="000B6635">
        <w:t xml:space="preserve"> among HEIs. From the practical review of many Universities and Colleges in the UK and around the world</w:t>
      </w:r>
      <w:r>
        <w:t xml:space="preserve"> suggest that HEI</w:t>
      </w:r>
      <w:r w:rsidRPr="000B6635">
        <w:t xml:space="preserve"> has been using many technologies </w:t>
      </w:r>
      <w:r w:rsidRPr="000B6635">
        <w:lastRenderedPageBreak/>
        <w:t xml:space="preserve">as part of their digitalisation process which includes  web-support lectures, webinar, online courses, use of </w:t>
      </w:r>
      <w:r w:rsidRPr="003F2476">
        <w:rPr>
          <w:noProof/>
        </w:rPr>
        <w:t>Moodle,</w:t>
      </w:r>
      <w:r w:rsidRPr="000B6635">
        <w:t xml:space="preserve"> VLE, video conferencing, digital teaching tools in  classroom  online submission, online enrolment  etc. (</w:t>
      </w:r>
      <w:bookmarkStart w:id="22" w:name="_Hlk522503671"/>
      <w:r w:rsidRPr="000B6635">
        <w:t>Selwyn</w:t>
      </w:r>
      <w:r>
        <w:t xml:space="preserve">, </w:t>
      </w:r>
      <w:r w:rsidRPr="000B6635">
        <w:t>2007</w:t>
      </w:r>
      <w:bookmarkEnd w:id="22"/>
      <w:r w:rsidRPr="000B6635">
        <w:t>)</w:t>
      </w:r>
      <w:r>
        <w:t>.</w:t>
      </w:r>
    </w:p>
    <w:p w14:paraId="0E4170B6" w14:textId="248AD9B3" w:rsidR="000F79F5" w:rsidRPr="000B6635" w:rsidRDefault="000F79F5" w:rsidP="000F79F5">
      <w:pPr>
        <w:pStyle w:val="Task2body"/>
        <w:rPr>
          <w:b/>
        </w:rPr>
      </w:pPr>
      <w:r w:rsidRPr="000B6635">
        <w:t xml:space="preserve">The evidence </w:t>
      </w:r>
      <w:r w:rsidRPr="003F2476">
        <w:rPr>
          <w:noProof/>
        </w:rPr>
        <w:t>suggest</w:t>
      </w:r>
      <w:r w:rsidR="003F2476">
        <w:rPr>
          <w:noProof/>
        </w:rPr>
        <w:t>s</w:t>
      </w:r>
      <w:r w:rsidRPr="000B6635">
        <w:t xml:space="preserve"> that the common objectives of d</w:t>
      </w:r>
      <w:r w:rsidR="004252BD">
        <w:t xml:space="preserve">igitalisation by different HEI </w:t>
      </w:r>
      <w:r w:rsidRPr="000B6635">
        <w:t xml:space="preserve">are improving </w:t>
      </w:r>
      <w:r w:rsidR="003F2476">
        <w:t xml:space="preserve">the </w:t>
      </w:r>
      <w:r w:rsidRPr="003F2476">
        <w:rPr>
          <w:noProof/>
        </w:rPr>
        <w:t>quality</w:t>
      </w:r>
      <w:r w:rsidRPr="000B6635">
        <w:t xml:space="preserve"> of education, attract more student both local and international, providing more flexibility to the student. </w:t>
      </w:r>
      <w:bookmarkStart w:id="23" w:name="_Hlk522503567"/>
      <w:r w:rsidRPr="000B6635">
        <w:t xml:space="preserve">Despite </w:t>
      </w:r>
      <w:r w:rsidR="003F2476">
        <w:t xml:space="preserve">the </w:t>
      </w:r>
      <w:r w:rsidRPr="003F2476">
        <w:rPr>
          <w:noProof/>
        </w:rPr>
        <w:t>huge</w:t>
      </w:r>
      <w:r w:rsidRPr="000B6635">
        <w:t xml:space="preserve"> scholarly attention given on the topic of digitalisation over the years, very little attention give</w:t>
      </w:r>
      <w:r>
        <w:t>n</w:t>
      </w:r>
      <w:r w:rsidRPr="000B6635">
        <w:t xml:space="preserve"> </w:t>
      </w:r>
      <w:r w:rsidR="003F2476">
        <w:rPr>
          <w:noProof/>
        </w:rPr>
        <w:t>to</w:t>
      </w:r>
      <w:r w:rsidRPr="000B6635">
        <w:t xml:space="preserve"> the application of digitalisation in HEI</w:t>
      </w:r>
      <w:r>
        <w:t xml:space="preserve"> and management perception about the benefits and challenges of digitalisation in HEI. </w:t>
      </w:r>
      <w:r w:rsidRPr="000B6635">
        <w:t xml:space="preserve"> </w:t>
      </w:r>
      <w:bookmarkEnd w:id="23"/>
      <w:r w:rsidRPr="003F2476">
        <w:rPr>
          <w:noProof/>
        </w:rPr>
        <w:t>Rese</w:t>
      </w:r>
      <w:r w:rsidR="003F2476">
        <w:rPr>
          <w:noProof/>
        </w:rPr>
        <w:t>ar</w:t>
      </w:r>
      <w:r w:rsidRPr="003F2476">
        <w:rPr>
          <w:noProof/>
        </w:rPr>
        <w:t>chers</w:t>
      </w:r>
      <w:r w:rsidRPr="000B6635">
        <w:t xml:space="preserve"> such as Finkelstein et al. (2009), </w:t>
      </w:r>
      <w:proofErr w:type="spellStart"/>
      <w:r w:rsidRPr="000B6635">
        <w:t>Hoogh</w:t>
      </w:r>
      <w:proofErr w:type="spellEnd"/>
      <w:r w:rsidRPr="000B6635">
        <w:t xml:space="preserve"> and </w:t>
      </w:r>
      <w:proofErr w:type="spellStart"/>
      <w:r w:rsidRPr="000B6635">
        <w:t>Hartog</w:t>
      </w:r>
      <w:proofErr w:type="spellEnd"/>
      <w:r w:rsidRPr="000B6635">
        <w:t xml:space="preserve"> (2008), Castle and Decker (2011), </w:t>
      </w:r>
      <w:proofErr w:type="spellStart"/>
      <w:r w:rsidRPr="000B6635">
        <w:t>Franco</w:t>
      </w:r>
      <w:r w:rsidR="00A642F2">
        <w:t>eur</w:t>
      </w:r>
      <w:proofErr w:type="spellEnd"/>
      <w:r w:rsidR="00A642F2">
        <w:t xml:space="preserve"> et al. (2008)</w:t>
      </w:r>
      <w:r w:rsidRPr="000B6635">
        <w:t xml:space="preserve">, </w:t>
      </w:r>
      <w:proofErr w:type="spellStart"/>
      <w:r w:rsidRPr="000B6635">
        <w:t>Degryse</w:t>
      </w:r>
      <w:proofErr w:type="spellEnd"/>
      <w:r w:rsidRPr="000B6635">
        <w:t xml:space="preserve"> (2016), Salento (2017), Shweta and </w:t>
      </w:r>
      <w:proofErr w:type="spellStart"/>
      <w:r w:rsidRPr="000B6635">
        <w:t>Shachi</w:t>
      </w:r>
      <w:proofErr w:type="spellEnd"/>
      <w:r w:rsidRPr="000B6635">
        <w:t xml:space="preserve"> (2017) has covered many areas of digitalisation which includes its application in business, management attitude toward digitalisation, its impact on organisational </w:t>
      </w:r>
      <w:r w:rsidR="00353A0D">
        <w:t xml:space="preserve">efficiency and leadership etc. </w:t>
      </w:r>
      <w:r w:rsidRPr="000B6635">
        <w:t xml:space="preserve">While </w:t>
      </w:r>
      <w:r w:rsidRPr="003F2476">
        <w:rPr>
          <w:noProof/>
        </w:rPr>
        <w:t>other</w:t>
      </w:r>
      <w:r w:rsidRPr="000B6635">
        <w:t xml:space="preserve"> stud</w:t>
      </w:r>
      <w:r>
        <w:t>y</w:t>
      </w:r>
      <w:r w:rsidRPr="000B6635">
        <w:t xml:space="preserve"> such as VSNU</w:t>
      </w:r>
      <w:r>
        <w:t xml:space="preserve"> (</w:t>
      </w:r>
      <w:r w:rsidRPr="000B6635">
        <w:t>2017</w:t>
      </w:r>
      <w:r w:rsidR="005168D3">
        <w:t>), Higgins et al</w:t>
      </w:r>
      <w:r w:rsidR="00CF155E">
        <w:t>.</w:t>
      </w:r>
      <w:r w:rsidR="005168D3">
        <w:t xml:space="preserve"> (2012) </w:t>
      </w:r>
      <w:r w:rsidR="00CF155E">
        <w:t>h</w:t>
      </w:r>
      <w:r w:rsidRPr="000B6635">
        <w:t xml:space="preserve">as identified that the concept of digitalisation </w:t>
      </w:r>
      <w:r w:rsidRPr="003F2476">
        <w:rPr>
          <w:noProof/>
        </w:rPr>
        <w:t>need</w:t>
      </w:r>
      <w:r w:rsidR="003F2476">
        <w:rPr>
          <w:noProof/>
        </w:rPr>
        <w:t>s</w:t>
      </w:r>
      <w:r w:rsidRPr="000B6635">
        <w:t xml:space="preserve"> more scholarly attention in terms of its application in </w:t>
      </w:r>
      <w:r w:rsidR="00CF155E" w:rsidRPr="0077471E">
        <w:t>Higher Education Institution</w:t>
      </w:r>
      <w:r w:rsidRPr="003F2476">
        <w:rPr>
          <w:noProof/>
        </w:rPr>
        <w:t>.</w:t>
      </w:r>
      <w:bookmarkStart w:id="24" w:name="_Hlk522503735"/>
      <w:r w:rsidR="00353A0D">
        <w:t xml:space="preserve"> </w:t>
      </w:r>
      <w:r w:rsidRPr="000B6635">
        <w:t xml:space="preserve">Technology </w:t>
      </w:r>
      <w:r w:rsidR="003F2476">
        <w:rPr>
          <w:noProof/>
        </w:rPr>
        <w:t>A</w:t>
      </w:r>
      <w:r w:rsidRPr="003F2476">
        <w:rPr>
          <w:noProof/>
        </w:rPr>
        <w:t>cceptance</w:t>
      </w:r>
      <w:r w:rsidRPr="000B6635">
        <w:t xml:space="preserve"> </w:t>
      </w:r>
      <w:r>
        <w:t xml:space="preserve">Model </w:t>
      </w:r>
      <w:r w:rsidRPr="000B6635">
        <w:t>(</w:t>
      </w:r>
      <w:r w:rsidR="00CF155E">
        <w:t xml:space="preserve">Park, </w:t>
      </w:r>
      <w:r w:rsidR="00CF155E" w:rsidRPr="00CF155E">
        <w:t xml:space="preserve">2009) </w:t>
      </w:r>
      <w:r w:rsidRPr="000B6635">
        <w:t xml:space="preserve">suggest that the adoption of new technology or innovation </w:t>
      </w:r>
      <w:r w:rsidRPr="003F2476">
        <w:rPr>
          <w:noProof/>
        </w:rPr>
        <w:t>is hugely influence</w:t>
      </w:r>
      <w:r w:rsidR="003F2476">
        <w:rPr>
          <w:noProof/>
        </w:rPr>
        <w:t>d</w:t>
      </w:r>
      <w:r w:rsidRPr="000B6635">
        <w:t xml:space="preserve"> by the perception of </w:t>
      </w:r>
      <w:r w:rsidR="003F2476">
        <w:t xml:space="preserve">an </w:t>
      </w:r>
      <w:r w:rsidRPr="003F2476">
        <w:rPr>
          <w:noProof/>
        </w:rPr>
        <w:t>individual</w:t>
      </w:r>
      <w:r w:rsidRPr="000B6635">
        <w:t xml:space="preserve"> about the perceived usefulness and perceived ease of benefits. Thus, to understand the digitalisation education in HEI, it is a must to explore the perception of management</w:t>
      </w:r>
      <w:r>
        <w:t xml:space="preserve"> in terms</w:t>
      </w:r>
      <w:r w:rsidR="005168D3">
        <w:t xml:space="preserve"> of its benefit and challenges.</w:t>
      </w:r>
    </w:p>
    <w:bookmarkEnd w:id="24"/>
    <w:p w14:paraId="7F8DADA3" w14:textId="71BAFA93" w:rsidR="000F79F5" w:rsidRPr="000B6635" w:rsidRDefault="000F79F5" w:rsidP="000F79F5">
      <w:pPr>
        <w:pStyle w:val="Task2body"/>
        <w:rPr>
          <w:b/>
        </w:rPr>
      </w:pPr>
      <w:r w:rsidRPr="000B6635">
        <w:t>This st</w:t>
      </w:r>
      <w:r w:rsidR="00CF155E">
        <w:t xml:space="preserve">udy aims to explore this gap by </w:t>
      </w:r>
      <w:r w:rsidRPr="003F2476">
        <w:rPr>
          <w:noProof/>
        </w:rPr>
        <w:t>understanding</w:t>
      </w:r>
      <w:r w:rsidRPr="000B6635">
        <w:t xml:space="preserve"> </w:t>
      </w:r>
      <w:r w:rsidR="00CF155E">
        <w:t xml:space="preserve">the </w:t>
      </w:r>
      <w:r w:rsidRPr="000B6635">
        <w:t xml:space="preserve">perception of HEI management and identifying </w:t>
      </w:r>
      <w:r w:rsidR="003F2476">
        <w:t xml:space="preserve">the </w:t>
      </w:r>
      <w:r w:rsidRPr="003F2476">
        <w:rPr>
          <w:noProof/>
        </w:rPr>
        <w:t>benefits</w:t>
      </w:r>
      <w:r>
        <w:t xml:space="preserve"> and challenges of digitalisat</w:t>
      </w:r>
      <w:r w:rsidR="005168D3">
        <w:t>ion.</w:t>
      </w:r>
    </w:p>
    <w:p w14:paraId="794B36E7" w14:textId="7890A2CD" w:rsidR="000F79F5" w:rsidRPr="000B6635" w:rsidRDefault="000F79F5" w:rsidP="000F79F5">
      <w:pPr>
        <w:pStyle w:val="Task2SubHeading"/>
      </w:pPr>
      <w:bookmarkStart w:id="25" w:name="_Hlk522503328"/>
      <w:bookmarkStart w:id="26" w:name="_Toc523790038"/>
      <w:r>
        <w:t xml:space="preserve">1.2 </w:t>
      </w:r>
      <w:r w:rsidRPr="000B6635">
        <w:t>Aim of the study:</w:t>
      </w:r>
      <w:bookmarkEnd w:id="26"/>
    </w:p>
    <w:p w14:paraId="55864350" w14:textId="71A9A79F" w:rsidR="000F79F5" w:rsidRPr="000B6635" w:rsidRDefault="000F79F5" w:rsidP="000F79F5">
      <w:pPr>
        <w:spacing w:line="480" w:lineRule="auto"/>
        <w:jc w:val="both"/>
        <w:rPr>
          <w:rFonts w:ascii="Arial" w:hAnsi="Arial" w:cs="Arial"/>
          <w:bCs/>
          <w:iCs/>
          <w:sz w:val="24"/>
          <w:szCs w:val="24"/>
        </w:rPr>
      </w:pPr>
      <w:r w:rsidRPr="00804A41">
        <w:rPr>
          <w:rStyle w:val="Task2bodyChar"/>
        </w:rPr>
        <w:t>The a</w:t>
      </w:r>
      <w:r w:rsidR="005168D3">
        <w:rPr>
          <w:rStyle w:val="Task2bodyChar"/>
        </w:rPr>
        <w:t xml:space="preserve">im of the proposed study is to </w:t>
      </w:r>
      <w:r w:rsidRPr="00804A41">
        <w:rPr>
          <w:rStyle w:val="Task2bodyChar"/>
        </w:rPr>
        <w:t>explore the perception of management executives about benefits and challenges of digitalisation in HEI and how it impact of digitalisation process</w:t>
      </w:r>
      <w:r w:rsidR="005168D3">
        <w:rPr>
          <w:rFonts w:ascii="Arial" w:hAnsi="Arial" w:cs="Arial"/>
          <w:bCs/>
          <w:iCs/>
          <w:sz w:val="24"/>
          <w:szCs w:val="24"/>
        </w:rPr>
        <w:t>.</w:t>
      </w:r>
    </w:p>
    <w:p w14:paraId="1AD13699" w14:textId="1490833D" w:rsidR="000F79F5" w:rsidRPr="000B6635" w:rsidRDefault="000F79F5" w:rsidP="000F79F5">
      <w:pPr>
        <w:pStyle w:val="Task2SubHeading"/>
      </w:pPr>
      <w:bookmarkStart w:id="27" w:name="_Toc523790039"/>
      <w:r w:rsidRPr="000B6635">
        <w:lastRenderedPageBreak/>
        <w:t>1.3 Objective</w:t>
      </w:r>
      <w:r>
        <w:t>s</w:t>
      </w:r>
      <w:r w:rsidRPr="000B6635">
        <w:t xml:space="preserve"> of the Study:</w:t>
      </w:r>
      <w:bookmarkEnd w:id="27"/>
    </w:p>
    <w:p w14:paraId="67283996" w14:textId="43FB2B93" w:rsidR="000F79F5" w:rsidRPr="000142FE" w:rsidRDefault="000F79F5" w:rsidP="000F79F5">
      <w:pPr>
        <w:pStyle w:val="Task2body"/>
        <w:numPr>
          <w:ilvl w:val="0"/>
          <w:numId w:val="9"/>
        </w:numPr>
      </w:pPr>
      <w:r w:rsidRPr="000B6635">
        <w:t>To identify the benefi</w:t>
      </w:r>
      <w:r w:rsidR="005168D3">
        <w:t>ts of digitalisation education.</w:t>
      </w:r>
    </w:p>
    <w:p w14:paraId="0D361D91" w14:textId="09914B63" w:rsidR="000F79F5" w:rsidRPr="000142FE" w:rsidRDefault="000F79F5" w:rsidP="000F79F5">
      <w:pPr>
        <w:pStyle w:val="Task2body"/>
        <w:numPr>
          <w:ilvl w:val="0"/>
          <w:numId w:val="9"/>
        </w:numPr>
      </w:pPr>
      <w:r w:rsidRPr="000B6635">
        <w:t>To understand the perception of management on digi</w:t>
      </w:r>
      <w:r w:rsidR="005168D3">
        <w:t>talisation of education in HEI.</w:t>
      </w:r>
    </w:p>
    <w:p w14:paraId="7018F0A1" w14:textId="50EB2B78" w:rsidR="000F79F5" w:rsidRPr="000B6635" w:rsidRDefault="000F79F5" w:rsidP="000F79F5">
      <w:pPr>
        <w:pStyle w:val="Task2body"/>
        <w:numPr>
          <w:ilvl w:val="0"/>
          <w:numId w:val="9"/>
        </w:numPr>
      </w:pPr>
      <w:r w:rsidRPr="000B6635">
        <w:t xml:space="preserve">To identify the threats associated with </w:t>
      </w:r>
      <w:r w:rsidR="003F2476">
        <w:t xml:space="preserve">the </w:t>
      </w:r>
      <w:r w:rsidRPr="003F2476">
        <w:rPr>
          <w:noProof/>
        </w:rPr>
        <w:t>digitisation</w:t>
      </w:r>
      <w:r w:rsidRPr="000B6635">
        <w:t xml:space="preserve"> of education perc</w:t>
      </w:r>
      <w:r w:rsidR="005168D3">
        <w:t>eived by the Management of HEI.</w:t>
      </w:r>
    </w:p>
    <w:p w14:paraId="07D45018" w14:textId="61F65148" w:rsidR="000F79F5" w:rsidRPr="00804A41" w:rsidRDefault="000F79F5" w:rsidP="000F79F5">
      <w:pPr>
        <w:pStyle w:val="Task2SubHeading"/>
      </w:pPr>
      <w:bookmarkStart w:id="28" w:name="_Toc523790040"/>
      <w:r>
        <w:t xml:space="preserve">1.4 </w:t>
      </w:r>
      <w:r w:rsidRPr="00804A41">
        <w:t>Research Question:</w:t>
      </w:r>
      <w:bookmarkEnd w:id="28"/>
    </w:p>
    <w:bookmarkEnd w:id="25"/>
    <w:p w14:paraId="7E23FF79" w14:textId="6CCBA3D4" w:rsidR="000F79F5" w:rsidRPr="006C0DA7" w:rsidRDefault="00BA0AF4" w:rsidP="006C0DA7">
      <w:pPr>
        <w:pStyle w:val="Task2body"/>
      </w:pPr>
      <w:r>
        <w:t xml:space="preserve">RQ: </w:t>
      </w:r>
      <w:r w:rsidR="000F79F5">
        <w:t xml:space="preserve">Does </w:t>
      </w:r>
      <w:r w:rsidR="003F2476">
        <w:t xml:space="preserve">the </w:t>
      </w:r>
      <w:r w:rsidR="000F79F5" w:rsidRPr="003F2476">
        <w:rPr>
          <w:noProof/>
        </w:rPr>
        <w:t>perception</w:t>
      </w:r>
      <w:r w:rsidR="000F79F5">
        <w:t xml:space="preserve"> of management executive about benefits and challenges impact on digitalisation in HEI?</w:t>
      </w:r>
    </w:p>
    <w:p w14:paraId="717918B6" w14:textId="08D7EAFF" w:rsidR="000F79F5" w:rsidRPr="006C0DA7" w:rsidRDefault="000F79F5" w:rsidP="000F79F5">
      <w:pPr>
        <w:pStyle w:val="Task2Heading"/>
      </w:pPr>
      <w:bookmarkStart w:id="29" w:name="_Toc523790041"/>
      <w:r w:rsidRPr="000B6635">
        <w:t>Literature Review:</w:t>
      </w:r>
      <w:bookmarkEnd w:id="29"/>
    </w:p>
    <w:p w14:paraId="4DB5E55E" w14:textId="2282A47F" w:rsidR="000F79F5" w:rsidRPr="000B6635" w:rsidRDefault="000F79F5" w:rsidP="0032095F">
      <w:pPr>
        <w:pStyle w:val="Task2SubHeading"/>
        <w:tabs>
          <w:tab w:val="left" w:pos="3795"/>
        </w:tabs>
      </w:pPr>
      <w:bookmarkStart w:id="30" w:name="_Toc523790042"/>
      <w:r w:rsidRPr="000B6635">
        <w:t>The concept of Digitalisation:</w:t>
      </w:r>
      <w:bookmarkEnd w:id="30"/>
    </w:p>
    <w:p w14:paraId="1E17C769" w14:textId="10250A0E" w:rsidR="000F79F5" w:rsidRPr="006C0DA7" w:rsidRDefault="000F79F5" w:rsidP="006C0DA7">
      <w:pPr>
        <w:pStyle w:val="Task2body"/>
      </w:pPr>
      <w:r w:rsidRPr="000B6635">
        <w:t xml:space="preserve">From </w:t>
      </w:r>
      <w:r w:rsidR="003F2476">
        <w:t xml:space="preserve">an </w:t>
      </w:r>
      <w:r w:rsidRPr="003F2476">
        <w:rPr>
          <w:noProof/>
        </w:rPr>
        <w:t>operation</w:t>
      </w:r>
      <w:r w:rsidRPr="000B6635">
        <w:t xml:space="preserve"> point of </w:t>
      </w:r>
      <w:r w:rsidRPr="003F2476">
        <w:rPr>
          <w:noProof/>
        </w:rPr>
        <w:t>view</w:t>
      </w:r>
      <w:r w:rsidR="003F2476">
        <w:rPr>
          <w:noProof/>
        </w:rPr>
        <w:t>,</w:t>
      </w:r>
      <w:r w:rsidRPr="000B6635">
        <w:t xml:space="preserve"> digitalisation </w:t>
      </w:r>
      <w:r w:rsidRPr="003F2476">
        <w:rPr>
          <w:noProof/>
        </w:rPr>
        <w:t>refers</w:t>
      </w:r>
      <w:r w:rsidR="003F2476">
        <w:rPr>
          <w:noProof/>
        </w:rPr>
        <w:t xml:space="preserve"> to</w:t>
      </w:r>
      <w:r w:rsidRPr="000B6635">
        <w:t xml:space="preserve"> digital transformation</w:t>
      </w:r>
      <w:r>
        <w:t>. L</w:t>
      </w:r>
      <w:r w:rsidRPr="000B6635">
        <w:t>ike other organisational changes, digital transformation requires changes in the core business process and support process (Lin</w:t>
      </w:r>
      <w:r w:rsidR="00394783">
        <w:t xml:space="preserve"> et al.,</w:t>
      </w:r>
      <w:r w:rsidRPr="000B6635">
        <w:t xml:space="preserve"> 2009). As a </w:t>
      </w:r>
      <w:r w:rsidRPr="003F2476">
        <w:rPr>
          <w:noProof/>
        </w:rPr>
        <w:t>result</w:t>
      </w:r>
      <w:r w:rsidR="003F2476">
        <w:rPr>
          <w:noProof/>
        </w:rPr>
        <w:t>,</w:t>
      </w:r>
      <w:r w:rsidRPr="000B6635">
        <w:t xml:space="preserve"> well communication and clear understanding of the benefits and threats that might bring the transformation is a must to implement the transformation as well as to get the desired outcome.</w:t>
      </w:r>
      <w:r w:rsidR="00394783">
        <w:t xml:space="preserve"> </w:t>
      </w:r>
      <w:r w:rsidR="001F0EF1" w:rsidRPr="001F0EF1">
        <w:t>Salento</w:t>
      </w:r>
      <w:r w:rsidR="001F0EF1">
        <w:t xml:space="preserve"> (2018</w:t>
      </w:r>
      <w:r w:rsidRPr="000B6635">
        <w:t>) defined D</w:t>
      </w:r>
      <w:r w:rsidR="00226B33">
        <w:t>igital transformation</w:t>
      </w:r>
      <w:r w:rsidRPr="000B6635">
        <w:t xml:space="preserve"> as </w:t>
      </w:r>
      <w:r w:rsidRPr="000B6635">
        <w:rPr>
          <w:i/>
        </w:rPr>
        <w:t>“the use of technology to radically improve performance or reach of enterprise”</w:t>
      </w:r>
      <w:r w:rsidRPr="000B6635">
        <w:t xml:space="preserve">. Organisations regardless of their nature do </w:t>
      </w:r>
      <w:r w:rsidR="00226B33">
        <w:t xml:space="preserve">the </w:t>
      </w:r>
      <w:r w:rsidRPr="000B6635">
        <w:t>digital tra</w:t>
      </w:r>
      <w:r w:rsidR="00226B33">
        <w:t>nsformation by their own way</w:t>
      </w:r>
      <w:r w:rsidR="005168D3">
        <w:t xml:space="preserve"> </w:t>
      </w:r>
      <w:r w:rsidRPr="000B6635">
        <w:t xml:space="preserve">and like other changes that must consider challenges it might bring carefully before implementation. </w:t>
      </w:r>
      <w:r>
        <w:t>M</w:t>
      </w:r>
      <w:r w:rsidRPr="000B6635">
        <w:t>any organisa</w:t>
      </w:r>
      <w:r w:rsidR="005168D3">
        <w:t xml:space="preserve">tions are getting digitalised </w:t>
      </w:r>
      <w:r w:rsidRPr="000B6635">
        <w:t xml:space="preserve">by the pressures created </w:t>
      </w:r>
      <w:r w:rsidR="003F2476">
        <w:rPr>
          <w:noProof/>
        </w:rPr>
        <w:t>by</w:t>
      </w:r>
      <w:r w:rsidR="00226B33">
        <w:t xml:space="preserve"> competitors or</w:t>
      </w:r>
      <w:r w:rsidRPr="000B6635">
        <w:t xml:space="preserve"> consumer demand (Fitzgerald et al.</w:t>
      </w:r>
      <w:r w:rsidR="00226B33">
        <w:t>,</w:t>
      </w:r>
      <w:r w:rsidR="005168D3">
        <w:t xml:space="preserve"> 2013; </w:t>
      </w:r>
      <w:r w:rsidR="001F0EF1" w:rsidRPr="001F0EF1">
        <w:t>Salento</w:t>
      </w:r>
      <w:r w:rsidR="00226B33">
        <w:t>,</w:t>
      </w:r>
      <w:r w:rsidR="001F0EF1">
        <w:t xml:space="preserve"> 2018</w:t>
      </w:r>
      <w:r w:rsidR="005168D3">
        <w:t>). W</w:t>
      </w:r>
      <w:r w:rsidRPr="000B6635">
        <w:t>hen we talk digitalisation in education, we simply refer the information co</w:t>
      </w:r>
      <w:r w:rsidR="005168D3">
        <w:t>mmunication technologies (ICT)</w:t>
      </w:r>
      <w:r w:rsidR="00226B33">
        <w:t>.</w:t>
      </w:r>
      <w:r w:rsidR="005168D3">
        <w:t xml:space="preserve"> </w:t>
      </w:r>
      <w:r w:rsidR="00226B33">
        <w:t>A</w:t>
      </w:r>
      <w:r w:rsidRPr="000B6635">
        <w:t xml:space="preserve"> new way of information processing- storing, gathering and disseminating, a new way of communication, a new way of management by using technology.  ICT plays four important </w:t>
      </w:r>
      <w:r w:rsidRPr="000B6635">
        <w:lastRenderedPageBreak/>
        <w:t xml:space="preserve">roles in education at HEI such as ICT in logistics, ICT in the learning process, ICT in the field of study and impact on </w:t>
      </w:r>
      <w:r w:rsidR="003F2476">
        <w:t xml:space="preserve">the </w:t>
      </w:r>
      <w:r w:rsidRPr="003F2476">
        <w:rPr>
          <w:noProof/>
        </w:rPr>
        <w:t>instructional</w:t>
      </w:r>
      <w:r w:rsidRPr="000B6635">
        <w:t xml:space="preserve"> model</w:t>
      </w:r>
      <w:r>
        <w:t xml:space="preserve"> (VSNU, 2017)</w:t>
      </w:r>
      <w:r w:rsidR="005168D3">
        <w:t>.</w:t>
      </w:r>
    </w:p>
    <w:p w14:paraId="1149C377" w14:textId="663038A1" w:rsidR="000F79F5" w:rsidRPr="000B6635" w:rsidRDefault="000F79F5" w:rsidP="000F79F5">
      <w:pPr>
        <w:pStyle w:val="Task2SubHeading"/>
      </w:pPr>
      <w:bookmarkStart w:id="31" w:name="_Toc523790043"/>
      <w:r w:rsidRPr="000B6635">
        <w:t>Benefits and Challenges of Digitalisation In education:</w:t>
      </w:r>
      <w:bookmarkEnd w:id="31"/>
    </w:p>
    <w:p w14:paraId="55DC682C" w14:textId="20F5F14F" w:rsidR="000F79F5" w:rsidRPr="000B6635" w:rsidRDefault="000F79F5" w:rsidP="000F79F5">
      <w:pPr>
        <w:pStyle w:val="Task2body"/>
        <w:rPr>
          <w:b/>
        </w:rPr>
      </w:pPr>
      <w:r w:rsidRPr="000B6635">
        <w:t>Many research findings suggest that the technological advancement and digitalisation of education supporting educational institution to create high quality learning resources, offering innovative mode of learning, employing innovative evaluating and assessment tool, and improving operational efficiency by reducing lead time, minimising cost and maximum use of resources (Parker</w:t>
      </w:r>
      <w:r>
        <w:t xml:space="preserve"> et al., </w:t>
      </w:r>
      <w:r w:rsidR="001F0EF1">
        <w:t>2011;</w:t>
      </w:r>
      <w:r w:rsidRPr="000B6635">
        <w:t xml:space="preserve"> Jun and Fun, 2011; Frei</w:t>
      </w:r>
      <w:r>
        <w:t xml:space="preserve"> et al.,</w:t>
      </w:r>
      <w:r w:rsidRPr="000B6635">
        <w:t xml:space="preserve"> 2009</w:t>
      </w:r>
      <w:r>
        <w:t>; Higgins et al</w:t>
      </w:r>
      <w:r w:rsidR="00226B33">
        <w:t>.</w:t>
      </w:r>
      <w:r>
        <w:t>, 2012</w:t>
      </w:r>
      <w:r w:rsidRPr="000B6635">
        <w:t>). Among the various benefits, digi</w:t>
      </w:r>
      <w:r w:rsidR="005168D3">
        <w:t xml:space="preserve">talisation of education </w:t>
      </w:r>
      <w:r w:rsidR="005168D3" w:rsidRPr="003F2476">
        <w:rPr>
          <w:noProof/>
        </w:rPr>
        <w:t>provide</w:t>
      </w:r>
      <w:r w:rsidR="003F2476">
        <w:rPr>
          <w:noProof/>
        </w:rPr>
        <w:t>s</w:t>
      </w:r>
      <w:r w:rsidRPr="000B6635">
        <w:t xml:space="preserve"> flexi</w:t>
      </w:r>
      <w:r w:rsidR="0049372A">
        <w:t>bility in</w:t>
      </w:r>
      <w:r w:rsidR="005168D3">
        <w:t xml:space="preserve"> education structures that attract both </w:t>
      </w:r>
      <w:r w:rsidR="0049372A">
        <w:t>student and management</w:t>
      </w:r>
      <w:r w:rsidRPr="000B6635">
        <w:t xml:space="preserve">. This has opened the door </w:t>
      </w:r>
      <w:r w:rsidR="003F2476">
        <w:rPr>
          <w:noProof/>
        </w:rPr>
        <w:t>to</w:t>
      </w:r>
      <w:r w:rsidRPr="000B6635">
        <w:t xml:space="preserve"> opportunities for both HEI and students to offer </w:t>
      </w:r>
      <w:r w:rsidR="003F2476">
        <w:t xml:space="preserve">a </w:t>
      </w:r>
      <w:r w:rsidRPr="003F2476">
        <w:rPr>
          <w:noProof/>
        </w:rPr>
        <w:t>customized</w:t>
      </w:r>
      <w:r w:rsidRPr="000B6635">
        <w:t xml:space="preserve"> course for </w:t>
      </w:r>
      <w:r w:rsidR="003F2476">
        <w:t xml:space="preserve">a </w:t>
      </w:r>
      <w:r w:rsidRPr="003F2476">
        <w:rPr>
          <w:noProof/>
        </w:rPr>
        <w:t>specific</w:t>
      </w:r>
      <w:r w:rsidRPr="000B6635">
        <w:t xml:space="preserve"> group of people. Remote or partially remote component of the courses </w:t>
      </w:r>
      <w:r>
        <w:t>(</w:t>
      </w:r>
      <w:r w:rsidRPr="000B6635">
        <w:t>VSNU, 2017</w:t>
      </w:r>
      <w:r>
        <w:t>; Higgins et al</w:t>
      </w:r>
      <w:r w:rsidR="0049372A">
        <w:t>.</w:t>
      </w:r>
      <w:r>
        <w:t xml:space="preserve">, 2012). </w:t>
      </w:r>
      <w:r w:rsidRPr="000B6635">
        <w:t xml:space="preserve"> Digitalisation has brought several opportunities along with threats in terms of quality, efficiency, inno</w:t>
      </w:r>
      <w:r w:rsidR="00683253">
        <w:t xml:space="preserve">vation, </w:t>
      </w:r>
      <w:r w:rsidRPr="000B6635">
        <w:t>optim</w:t>
      </w:r>
      <w:r w:rsidR="005168D3">
        <w:t>um use and access of resources.</w:t>
      </w:r>
      <w:r w:rsidRPr="000B6635">
        <w:t xml:space="preserve"> Many studies suggest that digitalisation help HEI </w:t>
      </w:r>
      <w:r w:rsidRPr="003F2476">
        <w:rPr>
          <w:noProof/>
        </w:rPr>
        <w:t>to</w:t>
      </w:r>
      <w:r w:rsidRPr="000B6635">
        <w:t xml:space="preserve"> enhance their market reach, design flexible course tailored to the individual student needs, establish global and local collaboration with universities sharing thei</w:t>
      </w:r>
      <w:r w:rsidR="005168D3">
        <w:t xml:space="preserve">r resources for </w:t>
      </w:r>
      <w:r w:rsidR="005168D3" w:rsidRPr="003F2476">
        <w:rPr>
          <w:noProof/>
        </w:rPr>
        <w:t>creat</w:t>
      </w:r>
      <w:r w:rsidR="003F2476">
        <w:rPr>
          <w:noProof/>
        </w:rPr>
        <w:t>ing</w:t>
      </w:r>
      <w:r w:rsidR="005168D3">
        <w:t xml:space="preserve"> synergy.</w:t>
      </w:r>
    </w:p>
    <w:p w14:paraId="10A410A3" w14:textId="5D9A4753" w:rsidR="000F79F5" w:rsidRPr="005168D3" w:rsidRDefault="000F79F5" w:rsidP="005168D3">
      <w:pPr>
        <w:pStyle w:val="Task2body"/>
        <w:rPr>
          <w:b/>
        </w:rPr>
      </w:pPr>
      <w:r w:rsidRPr="000B6635">
        <w:t xml:space="preserve">Many studies argued </w:t>
      </w:r>
      <w:r w:rsidRPr="003F2476">
        <w:rPr>
          <w:noProof/>
        </w:rPr>
        <w:t>that</w:t>
      </w:r>
      <w:r w:rsidRPr="000B6635">
        <w:t xml:space="preserve"> there are a number of challenges and perceived problem associated with digitalisation by the management which causing a slow digitalisation process in HEI. The privacy and quality </w:t>
      </w:r>
      <w:r w:rsidR="003F2476">
        <w:rPr>
          <w:noProof/>
        </w:rPr>
        <w:t>are</w:t>
      </w:r>
      <w:r w:rsidRPr="000B6635">
        <w:t xml:space="preserve"> one of the important challenges of digitalisation of education identified by many researchers</w:t>
      </w:r>
      <w:r>
        <w:t xml:space="preserve"> </w:t>
      </w:r>
      <w:r w:rsidRPr="000B6635">
        <w:t>(Parker</w:t>
      </w:r>
      <w:r>
        <w:t xml:space="preserve"> et al., </w:t>
      </w:r>
      <w:r w:rsidR="00683253">
        <w:t>2011;</w:t>
      </w:r>
      <w:r w:rsidRPr="000B6635">
        <w:t xml:space="preserve"> Jun and Fun, 2011</w:t>
      </w:r>
      <w:r>
        <w:t>)</w:t>
      </w:r>
      <w:r w:rsidR="005168D3">
        <w:t>.</w:t>
      </w:r>
    </w:p>
    <w:p w14:paraId="19DF552B" w14:textId="184D521F" w:rsidR="000F79F5" w:rsidRPr="006C0DA7" w:rsidRDefault="000F79F5" w:rsidP="005168D3">
      <w:pPr>
        <w:pStyle w:val="Task2SubHeading"/>
        <w:keepNext/>
        <w:keepLines/>
        <w:widowControl w:val="0"/>
      </w:pPr>
      <w:bookmarkStart w:id="32" w:name="_Toc523790044"/>
      <w:r w:rsidRPr="000B6635">
        <w:lastRenderedPageBreak/>
        <w:t>The Technology Acceptance model:</w:t>
      </w:r>
      <w:bookmarkEnd w:id="32"/>
    </w:p>
    <w:p w14:paraId="654D4DE0" w14:textId="44262D8C" w:rsidR="000F79F5" w:rsidRPr="000B6635" w:rsidRDefault="005168D3" w:rsidP="005168D3">
      <w:pPr>
        <w:pStyle w:val="Task2body"/>
        <w:keepNext/>
        <w:keepLines/>
        <w:widowControl w:val="0"/>
      </w:pPr>
      <w:r>
        <w:t xml:space="preserve">Technology Acceptance Model </w:t>
      </w:r>
      <w:r w:rsidR="000F79F5" w:rsidRPr="000B6635">
        <w:t xml:space="preserve">developed by Davis (1989) is one </w:t>
      </w:r>
      <w:r w:rsidR="00683253">
        <w:t xml:space="preserve">of </w:t>
      </w:r>
      <w:r w:rsidR="000F79F5" w:rsidRPr="000B6635">
        <w:t xml:space="preserve">the </w:t>
      </w:r>
      <w:r w:rsidR="00683253">
        <w:rPr>
          <w:noProof/>
        </w:rPr>
        <w:t>most</w:t>
      </w:r>
      <w:r w:rsidR="000F79F5" w:rsidRPr="000B6635">
        <w:t xml:space="preserve"> used theory in understanding how a new innovation or technology</w:t>
      </w:r>
      <w:r w:rsidR="00683253">
        <w:t xml:space="preserve"> is adopted.</w:t>
      </w:r>
    </w:p>
    <w:p w14:paraId="6F8A9AAA" w14:textId="556BAFFE" w:rsidR="000F79F5" w:rsidRPr="000B6635" w:rsidRDefault="000F79F5" w:rsidP="000F79F5">
      <w:pPr>
        <w:pStyle w:val="Task2body"/>
      </w:pPr>
      <w:r w:rsidRPr="000B6635">
        <w:rPr>
          <w:noProof/>
          <w:lang w:eastAsia="en-GB"/>
        </w:rPr>
        <w:drawing>
          <wp:inline distT="0" distB="0" distL="0" distR="0" wp14:anchorId="2C9FE842" wp14:editId="0D9DE41A">
            <wp:extent cx="5276850" cy="1762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6850" cy="1762125"/>
                    </a:xfrm>
                    <a:prstGeom prst="rect">
                      <a:avLst/>
                    </a:prstGeom>
                  </pic:spPr>
                </pic:pic>
              </a:graphicData>
            </a:graphic>
          </wp:inline>
        </w:drawing>
      </w:r>
    </w:p>
    <w:p w14:paraId="50151279" w14:textId="509A8AFE" w:rsidR="000F79F5" w:rsidRPr="006C0DA7" w:rsidRDefault="000F79F5" w:rsidP="00683253">
      <w:pPr>
        <w:pStyle w:val="Task2body"/>
        <w:jc w:val="center"/>
        <w:rPr>
          <w:b/>
        </w:rPr>
      </w:pPr>
      <w:bookmarkStart w:id="33" w:name="_Hlk522503842"/>
      <w:r w:rsidRPr="000B6635">
        <w:rPr>
          <w:b/>
        </w:rPr>
        <w:t>Fig: The Technology Acceptance Model (</w:t>
      </w:r>
      <w:r w:rsidR="00C630F7" w:rsidRPr="00C630F7">
        <w:rPr>
          <w:b/>
        </w:rPr>
        <w:t>Park, (2009)</w:t>
      </w:r>
      <w:bookmarkEnd w:id="33"/>
    </w:p>
    <w:p w14:paraId="537287E5" w14:textId="4910D2D3" w:rsidR="000F79F5" w:rsidRPr="000B6635" w:rsidRDefault="000F79F5" w:rsidP="000F79F5">
      <w:pPr>
        <w:pStyle w:val="Task2body"/>
      </w:pPr>
      <w:r w:rsidRPr="000B6635">
        <w:t xml:space="preserve">Davis (1989) argued that there two important belief elements on the process of acceptance of any new technology; Perceived usefulness (PU) and perceived ease of use (PEOU).  The extent to which an individual </w:t>
      </w:r>
      <w:r w:rsidRPr="003F2476">
        <w:rPr>
          <w:noProof/>
        </w:rPr>
        <w:t>belie</w:t>
      </w:r>
      <w:r w:rsidR="003F2476">
        <w:rPr>
          <w:noProof/>
        </w:rPr>
        <w:t>ves</w:t>
      </w:r>
      <w:r w:rsidRPr="000B6635">
        <w:t xml:space="preserve"> that the performance will enhance from use any particular system is </w:t>
      </w:r>
      <w:r w:rsidR="005168D3" w:rsidRPr="000B6635">
        <w:t>known</w:t>
      </w:r>
      <w:r w:rsidRPr="000B6635">
        <w:t xml:space="preserve"> as Perceived usefulness. </w:t>
      </w:r>
      <w:r w:rsidR="003F2476" w:rsidRPr="003F2476">
        <w:rPr>
          <w:noProof/>
        </w:rPr>
        <w:t>On</w:t>
      </w:r>
      <w:r w:rsidR="003F2476">
        <w:rPr>
          <w:noProof/>
        </w:rPr>
        <w:t xml:space="preserve"> the </w:t>
      </w:r>
      <w:r w:rsidR="003F2476" w:rsidRPr="003F2476">
        <w:rPr>
          <w:noProof/>
        </w:rPr>
        <w:t>o</w:t>
      </w:r>
      <w:r w:rsidR="003F2476">
        <w:rPr>
          <w:noProof/>
        </w:rPr>
        <w:t>ther</w:t>
      </w:r>
      <w:r w:rsidRPr="003F2476">
        <w:rPr>
          <w:noProof/>
        </w:rPr>
        <w:t xml:space="preserve"> hand</w:t>
      </w:r>
      <w:r w:rsidRPr="000B6635">
        <w:t xml:space="preserve">, PEOU refers that individual also </w:t>
      </w:r>
      <w:r w:rsidRPr="003F2476">
        <w:rPr>
          <w:noProof/>
        </w:rPr>
        <w:t>determine</w:t>
      </w:r>
      <w:r w:rsidR="003F2476">
        <w:rPr>
          <w:noProof/>
        </w:rPr>
        <w:t>s</w:t>
      </w:r>
      <w:r w:rsidRPr="000B6635">
        <w:t xml:space="preserve"> their attitude toward the technology by their belief to the extent to which the use of </w:t>
      </w:r>
      <w:r w:rsidR="003F2476">
        <w:t xml:space="preserve">the </w:t>
      </w:r>
      <w:r w:rsidRPr="003F2476">
        <w:rPr>
          <w:noProof/>
        </w:rPr>
        <w:t>system</w:t>
      </w:r>
      <w:r w:rsidRPr="000B6635">
        <w:t xml:space="preserve"> would be free of effort.   Thus, PU and PEOU are the two most key aspects which largely influence the degree to which an individual will be ready to us</w:t>
      </w:r>
      <w:r w:rsidR="005168D3">
        <w:t xml:space="preserve">e a technology or any change. </w:t>
      </w:r>
      <w:r w:rsidRPr="000B6635">
        <w:t xml:space="preserve">From </w:t>
      </w:r>
      <w:r w:rsidR="003F2476">
        <w:t xml:space="preserve">a </w:t>
      </w:r>
      <w:r w:rsidRPr="003F2476">
        <w:rPr>
          <w:noProof/>
        </w:rPr>
        <w:t>change</w:t>
      </w:r>
      <w:r w:rsidRPr="000B6635">
        <w:t xml:space="preserve"> management perspective people always, </w:t>
      </w:r>
      <w:r w:rsidRPr="003F2476">
        <w:t>fair</w:t>
      </w:r>
      <w:r w:rsidRPr="000B6635">
        <w:t xml:space="preserve"> fore uncertainty and complexity may arise from the transformation</w:t>
      </w:r>
      <w:r>
        <w:t xml:space="preserve"> </w:t>
      </w:r>
      <w:r w:rsidRPr="00C630F7">
        <w:t>(</w:t>
      </w:r>
      <w:r w:rsidR="00C630F7">
        <w:t>Park,</w:t>
      </w:r>
      <w:r w:rsidR="00C630F7" w:rsidRPr="00CF155E">
        <w:t xml:space="preserve"> 2009).</w:t>
      </w:r>
    </w:p>
    <w:p w14:paraId="466ECAFC" w14:textId="3DCB9987" w:rsidR="000F79F5" w:rsidRPr="005168D3" w:rsidRDefault="000F79F5" w:rsidP="005168D3">
      <w:pPr>
        <w:pStyle w:val="Task2body"/>
      </w:pPr>
      <w:r w:rsidRPr="000B6635">
        <w:t xml:space="preserve">As explained in the model, PU and PEOU directly influence both </w:t>
      </w:r>
      <w:r w:rsidRPr="003F2476">
        <w:rPr>
          <w:noProof/>
        </w:rPr>
        <w:t>attitude</w:t>
      </w:r>
      <w:r w:rsidR="003F2476">
        <w:rPr>
          <w:noProof/>
        </w:rPr>
        <w:t>s</w:t>
      </w:r>
      <w:r w:rsidRPr="000B6635">
        <w:t xml:space="preserve"> towards the use of technology and behavioural </w:t>
      </w:r>
      <w:r w:rsidRPr="003F2476">
        <w:rPr>
          <w:noProof/>
        </w:rPr>
        <w:t>inten</w:t>
      </w:r>
      <w:r w:rsidR="003F2476">
        <w:rPr>
          <w:noProof/>
        </w:rPr>
        <w:t>t</w:t>
      </w:r>
      <w:r w:rsidRPr="003F2476">
        <w:rPr>
          <w:noProof/>
        </w:rPr>
        <w:t>ion</w:t>
      </w:r>
      <w:r w:rsidRPr="000B6635">
        <w:t xml:space="preserve"> to use and of course finally the actual use. Davis </w:t>
      </w:r>
      <w:r w:rsidR="00C630F7">
        <w:t xml:space="preserve">(1989) </w:t>
      </w:r>
      <w:r w:rsidRPr="000B6635">
        <w:t xml:space="preserve">also argues that </w:t>
      </w:r>
      <w:r w:rsidR="003F2476">
        <w:t xml:space="preserve">the </w:t>
      </w:r>
      <w:r w:rsidRPr="003F2476">
        <w:rPr>
          <w:noProof/>
        </w:rPr>
        <w:t>adoption</w:t>
      </w:r>
      <w:r w:rsidRPr="000B6635">
        <w:t xml:space="preserve"> of innovating also largely depends on adaptability, possible complexity in implantation and management, and relative cost associated with adoption</w:t>
      </w:r>
      <w:r w:rsidR="00C630F7">
        <w:t xml:space="preserve"> </w:t>
      </w:r>
      <w:r w:rsidR="00C630F7" w:rsidRPr="00C630F7">
        <w:t>(</w:t>
      </w:r>
      <w:r w:rsidR="00C630F7">
        <w:t>Park,</w:t>
      </w:r>
      <w:r w:rsidR="00C630F7" w:rsidRPr="00CF155E">
        <w:t xml:space="preserve"> 2009)</w:t>
      </w:r>
      <w:r w:rsidR="00C630F7">
        <w:t>.</w:t>
      </w:r>
    </w:p>
    <w:p w14:paraId="4DC30C72" w14:textId="1ED3E6DF" w:rsidR="000F79F5" w:rsidRPr="006C0DA7" w:rsidRDefault="000F79F5" w:rsidP="005168D3">
      <w:pPr>
        <w:pStyle w:val="Task2Heading"/>
        <w:keepNext/>
        <w:keepLines/>
        <w:widowControl w:val="0"/>
      </w:pPr>
      <w:bookmarkStart w:id="34" w:name="_Toc523790045"/>
      <w:r w:rsidRPr="000B6635">
        <w:lastRenderedPageBreak/>
        <w:t>Research Methodology:</w:t>
      </w:r>
      <w:bookmarkEnd w:id="34"/>
    </w:p>
    <w:p w14:paraId="4EC15E22" w14:textId="424CC25E" w:rsidR="000F79F5" w:rsidRDefault="000F79F5" w:rsidP="005168D3">
      <w:pPr>
        <w:pStyle w:val="Task2SubHeading"/>
        <w:keepNext/>
        <w:keepLines/>
        <w:widowControl w:val="0"/>
      </w:pPr>
      <w:bookmarkStart w:id="35" w:name="_Toc523790046"/>
      <w:r>
        <w:t xml:space="preserve">3.1 </w:t>
      </w:r>
      <w:bookmarkStart w:id="36" w:name="_Hlk522503870"/>
      <w:r w:rsidRPr="000B6635">
        <w:t>Research Philosophy:</w:t>
      </w:r>
      <w:bookmarkEnd w:id="35"/>
    </w:p>
    <w:p w14:paraId="57F6DC5B" w14:textId="54025FCB" w:rsidR="000F79F5" w:rsidRPr="006C0DA7" w:rsidRDefault="000F79F5" w:rsidP="005168D3">
      <w:pPr>
        <w:pStyle w:val="Task2body"/>
        <w:keepNext/>
        <w:keepLines/>
        <w:widowControl w:val="0"/>
      </w:pPr>
      <w:bookmarkStart w:id="37" w:name="_Hlk522503900"/>
      <w:bookmarkEnd w:id="36"/>
      <w:r w:rsidRPr="000B6635">
        <w:t xml:space="preserve">The proposed study can be classified as exploratory research in nature. This is because, exploratory studies are conducted to understand a problem or situation in detail and aims to provide </w:t>
      </w:r>
      <w:r w:rsidR="003F2476">
        <w:t xml:space="preserve">an </w:t>
      </w:r>
      <w:r w:rsidRPr="003F2476">
        <w:rPr>
          <w:noProof/>
        </w:rPr>
        <w:t>explanation</w:t>
      </w:r>
      <w:r w:rsidRPr="000B6635">
        <w:t xml:space="preserve"> of the situation and phenomenon in details (Silverman, 2009; </w:t>
      </w:r>
      <w:bookmarkEnd w:id="37"/>
      <w:r w:rsidRPr="000B6635">
        <w:t xml:space="preserve">Gill and Johnson, 2010; Collis and Hussey, 2009).To achieve the research objectives and answer the research question, </w:t>
      </w:r>
      <w:r w:rsidR="003F2476">
        <w:t xml:space="preserve">the </w:t>
      </w:r>
      <w:r w:rsidRPr="003F2476">
        <w:rPr>
          <w:noProof/>
        </w:rPr>
        <w:t>researcher</w:t>
      </w:r>
      <w:r w:rsidRPr="000B6635">
        <w:t xml:space="preserve"> </w:t>
      </w:r>
      <w:r w:rsidRPr="003F2476">
        <w:rPr>
          <w:noProof/>
        </w:rPr>
        <w:t>assume</w:t>
      </w:r>
      <w:r w:rsidR="003F2476">
        <w:rPr>
          <w:noProof/>
        </w:rPr>
        <w:t>s</w:t>
      </w:r>
      <w:r w:rsidRPr="000B6635">
        <w:t xml:space="preserve"> that individual opinion an</w:t>
      </w:r>
      <w:r w:rsidR="00683253">
        <w:t>d views of the management of Higher Education Institute</w:t>
      </w:r>
      <w:r w:rsidRPr="000B6635">
        <w:t xml:space="preserve"> </w:t>
      </w:r>
      <w:r w:rsidR="003F2476">
        <w:rPr>
          <w:noProof/>
        </w:rPr>
        <w:t>are</w:t>
      </w:r>
      <w:r w:rsidRPr="000B6635">
        <w:t xml:space="preserve"> very imp</w:t>
      </w:r>
      <w:r w:rsidR="00683253">
        <w:t>ortant to explore</w:t>
      </w:r>
      <w:r w:rsidRPr="000B6635">
        <w:t xml:space="preserve">. Individual opinions are very subjective in nature and meaning and expression of the opinion also changes over time and situation (Silverman, 2009).  Thus, researchers assume that subjectivism as ontology and </w:t>
      </w:r>
      <w:proofErr w:type="spellStart"/>
      <w:r w:rsidRPr="000B6635">
        <w:t>interpretivism</w:t>
      </w:r>
      <w:proofErr w:type="spellEnd"/>
      <w:r w:rsidRPr="000B6635">
        <w:t xml:space="preserve"> as epistemology will be most appropriate for this study.  </w:t>
      </w:r>
      <w:r w:rsidRPr="003F2476">
        <w:rPr>
          <w:noProof/>
        </w:rPr>
        <w:t>Moreover</w:t>
      </w:r>
      <w:r w:rsidR="003F2476">
        <w:rPr>
          <w:noProof/>
        </w:rPr>
        <w:t>,</w:t>
      </w:r>
      <w:r w:rsidRPr="000B6635">
        <w:t xml:space="preserve"> </w:t>
      </w:r>
      <w:proofErr w:type="spellStart"/>
      <w:r w:rsidRPr="000B6635">
        <w:t>Interpretivism</w:t>
      </w:r>
      <w:proofErr w:type="spellEnd"/>
      <w:r w:rsidRPr="000B6635">
        <w:t xml:space="preserve"> philosophy is commonly used </w:t>
      </w:r>
      <w:r>
        <w:t xml:space="preserve">by the </w:t>
      </w:r>
      <w:r w:rsidRPr="003F2476">
        <w:rPr>
          <w:noProof/>
        </w:rPr>
        <w:t>rese</w:t>
      </w:r>
      <w:r w:rsidR="003F2476">
        <w:rPr>
          <w:noProof/>
        </w:rPr>
        <w:t>ar</w:t>
      </w:r>
      <w:r w:rsidRPr="003F2476">
        <w:rPr>
          <w:noProof/>
        </w:rPr>
        <w:t>chers</w:t>
      </w:r>
      <w:r w:rsidR="003F2476">
        <w:rPr>
          <w:noProof/>
        </w:rPr>
        <w:t>,</w:t>
      </w:r>
      <w:r w:rsidRPr="000B6635">
        <w:t xml:space="preserve"> where </w:t>
      </w:r>
      <w:r w:rsidR="003F2476">
        <w:t xml:space="preserve">the </w:t>
      </w:r>
      <w:r w:rsidRPr="003F2476">
        <w:rPr>
          <w:noProof/>
        </w:rPr>
        <w:t>aim</w:t>
      </w:r>
      <w:r w:rsidRPr="000B6635">
        <w:t xml:space="preserve"> of the study is to explore the </w:t>
      </w:r>
      <w:r w:rsidRPr="003F2476">
        <w:rPr>
          <w:noProof/>
        </w:rPr>
        <w:t>individual</w:t>
      </w:r>
      <w:r w:rsidR="003F2476">
        <w:rPr>
          <w:noProof/>
        </w:rPr>
        <w:t>'</w:t>
      </w:r>
      <w:r w:rsidRPr="003F2476">
        <w:rPr>
          <w:noProof/>
        </w:rPr>
        <w:t>s</w:t>
      </w:r>
      <w:r>
        <w:t xml:space="preserve"> </w:t>
      </w:r>
      <w:r w:rsidR="005168D3">
        <w:t xml:space="preserve">perception </w:t>
      </w:r>
      <w:r w:rsidRPr="003F2476">
        <w:rPr>
          <w:noProof/>
        </w:rPr>
        <w:t>o</w:t>
      </w:r>
      <w:r w:rsidR="003F2476">
        <w:rPr>
          <w:noProof/>
        </w:rPr>
        <w:t>f</w:t>
      </w:r>
      <w:r w:rsidRPr="000B6635">
        <w:t xml:space="preserve"> things</w:t>
      </w:r>
      <w:r w:rsidRPr="003F2476">
        <w:rPr>
          <w:noProof/>
        </w:rPr>
        <w:t>.</w:t>
      </w:r>
      <w:r w:rsidR="003F2476">
        <w:rPr>
          <w:noProof/>
        </w:rPr>
        <w:t xml:space="preserve"> </w:t>
      </w:r>
      <w:r w:rsidRPr="003F2476">
        <w:rPr>
          <w:noProof/>
        </w:rPr>
        <w:t>(</w:t>
      </w:r>
      <w:r w:rsidRPr="000B6635">
        <w:t>Gill and Johnson, 2010; Collis and Husse</w:t>
      </w:r>
      <w:r w:rsidR="006C0DA7">
        <w:t>y, 2009; Silverman, 2009).</w:t>
      </w:r>
    </w:p>
    <w:p w14:paraId="34706F0B" w14:textId="15C96352" w:rsidR="000F79F5" w:rsidRPr="000B6635" w:rsidRDefault="000F79F5" w:rsidP="000F79F5">
      <w:pPr>
        <w:pStyle w:val="Task2SubHeading"/>
      </w:pPr>
      <w:bookmarkStart w:id="38" w:name="_Toc523790047"/>
      <w:r w:rsidRPr="000B6635">
        <w:t>3.2 Research Approach:</w:t>
      </w:r>
      <w:bookmarkEnd w:id="38"/>
    </w:p>
    <w:p w14:paraId="13B0A27F" w14:textId="1FC8B364" w:rsidR="000F79F5" w:rsidRPr="000B6635" w:rsidRDefault="000F79F5" w:rsidP="000F79F5">
      <w:pPr>
        <w:pStyle w:val="Task2body"/>
      </w:pPr>
      <w:r w:rsidRPr="000B6635">
        <w:t xml:space="preserve">The selection of research approaches is largely depending on the overall research design and research question (Silverman, 2009). Deductive approach is </w:t>
      </w:r>
      <w:r w:rsidRPr="003F2476">
        <w:rPr>
          <w:noProof/>
        </w:rPr>
        <w:t>theory</w:t>
      </w:r>
      <w:r w:rsidR="003F2476">
        <w:rPr>
          <w:noProof/>
        </w:rPr>
        <w:t>-</w:t>
      </w:r>
      <w:r w:rsidRPr="003F2476">
        <w:rPr>
          <w:noProof/>
        </w:rPr>
        <w:t>driven</w:t>
      </w:r>
      <w:r w:rsidRPr="000B6635">
        <w:t xml:space="preserve"> whereas inductive approaches </w:t>
      </w:r>
      <w:r w:rsidR="00362FFC">
        <w:rPr>
          <w:noProof/>
        </w:rPr>
        <w:t>are</w:t>
      </w:r>
      <w:r w:rsidRPr="000B6635">
        <w:t xml:space="preserve"> </w:t>
      </w:r>
      <w:r w:rsidRPr="00362FFC">
        <w:rPr>
          <w:noProof/>
        </w:rPr>
        <w:t>data</w:t>
      </w:r>
      <w:r w:rsidR="00362FFC">
        <w:rPr>
          <w:noProof/>
        </w:rPr>
        <w:t>-</w:t>
      </w:r>
      <w:r w:rsidRPr="00362FFC">
        <w:rPr>
          <w:noProof/>
        </w:rPr>
        <w:t>driven</w:t>
      </w:r>
      <w:r w:rsidRPr="000B6635">
        <w:t xml:space="preserve">. </w:t>
      </w:r>
      <w:bookmarkStart w:id="39" w:name="_Hlk522530872"/>
      <w:r>
        <w:t xml:space="preserve">The proposed research aims to provide a theoretical exploration </w:t>
      </w:r>
      <w:r w:rsidRPr="00362FFC">
        <w:rPr>
          <w:noProof/>
        </w:rPr>
        <w:t>o</w:t>
      </w:r>
      <w:r w:rsidR="00362FFC">
        <w:rPr>
          <w:noProof/>
        </w:rPr>
        <w:t>f</w:t>
      </w:r>
      <w:r w:rsidR="00362FFC">
        <w:t xml:space="preserve"> </w:t>
      </w:r>
      <w:r w:rsidRPr="00362FFC">
        <w:rPr>
          <w:noProof/>
        </w:rPr>
        <w:t>perception</w:t>
      </w:r>
      <w:r>
        <w:t xml:space="preserve"> of management executives about the benefits and challenges associated with digitalisation by collecting and analysis of primary data. The proposed study is not</w:t>
      </w:r>
      <w:r w:rsidR="005168D3">
        <w:t xml:space="preserve"> aiming to test any hypothesis </w:t>
      </w:r>
      <w:r>
        <w:t>or application any theory</w:t>
      </w:r>
      <w:bookmarkEnd w:id="39"/>
      <w:r w:rsidR="006C0DA7">
        <w:t>.</w:t>
      </w:r>
    </w:p>
    <w:p w14:paraId="7A56A8B7" w14:textId="16CD0089" w:rsidR="000F79F5" w:rsidRPr="000B6635" w:rsidRDefault="000F79F5" w:rsidP="000F79F5">
      <w:pPr>
        <w:pStyle w:val="Task2body"/>
      </w:pPr>
      <w:r w:rsidRPr="000B6635">
        <w:t xml:space="preserve">Thus, </w:t>
      </w:r>
      <w:r>
        <w:t xml:space="preserve">due to the above reasons, </w:t>
      </w:r>
      <w:r w:rsidRPr="000B6635">
        <w:t xml:space="preserve">this research will be carried out by adopting inductive approaches. </w:t>
      </w:r>
      <w:bookmarkStart w:id="40" w:name="_Hlk522530906"/>
      <w:r w:rsidRPr="000B6635">
        <w:t>The inductive approaches can be an appropriate way to explore the use of digital technology in HEI</w:t>
      </w:r>
      <w:bookmarkEnd w:id="40"/>
      <w:r w:rsidR="005168D3">
        <w:t xml:space="preserve"> </w:t>
      </w:r>
      <w:r w:rsidRPr="000B6635">
        <w:t>(Gill and Johnson, 2010; Collis and Hussey, 2009</w:t>
      </w:r>
      <w:r>
        <w:t xml:space="preserve">; </w:t>
      </w:r>
      <w:r w:rsidRPr="000B6635">
        <w:t>Silverman, 2009).</w:t>
      </w:r>
    </w:p>
    <w:p w14:paraId="699378BA" w14:textId="519A36E6" w:rsidR="000F79F5" w:rsidRPr="000B6635" w:rsidRDefault="000F79F5" w:rsidP="000F79F5">
      <w:pPr>
        <w:pStyle w:val="Task2SubHeading"/>
      </w:pPr>
      <w:bookmarkStart w:id="41" w:name="_Toc523790048"/>
      <w:r w:rsidRPr="000B6635">
        <w:lastRenderedPageBreak/>
        <w:t>3.3 Research Method:</w:t>
      </w:r>
      <w:bookmarkEnd w:id="41"/>
    </w:p>
    <w:p w14:paraId="19D38FDC" w14:textId="052413BC" w:rsidR="000F79F5" w:rsidRPr="006C0DA7" w:rsidRDefault="000F79F5" w:rsidP="006C0DA7">
      <w:pPr>
        <w:pStyle w:val="Task2body"/>
      </w:pPr>
      <w:r w:rsidRPr="000B6635">
        <w:t xml:space="preserve">The method of research usually explains the researcher’s choice about </w:t>
      </w:r>
      <w:r w:rsidR="00362FFC">
        <w:t xml:space="preserve">the </w:t>
      </w:r>
      <w:r w:rsidRPr="00362FFC">
        <w:rPr>
          <w:noProof/>
        </w:rPr>
        <w:t>type</w:t>
      </w:r>
      <w:r w:rsidRPr="000B6635">
        <w:t xml:space="preserve"> of data </w:t>
      </w:r>
      <w:r>
        <w:t xml:space="preserve">to be </w:t>
      </w:r>
      <w:r w:rsidRPr="000B6635">
        <w:t xml:space="preserve">used, </w:t>
      </w:r>
      <w:r w:rsidRPr="00362FFC">
        <w:rPr>
          <w:noProof/>
        </w:rPr>
        <w:t>method</w:t>
      </w:r>
      <w:r w:rsidRPr="000B6635">
        <w:t xml:space="preserve"> of data collection and analysis. From </w:t>
      </w:r>
      <w:r w:rsidR="00362FFC">
        <w:t xml:space="preserve">a </w:t>
      </w:r>
      <w:r w:rsidRPr="00362FFC">
        <w:rPr>
          <w:noProof/>
        </w:rPr>
        <w:t>methodological</w:t>
      </w:r>
      <w:r w:rsidRPr="000B6635">
        <w:t xml:space="preserve"> perspective, </w:t>
      </w:r>
      <w:r w:rsidRPr="00362FFC">
        <w:rPr>
          <w:noProof/>
        </w:rPr>
        <w:t>res</w:t>
      </w:r>
      <w:r w:rsidR="00362FFC">
        <w:rPr>
          <w:noProof/>
        </w:rPr>
        <w:t>earchers</w:t>
      </w:r>
      <w:r w:rsidRPr="000B6635">
        <w:t xml:space="preserve"> can use qualitative, quantitative or Mixed Method (Gill and Johnson, 2010; Collis and Hussey, 2009). However, the selection of method is largely influenced by the nature of the study, research objectives, research phil</w:t>
      </w:r>
      <w:r>
        <w:t>os</w:t>
      </w:r>
      <w:r w:rsidRPr="000B6635">
        <w:t xml:space="preserve">ophy (Silverman, 2009). </w:t>
      </w:r>
      <w:bookmarkStart w:id="42" w:name="_Hlk522530981"/>
      <w:r w:rsidRPr="000B6635">
        <w:t xml:space="preserve">Based on the overall research design this study can be classified as qualitative research. As a </w:t>
      </w:r>
      <w:r w:rsidRPr="00362FFC">
        <w:rPr>
          <w:noProof/>
        </w:rPr>
        <w:t>result</w:t>
      </w:r>
      <w:r w:rsidR="00362FFC">
        <w:rPr>
          <w:noProof/>
        </w:rPr>
        <w:t>,</w:t>
      </w:r>
      <w:r w:rsidRPr="000B6635">
        <w:t xml:space="preserve"> </w:t>
      </w:r>
      <w:r w:rsidRPr="00362FFC">
        <w:rPr>
          <w:noProof/>
        </w:rPr>
        <w:t>researcher</w:t>
      </w:r>
      <w:r w:rsidRPr="000B6635">
        <w:t xml:space="preserve"> will use qualitative data, qualitative data collection tools and qualitative method of data analysis.</w:t>
      </w:r>
      <w:bookmarkEnd w:id="42"/>
    </w:p>
    <w:p w14:paraId="6EB47355" w14:textId="2438F910" w:rsidR="000F79F5" w:rsidRPr="006C0DA7" w:rsidRDefault="000F79F5" w:rsidP="006C0DA7">
      <w:pPr>
        <w:pStyle w:val="Task2SubHeading"/>
      </w:pPr>
      <w:bookmarkStart w:id="43" w:name="_Toc523790049"/>
      <w:r w:rsidRPr="000B6635">
        <w:t>3.4 Data collection:</w:t>
      </w:r>
      <w:bookmarkEnd w:id="43"/>
    </w:p>
    <w:p w14:paraId="1BB96896" w14:textId="38B796AE" w:rsidR="000F79F5" w:rsidRPr="00804A41" w:rsidRDefault="000F79F5" w:rsidP="000F79F5">
      <w:pPr>
        <w:pStyle w:val="Task2SubHeading"/>
      </w:pPr>
      <w:bookmarkStart w:id="44" w:name="_Toc523790050"/>
      <w:r w:rsidRPr="00804A41">
        <w:t>Secondary Data:</w:t>
      </w:r>
      <w:bookmarkEnd w:id="44"/>
    </w:p>
    <w:p w14:paraId="6B78D67E" w14:textId="47ED45B8" w:rsidR="000F79F5" w:rsidRPr="006C0DA7" w:rsidRDefault="00E61743" w:rsidP="006C0DA7">
      <w:pPr>
        <w:pStyle w:val="Task2body"/>
      </w:pPr>
      <w:r>
        <w:rPr>
          <w:noProof/>
        </w:rPr>
        <w:t xml:space="preserve">This research </w:t>
      </w:r>
      <w:r w:rsidR="000F79F5" w:rsidRPr="000B6635">
        <w:t xml:space="preserve">will use both primary and secondary data to answer the research question. Secondary data will be used from various valid sources which </w:t>
      </w:r>
      <w:r w:rsidR="000F79F5" w:rsidRPr="00362FFC">
        <w:rPr>
          <w:noProof/>
        </w:rPr>
        <w:t>include</w:t>
      </w:r>
      <w:r w:rsidR="000F79F5" w:rsidRPr="000B6635">
        <w:t xml:space="preserve"> peer review journals, publishes reports, published desertions on the same area, </w:t>
      </w:r>
      <w:r w:rsidRPr="000B6635">
        <w:t>and books</w:t>
      </w:r>
      <w:r w:rsidR="000F79F5" w:rsidRPr="000B6635">
        <w:t xml:space="preserve"> (Gill and Johnson, 2010</w:t>
      </w:r>
      <w:r w:rsidR="000F79F5">
        <w:t>).</w:t>
      </w:r>
    </w:p>
    <w:p w14:paraId="72B4CF72" w14:textId="761C7011" w:rsidR="000F79F5" w:rsidRPr="00804A41" w:rsidRDefault="000F79F5" w:rsidP="006C0DA7">
      <w:pPr>
        <w:pStyle w:val="Task2SubHeading"/>
      </w:pPr>
      <w:bookmarkStart w:id="45" w:name="_Toc523790051"/>
      <w:r w:rsidRPr="00804A41">
        <w:t>Primary Data Collection:</w:t>
      </w:r>
      <w:bookmarkEnd w:id="45"/>
    </w:p>
    <w:p w14:paraId="1D873151" w14:textId="3C043ABB" w:rsidR="000F79F5" w:rsidRPr="00804A41" w:rsidRDefault="000F79F5" w:rsidP="000F79F5">
      <w:pPr>
        <w:pStyle w:val="Task2Semisubheading"/>
        <w:rPr>
          <w:b/>
        </w:rPr>
      </w:pPr>
      <w:bookmarkStart w:id="46" w:name="_Hlk522531047"/>
      <w:bookmarkStart w:id="47" w:name="_Toc523790052"/>
      <w:r w:rsidRPr="00804A41">
        <w:rPr>
          <w:b/>
        </w:rPr>
        <w:t>Population:</w:t>
      </w:r>
      <w:bookmarkEnd w:id="47"/>
    </w:p>
    <w:bookmarkEnd w:id="46"/>
    <w:p w14:paraId="667BAF4A" w14:textId="41B588DD" w:rsidR="000F79F5" w:rsidRPr="000B6635" w:rsidRDefault="000F79F5" w:rsidP="000F79F5">
      <w:pPr>
        <w:pStyle w:val="Task2body"/>
      </w:pPr>
      <w:r w:rsidRPr="000B6635">
        <w:t xml:space="preserve">The scope of this study is limited within the city of London. Thus, the population </w:t>
      </w:r>
      <w:bookmarkStart w:id="48" w:name="_Hlk522531060"/>
      <w:r w:rsidR="00E61743">
        <w:t xml:space="preserve">of this study can be defined as all </w:t>
      </w:r>
      <w:r>
        <w:t xml:space="preserve">Management Executives of </w:t>
      </w:r>
      <w:r w:rsidR="005168D3">
        <w:t xml:space="preserve">HEI </w:t>
      </w:r>
      <w:r w:rsidR="00E61743">
        <w:t>within the London city which</w:t>
      </w:r>
      <w:r w:rsidRPr="000B6635">
        <w:t xml:space="preserve"> incl</w:t>
      </w:r>
      <w:r w:rsidR="005168D3">
        <w:t>udes colleges and universities.</w:t>
      </w:r>
    </w:p>
    <w:p w14:paraId="320092EF" w14:textId="02642E3D" w:rsidR="000F79F5" w:rsidRPr="00804A41" w:rsidRDefault="000F79F5" w:rsidP="000F79F5">
      <w:pPr>
        <w:pStyle w:val="Task2Semisubheading"/>
        <w:rPr>
          <w:b/>
        </w:rPr>
      </w:pPr>
      <w:bookmarkStart w:id="49" w:name="_Toc523790053"/>
      <w:bookmarkEnd w:id="48"/>
      <w:r w:rsidRPr="00804A41">
        <w:rPr>
          <w:b/>
        </w:rPr>
        <w:t>Sampling:</w:t>
      </w:r>
      <w:bookmarkEnd w:id="49"/>
    </w:p>
    <w:p w14:paraId="5B11A7A0" w14:textId="0392C7EA" w:rsidR="000F79F5" w:rsidRPr="000B6635" w:rsidRDefault="000F79F5" w:rsidP="000F79F5">
      <w:pPr>
        <w:pStyle w:val="Task2body"/>
      </w:pPr>
      <w:r w:rsidRPr="000B6635">
        <w:t xml:space="preserve">It is not practically possible to collect data from </w:t>
      </w:r>
      <w:r w:rsidR="00362FFC">
        <w:t xml:space="preserve">the </w:t>
      </w:r>
      <w:r w:rsidRPr="00362FFC">
        <w:rPr>
          <w:noProof/>
        </w:rPr>
        <w:t>entire</w:t>
      </w:r>
      <w:r w:rsidRPr="000B6635">
        <w:t xml:space="preserve"> population. As result, primary data will be collected by using purposive sampling as non-probability sampling method (Silverman, 2009). </w:t>
      </w:r>
      <w:r w:rsidRPr="00362FFC">
        <w:rPr>
          <w:noProof/>
        </w:rPr>
        <w:t>Researcher</w:t>
      </w:r>
      <w:r w:rsidRPr="000B6635">
        <w:t xml:space="preserve"> will select some Management Executive of HEI by adopting purposive sampling from the </w:t>
      </w:r>
      <w:r w:rsidR="005168D3">
        <w:t>sampling frame explained below.</w:t>
      </w:r>
    </w:p>
    <w:p w14:paraId="4F5885EF" w14:textId="7AEBBAA5" w:rsidR="000F79F5" w:rsidRPr="000B6635" w:rsidRDefault="000F79F5" w:rsidP="000F79F5">
      <w:pPr>
        <w:pStyle w:val="Task2body"/>
      </w:pPr>
      <w:r w:rsidRPr="000B6635">
        <w:lastRenderedPageBreak/>
        <w:t>To make the sample more rep</w:t>
      </w:r>
      <w:r w:rsidR="005168D3">
        <w:t xml:space="preserve">resentative of the population </w:t>
      </w:r>
      <w:r w:rsidRPr="000B6635">
        <w:t>data will be collected</w:t>
      </w:r>
      <w:r w:rsidR="005168D3">
        <w:t xml:space="preserve"> from the below sampling frame:</w:t>
      </w:r>
    </w:p>
    <w:p w14:paraId="1216EF61" w14:textId="6089A327" w:rsidR="000F79F5" w:rsidRDefault="005168D3" w:rsidP="000F79F5">
      <w:pPr>
        <w:pStyle w:val="Task2body"/>
        <w:numPr>
          <w:ilvl w:val="0"/>
          <w:numId w:val="10"/>
        </w:numPr>
      </w:pPr>
      <w:bookmarkStart w:id="50" w:name="_Hlk522532164"/>
      <w:r>
        <w:t>University</w:t>
      </w:r>
    </w:p>
    <w:p w14:paraId="14EA0FA4" w14:textId="77777777" w:rsidR="000F79F5" w:rsidRPr="000B6635" w:rsidRDefault="000F79F5" w:rsidP="000F79F5">
      <w:pPr>
        <w:pStyle w:val="Task2body"/>
        <w:numPr>
          <w:ilvl w:val="0"/>
          <w:numId w:val="10"/>
        </w:numPr>
      </w:pPr>
      <w:r>
        <w:t>Various Management positions</w:t>
      </w:r>
    </w:p>
    <w:p w14:paraId="7266D147" w14:textId="42436E81" w:rsidR="000F79F5" w:rsidRPr="000B6635" w:rsidRDefault="005168D3" w:rsidP="000F79F5">
      <w:pPr>
        <w:pStyle w:val="Task2body"/>
        <w:numPr>
          <w:ilvl w:val="0"/>
          <w:numId w:val="10"/>
        </w:numPr>
      </w:pPr>
      <w:r>
        <w:t>Colleges</w:t>
      </w:r>
    </w:p>
    <w:p w14:paraId="6D7794AA" w14:textId="1E217B93" w:rsidR="000F79F5" w:rsidRPr="000B6635" w:rsidRDefault="000F79F5" w:rsidP="000F79F5">
      <w:pPr>
        <w:pStyle w:val="Task2body"/>
        <w:numPr>
          <w:ilvl w:val="0"/>
          <w:numId w:val="10"/>
        </w:numPr>
      </w:pPr>
      <w:r w:rsidRPr="000B6635">
        <w:t>Various parts of the London City-</w:t>
      </w:r>
      <w:r w:rsidR="005168D3">
        <w:t xml:space="preserve"> Such as North, South, East </w:t>
      </w:r>
      <w:proofErr w:type="spellStart"/>
      <w:r w:rsidR="005168D3">
        <w:t>etc</w:t>
      </w:r>
      <w:proofErr w:type="spellEnd"/>
    </w:p>
    <w:p w14:paraId="1F8F31F9" w14:textId="77777777" w:rsidR="000F79F5" w:rsidRPr="000B6635" w:rsidRDefault="000F79F5" w:rsidP="000F79F5">
      <w:pPr>
        <w:pStyle w:val="Task2body"/>
        <w:numPr>
          <w:ilvl w:val="0"/>
          <w:numId w:val="10"/>
        </w:numPr>
      </w:pPr>
      <w:r w:rsidRPr="000B6635">
        <w:t>Private and Public HEI</w:t>
      </w:r>
    </w:p>
    <w:p w14:paraId="54B7EADA" w14:textId="6C8CB166" w:rsidR="000F79F5" w:rsidRPr="005168D3" w:rsidRDefault="005168D3" w:rsidP="006C0DA7">
      <w:pPr>
        <w:pStyle w:val="Task2body"/>
        <w:numPr>
          <w:ilvl w:val="0"/>
          <w:numId w:val="10"/>
        </w:numPr>
      </w:pPr>
      <w:r>
        <w:t>Male and Female</w:t>
      </w:r>
      <w:bookmarkEnd w:id="50"/>
    </w:p>
    <w:p w14:paraId="2EB993C6" w14:textId="13A13797" w:rsidR="000F79F5" w:rsidRPr="00804A41" w:rsidRDefault="000F79F5" w:rsidP="000F79F5">
      <w:pPr>
        <w:pStyle w:val="Task2Semisubheading"/>
        <w:rPr>
          <w:b/>
        </w:rPr>
      </w:pPr>
      <w:bookmarkStart w:id="51" w:name="_Toc523790054"/>
      <w:r w:rsidRPr="00362FFC">
        <w:rPr>
          <w:b/>
          <w:noProof/>
        </w:rPr>
        <w:t>Semi</w:t>
      </w:r>
      <w:r w:rsidR="00362FFC">
        <w:rPr>
          <w:b/>
          <w:noProof/>
        </w:rPr>
        <w:t>-</w:t>
      </w:r>
      <w:r w:rsidRPr="00362FFC">
        <w:rPr>
          <w:b/>
          <w:noProof/>
        </w:rPr>
        <w:t>structured</w:t>
      </w:r>
      <w:r w:rsidRPr="00804A41">
        <w:rPr>
          <w:b/>
        </w:rPr>
        <w:t xml:space="preserve"> In-depth Interview:</w:t>
      </w:r>
      <w:bookmarkEnd w:id="51"/>
    </w:p>
    <w:p w14:paraId="25AA895B" w14:textId="75FE7325" w:rsidR="000F79F5" w:rsidRPr="000B6635" w:rsidRDefault="000F79F5" w:rsidP="000F79F5">
      <w:pPr>
        <w:pStyle w:val="Task2body"/>
      </w:pPr>
      <w:r w:rsidRPr="000B6635">
        <w:t>As part of the overall research design, primary data will be collected from 30 management executive including lecturers from Various HE</w:t>
      </w:r>
      <w:r w:rsidR="00E61743">
        <w:t xml:space="preserve">I from the set sampling frame.  </w:t>
      </w:r>
      <w:r w:rsidRPr="000B6635">
        <w:t xml:space="preserve">All interview will be recorded in an audio recorder to make </w:t>
      </w:r>
      <w:r w:rsidR="00362FFC">
        <w:t xml:space="preserve">a </w:t>
      </w:r>
      <w:r w:rsidRPr="00362FFC">
        <w:rPr>
          <w:noProof/>
        </w:rPr>
        <w:t>full</w:t>
      </w:r>
      <w:r w:rsidRPr="000B6635">
        <w:t xml:space="preserve"> transcript of the interv</w:t>
      </w:r>
      <w:r w:rsidR="005168D3">
        <w:t>iew.</w:t>
      </w:r>
      <w:r w:rsidR="002044CB">
        <w:t xml:space="preserve"> In qualitative research, semi-structured in-depth interview help researcher to understand the facts and issues surrounded with the topic in the first time, as the researcher won’t be able to interview the same participant </w:t>
      </w:r>
      <w:r w:rsidR="005F73C1">
        <w:t>over again (</w:t>
      </w:r>
      <w:r w:rsidR="005F73C1" w:rsidRPr="000B6635">
        <w:t>Gill and Johnson, 2010</w:t>
      </w:r>
      <w:r w:rsidR="0054331A">
        <w:t>; Robson, 2011</w:t>
      </w:r>
      <w:r w:rsidR="005F73C1">
        <w:t>).</w:t>
      </w:r>
      <w:r w:rsidR="002044CB">
        <w:t xml:space="preserve"> </w:t>
      </w:r>
    </w:p>
    <w:p w14:paraId="1A642940" w14:textId="0832A498" w:rsidR="000F79F5" w:rsidRDefault="000F79F5" w:rsidP="000F79F5">
      <w:pPr>
        <w:pStyle w:val="Task2body"/>
      </w:pPr>
      <w:r w:rsidRPr="00362FFC">
        <w:rPr>
          <w:noProof/>
        </w:rPr>
        <w:t>Rese</w:t>
      </w:r>
      <w:r w:rsidR="00362FFC" w:rsidRPr="00362FFC">
        <w:rPr>
          <w:noProof/>
        </w:rPr>
        <w:t>archer</w:t>
      </w:r>
      <w:r w:rsidR="00E61743">
        <w:t xml:space="preserve"> has carried out four</w:t>
      </w:r>
      <w:r w:rsidRPr="000B6635">
        <w:t xml:space="preserve"> pilot interviews to examine the effectiveness of the data collection tool and ensure </w:t>
      </w:r>
      <w:r w:rsidR="00362FFC">
        <w:t xml:space="preserve">the </w:t>
      </w:r>
      <w:r w:rsidRPr="00362FFC">
        <w:rPr>
          <w:noProof/>
        </w:rPr>
        <w:t>validity</w:t>
      </w:r>
      <w:r w:rsidRPr="000B6635">
        <w:t xml:space="preserve"> of the research (Gill and Johnson, 2010; Collis and Hussey, 2009).  At this </w:t>
      </w:r>
      <w:r w:rsidRPr="00362FFC">
        <w:rPr>
          <w:noProof/>
        </w:rPr>
        <w:t>stage</w:t>
      </w:r>
      <w:r w:rsidR="00362FFC">
        <w:rPr>
          <w:noProof/>
        </w:rPr>
        <w:t>,</w:t>
      </w:r>
      <w:r w:rsidR="00362FFC">
        <w:t xml:space="preserve"> four</w:t>
      </w:r>
      <w:r w:rsidRPr="000B6635">
        <w:t xml:space="preserve"> senior management staff of UWST has bee</w:t>
      </w:r>
      <w:r w:rsidR="005168D3">
        <w:t>n interviewed</w:t>
      </w:r>
      <w:r w:rsidR="00E61743">
        <w:t xml:space="preserve">, which includes senior assessment officer, senior admission officer, senior IT support officer and senior </w:t>
      </w:r>
      <w:r w:rsidR="00E61743" w:rsidRPr="00E61743">
        <w:t>Lecturer</w:t>
      </w:r>
      <w:r w:rsidR="00E61743">
        <w:t>.</w:t>
      </w:r>
    </w:p>
    <w:p w14:paraId="0F8F30C7" w14:textId="7AF8F184" w:rsidR="000F79F5" w:rsidRPr="000B6635" w:rsidRDefault="000F79F5" w:rsidP="000F79F5">
      <w:pPr>
        <w:pStyle w:val="Task2body"/>
      </w:pPr>
      <w:r w:rsidRPr="000B6635">
        <w:t>Following</w:t>
      </w:r>
      <w:r>
        <w:t xml:space="preserve"> key</w:t>
      </w:r>
      <w:r w:rsidRPr="000B6635">
        <w:t xml:space="preserve"> questions were asked on pilot i</w:t>
      </w:r>
      <w:r w:rsidR="005168D3">
        <w:t>nterviews to get required data-</w:t>
      </w:r>
    </w:p>
    <w:p w14:paraId="034F0270" w14:textId="77777777" w:rsidR="000F79F5" w:rsidRPr="000B6635" w:rsidRDefault="000F79F5" w:rsidP="000F79F5">
      <w:pPr>
        <w:pStyle w:val="Task2body"/>
        <w:numPr>
          <w:ilvl w:val="0"/>
          <w:numId w:val="11"/>
        </w:numPr>
      </w:pPr>
      <w:r w:rsidRPr="000B6635">
        <w:t>What digitalization means to you?</w:t>
      </w:r>
    </w:p>
    <w:p w14:paraId="091D2263" w14:textId="77777777" w:rsidR="000F79F5" w:rsidRPr="000B6635" w:rsidRDefault="000F79F5" w:rsidP="000F79F5">
      <w:pPr>
        <w:pStyle w:val="Task2body"/>
        <w:numPr>
          <w:ilvl w:val="0"/>
          <w:numId w:val="11"/>
        </w:numPr>
      </w:pPr>
      <w:r w:rsidRPr="000B6635">
        <w:lastRenderedPageBreak/>
        <w:t>What are the benefits of digitalization to a higher education institute?</w:t>
      </w:r>
    </w:p>
    <w:p w14:paraId="3DBCDD13" w14:textId="25E9ABAD" w:rsidR="000F79F5" w:rsidRPr="000B6635" w:rsidRDefault="000D4EB3" w:rsidP="000F79F5">
      <w:pPr>
        <w:pStyle w:val="Task2body"/>
        <w:numPr>
          <w:ilvl w:val="0"/>
          <w:numId w:val="11"/>
        </w:numPr>
      </w:pPr>
      <w:r>
        <w:t xml:space="preserve">Who is more benefited because of the digitalisation, </w:t>
      </w:r>
      <w:r w:rsidR="000F79F5" w:rsidRPr="000B6635">
        <w:t>mana</w:t>
      </w:r>
      <w:r>
        <w:t>gement or Student?</w:t>
      </w:r>
      <w:r w:rsidR="000F79F5" w:rsidRPr="000B6635">
        <w:t xml:space="preserve"> Coul</w:t>
      </w:r>
      <w:r w:rsidR="005168D3">
        <w:t>d you please explain in detail?</w:t>
      </w:r>
    </w:p>
    <w:p w14:paraId="1179F9B6" w14:textId="77777777" w:rsidR="000F79F5" w:rsidRPr="000B6635" w:rsidRDefault="000F79F5" w:rsidP="000F79F5">
      <w:pPr>
        <w:pStyle w:val="Task2body"/>
        <w:numPr>
          <w:ilvl w:val="0"/>
          <w:numId w:val="11"/>
        </w:numPr>
      </w:pPr>
      <w:r w:rsidRPr="000B6635">
        <w:t>Do you think any particular skill or knowledge may require by senior board members in order to perform an important role in decision-making processes that associated with digitalisation?</w:t>
      </w:r>
    </w:p>
    <w:p w14:paraId="77016ED1" w14:textId="66F972AA" w:rsidR="000F79F5" w:rsidRPr="000B6635" w:rsidRDefault="00362FFC" w:rsidP="000F79F5">
      <w:pPr>
        <w:pStyle w:val="Task2body"/>
        <w:numPr>
          <w:ilvl w:val="0"/>
          <w:numId w:val="11"/>
        </w:numPr>
      </w:pPr>
      <w:r>
        <w:rPr>
          <w:noProof/>
        </w:rPr>
        <w:t>Are</w:t>
      </w:r>
      <w:r w:rsidR="000F79F5" w:rsidRPr="000B6635">
        <w:t xml:space="preserve"> there any challenges that an organization might face while transforming to a digital organization?</w:t>
      </w:r>
    </w:p>
    <w:p w14:paraId="1AECD6EF" w14:textId="3FF63394" w:rsidR="000F79F5" w:rsidRPr="005168D3" w:rsidRDefault="000F79F5" w:rsidP="005168D3">
      <w:pPr>
        <w:pStyle w:val="Task2body"/>
      </w:pPr>
      <w:r w:rsidRPr="000B6635">
        <w:t xml:space="preserve">As an In-depth </w:t>
      </w:r>
      <w:r w:rsidRPr="00362FFC">
        <w:rPr>
          <w:noProof/>
        </w:rPr>
        <w:t>Interview</w:t>
      </w:r>
      <w:r w:rsidR="00362FFC">
        <w:rPr>
          <w:noProof/>
        </w:rPr>
        <w:t>,</w:t>
      </w:r>
      <w:r w:rsidRPr="000B6635">
        <w:t xml:space="preserve"> each interview is expected to be 45- 60 minutes long.  Though pilot interview</w:t>
      </w:r>
      <w:r w:rsidR="00362FFC">
        <w:t>s were about 35</w:t>
      </w:r>
      <w:r w:rsidR="000D4EB3">
        <w:t xml:space="preserve"> -40 </w:t>
      </w:r>
      <w:r w:rsidR="005168D3">
        <w:t>minutes long.</w:t>
      </w:r>
    </w:p>
    <w:p w14:paraId="0AFE442D" w14:textId="17CF8EAC" w:rsidR="000F79F5" w:rsidRPr="006711AE" w:rsidRDefault="000F79F5" w:rsidP="000F79F5">
      <w:pPr>
        <w:pStyle w:val="Task2SubHeading"/>
      </w:pPr>
      <w:bookmarkStart w:id="52" w:name="_Toc523790055"/>
      <w:r w:rsidRPr="006711AE">
        <w:t>3.5 Data Analysis Method:</w:t>
      </w:r>
      <w:bookmarkEnd w:id="52"/>
    </w:p>
    <w:p w14:paraId="6BBCCB98" w14:textId="15757494" w:rsidR="000F79F5" w:rsidRPr="006C0DA7" w:rsidRDefault="000F79F5" w:rsidP="006C0DA7">
      <w:pPr>
        <w:pStyle w:val="Task2body"/>
      </w:pPr>
      <w:r w:rsidRPr="000B6635">
        <w:t xml:space="preserve">Primary data will be analysed by using </w:t>
      </w:r>
      <w:bookmarkStart w:id="53" w:name="_Hlk522533486"/>
      <w:r w:rsidRPr="000B6635">
        <w:t>thematic analysis method</w:t>
      </w:r>
      <w:bookmarkEnd w:id="53"/>
      <w:r w:rsidRPr="000B6635">
        <w:t>, the method mostly used in qualitative research (</w:t>
      </w:r>
      <w:r w:rsidR="000D4EB3" w:rsidRPr="00F57F4C">
        <w:t>Guest</w:t>
      </w:r>
      <w:r w:rsidR="000D4EB3" w:rsidRPr="00C1308E">
        <w:t xml:space="preserve"> </w:t>
      </w:r>
      <w:r w:rsidR="000D4EB3">
        <w:t xml:space="preserve">et al., 2011; </w:t>
      </w:r>
      <w:proofErr w:type="spellStart"/>
      <w:r w:rsidR="0032095F">
        <w:t>Barun</w:t>
      </w:r>
      <w:proofErr w:type="spellEnd"/>
      <w:r w:rsidR="0032095F">
        <w:t xml:space="preserve"> and Clarke, 2006; </w:t>
      </w:r>
      <w:r w:rsidRPr="000B6635">
        <w:t xml:space="preserve">Silverman, 2009; Gill and Johnson, 2010; Collis and Hussey, 2009). As part of the </w:t>
      </w:r>
      <w:r w:rsidRPr="00362FFC">
        <w:rPr>
          <w:noProof/>
        </w:rPr>
        <w:t>process</w:t>
      </w:r>
      <w:r w:rsidR="00362FFC">
        <w:rPr>
          <w:noProof/>
        </w:rPr>
        <w:t>,</w:t>
      </w:r>
      <w:r w:rsidRPr="000B6635">
        <w:t xml:space="preserve"> all </w:t>
      </w:r>
      <w:r w:rsidR="00362FFC">
        <w:t xml:space="preserve">the </w:t>
      </w:r>
      <w:r w:rsidRPr="00362FFC">
        <w:rPr>
          <w:noProof/>
        </w:rPr>
        <w:t>interview</w:t>
      </w:r>
      <w:r w:rsidRPr="000B6635">
        <w:t xml:space="preserve"> transcript will be prepared from the recordings. </w:t>
      </w:r>
      <w:bookmarkStart w:id="54" w:name="_Hlk522533502"/>
      <w:r w:rsidRPr="00362FFC">
        <w:rPr>
          <w:noProof/>
        </w:rPr>
        <w:t>Two</w:t>
      </w:r>
      <w:r w:rsidR="00362FFC">
        <w:rPr>
          <w:noProof/>
        </w:rPr>
        <w:t>-</w:t>
      </w:r>
      <w:r w:rsidRPr="00362FFC">
        <w:rPr>
          <w:noProof/>
        </w:rPr>
        <w:t>step</w:t>
      </w:r>
      <w:r w:rsidRPr="000B6635">
        <w:t xml:space="preserve"> coding process will be followed. At first stage, initial coding will be given by groping similar phrases and </w:t>
      </w:r>
      <w:r w:rsidRPr="00362FFC">
        <w:rPr>
          <w:noProof/>
        </w:rPr>
        <w:t>keyword</w:t>
      </w:r>
      <w:r w:rsidRPr="000B6635">
        <w:t>, at second stage final coding will be used to formulate themes for discussion by deriving meanings</w:t>
      </w:r>
      <w:r w:rsidR="0032095F" w:rsidRPr="0032095F">
        <w:t xml:space="preserve"> </w:t>
      </w:r>
      <w:r w:rsidR="0032095F">
        <w:t>(</w:t>
      </w:r>
      <w:r w:rsidR="000D4EB3" w:rsidRPr="00F57F4C">
        <w:t>Guest</w:t>
      </w:r>
      <w:r w:rsidR="000D4EB3" w:rsidRPr="00C1308E">
        <w:t xml:space="preserve"> </w:t>
      </w:r>
      <w:r w:rsidR="000D4EB3">
        <w:t xml:space="preserve">et al., 2011; </w:t>
      </w:r>
      <w:proofErr w:type="spellStart"/>
      <w:r w:rsidR="0032095F">
        <w:t>Barun</w:t>
      </w:r>
      <w:proofErr w:type="spellEnd"/>
      <w:r w:rsidR="0032095F">
        <w:t xml:space="preserve"> and Clarke, 2006)</w:t>
      </w:r>
      <w:r w:rsidRPr="000B6635">
        <w:t>.</w:t>
      </w:r>
      <w:bookmarkEnd w:id="54"/>
    </w:p>
    <w:p w14:paraId="346A72DD" w14:textId="6B9D494B" w:rsidR="000F79F5" w:rsidRPr="006C0DA7" w:rsidRDefault="000F79F5" w:rsidP="006C0DA7">
      <w:pPr>
        <w:pStyle w:val="Task2SubHeading"/>
      </w:pPr>
      <w:bookmarkStart w:id="55" w:name="_Toc523790056"/>
      <w:r w:rsidRPr="006711AE">
        <w:t>3.6 Reliability:</w:t>
      </w:r>
      <w:bookmarkEnd w:id="55"/>
    </w:p>
    <w:p w14:paraId="72C54AD2" w14:textId="1BE4D97A" w:rsidR="000F79F5" w:rsidRPr="000B6635" w:rsidRDefault="000F79F5" w:rsidP="000F79F5">
      <w:pPr>
        <w:pStyle w:val="Task2body"/>
      </w:pPr>
      <w:r w:rsidRPr="000B6635">
        <w:t>Reliability and validity of the finding</w:t>
      </w:r>
      <w:r w:rsidR="00A0107A">
        <w:t xml:space="preserve">s </w:t>
      </w:r>
      <w:r w:rsidR="00362FFC">
        <w:rPr>
          <w:noProof/>
        </w:rPr>
        <w:t>are</w:t>
      </w:r>
      <w:r w:rsidR="00A0107A">
        <w:t xml:space="preserve"> very important aspects of </w:t>
      </w:r>
      <w:r w:rsidRPr="000B6635">
        <w:t>any research. However, many researchers argue that in qualitative exploratory research reliability measure is less important than quantitative research (Gill and Johnson, 2010; Collis an</w:t>
      </w:r>
      <w:r w:rsidR="000D4EB3">
        <w:t>d Hussey, 2009). Theoretical</w:t>
      </w:r>
      <w:r w:rsidRPr="000B6635">
        <w:t xml:space="preserve"> data saturation is most important in qualitative research for the purpose of </w:t>
      </w:r>
      <w:r w:rsidRPr="000B6635">
        <w:lastRenderedPageBreak/>
        <w:t>reliability. Literatures argues that 15 to 20 in-depth interviews can provide theoretical saturation ((Silverman, 2009</w:t>
      </w:r>
      <w:r w:rsidR="001A3B01">
        <w:t xml:space="preserve">; </w:t>
      </w:r>
      <w:r w:rsidR="001A3B01" w:rsidRPr="006B0853">
        <w:t>Bryman and Bell, 2015</w:t>
      </w:r>
      <w:r w:rsidRPr="000B6635">
        <w:t>)</w:t>
      </w:r>
      <w:r>
        <w:t>.</w:t>
      </w:r>
    </w:p>
    <w:p w14:paraId="0A959415" w14:textId="4BFB2FD1" w:rsidR="000F79F5" w:rsidRPr="006C0DA7" w:rsidRDefault="000D4EB3" w:rsidP="006C0DA7">
      <w:pPr>
        <w:pStyle w:val="Task2body"/>
      </w:pPr>
      <w:r>
        <w:t>In addition to that above, four</w:t>
      </w:r>
      <w:r w:rsidR="000F79F5" w:rsidRPr="000B6635">
        <w:t xml:space="preserve"> pilot interviews </w:t>
      </w:r>
      <w:r w:rsidR="000F79F5">
        <w:t xml:space="preserve">have been taken </w:t>
      </w:r>
      <w:r w:rsidR="000F79F5" w:rsidRPr="000B6635">
        <w:t>and analyse</w:t>
      </w:r>
      <w:r w:rsidR="000F79F5">
        <w:t>d</w:t>
      </w:r>
      <w:r w:rsidR="000F79F5" w:rsidRPr="000B6635">
        <w:t xml:space="preserve"> the data to ensure the </w:t>
      </w:r>
      <w:r w:rsidR="00A0107A">
        <w:t>reliability of the instrument.</w:t>
      </w:r>
    </w:p>
    <w:p w14:paraId="72D510F4" w14:textId="2B81CFEA" w:rsidR="000F79F5" w:rsidRPr="006C0DA7" w:rsidRDefault="000F79F5" w:rsidP="006C0DA7">
      <w:pPr>
        <w:pStyle w:val="Task2SubHeading"/>
      </w:pPr>
      <w:bookmarkStart w:id="56" w:name="_Hlk522533530"/>
      <w:bookmarkStart w:id="57" w:name="_Toc523790057"/>
      <w:r>
        <w:t xml:space="preserve">3.7 </w:t>
      </w:r>
      <w:r w:rsidRPr="006711AE">
        <w:t>Ethical Consideration:</w:t>
      </w:r>
      <w:bookmarkEnd w:id="56"/>
      <w:bookmarkEnd w:id="57"/>
    </w:p>
    <w:p w14:paraId="3BDF04B4" w14:textId="0DEF9CA9" w:rsidR="000F79F5" w:rsidRPr="006C0DA7" w:rsidRDefault="000F79F5" w:rsidP="006C0DA7">
      <w:pPr>
        <w:pStyle w:val="Task2body"/>
      </w:pPr>
      <w:bookmarkStart w:id="58" w:name="_Hlk522533578"/>
      <w:r w:rsidRPr="000B6635">
        <w:t xml:space="preserve">There is no serious ethical issue specific to the research, </w:t>
      </w:r>
      <w:r w:rsidRPr="00362FFC">
        <w:rPr>
          <w:noProof/>
        </w:rPr>
        <w:t>however</w:t>
      </w:r>
      <w:r w:rsidR="00362FFC">
        <w:rPr>
          <w:noProof/>
        </w:rPr>
        <w:t>,</w:t>
      </w:r>
      <w:r w:rsidRPr="000B6635">
        <w:t xml:space="preserve"> there are several generic ethical issues which are applicable to this study</w:t>
      </w:r>
      <w:bookmarkEnd w:id="58"/>
      <w:r w:rsidRPr="000B6635">
        <w:t xml:space="preserve">. </w:t>
      </w:r>
      <w:bookmarkStart w:id="59" w:name="_Hlk522533590"/>
      <w:r w:rsidRPr="000B6635">
        <w:t xml:space="preserve">The generic ethical issues associated with this study </w:t>
      </w:r>
      <w:r w:rsidRPr="00362FFC">
        <w:rPr>
          <w:noProof/>
        </w:rPr>
        <w:t>include</w:t>
      </w:r>
      <w:r w:rsidRPr="000B6635">
        <w:t xml:space="preserve">- </w:t>
      </w:r>
      <w:r w:rsidR="00362FFC">
        <w:t xml:space="preserve">the </w:t>
      </w:r>
      <w:r w:rsidRPr="00362FFC">
        <w:rPr>
          <w:noProof/>
        </w:rPr>
        <w:t>privacy</w:t>
      </w:r>
      <w:r w:rsidRPr="000B6635">
        <w:t xml:space="preserve"> and safety of the respondents, confidentiality of data, a</w:t>
      </w:r>
      <w:r w:rsidR="00A0107A">
        <w:t xml:space="preserve">ffirm consent, true </w:t>
      </w:r>
      <w:r w:rsidR="00A0107A" w:rsidRPr="00362FFC">
        <w:rPr>
          <w:noProof/>
        </w:rPr>
        <w:t>pres</w:t>
      </w:r>
      <w:r w:rsidR="00362FFC">
        <w:rPr>
          <w:noProof/>
        </w:rPr>
        <w:t>en</w:t>
      </w:r>
      <w:r w:rsidR="00A0107A" w:rsidRPr="00362FFC">
        <w:rPr>
          <w:noProof/>
        </w:rPr>
        <w:t>tation</w:t>
      </w:r>
      <w:r w:rsidR="00A0107A">
        <w:t xml:space="preserve"> </w:t>
      </w:r>
      <w:r w:rsidRPr="000B6635">
        <w:t>etc. Appropriate measures will be taken to address these ethical issues</w:t>
      </w:r>
      <w:bookmarkEnd w:id="59"/>
      <w:r w:rsidRPr="000B6635">
        <w:t xml:space="preserve">. (Gill and Johnson, 2010; Collis and Hussey, 2009). </w:t>
      </w:r>
      <w:bookmarkStart w:id="60" w:name="_Hlk522533624"/>
      <w:r w:rsidRPr="000B6635">
        <w:t xml:space="preserve">To address these issues, following steps will be taken- prior consent from each participant, data will be stored in key locked place, all interview will be taken during </w:t>
      </w:r>
      <w:r w:rsidRPr="00362FFC">
        <w:rPr>
          <w:noProof/>
        </w:rPr>
        <w:t>daytime</w:t>
      </w:r>
      <w:r w:rsidRPr="000B6635">
        <w:t xml:space="preserve"> and in their office, ensure no unauthorised access. </w:t>
      </w:r>
      <w:bookmarkEnd w:id="60"/>
      <w:r w:rsidR="0032095F">
        <w:t>In addi</w:t>
      </w:r>
      <w:r w:rsidR="00A0107A">
        <w:t xml:space="preserve">tion to the above, the ethical </w:t>
      </w:r>
      <w:r w:rsidR="0032095F" w:rsidRPr="00362FFC">
        <w:rPr>
          <w:noProof/>
        </w:rPr>
        <w:t>research guidelines</w:t>
      </w:r>
      <w:r w:rsidR="0032095F">
        <w:t xml:space="preserve"> of UWTSD will be </w:t>
      </w:r>
      <w:r w:rsidR="0032095F" w:rsidRPr="00362FFC">
        <w:rPr>
          <w:noProof/>
        </w:rPr>
        <w:t>followed to</w:t>
      </w:r>
      <w:r w:rsidR="0032095F">
        <w:t xml:space="preserve"> address any ethical issues may arise</w:t>
      </w:r>
      <w:r w:rsidR="00D8070E">
        <w:t xml:space="preserve"> (Appendix -3)</w:t>
      </w:r>
      <w:r w:rsidR="0032095F">
        <w:t>.</w:t>
      </w:r>
    </w:p>
    <w:p w14:paraId="0654EF74" w14:textId="08D53729" w:rsidR="000F79F5" w:rsidRPr="006C0DA7" w:rsidRDefault="000F79F5" w:rsidP="000F79F5">
      <w:pPr>
        <w:pStyle w:val="Task2Heading"/>
      </w:pPr>
      <w:bookmarkStart w:id="61" w:name="_Hlk522533637"/>
      <w:bookmarkStart w:id="62" w:name="_Toc523790058"/>
      <w:r>
        <w:t xml:space="preserve">Preliminary </w:t>
      </w:r>
      <w:r w:rsidRPr="006711AE">
        <w:t>Findings and discussion of the study:</w:t>
      </w:r>
      <w:bookmarkEnd w:id="61"/>
      <w:bookmarkEnd w:id="62"/>
    </w:p>
    <w:p w14:paraId="6B0ABECB" w14:textId="3171CEAC" w:rsidR="000F79F5" w:rsidRPr="006C0DA7" w:rsidRDefault="000F79F5" w:rsidP="000F79F5">
      <w:pPr>
        <w:pStyle w:val="Task2body"/>
      </w:pPr>
      <w:r w:rsidRPr="000B6635">
        <w:t>Based on t</w:t>
      </w:r>
      <w:r w:rsidR="000D4EB3">
        <w:t>he primary data collected by four</w:t>
      </w:r>
      <w:r w:rsidRPr="000B6635">
        <w:t xml:space="preserve"> pilot i</w:t>
      </w:r>
      <w:bookmarkStart w:id="63" w:name="_GoBack"/>
      <w:bookmarkEnd w:id="63"/>
      <w:r w:rsidRPr="000B6635">
        <w:t xml:space="preserve">nterviews and data analysis method explained above, </w:t>
      </w:r>
      <w:r w:rsidR="00362FFC">
        <w:t xml:space="preserve">the </w:t>
      </w:r>
      <w:r w:rsidRPr="00362FFC">
        <w:rPr>
          <w:noProof/>
        </w:rPr>
        <w:t>following</w:t>
      </w:r>
      <w:r w:rsidRPr="000B6635">
        <w:t xml:space="preserve"> are the preli</w:t>
      </w:r>
      <w:r w:rsidR="00A0107A">
        <w:t>minary findings of this study:</w:t>
      </w:r>
    </w:p>
    <w:p w14:paraId="16464FEF" w14:textId="014347D1" w:rsidR="000F79F5" w:rsidRPr="004A4517" w:rsidRDefault="000F79F5" w:rsidP="000F79F5">
      <w:pPr>
        <w:pStyle w:val="Task2body"/>
        <w:rPr>
          <w:b/>
        </w:rPr>
      </w:pPr>
      <w:bookmarkStart w:id="64" w:name="_Hlk522533649"/>
      <w:r w:rsidRPr="004A4517">
        <w:rPr>
          <w:b/>
        </w:rPr>
        <w:t>Mixed opinion about the l</w:t>
      </w:r>
      <w:r w:rsidR="00A0107A">
        <w:rPr>
          <w:b/>
        </w:rPr>
        <w:t>evel of digitalisation require:</w:t>
      </w:r>
    </w:p>
    <w:bookmarkEnd w:id="64"/>
    <w:p w14:paraId="07B4812E" w14:textId="1D86C5CB" w:rsidR="000F79F5" w:rsidRPr="006C0DA7" w:rsidRDefault="00A0107A" w:rsidP="000F79F5">
      <w:pPr>
        <w:pStyle w:val="Task2body"/>
      </w:pPr>
      <w:r>
        <w:t>H</w:t>
      </w:r>
      <w:r w:rsidR="000F79F5" w:rsidRPr="004A4517">
        <w:t xml:space="preserve">ere is a mixed opinion among the university </w:t>
      </w:r>
      <w:r w:rsidR="000F79F5" w:rsidRPr="00362FFC">
        <w:rPr>
          <w:noProof/>
        </w:rPr>
        <w:t>decision</w:t>
      </w:r>
      <w:r w:rsidR="00362FFC">
        <w:rPr>
          <w:noProof/>
        </w:rPr>
        <w:t>-</w:t>
      </w:r>
      <w:r w:rsidR="000F79F5" w:rsidRPr="00362FFC">
        <w:rPr>
          <w:noProof/>
        </w:rPr>
        <w:t>maker</w:t>
      </w:r>
      <w:r w:rsidR="000F79F5" w:rsidRPr="004A4517">
        <w:t xml:space="preserve"> about the level of digitisation HEI should do.  Some argue that HEI should use all technologies within the give resources to improve the efficiency and ease of providing better education but against the purely online digital campus or courses. While other stated that </w:t>
      </w:r>
      <w:r w:rsidR="00362FFC">
        <w:t xml:space="preserve">the </w:t>
      </w:r>
      <w:r w:rsidR="000F79F5" w:rsidRPr="00362FFC">
        <w:rPr>
          <w:noProof/>
        </w:rPr>
        <w:t>university</w:t>
      </w:r>
      <w:r w:rsidR="000F79F5" w:rsidRPr="004A4517">
        <w:t xml:space="preserve"> should try to offer purely </w:t>
      </w:r>
      <w:r w:rsidR="000F79F5" w:rsidRPr="004A4517">
        <w:lastRenderedPageBreak/>
        <w:t xml:space="preserve">online </w:t>
      </w:r>
      <w:r w:rsidR="000F79F5" w:rsidRPr="00362FFC">
        <w:rPr>
          <w:noProof/>
        </w:rPr>
        <w:t>c</w:t>
      </w:r>
      <w:r w:rsidR="00362FFC">
        <w:rPr>
          <w:noProof/>
        </w:rPr>
        <w:t>o</w:t>
      </w:r>
      <w:r w:rsidR="000F79F5" w:rsidRPr="00362FFC">
        <w:rPr>
          <w:noProof/>
        </w:rPr>
        <w:t>urses</w:t>
      </w:r>
      <w:r w:rsidR="000F79F5" w:rsidRPr="004A4517">
        <w:t xml:space="preserve"> for at least in some areas where </w:t>
      </w:r>
      <w:r w:rsidR="00362FFC">
        <w:t xml:space="preserve">the </w:t>
      </w:r>
      <w:r w:rsidR="000F79F5" w:rsidRPr="00362FFC">
        <w:rPr>
          <w:noProof/>
        </w:rPr>
        <w:t>university</w:t>
      </w:r>
      <w:r w:rsidR="000F79F5" w:rsidRPr="004A4517">
        <w:t xml:space="preserve"> can cont</w:t>
      </w:r>
      <w:r>
        <w:t>rol the whole channel properly.</w:t>
      </w:r>
    </w:p>
    <w:p w14:paraId="32CC7B2F" w14:textId="771789CB" w:rsidR="000F79F5" w:rsidRPr="004A4517" w:rsidRDefault="000F79F5" w:rsidP="000D4EB3">
      <w:pPr>
        <w:pStyle w:val="Task2body"/>
        <w:keepNext/>
        <w:keepLines/>
        <w:widowControl w:val="0"/>
        <w:rPr>
          <w:b/>
        </w:rPr>
      </w:pPr>
      <w:bookmarkStart w:id="65" w:name="_Hlk522533656"/>
      <w:r w:rsidRPr="004A4517">
        <w:rPr>
          <w:b/>
        </w:rPr>
        <w:t>Digitalisation is more beneficia</w:t>
      </w:r>
      <w:r w:rsidR="00A0107A">
        <w:rPr>
          <w:b/>
        </w:rPr>
        <w:t>l for Students than HEI itself:</w:t>
      </w:r>
    </w:p>
    <w:bookmarkEnd w:id="65"/>
    <w:p w14:paraId="6E2215C2" w14:textId="3B795B16" w:rsidR="000F79F5" w:rsidRPr="004A4517" w:rsidRDefault="000F79F5" w:rsidP="000D4EB3">
      <w:pPr>
        <w:pStyle w:val="Task2body"/>
        <w:keepNext/>
        <w:keepLines/>
        <w:widowControl w:val="0"/>
      </w:pPr>
      <w:r w:rsidRPr="004A4517">
        <w:t xml:space="preserve">Management of HEI </w:t>
      </w:r>
      <w:r w:rsidRPr="00362FFC">
        <w:rPr>
          <w:noProof/>
        </w:rPr>
        <w:t>believe</w:t>
      </w:r>
      <w:r w:rsidR="00362FFC">
        <w:rPr>
          <w:noProof/>
        </w:rPr>
        <w:t>s</w:t>
      </w:r>
      <w:r w:rsidRPr="004A4517">
        <w:t xml:space="preserve"> that digitalisation (at whatever level) brought more benefits to the student than </w:t>
      </w:r>
      <w:r w:rsidR="00362FFC" w:rsidRPr="00362FFC">
        <w:rPr>
          <w:noProof/>
        </w:rPr>
        <w:t xml:space="preserve">the </w:t>
      </w:r>
      <w:r w:rsidRPr="00362FFC">
        <w:rPr>
          <w:noProof/>
        </w:rPr>
        <w:t>university</w:t>
      </w:r>
      <w:r w:rsidRPr="004A4517">
        <w:t xml:space="preserve">. It benefits in many ways such as flexibility, </w:t>
      </w:r>
      <w:r w:rsidRPr="00362FFC">
        <w:rPr>
          <w:noProof/>
        </w:rPr>
        <w:t>man</w:t>
      </w:r>
      <w:r w:rsidR="00362FFC">
        <w:rPr>
          <w:noProof/>
        </w:rPr>
        <w:t>a</w:t>
      </w:r>
      <w:r w:rsidRPr="00362FFC">
        <w:rPr>
          <w:noProof/>
        </w:rPr>
        <w:t>ging</w:t>
      </w:r>
      <w:r w:rsidRPr="004A4517">
        <w:t xml:space="preserve"> own time, access to resources at their convenience, lowers education cost, cl</w:t>
      </w:r>
      <w:r w:rsidR="00A0107A">
        <w:t>ose contact with teachers etc.</w:t>
      </w:r>
    </w:p>
    <w:p w14:paraId="2CA99868" w14:textId="6A2FCFB1" w:rsidR="000F79F5" w:rsidRPr="004A4517" w:rsidRDefault="000F79F5" w:rsidP="000F79F5">
      <w:pPr>
        <w:pStyle w:val="Task2body"/>
      </w:pPr>
      <w:r w:rsidRPr="004A4517">
        <w:t>Attracting more students, enhancing efficiency, quality and capabilities are the main factors mo</w:t>
      </w:r>
      <w:r w:rsidR="00BD48E4">
        <w:t>tivating HEI to be digitalised.</w:t>
      </w:r>
    </w:p>
    <w:p w14:paraId="59706629" w14:textId="4FC3F90E" w:rsidR="000F79F5" w:rsidRPr="006C0DA7" w:rsidRDefault="00BD48E4" w:rsidP="000F79F5">
      <w:pPr>
        <w:pStyle w:val="Task2body"/>
      </w:pPr>
      <w:r>
        <w:t xml:space="preserve">All </w:t>
      </w:r>
      <w:r w:rsidR="000F79F5" w:rsidRPr="004A4517">
        <w:t xml:space="preserve">the respondents argued that universities are trying to be digitalised to attract more students from local and aboard by minimising </w:t>
      </w:r>
      <w:r w:rsidR="00362FFC">
        <w:t xml:space="preserve">the </w:t>
      </w:r>
      <w:r w:rsidR="000F79F5" w:rsidRPr="00362FFC">
        <w:rPr>
          <w:noProof/>
        </w:rPr>
        <w:t>distance</w:t>
      </w:r>
      <w:r w:rsidR="000F79F5" w:rsidRPr="004A4517">
        <w:t xml:space="preserve"> </w:t>
      </w:r>
      <w:r w:rsidR="000F79F5" w:rsidRPr="00362FFC">
        <w:rPr>
          <w:noProof/>
        </w:rPr>
        <w:t>barrier</w:t>
      </w:r>
      <w:r w:rsidR="000F79F5" w:rsidRPr="004A4517">
        <w:t xml:space="preserve"> and enhancing capacity. </w:t>
      </w:r>
      <w:r w:rsidR="00362FFC">
        <w:rPr>
          <w:noProof/>
        </w:rPr>
        <w:t>The d</w:t>
      </w:r>
      <w:r w:rsidR="000F79F5" w:rsidRPr="00362FFC">
        <w:rPr>
          <w:noProof/>
        </w:rPr>
        <w:t>igitalisation</w:t>
      </w:r>
      <w:r w:rsidR="000F79F5" w:rsidRPr="004A4517">
        <w:t xml:space="preserve"> of operation also is a must to from management perceptive such as smooth and speedy enrolm</w:t>
      </w:r>
      <w:r w:rsidR="00A0107A">
        <w:t>ent, processing of result etc.</w:t>
      </w:r>
    </w:p>
    <w:p w14:paraId="480C0E15" w14:textId="2BE0BC94" w:rsidR="000F79F5" w:rsidRPr="004A4517" w:rsidRDefault="000F79F5" w:rsidP="000F79F5">
      <w:pPr>
        <w:pStyle w:val="Task2body"/>
        <w:rPr>
          <w:b/>
        </w:rPr>
      </w:pPr>
      <w:bookmarkStart w:id="66" w:name="_Hlk522533665"/>
      <w:r w:rsidRPr="004A4517">
        <w:rPr>
          <w:b/>
        </w:rPr>
        <w:t xml:space="preserve">Lack of resources and </w:t>
      </w:r>
      <w:r w:rsidR="00A0107A">
        <w:rPr>
          <w:b/>
        </w:rPr>
        <w:t>status quo are the key barrier:</w:t>
      </w:r>
    </w:p>
    <w:bookmarkEnd w:id="66"/>
    <w:p w14:paraId="3BA096BB" w14:textId="4702AE36" w:rsidR="000F79F5" w:rsidRPr="006C0DA7" w:rsidRDefault="000F79F5" w:rsidP="006C0DA7">
      <w:pPr>
        <w:pStyle w:val="Task2body"/>
      </w:pPr>
      <w:r w:rsidRPr="004A4517">
        <w:t xml:space="preserve">The speed of digitalisation is severely affected by the shortage of resources. Respondents have identified key resource factors as scarcity of fund, lack of IT knowledge and experience of the staff, lack of maintenance support.  It is also identified that negative attitude, uncertainty and fear of changes might happen as a result of digitalisation creating obstacles in </w:t>
      </w:r>
      <w:r w:rsidR="00A0107A">
        <w:t>the process of digitalisation.</w:t>
      </w:r>
    </w:p>
    <w:p w14:paraId="50B56BD9" w14:textId="4CE22EA6" w:rsidR="000F79F5" w:rsidRPr="006C0DA7" w:rsidRDefault="000F79F5" w:rsidP="000F79F5">
      <w:pPr>
        <w:pStyle w:val="Task2Heading"/>
      </w:pPr>
      <w:bookmarkStart w:id="67" w:name="_Hlk522533675"/>
      <w:bookmarkStart w:id="68" w:name="_Toc523790059"/>
      <w:r w:rsidRPr="006711AE">
        <w:t>Limitations:</w:t>
      </w:r>
      <w:bookmarkEnd w:id="67"/>
      <w:bookmarkEnd w:id="68"/>
    </w:p>
    <w:p w14:paraId="5AF73AD3" w14:textId="237A4534" w:rsidR="000F79F5" w:rsidRDefault="000F79F5" w:rsidP="000F79F5">
      <w:pPr>
        <w:pStyle w:val="Task2body"/>
      </w:pPr>
      <w:r w:rsidRPr="000B6635">
        <w:t xml:space="preserve">As an academic research, a number of generic limitations applicable to the proposed study which </w:t>
      </w:r>
      <w:r w:rsidRPr="00362FFC">
        <w:rPr>
          <w:noProof/>
        </w:rPr>
        <w:t xml:space="preserve">includes </w:t>
      </w:r>
      <w:bookmarkStart w:id="69" w:name="_Hlk522533708"/>
      <w:r w:rsidRPr="00362FFC">
        <w:rPr>
          <w:noProof/>
        </w:rPr>
        <w:t>limited</w:t>
      </w:r>
      <w:r w:rsidR="00BD48E4">
        <w:t xml:space="preserve"> scope,</w:t>
      </w:r>
      <w:r w:rsidRPr="000B6635">
        <w:t xml:space="preserve"> scarcity of time, inadequate access to resources, difficulties in getting access to the respondents </w:t>
      </w:r>
      <w:bookmarkEnd w:id="69"/>
      <w:r w:rsidR="00EF4BC2" w:rsidRPr="000B6635">
        <w:t>(Gill and Johnson, 2010; Collis and Hussey, 2009)</w:t>
      </w:r>
      <w:r w:rsidRPr="000B6635">
        <w:t xml:space="preserve">. In addition </w:t>
      </w:r>
      <w:r w:rsidRPr="000B6635">
        <w:lastRenderedPageBreak/>
        <w:t xml:space="preserve">to the above, </w:t>
      </w:r>
      <w:bookmarkStart w:id="70" w:name="_Hlk522533749"/>
      <w:r w:rsidRPr="000B6635">
        <w:t xml:space="preserve">the findings of this pilot study might not represent the view of </w:t>
      </w:r>
      <w:r w:rsidR="00362FFC">
        <w:t xml:space="preserve">the </w:t>
      </w:r>
      <w:r w:rsidRPr="00362FFC">
        <w:rPr>
          <w:noProof/>
        </w:rPr>
        <w:t>whole</w:t>
      </w:r>
      <w:r w:rsidRPr="000B6635">
        <w:t xml:space="preserve"> population and thus can provide and generalise findings</w:t>
      </w:r>
      <w:bookmarkEnd w:id="70"/>
      <w:r w:rsidRPr="000B6635">
        <w:t xml:space="preserve">. However, the proposed study could provide an exploration </w:t>
      </w:r>
      <w:r w:rsidRPr="00362FFC">
        <w:rPr>
          <w:noProof/>
        </w:rPr>
        <w:t>on</w:t>
      </w:r>
      <w:r w:rsidRPr="000B6635">
        <w:t xml:space="preserve"> the topic area that will help researches in </w:t>
      </w:r>
      <w:r w:rsidR="00362FFC">
        <w:t xml:space="preserve">the </w:t>
      </w:r>
      <w:r w:rsidRPr="00362FFC">
        <w:rPr>
          <w:noProof/>
        </w:rPr>
        <w:t>future</w:t>
      </w:r>
      <w:r w:rsidRPr="000B6635">
        <w:t>. Misinterpretation of words is another common limitation associated with interpretivist research phi</w:t>
      </w:r>
      <w:r w:rsidR="00A0107A">
        <w:t>losophy may be applicable here.</w:t>
      </w:r>
    </w:p>
    <w:p w14:paraId="59988612" w14:textId="43787C5A" w:rsidR="000F79F5" w:rsidRDefault="000F79F5" w:rsidP="000F79F5">
      <w:pPr>
        <w:pStyle w:val="Task2Heading"/>
      </w:pPr>
      <w:bookmarkStart w:id="71" w:name="_Toc523790060"/>
      <w:r w:rsidRPr="00E24452">
        <w:t>Conclusion:</w:t>
      </w:r>
      <w:bookmarkEnd w:id="71"/>
    </w:p>
    <w:p w14:paraId="367E5F93" w14:textId="1AD2510D" w:rsidR="000F79F5" w:rsidRDefault="000F79F5" w:rsidP="000F79F5">
      <w:pPr>
        <w:pStyle w:val="Task2body"/>
      </w:pPr>
      <w:r w:rsidRPr="009F19F4">
        <w:t xml:space="preserve">To recapitulate, it is evident from the preliminary findings that there are several benefits and challenges associated with </w:t>
      </w:r>
      <w:r w:rsidR="00362FFC">
        <w:t xml:space="preserve">the </w:t>
      </w:r>
      <w:r w:rsidRPr="00362FFC">
        <w:rPr>
          <w:noProof/>
        </w:rPr>
        <w:t>digitalisation</w:t>
      </w:r>
      <w:r w:rsidRPr="009F19F4">
        <w:t xml:space="preserve"> of HEI and management executives have mixed opinion and perception about digitalisation. It is also evident that the proposed research methodology </w:t>
      </w:r>
      <w:r>
        <w:t xml:space="preserve">can be used to achieve the research objectives. </w:t>
      </w:r>
      <w:r w:rsidRPr="009F19F4">
        <w:t xml:space="preserve">The proposed study can provide </w:t>
      </w:r>
      <w:r w:rsidR="00362FFC">
        <w:t xml:space="preserve">a </w:t>
      </w:r>
      <w:r w:rsidRPr="00362FFC">
        <w:rPr>
          <w:noProof/>
        </w:rPr>
        <w:t>significant</w:t>
      </w:r>
      <w:r w:rsidRPr="009F19F4">
        <w:t xml:space="preserve"> contribution </w:t>
      </w:r>
      <w:r w:rsidR="00362FFC">
        <w:rPr>
          <w:noProof/>
        </w:rPr>
        <w:t>to</w:t>
      </w:r>
      <w:r w:rsidRPr="009F19F4">
        <w:t xml:space="preserve"> exploring the topic are</w:t>
      </w:r>
      <w:r w:rsidR="002D5C1C">
        <w:t>as despite its limitatio</w:t>
      </w:r>
      <w:r w:rsidR="00A0107A">
        <w:t>ns.</w:t>
      </w:r>
      <w:r w:rsidR="002D5C1C">
        <w:br w:type="page"/>
      </w:r>
    </w:p>
    <w:p w14:paraId="4F183BDD" w14:textId="1C040E31" w:rsidR="00424190" w:rsidRDefault="00424190" w:rsidP="002D5C1C">
      <w:pPr>
        <w:pStyle w:val="Task2Heading"/>
      </w:pPr>
      <w:bookmarkStart w:id="72" w:name="_Toc523790061"/>
      <w:r w:rsidRPr="00424190">
        <w:lastRenderedPageBreak/>
        <w:t>Reference:</w:t>
      </w:r>
      <w:bookmarkEnd w:id="72"/>
    </w:p>
    <w:p w14:paraId="3803728E" w14:textId="77777777" w:rsidR="0054331A" w:rsidRPr="00FA0C76" w:rsidRDefault="0054331A" w:rsidP="00FA0C76">
      <w:pPr>
        <w:pStyle w:val="Task2body"/>
        <w:ind w:left="360"/>
        <w:rPr>
          <w:b/>
        </w:rPr>
      </w:pPr>
      <w:bookmarkStart w:id="73" w:name="_Hlk522533778"/>
      <w:r w:rsidRPr="00FA7956">
        <w:t xml:space="preserve">Bryman, A., Bell, E. (2011) </w:t>
      </w:r>
      <w:r w:rsidRPr="00FA7956">
        <w:rPr>
          <w:i/>
        </w:rPr>
        <w:t>Business Research Methods,</w:t>
      </w:r>
      <w:r w:rsidRPr="00FA7956">
        <w:t xml:space="preserve"> 3</w:t>
      </w:r>
      <w:r w:rsidRPr="00FA7956">
        <w:rPr>
          <w:vertAlign w:val="superscript"/>
        </w:rPr>
        <w:t>rd</w:t>
      </w:r>
      <w:r w:rsidRPr="00FA7956">
        <w:t xml:space="preserve"> Edition, Oxford University    Press, UK.</w:t>
      </w:r>
      <w:bookmarkEnd w:id="73"/>
    </w:p>
    <w:p w14:paraId="774E9550" w14:textId="77777777" w:rsidR="0054331A" w:rsidRPr="00FA0C76" w:rsidRDefault="0054331A" w:rsidP="00FA0C76">
      <w:pPr>
        <w:pStyle w:val="Task2body"/>
        <w:ind w:left="360"/>
      </w:pPr>
      <w:r w:rsidRPr="00FA0C76">
        <w:rPr>
          <w:shd w:val="clear" w:color="auto" w:fill="FFFFFF"/>
        </w:rPr>
        <w:t>Castle, N.G. and Decker, F.H., 2011. Top management leadership style and quality of care in nursing homes. </w:t>
      </w:r>
      <w:r w:rsidRPr="00FA0C76">
        <w:rPr>
          <w:i/>
          <w:shd w:val="clear" w:color="auto" w:fill="FFFFFF"/>
        </w:rPr>
        <w:t>The Gerontologist</w:t>
      </w:r>
      <w:r w:rsidRPr="00FA0C76">
        <w:rPr>
          <w:shd w:val="clear" w:color="auto" w:fill="FFFFFF"/>
        </w:rPr>
        <w:t>, </w:t>
      </w:r>
      <w:proofErr w:type="gramStart"/>
      <w:r w:rsidRPr="00FA0C76">
        <w:rPr>
          <w:shd w:val="clear" w:color="auto" w:fill="FFFFFF"/>
        </w:rPr>
        <w:t>Vol.</w:t>
      </w:r>
      <w:r w:rsidRPr="00FA0C76">
        <w:rPr>
          <w:i/>
          <w:shd w:val="clear" w:color="auto" w:fill="FFFFFF"/>
        </w:rPr>
        <w:t>51</w:t>
      </w:r>
      <w:r w:rsidRPr="00FA0C76">
        <w:rPr>
          <w:shd w:val="clear" w:color="auto" w:fill="FFFFFF"/>
        </w:rPr>
        <w:t>(</w:t>
      </w:r>
      <w:proofErr w:type="gramEnd"/>
      <w:r w:rsidRPr="00FA0C76">
        <w:rPr>
          <w:shd w:val="clear" w:color="auto" w:fill="FFFFFF"/>
        </w:rPr>
        <w:t>5), pp.630-642.</w:t>
      </w:r>
    </w:p>
    <w:p w14:paraId="1CC31533" w14:textId="77777777" w:rsidR="0054331A" w:rsidRDefault="0054331A" w:rsidP="00FA0C76">
      <w:pPr>
        <w:pStyle w:val="Task2body"/>
        <w:ind w:left="360"/>
      </w:pPr>
      <w:r w:rsidRPr="00FA7956">
        <w:t xml:space="preserve">Collis, J., Hussey, R. (2009) </w:t>
      </w:r>
      <w:r w:rsidRPr="00FA0C76">
        <w:rPr>
          <w:i/>
        </w:rPr>
        <w:t>Business Research,</w:t>
      </w:r>
      <w:r w:rsidRPr="00FA7956">
        <w:t xml:space="preserve"> </w:t>
      </w:r>
      <w:r w:rsidRPr="00FA0C76">
        <w:rPr>
          <w:i/>
        </w:rPr>
        <w:t xml:space="preserve">A </w:t>
      </w:r>
      <w:r w:rsidRPr="00362FFC">
        <w:rPr>
          <w:i/>
          <w:noProof/>
        </w:rPr>
        <w:t>practical</w:t>
      </w:r>
      <w:r w:rsidRPr="00FA0C76">
        <w:rPr>
          <w:i/>
        </w:rPr>
        <w:t xml:space="preserve"> Guide for Undergraduate &amp; Postgraduate students, </w:t>
      </w:r>
      <w:r w:rsidRPr="00FA7956">
        <w:t>3rd Edition, Palgrave Macmillan Publishers Ltd., New York, US.</w:t>
      </w:r>
    </w:p>
    <w:p w14:paraId="0311182D" w14:textId="77777777" w:rsidR="0054331A" w:rsidRDefault="0054331A" w:rsidP="00FA0C76">
      <w:pPr>
        <w:pStyle w:val="Task2body"/>
        <w:ind w:left="360"/>
      </w:pPr>
      <w:r w:rsidRPr="00FA7956">
        <w:t xml:space="preserve">Davis, F. D. (1989). Perceived usefulness, perceived ease of use, and user acceptance of information technology. </w:t>
      </w:r>
      <w:r w:rsidRPr="00FA0C76">
        <w:rPr>
          <w:i/>
        </w:rPr>
        <w:t>MIS Quarterly</w:t>
      </w:r>
      <w:r w:rsidRPr="00FA7956">
        <w:t xml:space="preserve">, Vol </w:t>
      </w:r>
      <w:r w:rsidRPr="00FA0C76">
        <w:rPr>
          <w:i/>
        </w:rPr>
        <w:t>13</w:t>
      </w:r>
      <w:r w:rsidRPr="00FA7956">
        <w:t>, pp.318-340.</w:t>
      </w:r>
    </w:p>
    <w:p w14:paraId="41D9373C" w14:textId="77777777" w:rsidR="0054331A" w:rsidRDefault="0054331A" w:rsidP="00FA0C76">
      <w:pPr>
        <w:pStyle w:val="Task2body"/>
        <w:ind w:left="360"/>
      </w:pPr>
      <w:r w:rsidRPr="00FA7956">
        <w:t xml:space="preserve">Davis, F. D., </w:t>
      </w:r>
      <w:proofErr w:type="spellStart"/>
      <w:r w:rsidRPr="00FA7956">
        <w:t>Bagozzi</w:t>
      </w:r>
      <w:proofErr w:type="spellEnd"/>
      <w:r w:rsidRPr="00FA7956">
        <w:t xml:space="preserve">, R. P., &amp; </w:t>
      </w:r>
      <w:proofErr w:type="spellStart"/>
      <w:r w:rsidRPr="00FA7956">
        <w:t>Warshaw</w:t>
      </w:r>
      <w:proofErr w:type="spellEnd"/>
      <w:r w:rsidRPr="00FA7956">
        <w:t xml:space="preserve">, P. R. (1989). User acceptance of computer technology: A comparison of two theoretical models. </w:t>
      </w:r>
      <w:r w:rsidRPr="00FA0C76">
        <w:rPr>
          <w:i/>
        </w:rPr>
        <w:t>Management Science</w:t>
      </w:r>
      <w:r w:rsidRPr="00FA7956">
        <w:t xml:space="preserve">, </w:t>
      </w:r>
      <w:r w:rsidRPr="00FA0C76">
        <w:rPr>
          <w:i/>
        </w:rPr>
        <w:t>35</w:t>
      </w:r>
      <w:r w:rsidRPr="00FA7956">
        <w:t>, 982-1003.</w:t>
      </w:r>
    </w:p>
    <w:p w14:paraId="4528DE2D" w14:textId="77777777" w:rsidR="0054331A" w:rsidRDefault="0054331A" w:rsidP="00FA0C76">
      <w:pPr>
        <w:pStyle w:val="Task2body"/>
        <w:ind w:left="360"/>
        <w:rPr>
          <w:shd w:val="clear" w:color="auto" w:fill="FFFFFF"/>
        </w:rPr>
      </w:pPr>
      <w:r w:rsidRPr="00FA0C76">
        <w:rPr>
          <w:shd w:val="clear" w:color="auto" w:fill="FFFFFF"/>
        </w:rPr>
        <w:t xml:space="preserve">De </w:t>
      </w:r>
      <w:proofErr w:type="spellStart"/>
      <w:r w:rsidRPr="00FA0C76">
        <w:rPr>
          <w:shd w:val="clear" w:color="auto" w:fill="FFFFFF"/>
        </w:rPr>
        <w:t>Hoogh</w:t>
      </w:r>
      <w:proofErr w:type="spellEnd"/>
      <w:r w:rsidRPr="00FA0C76">
        <w:rPr>
          <w:shd w:val="clear" w:color="auto" w:fill="FFFFFF"/>
        </w:rPr>
        <w:t xml:space="preserve">, A.H. and Den </w:t>
      </w:r>
      <w:proofErr w:type="spellStart"/>
      <w:r w:rsidRPr="00FA0C76">
        <w:rPr>
          <w:shd w:val="clear" w:color="auto" w:fill="FFFFFF"/>
        </w:rPr>
        <w:t>Hartog</w:t>
      </w:r>
      <w:proofErr w:type="spellEnd"/>
      <w:r w:rsidRPr="00FA0C76">
        <w:rPr>
          <w:shd w:val="clear" w:color="auto" w:fill="FFFFFF"/>
        </w:rPr>
        <w:t xml:space="preserve">, D.N., (2008) Ethical and despotic leadership, relationships with </w:t>
      </w:r>
      <w:r w:rsidRPr="00362FFC">
        <w:rPr>
          <w:noProof/>
          <w:shd w:val="clear" w:color="auto" w:fill="FFFFFF"/>
        </w:rPr>
        <w:t>leader's</w:t>
      </w:r>
      <w:r w:rsidRPr="00FA0C76">
        <w:rPr>
          <w:shd w:val="clear" w:color="auto" w:fill="FFFFFF"/>
        </w:rPr>
        <w:t xml:space="preserve"> social responsibility, top management team effectiveness and subordinates' optimism: A multi-method study. </w:t>
      </w:r>
      <w:r w:rsidRPr="00FA0C76">
        <w:rPr>
          <w:i/>
          <w:shd w:val="clear" w:color="auto" w:fill="FFFFFF"/>
        </w:rPr>
        <w:t>The Leadership Quarterly</w:t>
      </w:r>
      <w:r w:rsidRPr="00FA0C76">
        <w:rPr>
          <w:shd w:val="clear" w:color="auto" w:fill="FFFFFF"/>
        </w:rPr>
        <w:t>, </w:t>
      </w:r>
      <w:proofErr w:type="gramStart"/>
      <w:r w:rsidRPr="00FA0C76">
        <w:rPr>
          <w:shd w:val="clear" w:color="auto" w:fill="FFFFFF"/>
        </w:rPr>
        <w:t>Vol.</w:t>
      </w:r>
      <w:r w:rsidRPr="00FA0C76">
        <w:rPr>
          <w:i/>
          <w:shd w:val="clear" w:color="auto" w:fill="FFFFFF"/>
        </w:rPr>
        <w:t>19</w:t>
      </w:r>
      <w:r w:rsidRPr="00FA0C76">
        <w:rPr>
          <w:shd w:val="clear" w:color="auto" w:fill="FFFFFF"/>
        </w:rPr>
        <w:t>(</w:t>
      </w:r>
      <w:proofErr w:type="gramEnd"/>
      <w:r w:rsidRPr="00FA0C76">
        <w:rPr>
          <w:shd w:val="clear" w:color="auto" w:fill="FFFFFF"/>
        </w:rPr>
        <w:t>3), pp.297-311.</w:t>
      </w:r>
    </w:p>
    <w:p w14:paraId="4BE04BF9" w14:textId="77777777" w:rsidR="0054331A" w:rsidRDefault="0054331A" w:rsidP="00FA0C76">
      <w:pPr>
        <w:pStyle w:val="Task2body"/>
        <w:ind w:left="360"/>
        <w:rPr>
          <w:shd w:val="clear" w:color="auto" w:fill="FFFFFF"/>
        </w:rPr>
      </w:pPr>
      <w:proofErr w:type="spellStart"/>
      <w:r w:rsidRPr="00FA0C76">
        <w:rPr>
          <w:shd w:val="clear" w:color="auto" w:fill="FFFFFF"/>
        </w:rPr>
        <w:t>Degryse</w:t>
      </w:r>
      <w:proofErr w:type="spellEnd"/>
      <w:r w:rsidRPr="00FA0C76">
        <w:rPr>
          <w:shd w:val="clear" w:color="auto" w:fill="FFFFFF"/>
        </w:rPr>
        <w:t xml:space="preserve">, C., (2016). </w:t>
      </w:r>
      <w:r w:rsidRPr="00362FFC">
        <w:rPr>
          <w:noProof/>
          <w:shd w:val="clear" w:color="auto" w:fill="FFFFFF"/>
        </w:rPr>
        <w:t>Digitalisation</w:t>
      </w:r>
      <w:r w:rsidRPr="00FA0C76">
        <w:rPr>
          <w:shd w:val="clear" w:color="auto" w:fill="FFFFFF"/>
        </w:rPr>
        <w:t xml:space="preserve"> of the economy and its impact on labour markets.</w:t>
      </w:r>
    </w:p>
    <w:p w14:paraId="76CF714F" w14:textId="77777777" w:rsidR="0054331A" w:rsidRPr="00FA0C76" w:rsidRDefault="0054331A" w:rsidP="00FA0C76">
      <w:pPr>
        <w:pStyle w:val="Task2body"/>
        <w:ind w:left="360"/>
      </w:pPr>
      <w:r w:rsidRPr="00FA0C76">
        <w:rPr>
          <w:color w:val="222222"/>
          <w:shd w:val="clear" w:color="auto" w:fill="FFFFFF"/>
        </w:rPr>
        <w:t xml:space="preserve">Finkelstein, S., </w:t>
      </w:r>
      <w:proofErr w:type="spellStart"/>
      <w:r w:rsidRPr="00FA0C76">
        <w:rPr>
          <w:color w:val="222222"/>
          <w:shd w:val="clear" w:color="auto" w:fill="FFFFFF"/>
        </w:rPr>
        <w:t>Hambrick</w:t>
      </w:r>
      <w:proofErr w:type="spellEnd"/>
      <w:r w:rsidRPr="00FA0C76">
        <w:rPr>
          <w:color w:val="222222"/>
          <w:shd w:val="clear" w:color="auto" w:fill="FFFFFF"/>
        </w:rPr>
        <w:t xml:space="preserve">, D.C. and </w:t>
      </w:r>
      <w:proofErr w:type="spellStart"/>
      <w:r w:rsidRPr="00FA0C76">
        <w:rPr>
          <w:color w:val="222222"/>
          <w:shd w:val="clear" w:color="auto" w:fill="FFFFFF"/>
        </w:rPr>
        <w:t>Cannella</w:t>
      </w:r>
      <w:proofErr w:type="spellEnd"/>
      <w:r w:rsidRPr="00FA0C76">
        <w:rPr>
          <w:color w:val="222222"/>
          <w:shd w:val="clear" w:color="auto" w:fill="FFFFFF"/>
        </w:rPr>
        <w:t>, A.A., (2009) </w:t>
      </w:r>
      <w:r w:rsidRPr="00FA0C76">
        <w:rPr>
          <w:i/>
          <w:color w:val="222222"/>
          <w:shd w:val="clear" w:color="auto" w:fill="FFFFFF"/>
        </w:rPr>
        <w:t xml:space="preserve">Strategic leadership: </w:t>
      </w:r>
      <w:r w:rsidRPr="00FA0C76">
        <w:rPr>
          <w:i/>
          <w:shd w:val="clear" w:color="auto" w:fill="FFFFFF"/>
        </w:rPr>
        <w:t>Theory and research on executives, top management teams, and boards</w:t>
      </w:r>
      <w:r w:rsidRPr="00FA0C76">
        <w:rPr>
          <w:shd w:val="clear" w:color="auto" w:fill="FFFFFF"/>
        </w:rPr>
        <w:t>. Strategic Management, Oxford University Press.</w:t>
      </w:r>
    </w:p>
    <w:p w14:paraId="0F3AEC72" w14:textId="77777777" w:rsidR="0054331A" w:rsidRPr="00FA0C76" w:rsidRDefault="0054331A" w:rsidP="00FA0C76">
      <w:pPr>
        <w:pStyle w:val="Task2body"/>
        <w:ind w:left="360"/>
        <w:rPr>
          <w:shd w:val="clear" w:color="auto" w:fill="FFFFFF"/>
        </w:rPr>
      </w:pPr>
      <w:r w:rsidRPr="00FA7956">
        <w:t xml:space="preserve">Fitzgerald, M, </w:t>
      </w:r>
      <w:proofErr w:type="spellStart"/>
      <w:r w:rsidRPr="00FA7956">
        <w:t>Kruschwitz</w:t>
      </w:r>
      <w:proofErr w:type="spellEnd"/>
      <w:r w:rsidRPr="00FA7956">
        <w:t>, N, Bonnet, D and  Welch, M (2013) Embracing Digital Technology - A New Strategic Imperative, Research Report, MIT Sloan Management Review, Cambridge, MA.</w:t>
      </w:r>
    </w:p>
    <w:p w14:paraId="628D97EB" w14:textId="77777777" w:rsidR="0054331A" w:rsidRPr="00FA0C76" w:rsidRDefault="0054331A" w:rsidP="00FA0C76">
      <w:pPr>
        <w:pStyle w:val="Task2body"/>
        <w:ind w:left="360"/>
      </w:pPr>
      <w:proofErr w:type="spellStart"/>
      <w:r w:rsidRPr="00FA0C76">
        <w:rPr>
          <w:shd w:val="clear" w:color="auto" w:fill="FFFFFF"/>
        </w:rPr>
        <w:lastRenderedPageBreak/>
        <w:t>Francoeur</w:t>
      </w:r>
      <w:proofErr w:type="spellEnd"/>
      <w:r w:rsidRPr="00FA0C76">
        <w:rPr>
          <w:shd w:val="clear" w:color="auto" w:fill="FFFFFF"/>
        </w:rPr>
        <w:t>, C., Labelle, R. and Sinclair-</w:t>
      </w:r>
      <w:proofErr w:type="spellStart"/>
      <w:r w:rsidRPr="00FA0C76">
        <w:rPr>
          <w:shd w:val="clear" w:color="auto" w:fill="FFFFFF"/>
        </w:rPr>
        <w:t>Desgagné</w:t>
      </w:r>
      <w:proofErr w:type="spellEnd"/>
      <w:r w:rsidRPr="00FA0C76">
        <w:rPr>
          <w:shd w:val="clear" w:color="auto" w:fill="FFFFFF"/>
        </w:rPr>
        <w:t>, B., (2008) Gender diversity in corporate governance and top management. </w:t>
      </w:r>
      <w:r w:rsidRPr="00FA0C76">
        <w:rPr>
          <w:i/>
          <w:shd w:val="clear" w:color="auto" w:fill="FFFFFF"/>
        </w:rPr>
        <w:t>Journal of business ethics</w:t>
      </w:r>
      <w:r w:rsidRPr="00FA0C76">
        <w:rPr>
          <w:shd w:val="clear" w:color="auto" w:fill="FFFFFF"/>
        </w:rPr>
        <w:t>, </w:t>
      </w:r>
      <w:r w:rsidRPr="00FA0C76">
        <w:rPr>
          <w:i/>
          <w:shd w:val="clear" w:color="auto" w:fill="FFFFFF"/>
        </w:rPr>
        <w:t>81</w:t>
      </w:r>
      <w:r w:rsidRPr="00FA0C76">
        <w:rPr>
          <w:shd w:val="clear" w:color="auto" w:fill="FFFFFF"/>
        </w:rPr>
        <w:t>(1), pp.83-95.</w:t>
      </w:r>
    </w:p>
    <w:p w14:paraId="6D0A0FA6" w14:textId="77777777" w:rsidR="0054331A" w:rsidRDefault="0054331A" w:rsidP="00FA0C76">
      <w:pPr>
        <w:pStyle w:val="Task2body"/>
        <w:ind w:left="360"/>
      </w:pPr>
      <w:r w:rsidRPr="00FA7956">
        <w:t xml:space="preserve">Frei, S. A. </w:t>
      </w:r>
      <w:proofErr w:type="spellStart"/>
      <w:r w:rsidRPr="00FA7956">
        <w:t>Gammill</w:t>
      </w:r>
      <w:proofErr w:type="spellEnd"/>
      <w:r w:rsidRPr="00FA7956">
        <w:t xml:space="preserve">, S. Irons. (2009). Integrating technology into </w:t>
      </w:r>
      <w:r>
        <w:t>the curriculum. California, USA</w:t>
      </w:r>
      <w:r w:rsidRPr="00FA7956">
        <w:t>: Shell Education.</w:t>
      </w:r>
    </w:p>
    <w:p w14:paraId="3607481E" w14:textId="77777777" w:rsidR="0054331A" w:rsidRPr="00FA0C76" w:rsidRDefault="0054331A" w:rsidP="00FA0C76">
      <w:pPr>
        <w:pStyle w:val="Task2body"/>
        <w:ind w:left="360"/>
        <w:rPr>
          <w:shd w:val="clear" w:color="auto" w:fill="FFFFFF"/>
        </w:rPr>
      </w:pPr>
      <w:r w:rsidRPr="00FA7956">
        <w:t xml:space="preserve">Gill, J. and Johnson, P. (2010) </w:t>
      </w:r>
      <w:r w:rsidRPr="00FA0C76">
        <w:rPr>
          <w:i/>
        </w:rPr>
        <w:t>Research Methods for Managers,</w:t>
      </w:r>
      <w:r w:rsidRPr="00FA7956">
        <w:t xml:space="preserve"> 4</w:t>
      </w:r>
      <w:r w:rsidRPr="00FA0C76">
        <w:rPr>
          <w:vertAlign w:val="superscript"/>
        </w:rPr>
        <w:t>th</w:t>
      </w:r>
      <w:r w:rsidRPr="00FA7956">
        <w:t xml:space="preserve"> Edi</w:t>
      </w:r>
      <w:r>
        <w:t>tion, Sage Publication, London.</w:t>
      </w:r>
    </w:p>
    <w:p w14:paraId="506687A1" w14:textId="38F25432" w:rsidR="0054331A" w:rsidRPr="00FA0C76" w:rsidRDefault="0054331A" w:rsidP="00FA0C76">
      <w:pPr>
        <w:pStyle w:val="Task2body"/>
        <w:ind w:left="360"/>
        <w:rPr>
          <w:rStyle w:val="Hyperlink"/>
          <w:color w:val="auto"/>
          <w:u w:val="none"/>
        </w:rPr>
      </w:pPr>
      <w:r w:rsidRPr="00FA0C76">
        <w:rPr>
          <w:shd w:val="clear" w:color="auto" w:fill="FFFFFF"/>
        </w:rPr>
        <w:t xml:space="preserve">Higgins, S., Xiao, Z. and </w:t>
      </w:r>
      <w:proofErr w:type="spellStart"/>
      <w:r w:rsidRPr="00FA0C76">
        <w:rPr>
          <w:shd w:val="clear" w:color="auto" w:fill="FFFFFF"/>
        </w:rPr>
        <w:t>Katsipataki</w:t>
      </w:r>
      <w:proofErr w:type="spellEnd"/>
      <w:r w:rsidRPr="00FA0C76">
        <w:rPr>
          <w:shd w:val="clear" w:color="auto" w:fill="FFFFFF"/>
        </w:rPr>
        <w:t xml:space="preserve">, M. (2012) The Impact of digital technology on learning: A summary for Education Endowment </w:t>
      </w:r>
      <w:r>
        <w:rPr>
          <w:shd w:val="clear" w:color="auto" w:fill="FFFFFF"/>
        </w:rPr>
        <w:t xml:space="preserve">Foundation, Durham University, </w:t>
      </w:r>
      <w:proofErr w:type="gramStart"/>
      <w:r>
        <w:rPr>
          <w:shd w:val="clear" w:color="auto" w:fill="FFFFFF"/>
        </w:rPr>
        <w:t>Available</w:t>
      </w:r>
      <w:proofErr w:type="gramEnd"/>
      <w:r>
        <w:rPr>
          <w:shd w:val="clear" w:color="auto" w:fill="FFFFFF"/>
        </w:rPr>
        <w:t xml:space="preserve"> from</w:t>
      </w:r>
      <w:r w:rsidRPr="00FA0C76">
        <w:rPr>
          <w:shd w:val="clear" w:color="auto" w:fill="FFFFFF"/>
        </w:rPr>
        <w:t>:</w:t>
      </w:r>
      <w:r>
        <w:rPr>
          <w:shd w:val="clear" w:color="auto" w:fill="FFFFFF"/>
        </w:rPr>
        <w:t xml:space="preserve"> </w:t>
      </w:r>
      <w:hyperlink r:id="rId11" w:history="1">
        <w:r w:rsidRPr="00FA0C76">
          <w:rPr>
            <w:rStyle w:val="Hyperlink"/>
            <w:shd w:val="clear" w:color="auto" w:fill="FFFFFF"/>
          </w:rPr>
          <w:t>https://educationendowmentfoundation.org.uk/public/files/Publications/The_Impact_of_Digital_Technologies_on_Learning_(2012).pdf</w:t>
        </w:r>
      </w:hyperlink>
      <w:r w:rsidRPr="00FA0C76">
        <w:rPr>
          <w:rStyle w:val="Hyperlink"/>
          <w:shd w:val="clear" w:color="auto" w:fill="FFFFFF"/>
        </w:rPr>
        <w:t>.</w:t>
      </w:r>
    </w:p>
    <w:p w14:paraId="086E1870" w14:textId="77777777" w:rsidR="0054331A" w:rsidRDefault="0054331A" w:rsidP="00FA0C76">
      <w:pPr>
        <w:pStyle w:val="Task2body"/>
        <w:ind w:left="360"/>
      </w:pPr>
      <w:r w:rsidRPr="00FA7956">
        <w:t xml:space="preserve">Jun, F., Pow, J. (2011) Fostering Digital Literacy through Web-based Collaborative Inquiry Learning – A Case Study, </w:t>
      </w:r>
      <w:r w:rsidRPr="00FA0C76">
        <w:rPr>
          <w:i/>
        </w:rPr>
        <w:t>Journal of Information Technology Education: Innovations in Practice</w:t>
      </w:r>
      <w:r w:rsidRPr="00FA7956">
        <w:t>, v. 10.</w:t>
      </w:r>
    </w:p>
    <w:p w14:paraId="02AC3837" w14:textId="77777777" w:rsidR="0054331A" w:rsidRPr="00394783" w:rsidRDefault="0054331A" w:rsidP="00FA0C76">
      <w:pPr>
        <w:pStyle w:val="Task2body"/>
        <w:ind w:left="360"/>
      </w:pPr>
      <w:r w:rsidRPr="00394783">
        <w:t>Lin</w:t>
      </w:r>
      <w:r>
        <w:t>, L.M., Hsia, T.L. and Wu, J.H.</w:t>
      </w:r>
      <w:r w:rsidRPr="00394783">
        <w:t xml:space="preserve"> </w:t>
      </w:r>
      <w:r>
        <w:t>(</w:t>
      </w:r>
      <w:r w:rsidRPr="00394783">
        <w:t>2009</w:t>
      </w:r>
      <w:r>
        <w:t>)</w:t>
      </w:r>
      <w:r w:rsidRPr="00394783">
        <w:t xml:space="preserve"> November. </w:t>
      </w:r>
      <w:r>
        <w:t>‘</w:t>
      </w:r>
      <w:r w:rsidRPr="00394783">
        <w:rPr>
          <w:i/>
        </w:rPr>
        <w:t>What dynamic capability are needed to implement e-business?</w:t>
      </w:r>
      <w:r w:rsidRPr="00394783">
        <w:t>'. In The 9th International Conference on Electronic Business.</w:t>
      </w:r>
    </w:p>
    <w:p w14:paraId="23F539F3" w14:textId="77777777" w:rsidR="0054331A" w:rsidRPr="00CF155E" w:rsidRDefault="0054331A" w:rsidP="00CF155E">
      <w:pPr>
        <w:pStyle w:val="Task2body"/>
        <w:ind w:left="360"/>
      </w:pPr>
      <w:bookmarkStart w:id="74" w:name="_Hlk522533828"/>
      <w:r w:rsidRPr="00CF155E">
        <w:t xml:space="preserve">Park, S.Y. (2009). An analysis of the technology acceptance model in understanding university students' </w:t>
      </w:r>
      <w:proofErr w:type="spellStart"/>
      <w:r w:rsidRPr="00CF155E">
        <w:t>behavioral</w:t>
      </w:r>
      <w:proofErr w:type="spellEnd"/>
      <w:r w:rsidRPr="00CF155E">
        <w:t xml:space="preserve"> intention to use e-learning. </w:t>
      </w:r>
      <w:r w:rsidRPr="00CF155E">
        <w:rPr>
          <w:i/>
        </w:rPr>
        <w:t>Educational technology &amp; society</w:t>
      </w:r>
      <w:r w:rsidRPr="00CF155E">
        <w:t>, 12(3), pp.150-162.</w:t>
      </w:r>
    </w:p>
    <w:bookmarkEnd w:id="74"/>
    <w:p w14:paraId="11BCD9F4" w14:textId="77777777" w:rsidR="0054331A" w:rsidRPr="00FA7956" w:rsidRDefault="0054331A" w:rsidP="00FA0C76">
      <w:pPr>
        <w:pStyle w:val="Task2body"/>
        <w:ind w:left="360"/>
      </w:pPr>
      <w:r w:rsidRPr="00FA7956">
        <w:t xml:space="preserve">Parker, K., </w:t>
      </w:r>
      <w:proofErr w:type="spellStart"/>
      <w:r w:rsidRPr="00FA7956">
        <w:t>Lenhart</w:t>
      </w:r>
      <w:proofErr w:type="spellEnd"/>
      <w:r w:rsidRPr="00FA7956">
        <w:t xml:space="preserve">, A., &amp; Moore, K., (2011) </w:t>
      </w:r>
      <w:proofErr w:type="gramStart"/>
      <w:r w:rsidRPr="00FA7956">
        <w:t>The</w:t>
      </w:r>
      <w:proofErr w:type="gramEnd"/>
      <w:r w:rsidRPr="00FA7956">
        <w:t xml:space="preserve"> digital revolution and higher education: College presidents, public differ on </w:t>
      </w:r>
      <w:r w:rsidRPr="00362FFC">
        <w:rPr>
          <w:noProof/>
        </w:rPr>
        <w:t>value</w:t>
      </w:r>
      <w:r w:rsidRPr="00FA7956">
        <w:t xml:space="preserve"> of online learning. Retrieved from: </w:t>
      </w:r>
      <w:hyperlink r:id="rId12" w:history="1">
        <w:r w:rsidRPr="00FA7956">
          <w:rPr>
            <w:rStyle w:val="Hyperlink"/>
          </w:rPr>
          <w:t>http://www.pewinternet.org/~/media//Files/Reports/2011/PIP-Online-Learning.pdf</w:t>
        </w:r>
      </w:hyperlink>
    </w:p>
    <w:p w14:paraId="15021260" w14:textId="77777777" w:rsidR="0054331A" w:rsidRPr="00FA7956" w:rsidRDefault="0054331A" w:rsidP="00FA0C76">
      <w:pPr>
        <w:pStyle w:val="Task2body"/>
        <w:ind w:left="360"/>
      </w:pPr>
      <w:r w:rsidRPr="00FA7956">
        <w:lastRenderedPageBreak/>
        <w:t xml:space="preserve">Robson, C. (2011) </w:t>
      </w:r>
      <w:r w:rsidRPr="00FA7956">
        <w:rPr>
          <w:i/>
        </w:rPr>
        <w:t xml:space="preserve">Real World Research: A resource for </w:t>
      </w:r>
      <w:r w:rsidRPr="00AE5FFB">
        <w:rPr>
          <w:i/>
          <w:noProof/>
        </w:rPr>
        <w:t>user</w:t>
      </w:r>
      <w:r w:rsidRPr="00FA7956">
        <w:rPr>
          <w:i/>
        </w:rPr>
        <w:t xml:space="preserve"> of social research methods in applied settings, </w:t>
      </w:r>
      <w:r w:rsidRPr="00FA7956">
        <w:t>3rd edition, John Wiley, UK.</w:t>
      </w:r>
    </w:p>
    <w:p w14:paraId="0B87B137" w14:textId="77777777" w:rsidR="0054331A" w:rsidRPr="00FA7956" w:rsidRDefault="0054331A" w:rsidP="00FA0C76">
      <w:pPr>
        <w:pStyle w:val="Task2body"/>
        <w:ind w:left="360"/>
        <w:rPr>
          <w:shd w:val="clear" w:color="auto" w:fill="FFFFFF"/>
        </w:rPr>
      </w:pPr>
      <w:r w:rsidRPr="00FA7956">
        <w:rPr>
          <w:shd w:val="clear" w:color="auto" w:fill="FFFFFF"/>
        </w:rPr>
        <w:t>Salento, A., (2017) Digitalisation and the regulation of work: theoretical issues and normative challenges. </w:t>
      </w:r>
      <w:r w:rsidRPr="00FA7956">
        <w:rPr>
          <w:i/>
          <w:shd w:val="clear" w:color="auto" w:fill="FFFFFF"/>
        </w:rPr>
        <w:t xml:space="preserve">AI &amp; </w:t>
      </w:r>
      <w:r w:rsidRPr="00AE5FFB">
        <w:rPr>
          <w:i/>
          <w:noProof/>
          <w:shd w:val="clear" w:color="auto" w:fill="FFFFFF"/>
        </w:rPr>
        <w:t>SOCIETY</w:t>
      </w:r>
      <w:r w:rsidRPr="00FA7956">
        <w:rPr>
          <w:shd w:val="clear" w:color="auto" w:fill="FFFFFF"/>
        </w:rPr>
        <w:t>, pp.1-10.</w:t>
      </w:r>
    </w:p>
    <w:p w14:paraId="6FA63144" w14:textId="77777777" w:rsidR="0054331A" w:rsidRDefault="0054331A" w:rsidP="00FA0C76">
      <w:pPr>
        <w:pStyle w:val="Task2body"/>
        <w:ind w:left="360"/>
      </w:pPr>
      <w:r>
        <w:t>Selwyn, N.</w:t>
      </w:r>
      <w:r w:rsidRPr="005F73C1">
        <w:t xml:space="preserve"> </w:t>
      </w:r>
      <w:r>
        <w:t>(</w:t>
      </w:r>
      <w:r w:rsidRPr="005F73C1">
        <w:t>2007</w:t>
      </w:r>
      <w:r>
        <w:t>)</w:t>
      </w:r>
      <w:r w:rsidRPr="005F73C1">
        <w:t>. The use of computer technology in university teaching and learning: a critical perspective. </w:t>
      </w:r>
      <w:r w:rsidRPr="005F73C1">
        <w:rPr>
          <w:i/>
        </w:rPr>
        <w:t>Journal of computer assisted learning</w:t>
      </w:r>
      <w:r w:rsidRPr="005F73C1">
        <w:t>, 23(2), pp.83-94.</w:t>
      </w:r>
      <w:r w:rsidRPr="00FA7956">
        <w:t xml:space="preserve"> </w:t>
      </w:r>
    </w:p>
    <w:p w14:paraId="55BCF6F0" w14:textId="77777777" w:rsidR="0054331A" w:rsidRPr="00FA7956" w:rsidRDefault="0054331A" w:rsidP="00FA0C76">
      <w:pPr>
        <w:pStyle w:val="Task2body"/>
        <w:ind w:left="360"/>
      </w:pPr>
      <w:r w:rsidRPr="00AE5FFB">
        <w:rPr>
          <w:noProof/>
        </w:rPr>
        <w:t>SHWETA</w:t>
      </w:r>
      <w:r w:rsidRPr="00FA7956">
        <w:t xml:space="preserve"> and SHACHI, (2017) Status and Scope of Digitalisation in India. </w:t>
      </w:r>
      <w:r w:rsidRPr="00FA7956">
        <w:rPr>
          <w:i/>
        </w:rPr>
        <w:t>Journal of Rural and Industrial Development, </w:t>
      </w:r>
      <w:proofErr w:type="gramStart"/>
      <w:r w:rsidRPr="00FA7956">
        <w:rPr>
          <w:i/>
        </w:rPr>
        <w:t>Vol.</w:t>
      </w:r>
      <w:r w:rsidRPr="00FA7956">
        <w:rPr>
          <w:b/>
        </w:rPr>
        <w:t>5</w:t>
      </w:r>
      <w:r w:rsidRPr="00FA7956">
        <w:t>(</w:t>
      </w:r>
      <w:proofErr w:type="gramEnd"/>
      <w:r w:rsidRPr="00FA7956">
        <w:t>2), pp. 40-48.</w:t>
      </w:r>
    </w:p>
    <w:p w14:paraId="4D5A2B21" w14:textId="77777777" w:rsidR="0054331A" w:rsidRPr="00FA7956" w:rsidRDefault="0054331A" w:rsidP="00FA0C76">
      <w:pPr>
        <w:pStyle w:val="Task2body"/>
        <w:ind w:left="360"/>
      </w:pPr>
      <w:bookmarkStart w:id="75" w:name="_Hlk522533798"/>
      <w:r w:rsidRPr="00FA7956">
        <w:t xml:space="preserve">Silverman, D. (2009) </w:t>
      </w:r>
      <w:r w:rsidRPr="00FA7956">
        <w:rPr>
          <w:i/>
        </w:rPr>
        <w:t>Doing Qualitative Research,</w:t>
      </w:r>
      <w:r w:rsidRPr="00FA7956">
        <w:t xml:space="preserve"> Sage, London.</w:t>
      </w:r>
      <w:bookmarkEnd w:id="75"/>
    </w:p>
    <w:p w14:paraId="173577F1" w14:textId="77777777" w:rsidR="0054331A" w:rsidRPr="00FA7956" w:rsidRDefault="0054331A" w:rsidP="00FA0C76">
      <w:pPr>
        <w:pStyle w:val="Task2body"/>
        <w:ind w:left="360"/>
      </w:pPr>
      <w:r w:rsidRPr="00FA7956">
        <w:t xml:space="preserve">Strauss, A. and Corbin, J. (2008) </w:t>
      </w:r>
      <w:r w:rsidRPr="00FA7956">
        <w:rPr>
          <w:i/>
        </w:rPr>
        <w:t xml:space="preserve">Basics of Qualitative Research, </w:t>
      </w:r>
      <w:r w:rsidRPr="00FA7956">
        <w:t>3</w:t>
      </w:r>
      <w:r w:rsidRPr="00FA7956">
        <w:rPr>
          <w:vertAlign w:val="superscript"/>
        </w:rPr>
        <w:t>rd</w:t>
      </w:r>
      <w:r w:rsidRPr="00FA7956">
        <w:t xml:space="preserve"> edition, Newbury Park, CA: Sage.</w:t>
      </w:r>
    </w:p>
    <w:p w14:paraId="7947220D" w14:textId="77777777" w:rsidR="0054331A" w:rsidRDefault="0054331A" w:rsidP="005F73C1">
      <w:pPr>
        <w:pStyle w:val="Task2body"/>
        <w:ind w:left="360"/>
        <w:rPr>
          <w:rStyle w:val="Hyperlink"/>
        </w:rPr>
      </w:pPr>
      <w:r w:rsidRPr="00FA7956">
        <w:t>VSNU (2017) Digitalisation in academic education</w:t>
      </w:r>
      <w:proofErr w:type="gramStart"/>
      <w:r w:rsidRPr="00FA7956">
        <w:t>,  Association</w:t>
      </w:r>
      <w:proofErr w:type="gramEnd"/>
      <w:r w:rsidRPr="00FA7956">
        <w:t xml:space="preserve"> of Universities (VSNU</w:t>
      </w:r>
      <w:r w:rsidRPr="00AE5FFB">
        <w:rPr>
          <w:noProof/>
        </w:rPr>
        <w:t>) ,The</w:t>
      </w:r>
      <w:r w:rsidRPr="00FA7956">
        <w:t xml:space="preserve"> Netherland, Available from</w:t>
      </w:r>
      <w:r w:rsidRPr="00FA7956">
        <w:rPr>
          <w:rStyle w:val="Hyperlink"/>
        </w:rPr>
        <w:t xml:space="preserve"> </w:t>
      </w:r>
      <w:hyperlink r:id="rId13" w:history="1">
        <w:r w:rsidRPr="00FA7956">
          <w:rPr>
            <w:rStyle w:val="Hyperlink"/>
          </w:rPr>
          <w:t>https://www.vsnu.nl/files/documenten/VSNU%20Digitisation%20in%20academic%20education.pdf</w:t>
        </w:r>
      </w:hyperlink>
      <w:r w:rsidRPr="00FA7956">
        <w:rPr>
          <w:rStyle w:val="Hyperlink"/>
        </w:rPr>
        <w:t xml:space="preserve">   [accessed on 20/08/18]</w:t>
      </w:r>
    </w:p>
    <w:p w14:paraId="14D2FBB9" w14:textId="02AF2208" w:rsidR="002D5C1C" w:rsidRPr="00A0107A" w:rsidRDefault="002D5C1C" w:rsidP="005F73C1">
      <w:pPr>
        <w:pStyle w:val="Task2body"/>
        <w:ind w:left="360"/>
        <w:rPr>
          <w:rStyle w:val="Hyperlink"/>
          <w:color w:val="auto"/>
        </w:rPr>
      </w:pPr>
      <w:r w:rsidRPr="00A0107A">
        <w:rPr>
          <w:rStyle w:val="Hyperlink"/>
          <w:color w:val="auto"/>
        </w:rPr>
        <w:br w:type="page"/>
      </w:r>
    </w:p>
    <w:p w14:paraId="7C610C30" w14:textId="59B66D14" w:rsidR="002D5C1C" w:rsidRPr="00FA7956" w:rsidRDefault="00BB35F8" w:rsidP="002D5C1C">
      <w:pPr>
        <w:pStyle w:val="Task2Heading"/>
      </w:pPr>
      <w:bookmarkStart w:id="76" w:name="_Toc523790062"/>
      <w:r>
        <w:lastRenderedPageBreak/>
        <w:t>Appendix 1</w:t>
      </w:r>
      <w:r w:rsidR="002D5C1C">
        <w:t xml:space="preserve">: </w:t>
      </w:r>
      <w:r w:rsidR="002D5C1C" w:rsidRPr="00FA7956">
        <w:t>Personal Reflection Statement:</w:t>
      </w:r>
      <w:bookmarkEnd w:id="76"/>
    </w:p>
    <w:p w14:paraId="0053A88B" w14:textId="56B5C061" w:rsidR="006F281E" w:rsidRDefault="002D5C1C" w:rsidP="002D5C1C">
      <w:pPr>
        <w:pStyle w:val="Default"/>
        <w:spacing w:line="480" w:lineRule="auto"/>
        <w:jc w:val="both"/>
        <w:rPr>
          <w:color w:val="auto"/>
        </w:rPr>
      </w:pPr>
      <w:r w:rsidRPr="00FA7956">
        <w:rPr>
          <w:color w:val="auto"/>
        </w:rPr>
        <w:t xml:space="preserve">I would like to take </w:t>
      </w:r>
      <w:r w:rsidR="00362FFC">
        <w:rPr>
          <w:color w:val="auto"/>
        </w:rPr>
        <w:t xml:space="preserve">the </w:t>
      </w:r>
      <w:r w:rsidRPr="00362FFC">
        <w:rPr>
          <w:noProof/>
          <w:color w:val="auto"/>
        </w:rPr>
        <w:t>opportunity</w:t>
      </w:r>
      <w:r w:rsidRPr="00FA7956">
        <w:rPr>
          <w:color w:val="auto"/>
        </w:rPr>
        <w:t xml:space="preserve"> to explain my personal reflation from the module- Qualitative Research. I am presenting my personal</w:t>
      </w:r>
      <w:r w:rsidR="00A0107A">
        <w:rPr>
          <w:color w:val="auto"/>
        </w:rPr>
        <w:t xml:space="preserve"> reflection </w:t>
      </w:r>
      <w:r w:rsidR="006F281E">
        <w:rPr>
          <w:color w:val="auto"/>
        </w:rPr>
        <w:t>down below;</w:t>
      </w:r>
    </w:p>
    <w:p w14:paraId="4B0D4D0E" w14:textId="77777777" w:rsidR="006F281E" w:rsidRDefault="006F281E" w:rsidP="002D5C1C">
      <w:pPr>
        <w:pStyle w:val="Default"/>
        <w:spacing w:line="480" w:lineRule="auto"/>
        <w:jc w:val="both"/>
        <w:rPr>
          <w:color w:val="auto"/>
        </w:rPr>
      </w:pPr>
    </w:p>
    <w:p w14:paraId="55D14CCD" w14:textId="2475821D" w:rsidR="006F281E" w:rsidRDefault="002D5C1C" w:rsidP="002D5C1C">
      <w:pPr>
        <w:pStyle w:val="Default"/>
        <w:spacing w:line="480" w:lineRule="auto"/>
        <w:jc w:val="both"/>
        <w:rPr>
          <w:color w:val="auto"/>
        </w:rPr>
      </w:pPr>
      <w:r w:rsidRPr="00FA7956">
        <w:rPr>
          <w:color w:val="auto"/>
        </w:rPr>
        <w:t xml:space="preserve">As part of the module </w:t>
      </w:r>
      <w:r w:rsidRPr="00362FFC">
        <w:rPr>
          <w:noProof/>
          <w:color w:val="auto"/>
        </w:rPr>
        <w:t>requirements</w:t>
      </w:r>
      <w:r w:rsidR="00362FFC">
        <w:rPr>
          <w:noProof/>
          <w:color w:val="auto"/>
        </w:rPr>
        <w:t>,</w:t>
      </w:r>
      <w:r w:rsidR="00786D89">
        <w:rPr>
          <w:color w:val="auto"/>
        </w:rPr>
        <w:t xml:space="preserve"> I have attended most of the</w:t>
      </w:r>
      <w:r w:rsidRPr="00FA7956">
        <w:rPr>
          <w:color w:val="auto"/>
        </w:rPr>
        <w:t xml:space="preserve"> lectures,  studied a number of books and journals on qualitative research, critically analysed articles, studied various aspects of qualitative research methodology, done </w:t>
      </w:r>
      <w:r w:rsidR="00362FFC">
        <w:rPr>
          <w:color w:val="auto"/>
        </w:rPr>
        <w:t xml:space="preserve">an </w:t>
      </w:r>
      <w:r w:rsidRPr="00362FFC">
        <w:rPr>
          <w:noProof/>
          <w:color w:val="auto"/>
        </w:rPr>
        <w:t>interactive</w:t>
      </w:r>
      <w:r w:rsidRPr="00FA7956">
        <w:rPr>
          <w:color w:val="auto"/>
        </w:rPr>
        <w:t xml:space="preserve"> discussion with teachers </w:t>
      </w:r>
      <w:r w:rsidR="00786D89">
        <w:rPr>
          <w:color w:val="auto"/>
        </w:rPr>
        <w:t>in weekly basis</w:t>
      </w:r>
      <w:r w:rsidRPr="00FA7956">
        <w:rPr>
          <w:color w:val="auto"/>
        </w:rPr>
        <w:t>, prepare a research proposal, conducted primary</w:t>
      </w:r>
      <w:r w:rsidR="00A0107A">
        <w:rPr>
          <w:color w:val="auto"/>
        </w:rPr>
        <w:t xml:space="preserve"> data collection and analysis.</w:t>
      </w:r>
      <w:r w:rsidR="00786D89">
        <w:rPr>
          <w:color w:val="auto"/>
        </w:rPr>
        <w:t xml:space="preserve"> I have learned a number critical part of the Qualitative Research, for instance, research philosophy, type/nature of research, research approaches, and ma</w:t>
      </w:r>
      <w:r w:rsidR="006F281E">
        <w:rPr>
          <w:color w:val="auto"/>
        </w:rPr>
        <w:t>n</w:t>
      </w:r>
      <w:r w:rsidR="00786D89">
        <w:rPr>
          <w:color w:val="auto"/>
        </w:rPr>
        <w:t xml:space="preserve">y other area of qualitative research to refresh my knowledge. Throughout the qualitative research I also have learned how to </w:t>
      </w:r>
      <w:r w:rsidR="006F281E">
        <w:rPr>
          <w:color w:val="auto"/>
        </w:rPr>
        <w:t>use thematic analysis to analysis the collected data by reading different journal article and books.</w:t>
      </w:r>
    </w:p>
    <w:p w14:paraId="0FD23928" w14:textId="77777777" w:rsidR="006F281E" w:rsidRDefault="006F281E" w:rsidP="002D5C1C">
      <w:pPr>
        <w:pStyle w:val="Default"/>
        <w:spacing w:line="480" w:lineRule="auto"/>
        <w:jc w:val="both"/>
        <w:rPr>
          <w:color w:val="auto"/>
        </w:rPr>
      </w:pPr>
    </w:p>
    <w:p w14:paraId="624FA913" w14:textId="597C4790" w:rsidR="002D5C1C" w:rsidRPr="00FA7956" w:rsidRDefault="002D5C1C" w:rsidP="002D5C1C">
      <w:pPr>
        <w:pStyle w:val="Default"/>
        <w:spacing w:line="480" w:lineRule="auto"/>
        <w:jc w:val="both"/>
        <w:rPr>
          <w:color w:val="auto"/>
        </w:rPr>
      </w:pPr>
      <w:r w:rsidRPr="00FA7956">
        <w:rPr>
          <w:color w:val="auto"/>
        </w:rPr>
        <w:t xml:space="preserve">Following are the key achievements I have gained from this module and during </w:t>
      </w:r>
      <w:r w:rsidR="00A0107A">
        <w:rPr>
          <w:color w:val="auto"/>
        </w:rPr>
        <w:t>the above-mentioned activities:</w:t>
      </w:r>
    </w:p>
    <w:p w14:paraId="25162C20" w14:textId="77777777" w:rsidR="002D5C1C" w:rsidRDefault="002D5C1C" w:rsidP="002D5C1C">
      <w:pPr>
        <w:pStyle w:val="Default"/>
        <w:numPr>
          <w:ilvl w:val="0"/>
          <w:numId w:val="14"/>
        </w:numPr>
        <w:spacing w:line="480" w:lineRule="auto"/>
        <w:jc w:val="both"/>
        <w:rPr>
          <w:color w:val="auto"/>
        </w:rPr>
      </w:pPr>
      <w:r w:rsidRPr="00FA7956">
        <w:rPr>
          <w:color w:val="auto"/>
        </w:rPr>
        <w:t>Knowledge about Qualitative Research- I had very little knowledge about qualitative research prior to this course. During this module- I have learned how various aspects of qualitative research such as importance and limitations of qualitative research, research philosophy and methodology of used in qualitative research, data collection and</w:t>
      </w:r>
      <w:r>
        <w:rPr>
          <w:color w:val="auto"/>
        </w:rPr>
        <w:t xml:space="preserve"> analysis techniques and so on.</w:t>
      </w:r>
    </w:p>
    <w:p w14:paraId="5EA78284" w14:textId="009449D4" w:rsidR="002D5C1C" w:rsidRDefault="002D5C1C" w:rsidP="002D5C1C">
      <w:pPr>
        <w:pStyle w:val="Default"/>
        <w:numPr>
          <w:ilvl w:val="0"/>
          <w:numId w:val="14"/>
        </w:numPr>
        <w:spacing w:line="480" w:lineRule="auto"/>
        <w:jc w:val="both"/>
        <w:rPr>
          <w:color w:val="auto"/>
        </w:rPr>
      </w:pPr>
      <w:r w:rsidRPr="00FA7956">
        <w:rPr>
          <w:color w:val="auto"/>
        </w:rPr>
        <w:t>Critical evaluation of journal/research. Various exercises and course works have h</w:t>
      </w:r>
      <w:r w:rsidR="00A0107A">
        <w:rPr>
          <w:color w:val="auto"/>
        </w:rPr>
        <w:t xml:space="preserve">elped me to gain the knowledge </w:t>
      </w:r>
      <w:r w:rsidRPr="00FA7956">
        <w:rPr>
          <w:color w:val="auto"/>
        </w:rPr>
        <w:t xml:space="preserve">and ability to conduct </w:t>
      </w:r>
      <w:r w:rsidR="00AE5FFB">
        <w:rPr>
          <w:color w:val="auto"/>
        </w:rPr>
        <w:t xml:space="preserve">a </w:t>
      </w:r>
      <w:r w:rsidRPr="00AE5FFB">
        <w:rPr>
          <w:noProof/>
          <w:color w:val="auto"/>
        </w:rPr>
        <w:t>critical</w:t>
      </w:r>
      <w:r w:rsidRPr="00FA7956">
        <w:rPr>
          <w:color w:val="auto"/>
        </w:rPr>
        <w:t xml:space="preserve"> ana</w:t>
      </w:r>
      <w:r w:rsidR="00A0107A">
        <w:rPr>
          <w:color w:val="auto"/>
        </w:rPr>
        <w:t xml:space="preserve">lysis </w:t>
      </w:r>
      <w:r w:rsidR="00A0107A" w:rsidRPr="00362FFC">
        <w:rPr>
          <w:noProof/>
          <w:color w:val="auto"/>
        </w:rPr>
        <w:t>o</w:t>
      </w:r>
      <w:r w:rsidR="00362FFC">
        <w:rPr>
          <w:noProof/>
          <w:color w:val="auto"/>
        </w:rPr>
        <w:t>f</w:t>
      </w:r>
      <w:r w:rsidR="00A0107A">
        <w:rPr>
          <w:color w:val="auto"/>
        </w:rPr>
        <w:t xml:space="preserve"> </w:t>
      </w:r>
      <w:r>
        <w:rPr>
          <w:color w:val="auto"/>
        </w:rPr>
        <w:t>journals or research.</w:t>
      </w:r>
      <w:r w:rsidR="006F281E">
        <w:rPr>
          <w:color w:val="auto"/>
        </w:rPr>
        <w:t xml:space="preserve"> Intense support and critical discussion with the </w:t>
      </w:r>
      <w:r w:rsidR="00E839E4">
        <w:rPr>
          <w:color w:val="auto"/>
        </w:rPr>
        <w:t xml:space="preserve">module lecturer was one of the most important factors behind my achievement of this module.  </w:t>
      </w:r>
      <w:r w:rsidR="006F281E">
        <w:rPr>
          <w:color w:val="auto"/>
        </w:rPr>
        <w:t xml:space="preserve">  </w:t>
      </w:r>
    </w:p>
    <w:p w14:paraId="5B46F950" w14:textId="31A10B7E" w:rsidR="002D5C1C" w:rsidRDefault="002D5C1C" w:rsidP="002D5C1C">
      <w:pPr>
        <w:pStyle w:val="Default"/>
        <w:numPr>
          <w:ilvl w:val="0"/>
          <w:numId w:val="14"/>
        </w:numPr>
        <w:spacing w:line="480" w:lineRule="auto"/>
        <w:jc w:val="both"/>
        <w:rPr>
          <w:color w:val="auto"/>
        </w:rPr>
      </w:pPr>
      <w:r w:rsidRPr="00FA7956">
        <w:rPr>
          <w:color w:val="auto"/>
        </w:rPr>
        <w:lastRenderedPageBreak/>
        <w:t>Ability to design a research. As part of the module requirement, I have successfully prepared a research proposal. I have also con</w:t>
      </w:r>
      <w:r w:rsidR="00A0107A">
        <w:rPr>
          <w:color w:val="auto"/>
        </w:rPr>
        <w:t xml:space="preserve">ducted primary data collection </w:t>
      </w:r>
      <w:r w:rsidRPr="00FA7956">
        <w:rPr>
          <w:color w:val="auto"/>
        </w:rPr>
        <w:t>and analysis, prior to this Course I was really nervous and confused ab</w:t>
      </w:r>
      <w:r>
        <w:rPr>
          <w:color w:val="auto"/>
        </w:rPr>
        <w:t>out the whole research process.</w:t>
      </w:r>
    </w:p>
    <w:p w14:paraId="4CD75977" w14:textId="7789BA80" w:rsidR="002D5C1C" w:rsidRPr="00FA7956" w:rsidRDefault="002D5C1C" w:rsidP="002D5C1C">
      <w:pPr>
        <w:pStyle w:val="Default"/>
        <w:numPr>
          <w:ilvl w:val="0"/>
          <w:numId w:val="14"/>
        </w:numPr>
        <w:spacing w:line="480" w:lineRule="auto"/>
        <w:jc w:val="both"/>
        <w:rPr>
          <w:color w:val="auto"/>
        </w:rPr>
      </w:pPr>
      <w:r w:rsidRPr="00FA7956">
        <w:rPr>
          <w:color w:val="auto"/>
        </w:rPr>
        <w:t xml:space="preserve">Improved Communication Skill.   As part of module </w:t>
      </w:r>
      <w:r w:rsidR="00A0107A">
        <w:rPr>
          <w:color w:val="auto"/>
        </w:rPr>
        <w:t xml:space="preserve">and class </w:t>
      </w:r>
      <w:r w:rsidR="00A0107A" w:rsidRPr="00362FFC">
        <w:rPr>
          <w:noProof/>
          <w:color w:val="auto"/>
        </w:rPr>
        <w:t>requirement</w:t>
      </w:r>
      <w:r w:rsidR="00362FFC">
        <w:rPr>
          <w:noProof/>
          <w:color w:val="auto"/>
        </w:rPr>
        <w:t>,</w:t>
      </w:r>
      <w:r w:rsidR="00A0107A">
        <w:rPr>
          <w:color w:val="auto"/>
        </w:rPr>
        <w:t xml:space="preserve"> I had to </w:t>
      </w:r>
      <w:r w:rsidRPr="00FA7956">
        <w:rPr>
          <w:color w:val="auto"/>
        </w:rPr>
        <w:t xml:space="preserve">communicate with students, teachers, do group discussion, communicate with respondents, take interviews, participate </w:t>
      </w:r>
      <w:r w:rsidR="00362FFC">
        <w:rPr>
          <w:noProof/>
          <w:color w:val="auto"/>
        </w:rPr>
        <w:t>i</w:t>
      </w:r>
      <w:r w:rsidRPr="00362FFC">
        <w:rPr>
          <w:noProof/>
          <w:color w:val="auto"/>
        </w:rPr>
        <w:t>n</w:t>
      </w:r>
      <w:r w:rsidRPr="00FA7956">
        <w:rPr>
          <w:color w:val="auto"/>
        </w:rPr>
        <w:t xml:space="preserve"> </w:t>
      </w:r>
      <w:r w:rsidR="00362FFC">
        <w:rPr>
          <w:color w:val="auto"/>
        </w:rPr>
        <w:t xml:space="preserve">the </w:t>
      </w:r>
      <w:r w:rsidRPr="00362FFC">
        <w:rPr>
          <w:noProof/>
          <w:color w:val="auto"/>
        </w:rPr>
        <w:t>various</w:t>
      </w:r>
      <w:r w:rsidRPr="00FA7956">
        <w:rPr>
          <w:color w:val="auto"/>
        </w:rPr>
        <w:t xml:space="preserve"> discussion in </w:t>
      </w:r>
      <w:r w:rsidR="00A0107A">
        <w:rPr>
          <w:color w:val="auto"/>
        </w:rPr>
        <w:t>class, and give a presentation.</w:t>
      </w:r>
    </w:p>
    <w:p w14:paraId="6D5B8721" w14:textId="77777777" w:rsidR="00157231" w:rsidRDefault="00157231" w:rsidP="002D5C1C">
      <w:pPr>
        <w:pStyle w:val="Default"/>
        <w:spacing w:line="480" w:lineRule="auto"/>
        <w:jc w:val="both"/>
        <w:rPr>
          <w:color w:val="auto"/>
        </w:rPr>
      </w:pPr>
    </w:p>
    <w:p w14:paraId="3A0A8E75" w14:textId="23336C61" w:rsidR="002D5C1C" w:rsidRPr="00FA7956" w:rsidRDefault="002D5C1C" w:rsidP="002D5C1C">
      <w:pPr>
        <w:pStyle w:val="Default"/>
        <w:spacing w:line="480" w:lineRule="auto"/>
        <w:jc w:val="both"/>
        <w:rPr>
          <w:color w:val="auto"/>
        </w:rPr>
      </w:pPr>
      <w:r w:rsidRPr="00FA7956">
        <w:rPr>
          <w:color w:val="auto"/>
        </w:rPr>
        <w:t xml:space="preserve">At the </w:t>
      </w:r>
      <w:r w:rsidR="00A0107A">
        <w:rPr>
          <w:color w:val="auto"/>
        </w:rPr>
        <w:t xml:space="preserve">beginning of this </w:t>
      </w:r>
      <w:r w:rsidR="00A0107A" w:rsidRPr="00362FFC">
        <w:rPr>
          <w:noProof/>
          <w:color w:val="auto"/>
        </w:rPr>
        <w:t>module</w:t>
      </w:r>
      <w:r w:rsidR="00362FFC">
        <w:rPr>
          <w:noProof/>
          <w:color w:val="auto"/>
        </w:rPr>
        <w:t>,</w:t>
      </w:r>
      <w:r w:rsidR="00A0107A">
        <w:rPr>
          <w:color w:val="auto"/>
        </w:rPr>
        <w:t xml:space="preserve"> I was </w:t>
      </w:r>
      <w:r w:rsidRPr="00FA7956">
        <w:rPr>
          <w:color w:val="auto"/>
        </w:rPr>
        <w:t xml:space="preserve">confused and worried about my ability to conduct a research by using </w:t>
      </w:r>
      <w:r w:rsidR="00362FFC">
        <w:rPr>
          <w:color w:val="auto"/>
        </w:rPr>
        <w:t xml:space="preserve">the </w:t>
      </w:r>
      <w:r w:rsidRPr="00362FFC">
        <w:rPr>
          <w:noProof/>
          <w:color w:val="auto"/>
        </w:rPr>
        <w:t>qualitative</w:t>
      </w:r>
      <w:r w:rsidR="00E839E4">
        <w:rPr>
          <w:color w:val="auto"/>
        </w:rPr>
        <w:t xml:space="preserve"> method. I have attended most of</w:t>
      </w:r>
      <w:r w:rsidRPr="00FA7956">
        <w:rPr>
          <w:color w:val="auto"/>
        </w:rPr>
        <w:t xml:space="preserve"> </w:t>
      </w:r>
      <w:r w:rsidR="00362FFC">
        <w:rPr>
          <w:color w:val="auto"/>
        </w:rPr>
        <w:t xml:space="preserve">the </w:t>
      </w:r>
      <w:r w:rsidRPr="00362FFC">
        <w:rPr>
          <w:noProof/>
          <w:color w:val="auto"/>
        </w:rPr>
        <w:t>lectures</w:t>
      </w:r>
      <w:r w:rsidRPr="00FA7956">
        <w:rPr>
          <w:color w:val="auto"/>
        </w:rPr>
        <w:t xml:space="preserve">, carefully followed the module guidelines, </w:t>
      </w:r>
      <w:r w:rsidRPr="00362FFC">
        <w:rPr>
          <w:noProof/>
          <w:color w:val="auto"/>
        </w:rPr>
        <w:t>kept</w:t>
      </w:r>
      <w:r w:rsidR="00362FFC">
        <w:rPr>
          <w:noProof/>
          <w:color w:val="auto"/>
        </w:rPr>
        <w:t xml:space="preserve"> in</w:t>
      </w:r>
      <w:r w:rsidRPr="00FA7956">
        <w:rPr>
          <w:color w:val="auto"/>
        </w:rPr>
        <w:t xml:space="preserve"> close contact with teachers, discussed with students, </w:t>
      </w:r>
      <w:r w:rsidR="00E839E4" w:rsidRPr="00FA7956">
        <w:rPr>
          <w:color w:val="auto"/>
        </w:rPr>
        <w:t>and conducted</w:t>
      </w:r>
      <w:r w:rsidRPr="00FA7956">
        <w:rPr>
          <w:color w:val="auto"/>
        </w:rPr>
        <w:t xml:space="preserve"> group discussion. I showed my draft writing to the teacher for her guidance and </w:t>
      </w:r>
      <w:r w:rsidR="00E839E4">
        <w:rPr>
          <w:color w:val="auto"/>
        </w:rPr>
        <w:t xml:space="preserve">received </w:t>
      </w:r>
      <w:r w:rsidRPr="00FA7956">
        <w:rPr>
          <w:color w:val="auto"/>
        </w:rPr>
        <w:t>advice several times, conducted</w:t>
      </w:r>
      <w:r w:rsidR="00362FFC">
        <w:rPr>
          <w:color w:val="auto"/>
        </w:rPr>
        <w:t xml:space="preserve"> </w:t>
      </w:r>
      <w:r w:rsidRPr="00362FFC">
        <w:rPr>
          <w:noProof/>
          <w:color w:val="auto"/>
        </w:rPr>
        <w:t>group</w:t>
      </w:r>
      <w:r w:rsidRPr="00FA7956">
        <w:rPr>
          <w:color w:val="auto"/>
        </w:rPr>
        <w:t xml:space="preserve"> discussion whenever I was confused.  All the above activities and steps helped</w:t>
      </w:r>
      <w:r w:rsidR="00A0107A">
        <w:rPr>
          <w:color w:val="auto"/>
        </w:rPr>
        <w:t xml:space="preserve"> me in gaining my achievements.</w:t>
      </w:r>
    </w:p>
    <w:p w14:paraId="06D1939E" w14:textId="77777777" w:rsidR="00E839E4" w:rsidRDefault="00E839E4" w:rsidP="002D5C1C">
      <w:pPr>
        <w:pStyle w:val="Default"/>
        <w:spacing w:line="480" w:lineRule="auto"/>
        <w:jc w:val="both"/>
        <w:rPr>
          <w:b/>
          <w:color w:val="auto"/>
          <w:u w:val="single"/>
        </w:rPr>
      </w:pPr>
    </w:p>
    <w:p w14:paraId="43C13CD1" w14:textId="795BCB8A" w:rsidR="002D5C1C" w:rsidRDefault="002D5C1C" w:rsidP="002D5C1C">
      <w:pPr>
        <w:pStyle w:val="Default"/>
        <w:spacing w:line="480" w:lineRule="auto"/>
        <w:jc w:val="both"/>
        <w:rPr>
          <w:color w:val="auto"/>
        </w:rPr>
      </w:pPr>
      <w:r w:rsidRPr="00FA7956">
        <w:rPr>
          <w:color w:val="auto"/>
        </w:rPr>
        <w:t xml:space="preserve">At the very </w:t>
      </w:r>
      <w:r w:rsidRPr="00362FFC">
        <w:rPr>
          <w:noProof/>
          <w:color w:val="auto"/>
        </w:rPr>
        <w:t>beginning</w:t>
      </w:r>
      <w:r w:rsidR="00362FFC">
        <w:rPr>
          <w:noProof/>
          <w:color w:val="auto"/>
        </w:rPr>
        <w:t>,</w:t>
      </w:r>
      <w:r w:rsidRPr="00FA7956">
        <w:rPr>
          <w:color w:val="auto"/>
        </w:rPr>
        <w:t xml:space="preserve"> it was very difficult to understand </w:t>
      </w:r>
      <w:r w:rsidR="00362FFC">
        <w:rPr>
          <w:color w:val="auto"/>
        </w:rPr>
        <w:t xml:space="preserve">the </w:t>
      </w:r>
      <w:r w:rsidRPr="00362FFC">
        <w:rPr>
          <w:noProof/>
          <w:color w:val="auto"/>
        </w:rPr>
        <w:t>various</w:t>
      </w:r>
      <w:r w:rsidRPr="00FA7956">
        <w:rPr>
          <w:color w:val="auto"/>
        </w:rPr>
        <w:t xml:space="preserve"> terminology of research, and I was not sure how to conduct </w:t>
      </w:r>
      <w:r w:rsidR="00AE5FFB">
        <w:rPr>
          <w:color w:val="auto"/>
        </w:rPr>
        <w:t xml:space="preserve">the </w:t>
      </w:r>
      <w:r w:rsidRPr="00362FFC">
        <w:rPr>
          <w:noProof/>
          <w:color w:val="auto"/>
        </w:rPr>
        <w:t>critical</w:t>
      </w:r>
      <w:r w:rsidRPr="00FA7956">
        <w:rPr>
          <w:color w:val="auto"/>
        </w:rPr>
        <w:t xml:space="preserve"> analysis. It was hard for me to gain the ability to design a research within such </w:t>
      </w:r>
      <w:r w:rsidR="00AE5FFB">
        <w:rPr>
          <w:color w:val="auto"/>
        </w:rPr>
        <w:t xml:space="preserve">a </w:t>
      </w:r>
      <w:r w:rsidRPr="00362FFC">
        <w:rPr>
          <w:color w:val="auto"/>
        </w:rPr>
        <w:t>short</w:t>
      </w:r>
      <w:r w:rsidRPr="00FA7956">
        <w:rPr>
          <w:color w:val="auto"/>
        </w:rPr>
        <w:t xml:space="preserve"> period of time. Finding respondents for </w:t>
      </w:r>
      <w:r w:rsidR="00AE5FFB">
        <w:rPr>
          <w:color w:val="auto"/>
        </w:rPr>
        <w:t xml:space="preserve">the </w:t>
      </w:r>
      <w:r w:rsidRPr="00362FFC">
        <w:rPr>
          <w:color w:val="auto"/>
        </w:rPr>
        <w:t>interview</w:t>
      </w:r>
      <w:r w:rsidRPr="00FA7956">
        <w:rPr>
          <w:color w:val="auto"/>
        </w:rPr>
        <w:t xml:space="preserve"> was also very challenging</w:t>
      </w:r>
      <w:r w:rsidR="00A0107A" w:rsidRPr="00E839E4">
        <w:rPr>
          <w:color w:val="auto"/>
        </w:rPr>
        <w:t>.</w:t>
      </w:r>
      <w:r w:rsidR="00E839E4" w:rsidRPr="00E839E4">
        <w:rPr>
          <w:color w:val="auto"/>
        </w:rPr>
        <w:t xml:space="preserve"> Analysis of the collected information then become the hardest part of the research. </w:t>
      </w:r>
    </w:p>
    <w:p w14:paraId="03584BAB" w14:textId="77777777" w:rsidR="00157231" w:rsidRPr="00E839E4" w:rsidRDefault="00157231" w:rsidP="002D5C1C">
      <w:pPr>
        <w:pStyle w:val="Default"/>
        <w:spacing w:line="480" w:lineRule="auto"/>
        <w:jc w:val="both"/>
        <w:rPr>
          <w:color w:val="auto"/>
        </w:rPr>
      </w:pPr>
    </w:p>
    <w:p w14:paraId="65FB1ADB" w14:textId="77777777" w:rsidR="00E839E4" w:rsidRDefault="002D5C1C" w:rsidP="002D5C1C">
      <w:pPr>
        <w:pStyle w:val="Default"/>
        <w:spacing w:line="480" w:lineRule="auto"/>
        <w:jc w:val="both"/>
        <w:rPr>
          <w:color w:val="auto"/>
        </w:rPr>
      </w:pPr>
      <w:r w:rsidRPr="00FA7956">
        <w:rPr>
          <w:color w:val="auto"/>
        </w:rPr>
        <w:t xml:space="preserve">To face and overcome these challenges I made and frequent contact with teachers, studied several writings outside the class, discussed problems with class friends, shared my views with </w:t>
      </w:r>
      <w:r w:rsidRPr="00FA7956">
        <w:rPr>
          <w:color w:val="auto"/>
        </w:rPr>
        <w:lastRenderedPageBreak/>
        <w:t xml:space="preserve">others.  For instance, my teacher helped me in arranging </w:t>
      </w:r>
      <w:r w:rsidR="00AE5FFB">
        <w:rPr>
          <w:color w:val="auto"/>
        </w:rPr>
        <w:t xml:space="preserve">an </w:t>
      </w:r>
      <w:r w:rsidRPr="00AE5FFB">
        <w:rPr>
          <w:noProof/>
          <w:color w:val="auto"/>
        </w:rPr>
        <w:t>intervie</w:t>
      </w:r>
      <w:r w:rsidR="00A0107A" w:rsidRPr="00AE5FFB">
        <w:rPr>
          <w:noProof/>
          <w:color w:val="auto"/>
        </w:rPr>
        <w:t>w</w:t>
      </w:r>
      <w:r w:rsidR="00E839E4">
        <w:rPr>
          <w:color w:val="auto"/>
        </w:rPr>
        <w:t xml:space="preserve"> with one</w:t>
      </w:r>
      <w:r w:rsidR="00A0107A">
        <w:rPr>
          <w:color w:val="auto"/>
        </w:rPr>
        <w:t xml:space="preserve"> faculties of UWTSD.</w:t>
      </w:r>
    </w:p>
    <w:p w14:paraId="6B5BFD0A" w14:textId="77777777" w:rsidR="00157231" w:rsidRDefault="00157231" w:rsidP="002D5C1C">
      <w:pPr>
        <w:pStyle w:val="Default"/>
        <w:spacing w:line="480" w:lineRule="auto"/>
        <w:jc w:val="both"/>
        <w:rPr>
          <w:color w:val="auto"/>
        </w:rPr>
      </w:pPr>
    </w:p>
    <w:p w14:paraId="7E409D7F" w14:textId="6330936B" w:rsidR="0000496C" w:rsidRDefault="0000496C" w:rsidP="00070DE1">
      <w:pPr>
        <w:pStyle w:val="Default"/>
        <w:spacing w:line="480" w:lineRule="auto"/>
        <w:jc w:val="both"/>
        <w:rPr>
          <w:color w:val="auto"/>
        </w:rPr>
      </w:pPr>
      <w:r>
        <w:rPr>
          <w:color w:val="auto"/>
        </w:rPr>
        <w:t>Qualitative research module and the learning process of the course was not easy but t</w:t>
      </w:r>
      <w:r w:rsidR="002D5C1C" w:rsidRPr="00FA7956">
        <w:rPr>
          <w:color w:val="auto"/>
        </w:rPr>
        <w:t xml:space="preserve">he knowledge and experience I gained from studying this module will help me a lot in the long run. </w:t>
      </w:r>
      <w:r>
        <w:rPr>
          <w:color w:val="auto"/>
        </w:rPr>
        <w:t xml:space="preserve">The overall design and module outcome gave me diverse knowledge and information which will be very useful for my </w:t>
      </w:r>
      <w:r w:rsidR="00070DE1">
        <w:rPr>
          <w:color w:val="auto"/>
        </w:rPr>
        <w:t>final research.</w:t>
      </w:r>
      <w:r>
        <w:rPr>
          <w:color w:val="auto"/>
        </w:rPr>
        <w:t xml:space="preserve"> </w:t>
      </w:r>
      <w:r w:rsidR="002D5C1C" w:rsidRPr="00FA7956">
        <w:rPr>
          <w:color w:val="auto"/>
        </w:rPr>
        <w:t xml:space="preserve">It will benefit me to gain more knowledge by reading and critically evaluating journals, improve my research skills, </w:t>
      </w:r>
      <w:r w:rsidR="00A0107A" w:rsidRPr="00FA7956">
        <w:rPr>
          <w:color w:val="auto"/>
        </w:rPr>
        <w:t>and improve</w:t>
      </w:r>
      <w:r w:rsidR="002D5C1C" w:rsidRPr="00FA7956">
        <w:rPr>
          <w:color w:val="auto"/>
        </w:rPr>
        <w:t xml:space="preserve"> my communication skills further, </w:t>
      </w:r>
      <w:r w:rsidR="00AE5FFB">
        <w:rPr>
          <w:color w:val="auto"/>
        </w:rPr>
        <w:t xml:space="preserve">the </w:t>
      </w:r>
      <w:r w:rsidR="002D5C1C" w:rsidRPr="00AE5FFB">
        <w:rPr>
          <w:noProof/>
          <w:color w:val="auto"/>
        </w:rPr>
        <w:t>ability</w:t>
      </w:r>
      <w:r w:rsidR="002D5C1C" w:rsidRPr="00FA7956">
        <w:rPr>
          <w:color w:val="auto"/>
        </w:rPr>
        <w:t xml:space="preserve"> to c</w:t>
      </w:r>
      <w:r w:rsidR="00A0107A">
        <w:rPr>
          <w:color w:val="auto"/>
        </w:rPr>
        <w:t>arry out professiona</w:t>
      </w:r>
      <w:r w:rsidR="00070DE1">
        <w:rPr>
          <w:color w:val="auto"/>
        </w:rPr>
        <w:t xml:space="preserve">l research. Especially the research philosophy and the qualitative data analysis part of this study will have significant impact towards my final research, even in my professional life. </w:t>
      </w:r>
    </w:p>
    <w:p w14:paraId="59B4ACDC" w14:textId="77777777" w:rsidR="00157231" w:rsidRDefault="00157231" w:rsidP="00070DE1">
      <w:pPr>
        <w:pStyle w:val="Default"/>
        <w:spacing w:line="480" w:lineRule="auto"/>
        <w:jc w:val="both"/>
        <w:rPr>
          <w:color w:val="auto"/>
        </w:rPr>
      </w:pPr>
    </w:p>
    <w:p w14:paraId="59946AD4" w14:textId="2FDB1EEA" w:rsidR="00070DE1" w:rsidRPr="00070DE1" w:rsidRDefault="00070DE1" w:rsidP="00070DE1">
      <w:pPr>
        <w:pStyle w:val="Default"/>
        <w:spacing w:line="480" w:lineRule="auto"/>
        <w:jc w:val="both"/>
        <w:rPr>
          <w:color w:val="auto"/>
        </w:rPr>
      </w:pPr>
      <w:r>
        <w:rPr>
          <w:color w:val="auto"/>
        </w:rPr>
        <w:t>At the end I must say, this qualitative research module made me very confident and comfortable about qualitat</w:t>
      </w:r>
      <w:r w:rsidR="00157231">
        <w:rPr>
          <w:color w:val="auto"/>
        </w:rPr>
        <w:t>ive research and of course enrich</w:t>
      </w:r>
      <w:r>
        <w:rPr>
          <w:color w:val="auto"/>
        </w:rPr>
        <w:t xml:space="preserve"> my </w:t>
      </w:r>
      <w:r w:rsidR="00157231">
        <w:rPr>
          <w:color w:val="auto"/>
        </w:rPr>
        <w:t>knowledge to a different level.</w:t>
      </w:r>
    </w:p>
    <w:p w14:paraId="4A7C0AC2" w14:textId="07557D77" w:rsidR="002D5C1C" w:rsidRPr="002D5C1C" w:rsidRDefault="002D5C1C" w:rsidP="002D5C1C">
      <w:pPr>
        <w:pStyle w:val="Default"/>
        <w:spacing w:line="480" w:lineRule="auto"/>
        <w:jc w:val="both"/>
        <w:rPr>
          <w:color w:val="auto"/>
        </w:rPr>
      </w:pPr>
      <w:r>
        <w:rPr>
          <w:color w:val="auto"/>
        </w:rPr>
        <w:br w:type="page"/>
      </w:r>
    </w:p>
    <w:p w14:paraId="42E62556" w14:textId="09F10EB0" w:rsidR="002D5C1C" w:rsidRPr="002D5C1C" w:rsidRDefault="00FA7956" w:rsidP="002D5C1C">
      <w:pPr>
        <w:pStyle w:val="Task2Heading"/>
      </w:pPr>
      <w:bookmarkStart w:id="77" w:name="_Toc523790063"/>
      <w:r w:rsidRPr="002D5C1C">
        <w:lastRenderedPageBreak/>
        <w:t>Appendix</w:t>
      </w:r>
      <w:r w:rsidR="002D5C1C">
        <w:t xml:space="preserve"> 2</w:t>
      </w:r>
      <w:r w:rsidRPr="002D5C1C">
        <w:t>:  Consent Form</w:t>
      </w:r>
      <w:bookmarkEnd w:id="77"/>
      <w:r w:rsidRPr="002D5C1C">
        <w:t xml:space="preserve"> </w:t>
      </w:r>
    </w:p>
    <w:p w14:paraId="41D85A1F" w14:textId="77777777" w:rsidR="00FA7956" w:rsidRPr="00373093" w:rsidRDefault="00FA7956" w:rsidP="00FA7956">
      <w:pPr>
        <w:rPr>
          <w:rFonts w:ascii="Arial" w:hAnsi="Arial" w:cs="Arial"/>
        </w:rPr>
      </w:pPr>
      <w:r w:rsidRPr="00F80877">
        <w:rPr>
          <w:noProof/>
          <w:lang w:eastAsia="en-GB"/>
        </w:rPr>
        <w:drawing>
          <wp:inline distT="0" distB="0" distL="0" distR="0" wp14:anchorId="2DC68FE6" wp14:editId="358B3B41">
            <wp:extent cx="2886075" cy="723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6075" cy="7239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70"/>
        <w:gridCol w:w="3618"/>
        <w:gridCol w:w="1030"/>
      </w:tblGrid>
      <w:tr w:rsidR="00FA7956" w:rsidRPr="00373093" w14:paraId="2D84E31E" w14:textId="77777777" w:rsidTr="00FF1091">
        <w:trPr>
          <w:trHeight w:val="572"/>
        </w:trPr>
        <w:tc>
          <w:tcPr>
            <w:tcW w:w="5341" w:type="dxa"/>
            <w:tcBorders>
              <w:top w:val="nil"/>
              <w:left w:val="nil"/>
              <w:bottom w:val="nil"/>
              <w:right w:val="nil"/>
            </w:tcBorders>
            <w:shd w:val="clear" w:color="auto" w:fill="auto"/>
          </w:tcPr>
          <w:p w14:paraId="24062BEF" w14:textId="77777777" w:rsidR="00FA7956" w:rsidRPr="007B0BF0" w:rsidRDefault="00FA7956" w:rsidP="00FF1091">
            <w:pPr>
              <w:rPr>
                <w:rFonts w:ascii="Arial" w:hAnsi="Arial" w:cs="Arial"/>
                <w:b/>
                <w:color w:val="FFFFFF"/>
                <w:sz w:val="2"/>
              </w:rPr>
            </w:pPr>
          </w:p>
        </w:tc>
        <w:tc>
          <w:tcPr>
            <w:tcW w:w="4123" w:type="dxa"/>
            <w:tcBorders>
              <w:top w:val="nil"/>
              <w:left w:val="nil"/>
              <w:bottom w:val="nil"/>
              <w:right w:val="single" w:sz="6" w:space="0" w:color="4F81BD"/>
            </w:tcBorders>
            <w:shd w:val="clear" w:color="auto" w:fill="auto"/>
          </w:tcPr>
          <w:p w14:paraId="1BD02D0B" w14:textId="77777777" w:rsidR="00FA7956" w:rsidRPr="00373093" w:rsidRDefault="00FA7956" w:rsidP="00FF1091">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C5CC1D6" w14:textId="77777777" w:rsidR="00FA7956" w:rsidRPr="00373093" w:rsidRDefault="00FA7956" w:rsidP="00FF1091">
            <w:pPr>
              <w:rPr>
                <w:rFonts w:ascii="Arial" w:hAnsi="Arial" w:cs="Arial"/>
                <w:b/>
                <w:color w:val="FFFFFF"/>
              </w:rPr>
            </w:pPr>
          </w:p>
        </w:tc>
      </w:tr>
      <w:tr w:rsidR="00FA7956" w:rsidRPr="00373093" w14:paraId="463D2921" w14:textId="77777777" w:rsidTr="00FF1091">
        <w:trPr>
          <w:trHeight w:val="572"/>
        </w:trPr>
        <w:tc>
          <w:tcPr>
            <w:tcW w:w="10682" w:type="dxa"/>
            <w:gridSpan w:val="3"/>
            <w:tcBorders>
              <w:top w:val="nil"/>
            </w:tcBorders>
            <w:shd w:val="clear" w:color="auto" w:fill="4F81BD"/>
          </w:tcPr>
          <w:p w14:paraId="5E09CE76" w14:textId="77777777" w:rsidR="00FA7956" w:rsidRDefault="00FA7956" w:rsidP="00FF1091">
            <w:pPr>
              <w:jc w:val="center"/>
              <w:rPr>
                <w:rFonts w:ascii="Arial" w:hAnsi="Arial" w:cs="Arial"/>
                <w:b/>
                <w:color w:val="FFFFFF"/>
              </w:rPr>
            </w:pPr>
          </w:p>
          <w:p w14:paraId="39427988" w14:textId="77777777" w:rsidR="00FA7956" w:rsidRPr="00373093" w:rsidRDefault="00FA7956" w:rsidP="00FF1091">
            <w:pPr>
              <w:rPr>
                <w:rFonts w:ascii="Arial" w:hAnsi="Arial" w:cs="Arial"/>
                <w:color w:val="FFFFFF"/>
              </w:rPr>
            </w:pPr>
            <w:r>
              <w:rPr>
                <w:rFonts w:ascii="Arial" w:hAnsi="Arial" w:cs="Arial"/>
                <w:b/>
                <w:color w:val="FFFFFF"/>
              </w:rPr>
              <w:t>PARTICIPATION CONSENT FORM</w:t>
            </w:r>
          </w:p>
        </w:tc>
      </w:tr>
      <w:tr w:rsidR="00FA7956" w:rsidRPr="00665645" w14:paraId="01ABA192" w14:textId="77777777" w:rsidTr="00FF1091">
        <w:trPr>
          <w:trHeight w:val="572"/>
        </w:trPr>
        <w:tc>
          <w:tcPr>
            <w:tcW w:w="10682" w:type="dxa"/>
            <w:gridSpan w:val="3"/>
            <w:shd w:val="clear" w:color="auto" w:fill="auto"/>
          </w:tcPr>
          <w:p w14:paraId="335F9ED8" w14:textId="77777777" w:rsidR="00FA7956" w:rsidRDefault="00FA7956" w:rsidP="00FF1091">
            <w:pPr>
              <w:rPr>
                <w:rFonts w:ascii="Arial" w:hAnsi="Arial" w:cs="Arial"/>
              </w:rPr>
            </w:pPr>
          </w:p>
          <w:p w14:paraId="765DA5B9" w14:textId="77777777" w:rsidR="00FA7956" w:rsidRPr="00665645" w:rsidRDefault="00FA7956" w:rsidP="00FF1091">
            <w:pPr>
              <w:spacing w:line="480" w:lineRule="auto"/>
              <w:jc w:val="both"/>
              <w:rPr>
                <w:rFonts w:ascii="Arial" w:hAnsi="Arial" w:cs="Arial"/>
              </w:rPr>
            </w:pPr>
            <w:r>
              <w:rPr>
                <w:rFonts w:ascii="Arial" w:hAnsi="Arial" w:cs="Arial"/>
              </w:rPr>
              <w:t>Research</w:t>
            </w:r>
            <w:r w:rsidRPr="00665645">
              <w:rPr>
                <w:rFonts w:ascii="Arial" w:hAnsi="Arial" w:cs="Arial"/>
              </w:rPr>
              <w:t xml:space="preserve"> Title:</w:t>
            </w:r>
            <w:r>
              <w:rPr>
                <w:rFonts w:ascii="Arial" w:hAnsi="Arial" w:cs="Arial"/>
              </w:rPr>
              <w:t xml:space="preserve">  </w:t>
            </w:r>
            <w:r>
              <w:rPr>
                <w:rFonts w:ascii="Arial" w:hAnsi="Arial" w:cs="Arial"/>
                <w:bCs/>
                <w:iCs/>
                <w:sz w:val="24"/>
                <w:szCs w:val="24"/>
              </w:rPr>
              <w:t xml:space="preserve">Digitalisation of HEI education: A study on </w:t>
            </w:r>
            <w:r w:rsidRPr="00AE5FFB">
              <w:rPr>
                <w:rFonts w:ascii="Arial" w:hAnsi="Arial" w:cs="Arial"/>
                <w:bCs/>
                <w:iCs/>
                <w:noProof/>
                <w:sz w:val="24"/>
                <w:szCs w:val="24"/>
              </w:rPr>
              <w:t>perception</w:t>
            </w:r>
            <w:r>
              <w:rPr>
                <w:rFonts w:ascii="Arial" w:hAnsi="Arial" w:cs="Arial"/>
                <w:bCs/>
                <w:iCs/>
                <w:sz w:val="24"/>
                <w:szCs w:val="24"/>
              </w:rPr>
              <w:t xml:space="preserve"> of Management Executives. </w:t>
            </w:r>
          </w:p>
        </w:tc>
      </w:tr>
      <w:tr w:rsidR="00FA7956" w:rsidRPr="00665645" w14:paraId="3F51EF17" w14:textId="77777777" w:rsidTr="00FF1091">
        <w:trPr>
          <w:trHeight w:val="572"/>
        </w:trPr>
        <w:tc>
          <w:tcPr>
            <w:tcW w:w="10682" w:type="dxa"/>
            <w:gridSpan w:val="3"/>
            <w:shd w:val="clear" w:color="auto" w:fill="auto"/>
          </w:tcPr>
          <w:p w14:paraId="30621F27" w14:textId="77777777" w:rsidR="00FA7956" w:rsidRPr="00665645" w:rsidRDefault="00FA7956" w:rsidP="00FF1091">
            <w:pPr>
              <w:rPr>
                <w:rFonts w:ascii="Arial" w:hAnsi="Arial" w:cs="Arial"/>
              </w:rPr>
            </w:pPr>
            <w:r w:rsidRPr="00373093">
              <w:rPr>
                <w:rFonts w:ascii="Arial" w:hAnsi="Arial" w:cs="Arial"/>
              </w:rPr>
              <w:t xml:space="preserve">Name of </w:t>
            </w:r>
            <w:r>
              <w:rPr>
                <w:rFonts w:ascii="Arial" w:hAnsi="Arial" w:cs="Arial"/>
              </w:rPr>
              <w:t>Participant</w:t>
            </w:r>
            <w:r w:rsidRPr="00373093">
              <w:rPr>
                <w:rFonts w:ascii="Arial" w:hAnsi="Arial" w:cs="Arial"/>
              </w:rPr>
              <w:t>:</w:t>
            </w:r>
            <w:r w:rsidRPr="00373093">
              <w:rPr>
                <w:rFonts w:ascii="Arial" w:hAnsi="Arial" w:cs="Arial"/>
              </w:rPr>
              <w:tab/>
            </w:r>
            <w:r>
              <w:rPr>
                <w:rFonts w:ascii="Arial" w:hAnsi="Arial" w:cs="Arial"/>
              </w:rPr>
              <w:t xml:space="preserve">                                                          Sex: Male……….. Female……………</w:t>
            </w:r>
          </w:p>
        </w:tc>
      </w:tr>
      <w:tr w:rsidR="00FA7956" w:rsidRPr="00665645" w14:paraId="61463061" w14:textId="77777777" w:rsidTr="00FF1091">
        <w:trPr>
          <w:trHeight w:val="572"/>
        </w:trPr>
        <w:tc>
          <w:tcPr>
            <w:tcW w:w="10682" w:type="dxa"/>
            <w:gridSpan w:val="3"/>
            <w:shd w:val="clear" w:color="auto" w:fill="auto"/>
          </w:tcPr>
          <w:p w14:paraId="36FF3489" w14:textId="77777777" w:rsidR="002C2556" w:rsidRDefault="002C2556" w:rsidP="00FF1091">
            <w:pPr>
              <w:rPr>
                <w:rFonts w:ascii="Arial" w:hAnsi="Arial" w:cs="Arial"/>
              </w:rPr>
            </w:pPr>
            <w:r>
              <w:rPr>
                <w:rFonts w:ascii="Arial" w:hAnsi="Arial" w:cs="Arial"/>
              </w:rPr>
              <w:t>Position and organisation: UWTSD</w:t>
            </w:r>
          </w:p>
          <w:p w14:paraId="454E209E" w14:textId="778F2ADB" w:rsidR="00FA7956" w:rsidRPr="00373093" w:rsidRDefault="00FA7956" w:rsidP="00FF1091">
            <w:pPr>
              <w:rPr>
                <w:rFonts w:ascii="Arial" w:hAnsi="Arial" w:cs="Arial"/>
              </w:rPr>
            </w:pPr>
            <w:r>
              <w:rPr>
                <w:rFonts w:ascii="Arial" w:hAnsi="Arial" w:cs="Arial"/>
              </w:rPr>
              <w:t>Age Group: 18 to 30Y……… 31 to 50Y……, Over 50Y…..</w:t>
            </w:r>
          </w:p>
        </w:tc>
      </w:tr>
    </w:tbl>
    <w:p w14:paraId="5CBAD10E" w14:textId="77777777" w:rsidR="00FA7956" w:rsidRPr="00373093" w:rsidRDefault="00FA7956" w:rsidP="00FA7956">
      <w:pPr>
        <w:rPr>
          <w:rFonts w:ascii="Arial" w:hAnsi="Arial" w:cs="Arial"/>
        </w:rPr>
      </w:pP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14:paraId="05F2DB6F" w14:textId="77777777" w:rsidR="00FA7956" w:rsidRPr="00373093" w:rsidRDefault="00FA7956" w:rsidP="00FA7956">
      <w:pPr>
        <w:ind w:left="7200" w:hanging="1813"/>
        <w:jc w:val="both"/>
        <w:rPr>
          <w:rFonts w:ascii="Arial" w:hAnsi="Arial" w:cs="Arial"/>
        </w:rPr>
      </w:pP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6"/>
        <w:gridCol w:w="1337"/>
        <w:gridCol w:w="3258"/>
        <w:gridCol w:w="2848"/>
        <w:gridCol w:w="897"/>
      </w:tblGrid>
      <w:tr w:rsidR="00FA7956" w:rsidRPr="000A655A" w14:paraId="23C5A108" w14:textId="77777777" w:rsidTr="00FF1091">
        <w:trPr>
          <w:trHeight w:val="1187"/>
        </w:trPr>
        <w:tc>
          <w:tcPr>
            <w:tcW w:w="675" w:type="dxa"/>
            <w:shd w:val="clear" w:color="auto" w:fill="auto"/>
          </w:tcPr>
          <w:p w14:paraId="50D8E087" w14:textId="77777777" w:rsidR="00FA7956" w:rsidRDefault="00FA7956" w:rsidP="00FF1091">
            <w:pPr>
              <w:ind w:right="-284"/>
              <w:rPr>
                <w:rFonts w:ascii="Arial" w:hAnsi="Arial" w:cs="Arial"/>
              </w:rPr>
            </w:pPr>
          </w:p>
          <w:p w14:paraId="2B2A8585" w14:textId="77777777" w:rsidR="00FA7956" w:rsidRPr="000A655A" w:rsidRDefault="00FA7956" w:rsidP="00FF1091">
            <w:pPr>
              <w:ind w:right="-284"/>
              <w:rPr>
                <w:rFonts w:ascii="Arial" w:hAnsi="Arial" w:cs="Arial"/>
              </w:rPr>
            </w:pPr>
            <w:r w:rsidRPr="000A655A">
              <w:rPr>
                <w:rFonts w:ascii="Arial" w:hAnsi="Arial" w:cs="Arial"/>
              </w:rPr>
              <w:t>1</w:t>
            </w:r>
          </w:p>
        </w:tc>
        <w:tc>
          <w:tcPr>
            <w:tcW w:w="8931" w:type="dxa"/>
            <w:gridSpan w:val="3"/>
            <w:shd w:val="clear" w:color="auto" w:fill="auto"/>
          </w:tcPr>
          <w:p w14:paraId="1950F711" w14:textId="77777777" w:rsidR="00FA7956" w:rsidRPr="000A655A" w:rsidRDefault="00FA7956" w:rsidP="00FF1091">
            <w:pPr>
              <w:ind w:right="33"/>
              <w:jc w:val="both"/>
              <w:rPr>
                <w:rFonts w:ascii="Arial" w:hAnsi="Arial" w:cs="Arial"/>
              </w:rPr>
            </w:pPr>
            <w:r w:rsidRPr="000A655A">
              <w:rPr>
                <w:rFonts w:ascii="Arial" w:hAnsi="Arial" w:cs="Arial"/>
              </w:rPr>
              <w:t xml:space="preserve">I confirm that I have read and </w:t>
            </w:r>
            <w:r w:rsidRPr="00AE5FFB">
              <w:rPr>
                <w:rFonts w:ascii="Arial" w:hAnsi="Arial" w:cs="Arial"/>
                <w:noProof/>
              </w:rPr>
              <w:t>understand</w:t>
            </w:r>
            <w:r w:rsidRPr="000A655A">
              <w:rPr>
                <w:rFonts w:ascii="Arial" w:hAnsi="Arial" w:cs="Arial"/>
              </w:rPr>
              <w:t xml:space="preserve"> the information sheet dated </w:t>
            </w:r>
            <w:r w:rsidRPr="000A655A">
              <w:rPr>
                <w:rFonts w:ascii="Arial" w:hAnsi="Arial" w:cs="Arial"/>
                <w:color w:val="FF0000"/>
              </w:rPr>
              <w:t xml:space="preserve">XXXX </w:t>
            </w:r>
            <w:r w:rsidRPr="000A655A">
              <w:rPr>
                <w:rFonts w:ascii="Arial" w:hAnsi="Arial" w:cs="Arial"/>
              </w:rPr>
              <w:t>for the above study. I have had the opportunity to consider the information, ask questions and have had these answered satisfactorily.</w:t>
            </w:r>
          </w:p>
        </w:tc>
        <w:tc>
          <w:tcPr>
            <w:tcW w:w="1076" w:type="dxa"/>
            <w:shd w:val="clear" w:color="auto" w:fill="auto"/>
          </w:tcPr>
          <w:p w14:paraId="5223000C" w14:textId="77777777" w:rsidR="00FA7956" w:rsidRPr="000A655A" w:rsidRDefault="00FA7956" w:rsidP="00FF1091">
            <w:pPr>
              <w:ind w:right="-284"/>
              <w:rPr>
                <w:rFonts w:ascii="Arial" w:hAnsi="Arial" w:cs="Arial"/>
              </w:rPr>
            </w:pPr>
          </w:p>
        </w:tc>
      </w:tr>
      <w:tr w:rsidR="00FA7956" w:rsidRPr="000A655A" w14:paraId="077E3DD4" w14:textId="77777777" w:rsidTr="00FF1091">
        <w:tc>
          <w:tcPr>
            <w:tcW w:w="675" w:type="dxa"/>
            <w:shd w:val="clear" w:color="auto" w:fill="auto"/>
          </w:tcPr>
          <w:p w14:paraId="6FBF6D1F" w14:textId="77777777" w:rsidR="00FA7956" w:rsidRDefault="00FA7956" w:rsidP="00FF1091">
            <w:pPr>
              <w:ind w:right="-284"/>
              <w:rPr>
                <w:rFonts w:ascii="Arial" w:hAnsi="Arial" w:cs="Arial"/>
              </w:rPr>
            </w:pPr>
          </w:p>
          <w:p w14:paraId="1DCA2777" w14:textId="77777777" w:rsidR="00FA7956" w:rsidRPr="000A655A" w:rsidRDefault="00FA7956" w:rsidP="00FF1091">
            <w:pPr>
              <w:ind w:right="-284"/>
              <w:rPr>
                <w:rFonts w:ascii="Arial" w:hAnsi="Arial" w:cs="Arial"/>
              </w:rPr>
            </w:pPr>
            <w:r w:rsidRPr="000A655A">
              <w:rPr>
                <w:rFonts w:ascii="Arial" w:hAnsi="Arial" w:cs="Arial"/>
              </w:rPr>
              <w:t>2</w:t>
            </w:r>
          </w:p>
        </w:tc>
        <w:tc>
          <w:tcPr>
            <w:tcW w:w="8931" w:type="dxa"/>
            <w:gridSpan w:val="3"/>
            <w:shd w:val="clear" w:color="auto" w:fill="auto"/>
          </w:tcPr>
          <w:p w14:paraId="6F58B49A" w14:textId="77777777" w:rsidR="00FA7956" w:rsidRPr="000A655A" w:rsidRDefault="00FA7956" w:rsidP="00FF1091">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tc>
        <w:tc>
          <w:tcPr>
            <w:tcW w:w="1076" w:type="dxa"/>
            <w:shd w:val="clear" w:color="auto" w:fill="auto"/>
          </w:tcPr>
          <w:p w14:paraId="391576E0" w14:textId="77777777" w:rsidR="00FA7956" w:rsidRPr="000A655A" w:rsidRDefault="00FA7956" w:rsidP="00FF1091">
            <w:pPr>
              <w:ind w:right="-284"/>
              <w:rPr>
                <w:rFonts w:ascii="Arial" w:hAnsi="Arial" w:cs="Arial"/>
              </w:rPr>
            </w:pPr>
          </w:p>
        </w:tc>
      </w:tr>
      <w:tr w:rsidR="00FA7956" w:rsidRPr="000A655A" w14:paraId="48B46725" w14:textId="77777777" w:rsidTr="00FF1091">
        <w:tc>
          <w:tcPr>
            <w:tcW w:w="675" w:type="dxa"/>
            <w:shd w:val="clear" w:color="auto" w:fill="auto"/>
          </w:tcPr>
          <w:p w14:paraId="1116A850" w14:textId="77777777" w:rsidR="00FA7956" w:rsidRDefault="00FA7956" w:rsidP="00FF1091">
            <w:pPr>
              <w:ind w:right="-284"/>
              <w:rPr>
                <w:rFonts w:ascii="Arial" w:hAnsi="Arial" w:cs="Arial"/>
              </w:rPr>
            </w:pPr>
          </w:p>
          <w:p w14:paraId="2D43C4AE" w14:textId="77777777" w:rsidR="00FA7956" w:rsidRPr="000A655A" w:rsidRDefault="00FA7956" w:rsidP="00FF1091">
            <w:pPr>
              <w:ind w:right="-284"/>
              <w:rPr>
                <w:rFonts w:ascii="Arial" w:hAnsi="Arial" w:cs="Arial"/>
              </w:rPr>
            </w:pPr>
            <w:r w:rsidRPr="000A655A">
              <w:rPr>
                <w:rFonts w:ascii="Arial" w:hAnsi="Arial" w:cs="Arial"/>
              </w:rPr>
              <w:t>3</w:t>
            </w:r>
          </w:p>
        </w:tc>
        <w:tc>
          <w:tcPr>
            <w:tcW w:w="8931" w:type="dxa"/>
            <w:gridSpan w:val="3"/>
            <w:shd w:val="clear" w:color="auto" w:fill="auto"/>
          </w:tcPr>
          <w:p w14:paraId="1BDD02DB" w14:textId="77777777" w:rsidR="00FA7956" w:rsidRPr="000A655A" w:rsidRDefault="00FA7956" w:rsidP="00FF1091">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tc>
        <w:tc>
          <w:tcPr>
            <w:tcW w:w="1076" w:type="dxa"/>
            <w:shd w:val="clear" w:color="auto" w:fill="auto"/>
          </w:tcPr>
          <w:p w14:paraId="08C35584" w14:textId="77777777" w:rsidR="00FA7956" w:rsidRPr="000A655A" w:rsidRDefault="00FA7956" w:rsidP="00FF1091">
            <w:pPr>
              <w:ind w:right="-284"/>
              <w:rPr>
                <w:rFonts w:ascii="Arial" w:hAnsi="Arial" w:cs="Arial"/>
              </w:rPr>
            </w:pPr>
          </w:p>
        </w:tc>
      </w:tr>
      <w:tr w:rsidR="00FA7956" w:rsidRPr="000A655A" w14:paraId="3E46C513" w14:textId="77777777" w:rsidTr="00FF1091">
        <w:tc>
          <w:tcPr>
            <w:tcW w:w="675" w:type="dxa"/>
            <w:shd w:val="clear" w:color="auto" w:fill="auto"/>
          </w:tcPr>
          <w:p w14:paraId="4BE5C724" w14:textId="77777777" w:rsidR="00FA7956" w:rsidRDefault="00FA7956" w:rsidP="00FF1091">
            <w:pPr>
              <w:ind w:right="-284"/>
              <w:rPr>
                <w:rFonts w:ascii="Arial" w:hAnsi="Arial" w:cs="Arial"/>
              </w:rPr>
            </w:pPr>
          </w:p>
          <w:p w14:paraId="49157B9B" w14:textId="77777777" w:rsidR="00FA7956" w:rsidRPr="000A655A" w:rsidRDefault="00FA7956" w:rsidP="00FF1091">
            <w:pPr>
              <w:ind w:right="-284"/>
              <w:rPr>
                <w:rFonts w:ascii="Arial" w:hAnsi="Arial" w:cs="Arial"/>
              </w:rPr>
            </w:pPr>
            <w:r w:rsidRPr="000A655A">
              <w:rPr>
                <w:rFonts w:ascii="Arial" w:hAnsi="Arial" w:cs="Arial"/>
              </w:rPr>
              <w:t>4</w:t>
            </w:r>
          </w:p>
        </w:tc>
        <w:tc>
          <w:tcPr>
            <w:tcW w:w="8931" w:type="dxa"/>
            <w:gridSpan w:val="3"/>
            <w:shd w:val="clear" w:color="auto" w:fill="auto"/>
          </w:tcPr>
          <w:p w14:paraId="5833C6BE" w14:textId="77777777" w:rsidR="00FA7956" w:rsidRPr="000A655A" w:rsidRDefault="00FA7956" w:rsidP="00FF1091">
            <w:pPr>
              <w:ind w:right="33"/>
              <w:jc w:val="both"/>
              <w:rPr>
                <w:rFonts w:ascii="Arial" w:hAnsi="Arial" w:cs="Arial"/>
              </w:rPr>
            </w:pPr>
            <w:r w:rsidRPr="000A655A">
              <w:rPr>
                <w:rFonts w:ascii="Arial" w:hAnsi="Arial" w:cs="Arial"/>
              </w:rPr>
              <w:t>I understand that my name will not appear in any reports, articles or presentations.</w:t>
            </w:r>
          </w:p>
          <w:p w14:paraId="555C5445" w14:textId="77777777" w:rsidR="00FA7956" w:rsidRPr="000A655A" w:rsidRDefault="00FA7956" w:rsidP="00FF1091">
            <w:pPr>
              <w:ind w:right="33"/>
              <w:jc w:val="both"/>
              <w:rPr>
                <w:rFonts w:ascii="Arial" w:hAnsi="Arial" w:cs="Arial"/>
              </w:rPr>
            </w:pPr>
          </w:p>
        </w:tc>
        <w:tc>
          <w:tcPr>
            <w:tcW w:w="1076" w:type="dxa"/>
            <w:shd w:val="clear" w:color="auto" w:fill="auto"/>
          </w:tcPr>
          <w:p w14:paraId="5219AE76" w14:textId="77777777" w:rsidR="00FA7956" w:rsidRPr="000A655A" w:rsidRDefault="00FA7956" w:rsidP="00FF1091">
            <w:pPr>
              <w:ind w:right="-284"/>
              <w:rPr>
                <w:rFonts w:ascii="Arial" w:hAnsi="Arial" w:cs="Arial"/>
              </w:rPr>
            </w:pPr>
          </w:p>
        </w:tc>
      </w:tr>
      <w:tr w:rsidR="00FA7956" w:rsidRPr="000A655A" w14:paraId="699B850C" w14:textId="77777777" w:rsidTr="00FF1091">
        <w:tc>
          <w:tcPr>
            <w:tcW w:w="675" w:type="dxa"/>
            <w:shd w:val="clear" w:color="auto" w:fill="auto"/>
          </w:tcPr>
          <w:p w14:paraId="3C034C6F" w14:textId="77777777" w:rsidR="00FA7956" w:rsidRDefault="00FA7956" w:rsidP="00FF1091">
            <w:pPr>
              <w:ind w:right="-284"/>
              <w:rPr>
                <w:rFonts w:ascii="Arial" w:hAnsi="Arial" w:cs="Arial"/>
              </w:rPr>
            </w:pPr>
          </w:p>
          <w:p w14:paraId="659812B1" w14:textId="77777777" w:rsidR="00FA7956" w:rsidRPr="000A655A" w:rsidRDefault="00FA7956" w:rsidP="00FF1091">
            <w:pPr>
              <w:ind w:right="-284"/>
              <w:rPr>
                <w:rFonts w:ascii="Arial" w:hAnsi="Arial" w:cs="Arial"/>
              </w:rPr>
            </w:pPr>
            <w:r w:rsidRPr="000A655A">
              <w:rPr>
                <w:rFonts w:ascii="Arial" w:hAnsi="Arial" w:cs="Arial"/>
              </w:rPr>
              <w:t>5</w:t>
            </w:r>
          </w:p>
        </w:tc>
        <w:tc>
          <w:tcPr>
            <w:tcW w:w="8931" w:type="dxa"/>
            <w:gridSpan w:val="3"/>
            <w:shd w:val="clear" w:color="auto" w:fill="auto"/>
          </w:tcPr>
          <w:p w14:paraId="1611FE60" w14:textId="77777777" w:rsidR="00FA7956" w:rsidRPr="000A655A" w:rsidRDefault="00FA7956" w:rsidP="00FF1091">
            <w:pPr>
              <w:ind w:right="-284"/>
              <w:jc w:val="both"/>
              <w:rPr>
                <w:rFonts w:ascii="Arial" w:hAnsi="Arial" w:cs="Arial"/>
              </w:rPr>
            </w:pPr>
            <w:r w:rsidRPr="000A655A">
              <w:rPr>
                <w:rFonts w:ascii="Arial" w:hAnsi="Arial" w:cs="Arial"/>
              </w:rPr>
              <w:t>I agree to take part in the above study.</w:t>
            </w:r>
          </w:p>
          <w:p w14:paraId="4B5855D5" w14:textId="77777777" w:rsidR="00FA7956" w:rsidRPr="000A655A" w:rsidRDefault="00FA7956" w:rsidP="00FF1091">
            <w:pPr>
              <w:ind w:right="-284"/>
              <w:jc w:val="both"/>
              <w:rPr>
                <w:rFonts w:ascii="Arial" w:hAnsi="Arial" w:cs="Arial"/>
              </w:rPr>
            </w:pPr>
          </w:p>
        </w:tc>
        <w:tc>
          <w:tcPr>
            <w:tcW w:w="1076" w:type="dxa"/>
            <w:shd w:val="clear" w:color="auto" w:fill="auto"/>
          </w:tcPr>
          <w:p w14:paraId="16E1A59F" w14:textId="77777777" w:rsidR="00FA7956" w:rsidRPr="000A655A" w:rsidRDefault="00FA7956" w:rsidP="00FF1091">
            <w:pPr>
              <w:ind w:right="-284"/>
              <w:rPr>
                <w:rFonts w:ascii="Arial" w:hAnsi="Arial" w:cs="Arial"/>
              </w:rPr>
            </w:pPr>
          </w:p>
        </w:tc>
      </w:tr>
      <w:tr w:rsidR="00FA7956" w:rsidRPr="000A655A" w14:paraId="3131DF99" w14:textId="77777777" w:rsidTr="00FF1091">
        <w:tc>
          <w:tcPr>
            <w:tcW w:w="10682" w:type="dxa"/>
            <w:gridSpan w:val="5"/>
            <w:shd w:val="clear" w:color="auto" w:fill="auto"/>
          </w:tcPr>
          <w:p w14:paraId="0E4C17B8" w14:textId="77777777" w:rsidR="00FA7956" w:rsidRDefault="00FA7956" w:rsidP="00FF1091">
            <w:pPr>
              <w:tabs>
                <w:tab w:val="left" w:pos="3600"/>
                <w:tab w:val="left" w:pos="6480"/>
              </w:tabs>
              <w:rPr>
                <w:rStyle w:val="apple-style-span"/>
                <w:rFonts w:ascii="Arial" w:hAnsi="Arial" w:cs="Arial"/>
                <w:color w:val="000000"/>
              </w:rPr>
            </w:pPr>
          </w:p>
          <w:p w14:paraId="1836B913" w14:textId="77777777" w:rsidR="00FA7956" w:rsidRPr="000A655A" w:rsidRDefault="00FA7956" w:rsidP="00FF1091">
            <w:pPr>
              <w:tabs>
                <w:tab w:val="left" w:pos="3600"/>
                <w:tab w:val="left" w:pos="6480"/>
              </w:tabs>
              <w:rPr>
                <w:rStyle w:val="apple-style-span"/>
                <w:rFonts w:ascii="Arial" w:hAnsi="Arial" w:cs="Arial"/>
                <w:color w:val="000000"/>
              </w:rPr>
            </w:pPr>
            <w:r w:rsidRPr="000A655A">
              <w:rPr>
                <w:rStyle w:val="apple-style-span"/>
                <w:rFonts w:ascii="Arial" w:hAnsi="Arial" w:cs="Arial"/>
                <w:color w:val="000000"/>
              </w:rPr>
              <w:t xml:space="preserve">You may decline to participate in this study. You may end your participation in this study at any time. If you decide to remain anonymous, maintaining your anonymity will be a priority </w:t>
            </w:r>
            <w:r w:rsidRPr="000A655A">
              <w:rPr>
                <w:rStyle w:val="apple-style-span"/>
                <w:rFonts w:ascii="Arial" w:hAnsi="Arial" w:cs="Arial"/>
                <w:color w:val="000000"/>
              </w:rPr>
              <w:lastRenderedPageBreak/>
              <w:t>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666CF78" w14:textId="77777777" w:rsidR="00FA7956" w:rsidRDefault="00FA7956" w:rsidP="00FF1091">
            <w:pPr>
              <w:tabs>
                <w:tab w:val="left" w:pos="3600"/>
                <w:tab w:val="left" w:pos="6480"/>
              </w:tabs>
              <w:rPr>
                <w:rFonts w:ascii="Arial" w:hAnsi="Arial" w:cs="Arial"/>
              </w:rPr>
            </w:pPr>
          </w:p>
        </w:tc>
      </w:tr>
      <w:tr w:rsidR="00FA7956" w:rsidRPr="000A655A" w14:paraId="6F0DF6FB" w14:textId="77777777" w:rsidTr="00FF1091">
        <w:tc>
          <w:tcPr>
            <w:tcW w:w="2235" w:type="dxa"/>
            <w:gridSpan w:val="2"/>
            <w:shd w:val="clear" w:color="auto" w:fill="auto"/>
          </w:tcPr>
          <w:p w14:paraId="615BC27A" w14:textId="77777777" w:rsidR="00FA7956" w:rsidRDefault="00FA7956" w:rsidP="00FF1091">
            <w:pPr>
              <w:tabs>
                <w:tab w:val="left" w:pos="3600"/>
                <w:tab w:val="left" w:pos="6480"/>
              </w:tabs>
              <w:rPr>
                <w:rFonts w:ascii="Arial" w:hAnsi="Arial" w:cs="Arial"/>
              </w:rPr>
            </w:pPr>
          </w:p>
          <w:p w14:paraId="1840B09E" w14:textId="77777777" w:rsidR="00FA7956" w:rsidRPr="000A655A" w:rsidRDefault="00FA7956" w:rsidP="00FF1091">
            <w:pPr>
              <w:tabs>
                <w:tab w:val="left" w:pos="3600"/>
                <w:tab w:val="left" w:pos="6480"/>
              </w:tabs>
              <w:rPr>
                <w:rFonts w:ascii="Arial" w:hAnsi="Arial" w:cs="Arial"/>
              </w:rPr>
            </w:pPr>
            <w:r w:rsidRPr="000A655A">
              <w:rPr>
                <w:rFonts w:ascii="Arial" w:hAnsi="Arial" w:cs="Arial"/>
              </w:rPr>
              <w:t>Name of Participant</w:t>
            </w:r>
          </w:p>
        </w:tc>
        <w:tc>
          <w:tcPr>
            <w:tcW w:w="3827" w:type="dxa"/>
            <w:shd w:val="clear" w:color="auto" w:fill="auto"/>
          </w:tcPr>
          <w:p w14:paraId="04C45F44" w14:textId="77777777" w:rsidR="00FA7956" w:rsidRPr="007B0BF0" w:rsidRDefault="00FA7956" w:rsidP="00FF1091">
            <w:pPr>
              <w:tabs>
                <w:tab w:val="left" w:pos="3600"/>
                <w:tab w:val="left" w:pos="6480"/>
              </w:tabs>
              <w:rPr>
                <w:rFonts w:ascii="Arial" w:hAnsi="Arial" w:cs="Arial"/>
                <w:sz w:val="12"/>
              </w:rPr>
            </w:pPr>
          </w:p>
        </w:tc>
        <w:tc>
          <w:tcPr>
            <w:tcW w:w="4620" w:type="dxa"/>
            <w:gridSpan w:val="2"/>
            <w:shd w:val="clear" w:color="auto" w:fill="auto"/>
          </w:tcPr>
          <w:p w14:paraId="7C875A37" w14:textId="77777777" w:rsidR="00FA7956" w:rsidRDefault="00FA7956" w:rsidP="00FF1091">
            <w:pPr>
              <w:tabs>
                <w:tab w:val="left" w:pos="3600"/>
                <w:tab w:val="left" w:pos="6480"/>
              </w:tabs>
              <w:rPr>
                <w:rFonts w:ascii="Arial" w:hAnsi="Arial" w:cs="Arial"/>
              </w:rPr>
            </w:pPr>
          </w:p>
          <w:p w14:paraId="6F9CD7C1" w14:textId="77777777" w:rsidR="00FA7956" w:rsidRPr="000A655A" w:rsidRDefault="00FA7956" w:rsidP="00FF1091">
            <w:pPr>
              <w:tabs>
                <w:tab w:val="left" w:pos="3600"/>
                <w:tab w:val="left" w:pos="6480"/>
              </w:tabs>
              <w:rPr>
                <w:rFonts w:ascii="Arial" w:hAnsi="Arial" w:cs="Arial"/>
              </w:rPr>
            </w:pPr>
            <w:r w:rsidRPr="000A655A">
              <w:rPr>
                <w:rFonts w:ascii="Arial" w:hAnsi="Arial" w:cs="Arial"/>
              </w:rPr>
              <w:t>Signature</w:t>
            </w:r>
            <w:r>
              <w:rPr>
                <w:rFonts w:ascii="Arial" w:hAnsi="Arial" w:cs="Arial"/>
              </w:rPr>
              <w:t xml:space="preserve"> and Date: </w:t>
            </w:r>
          </w:p>
        </w:tc>
      </w:tr>
      <w:tr w:rsidR="00FA7956" w:rsidRPr="000A655A" w14:paraId="429407C2" w14:textId="77777777" w:rsidTr="00FF1091">
        <w:tc>
          <w:tcPr>
            <w:tcW w:w="2235" w:type="dxa"/>
            <w:gridSpan w:val="2"/>
            <w:shd w:val="clear" w:color="auto" w:fill="auto"/>
          </w:tcPr>
          <w:p w14:paraId="05C8DC5F" w14:textId="77777777" w:rsidR="00FA7956" w:rsidRDefault="00FA7956" w:rsidP="00FF1091">
            <w:pPr>
              <w:tabs>
                <w:tab w:val="left" w:pos="3600"/>
                <w:tab w:val="left" w:pos="6480"/>
              </w:tabs>
              <w:rPr>
                <w:rFonts w:ascii="Arial" w:hAnsi="Arial" w:cs="Arial"/>
              </w:rPr>
            </w:pPr>
          </w:p>
          <w:p w14:paraId="05BACC42" w14:textId="77777777" w:rsidR="00FA7956" w:rsidRPr="000A655A" w:rsidRDefault="00FA7956" w:rsidP="00FF1091">
            <w:pPr>
              <w:tabs>
                <w:tab w:val="left" w:pos="3600"/>
                <w:tab w:val="left" w:pos="6480"/>
              </w:tabs>
              <w:rPr>
                <w:rFonts w:ascii="Arial" w:hAnsi="Arial" w:cs="Arial"/>
              </w:rPr>
            </w:pPr>
            <w:r w:rsidRPr="000A655A">
              <w:rPr>
                <w:rFonts w:ascii="Arial" w:hAnsi="Arial" w:cs="Arial"/>
              </w:rPr>
              <w:t>Researcher</w:t>
            </w:r>
          </w:p>
        </w:tc>
        <w:tc>
          <w:tcPr>
            <w:tcW w:w="3827" w:type="dxa"/>
            <w:shd w:val="clear" w:color="auto" w:fill="auto"/>
          </w:tcPr>
          <w:p w14:paraId="6A3AA5BD" w14:textId="2EE8B578" w:rsidR="00FA7956" w:rsidRPr="000A655A" w:rsidRDefault="002C2556" w:rsidP="00FF1091">
            <w:pPr>
              <w:tabs>
                <w:tab w:val="left" w:pos="3600"/>
                <w:tab w:val="left" w:pos="6480"/>
              </w:tabs>
              <w:rPr>
                <w:rFonts w:ascii="Arial" w:hAnsi="Arial" w:cs="Arial"/>
              </w:rPr>
            </w:pPr>
            <w:proofErr w:type="spellStart"/>
            <w:r>
              <w:rPr>
                <w:rFonts w:ascii="Arial" w:hAnsi="Arial" w:cs="Arial"/>
              </w:rPr>
              <w:t>Himanish</w:t>
            </w:r>
            <w:proofErr w:type="spellEnd"/>
            <w:r>
              <w:rPr>
                <w:rFonts w:ascii="Arial" w:hAnsi="Arial" w:cs="Arial"/>
              </w:rPr>
              <w:t xml:space="preserve"> </w:t>
            </w:r>
            <w:proofErr w:type="spellStart"/>
            <w:r>
              <w:rPr>
                <w:rFonts w:ascii="Arial" w:hAnsi="Arial" w:cs="Arial"/>
              </w:rPr>
              <w:t>Kar</w:t>
            </w:r>
            <w:proofErr w:type="spellEnd"/>
            <w:r>
              <w:rPr>
                <w:rFonts w:ascii="Arial" w:hAnsi="Arial" w:cs="Arial"/>
              </w:rPr>
              <w:t xml:space="preserve"> </w:t>
            </w:r>
            <w:proofErr w:type="spellStart"/>
            <w:r>
              <w:rPr>
                <w:rFonts w:ascii="Arial" w:hAnsi="Arial" w:cs="Arial"/>
              </w:rPr>
              <w:t>Purkayastha</w:t>
            </w:r>
            <w:proofErr w:type="spellEnd"/>
          </w:p>
        </w:tc>
        <w:tc>
          <w:tcPr>
            <w:tcW w:w="4620" w:type="dxa"/>
            <w:gridSpan w:val="2"/>
            <w:shd w:val="clear" w:color="auto" w:fill="auto"/>
          </w:tcPr>
          <w:p w14:paraId="66F5327A" w14:textId="77777777" w:rsidR="00FA7956" w:rsidRDefault="00FA7956" w:rsidP="00FF1091">
            <w:pPr>
              <w:tabs>
                <w:tab w:val="left" w:pos="3600"/>
                <w:tab w:val="left" w:pos="6480"/>
              </w:tabs>
              <w:rPr>
                <w:rFonts w:ascii="Arial" w:hAnsi="Arial" w:cs="Arial"/>
              </w:rPr>
            </w:pPr>
          </w:p>
          <w:p w14:paraId="679E64F5" w14:textId="77777777" w:rsidR="00FA7956" w:rsidRPr="000A655A" w:rsidRDefault="00FA7956" w:rsidP="00FF1091">
            <w:pPr>
              <w:tabs>
                <w:tab w:val="left" w:pos="3600"/>
                <w:tab w:val="left" w:pos="6480"/>
              </w:tabs>
              <w:rPr>
                <w:rFonts w:ascii="Arial" w:hAnsi="Arial" w:cs="Arial"/>
              </w:rPr>
            </w:pPr>
            <w:r w:rsidRPr="000A655A">
              <w:rPr>
                <w:rFonts w:ascii="Arial" w:hAnsi="Arial" w:cs="Arial"/>
              </w:rPr>
              <w:t>Signature</w:t>
            </w:r>
            <w:r>
              <w:rPr>
                <w:rFonts w:ascii="Arial" w:hAnsi="Arial" w:cs="Arial"/>
              </w:rPr>
              <w:t xml:space="preserve"> and Date: </w:t>
            </w:r>
          </w:p>
        </w:tc>
      </w:tr>
    </w:tbl>
    <w:p w14:paraId="53ED1524" w14:textId="3F96B4E7" w:rsidR="000A3C2D" w:rsidRDefault="000A3C2D" w:rsidP="00FA7956">
      <w:pPr>
        <w:shd w:val="clear" w:color="auto" w:fill="4F81BD"/>
        <w:tabs>
          <w:tab w:val="left" w:pos="3600"/>
          <w:tab w:val="left" w:pos="6480"/>
        </w:tabs>
        <w:jc w:val="center"/>
        <w:rPr>
          <w:rFonts w:ascii="Arial" w:hAnsi="Arial" w:cs="Arial"/>
          <w:b/>
          <w:color w:val="FFFFFF"/>
        </w:rPr>
      </w:pPr>
    </w:p>
    <w:p w14:paraId="69B6E1B2" w14:textId="77777777" w:rsidR="000A3C2D" w:rsidRDefault="000A3C2D" w:rsidP="000A3C2D">
      <w:pPr>
        <w:pStyle w:val="Task2Heading"/>
        <w:numPr>
          <w:ilvl w:val="0"/>
          <w:numId w:val="0"/>
        </w:numPr>
        <w:ind w:left="720"/>
      </w:pPr>
    </w:p>
    <w:p w14:paraId="27FD4694" w14:textId="77777777" w:rsidR="000A3C2D" w:rsidRDefault="000A3C2D" w:rsidP="000A3C2D">
      <w:pPr>
        <w:pStyle w:val="Task2Heading"/>
        <w:numPr>
          <w:ilvl w:val="0"/>
          <w:numId w:val="0"/>
        </w:numPr>
        <w:ind w:left="720"/>
      </w:pPr>
    </w:p>
    <w:p w14:paraId="2D181731" w14:textId="26029F18" w:rsidR="000A3C2D" w:rsidRPr="000A3C2D" w:rsidRDefault="000A3C2D" w:rsidP="00BB35F8">
      <w:pPr>
        <w:pStyle w:val="Task2Heading"/>
      </w:pPr>
      <w:bookmarkStart w:id="78" w:name="_Toc523790064"/>
      <w:r w:rsidRPr="000A3C2D">
        <w:t>Appendix</w:t>
      </w:r>
      <w:r w:rsidR="00BB35F8">
        <w:t xml:space="preserve"> 3</w:t>
      </w:r>
      <w:r w:rsidRPr="000A3C2D">
        <w:t>:</w:t>
      </w:r>
      <w:r w:rsidR="00BB35F8">
        <w:t xml:space="preserve"> </w:t>
      </w:r>
      <w:r w:rsidRPr="000A3C2D">
        <w:t>E</w:t>
      </w:r>
      <w:r>
        <w:t>thical form</w:t>
      </w:r>
      <w:bookmarkEnd w:id="78"/>
    </w:p>
    <w:p w14:paraId="0BD4117C" w14:textId="77777777" w:rsidR="000A3C2D" w:rsidRDefault="000A3C2D" w:rsidP="000A3C2D">
      <w:pPr>
        <w:ind w:firstLine="720"/>
        <w:rPr>
          <w:rFonts w:ascii="Arial" w:hAnsi="Arial" w:cs="Arial"/>
        </w:rPr>
      </w:pPr>
    </w:p>
    <w:p w14:paraId="37CF8CB2" w14:textId="77777777" w:rsidR="00FA7956" w:rsidRPr="000A3C2D" w:rsidRDefault="000A3C2D" w:rsidP="000A3C2D">
      <w:pPr>
        <w:ind w:firstLine="720"/>
        <w:rPr>
          <w:rFonts w:ascii="Arial" w:hAnsi="Arial" w:cs="Arial"/>
        </w:rPr>
      </w:pPr>
      <w:r>
        <w:rPr>
          <w:rFonts w:ascii="Arial" w:hAnsi="Arial" w:cs="Arial"/>
          <w:noProof/>
          <w:lang w:eastAsia="en-GB"/>
        </w:rPr>
        <w:lastRenderedPageBreak/>
        <w:drawing>
          <wp:inline distT="0" distB="0" distL="0" distR="0" wp14:anchorId="72E8696B" wp14:editId="3B9C342E">
            <wp:extent cx="5673600" cy="75852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thics-Form-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73600" cy="7585200"/>
                    </a:xfrm>
                    <a:prstGeom prst="rect">
                      <a:avLst/>
                    </a:prstGeom>
                  </pic:spPr>
                </pic:pic>
              </a:graphicData>
            </a:graphic>
          </wp:inline>
        </w:drawing>
      </w:r>
      <w:r>
        <w:rPr>
          <w:rFonts w:ascii="Arial" w:hAnsi="Arial" w:cs="Arial"/>
          <w:noProof/>
          <w:lang w:eastAsia="en-GB"/>
        </w:rPr>
        <w:lastRenderedPageBreak/>
        <w:drawing>
          <wp:inline distT="0" distB="0" distL="0" distR="0" wp14:anchorId="0758136F" wp14:editId="3666FF80">
            <wp:extent cx="5731510" cy="81051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thics-Form-0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0B44EAFD" wp14:editId="3661D90F">
            <wp:extent cx="5731510" cy="81051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thics-Form-0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47B8DC6B" wp14:editId="01C2FC0C">
            <wp:extent cx="5731510" cy="81051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thics-Form-0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3AF32D3C" wp14:editId="6D7244D1">
            <wp:extent cx="5731510" cy="81051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thics-Form-0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4B5B3214" wp14:editId="1071C94B">
            <wp:extent cx="5731510" cy="81051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thics-Form-0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485E9E1E" wp14:editId="64B78F0A">
            <wp:extent cx="5731510" cy="81051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thics-Form-0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7191FD9C" wp14:editId="5A714D4D">
            <wp:extent cx="5731510" cy="81051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thics-Form-0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29FCAA09" wp14:editId="2DD8E59D">
            <wp:extent cx="5731510" cy="81051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thics-Form-09.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lang w:eastAsia="en-GB"/>
        </w:rPr>
        <w:lastRenderedPageBreak/>
        <w:drawing>
          <wp:inline distT="0" distB="0" distL="0" distR="0" wp14:anchorId="0360C591" wp14:editId="58E55157">
            <wp:extent cx="5731510" cy="8105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thics-Form-1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sectPr w:rsidR="00FA7956" w:rsidRPr="000A3C2D" w:rsidSect="00B268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4B258" w14:textId="77777777" w:rsidR="009173F0" w:rsidRDefault="009173F0" w:rsidP="006F5ECD">
      <w:pPr>
        <w:spacing w:after="0" w:line="240" w:lineRule="auto"/>
      </w:pPr>
      <w:r>
        <w:separator/>
      </w:r>
    </w:p>
  </w:endnote>
  <w:endnote w:type="continuationSeparator" w:id="0">
    <w:p w14:paraId="78AD3F67" w14:textId="77777777" w:rsidR="009173F0" w:rsidRDefault="009173F0" w:rsidP="006F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9566032"/>
      <w:docPartObj>
        <w:docPartGallery w:val="Page Numbers (Bottom of Page)"/>
        <w:docPartUnique/>
      </w:docPartObj>
    </w:sdtPr>
    <w:sdtEndPr>
      <w:rPr>
        <w:color w:val="7F7F7F" w:themeColor="background1" w:themeShade="7F"/>
        <w:spacing w:val="60"/>
      </w:rPr>
    </w:sdtEndPr>
    <w:sdtContent>
      <w:p w14:paraId="1606D486" w14:textId="58072F9F" w:rsidR="00786D89" w:rsidRDefault="00786D8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8070E" w:rsidRPr="00D8070E">
          <w:rPr>
            <w:b/>
            <w:bCs/>
            <w:noProof/>
          </w:rPr>
          <w:t>20</w:t>
        </w:r>
        <w:r>
          <w:rPr>
            <w:b/>
            <w:bCs/>
            <w:noProof/>
          </w:rPr>
          <w:fldChar w:fldCharType="end"/>
        </w:r>
        <w:r>
          <w:rPr>
            <w:b/>
            <w:bCs/>
          </w:rPr>
          <w:t xml:space="preserve"> | </w:t>
        </w:r>
        <w:r>
          <w:rPr>
            <w:color w:val="7F7F7F" w:themeColor="background1" w:themeShade="7F"/>
            <w:spacing w:val="60"/>
          </w:rPr>
          <w:t>Page</w:t>
        </w:r>
      </w:p>
    </w:sdtContent>
  </w:sdt>
  <w:p w14:paraId="643906CC" w14:textId="77777777" w:rsidR="00786D89" w:rsidRDefault="00786D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A2C03" w14:textId="77777777" w:rsidR="009173F0" w:rsidRDefault="009173F0" w:rsidP="006F5ECD">
      <w:pPr>
        <w:spacing w:after="0" w:line="240" w:lineRule="auto"/>
      </w:pPr>
      <w:r>
        <w:separator/>
      </w:r>
    </w:p>
  </w:footnote>
  <w:footnote w:type="continuationSeparator" w:id="0">
    <w:p w14:paraId="487AF3CC" w14:textId="77777777" w:rsidR="009173F0" w:rsidRDefault="009173F0" w:rsidP="006F5E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05876"/>
    <w:multiLevelType w:val="hybridMultilevel"/>
    <w:tmpl w:val="851C27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D70BE"/>
    <w:multiLevelType w:val="hybridMultilevel"/>
    <w:tmpl w:val="E5D6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238D9"/>
    <w:multiLevelType w:val="hybridMultilevel"/>
    <w:tmpl w:val="3B802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66D64"/>
    <w:multiLevelType w:val="hybridMultilevel"/>
    <w:tmpl w:val="F1504B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432FE4"/>
    <w:multiLevelType w:val="hybridMultilevel"/>
    <w:tmpl w:val="4A3AE1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05FD2"/>
    <w:multiLevelType w:val="multilevel"/>
    <w:tmpl w:val="7F66E1AA"/>
    <w:lvl w:ilvl="0">
      <w:start w:val="1"/>
      <w:numFmt w:val="decimal"/>
      <w:pStyle w:val="Task2Heading"/>
      <w:lvlText w:val="%1."/>
      <w:lvlJc w:val="left"/>
      <w:pPr>
        <w:ind w:left="720" w:hanging="360"/>
      </w:pPr>
      <w:rPr>
        <w:rFonts w:hint="default"/>
      </w:rPr>
    </w:lvl>
    <w:lvl w:ilvl="1">
      <w:start w:val="4"/>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27245B5D"/>
    <w:multiLevelType w:val="hybridMultilevel"/>
    <w:tmpl w:val="817853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B470E"/>
    <w:multiLevelType w:val="hybridMultilevel"/>
    <w:tmpl w:val="5E76666E"/>
    <w:lvl w:ilvl="0" w:tplc="27B4A1C6">
      <w:start w:val="1"/>
      <w:numFmt w:val="decimal"/>
      <w:lvlText w:val="%1."/>
      <w:lvlJc w:val="left"/>
      <w:pPr>
        <w:tabs>
          <w:tab w:val="num" w:pos="720"/>
        </w:tabs>
        <w:ind w:left="720" w:hanging="360"/>
      </w:pPr>
    </w:lvl>
    <w:lvl w:ilvl="1" w:tplc="A852033E" w:tentative="1">
      <w:start w:val="1"/>
      <w:numFmt w:val="decimal"/>
      <w:lvlText w:val="%2."/>
      <w:lvlJc w:val="left"/>
      <w:pPr>
        <w:tabs>
          <w:tab w:val="num" w:pos="1440"/>
        </w:tabs>
        <w:ind w:left="1440" w:hanging="360"/>
      </w:pPr>
    </w:lvl>
    <w:lvl w:ilvl="2" w:tplc="999C8812" w:tentative="1">
      <w:start w:val="1"/>
      <w:numFmt w:val="decimal"/>
      <w:lvlText w:val="%3."/>
      <w:lvlJc w:val="left"/>
      <w:pPr>
        <w:tabs>
          <w:tab w:val="num" w:pos="2160"/>
        </w:tabs>
        <w:ind w:left="2160" w:hanging="360"/>
      </w:pPr>
    </w:lvl>
    <w:lvl w:ilvl="3" w:tplc="814232F0" w:tentative="1">
      <w:start w:val="1"/>
      <w:numFmt w:val="decimal"/>
      <w:lvlText w:val="%4."/>
      <w:lvlJc w:val="left"/>
      <w:pPr>
        <w:tabs>
          <w:tab w:val="num" w:pos="2880"/>
        </w:tabs>
        <w:ind w:left="2880" w:hanging="360"/>
      </w:pPr>
    </w:lvl>
    <w:lvl w:ilvl="4" w:tplc="7F5C8CCA" w:tentative="1">
      <w:start w:val="1"/>
      <w:numFmt w:val="decimal"/>
      <w:lvlText w:val="%5."/>
      <w:lvlJc w:val="left"/>
      <w:pPr>
        <w:tabs>
          <w:tab w:val="num" w:pos="3600"/>
        </w:tabs>
        <w:ind w:left="3600" w:hanging="360"/>
      </w:pPr>
    </w:lvl>
    <w:lvl w:ilvl="5" w:tplc="C80CFE42" w:tentative="1">
      <w:start w:val="1"/>
      <w:numFmt w:val="decimal"/>
      <w:lvlText w:val="%6."/>
      <w:lvlJc w:val="left"/>
      <w:pPr>
        <w:tabs>
          <w:tab w:val="num" w:pos="4320"/>
        </w:tabs>
        <w:ind w:left="4320" w:hanging="360"/>
      </w:pPr>
    </w:lvl>
    <w:lvl w:ilvl="6" w:tplc="BD12F128" w:tentative="1">
      <w:start w:val="1"/>
      <w:numFmt w:val="decimal"/>
      <w:lvlText w:val="%7."/>
      <w:lvlJc w:val="left"/>
      <w:pPr>
        <w:tabs>
          <w:tab w:val="num" w:pos="5040"/>
        </w:tabs>
        <w:ind w:left="5040" w:hanging="360"/>
      </w:pPr>
    </w:lvl>
    <w:lvl w:ilvl="7" w:tplc="26A87028" w:tentative="1">
      <w:start w:val="1"/>
      <w:numFmt w:val="decimal"/>
      <w:lvlText w:val="%8."/>
      <w:lvlJc w:val="left"/>
      <w:pPr>
        <w:tabs>
          <w:tab w:val="num" w:pos="5760"/>
        </w:tabs>
        <w:ind w:left="5760" w:hanging="360"/>
      </w:pPr>
    </w:lvl>
    <w:lvl w:ilvl="8" w:tplc="09182246" w:tentative="1">
      <w:start w:val="1"/>
      <w:numFmt w:val="decimal"/>
      <w:lvlText w:val="%9."/>
      <w:lvlJc w:val="left"/>
      <w:pPr>
        <w:tabs>
          <w:tab w:val="num" w:pos="6480"/>
        </w:tabs>
        <w:ind w:left="6480" w:hanging="360"/>
      </w:pPr>
    </w:lvl>
  </w:abstractNum>
  <w:abstractNum w:abstractNumId="8" w15:restartNumberingAfterBreak="0">
    <w:nsid w:val="2EE71D55"/>
    <w:multiLevelType w:val="hybridMultilevel"/>
    <w:tmpl w:val="D730DC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AA3374C"/>
    <w:multiLevelType w:val="hybridMultilevel"/>
    <w:tmpl w:val="4666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537C66"/>
    <w:multiLevelType w:val="hybridMultilevel"/>
    <w:tmpl w:val="5B5C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63CCF"/>
    <w:multiLevelType w:val="hybridMultilevel"/>
    <w:tmpl w:val="BCD49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A1070"/>
    <w:multiLevelType w:val="hybridMultilevel"/>
    <w:tmpl w:val="88606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7F0B96"/>
    <w:multiLevelType w:val="hybridMultilevel"/>
    <w:tmpl w:val="7ACA0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D70563"/>
    <w:multiLevelType w:val="hybridMultilevel"/>
    <w:tmpl w:val="912E23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06D5D35"/>
    <w:multiLevelType w:val="hybridMultilevel"/>
    <w:tmpl w:val="FBCA2B7C"/>
    <w:lvl w:ilvl="0" w:tplc="8856EEA0">
      <w:start w:val="1"/>
      <w:numFmt w:val="bullet"/>
      <w:lvlText w:val="•"/>
      <w:lvlJc w:val="left"/>
      <w:pPr>
        <w:tabs>
          <w:tab w:val="num" w:pos="720"/>
        </w:tabs>
        <w:ind w:left="720" w:hanging="360"/>
      </w:pPr>
      <w:rPr>
        <w:rFonts w:ascii="Arial" w:hAnsi="Arial" w:hint="default"/>
      </w:rPr>
    </w:lvl>
    <w:lvl w:ilvl="1" w:tplc="38A4590A" w:tentative="1">
      <w:start w:val="1"/>
      <w:numFmt w:val="bullet"/>
      <w:lvlText w:val="•"/>
      <w:lvlJc w:val="left"/>
      <w:pPr>
        <w:tabs>
          <w:tab w:val="num" w:pos="1440"/>
        </w:tabs>
        <w:ind w:left="1440" w:hanging="360"/>
      </w:pPr>
      <w:rPr>
        <w:rFonts w:ascii="Arial" w:hAnsi="Arial" w:hint="default"/>
      </w:rPr>
    </w:lvl>
    <w:lvl w:ilvl="2" w:tplc="69D238BA" w:tentative="1">
      <w:start w:val="1"/>
      <w:numFmt w:val="bullet"/>
      <w:lvlText w:val="•"/>
      <w:lvlJc w:val="left"/>
      <w:pPr>
        <w:tabs>
          <w:tab w:val="num" w:pos="2160"/>
        </w:tabs>
        <w:ind w:left="2160" w:hanging="360"/>
      </w:pPr>
      <w:rPr>
        <w:rFonts w:ascii="Arial" w:hAnsi="Arial" w:hint="default"/>
      </w:rPr>
    </w:lvl>
    <w:lvl w:ilvl="3" w:tplc="C388AB94" w:tentative="1">
      <w:start w:val="1"/>
      <w:numFmt w:val="bullet"/>
      <w:lvlText w:val="•"/>
      <w:lvlJc w:val="left"/>
      <w:pPr>
        <w:tabs>
          <w:tab w:val="num" w:pos="2880"/>
        </w:tabs>
        <w:ind w:left="2880" w:hanging="360"/>
      </w:pPr>
      <w:rPr>
        <w:rFonts w:ascii="Arial" w:hAnsi="Arial" w:hint="default"/>
      </w:rPr>
    </w:lvl>
    <w:lvl w:ilvl="4" w:tplc="DD0A5D04" w:tentative="1">
      <w:start w:val="1"/>
      <w:numFmt w:val="bullet"/>
      <w:lvlText w:val="•"/>
      <w:lvlJc w:val="left"/>
      <w:pPr>
        <w:tabs>
          <w:tab w:val="num" w:pos="3600"/>
        </w:tabs>
        <w:ind w:left="3600" w:hanging="360"/>
      </w:pPr>
      <w:rPr>
        <w:rFonts w:ascii="Arial" w:hAnsi="Arial" w:hint="default"/>
      </w:rPr>
    </w:lvl>
    <w:lvl w:ilvl="5" w:tplc="B9766B64" w:tentative="1">
      <w:start w:val="1"/>
      <w:numFmt w:val="bullet"/>
      <w:lvlText w:val="•"/>
      <w:lvlJc w:val="left"/>
      <w:pPr>
        <w:tabs>
          <w:tab w:val="num" w:pos="4320"/>
        </w:tabs>
        <w:ind w:left="4320" w:hanging="360"/>
      </w:pPr>
      <w:rPr>
        <w:rFonts w:ascii="Arial" w:hAnsi="Arial" w:hint="default"/>
      </w:rPr>
    </w:lvl>
    <w:lvl w:ilvl="6" w:tplc="55A02E6C" w:tentative="1">
      <w:start w:val="1"/>
      <w:numFmt w:val="bullet"/>
      <w:lvlText w:val="•"/>
      <w:lvlJc w:val="left"/>
      <w:pPr>
        <w:tabs>
          <w:tab w:val="num" w:pos="5040"/>
        </w:tabs>
        <w:ind w:left="5040" w:hanging="360"/>
      </w:pPr>
      <w:rPr>
        <w:rFonts w:ascii="Arial" w:hAnsi="Arial" w:hint="default"/>
      </w:rPr>
    </w:lvl>
    <w:lvl w:ilvl="7" w:tplc="4126D8BA" w:tentative="1">
      <w:start w:val="1"/>
      <w:numFmt w:val="bullet"/>
      <w:lvlText w:val="•"/>
      <w:lvlJc w:val="left"/>
      <w:pPr>
        <w:tabs>
          <w:tab w:val="num" w:pos="5760"/>
        </w:tabs>
        <w:ind w:left="5760" w:hanging="360"/>
      </w:pPr>
      <w:rPr>
        <w:rFonts w:ascii="Arial" w:hAnsi="Arial" w:hint="default"/>
      </w:rPr>
    </w:lvl>
    <w:lvl w:ilvl="8" w:tplc="F9D4C49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B4D1746"/>
    <w:multiLevelType w:val="hybridMultilevel"/>
    <w:tmpl w:val="38B8337A"/>
    <w:lvl w:ilvl="0" w:tplc="2FCE729E">
      <w:start w:val="1"/>
      <w:numFmt w:val="decimal"/>
      <w:pStyle w:val="Part1Head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4"/>
  </w:num>
  <w:num w:numId="4">
    <w:abstractNumId w:val="16"/>
  </w:num>
  <w:num w:numId="5">
    <w:abstractNumId w:val="7"/>
  </w:num>
  <w:num w:numId="6">
    <w:abstractNumId w:val="2"/>
  </w:num>
  <w:num w:numId="7">
    <w:abstractNumId w:val="1"/>
  </w:num>
  <w:num w:numId="8">
    <w:abstractNumId w:val="5"/>
  </w:num>
  <w:num w:numId="9">
    <w:abstractNumId w:val="12"/>
  </w:num>
  <w:num w:numId="10">
    <w:abstractNumId w:val="6"/>
  </w:num>
  <w:num w:numId="11">
    <w:abstractNumId w:val="13"/>
  </w:num>
  <w:num w:numId="12">
    <w:abstractNumId w:val="9"/>
  </w:num>
  <w:num w:numId="13">
    <w:abstractNumId w:val="3"/>
  </w:num>
  <w:num w:numId="14">
    <w:abstractNumId w:val="10"/>
  </w:num>
  <w:num w:numId="15">
    <w:abstractNumId w:val="14"/>
  </w:num>
  <w:num w:numId="16">
    <w:abstractNumId w:val="8"/>
  </w:num>
  <w:num w:numId="17">
    <w:abstractNumId w:val="15"/>
  </w:num>
  <w:num w:numId="1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7QwMDE3MTeztDQ1tbRU0lEKTi0uzszPAykwNKsFAPTL0s8tAAAA"/>
  </w:docVars>
  <w:rsids>
    <w:rsidRoot w:val="00291A2E"/>
    <w:rsid w:val="00001F57"/>
    <w:rsid w:val="00003F99"/>
    <w:rsid w:val="0000496C"/>
    <w:rsid w:val="00010CA3"/>
    <w:rsid w:val="00012C61"/>
    <w:rsid w:val="00053C77"/>
    <w:rsid w:val="0006035B"/>
    <w:rsid w:val="00070DE1"/>
    <w:rsid w:val="0007773F"/>
    <w:rsid w:val="00086076"/>
    <w:rsid w:val="00096E1A"/>
    <w:rsid w:val="000A3C2D"/>
    <w:rsid w:val="000A3E07"/>
    <w:rsid w:val="000B4B4F"/>
    <w:rsid w:val="000D4EB3"/>
    <w:rsid w:val="000F5B1C"/>
    <w:rsid w:val="000F79F5"/>
    <w:rsid w:val="00143517"/>
    <w:rsid w:val="00157231"/>
    <w:rsid w:val="00171D28"/>
    <w:rsid w:val="00191E57"/>
    <w:rsid w:val="001A2A02"/>
    <w:rsid w:val="001A3B01"/>
    <w:rsid w:val="001F0EF1"/>
    <w:rsid w:val="001F2C1B"/>
    <w:rsid w:val="00203B21"/>
    <w:rsid w:val="002044CB"/>
    <w:rsid w:val="00220275"/>
    <w:rsid w:val="00226B33"/>
    <w:rsid w:val="00231F52"/>
    <w:rsid w:val="00244DE7"/>
    <w:rsid w:val="00291A2E"/>
    <w:rsid w:val="00297EC2"/>
    <w:rsid w:val="002C2556"/>
    <w:rsid w:val="002D5C1C"/>
    <w:rsid w:val="002F41D2"/>
    <w:rsid w:val="003043DF"/>
    <w:rsid w:val="0032095F"/>
    <w:rsid w:val="00327F8B"/>
    <w:rsid w:val="00350683"/>
    <w:rsid w:val="00353A0D"/>
    <w:rsid w:val="00356C3C"/>
    <w:rsid w:val="00362FFC"/>
    <w:rsid w:val="00394783"/>
    <w:rsid w:val="003C254C"/>
    <w:rsid w:val="003F2476"/>
    <w:rsid w:val="003F3A9B"/>
    <w:rsid w:val="00424190"/>
    <w:rsid w:val="004252BD"/>
    <w:rsid w:val="00457EF3"/>
    <w:rsid w:val="00461CE4"/>
    <w:rsid w:val="00463459"/>
    <w:rsid w:val="00467354"/>
    <w:rsid w:val="00471D13"/>
    <w:rsid w:val="00483416"/>
    <w:rsid w:val="00492E64"/>
    <w:rsid w:val="0049372A"/>
    <w:rsid w:val="004B164E"/>
    <w:rsid w:val="00507800"/>
    <w:rsid w:val="005168D3"/>
    <w:rsid w:val="00540A88"/>
    <w:rsid w:val="0054331A"/>
    <w:rsid w:val="005575C0"/>
    <w:rsid w:val="00561711"/>
    <w:rsid w:val="00567231"/>
    <w:rsid w:val="00572CB8"/>
    <w:rsid w:val="00590B68"/>
    <w:rsid w:val="005A0B92"/>
    <w:rsid w:val="005A6779"/>
    <w:rsid w:val="005C2065"/>
    <w:rsid w:val="005C71D0"/>
    <w:rsid w:val="005D0E60"/>
    <w:rsid w:val="005E4B77"/>
    <w:rsid w:val="005E5D6A"/>
    <w:rsid w:val="005F695C"/>
    <w:rsid w:val="005F6D94"/>
    <w:rsid w:val="005F73C1"/>
    <w:rsid w:val="006170D2"/>
    <w:rsid w:val="00656E68"/>
    <w:rsid w:val="00667A41"/>
    <w:rsid w:val="0067215D"/>
    <w:rsid w:val="00683253"/>
    <w:rsid w:val="006904B8"/>
    <w:rsid w:val="006B0853"/>
    <w:rsid w:val="006B2BFA"/>
    <w:rsid w:val="006B48D4"/>
    <w:rsid w:val="006B5FC7"/>
    <w:rsid w:val="006C0DA7"/>
    <w:rsid w:val="006D729C"/>
    <w:rsid w:val="006E00B8"/>
    <w:rsid w:val="006E484D"/>
    <w:rsid w:val="006F2367"/>
    <w:rsid w:val="006F281E"/>
    <w:rsid w:val="006F4DB8"/>
    <w:rsid w:val="006F5ECD"/>
    <w:rsid w:val="007010C1"/>
    <w:rsid w:val="007015A5"/>
    <w:rsid w:val="00754E06"/>
    <w:rsid w:val="00767198"/>
    <w:rsid w:val="007831A6"/>
    <w:rsid w:val="00786D89"/>
    <w:rsid w:val="007C598B"/>
    <w:rsid w:val="007C5E91"/>
    <w:rsid w:val="00803234"/>
    <w:rsid w:val="00830F25"/>
    <w:rsid w:val="00876100"/>
    <w:rsid w:val="008A115C"/>
    <w:rsid w:val="008A4B2F"/>
    <w:rsid w:val="008B6B79"/>
    <w:rsid w:val="008C27BD"/>
    <w:rsid w:val="008D61A9"/>
    <w:rsid w:val="008D7C77"/>
    <w:rsid w:val="008F64B1"/>
    <w:rsid w:val="00906393"/>
    <w:rsid w:val="00914A00"/>
    <w:rsid w:val="009173F0"/>
    <w:rsid w:val="0093343B"/>
    <w:rsid w:val="00934EC0"/>
    <w:rsid w:val="00955ED9"/>
    <w:rsid w:val="00976A24"/>
    <w:rsid w:val="00986E15"/>
    <w:rsid w:val="0099215E"/>
    <w:rsid w:val="009C0FF0"/>
    <w:rsid w:val="00A0107A"/>
    <w:rsid w:val="00A07EE8"/>
    <w:rsid w:val="00A4082A"/>
    <w:rsid w:val="00A4295C"/>
    <w:rsid w:val="00A6337B"/>
    <w:rsid w:val="00A642F2"/>
    <w:rsid w:val="00A67B6E"/>
    <w:rsid w:val="00A76CA8"/>
    <w:rsid w:val="00A9184C"/>
    <w:rsid w:val="00AA57BA"/>
    <w:rsid w:val="00AB2484"/>
    <w:rsid w:val="00AC39D0"/>
    <w:rsid w:val="00AD73A0"/>
    <w:rsid w:val="00AE5FFB"/>
    <w:rsid w:val="00AE776C"/>
    <w:rsid w:val="00AF0135"/>
    <w:rsid w:val="00AF0FE4"/>
    <w:rsid w:val="00AF2FEC"/>
    <w:rsid w:val="00B049AA"/>
    <w:rsid w:val="00B146FE"/>
    <w:rsid w:val="00B26822"/>
    <w:rsid w:val="00B51AA5"/>
    <w:rsid w:val="00B75A8C"/>
    <w:rsid w:val="00B81403"/>
    <w:rsid w:val="00B858D3"/>
    <w:rsid w:val="00B87157"/>
    <w:rsid w:val="00BA0AF4"/>
    <w:rsid w:val="00BA3F76"/>
    <w:rsid w:val="00BB35F8"/>
    <w:rsid w:val="00BB5C27"/>
    <w:rsid w:val="00BC37E4"/>
    <w:rsid w:val="00BD344E"/>
    <w:rsid w:val="00BD48E4"/>
    <w:rsid w:val="00C04465"/>
    <w:rsid w:val="00C1308E"/>
    <w:rsid w:val="00C15338"/>
    <w:rsid w:val="00C3105F"/>
    <w:rsid w:val="00C630F7"/>
    <w:rsid w:val="00C64474"/>
    <w:rsid w:val="00C83A8B"/>
    <w:rsid w:val="00C87FE7"/>
    <w:rsid w:val="00CB327B"/>
    <w:rsid w:val="00CB7774"/>
    <w:rsid w:val="00CD4D69"/>
    <w:rsid w:val="00CE1418"/>
    <w:rsid w:val="00CF155E"/>
    <w:rsid w:val="00CF4C0D"/>
    <w:rsid w:val="00D2256E"/>
    <w:rsid w:val="00D54E81"/>
    <w:rsid w:val="00D8070E"/>
    <w:rsid w:val="00DB425E"/>
    <w:rsid w:val="00E02420"/>
    <w:rsid w:val="00E4503F"/>
    <w:rsid w:val="00E61743"/>
    <w:rsid w:val="00E839E4"/>
    <w:rsid w:val="00EB5863"/>
    <w:rsid w:val="00EC3C20"/>
    <w:rsid w:val="00EF0F9B"/>
    <w:rsid w:val="00EF453D"/>
    <w:rsid w:val="00EF4BC2"/>
    <w:rsid w:val="00F06186"/>
    <w:rsid w:val="00F14AEF"/>
    <w:rsid w:val="00F44049"/>
    <w:rsid w:val="00F57F4C"/>
    <w:rsid w:val="00F77E67"/>
    <w:rsid w:val="00F93157"/>
    <w:rsid w:val="00F95689"/>
    <w:rsid w:val="00FA0C76"/>
    <w:rsid w:val="00FA22A4"/>
    <w:rsid w:val="00FA7956"/>
    <w:rsid w:val="00FB035A"/>
    <w:rsid w:val="00FB4366"/>
    <w:rsid w:val="00FC2C9A"/>
    <w:rsid w:val="00FD5ECD"/>
    <w:rsid w:val="00FF1091"/>
    <w:rsid w:val="00FF7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EA73C"/>
  <w15:chartTrackingRefBased/>
  <w15:docId w15:val="{800697DD-14F5-43CF-9AED-54BADAA3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4E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4E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4E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575C0"/>
    <w:pPr>
      <w:ind w:left="720"/>
      <w:contextualSpacing/>
    </w:pPr>
  </w:style>
  <w:style w:type="paragraph" w:styleId="Header">
    <w:name w:val="header"/>
    <w:basedOn w:val="Normal"/>
    <w:link w:val="HeaderChar"/>
    <w:uiPriority w:val="99"/>
    <w:unhideWhenUsed/>
    <w:rsid w:val="006F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ECD"/>
  </w:style>
  <w:style w:type="paragraph" w:styleId="Footer">
    <w:name w:val="footer"/>
    <w:basedOn w:val="Normal"/>
    <w:link w:val="FooterChar"/>
    <w:uiPriority w:val="99"/>
    <w:unhideWhenUsed/>
    <w:rsid w:val="006F5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ECD"/>
  </w:style>
  <w:style w:type="paragraph" w:customStyle="1" w:styleId="Part1Heading">
    <w:name w:val="Part 1 Heading"/>
    <w:basedOn w:val="ListParagraph"/>
    <w:link w:val="Part1HeadingChar"/>
    <w:qFormat/>
    <w:rsid w:val="00C1308E"/>
    <w:pPr>
      <w:numPr>
        <w:numId w:val="4"/>
      </w:numPr>
      <w:spacing w:line="480" w:lineRule="auto"/>
      <w:jc w:val="both"/>
    </w:pPr>
    <w:rPr>
      <w:rFonts w:ascii="Times New Roman" w:hAnsi="Times New Roman" w:cs="Times New Roman"/>
      <w:b/>
      <w:color w:val="002060"/>
      <w:sz w:val="28"/>
      <w:szCs w:val="24"/>
    </w:rPr>
  </w:style>
  <w:style w:type="paragraph" w:customStyle="1" w:styleId="Part1body">
    <w:name w:val="Part 1 body"/>
    <w:basedOn w:val="Normal"/>
    <w:link w:val="Part1bodyChar"/>
    <w:qFormat/>
    <w:rsid w:val="00C1308E"/>
    <w:pPr>
      <w:spacing w:line="480" w:lineRule="auto"/>
      <w:jc w:val="both"/>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rsid w:val="00C1308E"/>
  </w:style>
  <w:style w:type="character" w:customStyle="1" w:styleId="Part1HeadingChar">
    <w:name w:val="Part 1 Heading Char"/>
    <w:basedOn w:val="ListParagraphChar"/>
    <w:link w:val="Part1Heading"/>
    <w:rsid w:val="00C1308E"/>
    <w:rPr>
      <w:rFonts w:ascii="Times New Roman" w:hAnsi="Times New Roman" w:cs="Times New Roman"/>
      <w:b/>
      <w:color w:val="002060"/>
      <w:sz w:val="28"/>
      <w:szCs w:val="24"/>
    </w:rPr>
  </w:style>
  <w:style w:type="character" w:styleId="CommentReference">
    <w:name w:val="annotation reference"/>
    <w:basedOn w:val="DefaultParagraphFont"/>
    <w:uiPriority w:val="99"/>
    <w:semiHidden/>
    <w:unhideWhenUsed/>
    <w:rsid w:val="00003F99"/>
    <w:rPr>
      <w:sz w:val="16"/>
      <w:szCs w:val="16"/>
    </w:rPr>
  </w:style>
  <w:style w:type="character" w:customStyle="1" w:styleId="Part1bodyChar">
    <w:name w:val="Part 1 body Char"/>
    <w:basedOn w:val="DefaultParagraphFont"/>
    <w:link w:val="Part1body"/>
    <w:rsid w:val="00C1308E"/>
    <w:rPr>
      <w:rFonts w:ascii="Times New Roman" w:hAnsi="Times New Roman" w:cs="Times New Roman"/>
      <w:sz w:val="24"/>
      <w:szCs w:val="24"/>
    </w:rPr>
  </w:style>
  <w:style w:type="paragraph" w:styleId="CommentText">
    <w:name w:val="annotation text"/>
    <w:basedOn w:val="Normal"/>
    <w:link w:val="CommentTextChar"/>
    <w:uiPriority w:val="99"/>
    <w:semiHidden/>
    <w:unhideWhenUsed/>
    <w:rsid w:val="00003F99"/>
    <w:pPr>
      <w:spacing w:line="240" w:lineRule="auto"/>
    </w:pPr>
    <w:rPr>
      <w:sz w:val="20"/>
      <w:szCs w:val="20"/>
    </w:rPr>
  </w:style>
  <w:style w:type="character" w:customStyle="1" w:styleId="CommentTextChar">
    <w:name w:val="Comment Text Char"/>
    <w:basedOn w:val="DefaultParagraphFont"/>
    <w:link w:val="CommentText"/>
    <w:uiPriority w:val="99"/>
    <w:semiHidden/>
    <w:rsid w:val="00003F99"/>
    <w:rPr>
      <w:sz w:val="20"/>
      <w:szCs w:val="20"/>
    </w:rPr>
  </w:style>
  <w:style w:type="paragraph" w:styleId="CommentSubject">
    <w:name w:val="annotation subject"/>
    <w:basedOn w:val="CommentText"/>
    <w:next w:val="CommentText"/>
    <w:link w:val="CommentSubjectChar"/>
    <w:uiPriority w:val="99"/>
    <w:semiHidden/>
    <w:unhideWhenUsed/>
    <w:rsid w:val="00003F99"/>
    <w:rPr>
      <w:b/>
      <w:bCs/>
    </w:rPr>
  </w:style>
  <w:style w:type="character" w:customStyle="1" w:styleId="CommentSubjectChar">
    <w:name w:val="Comment Subject Char"/>
    <w:basedOn w:val="CommentTextChar"/>
    <w:link w:val="CommentSubject"/>
    <w:uiPriority w:val="99"/>
    <w:semiHidden/>
    <w:rsid w:val="00003F99"/>
    <w:rPr>
      <w:b/>
      <w:bCs/>
      <w:sz w:val="20"/>
      <w:szCs w:val="20"/>
    </w:rPr>
  </w:style>
  <w:style w:type="paragraph" w:styleId="BalloonText">
    <w:name w:val="Balloon Text"/>
    <w:basedOn w:val="Normal"/>
    <w:link w:val="BalloonTextChar"/>
    <w:uiPriority w:val="99"/>
    <w:semiHidden/>
    <w:unhideWhenUsed/>
    <w:rsid w:val="00003F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F99"/>
    <w:rPr>
      <w:rFonts w:ascii="Segoe UI" w:hAnsi="Segoe UI" w:cs="Segoe UI"/>
      <w:sz w:val="18"/>
      <w:szCs w:val="18"/>
    </w:rPr>
  </w:style>
  <w:style w:type="paragraph" w:customStyle="1" w:styleId="Part1subheading">
    <w:name w:val="Part 1 sub heading"/>
    <w:basedOn w:val="Normal"/>
    <w:link w:val="Part1subheadingChar"/>
    <w:qFormat/>
    <w:rsid w:val="005F6D94"/>
    <w:pPr>
      <w:spacing w:line="480" w:lineRule="auto"/>
      <w:jc w:val="both"/>
    </w:pPr>
    <w:rPr>
      <w:rFonts w:ascii="Times New Roman" w:hAnsi="Times New Roman" w:cs="Times New Roman"/>
      <w:b/>
      <w:sz w:val="24"/>
      <w:szCs w:val="24"/>
    </w:rPr>
  </w:style>
  <w:style w:type="paragraph" w:customStyle="1" w:styleId="Part1Semisubheading">
    <w:name w:val="Part 1 Semi sub heading"/>
    <w:basedOn w:val="Normal"/>
    <w:link w:val="Part1SemisubheadingChar"/>
    <w:qFormat/>
    <w:rsid w:val="00356C3C"/>
    <w:pPr>
      <w:spacing w:line="480" w:lineRule="auto"/>
      <w:jc w:val="both"/>
    </w:pPr>
    <w:rPr>
      <w:rFonts w:ascii="Times New Roman" w:hAnsi="Times New Roman" w:cs="Times New Roman"/>
      <w:b/>
      <w:sz w:val="24"/>
      <w:szCs w:val="24"/>
      <w:u w:val="single"/>
    </w:rPr>
  </w:style>
  <w:style w:type="character" w:customStyle="1" w:styleId="Part1subheadingChar">
    <w:name w:val="Part 1 sub heading Char"/>
    <w:basedOn w:val="DefaultParagraphFont"/>
    <w:link w:val="Part1subheading"/>
    <w:rsid w:val="005F6D94"/>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934EC0"/>
    <w:rPr>
      <w:rFonts w:asciiTheme="majorHAnsi" w:eastAsiaTheme="majorEastAsia" w:hAnsiTheme="majorHAnsi" w:cstheme="majorBidi"/>
      <w:color w:val="2F5496" w:themeColor="accent1" w:themeShade="BF"/>
      <w:sz w:val="32"/>
      <w:szCs w:val="32"/>
    </w:rPr>
  </w:style>
  <w:style w:type="character" w:customStyle="1" w:styleId="Part1SemisubheadingChar">
    <w:name w:val="Part 1 Semi sub heading Char"/>
    <w:basedOn w:val="DefaultParagraphFont"/>
    <w:link w:val="Part1Semisubheading"/>
    <w:rsid w:val="00356C3C"/>
    <w:rPr>
      <w:rFonts w:ascii="Times New Roman" w:hAnsi="Times New Roman" w:cs="Times New Roman"/>
      <w:b/>
      <w:sz w:val="24"/>
      <w:szCs w:val="24"/>
      <w:u w:val="single"/>
    </w:rPr>
  </w:style>
  <w:style w:type="paragraph" w:styleId="TOC1">
    <w:name w:val="toc 1"/>
    <w:basedOn w:val="Normal"/>
    <w:next w:val="Normal"/>
    <w:autoRedefine/>
    <w:uiPriority w:val="39"/>
    <w:unhideWhenUsed/>
    <w:rsid w:val="00934EC0"/>
    <w:pPr>
      <w:spacing w:after="100"/>
    </w:pPr>
  </w:style>
  <w:style w:type="character" w:customStyle="1" w:styleId="Heading2Char">
    <w:name w:val="Heading 2 Char"/>
    <w:basedOn w:val="DefaultParagraphFont"/>
    <w:link w:val="Heading2"/>
    <w:uiPriority w:val="9"/>
    <w:semiHidden/>
    <w:rsid w:val="00934E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34EC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34EC0"/>
    <w:pPr>
      <w:spacing w:after="100"/>
      <w:ind w:left="220"/>
    </w:pPr>
  </w:style>
  <w:style w:type="paragraph" w:styleId="TOC3">
    <w:name w:val="toc 3"/>
    <w:basedOn w:val="Normal"/>
    <w:next w:val="Normal"/>
    <w:autoRedefine/>
    <w:uiPriority w:val="39"/>
    <w:unhideWhenUsed/>
    <w:rsid w:val="00934EC0"/>
    <w:pPr>
      <w:spacing w:after="100"/>
      <w:ind w:left="440"/>
    </w:pPr>
  </w:style>
  <w:style w:type="character" w:styleId="Hyperlink">
    <w:name w:val="Hyperlink"/>
    <w:basedOn w:val="DefaultParagraphFont"/>
    <w:uiPriority w:val="99"/>
    <w:unhideWhenUsed/>
    <w:rsid w:val="00934EC0"/>
    <w:rPr>
      <w:color w:val="0563C1" w:themeColor="hyperlink"/>
      <w:u w:val="single"/>
    </w:rPr>
  </w:style>
  <w:style w:type="paragraph" w:styleId="NoSpacing">
    <w:name w:val="No Spacing"/>
    <w:link w:val="NoSpacingChar"/>
    <w:uiPriority w:val="1"/>
    <w:qFormat/>
    <w:rsid w:val="00B26822"/>
    <w:pPr>
      <w:spacing w:after="0" w:line="240" w:lineRule="auto"/>
    </w:pPr>
    <w:rPr>
      <w:color w:val="44546A" w:themeColor="text2"/>
      <w:sz w:val="20"/>
      <w:szCs w:val="20"/>
      <w:lang w:val="en-US"/>
    </w:rPr>
  </w:style>
  <w:style w:type="paragraph" w:customStyle="1" w:styleId="Default">
    <w:name w:val="Default"/>
    <w:link w:val="DefaultChar"/>
    <w:rsid w:val="00B2682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DefaultParagraphFont"/>
    <w:link w:val="NoSpacing"/>
    <w:uiPriority w:val="1"/>
    <w:rsid w:val="007C5E91"/>
    <w:rPr>
      <w:color w:val="44546A" w:themeColor="text2"/>
      <w:sz w:val="20"/>
      <w:szCs w:val="20"/>
      <w:lang w:val="en-US"/>
    </w:rPr>
  </w:style>
  <w:style w:type="paragraph" w:customStyle="1" w:styleId="Task2">
    <w:name w:val="Task 2"/>
    <w:basedOn w:val="Heading1"/>
    <w:link w:val="Task2Char"/>
    <w:qFormat/>
    <w:rsid w:val="003C254C"/>
    <w:pPr>
      <w:keepNext w:val="0"/>
      <w:keepLines w:val="0"/>
      <w:spacing w:before="100" w:beforeAutospacing="1" w:after="100" w:afterAutospacing="1" w:line="240" w:lineRule="auto"/>
    </w:pPr>
    <w:rPr>
      <w:rFonts w:ascii="Times New Roman" w:eastAsia="Times New Roman" w:hAnsi="Times New Roman" w:cs="Times New Roman"/>
      <w:b/>
      <w:bCs/>
      <w:kern w:val="36"/>
      <w:sz w:val="24"/>
      <w:szCs w:val="24"/>
      <w:lang w:eastAsia="en-GB"/>
    </w:rPr>
  </w:style>
  <w:style w:type="character" w:customStyle="1" w:styleId="Task2Char">
    <w:name w:val="Task 2 Char"/>
    <w:basedOn w:val="Heading1Char"/>
    <w:link w:val="Task2"/>
    <w:rsid w:val="003C254C"/>
    <w:rPr>
      <w:rFonts w:ascii="Times New Roman" w:eastAsia="Times New Roman" w:hAnsi="Times New Roman" w:cs="Times New Roman"/>
      <w:b/>
      <w:bCs/>
      <w:color w:val="2F5496" w:themeColor="accent1" w:themeShade="BF"/>
      <w:kern w:val="36"/>
      <w:sz w:val="24"/>
      <w:szCs w:val="24"/>
      <w:lang w:eastAsia="en-GB"/>
    </w:rPr>
  </w:style>
  <w:style w:type="paragraph" w:customStyle="1" w:styleId="Subheading">
    <w:name w:val="Sub heading"/>
    <w:basedOn w:val="Normal"/>
    <w:link w:val="SubheadingChar"/>
    <w:qFormat/>
    <w:rsid w:val="000F79F5"/>
    <w:pPr>
      <w:spacing w:line="276" w:lineRule="auto"/>
    </w:pPr>
    <w:rPr>
      <w:rFonts w:ascii="Times New Roman" w:hAnsi="Times New Roman" w:cs="Times New Roman"/>
      <w:b/>
      <w:sz w:val="24"/>
    </w:rPr>
  </w:style>
  <w:style w:type="character" w:customStyle="1" w:styleId="SubheadingChar">
    <w:name w:val="Sub heading Char"/>
    <w:basedOn w:val="DefaultParagraphFont"/>
    <w:link w:val="Subheading"/>
    <w:rsid w:val="000F79F5"/>
    <w:rPr>
      <w:rFonts w:ascii="Times New Roman" w:hAnsi="Times New Roman" w:cs="Times New Roman"/>
      <w:b/>
      <w:sz w:val="24"/>
    </w:rPr>
  </w:style>
  <w:style w:type="paragraph" w:customStyle="1" w:styleId="Task2Heading">
    <w:name w:val="Task 2 Heading"/>
    <w:basedOn w:val="ListParagraph"/>
    <w:link w:val="Task2HeadingChar"/>
    <w:qFormat/>
    <w:rsid w:val="000F79F5"/>
    <w:pPr>
      <w:numPr>
        <w:numId w:val="8"/>
      </w:numPr>
      <w:spacing w:line="480" w:lineRule="auto"/>
      <w:jc w:val="both"/>
    </w:pPr>
    <w:rPr>
      <w:rFonts w:ascii="Times New Roman" w:hAnsi="Times New Roman" w:cs="Times New Roman"/>
      <w:b/>
      <w:bCs/>
      <w:iCs/>
      <w:color w:val="1F3864" w:themeColor="accent1" w:themeShade="80"/>
      <w:sz w:val="28"/>
      <w:szCs w:val="28"/>
    </w:rPr>
  </w:style>
  <w:style w:type="paragraph" w:customStyle="1" w:styleId="Task2body">
    <w:name w:val="Task 2 body"/>
    <w:basedOn w:val="Normal"/>
    <w:link w:val="Task2bodyChar"/>
    <w:qFormat/>
    <w:rsid w:val="000F79F5"/>
    <w:pPr>
      <w:spacing w:line="480" w:lineRule="auto"/>
      <w:jc w:val="both"/>
    </w:pPr>
    <w:rPr>
      <w:rFonts w:ascii="Times New Roman" w:hAnsi="Times New Roman" w:cs="Times New Roman"/>
      <w:bCs/>
      <w:iCs/>
      <w:sz w:val="24"/>
      <w:szCs w:val="24"/>
    </w:rPr>
  </w:style>
  <w:style w:type="character" w:customStyle="1" w:styleId="Task2HeadingChar">
    <w:name w:val="Task 2 Heading Char"/>
    <w:basedOn w:val="ListParagraphChar"/>
    <w:link w:val="Task2Heading"/>
    <w:rsid w:val="000F79F5"/>
    <w:rPr>
      <w:rFonts w:ascii="Times New Roman" w:hAnsi="Times New Roman" w:cs="Times New Roman"/>
      <w:b/>
      <w:bCs/>
      <w:iCs/>
      <w:color w:val="1F3864" w:themeColor="accent1" w:themeShade="80"/>
      <w:sz w:val="28"/>
      <w:szCs w:val="28"/>
    </w:rPr>
  </w:style>
  <w:style w:type="paragraph" w:customStyle="1" w:styleId="Task2SubHeading">
    <w:name w:val="Task 2 Sub Heading"/>
    <w:basedOn w:val="Normal"/>
    <w:link w:val="Task2SubHeadingChar"/>
    <w:qFormat/>
    <w:rsid w:val="000F79F5"/>
    <w:pPr>
      <w:spacing w:line="480" w:lineRule="auto"/>
      <w:jc w:val="both"/>
    </w:pPr>
    <w:rPr>
      <w:rFonts w:ascii="Times New Roman" w:hAnsi="Times New Roman" w:cs="Times New Roman"/>
      <w:b/>
      <w:bCs/>
      <w:iCs/>
      <w:color w:val="1F3864" w:themeColor="accent1" w:themeShade="80"/>
      <w:sz w:val="24"/>
      <w:szCs w:val="24"/>
    </w:rPr>
  </w:style>
  <w:style w:type="character" w:customStyle="1" w:styleId="Task2bodyChar">
    <w:name w:val="Task 2 body Char"/>
    <w:basedOn w:val="DefaultParagraphFont"/>
    <w:link w:val="Task2body"/>
    <w:rsid w:val="000F79F5"/>
    <w:rPr>
      <w:rFonts w:ascii="Times New Roman" w:hAnsi="Times New Roman" w:cs="Times New Roman"/>
      <w:bCs/>
      <w:iCs/>
      <w:sz w:val="24"/>
      <w:szCs w:val="24"/>
    </w:rPr>
  </w:style>
  <w:style w:type="paragraph" w:customStyle="1" w:styleId="Task2Semisubheading">
    <w:name w:val="Task 2 Semi sub heading"/>
    <w:basedOn w:val="Default"/>
    <w:link w:val="Task2SemisubheadingChar"/>
    <w:qFormat/>
    <w:rsid w:val="000F79F5"/>
    <w:pPr>
      <w:spacing w:line="480" w:lineRule="auto"/>
      <w:ind w:left="720"/>
      <w:jc w:val="both"/>
    </w:pPr>
    <w:rPr>
      <w:bCs/>
      <w:iCs/>
      <w:u w:val="single"/>
    </w:rPr>
  </w:style>
  <w:style w:type="character" w:customStyle="1" w:styleId="Task2SubHeadingChar">
    <w:name w:val="Task 2 Sub Heading Char"/>
    <w:basedOn w:val="DefaultParagraphFont"/>
    <w:link w:val="Task2SubHeading"/>
    <w:rsid w:val="000F79F5"/>
    <w:rPr>
      <w:rFonts w:ascii="Times New Roman" w:hAnsi="Times New Roman" w:cs="Times New Roman"/>
      <w:b/>
      <w:bCs/>
      <w:iCs/>
      <w:color w:val="1F3864" w:themeColor="accent1" w:themeShade="80"/>
      <w:sz w:val="24"/>
      <w:szCs w:val="24"/>
    </w:rPr>
  </w:style>
  <w:style w:type="character" w:customStyle="1" w:styleId="DefaultChar">
    <w:name w:val="Default Char"/>
    <w:basedOn w:val="DefaultParagraphFont"/>
    <w:link w:val="Default"/>
    <w:rsid w:val="000F79F5"/>
    <w:rPr>
      <w:rFonts w:ascii="Times New Roman" w:hAnsi="Times New Roman" w:cs="Times New Roman"/>
      <w:color w:val="000000"/>
      <w:sz w:val="24"/>
      <w:szCs w:val="24"/>
    </w:rPr>
  </w:style>
  <w:style w:type="character" w:customStyle="1" w:styleId="Task2SemisubheadingChar">
    <w:name w:val="Task 2 Semi sub heading Char"/>
    <w:basedOn w:val="DefaultChar"/>
    <w:link w:val="Task2Semisubheading"/>
    <w:rsid w:val="000F79F5"/>
    <w:rPr>
      <w:rFonts w:ascii="Times New Roman" w:hAnsi="Times New Roman" w:cs="Times New Roman"/>
      <w:bCs/>
      <w:iCs/>
      <w:color w:val="000000"/>
      <w:sz w:val="24"/>
      <w:szCs w:val="24"/>
      <w:u w:val="single"/>
    </w:rPr>
  </w:style>
  <w:style w:type="character" w:customStyle="1" w:styleId="apple-style-span">
    <w:name w:val="apple-style-span"/>
    <w:rsid w:val="00FA7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66598">
      <w:bodyDiv w:val="1"/>
      <w:marLeft w:val="0"/>
      <w:marRight w:val="0"/>
      <w:marTop w:val="0"/>
      <w:marBottom w:val="0"/>
      <w:divBdr>
        <w:top w:val="none" w:sz="0" w:space="0" w:color="auto"/>
        <w:left w:val="none" w:sz="0" w:space="0" w:color="auto"/>
        <w:bottom w:val="none" w:sz="0" w:space="0" w:color="auto"/>
        <w:right w:val="none" w:sz="0" w:space="0" w:color="auto"/>
      </w:divBdr>
      <w:divsChild>
        <w:div w:id="1605728935">
          <w:marLeft w:val="806"/>
          <w:marRight w:val="0"/>
          <w:marTop w:val="200"/>
          <w:marBottom w:val="0"/>
          <w:divBdr>
            <w:top w:val="none" w:sz="0" w:space="0" w:color="auto"/>
            <w:left w:val="none" w:sz="0" w:space="0" w:color="auto"/>
            <w:bottom w:val="none" w:sz="0" w:space="0" w:color="auto"/>
            <w:right w:val="none" w:sz="0" w:space="0" w:color="auto"/>
          </w:divBdr>
        </w:div>
      </w:divsChild>
    </w:div>
    <w:div w:id="191382210">
      <w:bodyDiv w:val="1"/>
      <w:marLeft w:val="0"/>
      <w:marRight w:val="0"/>
      <w:marTop w:val="0"/>
      <w:marBottom w:val="0"/>
      <w:divBdr>
        <w:top w:val="none" w:sz="0" w:space="0" w:color="auto"/>
        <w:left w:val="none" w:sz="0" w:space="0" w:color="auto"/>
        <w:bottom w:val="none" w:sz="0" w:space="0" w:color="auto"/>
        <w:right w:val="none" w:sz="0" w:space="0" w:color="auto"/>
      </w:divBdr>
      <w:divsChild>
        <w:div w:id="1302348391">
          <w:marLeft w:val="446"/>
          <w:marRight w:val="0"/>
          <w:marTop w:val="200"/>
          <w:marBottom w:val="0"/>
          <w:divBdr>
            <w:top w:val="none" w:sz="0" w:space="0" w:color="auto"/>
            <w:left w:val="none" w:sz="0" w:space="0" w:color="auto"/>
            <w:bottom w:val="none" w:sz="0" w:space="0" w:color="auto"/>
            <w:right w:val="none" w:sz="0" w:space="0" w:color="auto"/>
          </w:divBdr>
        </w:div>
      </w:divsChild>
    </w:div>
    <w:div w:id="55509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vsnu.nl/files/documenten/VSNU%20Digitisation%20in%20academic%20education.pdf" TargetMode="External"/><Relationship Id="rId18" Type="http://schemas.openxmlformats.org/officeDocument/2006/relationships/image" Target="media/image7.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g"/><Relationship Id="rId7" Type="http://schemas.openxmlformats.org/officeDocument/2006/relationships/endnotes" Target="endnotes.xml"/><Relationship Id="rId12" Type="http://schemas.openxmlformats.org/officeDocument/2006/relationships/hyperlink" Target="http://www.pewinternet.org/~/media//Files/Reports/2011/PIP-Online-Learning.pdf" TargetMode="External"/><Relationship Id="rId17" Type="http://schemas.openxmlformats.org/officeDocument/2006/relationships/image" Target="media/image6.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Publications/The_Impact_of_Digital_Technologies_on_Learning_(2012).pdf" TargetMode="External"/><Relationship Id="rId24" Type="http://schemas.openxmlformats.org/officeDocument/2006/relationships/image" Target="media/image13.jp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jpg"/><Relationship Id="rId10" Type="http://schemas.openxmlformats.org/officeDocument/2006/relationships/image" Target="media/image2.png"/><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CED3D-7A63-4253-9D0C-DE2B8962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51</Pages>
  <Words>8478</Words>
  <Characters>48326</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islam</dc:creator>
  <cp:keywords/>
  <dc:description/>
  <cp:lastModifiedBy>mishuthedon@gmail.com</cp:lastModifiedBy>
  <cp:revision>95</cp:revision>
  <dcterms:created xsi:type="dcterms:W3CDTF">2018-08-14T00:07:00Z</dcterms:created>
  <dcterms:modified xsi:type="dcterms:W3CDTF">2018-09-04T02:12:00Z</dcterms:modified>
</cp:coreProperties>
</file>