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AEFC39" w14:textId="77777777" w:rsidR="003916B2" w:rsidRPr="00FC482A" w:rsidRDefault="003916B2" w:rsidP="004F77E9">
      <w:pPr>
        <w:spacing w:line="360" w:lineRule="auto"/>
      </w:pPr>
    </w:p>
    <w:p w14:paraId="240EC3F7" w14:textId="77777777" w:rsidR="003916B2" w:rsidRPr="00FC482A" w:rsidRDefault="003916B2" w:rsidP="004F77E9">
      <w:pPr>
        <w:spacing w:line="360" w:lineRule="auto"/>
      </w:pPr>
    </w:p>
    <w:p w14:paraId="6580A97A" w14:textId="77777777" w:rsidR="003916B2" w:rsidRPr="00FC482A" w:rsidRDefault="003916B2" w:rsidP="004F77E9">
      <w:pPr>
        <w:spacing w:line="360" w:lineRule="auto"/>
      </w:pPr>
    </w:p>
    <w:p w14:paraId="13F2A9DB" w14:textId="77777777" w:rsidR="003916B2" w:rsidRPr="00FC482A" w:rsidRDefault="003916B2" w:rsidP="004F77E9">
      <w:pPr>
        <w:spacing w:line="360" w:lineRule="auto"/>
      </w:pPr>
    </w:p>
    <w:p w14:paraId="720F9D81" w14:textId="428D6925" w:rsidR="00094203" w:rsidRDefault="007A75E3" w:rsidP="004F77E9">
      <w:pPr>
        <w:spacing w:line="360" w:lineRule="auto"/>
        <w:jc w:val="center"/>
        <w:rPr>
          <w:color w:val="000000" w:themeColor="text1"/>
          <w:sz w:val="28"/>
          <w:szCs w:val="28"/>
        </w:rPr>
      </w:pPr>
      <w:r>
        <w:rPr>
          <w:color w:val="000000" w:themeColor="text1"/>
          <w:sz w:val="28"/>
          <w:szCs w:val="28"/>
        </w:rPr>
        <w:t xml:space="preserve">Increasing the Security and Efficiency of the </w:t>
      </w:r>
      <w:r w:rsidR="00015A77">
        <w:rPr>
          <w:color w:val="000000" w:themeColor="text1"/>
          <w:sz w:val="28"/>
          <w:szCs w:val="28"/>
        </w:rPr>
        <w:t>Employee Lifecycle</w:t>
      </w:r>
      <w:r w:rsidR="008E3EA8">
        <w:rPr>
          <w:color w:val="000000" w:themeColor="text1"/>
          <w:sz w:val="28"/>
          <w:szCs w:val="28"/>
        </w:rPr>
        <w:t xml:space="preserve"> Process</w:t>
      </w:r>
    </w:p>
    <w:p w14:paraId="22FA7472" w14:textId="04A96836" w:rsidR="003916B2" w:rsidRPr="003D36B8" w:rsidRDefault="003916B2" w:rsidP="004F77E9">
      <w:pPr>
        <w:spacing w:line="360" w:lineRule="auto"/>
        <w:jc w:val="center"/>
        <w:rPr>
          <w:color w:val="000000" w:themeColor="text1"/>
          <w:sz w:val="28"/>
          <w:szCs w:val="28"/>
        </w:rPr>
      </w:pPr>
      <w:r w:rsidRPr="003D36B8">
        <w:rPr>
          <w:color w:val="000000" w:themeColor="text1"/>
          <w:sz w:val="28"/>
          <w:szCs w:val="28"/>
        </w:rPr>
        <w:t>Author: Kes Sumner (2015409)</w:t>
      </w:r>
    </w:p>
    <w:p w14:paraId="3E1DB9DD" w14:textId="1DA4B123" w:rsidR="00B63640" w:rsidRPr="003D36B8" w:rsidRDefault="00E410EC" w:rsidP="004F77E9">
      <w:pPr>
        <w:spacing w:line="360" w:lineRule="auto"/>
        <w:jc w:val="center"/>
        <w:rPr>
          <w:color w:val="000000" w:themeColor="text1"/>
          <w:sz w:val="28"/>
          <w:szCs w:val="28"/>
        </w:rPr>
      </w:pPr>
      <w:r w:rsidRPr="00094203">
        <w:rPr>
          <w:color w:val="000000" w:themeColor="text1"/>
          <w:sz w:val="28"/>
          <w:szCs w:val="28"/>
        </w:rPr>
        <w:t>Industrial Based Research</w:t>
      </w:r>
      <w:r w:rsidR="006F5934" w:rsidRPr="003D36B8">
        <w:rPr>
          <w:color w:val="000000" w:themeColor="text1"/>
          <w:sz w:val="28"/>
          <w:szCs w:val="28"/>
        </w:rPr>
        <w:t xml:space="preserve"> </w:t>
      </w:r>
      <w:r w:rsidR="00B63640" w:rsidRPr="003D36B8">
        <w:rPr>
          <w:color w:val="000000" w:themeColor="text1"/>
          <w:sz w:val="28"/>
          <w:szCs w:val="28"/>
        </w:rPr>
        <w:t>(</w:t>
      </w:r>
      <w:r w:rsidR="00AF2C09" w:rsidRPr="00AF2C09">
        <w:rPr>
          <w:color w:val="000000" w:themeColor="text1"/>
          <w:sz w:val="28"/>
          <w:szCs w:val="28"/>
        </w:rPr>
        <w:t>ACCB60</w:t>
      </w:r>
      <w:r>
        <w:rPr>
          <w:color w:val="000000" w:themeColor="text1"/>
          <w:sz w:val="28"/>
          <w:szCs w:val="28"/>
        </w:rPr>
        <w:t>29</w:t>
      </w:r>
      <w:r w:rsidR="00B63640" w:rsidRPr="003D36B8">
        <w:rPr>
          <w:color w:val="000000" w:themeColor="text1"/>
          <w:sz w:val="28"/>
          <w:szCs w:val="28"/>
        </w:rPr>
        <w:t>)</w:t>
      </w:r>
    </w:p>
    <w:p w14:paraId="4C3BAA04" w14:textId="77777777" w:rsidR="003916B2" w:rsidRPr="003D36B8" w:rsidRDefault="003916B2" w:rsidP="004F77E9">
      <w:pPr>
        <w:spacing w:line="360" w:lineRule="auto"/>
        <w:jc w:val="center"/>
        <w:rPr>
          <w:color w:val="000000" w:themeColor="text1"/>
          <w:sz w:val="28"/>
          <w:szCs w:val="28"/>
        </w:rPr>
      </w:pPr>
      <w:r w:rsidRPr="003D36B8">
        <w:rPr>
          <w:color w:val="000000" w:themeColor="text1"/>
          <w:sz w:val="28"/>
          <w:szCs w:val="28"/>
        </w:rPr>
        <w:t>School of Applied Computing</w:t>
      </w:r>
    </w:p>
    <w:p w14:paraId="27F633CC" w14:textId="77777777" w:rsidR="003916B2" w:rsidRPr="003D36B8" w:rsidRDefault="003916B2" w:rsidP="004F77E9">
      <w:pPr>
        <w:spacing w:line="360" w:lineRule="auto"/>
        <w:jc w:val="center"/>
        <w:rPr>
          <w:color w:val="000000" w:themeColor="text1"/>
          <w:sz w:val="28"/>
          <w:szCs w:val="28"/>
        </w:rPr>
      </w:pPr>
      <w:r w:rsidRPr="003D36B8">
        <w:rPr>
          <w:color w:val="000000" w:themeColor="text1"/>
          <w:sz w:val="28"/>
          <w:szCs w:val="28"/>
        </w:rPr>
        <w:t>Wales Institute of Science and Art</w:t>
      </w:r>
    </w:p>
    <w:p w14:paraId="656792F1" w14:textId="4D9C83A1" w:rsidR="00EC37A0" w:rsidRPr="0093132C" w:rsidRDefault="003916B2" w:rsidP="004F77E9">
      <w:pPr>
        <w:spacing w:line="360" w:lineRule="auto"/>
        <w:jc w:val="center"/>
        <w:rPr>
          <w:sz w:val="28"/>
          <w:szCs w:val="28"/>
        </w:rPr>
      </w:pPr>
      <w:r w:rsidRPr="003D36B8">
        <w:rPr>
          <w:color w:val="000000" w:themeColor="text1"/>
          <w:sz w:val="28"/>
          <w:szCs w:val="28"/>
        </w:rPr>
        <w:t>Date and Time of submission</w:t>
      </w:r>
      <w:r w:rsidRPr="00654CEE">
        <w:rPr>
          <w:sz w:val="28"/>
          <w:szCs w:val="28"/>
        </w:rPr>
        <w:t xml:space="preserve">: </w:t>
      </w:r>
      <w:r w:rsidR="0027498A" w:rsidRPr="0093132C">
        <w:rPr>
          <w:sz w:val="28"/>
          <w:szCs w:val="28"/>
        </w:rPr>
        <w:t>2</w:t>
      </w:r>
      <w:r w:rsidR="0093132C" w:rsidRPr="0093132C">
        <w:rPr>
          <w:sz w:val="28"/>
          <w:szCs w:val="28"/>
        </w:rPr>
        <w:t>8</w:t>
      </w:r>
      <w:r w:rsidR="00332DB8" w:rsidRPr="0093132C">
        <w:rPr>
          <w:sz w:val="28"/>
          <w:szCs w:val="28"/>
        </w:rPr>
        <w:t>/</w:t>
      </w:r>
      <w:r w:rsidR="0018637F" w:rsidRPr="0093132C">
        <w:rPr>
          <w:sz w:val="28"/>
          <w:szCs w:val="28"/>
        </w:rPr>
        <w:t>0</w:t>
      </w:r>
      <w:r w:rsidR="00346D58" w:rsidRPr="0093132C">
        <w:rPr>
          <w:sz w:val="28"/>
          <w:szCs w:val="28"/>
        </w:rPr>
        <w:t>4</w:t>
      </w:r>
      <w:r w:rsidR="00332DB8" w:rsidRPr="0093132C">
        <w:rPr>
          <w:sz w:val="28"/>
          <w:szCs w:val="28"/>
        </w:rPr>
        <w:t>/202</w:t>
      </w:r>
      <w:r w:rsidR="0027369B" w:rsidRPr="0093132C">
        <w:rPr>
          <w:sz w:val="28"/>
          <w:szCs w:val="28"/>
        </w:rPr>
        <w:t>4</w:t>
      </w:r>
      <w:r w:rsidR="000D1F36" w:rsidRPr="0093132C">
        <w:rPr>
          <w:sz w:val="28"/>
          <w:szCs w:val="28"/>
        </w:rPr>
        <w:t xml:space="preserve"> </w:t>
      </w:r>
      <w:proofErr w:type="gramStart"/>
      <w:r w:rsidR="0027498A" w:rsidRPr="0093132C">
        <w:rPr>
          <w:sz w:val="28"/>
          <w:szCs w:val="28"/>
        </w:rPr>
        <w:t>1</w:t>
      </w:r>
      <w:r w:rsidR="0093132C" w:rsidRPr="0093132C">
        <w:rPr>
          <w:sz w:val="28"/>
          <w:szCs w:val="28"/>
        </w:rPr>
        <w:t>7</w:t>
      </w:r>
      <w:r w:rsidR="00464070" w:rsidRPr="0093132C">
        <w:rPr>
          <w:sz w:val="28"/>
          <w:szCs w:val="28"/>
        </w:rPr>
        <w:t>00</w:t>
      </w:r>
      <w:proofErr w:type="gramEnd"/>
    </w:p>
    <w:p w14:paraId="4488810B" w14:textId="77777777" w:rsidR="00EC37A0" w:rsidRPr="0093132C" w:rsidRDefault="00EC37A0" w:rsidP="004F77E9">
      <w:pPr>
        <w:spacing w:line="360" w:lineRule="auto"/>
        <w:rPr>
          <w:sz w:val="28"/>
          <w:szCs w:val="28"/>
        </w:rPr>
      </w:pPr>
      <w:r w:rsidRPr="0093132C">
        <w:rPr>
          <w:sz w:val="28"/>
          <w:szCs w:val="28"/>
        </w:rPr>
        <w:br w:type="page"/>
      </w:r>
    </w:p>
    <w:sdt>
      <w:sdtPr>
        <w:rPr>
          <w:rFonts w:asciiTheme="minorHAnsi" w:eastAsiaTheme="minorHAnsi" w:hAnsiTheme="minorHAnsi" w:cstheme="minorBidi"/>
          <w:color w:val="auto"/>
          <w:sz w:val="22"/>
          <w:szCs w:val="22"/>
          <w:lang w:val="en-GB"/>
        </w:rPr>
        <w:id w:val="950051620"/>
        <w:docPartObj>
          <w:docPartGallery w:val="Table of Contents"/>
          <w:docPartUnique/>
        </w:docPartObj>
      </w:sdtPr>
      <w:sdtEndPr>
        <w:rPr>
          <w:b/>
          <w:bCs/>
          <w:noProof/>
        </w:rPr>
      </w:sdtEndPr>
      <w:sdtContent>
        <w:p w14:paraId="7FC8D468" w14:textId="05BB09BF" w:rsidR="008234D9" w:rsidRDefault="008234D9" w:rsidP="004F77E9">
          <w:pPr>
            <w:pStyle w:val="TOCHeading"/>
            <w:spacing w:line="360" w:lineRule="auto"/>
          </w:pPr>
          <w:r>
            <w:t>C</w:t>
          </w:r>
          <w:bookmarkStart w:id="0" w:name="_Hlk155593777"/>
          <w:r>
            <w:t>onte</w:t>
          </w:r>
          <w:bookmarkEnd w:id="0"/>
          <w:r>
            <w:t>nts</w:t>
          </w:r>
        </w:p>
        <w:p w14:paraId="6670C267" w14:textId="064455D4" w:rsidR="0093132C" w:rsidRDefault="008234D9">
          <w:pPr>
            <w:pStyle w:val="TOC1"/>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5214743" w:history="1">
            <w:r w:rsidR="0093132C" w:rsidRPr="00F31C46">
              <w:rPr>
                <w:rStyle w:val="Hyperlink"/>
                <w:noProof/>
              </w:rPr>
              <w:t>1</w:t>
            </w:r>
            <w:r w:rsidR="0093132C">
              <w:rPr>
                <w:rFonts w:eastAsiaTheme="minorEastAsia"/>
                <w:noProof/>
                <w:kern w:val="2"/>
                <w:sz w:val="24"/>
                <w:szCs w:val="24"/>
                <w:lang w:eastAsia="en-GB"/>
                <w14:ligatures w14:val="standardContextual"/>
              </w:rPr>
              <w:tab/>
            </w:r>
            <w:r w:rsidR="0093132C" w:rsidRPr="00F31C46">
              <w:rPr>
                <w:rStyle w:val="Hyperlink"/>
                <w:noProof/>
              </w:rPr>
              <w:t>Introduction</w:t>
            </w:r>
            <w:r w:rsidR="0093132C">
              <w:rPr>
                <w:noProof/>
                <w:webHidden/>
              </w:rPr>
              <w:tab/>
            </w:r>
            <w:r w:rsidR="0093132C">
              <w:rPr>
                <w:noProof/>
                <w:webHidden/>
              </w:rPr>
              <w:fldChar w:fldCharType="begin"/>
            </w:r>
            <w:r w:rsidR="0093132C">
              <w:rPr>
                <w:noProof/>
                <w:webHidden/>
              </w:rPr>
              <w:instrText xml:space="preserve"> PAGEREF _Toc165214743 \h </w:instrText>
            </w:r>
            <w:r w:rsidR="0093132C">
              <w:rPr>
                <w:noProof/>
                <w:webHidden/>
              </w:rPr>
            </w:r>
            <w:r w:rsidR="0093132C">
              <w:rPr>
                <w:noProof/>
                <w:webHidden/>
              </w:rPr>
              <w:fldChar w:fldCharType="separate"/>
            </w:r>
            <w:r w:rsidR="0093132C">
              <w:rPr>
                <w:noProof/>
                <w:webHidden/>
              </w:rPr>
              <w:t>4</w:t>
            </w:r>
            <w:r w:rsidR="0093132C">
              <w:rPr>
                <w:noProof/>
                <w:webHidden/>
              </w:rPr>
              <w:fldChar w:fldCharType="end"/>
            </w:r>
          </w:hyperlink>
        </w:p>
        <w:p w14:paraId="0EDEDAA3" w14:textId="6D92F3E8" w:rsidR="0093132C" w:rsidRDefault="0093132C">
          <w:pPr>
            <w:pStyle w:val="TOC1"/>
            <w:rPr>
              <w:rFonts w:eastAsiaTheme="minorEastAsia"/>
              <w:noProof/>
              <w:kern w:val="2"/>
              <w:sz w:val="24"/>
              <w:szCs w:val="24"/>
              <w:lang w:eastAsia="en-GB"/>
              <w14:ligatures w14:val="standardContextual"/>
            </w:rPr>
          </w:pPr>
          <w:hyperlink w:anchor="_Toc165214744" w:history="1">
            <w:r w:rsidRPr="00F31C46">
              <w:rPr>
                <w:rStyle w:val="Hyperlink"/>
                <w:noProof/>
              </w:rPr>
              <w:t>2</w:t>
            </w:r>
            <w:r>
              <w:rPr>
                <w:rFonts w:eastAsiaTheme="minorEastAsia"/>
                <w:noProof/>
                <w:kern w:val="2"/>
                <w:sz w:val="24"/>
                <w:szCs w:val="24"/>
                <w:lang w:eastAsia="en-GB"/>
                <w14:ligatures w14:val="standardContextual"/>
              </w:rPr>
              <w:tab/>
            </w:r>
            <w:r w:rsidRPr="00F31C46">
              <w:rPr>
                <w:rStyle w:val="Hyperlink"/>
                <w:noProof/>
              </w:rPr>
              <w:t>Problem Description</w:t>
            </w:r>
            <w:r>
              <w:rPr>
                <w:noProof/>
                <w:webHidden/>
              </w:rPr>
              <w:tab/>
            </w:r>
            <w:r>
              <w:rPr>
                <w:noProof/>
                <w:webHidden/>
              </w:rPr>
              <w:fldChar w:fldCharType="begin"/>
            </w:r>
            <w:r>
              <w:rPr>
                <w:noProof/>
                <w:webHidden/>
              </w:rPr>
              <w:instrText xml:space="preserve"> PAGEREF _Toc165214744 \h </w:instrText>
            </w:r>
            <w:r>
              <w:rPr>
                <w:noProof/>
                <w:webHidden/>
              </w:rPr>
            </w:r>
            <w:r>
              <w:rPr>
                <w:noProof/>
                <w:webHidden/>
              </w:rPr>
              <w:fldChar w:fldCharType="separate"/>
            </w:r>
            <w:r>
              <w:rPr>
                <w:noProof/>
                <w:webHidden/>
              </w:rPr>
              <w:t>5</w:t>
            </w:r>
            <w:r>
              <w:rPr>
                <w:noProof/>
                <w:webHidden/>
              </w:rPr>
              <w:fldChar w:fldCharType="end"/>
            </w:r>
          </w:hyperlink>
        </w:p>
        <w:p w14:paraId="1676644D" w14:textId="7A70399A" w:rsidR="0093132C" w:rsidRDefault="0093132C">
          <w:pPr>
            <w:pStyle w:val="TOC1"/>
            <w:rPr>
              <w:rFonts w:eastAsiaTheme="minorEastAsia"/>
              <w:noProof/>
              <w:kern w:val="2"/>
              <w:sz w:val="24"/>
              <w:szCs w:val="24"/>
              <w:lang w:eastAsia="en-GB"/>
              <w14:ligatures w14:val="standardContextual"/>
            </w:rPr>
          </w:pPr>
          <w:hyperlink w:anchor="_Toc165214745" w:history="1">
            <w:r w:rsidRPr="00F31C46">
              <w:rPr>
                <w:rStyle w:val="Hyperlink"/>
                <w:noProof/>
              </w:rPr>
              <w:t>3</w:t>
            </w:r>
            <w:r>
              <w:rPr>
                <w:rFonts w:eastAsiaTheme="minorEastAsia"/>
                <w:noProof/>
                <w:kern w:val="2"/>
                <w:sz w:val="24"/>
                <w:szCs w:val="24"/>
                <w:lang w:eastAsia="en-GB"/>
                <w14:ligatures w14:val="standardContextual"/>
              </w:rPr>
              <w:tab/>
            </w:r>
            <w:r w:rsidRPr="00F31C46">
              <w:rPr>
                <w:rStyle w:val="Hyperlink"/>
                <w:noProof/>
              </w:rPr>
              <w:t>Aims and Objectives</w:t>
            </w:r>
            <w:r>
              <w:rPr>
                <w:noProof/>
                <w:webHidden/>
              </w:rPr>
              <w:tab/>
            </w:r>
            <w:r>
              <w:rPr>
                <w:noProof/>
                <w:webHidden/>
              </w:rPr>
              <w:fldChar w:fldCharType="begin"/>
            </w:r>
            <w:r>
              <w:rPr>
                <w:noProof/>
                <w:webHidden/>
              </w:rPr>
              <w:instrText xml:space="preserve"> PAGEREF _Toc165214745 \h </w:instrText>
            </w:r>
            <w:r>
              <w:rPr>
                <w:noProof/>
                <w:webHidden/>
              </w:rPr>
            </w:r>
            <w:r>
              <w:rPr>
                <w:noProof/>
                <w:webHidden/>
              </w:rPr>
              <w:fldChar w:fldCharType="separate"/>
            </w:r>
            <w:r>
              <w:rPr>
                <w:noProof/>
                <w:webHidden/>
              </w:rPr>
              <w:t>6</w:t>
            </w:r>
            <w:r>
              <w:rPr>
                <w:noProof/>
                <w:webHidden/>
              </w:rPr>
              <w:fldChar w:fldCharType="end"/>
            </w:r>
          </w:hyperlink>
        </w:p>
        <w:p w14:paraId="56F2A394" w14:textId="105DBB0D" w:rsidR="0093132C" w:rsidRDefault="0093132C">
          <w:pPr>
            <w:pStyle w:val="TOC1"/>
            <w:rPr>
              <w:rFonts w:eastAsiaTheme="minorEastAsia"/>
              <w:noProof/>
              <w:kern w:val="2"/>
              <w:sz w:val="24"/>
              <w:szCs w:val="24"/>
              <w:lang w:eastAsia="en-GB"/>
              <w14:ligatures w14:val="standardContextual"/>
            </w:rPr>
          </w:pPr>
          <w:hyperlink w:anchor="_Toc165214746" w:history="1">
            <w:r w:rsidRPr="00F31C46">
              <w:rPr>
                <w:rStyle w:val="Hyperlink"/>
                <w:noProof/>
              </w:rPr>
              <w:t>4</w:t>
            </w:r>
            <w:r>
              <w:rPr>
                <w:rFonts w:eastAsiaTheme="minorEastAsia"/>
                <w:noProof/>
                <w:kern w:val="2"/>
                <w:sz w:val="24"/>
                <w:szCs w:val="24"/>
                <w:lang w:eastAsia="en-GB"/>
                <w14:ligatures w14:val="standardContextual"/>
              </w:rPr>
              <w:tab/>
            </w:r>
            <w:r w:rsidRPr="00F31C46">
              <w:rPr>
                <w:rStyle w:val="Hyperlink"/>
                <w:noProof/>
              </w:rPr>
              <w:t>Literature Review</w:t>
            </w:r>
            <w:r>
              <w:rPr>
                <w:noProof/>
                <w:webHidden/>
              </w:rPr>
              <w:tab/>
            </w:r>
            <w:r>
              <w:rPr>
                <w:noProof/>
                <w:webHidden/>
              </w:rPr>
              <w:fldChar w:fldCharType="begin"/>
            </w:r>
            <w:r>
              <w:rPr>
                <w:noProof/>
                <w:webHidden/>
              </w:rPr>
              <w:instrText xml:space="preserve"> PAGEREF _Toc165214746 \h </w:instrText>
            </w:r>
            <w:r>
              <w:rPr>
                <w:noProof/>
                <w:webHidden/>
              </w:rPr>
            </w:r>
            <w:r>
              <w:rPr>
                <w:noProof/>
                <w:webHidden/>
              </w:rPr>
              <w:fldChar w:fldCharType="separate"/>
            </w:r>
            <w:r>
              <w:rPr>
                <w:noProof/>
                <w:webHidden/>
              </w:rPr>
              <w:t>7</w:t>
            </w:r>
            <w:r>
              <w:rPr>
                <w:noProof/>
                <w:webHidden/>
              </w:rPr>
              <w:fldChar w:fldCharType="end"/>
            </w:r>
          </w:hyperlink>
        </w:p>
        <w:p w14:paraId="357A5B27" w14:textId="774FDB61" w:rsidR="0093132C" w:rsidRDefault="0093132C">
          <w:pPr>
            <w:pStyle w:val="TOC2"/>
            <w:tabs>
              <w:tab w:val="left" w:pos="960"/>
              <w:tab w:val="right" w:leader="dot" w:pos="9016"/>
            </w:tabs>
            <w:rPr>
              <w:rFonts w:eastAsiaTheme="minorEastAsia"/>
              <w:noProof/>
              <w:kern w:val="2"/>
              <w:sz w:val="24"/>
              <w:szCs w:val="24"/>
              <w:lang w:eastAsia="en-GB"/>
              <w14:ligatures w14:val="standardContextual"/>
            </w:rPr>
          </w:pPr>
          <w:hyperlink w:anchor="_Toc165214747" w:history="1">
            <w:r w:rsidRPr="00F31C46">
              <w:rPr>
                <w:rStyle w:val="Hyperlink"/>
                <w:noProof/>
              </w:rPr>
              <w:t>4.1</w:t>
            </w:r>
            <w:r>
              <w:rPr>
                <w:rFonts w:eastAsiaTheme="minorEastAsia"/>
                <w:noProof/>
                <w:kern w:val="2"/>
                <w:sz w:val="24"/>
                <w:szCs w:val="24"/>
                <w:lang w:eastAsia="en-GB"/>
                <w14:ligatures w14:val="standardContextual"/>
              </w:rPr>
              <w:tab/>
            </w:r>
            <w:r w:rsidRPr="00F31C46">
              <w:rPr>
                <w:rStyle w:val="Hyperlink"/>
                <w:noProof/>
              </w:rPr>
              <w:t>Significance</w:t>
            </w:r>
            <w:r>
              <w:rPr>
                <w:noProof/>
                <w:webHidden/>
              </w:rPr>
              <w:tab/>
            </w:r>
            <w:r>
              <w:rPr>
                <w:noProof/>
                <w:webHidden/>
              </w:rPr>
              <w:fldChar w:fldCharType="begin"/>
            </w:r>
            <w:r>
              <w:rPr>
                <w:noProof/>
                <w:webHidden/>
              </w:rPr>
              <w:instrText xml:space="preserve"> PAGEREF _Toc165214747 \h </w:instrText>
            </w:r>
            <w:r>
              <w:rPr>
                <w:noProof/>
                <w:webHidden/>
              </w:rPr>
            </w:r>
            <w:r>
              <w:rPr>
                <w:noProof/>
                <w:webHidden/>
              </w:rPr>
              <w:fldChar w:fldCharType="separate"/>
            </w:r>
            <w:r>
              <w:rPr>
                <w:noProof/>
                <w:webHidden/>
              </w:rPr>
              <w:t>7</w:t>
            </w:r>
            <w:r>
              <w:rPr>
                <w:noProof/>
                <w:webHidden/>
              </w:rPr>
              <w:fldChar w:fldCharType="end"/>
            </w:r>
          </w:hyperlink>
        </w:p>
        <w:p w14:paraId="3207C0B5" w14:textId="391E8081" w:rsidR="0093132C" w:rsidRDefault="0093132C">
          <w:pPr>
            <w:pStyle w:val="TOC2"/>
            <w:tabs>
              <w:tab w:val="left" w:pos="960"/>
              <w:tab w:val="right" w:leader="dot" w:pos="9016"/>
            </w:tabs>
            <w:rPr>
              <w:rFonts w:eastAsiaTheme="minorEastAsia"/>
              <w:noProof/>
              <w:kern w:val="2"/>
              <w:sz w:val="24"/>
              <w:szCs w:val="24"/>
              <w:lang w:eastAsia="en-GB"/>
              <w14:ligatures w14:val="standardContextual"/>
            </w:rPr>
          </w:pPr>
          <w:hyperlink w:anchor="_Toc165214748" w:history="1">
            <w:r w:rsidRPr="00F31C46">
              <w:rPr>
                <w:rStyle w:val="Hyperlink"/>
                <w:noProof/>
              </w:rPr>
              <w:t>4.2</w:t>
            </w:r>
            <w:r>
              <w:rPr>
                <w:rFonts w:eastAsiaTheme="minorEastAsia"/>
                <w:noProof/>
                <w:kern w:val="2"/>
                <w:sz w:val="24"/>
                <w:szCs w:val="24"/>
                <w:lang w:eastAsia="en-GB"/>
                <w14:ligatures w14:val="standardContextual"/>
              </w:rPr>
              <w:tab/>
            </w:r>
            <w:r w:rsidRPr="00F31C46">
              <w:rPr>
                <w:rStyle w:val="Hyperlink"/>
                <w:noProof/>
              </w:rPr>
              <w:t>Challenges</w:t>
            </w:r>
            <w:r>
              <w:rPr>
                <w:noProof/>
                <w:webHidden/>
              </w:rPr>
              <w:tab/>
            </w:r>
            <w:r>
              <w:rPr>
                <w:noProof/>
                <w:webHidden/>
              </w:rPr>
              <w:fldChar w:fldCharType="begin"/>
            </w:r>
            <w:r>
              <w:rPr>
                <w:noProof/>
                <w:webHidden/>
              </w:rPr>
              <w:instrText xml:space="preserve"> PAGEREF _Toc165214748 \h </w:instrText>
            </w:r>
            <w:r>
              <w:rPr>
                <w:noProof/>
                <w:webHidden/>
              </w:rPr>
            </w:r>
            <w:r>
              <w:rPr>
                <w:noProof/>
                <w:webHidden/>
              </w:rPr>
              <w:fldChar w:fldCharType="separate"/>
            </w:r>
            <w:r>
              <w:rPr>
                <w:noProof/>
                <w:webHidden/>
              </w:rPr>
              <w:t>8</w:t>
            </w:r>
            <w:r>
              <w:rPr>
                <w:noProof/>
                <w:webHidden/>
              </w:rPr>
              <w:fldChar w:fldCharType="end"/>
            </w:r>
          </w:hyperlink>
        </w:p>
        <w:p w14:paraId="6E78BBEA" w14:textId="274D7E09" w:rsidR="0093132C" w:rsidRDefault="0093132C">
          <w:pPr>
            <w:pStyle w:val="TOC2"/>
            <w:tabs>
              <w:tab w:val="left" w:pos="960"/>
              <w:tab w:val="right" w:leader="dot" w:pos="9016"/>
            </w:tabs>
            <w:rPr>
              <w:rFonts w:eastAsiaTheme="minorEastAsia"/>
              <w:noProof/>
              <w:kern w:val="2"/>
              <w:sz w:val="24"/>
              <w:szCs w:val="24"/>
              <w:lang w:eastAsia="en-GB"/>
              <w14:ligatures w14:val="standardContextual"/>
            </w:rPr>
          </w:pPr>
          <w:hyperlink w:anchor="_Toc165214749" w:history="1">
            <w:r w:rsidRPr="00F31C46">
              <w:rPr>
                <w:rStyle w:val="Hyperlink"/>
                <w:noProof/>
              </w:rPr>
              <w:t>4.3</w:t>
            </w:r>
            <w:r>
              <w:rPr>
                <w:rFonts w:eastAsiaTheme="minorEastAsia"/>
                <w:noProof/>
                <w:kern w:val="2"/>
                <w:sz w:val="24"/>
                <w:szCs w:val="24"/>
                <w:lang w:eastAsia="en-GB"/>
                <w14:ligatures w14:val="standardContextual"/>
              </w:rPr>
              <w:tab/>
            </w:r>
            <w:r w:rsidRPr="00F31C46">
              <w:rPr>
                <w:rStyle w:val="Hyperlink"/>
                <w:noProof/>
              </w:rPr>
              <w:t>Implementation</w:t>
            </w:r>
            <w:r>
              <w:rPr>
                <w:noProof/>
                <w:webHidden/>
              </w:rPr>
              <w:tab/>
            </w:r>
            <w:r>
              <w:rPr>
                <w:noProof/>
                <w:webHidden/>
              </w:rPr>
              <w:fldChar w:fldCharType="begin"/>
            </w:r>
            <w:r>
              <w:rPr>
                <w:noProof/>
                <w:webHidden/>
              </w:rPr>
              <w:instrText xml:space="preserve"> PAGEREF _Toc165214749 \h </w:instrText>
            </w:r>
            <w:r>
              <w:rPr>
                <w:noProof/>
                <w:webHidden/>
              </w:rPr>
            </w:r>
            <w:r>
              <w:rPr>
                <w:noProof/>
                <w:webHidden/>
              </w:rPr>
              <w:fldChar w:fldCharType="separate"/>
            </w:r>
            <w:r>
              <w:rPr>
                <w:noProof/>
                <w:webHidden/>
              </w:rPr>
              <w:t>9</w:t>
            </w:r>
            <w:r>
              <w:rPr>
                <w:noProof/>
                <w:webHidden/>
              </w:rPr>
              <w:fldChar w:fldCharType="end"/>
            </w:r>
          </w:hyperlink>
        </w:p>
        <w:p w14:paraId="28CDE9E2" w14:textId="108F7405" w:rsidR="0093132C" w:rsidRDefault="0093132C">
          <w:pPr>
            <w:pStyle w:val="TOC3"/>
            <w:tabs>
              <w:tab w:val="left" w:pos="1200"/>
              <w:tab w:val="right" w:leader="dot" w:pos="9016"/>
            </w:tabs>
            <w:rPr>
              <w:rFonts w:eastAsiaTheme="minorEastAsia"/>
              <w:noProof/>
              <w:kern w:val="2"/>
              <w:sz w:val="24"/>
              <w:szCs w:val="24"/>
              <w:lang w:eastAsia="en-GB"/>
              <w14:ligatures w14:val="standardContextual"/>
            </w:rPr>
          </w:pPr>
          <w:hyperlink w:anchor="_Toc165214750" w:history="1">
            <w:r w:rsidRPr="00F31C46">
              <w:rPr>
                <w:rStyle w:val="Hyperlink"/>
                <w:noProof/>
              </w:rPr>
              <w:t>4.3.1</w:t>
            </w:r>
            <w:r>
              <w:rPr>
                <w:rFonts w:eastAsiaTheme="minorEastAsia"/>
                <w:noProof/>
                <w:kern w:val="2"/>
                <w:sz w:val="24"/>
                <w:szCs w:val="24"/>
                <w:lang w:eastAsia="en-GB"/>
                <w14:ligatures w14:val="standardContextual"/>
              </w:rPr>
              <w:tab/>
            </w:r>
            <w:r w:rsidRPr="00F31C46">
              <w:rPr>
                <w:rStyle w:val="Hyperlink"/>
                <w:noProof/>
              </w:rPr>
              <w:t>Workflows</w:t>
            </w:r>
            <w:r>
              <w:rPr>
                <w:noProof/>
                <w:webHidden/>
              </w:rPr>
              <w:tab/>
            </w:r>
            <w:r>
              <w:rPr>
                <w:noProof/>
                <w:webHidden/>
              </w:rPr>
              <w:fldChar w:fldCharType="begin"/>
            </w:r>
            <w:r>
              <w:rPr>
                <w:noProof/>
                <w:webHidden/>
              </w:rPr>
              <w:instrText xml:space="preserve"> PAGEREF _Toc165214750 \h </w:instrText>
            </w:r>
            <w:r>
              <w:rPr>
                <w:noProof/>
                <w:webHidden/>
              </w:rPr>
            </w:r>
            <w:r>
              <w:rPr>
                <w:noProof/>
                <w:webHidden/>
              </w:rPr>
              <w:fldChar w:fldCharType="separate"/>
            </w:r>
            <w:r>
              <w:rPr>
                <w:noProof/>
                <w:webHidden/>
              </w:rPr>
              <w:t>9</w:t>
            </w:r>
            <w:r>
              <w:rPr>
                <w:noProof/>
                <w:webHidden/>
              </w:rPr>
              <w:fldChar w:fldCharType="end"/>
            </w:r>
          </w:hyperlink>
        </w:p>
        <w:p w14:paraId="7E924FE6" w14:textId="3F99ED94" w:rsidR="0093132C" w:rsidRDefault="0093132C">
          <w:pPr>
            <w:pStyle w:val="TOC3"/>
            <w:tabs>
              <w:tab w:val="left" w:pos="1200"/>
              <w:tab w:val="right" w:leader="dot" w:pos="9016"/>
            </w:tabs>
            <w:rPr>
              <w:rFonts w:eastAsiaTheme="minorEastAsia"/>
              <w:noProof/>
              <w:kern w:val="2"/>
              <w:sz w:val="24"/>
              <w:szCs w:val="24"/>
              <w:lang w:eastAsia="en-GB"/>
              <w14:ligatures w14:val="standardContextual"/>
            </w:rPr>
          </w:pPr>
          <w:hyperlink w:anchor="_Toc165214751" w:history="1">
            <w:r w:rsidRPr="00F31C46">
              <w:rPr>
                <w:rStyle w:val="Hyperlink"/>
                <w:noProof/>
              </w:rPr>
              <w:t>4.3.2</w:t>
            </w:r>
            <w:r>
              <w:rPr>
                <w:rFonts w:eastAsiaTheme="minorEastAsia"/>
                <w:noProof/>
                <w:kern w:val="2"/>
                <w:sz w:val="24"/>
                <w:szCs w:val="24"/>
                <w:lang w:eastAsia="en-GB"/>
                <w14:ligatures w14:val="standardContextual"/>
              </w:rPr>
              <w:tab/>
            </w:r>
            <w:r w:rsidRPr="00F31C46">
              <w:rPr>
                <w:rStyle w:val="Hyperlink"/>
                <w:noProof/>
              </w:rPr>
              <w:t>Systems</w:t>
            </w:r>
            <w:r>
              <w:rPr>
                <w:noProof/>
                <w:webHidden/>
              </w:rPr>
              <w:tab/>
            </w:r>
            <w:r>
              <w:rPr>
                <w:noProof/>
                <w:webHidden/>
              </w:rPr>
              <w:fldChar w:fldCharType="begin"/>
            </w:r>
            <w:r>
              <w:rPr>
                <w:noProof/>
                <w:webHidden/>
              </w:rPr>
              <w:instrText xml:space="preserve"> PAGEREF _Toc165214751 \h </w:instrText>
            </w:r>
            <w:r>
              <w:rPr>
                <w:noProof/>
                <w:webHidden/>
              </w:rPr>
            </w:r>
            <w:r>
              <w:rPr>
                <w:noProof/>
                <w:webHidden/>
              </w:rPr>
              <w:fldChar w:fldCharType="separate"/>
            </w:r>
            <w:r>
              <w:rPr>
                <w:noProof/>
                <w:webHidden/>
              </w:rPr>
              <w:t>9</w:t>
            </w:r>
            <w:r>
              <w:rPr>
                <w:noProof/>
                <w:webHidden/>
              </w:rPr>
              <w:fldChar w:fldCharType="end"/>
            </w:r>
          </w:hyperlink>
        </w:p>
        <w:p w14:paraId="4E1031BA" w14:textId="7CD5C797" w:rsidR="0093132C" w:rsidRDefault="0093132C">
          <w:pPr>
            <w:pStyle w:val="TOC1"/>
            <w:rPr>
              <w:rFonts w:eastAsiaTheme="minorEastAsia"/>
              <w:noProof/>
              <w:kern w:val="2"/>
              <w:sz w:val="24"/>
              <w:szCs w:val="24"/>
              <w:lang w:eastAsia="en-GB"/>
              <w14:ligatures w14:val="standardContextual"/>
            </w:rPr>
          </w:pPr>
          <w:hyperlink w:anchor="_Toc165214752" w:history="1">
            <w:r w:rsidRPr="00F31C46">
              <w:rPr>
                <w:rStyle w:val="Hyperlink"/>
                <w:noProof/>
              </w:rPr>
              <w:t>5</w:t>
            </w:r>
            <w:r>
              <w:rPr>
                <w:rFonts w:eastAsiaTheme="minorEastAsia"/>
                <w:noProof/>
                <w:kern w:val="2"/>
                <w:sz w:val="24"/>
                <w:szCs w:val="24"/>
                <w:lang w:eastAsia="en-GB"/>
                <w14:ligatures w14:val="standardContextual"/>
              </w:rPr>
              <w:tab/>
            </w:r>
            <w:r w:rsidRPr="00F31C46">
              <w:rPr>
                <w:rStyle w:val="Hyperlink"/>
                <w:noProof/>
              </w:rPr>
              <w:t>Methodology and Planning</w:t>
            </w:r>
            <w:r>
              <w:rPr>
                <w:noProof/>
                <w:webHidden/>
              </w:rPr>
              <w:tab/>
            </w:r>
            <w:r>
              <w:rPr>
                <w:noProof/>
                <w:webHidden/>
              </w:rPr>
              <w:fldChar w:fldCharType="begin"/>
            </w:r>
            <w:r>
              <w:rPr>
                <w:noProof/>
                <w:webHidden/>
              </w:rPr>
              <w:instrText xml:space="preserve"> PAGEREF _Toc165214752 \h </w:instrText>
            </w:r>
            <w:r>
              <w:rPr>
                <w:noProof/>
                <w:webHidden/>
              </w:rPr>
            </w:r>
            <w:r>
              <w:rPr>
                <w:noProof/>
                <w:webHidden/>
              </w:rPr>
              <w:fldChar w:fldCharType="separate"/>
            </w:r>
            <w:r>
              <w:rPr>
                <w:noProof/>
                <w:webHidden/>
              </w:rPr>
              <w:t>10</w:t>
            </w:r>
            <w:r>
              <w:rPr>
                <w:noProof/>
                <w:webHidden/>
              </w:rPr>
              <w:fldChar w:fldCharType="end"/>
            </w:r>
          </w:hyperlink>
        </w:p>
        <w:p w14:paraId="5E507A1F" w14:textId="497DEC8B" w:rsidR="0093132C" w:rsidRDefault="0093132C">
          <w:pPr>
            <w:pStyle w:val="TOC2"/>
            <w:tabs>
              <w:tab w:val="left" w:pos="960"/>
              <w:tab w:val="right" w:leader="dot" w:pos="9016"/>
            </w:tabs>
            <w:rPr>
              <w:rFonts w:eastAsiaTheme="minorEastAsia"/>
              <w:noProof/>
              <w:kern w:val="2"/>
              <w:sz w:val="24"/>
              <w:szCs w:val="24"/>
              <w:lang w:eastAsia="en-GB"/>
              <w14:ligatures w14:val="standardContextual"/>
            </w:rPr>
          </w:pPr>
          <w:hyperlink w:anchor="_Toc165214753" w:history="1">
            <w:r w:rsidRPr="00F31C46">
              <w:rPr>
                <w:rStyle w:val="Hyperlink"/>
                <w:noProof/>
              </w:rPr>
              <w:t>5.1</w:t>
            </w:r>
            <w:r>
              <w:rPr>
                <w:rFonts w:eastAsiaTheme="minorEastAsia"/>
                <w:noProof/>
                <w:kern w:val="2"/>
                <w:sz w:val="24"/>
                <w:szCs w:val="24"/>
                <w:lang w:eastAsia="en-GB"/>
                <w14:ligatures w14:val="standardContextual"/>
              </w:rPr>
              <w:tab/>
            </w:r>
            <w:r w:rsidRPr="00F31C46">
              <w:rPr>
                <w:rStyle w:val="Hyperlink"/>
                <w:noProof/>
              </w:rPr>
              <w:t>Research Methodology</w:t>
            </w:r>
            <w:r>
              <w:rPr>
                <w:noProof/>
                <w:webHidden/>
              </w:rPr>
              <w:tab/>
            </w:r>
            <w:r>
              <w:rPr>
                <w:noProof/>
                <w:webHidden/>
              </w:rPr>
              <w:fldChar w:fldCharType="begin"/>
            </w:r>
            <w:r>
              <w:rPr>
                <w:noProof/>
                <w:webHidden/>
              </w:rPr>
              <w:instrText xml:space="preserve"> PAGEREF _Toc165214753 \h </w:instrText>
            </w:r>
            <w:r>
              <w:rPr>
                <w:noProof/>
                <w:webHidden/>
              </w:rPr>
            </w:r>
            <w:r>
              <w:rPr>
                <w:noProof/>
                <w:webHidden/>
              </w:rPr>
              <w:fldChar w:fldCharType="separate"/>
            </w:r>
            <w:r>
              <w:rPr>
                <w:noProof/>
                <w:webHidden/>
              </w:rPr>
              <w:t>10</w:t>
            </w:r>
            <w:r>
              <w:rPr>
                <w:noProof/>
                <w:webHidden/>
              </w:rPr>
              <w:fldChar w:fldCharType="end"/>
            </w:r>
          </w:hyperlink>
        </w:p>
        <w:p w14:paraId="5069D106" w14:textId="525F6CAA" w:rsidR="0093132C" w:rsidRDefault="0093132C">
          <w:pPr>
            <w:pStyle w:val="TOC3"/>
            <w:tabs>
              <w:tab w:val="left" w:pos="1200"/>
              <w:tab w:val="right" w:leader="dot" w:pos="9016"/>
            </w:tabs>
            <w:rPr>
              <w:rFonts w:eastAsiaTheme="minorEastAsia"/>
              <w:noProof/>
              <w:kern w:val="2"/>
              <w:sz w:val="24"/>
              <w:szCs w:val="24"/>
              <w:lang w:eastAsia="en-GB"/>
              <w14:ligatures w14:val="standardContextual"/>
            </w:rPr>
          </w:pPr>
          <w:hyperlink w:anchor="_Toc165214754" w:history="1">
            <w:r w:rsidRPr="00F31C46">
              <w:rPr>
                <w:rStyle w:val="Hyperlink"/>
                <w:noProof/>
              </w:rPr>
              <w:t>5.1.1</w:t>
            </w:r>
            <w:r>
              <w:rPr>
                <w:rFonts w:eastAsiaTheme="minorEastAsia"/>
                <w:noProof/>
                <w:kern w:val="2"/>
                <w:sz w:val="24"/>
                <w:szCs w:val="24"/>
                <w:lang w:eastAsia="en-GB"/>
                <w14:ligatures w14:val="standardContextual"/>
              </w:rPr>
              <w:tab/>
            </w:r>
            <w:r w:rsidRPr="00F31C46">
              <w:rPr>
                <w:rStyle w:val="Hyperlink"/>
                <w:noProof/>
              </w:rPr>
              <w:t>Ethical issues</w:t>
            </w:r>
            <w:r>
              <w:rPr>
                <w:noProof/>
                <w:webHidden/>
              </w:rPr>
              <w:tab/>
            </w:r>
            <w:r>
              <w:rPr>
                <w:noProof/>
                <w:webHidden/>
              </w:rPr>
              <w:fldChar w:fldCharType="begin"/>
            </w:r>
            <w:r>
              <w:rPr>
                <w:noProof/>
                <w:webHidden/>
              </w:rPr>
              <w:instrText xml:space="preserve"> PAGEREF _Toc165214754 \h </w:instrText>
            </w:r>
            <w:r>
              <w:rPr>
                <w:noProof/>
                <w:webHidden/>
              </w:rPr>
            </w:r>
            <w:r>
              <w:rPr>
                <w:noProof/>
                <w:webHidden/>
              </w:rPr>
              <w:fldChar w:fldCharType="separate"/>
            </w:r>
            <w:r>
              <w:rPr>
                <w:noProof/>
                <w:webHidden/>
              </w:rPr>
              <w:t>10</w:t>
            </w:r>
            <w:r>
              <w:rPr>
                <w:noProof/>
                <w:webHidden/>
              </w:rPr>
              <w:fldChar w:fldCharType="end"/>
            </w:r>
          </w:hyperlink>
        </w:p>
        <w:p w14:paraId="0684C440" w14:textId="222A183F" w:rsidR="0093132C" w:rsidRDefault="0093132C">
          <w:pPr>
            <w:pStyle w:val="TOC2"/>
            <w:tabs>
              <w:tab w:val="left" w:pos="960"/>
              <w:tab w:val="right" w:leader="dot" w:pos="9016"/>
            </w:tabs>
            <w:rPr>
              <w:rFonts w:eastAsiaTheme="minorEastAsia"/>
              <w:noProof/>
              <w:kern w:val="2"/>
              <w:sz w:val="24"/>
              <w:szCs w:val="24"/>
              <w:lang w:eastAsia="en-GB"/>
              <w14:ligatures w14:val="standardContextual"/>
            </w:rPr>
          </w:pPr>
          <w:hyperlink w:anchor="_Toc165214755" w:history="1">
            <w:r w:rsidRPr="00F31C46">
              <w:rPr>
                <w:rStyle w:val="Hyperlink"/>
                <w:noProof/>
              </w:rPr>
              <w:t>5.2</w:t>
            </w:r>
            <w:r>
              <w:rPr>
                <w:rFonts w:eastAsiaTheme="minorEastAsia"/>
                <w:noProof/>
                <w:kern w:val="2"/>
                <w:sz w:val="24"/>
                <w:szCs w:val="24"/>
                <w:lang w:eastAsia="en-GB"/>
                <w14:ligatures w14:val="standardContextual"/>
              </w:rPr>
              <w:tab/>
            </w:r>
            <w:r w:rsidRPr="00F31C46">
              <w:rPr>
                <w:rStyle w:val="Hyperlink"/>
                <w:noProof/>
              </w:rPr>
              <w:t>Planning and Resources</w:t>
            </w:r>
            <w:r>
              <w:rPr>
                <w:noProof/>
                <w:webHidden/>
              </w:rPr>
              <w:tab/>
            </w:r>
            <w:r>
              <w:rPr>
                <w:noProof/>
                <w:webHidden/>
              </w:rPr>
              <w:fldChar w:fldCharType="begin"/>
            </w:r>
            <w:r>
              <w:rPr>
                <w:noProof/>
                <w:webHidden/>
              </w:rPr>
              <w:instrText xml:space="preserve"> PAGEREF _Toc165214755 \h </w:instrText>
            </w:r>
            <w:r>
              <w:rPr>
                <w:noProof/>
                <w:webHidden/>
              </w:rPr>
            </w:r>
            <w:r>
              <w:rPr>
                <w:noProof/>
                <w:webHidden/>
              </w:rPr>
              <w:fldChar w:fldCharType="separate"/>
            </w:r>
            <w:r>
              <w:rPr>
                <w:noProof/>
                <w:webHidden/>
              </w:rPr>
              <w:t>11</w:t>
            </w:r>
            <w:r>
              <w:rPr>
                <w:noProof/>
                <w:webHidden/>
              </w:rPr>
              <w:fldChar w:fldCharType="end"/>
            </w:r>
          </w:hyperlink>
        </w:p>
        <w:p w14:paraId="2E698266" w14:textId="2D388A05" w:rsidR="0093132C" w:rsidRDefault="0093132C">
          <w:pPr>
            <w:pStyle w:val="TOC3"/>
            <w:tabs>
              <w:tab w:val="left" w:pos="1200"/>
              <w:tab w:val="right" w:leader="dot" w:pos="9016"/>
            </w:tabs>
            <w:rPr>
              <w:rFonts w:eastAsiaTheme="minorEastAsia"/>
              <w:noProof/>
              <w:kern w:val="2"/>
              <w:sz w:val="24"/>
              <w:szCs w:val="24"/>
              <w:lang w:eastAsia="en-GB"/>
              <w14:ligatures w14:val="standardContextual"/>
            </w:rPr>
          </w:pPr>
          <w:hyperlink w:anchor="_Toc165214756" w:history="1">
            <w:r w:rsidRPr="00F31C46">
              <w:rPr>
                <w:rStyle w:val="Hyperlink"/>
                <w:noProof/>
              </w:rPr>
              <w:t>5.2.1</w:t>
            </w:r>
            <w:r>
              <w:rPr>
                <w:rFonts w:eastAsiaTheme="minorEastAsia"/>
                <w:noProof/>
                <w:kern w:val="2"/>
                <w:sz w:val="24"/>
                <w:szCs w:val="24"/>
                <w:lang w:eastAsia="en-GB"/>
                <w14:ligatures w14:val="standardContextual"/>
              </w:rPr>
              <w:tab/>
            </w:r>
            <w:r w:rsidRPr="00F31C46">
              <w:rPr>
                <w:rStyle w:val="Hyperlink"/>
                <w:noProof/>
              </w:rPr>
              <w:t>Project plan</w:t>
            </w:r>
            <w:r>
              <w:rPr>
                <w:noProof/>
                <w:webHidden/>
              </w:rPr>
              <w:tab/>
            </w:r>
            <w:r>
              <w:rPr>
                <w:noProof/>
                <w:webHidden/>
              </w:rPr>
              <w:fldChar w:fldCharType="begin"/>
            </w:r>
            <w:r>
              <w:rPr>
                <w:noProof/>
                <w:webHidden/>
              </w:rPr>
              <w:instrText xml:space="preserve"> PAGEREF _Toc165214756 \h </w:instrText>
            </w:r>
            <w:r>
              <w:rPr>
                <w:noProof/>
                <w:webHidden/>
              </w:rPr>
            </w:r>
            <w:r>
              <w:rPr>
                <w:noProof/>
                <w:webHidden/>
              </w:rPr>
              <w:fldChar w:fldCharType="separate"/>
            </w:r>
            <w:r>
              <w:rPr>
                <w:noProof/>
                <w:webHidden/>
              </w:rPr>
              <w:t>11</w:t>
            </w:r>
            <w:r>
              <w:rPr>
                <w:noProof/>
                <w:webHidden/>
              </w:rPr>
              <w:fldChar w:fldCharType="end"/>
            </w:r>
          </w:hyperlink>
        </w:p>
        <w:p w14:paraId="20BC50E8" w14:textId="4C945A6E" w:rsidR="0093132C" w:rsidRDefault="0093132C">
          <w:pPr>
            <w:pStyle w:val="TOC3"/>
            <w:tabs>
              <w:tab w:val="left" w:pos="1200"/>
              <w:tab w:val="right" w:leader="dot" w:pos="9016"/>
            </w:tabs>
            <w:rPr>
              <w:rFonts w:eastAsiaTheme="minorEastAsia"/>
              <w:noProof/>
              <w:kern w:val="2"/>
              <w:sz w:val="24"/>
              <w:szCs w:val="24"/>
              <w:lang w:eastAsia="en-GB"/>
              <w14:ligatures w14:val="standardContextual"/>
            </w:rPr>
          </w:pPr>
          <w:hyperlink w:anchor="_Toc165214757" w:history="1">
            <w:r w:rsidRPr="00F31C46">
              <w:rPr>
                <w:rStyle w:val="Hyperlink"/>
                <w:noProof/>
              </w:rPr>
              <w:t>5.2.2</w:t>
            </w:r>
            <w:r>
              <w:rPr>
                <w:rFonts w:eastAsiaTheme="minorEastAsia"/>
                <w:noProof/>
                <w:kern w:val="2"/>
                <w:sz w:val="24"/>
                <w:szCs w:val="24"/>
                <w:lang w:eastAsia="en-GB"/>
                <w14:ligatures w14:val="standardContextual"/>
              </w:rPr>
              <w:tab/>
            </w:r>
            <w:r w:rsidRPr="00F31C46">
              <w:rPr>
                <w:rStyle w:val="Hyperlink"/>
                <w:noProof/>
              </w:rPr>
              <w:t>Resourcing</w:t>
            </w:r>
            <w:r>
              <w:rPr>
                <w:noProof/>
                <w:webHidden/>
              </w:rPr>
              <w:tab/>
            </w:r>
            <w:r>
              <w:rPr>
                <w:noProof/>
                <w:webHidden/>
              </w:rPr>
              <w:fldChar w:fldCharType="begin"/>
            </w:r>
            <w:r>
              <w:rPr>
                <w:noProof/>
                <w:webHidden/>
              </w:rPr>
              <w:instrText xml:space="preserve"> PAGEREF _Toc165214757 \h </w:instrText>
            </w:r>
            <w:r>
              <w:rPr>
                <w:noProof/>
                <w:webHidden/>
              </w:rPr>
            </w:r>
            <w:r>
              <w:rPr>
                <w:noProof/>
                <w:webHidden/>
              </w:rPr>
              <w:fldChar w:fldCharType="separate"/>
            </w:r>
            <w:r>
              <w:rPr>
                <w:noProof/>
                <w:webHidden/>
              </w:rPr>
              <w:t>11</w:t>
            </w:r>
            <w:r>
              <w:rPr>
                <w:noProof/>
                <w:webHidden/>
              </w:rPr>
              <w:fldChar w:fldCharType="end"/>
            </w:r>
          </w:hyperlink>
        </w:p>
        <w:p w14:paraId="7378A38D" w14:textId="07FC5194" w:rsidR="0093132C" w:rsidRDefault="0093132C">
          <w:pPr>
            <w:pStyle w:val="TOC3"/>
            <w:tabs>
              <w:tab w:val="left" w:pos="1200"/>
              <w:tab w:val="right" w:leader="dot" w:pos="9016"/>
            </w:tabs>
            <w:rPr>
              <w:rFonts w:eastAsiaTheme="minorEastAsia"/>
              <w:noProof/>
              <w:kern w:val="2"/>
              <w:sz w:val="24"/>
              <w:szCs w:val="24"/>
              <w:lang w:eastAsia="en-GB"/>
              <w14:ligatures w14:val="standardContextual"/>
            </w:rPr>
          </w:pPr>
          <w:hyperlink w:anchor="_Toc165214758" w:history="1">
            <w:r w:rsidRPr="00F31C46">
              <w:rPr>
                <w:rStyle w:val="Hyperlink"/>
                <w:noProof/>
              </w:rPr>
              <w:t>5.2.3</w:t>
            </w:r>
            <w:r>
              <w:rPr>
                <w:rFonts w:eastAsiaTheme="minorEastAsia"/>
                <w:noProof/>
                <w:kern w:val="2"/>
                <w:sz w:val="24"/>
                <w:szCs w:val="24"/>
                <w:lang w:eastAsia="en-GB"/>
                <w14:ligatures w14:val="standardContextual"/>
              </w:rPr>
              <w:tab/>
            </w:r>
            <w:r w:rsidRPr="00F31C46">
              <w:rPr>
                <w:rStyle w:val="Hyperlink"/>
                <w:noProof/>
              </w:rPr>
              <w:t>Project funding</w:t>
            </w:r>
            <w:r>
              <w:rPr>
                <w:noProof/>
                <w:webHidden/>
              </w:rPr>
              <w:tab/>
            </w:r>
            <w:r>
              <w:rPr>
                <w:noProof/>
                <w:webHidden/>
              </w:rPr>
              <w:fldChar w:fldCharType="begin"/>
            </w:r>
            <w:r>
              <w:rPr>
                <w:noProof/>
                <w:webHidden/>
              </w:rPr>
              <w:instrText xml:space="preserve"> PAGEREF _Toc165214758 \h </w:instrText>
            </w:r>
            <w:r>
              <w:rPr>
                <w:noProof/>
                <w:webHidden/>
              </w:rPr>
            </w:r>
            <w:r>
              <w:rPr>
                <w:noProof/>
                <w:webHidden/>
              </w:rPr>
              <w:fldChar w:fldCharType="separate"/>
            </w:r>
            <w:r>
              <w:rPr>
                <w:noProof/>
                <w:webHidden/>
              </w:rPr>
              <w:t>12</w:t>
            </w:r>
            <w:r>
              <w:rPr>
                <w:noProof/>
                <w:webHidden/>
              </w:rPr>
              <w:fldChar w:fldCharType="end"/>
            </w:r>
          </w:hyperlink>
        </w:p>
        <w:p w14:paraId="76275F2A" w14:textId="4FD75EC3" w:rsidR="0093132C" w:rsidRDefault="0093132C">
          <w:pPr>
            <w:pStyle w:val="TOC1"/>
            <w:rPr>
              <w:rFonts w:eastAsiaTheme="minorEastAsia"/>
              <w:noProof/>
              <w:kern w:val="2"/>
              <w:sz w:val="24"/>
              <w:szCs w:val="24"/>
              <w:lang w:eastAsia="en-GB"/>
              <w14:ligatures w14:val="standardContextual"/>
            </w:rPr>
          </w:pPr>
          <w:hyperlink w:anchor="_Toc165214759" w:history="1">
            <w:r w:rsidRPr="00F31C46">
              <w:rPr>
                <w:rStyle w:val="Hyperlink"/>
                <w:noProof/>
              </w:rPr>
              <w:t>6</w:t>
            </w:r>
            <w:r>
              <w:rPr>
                <w:rFonts w:eastAsiaTheme="minorEastAsia"/>
                <w:noProof/>
                <w:kern w:val="2"/>
                <w:sz w:val="24"/>
                <w:szCs w:val="24"/>
                <w:lang w:eastAsia="en-GB"/>
                <w14:ligatures w14:val="standardContextual"/>
              </w:rPr>
              <w:tab/>
            </w:r>
            <w:r w:rsidRPr="00F31C46">
              <w:rPr>
                <w:rStyle w:val="Hyperlink"/>
                <w:noProof/>
              </w:rPr>
              <w:t>Project Impact</w:t>
            </w:r>
            <w:r>
              <w:rPr>
                <w:noProof/>
                <w:webHidden/>
              </w:rPr>
              <w:tab/>
            </w:r>
            <w:r>
              <w:rPr>
                <w:noProof/>
                <w:webHidden/>
              </w:rPr>
              <w:fldChar w:fldCharType="begin"/>
            </w:r>
            <w:r>
              <w:rPr>
                <w:noProof/>
                <w:webHidden/>
              </w:rPr>
              <w:instrText xml:space="preserve"> PAGEREF _Toc165214759 \h </w:instrText>
            </w:r>
            <w:r>
              <w:rPr>
                <w:noProof/>
                <w:webHidden/>
              </w:rPr>
            </w:r>
            <w:r>
              <w:rPr>
                <w:noProof/>
                <w:webHidden/>
              </w:rPr>
              <w:fldChar w:fldCharType="separate"/>
            </w:r>
            <w:r>
              <w:rPr>
                <w:noProof/>
                <w:webHidden/>
              </w:rPr>
              <w:t>13</w:t>
            </w:r>
            <w:r>
              <w:rPr>
                <w:noProof/>
                <w:webHidden/>
              </w:rPr>
              <w:fldChar w:fldCharType="end"/>
            </w:r>
          </w:hyperlink>
        </w:p>
        <w:p w14:paraId="5F7AD3B4" w14:textId="540C7FFA" w:rsidR="0093132C" w:rsidRDefault="0093132C">
          <w:pPr>
            <w:pStyle w:val="TOC1"/>
            <w:rPr>
              <w:rFonts w:eastAsiaTheme="minorEastAsia"/>
              <w:noProof/>
              <w:kern w:val="2"/>
              <w:sz w:val="24"/>
              <w:szCs w:val="24"/>
              <w:lang w:eastAsia="en-GB"/>
              <w14:ligatures w14:val="standardContextual"/>
            </w:rPr>
          </w:pPr>
          <w:hyperlink w:anchor="_Toc165214760" w:history="1">
            <w:r w:rsidRPr="00F31C46">
              <w:rPr>
                <w:rStyle w:val="Hyperlink"/>
                <w:noProof/>
              </w:rPr>
              <w:t>7</w:t>
            </w:r>
            <w:r>
              <w:rPr>
                <w:rFonts w:eastAsiaTheme="minorEastAsia"/>
                <w:noProof/>
                <w:kern w:val="2"/>
                <w:sz w:val="24"/>
                <w:szCs w:val="24"/>
                <w:lang w:eastAsia="en-GB"/>
                <w14:ligatures w14:val="standardContextual"/>
              </w:rPr>
              <w:tab/>
            </w:r>
            <w:r w:rsidRPr="00F31C46">
              <w:rPr>
                <w:rStyle w:val="Hyperlink"/>
                <w:noProof/>
              </w:rPr>
              <w:t>Conclusion</w:t>
            </w:r>
            <w:r>
              <w:rPr>
                <w:noProof/>
                <w:webHidden/>
              </w:rPr>
              <w:tab/>
            </w:r>
            <w:r>
              <w:rPr>
                <w:noProof/>
                <w:webHidden/>
              </w:rPr>
              <w:fldChar w:fldCharType="begin"/>
            </w:r>
            <w:r>
              <w:rPr>
                <w:noProof/>
                <w:webHidden/>
              </w:rPr>
              <w:instrText xml:space="preserve"> PAGEREF _Toc165214760 \h </w:instrText>
            </w:r>
            <w:r>
              <w:rPr>
                <w:noProof/>
                <w:webHidden/>
              </w:rPr>
            </w:r>
            <w:r>
              <w:rPr>
                <w:noProof/>
                <w:webHidden/>
              </w:rPr>
              <w:fldChar w:fldCharType="separate"/>
            </w:r>
            <w:r>
              <w:rPr>
                <w:noProof/>
                <w:webHidden/>
              </w:rPr>
              <w:t>15</w:t>
            </w:r>
            <w:r>
              <w:rPr>
                <w:noProof/>
                <w:webHidden/>
              </w:rPr>
              <w:fldChar w:fldCharType="end"/>
            </w:r>
          </w:hyperlink>
        </w:p>
        <w:p w14:paraId="06188D91" w14:textId="0273F31B" w:rsidR="0093132C" w:rsidRDefault="0093132C">
          <w:pPr>
            <w:pStyle w:val="TOC1"/>
            <w:rPr>
              <w:rFonts w:eastAsiaTheme="minorEastAsia"/>
              <w:noProof/>
              <w:kern w:val="2"/>
              <w:sz w:val="24"/>
              <w:szCs w:val="24"/>
              <w:lang w:eastAsia="en-GB"/>
              <w14:ligatures w14:val="standardContextual"/>
            </w:rPr>
          </w:pPr>
          <w:hyperlink w:anchor="_Toc165214761" w:history="1">
            <w:r w:rsidRPr="00F31C46">
              <w:rPr>
                <w:rStyle w:val="Hyperlink"/>
                <w:noProof/>
              </w:rPr>
              <w:t>8</w:t>
            </w:r>
            <w:r>
              <w:rPr>
                <w:rFonts w:eastAsiaTheme="minorEastAsia"/>
                <w:noProof/>
                <w:kern w:val="2"/>
                <w:sz w:val="24"/>
                <w:szCs w:val="24"/>
                <w:lang w:eastAsia="en-GB"/>
                <w14:ligatures w14:val="standardContextual"/>
              </w:rPr>
              <w:tab/>
            </w:r>
            <w:r w:rsidRPr="00F31C46">
              <w:rPr>
                <w:rStyle w:val="Hyperlink"/>
                <w:noProof/>
              </w:rPr>
              <w:t>References</w:t>
            </w:r>
            <w:r>
              <w:rPr>
                <w:noProof/>
                <w:webHidden/>
              </w:rPr>
              <w:tab/>
            </w:r>
            <w:r>
              <w:rPr>
                <w:noProof/>
                <w:webHidden/>
              </w:rPr>
              <w:fldChar w:fldCharType="begin"/>
            </w:r>
            <w:r>
              <w:rPr>
                <w:noProof/>
                <w:webHidden/>
              </w:rPr>
              <w:instrText xml:space="preserve"> PAGEREF _Toc165214761 \h </w:instrText>
            </w:r>
            <w:r>
              <w:rPr>
                <w:noProof/>
                <w:webHidden/>
              </w:rPr>
            </w:r>
            <w:r>
              <w:rPr>
                <w:noProof/>
                <w:webHidden/>
              </w:rPr>
              <w:fldChar w:fldCharType="separate"/>
            </w:r>
            <w:r>
              <w:rPr>
                <w:noProof/>
                <w:webHidden/>
              </w:rPr>
              <w:t>16</w:t>
            </w:r>
            <w:r>
              <w:rPr>
                <w:noProof/>
                <w:webHidden/>
              </w:rPr>
              <w:fldChar w:fldCharType="end"/>
            </w:r>
          </w:hyperlink>
        </w:p>
        <w:p w14:paraId="483AFE56" w14:textId="76FB99BD" w:rsidR="002B0344" w:rsidRPr="000F7C82" w:rsidRDefault="008234D9" w:rsidP="00E0233B">
          <w:pPr>
            <w:spacing w:line="360" w:lineRule="auto"/>
          </w:pPr>
          <w:r>
            <w:rPr>
              <w:b/>
              <w:bCs/>
              <w:noProof/>
            </w:rPr>
            <w:fldChar w:fldCharType="end"/>
          </w:r>
        </w:p>
      </w:sdtContent>
    </w:sdt>
    <w:p w14:paraId="3886DE74" w14:textId="77777777" w:rsidR="00E36B57" w:rsidRDefault="00E36B57">
      <w:pPr>
        <w:rPr>
          <w:rFonts w:asciiTheme="majorHAnsi" w:eastAsiaTheme="majorEastAsia" w:hAnsiTheme="majorHAnsi" w:cstheme="majorBidi"/>
          <w:color w:val="2F5496" w:themeColor="accent1" w:themeShade="BF"/>
          <w:sz w:val="32"/>
          <w:szCs w:val="32"/>
          <w:lang w:val="en-US"/>
        </w:rPr>
      </w:pPr>
      <w:r>
        <w:br w:type="page"/>
      </w:r>
    </w:p>
    <w:p w14:paraId="30F1E0A1" w14:textId="057FAED1" w:rsidR="005D7EAA" w:rsidRPr="00C17DD3" w:rsidRDefault="005D7EAA" w:rsidP="004F77E9">
      <w:pPr>
        <w:pStyle w:val="TOCHeading"/>
        <w:spacing w:line="360" w:lineRule="auto"/>
      </w:pPr>
      <w:r w:rsidRPr="00C17DD3">
        <w:lastRenderedPageBreak/>
        <w:t>Figures</w:t>
      </w:r>
    </w:p>
    <w:p w14:paraId="3DDF66AC" w14:textId="03B8F5B6" w:rsidR="0093132C" w:rsidRDefault="00C54D0A">
      <w:pPr>
        <w:pStyle w:val="TableofFigures"/>
        <w:tabs>
          <w:tab w:val="right" w:leader="dot" w:pos="9016"/>
        </w:tabs>
        <w:rPr>
          <w:rFonts w:eastAsiaTheme="minorEastAsia"/>
          <w:noProof/>
          <w:kern w:val="2"/>
          <w:sz w:val="24"/>
          <w:szCs w:val="24"/>
          <w:lang w:eastAsia="en-GB"/>
          <w14:ligatures w14:val="standardContextual"/>
        </w:rPr>
      </w:pPr>
      <w:r w:rsidRPr="0066654A">
        <w:rPr>
          <w:rFonts w:cstheme="minorHAnsi"/>
        </w:rPr>
        <w:fldChar w:fldCharType="begin"/>
      </w:r>
      <w:r w:rsidRPr="0066654A">
        <w:rPr>
          <w:rFonts w:cstheme="minorHAnsi"/>
        </w:rPr>
        <w:instrText xml:space="preserve"> TOC \h \z \c "Figure" </w:instrText>
      </w:r>
      <w:r w:rsidRPr="0066654A">
        <w:rPr>
          <w:rFonts w:cstheme="minorHAnsi"/>
        </w:rPr>
        <w:fldChar w:fldCharType="separate"/>
      </w:r>
      <w:hyperlink w:anchor="_Toc165214762" w:history="1">
        <w:r w:rsidR="0093132C" w:rsidRPr="00A5492B">
          <w:rPr>
            <w:rStyle w:val="Hyperlink"/>
            <w:noProof/>
          </w:rPr>
          <w:t>Figure 1: Mind map of keys areas of the employee lifecycle process.</w:t>
        </w:r>
        <w:r w:rsidR="0093132C">
          <w:rPr>
            <w:noProof/>
            <w:webHidden/>
          </w:rPr>
          <w:tab/>
        </w:r>
        <w:r w:rsidR="0093132C">
          <w:rPr>
            <w:noProof/>
            <w:webHidden/>
          </w:rPr>
          <w:fldChar w:fldCharType="begin"/>
        </w:r>
        <w:r w:rsidR="0093132C">
          <w:rPr>
            <w:noProof/>
            <w:webHidden/>
          </w:rPr>
          <w:instrText xml:space="preserve"> PAGEREF _Toc165214762 \h </w:instrText>
        </w:r>
        <w:r w:rsidR="0093132C">
          <w:rPr>
            <w:noProof/>
            <w:webHidden/>
          </w:rPr>
        </w:r>
        <w:r w:rsidR="0093132C">
          <w:rPr>
            <w:noProof/>
            <w:webHidden/>
          </w:rPr>
          <w:fldChar w:fldCharType="separate"/>
        </w:r>
        <w:r w:rsidR="0093132C">
          <w:rPr>
            <w:noProof/>
            <w:webHidden/>
          </w:rPr>
          <w:t>7</w:t>
        </w:r>
        <w:r w:rsidR="0093132C">
          <w:rPr>
            <w:noProof/>
            <w:webHidden/>
          </w:rPr>
          <w:fldChar w:fldCharType="end"/>
        </w:r>
      </w:hyperlink>
    </w:p>
    <w:p w14:paraId="3E72AA34" w14:textId="4EBF7E06" w:rsidR="0093132C" w:rsidRDefault="0093132C">
      <w:pPr>
        <w:pStyle w:val="TableofFigures"/>
        <w:tabs>
          <w:tab w:val="right" w:leader="dot" w:pos="9016"/>
        </w:tabs>
        <w:rPr>
          <w:rFonts w:eastAsiaTheme="minorEastAsia"/>
          <w:noProof/>
          <w:kern w:val="2"/>
          <w:sz w:val="24"/>
          <w:szCs w:val="24"/>
          <w:lang w:eastAsia="en-GB"/>
          <w14:ligatures w14:val="standardContextual"/>
        </w:rPr>
      </w:pPr>
      <w:hyperlink w:anchor="_Toc165214763" w:history="1">
        <w:r w:rsidRPr="00A5492B">
          <w:rPr>
            <w:rStyle w:val="Hyperlink"/>
            <w:noProof/>
          </w:rPr>
          <w:t>Figure 2: High level project plan tasks for employee lifecycle project.</w:t>
        </w:r>
        <w:r>
          <w:rPr>
            <w:noProof/>
            <w:webHidden/>
          </w:rPr>
          <w:tab/>
        </w:r>
        <w:r>
          <w:rPr>
            <w:noProof/>
            <w:webHidden/>
          </w:rPr>
          <w:fldChar w:fldCharType="begin"/>
        </w:r>
        <w:r>
          <w:rPr>
            <w:noProof/>
            <w:webHidden/>
          </w:rPr>
          <w:instrText xml:space="preserve"> PAGEREF _Toc165214763 \h </w:instrText>
        </w:r>
        <w:r>
          <w:rPr>
            <w:noProof/>
            <w:webHidden/>
          </w:rPr>
        </w:r>
        <w:r>
          <w:rPr>
            <w:noProof/>
            <w:webHidden/>
          </w:rPr>
          <w:fldChar w:fldCharType="separate"/>
        </w:r>
        <w:r>
          <w:rPr>
            <w:noProof/>
            <w:webHidden/>
          </w:rPr>
          <w:t>11</w:t>
        </w:r>
        <w:r>
          <w:rPr>
            <w:noProof/>
            <w:webHidden/>
          </w:rPr>
          <w:fldChar w:fldCharType="end"/>
        </w:r>
      </w:hyperlink>
    </w:p>
    <w:p w14:paraId="36849C07" w14:textId="4FF85EF0" w:rsidR="00962DC3" w:rsidRPr="00FC482A" w:rsidRDefault="00C54D0A" w:rsidP="0064345C">
      <w:pPr>
        <w:spacing w:line="360" w:lineRule="auto"/>
      </w:pPr>
      <w:r w:rsidRPr="0066654A">
        <w:rPr>
          <w:rFonts w:cstheme="minorHAnsi"/>
        </w:rPr>
        <w:fldChar w:fldCharType="end"/>
      </w:r>
    </w:p>
    <w:p w14:paraId="177636BA" w14:textId="59997CF3" w:rsidR="00B42306" w:rsidRPr="00C17DD3" w:rsidRDefault="00B42306" w:rsidP="00B42306">
      <w:pPr>
        <w:pStyle w:val="TOCHeading"/>
        <w:spacing w:line="360" w:lineRule="auto"/>
      </w:pPr>
      <w:r w:rsidRPr="00C17DD3">
        <w:t>Table</w:t>
      </w:r>
      <w:r>
        <w:t>s</w:t>
      </w:r>
    </w:p>
    <w:p w14:paraId="7703985D" w14:textId="479F97B5" w:rsidR="0093132C" w:rsidRDefault="00D0771F">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65214768" w:history="1">
        <w:r w:rsidR="0093132C" w:rsidRPr="00944E17">
          <w:rPr>
            <w:rStyle w:val="Hyperlink"/>
            <w:noProof/>
          </w:rPr>
          <w:t>Table 1: The three stages of an employee's lifecycle.</w:t>
        </w:r>
        <w:r w:rsidR="0093132C">
          <w:rPr>
            <w:noProof/>
            <w:webHidden/>
          </w:rPr>
          <w:tab/>
        </w:r>
        <w:r w:rsidR="0093132C">
          <w:rPr>
            <w:noProof/>
            <w:webHidden/>
          </w:rPr>
          <w:fldChar w:fldCharType="begin"/>
        </w:r>
        <w:r w:rsidR="0093132C">
          <w:rPr>
            <w:noProof/>
            <w:webHidden/>
          </w:rPr>
          <w:instrText xml:space="preserve"> PAGEREF _Toc165214768 \h </w:instrText>
        </w:r>
        <w:r w:rsidR="0093132C">
          <w:rPr>
            <w:noProof/>
            <w:webHidden/>
          </w:rPr>
        </w:r>
        <w:r w:rsidR="0093132C">
          <w:rPr>
            <w:noProof/>
            <w:webHidden/>
          </w:rPr>
          <w:fldChar w:fldCharType="separate"/>
        </w:r>
        <w:r w:rsidR="0093132C">
          <w:rPr>
            <w:noProof/>
            <w:webHidden/>
          </w:rPr>
          <w:t>5</w:t>
        </w:r>
        <w:r w:rsidR="0093132C">
          <w:rPr>
            <w:noProof/>
            <w:webHidden/>
          </w:rPr>
          <w:fldChar w:fldCharType="end"/>
        </w:r>
      </w:hyperlink>
    </w:p>
    <w:p w14:paraId="5FF91421" w14:textId="2D89B282" w:rsidR="0093132C" w:rsidRDefault="0093132C">
      <w:pPr>
        <w:pStyle w:val="TableofFigures"/>
        <w:tabs>
          <w:tab w:val="right" w:leader="dot" w:pos="9016"/>
        </w:tabs>
        <w:rPr>
          <w:rFonts w:eastAsiaTheme="minorEastAsia"/>
          <w:noProof/>
          <w:kern w:val="2"/>
          <w:sz w:val="24"/>
          <w:szCs w:val="24"/>
          <w:lang w:eastAsia="en-GB"/>
          <w14:ligatures w14:val="standardContextual"/>
        </w:rPr>
      </w:pPr>
      <w:hyperlink w:anchor="_Toc165214769" w:history="1">
        <w:r w:rsidRPr="00944E17">
          <w:rPr>
            <w:rStyle w:val="Hyperlink"/>
            <w:noProof/>
          </w:rPr>
          <w:t>Table 2: Employee resources required for the project.</w:t>
        </w:r>
        <w:r>
          <w:rPr>
            <w:noProof/>
            <w:webHidden/>
          </w:rPr>
          <w:tab/>
        </w:r>
        <w:r>
          <w:rPr>
            <w:noProof/>
            <w:webHidden/>
          </w:rPr>
          <w:fldChar w:fldCharType="begin"/>
        </w:r>
        <w:r>
          <w:rPr>
            <w:noProof/>
            <w:webHidden/>
          </w:rPr>
          <w:instrText xml:space="preserve"> PAGEREF _Toc165214769 \h </w:instrText>
        </w:r>
        <w:r>
          <w:rPr>
            <w:noProof/>
            <w:webHidden/>
          </w:rPr>
        </w:r>
        <w:r>
          <w:rPr>
            <w:noProof/>
            <w:webHidden/>
          </w:rPr>
          <w:fldChar w:fldCharType="separate"/>
        </w:r>
        <w:r>
          <w:rPr>
            <w:noProof/>
            <w:webHidden/>
          </w:rPr>
          <w:t>12</w:t>
        </w:r>
        <w:r>
          <w:rPr>
            <w:noProof/>
            <w:webHidden/>
          </w:rPr>
          <w:fldChar w:fldCharType="end"/>
        </w:r>
      </w:hyperlink>
    </w:p>
    <w:p w14:paraId="71862900" w14:textId="06F5BC92" w:rsidR="0093132C" w:rsidRDefault="0093132C">
      <w:pPr>
        <w:pStyle w:val="TableofFigures"/>
        <w:tabs>
          <w:tab w:val="right" w:leader="dot" w:pos="9016"/>
        </w:tabs>
        <w:rPr>
          <w:rFonts w:eastAsiaTheme="minorEastAsia"/>
          <w:noProof/>
          <w:kern w:val="2"/>
          <w:sz w:val="24"/>
          <w:szCs w:val="24"/>
          <w:lang w:eastAsia="en-GB"/>
          <w14:ligatures w14:val="standardContextual"/>
        </w:rPr>
      </w:pPr>
      <w:hyperlink w:anchor="_Toc165214770" w:history="1">
        <w:r w:rsidRPr="00944E17">
          <w:rPr>
            <w:rStyle w:val="Hyperlink"/>
            <w:noProof/>
          </w:rPr>
          <w:t>Table 3: Known system resources required for the project.</w:t>
        </w:r>
        <w:r>
          <w:rPr>
            <w:noProof/>
            <w:webHidden/>
          </w:rPr>
          <w:tab/>
        </w:r>
        <w:r>
          <w:rPr>
            <w:noProof/>
            <w:webHidden/>
          </w:rPr>
          <w:fldChar w:fldCharType="begin"/>
        </w:r>
        <w:r>
          <w:rPr>
            <w:noProof/>
            <w:webHidden/>
          </w:rPr>
          <w:instrText xml:space="preserve"> PAGEREF _Toc165214770 \h </w:instrText>
        </w:r>
        <w:r>
          <w:rPr>
            <w:noProof/>
            <w:webHidden/>
          </w:rPr>
        </w:r>
        <w:r>
          <w:rPr>
            <w:noProof/>
            <w:webHidden/>
          </w:rPr>
          <w:fldChar w:fldCharType="separate"/>
        </w:r>
        <w:r>
          <w:rPr>
            <w:noProof/>
            <w:webHidden/>
          </w:rPr>
          <w:t>12</w:t>
        </w:r>
        <w:r>
          <w:rPr>
            <w:noProof/>
            <w:webHidden/>
          </w:rPr>
          <w:fldChar w:fldCharType="end"/>
        </w:r>
      </w:hyperlink>
    </w:p>
    <w:p w14:paraId="5CDEFCB0" w14:textId="42DFDE3C" w:rsidR="00184522" w:rsidRDefault="00D0771F" w:rsidP="004F77E9">
      <w:pPr>
        <w:spacing w:line="360" w:lineRule="auto"/>
      </w:pPr>
      <w:r>
        <w:fldChar w:fldCharType="end"/>
      </w:r>
    </w:p>
    <w:p w14:paraId="141E783A" w14:textId="2541802D" w:rsidR="0000636F" w:rsidRDefault="0000636F" w:rsidP="004F77E9">
      <w:pPr>
        <w:spacing w:line="360" w:lineRule="auto"/>
      </w:pPr>
      <w:r>
        <w:br w:type="page"/>
      </w:r>
    </w:p>
    <w:p w14:paraId="2F403E00" w14:textId="1849794C" w:rsidR="00215570" w:rsidRDefault="00215570" w:rsidP="004F77E9">
      <w:pPr>
        <w:pStyle w:val="Heading1"/>
        <w:spacing w:line="360" w:lineRule="auto"/>
        <w:jc w:val="both"/>
      </w:pPr>
      <w:bookmarkStart w:id="1" w:name="_Toc165214743"/>
      <w:r>
        <w:lastRenderedPageBreak/>
        <w:t>Introduction</w:t>
      </w:r>
      <w:bookmarkEnd w:id="1"/>
    </w:p>
    <w:p w14:paraId="48BDA3B5" w14:textId="42F399D3" w:rsidR="00BD5AC7" w:rsidRDefault="00BD5AC7" w:rsidP="00BD5AC7">
      <w:pPr>
        <w:spacing w:after="0" w:line="360" w:lineRule="auto"/>
        <w:jc w:val="both"/>
        <w:rPr>
          <w:rFonts w:eastAsia="Times New Roman" w:cstheme="minorHAnsi"/>
          <w:lang w:eastAsia="en-GB"/>
        </w:rPr>
      </w:pPr>
      <w:r w:rsidRPr="00BD5AC7">
        <w:rPr>
          <w:rFonts w:eastAsia="Times New Roman" w:cstheme="minorHAnsi"/>
          <w:lang w:eastAsia="en-GB"/>
        </w:rPr>
        <w:t xml:space="preserve">The research concept for this project is centred around the security and efficiency challenges encountered in the process of onboarding, transitioning, and offboarding employees </w:t>
      </w:r>
      <w:r w:rsidR="002F6C15">
        <w:rPr>
          <w:rFonts w:eastAsia="Times New Roman" w:cstheme="minorHAnsi"/>
          <w:lang w:eastAsia="en-GB"/>
        </w:rPr>
        <w:t>within</w:t>
      </w:r>
      <w:r w:rsidRPr="00BD5AC7">
        <w:rPr>
          <w:rFonts w:eastAsia="Times New Roman" w:cstheme="minorHAnsi"/>
          <w:lang w:eastAsia="en-GB"/>
        </w:rPr>
        <w:t xml:space="preserve"> a business. </w:t>
      </w:r>
      <w:r w:rsidR="002F6C15">
        <w:rPr>
          <w:rFonts w:eastAsia="Times New Roman" w:cstheme="minorHAnsi"/>
          <w:lang w:eastAsia="en-GB"/>
        </w:rPr>
        <w:t>Many organisations</w:t>
      </w:r>
      <w:r w:rsidRPr="00BD5AC7">
        <w:rPr>
          <w:rFonts w:eastAsia="Times New Roman" w:cstheme="minorHAnsi"/>
          <w:lang w:eastAsia="en-GB"/>
        </w:rPr>
        <w:t xml:space="preserve"> have a highly fragmented procedure for all three stages of an employee's </w:t>
      </w:r>
      <w:r w:rsidRPr="00FF101A">
        <w:rPr>
          <w:rFonts w:eastAsia="Times New Roman" w:cstheme="minorHAnsi"/>
          <w:lang w:eastAsia="en-GB"/>
        </w:rPr>
        <w:t xml:space="preserve">lifespan inside </w:t>
      </w:r>
      <w:r w:rsidR="00F66D99" w:rsidRPr="00FF101A">
        <w:rPr>
          <w:rFonts w:eastAsia="Times New Roman" w:cstheme="minorHAnsi"/>
          <w:lang w:eastAsia="en-GB"/>
        </w:rPr>
        <w:t>a</w:t>
      </w:r>
      <w:r w:rsidRPr="00FF101A">
        <w:rPr>
          <w:rFonts w:eastAsia="Times New Roman" w:cstheme="minorHAnsi"/>
          <w:lang w:eastAsia="en-GB"/>
        </w:rPr>
        <w:t xml:space="preserve"> </w:t>
      </w:r>
      <w:r w:rsidR="00301231" w:rsidRPr="00FF101A">
        <w:rPr>
          <w:rFonts w:eastAsia="Times New Roman" w:cstheme="minorHAnsi"/>
          <w:lang w:eastAsia="en-GB"/>
        </w:rPr>
        <w:t>business</w:t>
      </w:r>
      <w:r w:rsidRPr="00FF101A">
        <w:rPr>
          <w:rFonts w:eastAsia="Times New Roman" w:cstheme="minorHAnsi"/>
          <w:lang w:eastAsia="en-GB"/>
        </w:rPr>
        <w:t>, which has various consequences for both the individual and the organisation. The objective of this project is to pinpoint the areas that have the most negative effect</w:t>
      </w:r>
      <w:r w:rsidR="00FF101A" w:rsidRPr="00FF101A">
        <w:rPr>
          <w:rFonts w:eastAsia="Times New Roman" w:cstheme="minorHAnsi"/>
          <w:lang w:eastAsia="en-GB"/>
        </w:rPr>
        <w:t>s</w:t>
      </w:r>
      <w:r w:rsidRPr="00FF101A">
        <w:rPr>
          <w:rFonts w:eastAsia="Times New Roman" w:cstheme="minorHAnsi"/>
          <w:lang w:eastAsia="en-GB"/>
        </w:rPr>
        <w:t xml:space="preserve"> and devise strategies to </w:t>
      </w:r>
      <w:r w:rsidR="00FF101A" w:rsidRPr="00FF101A">
        <w:rPr>
          <w:rFonts w:eastAsia="Times New Roman" w:cstheme="minorHAnsi"/>
          <w:lang w:eastAsia="en-GB"/>
        </w:rPr>
        <w:t>improve</w:t>
      </w:r>
      <w:r w:rsidRPr="00FF101A">
        <w:rPr>
          <w:rFonts w:eastAsia="Times New Roman" w:cstheme="minorHAnsi"/>
          <w:lang w:eastAsia="en-GB"/>
        </w:rPr>
        <w:t xml:space="preserve"> those areas by implementing enhanced </w:t>
      </w:r>
      <w:r w:rsidR="00AD6180" w:rsidRPr="00FF101A">
        <w:rPr>
          <w:rFonts w:eastAsia="Times New Roman" w:cstheme="minorHAnsi"/>
          <w:lang w:eastAsia="en-GB"/>
        </w:rPr>
        <w:t>processes</w:t>
      </w:r>
      <w:r w:rsidRPr="00FF101A">
        <w:rPr>
          <w:rFonts w:eastAsia="Times New Roman" w:cstheme="minorHAnsi"/>
          <w:lang w:eastAsia="en-GB"/>
        </w:rPr>
        <w:t xml:space="preserve"> and incorporating automat</w:t>
      </w:r>
      <w:r w:rsidR="00561732" w:rsidRPr="00FF101A">
        <w:rPr>
          <w:rFonts w:eastAsia="Times New Roman" w:cstheme="minorHAnsi"/>
          <w:lang w:eastAsia="en-GB"/>
        </w:rPr>
        <w:t>ion</w:t>
      </w:r>
      <w:r w:rsidRPr="00FF101A">
        <w:rPr>
          <w:rFonts w:eastAsia="Times New Roman" w:cstheme="minorHAnsi"/>
          <w:lang w:eastAsia="en-GB"/>
        </w:rPr>
        <w:t xml:space="preserve"> technolog</w:t>
      </w:r>
      <w:r w:rsidR="00561732" w:rsidRPr="00FF101A">
        <w:rPr>
          <w:rFonts w:eastAsia="Times New Roman" w:cstheme="minorHAnsi"/>
          <w:lang w:eastAsia="en-GB"/>
        </w:rPr>
        <w:t>ies</w:t>
      </w:r>
      <w:r w:rsidRPr="00FF101A">
        <w:rPr>
          <w:rFonts w:eastAsia="Times New Roman" w:cstheme="minorHAnsi"/>
          <w:lang w:eastAsia="en-GB"/>
        </w:rPr>
        <w:t>.</w:t>
      </w:r>
    </w:p>
    <w:p w14:paraId="7878D282" w14:textId="3CF6015C" w:rsidR="00561732" w:rsidRPr="00BD5AC7" w:rsidRDefault="00561732" w:rsidP="00BD5AC7">
      <w:pPr>
        <w:spacing w:after="0" w:line="360" w:lineRule="auto"/>
        <w:jc w:val="both"/>
        <w:rPr>
          <w:rFonts w:eastAsia="Times New Roman" w:cstheme="minorHAnsi"/>
          <w:lang w:eastAsia="en-GB"/>
        </w:rPr>
      </w:pPr>
      <w:r>
        <w:rPr>
          <w:rFonts w:eastAsia="Times New Roman" w:cstheme="minorHAnsi"/>
          <w:lang w:eastAsia="en-GB"/>
        </w:rPr>
        <w:t xml:space="preserve">The industrial partner for this proposal is </w:t>
      </w:r>
      <w:r w:rsidRPr="00561732">
        <w:rPr>
          <w:rFonts w:eastAsia="Times New Roman" w:cstheme="minorHAnsi"/>
          <w:lang w:eastAsia="en-GB"/>
        </w:rPr>
        <w:t>Dŵr Cymru Welsh Water (DCWW)</w:t>
      </w:r>
      <w:r w:rsidR="00AE7841">
        <w:rPr>
          <w:rFonts w:eastAsia="Times New Roman" w:cstheme="minorHAnsi"/>
          <w:lang w:eastAsia="en-GB"/>
        </w:rPr>
        <w:t xml:space="preserve">, where the author of this document </w:t>
      </w:r>
      <w:r w:rsidR="00970EB4">
        <w:rPr>
          <w:rFonts w:eastAsia="Times New Roman" w:cstheme="minorHAnsi"/>
          <w:lang w:eastAsia="en-GB"/>
        </w:rPr>
        <w:t xml:space="preserve">is </w:t>
      </w:r>
      <w:r w:rsidR="00AE7841">
        <w:rPr>
          <w:rFonts w:eastAsia="Times New Roman" w:cstheme="minorHAnsi"/>
          <w:lang w:eastAsia="en-GB"/>
        </w:rPr>
        <w:t>currently</w:t>
      </w:r>
      <w:r w:rsidR="00970EB4">
        <w:rPr>
          <w:rFonts w:eastAsia="Times New Roman" w:cstheme="minorHAnsi"/>
          <w:lang w:eastAsia="en-GB"/>
        </w:rPr>
        <w:t xml:space="preserve"> employed. </w:t>
      </w:r>
      <w:r w:rsidR="005665C5">
        <w:rPr>
          <w:rFonts w:eastAsia="Times New Roman" w:cstheme="minorHAnsi"/>
          <w:lang w:eastAsia="en-GB"/>
        </w:rPr>
        <w:t xml:space="preserve">The author has an interest in the project subject </w:t>
      </w:r>
      <w:r w:rsidR="001943DC">
        <w:rPr>
          <w:rFonts w:eastAsia="Times New Roman" w:cstheme="minorHAnsi"/>
          <w:lang w:eastAsia="en-GB"/>
        </w:rPr>
        <w:t xml:space="preserve">from a cyber security aspect </w:t>
      </w:r>
      <w:r w:rsidR="002E296B">
        <w:rPr>
          <w:rFonts w:eastAsia="Times New Roman" w:cstheme="minorHAnsi"/>
          <w:lang w:eastAsia="en-GB"/>
        </w:rPr>
        <w:t xml:space="preserve">in relation to the Cyber Security and Networking degree currently being studied </w:t>
      </w:r>
      <w:r w:rsidR="001602C0">
        <w:rPr>
          <w:rFonts w:eastAsia="Times New Roman" w:cstheme="minorHAnsi"/>
          <w:lang w:eastAsia="en-GB"/>
        </w:rPr>
        <w:t>and their role in the business as a Cyber Security architect.</w:t>
      </w:r>
    </w:p>
    <w:p w14:paraId="0E23A85D" w14:textId="4C185581" w:rsidR="00B9798B" w:rsidRPr="00BD5AC7" w:rsidRDefault="00B9798B" w:rsidP="00BD5AC7">
      <w:pPr>
        <w:spacing w:line="360" w:lineRule="auto"/>
        <w:jc w:val="both"/>
        <w:rPr>
          <w:rFonts w:eastAsiaTheme="majorEastAsia" w:cstheme="minorHAnsi"/>
          <w:color w:val="2F5496" w:themeColor="accent1" w:themeShade="BF"/>
        </w:rPr>
      </w:pPr>
      <w:r w:rsidRPr="00BD5AC7">
        <w:rPr>
          <w:rFonts w:cstheme="minorHAnsi"/>
        </w:rPr>
        <w:br w:type="page"/>
      </w:r>
    </w:p>
    <w:p w14:paraId="7F195C3C" w14:textId="42C21546" w:rsidR="004F2506" w:rsidRDefault="00210359" w:rsidP="004F77E9">
      <w:pPr>
        <w:pStyle w:val="Heading1"/>
        <w:spacing w:line="360" w:lineRule="auto"/>
        <w:jc w:val="both"/>
      </w:pPr>
      <w:bookmarkStart w:id="2" w:name="_Toc165214744"/>
      <w:r>
        <w:lastRenderedPageBreak/>
        <w:t>Problem Description</w:t>
      </w:r>
      <w:bookmarkEnd w:id="2"/>
    </w:p>
    <w:p w14:paraId="662A64A3" w14:textId="33207F52" w:rsidR="00B53871" w:rsidRDefault="005D7273" w:rsidP="008037D1">
      <w:pPr>
        <w:spacing w:line="360" w:lineRule="auto"/>
        <w:jc w:val="both"/>
        <w:rPr>
          <w:lang w:eastAsia="zh-CN"/>
        </w:rPr>
      </w:pPr>
      <w:bookmarkStart w:id="3" w:name="_Toc66958773"/>
      <w:bookmarkStart w:id="4" w:name="_Toc66959200"/>
      <w:r w:rsidRPr="005D7273">
        <w:rPr>
          <w:lang w:eastAsia="zh-CN"/>
        </w:rPr>
        <w:t xml:space="preserve">The research idea of this project is </w:t>
      </w:r>
      <w:r w:rsidR="001137CC">
        <w:rPr>
          <w:lang w:eastAsia="zh-CN"/>
        </w:rPr>
        <w:t xml:space="preserve">based on </w:t>
      </w:r>
      <w:r w:rsidRPr="005D7273">
        <w:rPr>
          <w:lang w:eastAsia="zh-CN"/>
        </w:rPr>
        <w:t xml:space="preserve">the problem of security and efficiency in the joiner, mover, leaver </w:t>
      </w:r>
      <w:r w:rsidR="00313C08">
        <w:rPr>
          <w:lang w:eastAsia="zh-CN"/>
        </w:rPr>
        <w:t xml:space="preserve">(JML) </w:t>
      </w:r>
      <w:r w:rsidR="001137CC" w:rsidRPr="005D7273">
        <w:rPr>
          <w:lang w:eastAsia="zh-CN"/>
        </w:rPr>
        <w:t xml:space="preserve">or employee lifecycle </w:t>
      </w:r>
      <w:r w:rsidRPr="005D7273">
        <w:rPr>
          <w:lang w:eastAsia="zh-CN"/>
        </w:rPr>
        <w:t>experience at any organi</w:t>
      </w:r>
      <w:r w:rsidR="00E6765E">
        <w:rPr>
          <w:lang w:eastAsia="zh-CN"/>
        </w:rPr>
        <w:t>s</w:t>
      </w:r>
      <w:r w:rsidRPr="005D7273">
        <w:rPr>
          <w:lang w:eastAsia="zh-CN"/>
        </w:rPr>
        <w:t xml:space="preserve">ation. </w:t>
      </w:r>
    </w:p>
    <w:p w14:paraId="145BD10A" w14:textId="2E6B4811" w:rsidR="00A233CD" w:rsidRDefault="00432E9A" w:rsidP="008037D1">
      <w:pPr>
        <w:spacing w:line="360" w:lineRule="auto"/>
        <w:jc w:val="both"/>
        <w:rPr>
          <w:lang w:eastAsia="zh-CN"/>
        </w:rPr>
      </w:pPr>
      <w:r w:rsidRPr="00432E9A">
        <w:rPr>
          <w:lang w:eastAsia="zh-CN"/>
        </w:rPr>
        <w:t>For an organi</w:t>
      </w:r>
      <w:r w:rsidR="00E6765E">
        <w:rPr>
          <w:lang w:eastAsia="zh-CN"/>
        </w:rPr>
        <w:t>s</w:t>
      </w:r>
      <w:r w:rsidRPr="00432E9A">
        <w:rPr>
          <w:lang w:eastAsia="zh-CN"/>
        </w:rPr>
        <w:t xml:space="preserve">ation, the </w:t>
      </w:r>
      <w:r w:rsidR="00126F23">
        <w:rPr>
          <w:lang w:eastAsia="zh-CN"/>
        </w:rPr>
        <w:t>employee lifecycle</w:t>
      </w:r>
      <w:r w:rsidR="008E3EA8">
        <w:rPr>
          <w:lang w:eastAsia="zh-CN"/>
        </w:rPr>
        <w:t xml:space="preserve"> </w:t>
      </w:r>
      <w:r w:rsidRPr="00432E9A">
        <w:rPr>
          <w:lang w:eastAsia="zh-CN"/>
        </w:rPr>
        <w:t xml:space="preserve">process </w:t>
      </w:r>
      <w:r w:rsidR="00C22903">
        <w:rPr>
          <w:lang w:eastAsia="zh-CN"/>
        </w:rPr>
        <w:t>involves</w:t>
      </w:r>
      <w:r w:rsidRPr="00432E9A">
        <w:rPr>
          <w:lang w:eastAsia="zh-CN"/>
        </w:rPr>
        <w:t xml:space="preserve"> the management of employee transitions through joining</w:t>
      </w:r>
      <w:r w:rsidR="00206059">
        <w:rPr>
          <w:lang w:eastAsia="zh-CN"/>
        </w:rPr>
        <w:t xml:space="preserve"> or</w:t>
      </w:r>
      <w:r w:rsidRPr="00432E9A">
        <w:rPr>
          <w:lang w:eastAsia="zh-CN"/>
        </w:rPr>
        <w:t xml:space="preserve"> leaving the </w:t>
      </w:r>
      <w:r w:rsidR="000F1482" w:rsidRPr="00432E9A">
        <w:rPr>
          <w:lang w:eastAsia="zh-CN"/>
        </w:rPr>
        <w:t>company or</w:t>
      </w:r>
      <w:r w:rsidRPr="00432E9A">
        <w:rPr>
          <w:lang w:eastAsia="zh-CN"/>
        </w:rPr>
        <w:t xml:space="preserve"> moving to </w:t>
      </w:r>
      <w:r w:rsidR="00144BA9">
        <w:rPr>
          <w:lang w:eastAsia="zh-CN"/>
        </w:rPr>
        <w:t>a different role</w:t>
      </w:r>
      <w:r w:rsidRPr="00432E9A">
        <w:rPr>
          <w:lang w:eastAsia="zh-CN"/>
        </w:rPr>
        <w:t xml:space="preserve">. </w:t>
      </w:r>
      <w:r w:rsidR="00782BAB">
        <w:rPr>
          <w:lang w:eastAsia="zh-CN"/>
        </w:rPr>
        <w:t xml:space="preserve">Some of the key </w:t>
      </w:r>
      <w:r w:rsidR="00C43EAB">
        <w:rPr>
          <w:lang w:eastAsia="zh-CN"/>
        </w:rPr>
        <w:t>activities are shown in Table 1 below.</w:t>
      </w:r>
    </w:p>
    <w:tbl>
      <w:tblPr>
        <w:tblStyle w:val="GridTable4-Accent5"/>
        <w:tblW w:w="0" w:type="auto"/>
        <w:jc w:val="center"/>
        <w:tblLook w:val="04A0" w:firstRow="1" w:lastRow="0" w:firstColumn="1" w:lastColumn="0" w:noHBand="0" w:noVBand="1"/>
      </w:tblPr>
      <w:tblGrid>
        <w:gridCol w:w="2122"/>
        <w:gridCol w:w="4677"/>
        <w:gridCol w:w="2217"/>
      </w:tblGrid>
      <w:tr w:rsidR="00574758" w:rsidRPr="00E17CE8" w14:paraId="78BD0661" w14:textId="6AA1D2E1" w:rsidTr="00941D6C">
        <w:trPr>
          <w:cnfStyle w:val="100000000000" w:firstRow="1" w:lastRow="0" w:firstColumn="0" w:lastColumn="0" w:oddVBand="0" w:evenVBand="0" w:oddHBand="0"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2122" w:type="dxa"/>
            <w:vAlign w:val="center"/>
          </w:tcPr>
          <w:p w14:paraId="6A99C877" w14:textId="10F2E052" w:rsidR="00574758" w:rsidRPr="00E17CE8" w:rsidRDefault="00574758" w:rsidP="00BE0148">
            <w:pPr>
              <w:keepNext/>
              <w:spacing w:line="276" w:lineRule="auto"/>
              <w:jc w:val="center"/>
            </w:pPr>
            <w:r>
              <w:t>Employee Stage</w:t>
            </w:r>
          </w:p>
        </w:tc>
        <w:tc>
          <w:tcPr>
            <w:tcW w:w="4677" w:type="dxa"/>
            <w:vAlign w:val="center"/>
          </w:tcPr>
          <w:p w14:paraId="28AC6575" w14:textId="688AFDB6" w:rsidR="00574758" w:rsidRPr="00E17CE8" w:rsidRDefault="00574758" w:rsidP="00BE0148">
            <w:pPr>
              <w:keepNext/>
              <w:spacing w:line="276" w:lineRule="auto"/>
              <w:jc w:val="center"/>
              <w:cnfStyle w:val="100000000000" w:firstRow="1" w:lastRow="0" w:firstColumn="0" w:lastColumn="0" w:oddVBand="0" w:evenVBand="0" w:oddHBand="0" w:evenHBand="0" w:firstRowFirstColumn="0" w:firstRowLastColumn="0" w:lastRowFirstColumn="0" w:lastRowLastColumn="0"/>
            </w:pPr>
            <w:r>
              <w:rPr>
                <w:rFonts w:ascii="Calibri" w:eastAsia="Times New Roman" w:hAnsi="Calibri" w:cs="Calibri"/>
                <w:color w:val="FFFFFF"/>
                <w:lang w:eastAsia="en-GB"/>
              </w:rPr>
              <w:t>Actions/Requirement</w:t>
            </w:r>
          </w:p>
        </w:tc>
        <w:tc>
          <w:tcPr>
            <w:tcW w:w="2217" w:type="dxa"/>
          </w:tcPr>
          <w:p w14:paraId="5D23F966" w14:textId="5657491C" w:rsidR="00574758" w:rsidRDefault="00574758" w:rsidP="00BE0148">
            <w:pPr>
              <w:keepNext/>
              <w:spacing w:line="276"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lang w:eastAsia="en-GB"/>
              </w:rPr>
            </w:pPr>
            <w:r>
              <w:rPr>
                <w:rFonts w:ascii="Calibri" w:eastAsia="Times New Roman" w:hAnsi="Calibri" w:cs="Calibri"/>
                <w:color w:val="FFFFFF"/>
                <w:lang w:eastAsia="en-GB"/>
              </w:rPr>
              <w:t>Responsible</w:t>
            </w:r>
          </w:p>
        </w:tc>
      </w:tr>
      <w:tr w:rsidR="00574758" w14:paraId="3FF4091C" w14:textId="370CD631" w:rsidTr="00941D6C">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2122" w:type="dxa"/>
            <w:vAlign w:val="center"/>
          </w:tcPr>
          <w:p w14:paraId="06AA9F05" w14:textId="4F0305E1" w:rsidR="00574758" w:rsidRPr="00E17CE8" w:rsidRDefault="00574758" w:rsidP="007771E1">
            <w:pPr>
              <w:keepNext/>
              <w:spacing w:line="276" w:lineRule="auto"/>
              <w:rPr>
                <w:b w:val="0"/>
                <w:bCs w:val="0"/>
              </w:rPr>
            </w:pPr>
            <w:r>
              <w:rPr>
                <w:b w:val="0"/>
                <w:bCs w:val="0"/>
              </w:rPr>
              <w:t>Joining organisation</w:t>
            </w:r>
          </w:p>
        </w:tc>
        <w:tc>
          <w:tcPr>
            <w:tcW w:w="4677" w:type="dxa"/>
            <w:vAlign w:val="center"/>
          </w:tcPr>
          <w:p w14:paraId="1A91A785" w14:textId="7231B444" w:rsidR="00574758" w:rsidRDefault="00777DC7" w:rsidP="00724345">
            <w:pPr>
              <w:keepNext/>
              <w:spacing w:line="276" w:lineRule="auto"/>
              <w:jc w:val="center"/>
              <w:cnfStyle w:val="000000100000" w:firstRow="0" w:lastRow="0" w:firstColumn="0" w:lastColumn="0" w:oddVBand="0" w:evenVBand="0" w:oddHBand="1" w:evenHBand="0" w:firstRowFirstColumn="0" w:firstRowLastColumn="0" w:lastRowFirstColumn="0" w:lastRowLastColumn="0"/>
            </w:pPr>
            <w:r>
              <w:t>Create Service Desk re</w:t>
            </w:r>
            <w:r w:rsidR="00DD6700">
              <w:t>quest</w:t>
            </w:r>
            <w:r>
              <w:br/>
            </w:r>
            <w:r w:rsidR="00574758">
              <w:t>Create HR record</w:t>
            </w:r>
            <w:r w:rsidR="00574758">
              <w:br/>
            </w:r>
            <w:r w:rsidR="004B4636">
              <w:t>Provision</w:t>
            </w:r>
            <w:r w:rsidR="00574758">
              <w:t xml:space="preserve"> identity</w:t>
            </w:r>
            <w:r w:rsidR="00574758">
              <w:br/>
            </w:r>
            <w:r w:rsidR="006545A1">
              <w:t>I</w:t>
            </w:r>
            <w:r w:rsidR="00574758">
              <w:t xml:space="preserve">ssue </w:t>
            </w:r>
            <w:proofErr w:type="gramStart"/>
            <w:r w:rsidR="00574758">
              <w:t>equipment</w:t>
            </w:r>
            <w:proofErr w:type="gramEnd"/>
          </w:p>
          <w:p w14:paraId="5AA325F5" w14:textId="3D2444DB" w:rsidR="00574758" w:rsidRPr="00E17CE8" w:rsidRDefault="00574758" w:rsidP="00724345">
            <w:pPr>
              <w:keepNext/>
              <w:spacing w:line="276" w:lineRule="auto"/>
              <w:jc w:val="center"/>
              <w:cnfStyle w:val="000000100000" w:firstRow="0" w:lastRow="0" w:firstColumn="0" w:lastColumn="0" w:oddVBand="0" w:evenVBand="0" w:oddHBand="1" w:evenHBand="0" w:firstRowFirstColumn="0" w:firstRowLastColumn="0" w:lastRowFirstColumn="0" w:lastRowLastColumn="0"/>
            </w:pPr>
            <w:r>
              <w:t xml:space="preserve">Grant </w:t>
            </w:r>
            <w:r w:rsidR="00215111">
              <w:t xml:space="preserve">necessary </w:t>
            </w:r>
            <w:r>
              <w:t>access to required systems</w:t>
            </w:r>
          </w:p>
        </w:tc>
        <w:tc>
          <w:tcPr>
            <w:tcW w:w="2217" w:type="dxa"/>
          </w:tcPr>
          <w:p w14:paraId="0281F364" w14:textId="01F9F7ED" w:rsidR="00574758" w:rsidRDefault="00777DC7" w:rsidP="00724345">
            <w:pPr>
              <w:keepNext/>
              <w:spacing w:line="276" w:lineRule="auto"/>
              <w:jc w:val="center"/>
              <w:cnfStyle w:val="000000100000" w:firstRow="0" w:lastRow="0" w:firstColumn="0" w:lastColumn="0" w:oddVBand="0" w:evenVBand="0" w:oddHBand="1" w:evenHBand="0" w:firstRowFirstColumn="0" w:firstRowLastColumn="0" w:lastRowFirstColumn="0" w:lastRowLastColumn="0"/>
            </w:pPr>
            <w:r>
              <w:t>Line manager</w:t>
            </w:r>
            <w:r>
              <w:br/>
              <w:t>HR</w:t>
            </w:r>
            <w:r>
              <w:br/>
            </w:r>
            <w:r w:rsidR="00724345">
              <w:t>IT</w:t>
            </w:r>
            <w:r w:rsidR="00724345">
              <w:br/>
              <w:t>Line manager</w:t>
            </w:r>
            <w:r w:rsidR="00724345">
              <w:br/>
              <w:t>IT</w:t>
            </w:r>
          </w:p>
        </w:tc>
      </w:tr>
      <w:tr w:rsidR="00574758" w14:paraId="1C54687D" w14:textId="3F02CAF2" w:rsidTr="00941D6C">
        <w:trPr>
          <w:cantSplit/>
          <w:jc w:val="center"/>
        </w:trPr>
        <w:tc>
          <w:tcPr>
            <w:cnfStyle w:val="001000000000" w:firstRow="0" w:lastRow="0" w:firstColumn="1" w:lastColumn="0" w:oddVBand="0" w:evenVBand="0" w:oddHBand="0" w:evenHBand="0" w:firstRowFirstColumn="0" w:firstRowLastColumn="0" w:lastRowFirstColumn="0" w:lastRowLastColumn="0"/>
            <w:tcW w:w="2122" w:type="dxa"/>
            <w:vAlign w:val="center"/>
          </w:tcPr>
          <w:p w14:paraId="100E6099" w14:textId="7233E1AF" w:rsidR="00574758" w:rsidRPr="00E17CE8" w:rsidRDefault="00574758" w:rsidP="007771E1">
            <w:pPr>
              <w:keepNext/>
              <w:spacing w:line="276" w:lineRule="auto"/>
              <w:rPr>
                <w:b w:val="0"/>
                <w:bCs w:val="0"/>
              </w:rPr>
            </w:pPr>
            <w:r>
              <w:rPr>
                <w:rFonts w:ascii="Calibri" w:eastAsia="Times New Roman" w:hAnsi="Calibri" w:cs="Calibri"/>
                <w:b w:val="0"/>
                <w:bCs w:val="0"/>
                <w:lang w:eastAsia="en-GB"/>
              </w:rPr>
              <w:t>Moving role</w:t>
            </w:r>
          </w:p>
        </w:tc>
        <w:tc>
          <w:tcPr>
            <w:tcW w:w="4677" w:type="dxa"/>
            <w:vAlign w:val="center"/>
          </w:tcPr>
          <w:p w14:paraId="129C96DD" w14:textId="15618CFC" w:rsidR="00574758" w:rsidRPr="00E17CE8" w:rsidRDefault="00DD6700" w:rsidP="004B4636">
            <w:pPr>
              <w:keepNext/>
              <w:spacing w:line="276" w:lineRule="auto"/>
              <w:jc w:val="center"/>
              <w:cnfStyle w:val="000000000000" w:firstRow="0" w:lastRow="0" w:firstColumn="0" w:lastColumn="0" w:oddVBand="0" w:evenVBand="0" w:oddHBand="0" w:evenHBand="0" w:firstRowFirstColumn="0" w:firstRowLastColumn="0" w:lastRowFirstColumn="0" w:lastRowLastColumn="0"/>
            </w:pPr>
            <w:r>
              <w:t>Create Service Desk request</w:t>
            </w:r>
            <w:r>
              <w:br/>
              <w:t>Recover old equipment</w:t>
            </w:r>
            <w:r w:rsidR="000A10AE">
              <w:br/>
            </w:r>
            <w:r w:rsidR="006545A1">
              <w:t>Issue equipment</w:t>
            </w:r>
            <w:r w:rsidR="006545A1">
              <w:br/>
            </w:r>
            <w:r w:rsidR="000A10AE">
              <w:t>Amend HR record</w:t>
            </w:r>
            <w:r w:rsidR="001D66E0">
              <w:t xml:space="preserve"> to reflect move</w:t>
            </w:r>
            <w:r w:rsidR="000A10AE">
              <w:br/>
            </w:r>
            <w:r w:rsidR="002F31FE">
              <w:t xml:space="preserve">Remove </w:t>
            </w:r>
            <w:r w:rsidR="00215111">
              <w:t xml:space="preserve">unnecessary </w:t>
            </w:r>
            <w:r w:rsidR="00215111">
              <w:t>access</w:t>
            </w:r>
            <w:r w:rsidR="006F2757">
              <w:t xml:space="preserve"> to systems</w:t>
            </w:r>
            <w:r w:rsidR="006F2757">
              <w:br/>
            </w:r>
            <w:r w:rsidR="006F2757">
              <w:t>Grant necessary access to required systems</w:t>
            </w:r>
          </w:p>
        </w:tc>
        <w:tc>
          <w:tcPr>
            <w:tcW w:w="2217" w:type="dxa"/>
          </w:tcPr>
          <w:p w14:paraId="69307855" w14:textId="6E7EB05A" w:rsidR="00574758" w:rsidRPr="00E17CE8" w:rsidRDefault="0037418B" w:rsidP="004B4636">
            <w:pPr>
              <w:keepNext/>
              <w:spacing w:line="276" w:lineRule="auto"/>
              <w:jc w:val="center"/>
              <w:cnfStyle w:val="000000000000" w:firstRow="0" w:lastRow="0" w:firstColumn="0" w:lastColumn="0" w:oddVBand="0" w:evenVBand="0" w:oddHBand="0" w:evenHBand="0" w:firstRowFirstColumn="0" w:firstRowLastColumn="0" w:lastRowFirstColumn="0" w:lastRowLastColumn="0"/>
            </w:pPr>
            <w:r>
              <w:t>Old line manager</w:t>
            </w:r>
            <w:r>
              <w:br/>
            </w:r>
            <w:r>
              <w:t>Old line manager</w:t>
            </w:r>
            <w:r>
              <w:br/>
              <w:t>New line manager</w:t>
            </w:r>
            <w:r w:rsidR="004B4636">
              <w:br/>
              <w:t>HR</w:t>
            </w:r>
            <w:r w:rsidR="004B4636">
              <w:br/>
              <w:t>IT</w:t>
            </w:r>
            <w:r w:rsidR="004B4636">
              <w:br/>
              <w:t>IT</w:t>
            </w:r>
          </w:p>
        </w:tc>
      </w:tr>
      <w:tr w:rsidR="00574758" w:rsidRPr="00672F55" w14:paraId="37D80BD5" w14:textId="597E7E4B" w:rsidTr="00941D6C">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2122" w:type="dxa"/>
            <w:vAlign w:val="center"/>
          </w:tcPr>
          <w:p w14:paraId="1A689539" w14:textId="0BFB4B2C" w:rsidR="00574758" w:rsidRPr="00672F55" w:rsidRDefault="00574758" w:rsidP="007771E1">
            <w:pPr>
              <w:keepNext/>
              <w:spacing w:line="276" w:lineRule="auto"/>
              <w:rPr>
                <w:rFonts w:ascii="Calibri" w:eastAsia="Times New Roman" w:hAnsi="Calibri" w:cs="Calibri"/>
                <w:b w:val="0"/>
                <w:bCs w:val="0"/>
                <w:lang w:eastAsia="en-GB"/>
              </w:rPr>
            </w:pPr>
            <w:r w:rsidRPr="00672F55">
              <w:rPr>
                <w:rFonts w:ascii="Calibri" w:eastAsia="Times New Roman" w:hAnsi="Calibri" w:cs="Calibri"/>
                <w:b w:val="0"/>
                <w:bCs w:val="0"/>
                <w:lang w:eastAsia="en-GB"/>
              </w:rPr>
              <w:t>Leav</w:t>
            </w:r>
            <w:r>
              <w:rPr>
                <w:rFonts w:ascii="Calibri" w:eastAsia="Times New Roman" w:hAnsi="Calibri" w:cs="Calibri"/>
                <w:b w:val="0"/>
                <w:bCs w:val="0"/>
                <w:lang w:eastAsia="en-GB"/>
              </w:rPr>
              <w:t>ing organisation</w:t>
            </w:r>
          </w:p>
        </w:tc>
        <w:tc>
          <w:tcPr>
            <w:tcW w:w="4677" w:type="dxa"/>
            <w:vAlign w:val="center"/>
          </w:tcPr>
          <w:p w14:paraId="39316AB9" w14:textId="5E9DFC59" w:rsidR="00574758" w:rsidRPr="00672F55" w:rsidRDefault="002E17FC" w:rsidP="008473C5">
            <w:pPr>
              <w:keepNext/>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t>Create Service Desk request</w:t>
            </w:r>
            <w:r>
              <w:rPr>
                <w:rFonts w:ascii="Calibri" w:eastAsia="Times New Roman" w:hAnsi="Calibri" w:cs="Calibri"/>
                <w:lang w:eastAsia="en-GB"/>
              </w:rPr>
              <w:t xml:space="preserve"> </w:t>
            </w:r>
            <w:r>
              <w:rPr>
                <w:rFonts w:ascii="Calibri" w:eastAsia="Times New Roman" w:hAnsi="Calibri" w:cs="Calibri"/>
                <w:lang w:eastAsia="en-GB"/>
              </w:rPr>
              <w:br/>
            </w:r>
            <w:r w:rsidR="006A1D90">
              <w:rPr>
                <w:rFonts w:ascii="Calibri" w:eastAsia="Times New Roman" w:hAnsi="Calibri" w:cs="Calibri"/>
                <w:lang w:eastAsia="en-GB"/>
              </w:rPr>
              <w:t xml:space="preserve">Rescind </w:t>
            </w:r>
            <w:r w:rsidR="00D02627">
              <w:rPr>
                <w:rFonts w:ascii="Calibri" w:eastAsia="Times New Roman" w:hAnsi="Calibri" w:cs="Calibri"/>
                <w:lang w:eastAsia="en-GB"/>
              </w:rPr>
              <w:t>access to all systems</w:t>
            </w:r>
            <w:r w:rsidR="00D02627">
              <w:rPr>
                <w:rFonts w:ascii="Calibri" w:eastAsia="Times New Roman" w:hAnsi="Calibri" w:cs="Calibri"/>
                <w:lang w:eastAsia="en-GB"/>
              </w:rPr>
              <w:br/>
              <w:t>Deactivate identity</w:t>
            </w:r>
            <w:r w:rsidR="00D02627">
              <w:rPr>
                <w:rFonts w:ascii="Calibri" w:eastAsia="Times New Roman" w:hAnsi="Calibri" w:cs="Calibri"/>
                <w:lang w:eastAsia="en-GB"/>
              </w:rPr>
              <w:br/>
            </w:r>
            <w:r>
              <w:rPr>
                <w:rFonts w:ascii="Calibri" w:eastAsia="Times New Roman" w:hAnsi="Calibri" w:cs="Calibri"/>
                <w:lang w:eastAsia="en-GB"/>
              </w:rPr>
              <w:t>Recover equipment</w:t>
            </w:r>
            <w:r w:rsidR="001D66E0">
              <w:rPr>
                <w:rFonts w:ascii="Calibri" w:eastAsia="Times New Roman" w:hAnsi="Calibri" w:cs="Calibri"/>
                <w:lang w:eastAsia="en-GB"/>
              </w:rPr>
              <w:br/>
            </w:r>
            <w:r w:rsidR="001D66E0">
              <w:t xml:space="preserve">Amend HR record to reflect </w:t>
            </w:r>
            <w:r w:rsidR="008473C5">
              <w:t>departure</w:t>
            </w:r>
            <w:r>
              <w:rPr>
                <w:rFonts w:ascii="Calibri" w:eastAsia="Times New Roman" w:hAnsi="Calibri" w:cs="Calibri"/>
                <w:lang w:eastAsia="en-GB"/>
              </w:rPr>
              <w:br/>
            </w:r>
            <w:r w:rsidR="00623018">
              <w:rPr>
                <w:rFonts w:ascii="Calibri" w:eastAsia="Times New Roman" w:hAnsi="Calibri" w:cs="Calibri"/>
                <w:lang w:eastAsia="en-GB"/>
              </w:rPr>
              <w:t>Exit interview</w:t>
            </w:r>
          </w:p>
        </w:tc>
        <w:tc>
          <w:tcPr>
            <w:tcW w:w="2217" w:type="dxa"/>
          </w:tcPr>
          <w:p w14:paraId="64BFF8BB" w14:textId="63419AFD" w:rsidR="00574758" w:rsidRPr="00672F55" w:rsidRDefault="001D66E0" w:rsidP="008473C5">
            <w:pPr>
              <w:keepNext/>
              <w:spacing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Pr>
                <w:rFonts w:ascii="Calibri" w:eastAsia="Times New Roman" w:hAnsi="Calibri" w:cs="Calibri"/>
                <w:lang w:eastAsia="en-GB"/>
              </w:rPr>
              <w:t>Line manager</w:t>
            </w:r>
            <w:r>
              <w:rPr>
                <w:rFonts w:ascii="Calibri" w:eastAsia="Times New Roman" w:hAnsi="Calibri" w:cs="Calibri"/>
                <w:lang w:eastAsia="en-GB"/>
              </w:rPr>
              <w:br/>
              <w:t>IT</w:t>
            </w:r>
            <w:r>
              <w:rPr>
                <w:rFonts w:ascii="Calibri" w:eastAsia="Times New Roman" w:hAnsi="Calibri" w:cs="Calibri"/>
                <w:lang w:eastAsia="en-GB"/>
              </w:rPr>
              <w:br/>
              <w:t>IT</w:t>
            </w:r>
            <w:r>
              <w:rPr>
                <w:rFonts w:ascii="Calibri" w:eastAsia="Times New Roman" w:hAnsi="Calibri" w:cs="Calibri"/>
                <w:lang w:eastAsia="en-GB"/>
              </w:rPr>
              <w:br/>
              <w:t>Line manager</w:t>
            </w:r>
            <w:r>
              <w:rPr>
                <w:rFonts w:ascii="Calibri" w:eastAsia="Times New Roman" w:hAnsi="Calibri" w:cs="Calibri"/>
                <w:lang w:eastAsia="en-GB"/>
              </w:rPr>
              <w:br/>
            </w:r>
            <w:r w:rsidR="00266A4A">
              <w:rPr>
                <w:rFonts w:ascii="Calibri" w:eastAsia="Times New Roman" w:hAnsi="Calibri" w:cs="Calibri"/>
                <w:lang w:eastAsia="en-GB"/>
              </w:rPr>
              <w:t>HR</w:t>
            </w:r>
            <w:r w:rsidR="00266A4A">
              <w:rPr>
                <w:rFonts w:ascii="Calibri" w:eastAsia="Times New Roman" w:hAnsi="Calibri" w:cs="Calibri"/>
                <w:lang w:eastAsia="en-GB"/>
              </w:rPr>
              <w:br/>
            </w:r>
            <w:r w:rsidR="00016C14">
              <w:rPr>
                <w:rFonts w:ascii="Calibri" w:eastAsia="Times New Roman" w:hAnsi="Calibri" w:cs="Calibri"/>
                <w:lang w:eastAsia="en-GB"/>
              </w:rPr>
              <w:t>Line manager</w:t>
            </w:r>
            <w:r w:rsidR="00266A4A">
              <w:rPr>
                <w:rFonts w:ascii="Calibri" w:eastAsia="Times New Roman" w:hAnsi="Calibri" w:cs="Calibri"/>
                <w:lang w:eastAsia="en-GB"/>
              </w:rPr>
              <w:t>/HR</w:t>
            </w:r>
          </w:p>
        </w:tc>
      </w:tr>
    </w:tbl>
    <w:p w14:paraId="3ED0C81D" w14:textId="52762EC5" w:rsidR="00A233CD" w:rsidRDefault="005E5568" w:rsidP="00F54728">
      <w:pPr>
        <w:pStyle w:val="Caption"/>
        <w:spacing w:line="360" w:lineRule="auto"/>
        <w:jc w:val="center"/>
        <w:rPr>
          <w:lang w:eastAsia="zh-CN"/>
        </w:rPr>
      </w:pPr>
      <w:bookmarkStart w:id="5" w:name="_Toc165214768"/>
      <w:r>
        <w:t xml:space="preserve">Table </w:t>
      </w:r>
      <w:r>
        <w:fldChar w:fldCharType="begin"/>
      </w:r>
      <w:r>
        <w:instrText xml:space="preserve"> SEQ Table \* ARABIC </w:instrText>
      </w:r>
      <w:r>
        <w:fldChar w:fldCharType="separate"/>
      </w:r>
      <w:r w:rsidR="00E57E9D">
        <w:rPr>
          <w:noProof/>
        </w:rPr>
        <w:t>1</w:t>
      </w:r>
      <w:r>
        <w:fldChar w:fldCharType="end"/>
      </w:r>
      <w:r>
        <w:t>: The three stages of an employee's lifecycle.</w:t>
      </w:r>
      <w:bookmarkEnd w:id="5"/>
    </w:p>
    <w:p w14:paraId="1C285F3D" w14:textId="4BA21EEE" w:rsidR="00B53871" w:rsidRDefault="00432E9A" w:rsidP="008037D1">
      <w:pPr>
        <w:spacing w:line="360" w:lineRule="auto"/>
        <w:jc w:val="both"/>
        <w:rPr>
          <w:lang w:eastAsia="zh-CN"/>
        </w:rPr>
      </w:pPr>
      <w:r w:rsidRPr="00432E9A">
        <w:rPr>
          <w:lang w:eastAsia="zh-CN"/>
        </w:rPr>
        <w:t>While these are crucial aspects for maintaining efficiency in an organi</w:t>
      </w:r>
      <w:r w:rsidR="00E6765E">
        <w:rPr>
          <w:lang w:eastAsia="zh-CN"/>
        </w:rPr>
        <w:t>s</w:t>
      </w:r>
      <w:r w:rsidRPr="00432E9A">
        <w:rPr>
          <w:lang w:eastAsia="zh-CN"/>
        </w:rPr>
        <w:t xml:space="preserve">ation, the </w:t>
      </w:r>
      <w:r w:rsidR="00126F23">
        <w:rPr>
          <w:lang w:eastAsia="zh-CN"/>
        </w:rPr>
        <w:t>employee lifecycle</w:t>
      </w:r>
      <w:r w:rsidRPr="00432E9A">
        <w:rPr>
          <w:lang w:eastAsia="zh-CN"/>
        </w:rPr>
        <w:t xml:space="preserve"> process poses a number of risks and challenges. Firstly, onboarding</w:t>
      </w:r>
      <w:r w:rsidR="00193614">
        <w:rPr>
          <w:lang w:eastAsia="zh-CN"/>
        </w:rPr>
        <w:t xml:space="preserve">, transitioning </w:t>
      </w:r>
      <w:r w:rsidRPr="00432E9A">
        <w:rPr>
          <w:lang w:eastAsia="zh-CN"/>
        </w:rPr>
        <w:t>and offboarding operations raise concerns regarding data security. Sufficient access permissions must be granted or revoked to ensure that sensitive information will be protected. Secondly, the lack of communication or documentation may result in wrong assumptions</w:t>
      </w:r>
      <w:r w:rsidR="0066216C">
        <w:rPr>
          <w:lang w:eastAsia="zh-CN"/>
        </w:rPr>
        <w:t xml:space="preserve"> about the requirements</w:t>
      </w:r>
      <w:r w:rsidRPr="00432E9A">
        <w:rPr>
          <w:lang w:eastAsia="zh-CN"/>
        </w:rPr>
        <w:t xml:space="preserve">, which would damage productivity and morale. Thirdly, there is a risk of compliance issues, </w:t>
      </w:r>
      <w:r w:rsidR="00E0623B">
        <w:rPr>
          <w:lang w:eastAsia="zh-CN"/>
        </w:rPr>
        <w:t xml:space="preserve">including </w:t>
      </w:r>
      <w:r w:rsidRPr="00432E9A">
        <w:rPr>
          <w:lang w:eastAsia="zh-CN"/>
        </w:rPr>
        <w:t>violating legal requirements for employee contracts, confidentiality agreement</w:t>
      </w:r>
      <w:r w:rsidR="003407A8">
        <w:rPr>
          <w:lang w:eastAsia="zh-CN"/>
        </w:rPr>
        <w:t>s</w:t>
      </w:r>
      <w:r w:rsidRPr="00432E9A">
        <w:rPr>
          <w:lang w:eastAsia="zh-CN"/>
        </w:rPr>
        <w:t xml:space="preserve">, or </w:t>
      </w:r>
      <w:r w:rsidR="00206059" w:rsidRPr="00432E9A">
        <w:rPr>
          <w:lang w:eastAsia="zh-CN"/>
        </w:rPr>
        <w:t>fulfilment</w:t>
      </w:r>
      <w:r w:rsidRPr="00432E9A">
        <w:rPr>
          <w:lang w:eastAsia="zh-CN"/>
        </w:rPr>
        <w:t xml:space="preserve"> of regulatory obligations</w:t>
      </w:r>
      <w:r w:rsidR="00466703">
        <w:rPr>
          <w:lang w:eastAsia="zh-CN"/>
        </w:rPr>
        <w:t xml:space="preserve"> such as appropriate </w:t>
      </w:r>
      <w:r w:rsidR="00047FCF">
        <w:rPr>
          <w:lang w:eastAsia="zh-CN"/>
        </w:rPr>
        <w:t>management</w:t>
      </w:r>
      <w:r w:rsidR="00466703">
        <w:rPr>
          <w:lang w:eastAsia="zh-CN"/>
        </w:rPr>
        <w:t xml:space="preserve"> of</w:t>
      </w:r>
      <w:r w:rsidR="003F4B8D">
        <w:rPr>
          <w:lang w:eastAsia="zh-CN"/>
        </w:rPr>
        <w:t xml:space="preserve"> </w:t>
      </w:r>
      <w:r w:rsidR="00137F24">
        <w:rPr>
          <w:lang w:eastAsia="zh-CN"/>
        </w:rPr>
        <w:t>p</w:t>
      </w:r>
      <w:r w:rsidR="00137F24" w:rsidRPr="00137F24">
        <w:rPr>
          <w:lang w:eastAsia="zh-CN"/>
        </w:rPr>
        <w:t>ersonally identifiable information</w:t>
      </w:r>
      <w:r w:rsidR="00466703">
        <w:rPr>
          <w:lang w:eastAsia="zh-CN"/>
        </w:rPr>
        <w:t xml:space="preserve"> </w:t>
      </w:r>
      <w:r w:rsidR="00EC7DEB">
        <w:rPr>
          <w:lang w:eastAsia="zh-CN"/>
        </w:rPr>
        <w:t>(</w:t>
      </w:r>
      <w:r w:rsidR="00466703">
        <w:rPr>
          <w:lang w:eastAsia="zh-CN"/>
        </w:rPr>
        <w:t>PII</w:t>
      </w:r>
      <w:r w:rsidR="00EC7DEB">
        <w:rPr>
          <w:lang w:eastAsia="zh-CN"/>
        </w:rPr>
        <w:t>)</w:t>
      </w:r>
      <w:r w:rsidR="00466703">
        <w:rPr>
          <w:lang w:eastAsia="zh-CN"/>
        </w:rPr>
        <w:t xml:space="preserve"> data</w:t>
      </w:r>
      <w:r w:rsidRPr="00432E9A">
        <w:rPr>
          <w:lang w:eastAsia="zh-CN"/>
        </w:rPr>
        <w:t xml:space="preserve">. </w:t>
      </w:r>
      <w:r w:rsidR="003407A8">
        <w:rPr>
          <w:lang w:eastAsia="zh-CN"/>
        </w:rPr>
        <w:t>In summary, i</w:t>
      </w:r>
      <w:r w:rsidR="003407A8" w:rsidRPr="00831DAB">
        <w:rPr>
          <w:lang w:eastAsia="zh-CN"/>
        </w:rPr>
        <w:t>nadequate management of user access during onboarding, transfers, and departures can create security gaps</w:t>
      </w:r>
      <w:r w:rsidR="003407A8">
        <w:rPr>
          <w:lang w:eastAsia="zh-CN"/>
        </w:rPr>
        <w:t xml:space="preserve"> </w:t>
      </w:r>
      <w:r w:rsidR="003407A8" w:rsidRPr="00B94418">
        <w:rPr>
          <w:lang w:eastAsia="zh-CN"/>
        </w:rPr>
        <w:t>[</w:t>
      </w:r>
      <w:r w:rsidR="00B94418">
        <w:rPr>
          <w:lang w:eastAsia="zh-CN"/>
        </w:rPr>
        <w:t>1</w:t>
      </w:r>
      <w:r w:rsidR="003407A8" w:rsidRPr="00B94418">
        <w:rPr>
          <w:lang w:eastAsia="zh-CN"/>
        </w:rPr>
        <w:t>]</w:t>
      </w:r>
      <w:r w:rsidR="003407A8">
        <w:rPr>
          <w:lang w:eastAsia="zh-CN"/>
        </w:rPr>
        <w:t xml:space="preserve">. </w:t>
      </w:r>
      <w:r w:rsidRPr="00432E9A">
        <w:rPr>
          <w:lang w:eastAsia="zh-CN"/>
        </w:rPr>
        <w:t xml:space="preserve">Finally, if it is not effectively managed, the </w:t>
      </w:r>
      <w:r w:rsidR="000D5627">
        <w:rPr>
          <w:lang w:eastAsia="zh-CN"/>
        </w:rPr>
        <w:t>employee lifecycle</w:t>
      </w:r>
      <w:r w:rsidRPr="00432E9A">
        <w:rPr>
          <w:lang w:eastAsia="zh-CN"/>
        </w:rPr>
        <w:t xml:space="preserve"> process </w:t>
      </w:r>
      <w:r w:rsidR="00E0623B">
        <w:rPr>
          <w:lang w:eastAsia="zh-CN"/>
        </w:rPr>
        <w:t>may</w:t>
      </w:r>
      <w:r w:rsidRPr="00432E9A">
        <w:rPr>
          <w:lang w:eastAsia="zh-CN"/>
        </w:rPr>
        <w:t xml:space="preserve"> lead to disruptions in the organi</w:t>
      </w:r>
      <w:r w:rsidR="00E6765E">
        <w:rPr>
          <w:lang w:eastAsia="zh-CN"/>
        </w:rPr>
        <w:t>s</w:t>
      </w:r>
      <w:r w:rsidRPr="00432E9A">
        <w:rPr>
          <w:lang w:eastAsia="zh-CN"/>
        </w:rPr>
        <w:t xml:space="preserve">ational </w:t>
      </w:r>
      <w:r w:rsidR="00F50ABC">
        <w:rPr>
          <w:lang w:eastAsia="zh-CN"/>
        </w:rPr>
        <w:t>environment</w:t>
      </w:r>
      <w:r w:rsidRPr="00432E9A">
        <w:rPr>
          <w:lang w:eastAsia="zh-CN"/>
        </w:rPr>
        <w:t xml:space="preserve"> that will obstruct the workflow and strain the team’s collaboration.</w:t>
      </w:r>
      <w:r w:rsidR="00831DAB">
        <w:rPr>
          <w:lang w:eastAsia="zh-CN"/>
        </w:rPr>
        <w:t xml:space="preserve">  </w:t>
      </w:r>
    </w:p>
    <w:p w14:paraId="6B95CD59" w14:textId="65B30803" w:rsidR="00D42BAC" w:rsidRDefault="00D42BAC" w:rsidP="008037D1">
      <w:pPr>
        <w:spacing w:line="360" w:lineRule="auto"/>
        <w:jc w:val="both"/>
        <w:rPr>
          <w:lang w:eastAsia="zh-CN"/>
        </w:rPr>
      </w:pPr>
      <w:r w:rsidRPr="005D7273">
        <w:rPr>
          <w:lang w:eastAsia="zh-CN"/>
        </w:rPr>
        <w:lastRenderedPageBreak/>
        <w:t xml:space="preserve">The three phases of an employee’s lifecycle within an organisation </w:t>
      </w:r>
      <w:r w:rsidR="00313C08">
        <w:rPr>
          <w:lang w:eastAsia="zh-CN"/>
        </w:rPr>
        <w:t>can be</w:t>
      </w:r>
      <w:r w:rsidRPr="005D7273">
        <w:rPr>
          <w:lang w:eastAsia="zh-CN"/>
        </w:rPr>
        <w:t xml:space="preserve"> very disconnected, and this </w:t>
      </w:r>
      <w:r w:rsidR="00662CF0">
        <w:rPr>
          <w:lang w:eastAsia="zh-CN"/>
        </w:rPr>
        <w:t xml:space="preserve">can have </w:t>
      </w:r>
      <w:r w:rsidRPr="005D7273">
        <w:rPr>
          <w:lang w:eastAsia="zh-CN"/>
        </w:rPr>
        <w:t>adverse effects upon both the person involved and the organi</w:t>
      </w:r>
      <w:r w:rsidR="00E6765E">
        <w:rPr>
          <w:lang w:eastAsia="zh-CN"/>
        </w:rPr>
        <w:t>s</w:t>
      </w:r>
      <w:r w:rsidRPr="005D7273">
        <w:rPr>
          <w:lang w:eastAsia="zh-CN"/>
        </w:rPr>
        <w:t>ation. The aim of th</w:t>
      </w:r>
      <w:r w:rsidR="00FF7CA1">
        <w:rPr>
          <w:lang w:eastAsia="zh-CN"/>
        </w:rPr>
        <w:t>is</w:t>
      </w:r>
      <w:r w:rsidRPr="005D7273">
        <w:rPr>
          <w:lang w:eastAsia="zh-CN"/>
        </w:rPr>
        <w:t xml:space="preserve"> project is </w:t>
      </w:r>
      <w:r w:rsidR="00515102">
        <w:rPr>
          <w:lang w:eastAsia="zh-CN"/>
        </w:rPr>
        <w:t xml:space="preserve">to </w:t>
      </w:r>
      <w:r w:rsidRPr="005D7273">
        <w:rPr>
          <w:lang w:eastAsia="zh-CN"/>
        </w:rPr>
        <w:t>determin</w:t>
      </w:r>
      <w:r w:rsidR="00515102">
        <w:rPr>
          <w:lang w:eastAsia="zh-CN"/>
        </w:rPr>
        <w:t>e</w:t>
      </w:r>
      <w:r w:rsidRPr="005D7273">
        <w:rPr>
          <w:lang w:eastAsia="zh-CN"/>
        </w:rPr>
        <w:t xml:space="preserve"> which areas </w:t>
      </w:r>
      <w:r w:rsidR="008E7C72">
        <w:rPr>
          <w:lang w:eastAsia="zh-CN"/>
        </w:rPr>
        <w:t>have</w:t>
      </w:r>
      <w:r w:rsidRPr="005D7273">
        <w:rPr>
          <w:lang w:eastAsia="zh-CN"/>
        </w:rPr>
        <w:t xml:space="preserve"> the most negative impact and, subsequently, how they can </w:t>
      </w:r>
      <w:r w:rsidR="008E7C72">
        <w:rPr>
          <w:lang w:eastAsia="zh-CN"/>
        </w:rPr>
        <w:t xml:space="preserve">be improved </w:t>
      </w:r>
      <w:r w:rsidRPr="005D7273">
        <w:rPr>
          <w:lang w:eastAsia="zh-CN"/>
        </w:rPr>
        <w:t>using enhanced process</w:t>
      </w:r>
      <w:r w:rsidR="008774EE">
        <w:rPr>
          <w:lang w:eastAsia="zh-CN"/>
        </w:rPr>
        <w:t>es</w:t>
      </w:r>
      <w:r w:rsidRPr="005D7273">
        <w:rPr>
          <w:lang w:eastAsia="zh-CN"/>
        </w:rPr>
        <w:t xml:space="preserve"> and unified and automated technolog</w:t>
      </w:r>
      <w:r w:rsidR="004642AD">
        <w:rPr>
          <w:lang w:eastAsia="zh-CN"/>
        </w:rPr>
        <w:t xml:space="preserve">y </w:t>
      </w:r>
      <w:r w:rsidR="004642AD" w:rsidRPr="006C0A8E">
        <w:rPr>
          <w:lang w:eastAsia="zh-CN"/>
        </w:rPr>
        <w:t>[</w:t>
      </w:r>
      <w:r w:rsidR="006C0A8E" w:rsidRPr="006C0A8E">
        <w:rPr>
          <w:lang w:eastAsia="zh-CN"/>
        </w:rPr>
        <w:t>2</w:t>
      </w:r>
      <w:r w:rsidR="004642AD" w:rsidRPr="006C0A8E">
        <w:rPr>
          <w:lang w:eastAsia="zh-CN"/>
        </w:rPr>
        <w:t>].</w:t>
      </w:r>
    </w:p>
    <w:p w14:paraId="04D5568C" w14:textId="587A4719" w:rsidR="0067138D" w:rsidRDefault="002D6596" w:rsidP="0067138D">
      <w:pPr>
        <w:pStyle w:val="Heading1"/>
        <w:spacing w:line="360" w:lineRule="auto"/>
        <w:jc w:val="both"/>
      </w:pPr>
      <w:bookmarkStart w:id="6" w:name="_Toc165214745"/>
      <w:bookmarkEnd w:id="3"/>
      <w:bookmarkEnd w:id="4"/>
      <w:r>
        <w:t>Aims and Objectives</w:t>
      </w:r>
      <w:bookmarkEnd w:id="6"/>
    </w:p>
    <w:p w14:paraId="42840BFF" w14:textId="64CE0788" w:rsidR="000B5C83" w:rsidRDefault="003D1392" w:rsidP="001738AA">
      <w:pPr>
        <w:spacing w:line="360" w:lineRule="auto"/>
        <w:jc w:val="both"/>
      </w:pPr>
      <w:r>
        <w:t xml:space="preserve">The key aim of this project </w:t>
      </w:r>
      <w:r w:rsidR="000B5C83">
        <w:t xml:space="preserve">is to analyse the existing </w:t>
      </w:r>
      <w:r w:rsidR="00611C6E">
        <w:t>JML process and capability in the context of</w:t>
      </w:r>
      <w:r w:rsidR="000512FD">
        <w:t xml:space="preserve"> the industrial partner, namely </w:t>
      </w:r>
      <w:r w:rsidR="001F7122">
        <w:t>DCWW</w:t>
      </w:r>
      <w:r w:rsidR="002970B7">
        <w:t xml:space="preserve">, and how the identified </w:t>
      </w:r>
      <w:r w:rsidR="00236A43">
        <w:t>processes and capabilities could be improved upon.</w:t>
      </w:r>
    </w:p>
    <w:p w14:paraId="7D4D3C2D" w14:textId="2ADF0FC1" w:rsidR="000B5C83" w:rsidRDefault="007E13F6" w:rsidP="001738AA">
      <w:pPr>
        <w:spacing w:line="360" w:lineRule="auto"/>
        <w:jc w:val="both"/>
      </w:pPr>
      <w:r>
        <w:t xml:space="preserve">The main objectives </w:t>
      </w:r>
      <w:r w:rsidR="009A02D6">
        <w:t xml:space="preserve">that need to be met in order to achieve the </w:t>
      </w:r>
      <w:r w:rsidR="002867A7">
        <w:t>aim of the project are:</w:t>
      </w:r>
    </w:p>
    <w:p w14:paraId="4F90A0DC" w14:textId="19B99D65" w:rsidR="003E274C" w:rsidRDefault="00FD4E40" w:rsidP="001738AA">
      <w:pPr>
        <w:pStyle w:val="ListParagraph"/>
        <w:numPr>
          <w:ilvl w:val="0"/>
          <w:numId w:val="33"/>
        </w:numPr>
        <w:spacing w:line="360" w:lineRule="auto"/>
        <w:jc w:val="both"/>
      </w:pPr>
      <w:r>
        <w:t xml:space="preserve">Carry out a review of existing relevant literature to assess the historical and current ways of </w:t>
      </w:r>
      <w:r w:rsidR="00202C76">
        <w:t xml:space="preserve">working and </w:t>
      </w:r>
      <w:r>
        <w:t>thinking</w:t>
      </w:r>
      <w:r w:rsidR="00202C76">
        <w:t xml:space="preserve"> with regard to the employee lifecycle process</w:t>
      </w:r>
      <w:r w:rsidR="00841620">
        <w:t xml:space="preserve">.  This will assist with considering the </w:t>
      </w:r>
      <w:r w:rsidR="00382FC0">
        <w:t>as-is state and with the thought process around design of a new solution.</w:t>
      </w:r>
    </w:p>
    <w:p w14:paraId="6CF8A117" w14:textId="478392DF" w:rsidR="003D6314" w:rsidRDefault="00E15140" w:rsidP="001738AA">
      <w:pPr>
        <w:pStyle w:val="ListParagraph"/>
        <w:numPr>
          <w:ilvl w:val="0"/>
          <w:numId w:val="33"/>
        </w:numPr>
        <w:spacing w:line="360" w:lineRule="auto"/>
        <w:jc w:val="both"/>
      </w:pPr>
      <w:r>
        <w:t>Analyse</w:t>
      </w:r>
      <w:r w:rsidR="0005302A">
        <w:t xml:space="preserve"> security weaknesses in the existing identity management processes</w:t>
      </w:r>
      <w:r w:rsidR="003D6314">
        <w:t xml:space="preserve"> and </w:t>
      </w:r>
      <w:r w:rsidR="00BF18B4">
        <w:t xml:space="preserve">propose how to </w:t>
      </w:r>
      <w:r w:rsidR="003D6314">
        <w:t>e</w:t>
      </w:r>
      <w:r w:rsidR="006461F6">
        <w:t xml:space="preserve">nhance security by </w:t>
      </w:r>
      <w:r w:rsidR="001C2B18">
        <w:t>streamlining and automating identity changes within the organisation</w:t>
      </w:r>
      <w:r w:rsidR="003D6314">
        <w:t>.</w:t>
      </w:r>
    </w:p>
    <w:p w14:paraId="60434569" w14:textId="07869965" w:rsidR="00AF7B44" w:rsidRDefault="00730482" w:rsidP="001738AA">
      <w:pPr>
        <w:pStyle w:val="ListParagraph"/>
        <w:numPr>
          <w:ilvl w:val="0"/>
          <w:numId w:val="33"/>
        </w:numPr>
        <w:spacing w:line="360" w:lineRule="auto"/>
        <w:jc w:val="both"/>
      </w:pPr>
      <w:r>
        <w:t>I</w:t>
      </w:r>
      <w:r w:rsidR="00E81E40" w:rsidRPr="00E81E40">
        <w:t xml:space="preserve">dentify the specific areas </w:t>
      </w:r>
      <w:r w:rsidR="00FD4506">
        <w:t xml:space="preserve">of the employee lifecycle process </w:t>
      </w:r>
      <w:r w:rsidR="00E81E40" w:rsidRPr="00E81E40">
        <w:t xml:space="preserve">that have the most negative impact </w:t>
      </w:r>
      <w:r>
        <w:t xml:space="preserve">from </w:t>
      </w:r>
      <w:r w:rsidR="00F63596">
        <w:t xml:space="preserve">both </w:t>
      </w:r>
      <w:r>
        <w:t>a personal and organisational perspective</w:t>
      </w:r>
      <w:r w:rsidR="00824502">
        <w:t xml:space="preserve">.  Analyse these areas and </w:t>
      </w:r>
      <w:r w:rsidR="00E81E40" w:rsidRPr="00E81E40">
        <w:t xml:space="preserve">determine how to </w:t>
      </w:r>
      <w:r w:rsidR="00176619">
        <w:t>design and develop</w:t>
      </w:r>
      <w:r w:rsidR="00E81E40" w:rsidRPr="00E81E40">
        <w:t xml:space="preserve"> improvements by implementing </w:t>
      </w:r>
      <w:r w:rsidR="00560198">
        <w:t>enhanced</w:t>
      </w:r>
      <w:r w:rsidR="00E81E40" w:rsidRPr="00E81E40">
        <w:t xml:space="preserve"> processes and integrating automat</w:t>
      </w:r>
      <w:r w:rsidR="000460A6">
        <w:t>ion</w:t>
      </w:r>
      <w:r w:rsidR="00E81E40" w:rsidRPr="00E81E40">
        <w:t xml:space="preserve"> technology.</w:t>
      </w:r>
    </w:p>
    <w:p w14:paraId="1279230F" w14:textId="2E385D38" w:rsidR="00785D5A" w:rsidRDefault="00785D5A" w:rsidP="001738AA">
      <w:pPr>
        <w:pStyle w:val="ListParagraph"/>
        <w:numPr>
          <w:ilvl w:val="0"/>
          <w:numId w:val="33"/>
        </w:numPr>
        <w:spacing w:line="360" w:lineRule="auto"/>
        <w:jc w:val="both"/>
      </w:pPr>
      <w:r>
        <w:t>Design</w:t>
      </w:r>
      <w:r w:rsidR="00DC31DA">
        <w:t xml:space="preserve"> and build </w:t>
      </w:r>
      <w:r w:rsidR="0094407C">
        <w:t xml:space="preserve">a solution to address the areas of concern </w:t>
      </w:r>
      <w:r w:rsidR="009A7852">
        <w:t>to at</w:t>
      </w:r>
      <w:r w:rsidR="007075CA">
        <w:t xml:space="preserve"> least a </w:t>
      </w:r>
      <w:r w:rsidR="009A7852">
        <w:t xml:space="preserve">minimum acceptable </w:t>
      </w:r>
      <w:r w:rsidR="007075CA">
        <w:t>level, the minimum viable project</w:t>
      </w:r>
      <w:r w:rsidR="00EA13FD">
        <w:t xml:space="preserve"> (MVP)</w:t>
      </w:r>
      <w:r w:rsidR="007075CA">
        <w:t>,</w:t>
      </w:r>
      <w:r w:rsidR="00723CAE">
        <w:t xml:space="preserve"> or</w:t>
      </w:r>
      <w:r w:rsidR="007075CA">
        <w:t xml:space="preserve"> if </w:t>
      </w:r>
      <w:r w:rsidR="002970CF">
        <w:t>possible,</w:t>
      </w:r>
      <w:r w:rsidR="007075CA">
        <w:t xml:space="preserve"> </w:t>
      </w:r>
      <w:r w:rsidR="000A14A8">
        <w:t>achieve the full project requirements.</w:t>
      </w:r>
      <w:r w:rsidR="00F10E17">
        <w:t xml:space="preserve">  Us</w:t>
      </w:r>
      <w:r w:rsidR="00480927">
        <w:t>e</w:t>
      </w:r>
      <w:r w:rsidR="00F10E17">
        <w:t xml:space="preserve"> the M</w:t>
      </w:r>
      <w:r w:rsidR="00556D1A">
        <w:t>o</w:t>
      </w:r>
      <w:r w:rsidR="00F10E17">
        <w:t>SC</w:t>
      </w:r>
      <w:r w:rsidR="00556D1A">
        <w:t>o</w:t>
      </w:r>
      <w:r w:rsidR="00F10E17">
        <w:t xml:space="preserve">W </w:t>
      </w:r>
      <w:r w:rsidR="007D7D85">
        <w:t xml:space="preserve">prioritisation method to </w:t>
      </w:r>
      <w:r w:rsidR="00FC7454">
        <w:t>ensure that all of the ‘musts’ are achieved by the MVP and the ‘shoulds’ and ‘coulds’ would be addressed by the full project</w:t>
      </w:r>
      <w:r w:rsidR="002970CF">
        <w:t>.</w:t>
      </w:r>
    </w:p>
    <w:p w14:paraId="1F9312D2" w14:textId="5DB3DE3B" w:rsidR="00475F80" w:rsidRDefault="00C1038F" w:rsidP="00475F80">
      <w:pPr>
        <w:spacing w:line="360" w:lineRule="auto"/>
        <w:jc w:val="both"/>
      </w:pPr>
      <w:r>
        <w:t>In order to properly evaluate the success of the project</w:t>
      </w:r>
      <w:r w:rsidR="00EA64BA">
        <w:t xml:space="preserve">, some success criteria </w:t>
      </w:r>
      <w:r w:rsidR="00C6199F">
        <w:t>need</w:t>
      </w:r>
      <w:r w:rsidR="00481A2D">
        <w:t xml:space="preserve"> </w:t>
      </w:r>
      <w:r w:rsidR="00EA64BA">
        <w:t>to be defined.</w:t>
      </w:r>
      <w:r w:rsidR="000F4CF6">
        <w:t xml:space="preserve">  These criteria should</w:t>
      </w:r>
      <w:r w:rsidR="00380667">
        <w:t xml:space="preserve">, at a minimum, </w:t>
      </w:r>
      <w:r w:rsidR="000F4CF6">
        <w:t xml:space="preserve">map back to the objectives </w:t>
      </w:r>
      <w:r w:rsidR="006535E7">
        <w:t>and overall aim of the project.</w:t>
      </w:r>
      <w:r w:rsidR="00CF7336">
        <w:t xml:space="preserve">  </w:t>
      </w:r>
      <w:r w:rsidR="00500F77">
        <w:t xml:space="preserve">From the defined aims and objectives, </w:t>
      </w:r>
      <w:r w:rsidR="00C64E1C">
        <w:t xml:space="preserve">the following criteria </w:t>
      </w:r>
      <w:r w:rsidR="00E2348F">
        <w:t>would be used to measure the level of success against the MVP and the project.</w:t>
      </w:r>
    </w:p>
    <w:p w14:paraId="670B1353" w14:textId="1672E208" w:rsidR="00E2348F" w:rsidRDefault="00672D94" w:rsidP="00672D94">
      <w:pPr>
        <w:spacing w:line="360" w:lineRule="auto"/>
        <w:jc w:val="both"/>
      </w:pPr>
      <w:r>
        <w:t xml:space="preserve">A measurable improvement in security levels </w:t>
      </w:r>
      <w:r w:rsidR="00B706BB">
        <w:t xml:space="preserve">would demonstrate </w:t>
      </w:r>
      <w:r w:rsidR="00582F1D">
        <w:t xml:space="preserve">success in the </w:t>
      </w:r>
      <w:r w:rsidR="00A36D03">
        <w:t xml:space="preserve">‘must’ </w:t>
      </w:r>
      <w:r w:rsidR="00582F1D">
        <w:t xml:space="preserve">security objective.  This could be measured </w:t>
      </w:r>
      <w:r w:rsidR="00F027DA">
        <w:t xml:space="preserve">by evaluating long term identities </w:t>
      </w:r>
      <w:r w:rsidR="00C64C73">
        <w:t xml:space="preserve">as part of the </w:t>
      </w:r>
      <w:r w:rsidR="000C5D89">
        <w:t xml:space="preserve">research stage and assessing their level of accumulated permissions.  Accumulated permissions </w:t>
      </w:r>
      <w:r w:rsidR="006C113A">
        <w:t xml:space="preserve">are gain by employees changing roles in the organisation but retaining their permissions from </w:t>
      </w:r>
      <w:r w:rsidR="00A02BE7">
        <w:t>previous roles</w:t>
      </w:r>
      <w:r w:rsidR="00E8522F">
        <w:t xml:space="preserve"> [</w:t>
      </w:r>
      <w:r w:rsidR="002805F9">
        <w:t>3</w:t>
      </w:r>
      <w:r w:rsidR="00E8522F">
        <w:t>]</w:t>
      </w:r>
      <w:r w:rsidR="00A02BE7">
        <w:t xml:space="preserve">.  Reviewing how their role changes would progress through the new solution would give a </w:t>
      </w:r>
      <w:r w:rsidR="001A26DE">
        <w:t>view of the improvement in security.</w:t>
      </w:r>
    </w:p>
    <w:p w14:paraId="170173CE" w14:textId="388908C8" w:rsidR="00F81C2C" w:rsidRDefault="00F81C2C" w:rsidP="00672D94">
      <w:pPr>
        <w:spacing w:line="360" w:lineRule="auto"/>
        <w:jc w:val="both"/>
      </w:pPr>
      <w:r>
        <w:lastRenderedPageBreak/>
        <w:t xml:space="preserve">Another measurable </w:t>
      </w:r>
      <w:r w:rsidR="009277A5">
        <w:t xml:space="preserve">success criteria </w:t>
      </w:r>
      <w:r w:rsidR="00A36D03">
        <w:t xml:space="preserve">for a ‘must’ objective </w:t>
      </w:r>
      <w:r w:rsidR="009277A5">
        <w:t xml:space="preserve">would be a before and after </w:t>
      </w:r>
      <w:r w:rsidR="000E4D50">
        <w:t xml:space="preserve">project </w:t>
      </w:r>
      <w:r w:rsidR="009277A5">
        <w:t xml:space="preserve">evaluation </w:t>
      </w:r>
      <w:r w:rsidR="00BA0B58">
        <w:t>of employee’s experiences of the different transitions (joining, moving and leaving)</w:t>
      </w:r>
      <w:r w:rsidR="0083423D">
        <w:t>.  Assess</w:t>
      </w:r>
      <w:r w:rsidR="009106AE">
        <w:t xml:space="preserve">ing this </w:t>
      </w:r>
      <w:r w:rsidR="00021B0C">
        <w:t>qualitative</w:t>
      </w:r>
      <w:r w:rsidR="009106AE">
        <w:t xml:space="preserve"> measure as part of the </w:t>
      </w:r>
      <w:r w:rsidR="0044533E">
        <w:t xml:space="preserve">pre-project research and repeating the evaluation post-project would give a fair measure of </w:t>
      </w:r>
      <w:r w:rsidR="00ED6A7C">
        <w:t>improvement or success.</w:t>
      </w:r>
    </w:p>
    <w:p w14:paraId="56B0A9F4" w14:textId="77777777" w:rsidR="00E61C8B" w:rsidRDefault="00E61C8B" w:rsidP="00E61C8B">
      <w:pPr>
        <w:pStyle w:val="Heading1"/>
        <w:spacing w:line="360" w:lineRule="auto"/>
        <w:jc w:val="both"/>
      </w:pPr>
      <w:bookmarkStart w:id="7" w:name="_Toc165214746"/>
      <w:r>
        <w:t>Literature Review</w:t>
      </w:r>
      <w:bookmarkEnd w:id="7"/>
    </w:p>
    <w:p w14:paraId="15B2B1E4" w14:textId="2D5A0F22" w:rsidR="00151569" w:rsidRDefault="009D16C2" w:rsidP="00166925">
      <w:pPr>
        <w:spacing w:line="360" w:lineRule="auto"/>
        <w:jc w:val="both"/>
      </w:pPr>
      <w:r>
        <w:t xml:space="preserve">To frame the </w:t>
      </w:r>
      <w:r w:rsidR="00131356">
        <w:t xml:space="preserve">research and </w:t>
      </w:r>
      <w:r>
        <w:t xml:space="preserve">literary review </w:t>
      </w:r>
      <w:r w:rsidR="004B171B">
        <w:t xml:space="preserve">of the </w:t>
      </w:r>
      <w:r w:rsidR="0056275E">
        <w:t>subject area</w:t>
      </w:r>
      <w:r w:rsidR="000B4139">
        <w:t xml:space="preserve">, a mind map was created focussing on </w:t>
      </w:r>
      <w:r w:rsidR="00F768C0">
        <w:t>four key areas of the intended project.</w:t>
      </w:r>
      <w:r w:rsidR="00D529ED">
        <w:t xml:space="preserve">  Within the </w:t>
      </w:r>
      <w:r w:rsidR="00BA56EE">
        <w:t>mind map</w:t>
      </w:r>
      <w:r w:rsidR="00D529ED">
        <w:t xml:space="preserve"> contribut</w:t>
      </w:r>
      <w:r w:rsidR="009A4537">
        <w:t>o</w:t>
      </w:r>
      <w:r w:rsidR="00D529ED">
        <w:t>ry</w:t>
      </w:r>
      <w:r w:rsidR="00FC35CF">
        <w:t xml:space="preserve"> factors were identified and used as a </w:t>
      </w:r>
      <w:r w:rsidR="003D078F">
        <w:t>basis to investigate each area in m</w:t>
      </w:r>
      <w:r w:rsidR="00BA56EE">
        <w:t>o</w:t>
      </w:r>
      <w:r w:rsidR="003D078F">
        <w:t xml:space="preserve">re </w:t>
      </w:r>
      <w:r w:rsidR="00BA56EE">
        <w:t>detail.</w:t>
      </w:r>
    </w:p>
    <w:p w14:paraId="6D5D1644" w14:textId="7EF9A0F3" w:rsidR="00134BE4" w:rsidRDefault="00DA2C3C" w:rsidP="00134BE4">
      <w:pPr>
        <w:keepNext/>
        <w:spacing w:line="240" w:lineRule="auto"/>
        <w:jc w:val="center"/>
      </w:pPr>
      <w:r>
        <w:rPr>
          <w:noProof/>
        </w:rPr>
        <w:drawing>
          <wp:inline distT="0" distB="0" distL="0" distR="0" wp14:anchorId="49A09139" wp14:editId="2D5DA0FB">
            <wp:extent cx="5731510" cy="2007235"/>
            <wp:effectExtent l="19050" t="19050" r="21590" b="12065"/>
            <wp:docPr id="1699258696" name="Picture 1" descr="A diagram of employee 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258696" name="Picture 1" descr="A diagram of employee work&#10;&#10;Description automatically generated with medium confidence"/>
                    <pic:cNvPicPr/>
                  </pic:nvPicPr>
                  <pic:blipFill>
                    <a:blip r:embed="rId8"/>
                    <a:stretch>
                      <a:fillRect/>
                    </a:stretch>
                  </pic:blipFill>
                  <pic:spPr>
                    <a:xfrm>
                      <a:off x="0" y="0"/>
                      <a:ext cx="5731510" cy="2007235"/>
                    </a:xfrm>
                    <a:prstGeom prst="rect">
                      <a:avLst/>
                    </a:prstGeom>
                    <a:ln w="12700">
                      <a:solidFill>
                        <a:schemeClr val="accent1"/>
                      </a:solidFill>
                    </a:ln>
                  </pic:spPr>
                </pic:pic>
              </a:graphicData>
            </a:graphic>
          </wp:inline>
        </w:drawing>
      </w:r>
    </w:p>
    <w:p w14:paraId="7CA229A3" w14:textId="6AEFC44F" w:rsidR="00BA56EE" w:rsidRPr="00A03681" w:rsidRDefault="00134BE4" w:rsidP="00134BE4">
      <w:pPr>
        <w:pStyle w:val="Caption"/>
        <w:spacing w:line="360" w:lineRule="auto"/>
        <w:jc w:val="center"/>
        <w:rPr>
          <w:color w:val="FF0000"/>
        </w:rPr>
      </w:pPr>
      <w:bookmarkStart w:id="8" w:name="_Toc165214762"/>
      <w:r>
        <w:t xml:space="preserve">Figure </w:t>
      </w:r>
      <w:r>
        <w:fldChar w:fldCharType="begin"/>
      </w:r>
      <w:r>
        <w:instrText xml:space="preserve"> SEQ Figure \* ARABIC </w:instrText>
      </w:r>
      <w:r>
        <w:fldChar w:fldCharType="separate"/>
      </w:r>
      <w:r w:rsidR="00E57E9D">
        <w:rPr>
          <w:noProof/>
        </w:rPr>
        <w:t>1</w:t>
      </w:r>
      <w:r>
        <w:fldChar w:fldCharType="end"/>
      </w:r>
      <w:r>
        <w:t>: Mind map of keys areas of the employee lifecycle process.</w:t>
      </w:r>
      <w:bookmarkEnd w:id="8"/>
    </w:p>
    <w:p w14:paraId="2F808FCC" w14:textId="41712A59" w:rsidR="00BA56EE" w:rsidRPr="00784617" w:rsidRDefault="00B27511" w:rsidP="00F54728">
      <w:pPr>
        <w:spacing w:line="360" w:lineRule="auto"/>
        <w:jc w:val="both"/>
      </w:pPr>
      <w:r>
        <w:t>T</w:t>
      </w:r>
      <w:r w:rsidR="009C29F1" w:rsidRPr="00784617">
        <w:t xml:space="preserve">hree of the </w:t>
      </w:r>
      <w:r w:rsidR="009C49C3" w:rsidRPr="00784617">
        <w:t xml:space="preserve">four key areas </w:t>
      </w:r>
      <w:r w:rsidR="00447E83" w:rsidRPr="00784617">
        <w:t>(</w:t>
      </w:r>
      <w:r w:rsidR="00F6767A" w:rsidRPr="00784617">
        <w:t xml:space="preserve">Significance, Implementation and Challenges) </w:t>
      </w:r>
      <w:r w:rsidR="009C29F1" w:rsidRPr="00784617">
        <w:t xml:space="preserve">that were </w:t>
      </w:r>
      <w:r w:rsidR="009C49C3" w:rsidRPr="00784617">
        <w:t xml:space="preserve">identified </w:t>
      </w:r>
      <w:r w:rsidR="00AC0E10" w:rsidRPr="00784617">
        <w:t xml:space="preserve">are </w:t>
      </w:r>
      <w:r w:rsidR="005E58A6" w:rsidRPr="00784617">
        <w:t>explored</w:t>
      </w:r>
      <w:r w:rsidR="00AC0E10" w:rsidRPr="00784617">
        <w:t xml:space="preserve"> </w:t>
      </w:r>
      <w:r w:rsidR="005E58A6" w:rsidRPr="00784617">
        <w:t>in more detail in this section.  The fourth area</w:t>
      </w:r>
      <w:r w:rsidR="00F6767A" w:rsidRPr="00784617">
        <w:t xml:space="preserve"> (Impact)</w:t>
      </w:r>
      <w:r w:rsidR="009578DE" w:rsidRPr="00784617">
        <w:t xml:space="preserve"> overlaps </w:t>
      </w:r>
      <w:r w:rsidR="00784617" w:rsidRPr="00784617">
        <w:t xml:space="preserve">considerably </w:t>
      </w:r>
      <w:r w:rsidR="009578DE" w:rsidRPr="00784617">
        <w:t xml:space="preserve">with section 6 </w:t>
      </w:r>
      <w:r w:rsidR="001E0FAF">
        <w:t xml:space="preserve">and so is explored </w:t>
      </w:r>
      <w:r w:rsidR="009578DE" w:rsidRPr="00784617">
        <w:t xml:space="preserve">later </w:t>
      </w:r>
      <w:r w:rsidR="00783682" w:rsidRPr="00784617">
        <w:t>in this paper.</w:t>
      </w:r>
      <w:r w:rsidR="009C49C3" w:rsidRPr="00784617">
        <w:t xml:space="preserve"> </w:t>
      </w:r>
    </w:p>
    <w:p w14:paraId="63453734" w14:textId="290C42BF" w:rsidR="00151569" w:rsidRDefault="00474435" w:rsidP="00820FE4">
      <w:pPr>
        <w:pStyle w:val="Heading2"/>
        <w:spacing w:line="360" w:lineRule="auto"/>
      </w:pPr>
      <w:bookmarkStart w:id="9" w:name="_Toc165214747"/>
      <w:r>
        <w:t>Significance</w:t>
      </w:r>
      <w:bookmarkEnd w:id="9"/>
    </w:p>
    <w:p w14:paraId="24907F9A" w14:textId="2D72624A" w:rsidR="00474435" w:rsidRDefault="00C77435" w:rsidP="00E67960">
      <w:pPr>
        <w:spacing w:line="360" w:lineRule="auto"/>
        <w:jc w:val="both"/>
      </w:pPr>
      <w:r>
        <w:t xml:space="preserve">When appraising the significance of </w:t>
      </w:r>
      <w:r w:rsidR="00232FBF">
        <w:t xml:space="preserve">the </w:t>
      </w:r>
      <w:r w:rsidR="00791455">
        <w:t>employee lifecycle</w:t>
      </w:r>
      <w:r w:rsidR="00CF3911">
        <w:t xml:space="preserve"> process</w:t>
      </w:r>
      <w:r w:rsidR="00232FBF">
        <w:t xml:space="preserve"> in an organisational context</w:t>
      </w:r>
      <w:r w:rsidR="006418FC">
        <w:t xml:space="preserve">, several </w:t>
      </w:r>
      <w:r w:rsidR="00DA5B28">
        <w:t>factors have been researched and review</w:t>
      </w:r>
      <w:r w:rsidR="00C92745">
        <w:t>ed</w:t>
      </w:r>
      <w:r w:rsidR="00DA5B28">
        <w:t xml:space="preserve"> from the mind map</w:t>
      </w:r>
      <w:r w:rsidR="00CF3911">
        <w:t>.</w:t>
      </w:r>
    </w:p>
    <w:p w14:paraId="3FBD8661" w14:textId="5CF44768" w:rsidR="006235F9" w:rsidRDefault="00E02224" w:rsidP="00E67960">
      <w:pPr>
        <w:spacing w:line="360" w:lineRule="auto"/>
        <w:jc w:val="both"/>
      </w:pPr>
      <w:r>
        <w:t xml:space="preserve">Historically </w:t>
      </w:r>
      <w:r w:rsidR="00B26A30">
        <w:t xml:space="preserve">the </w:t>
      </w:r>
      <w:r w:rsidR="00FA3DFB">
        <w:t>employee lifecycle</w:t>
      </w:r>
      <w:r w:rsidR="00B26A30">
        <w:t xml:space="preserve"> process was </w:t>
      </w:r>
      <w:r w:rsidR="00D70F42">
        <w:t>considered to be</w:t>
      </w:r>
      <w:r w:rsidR="00D45282">
        <w:t xml:space="preserve"> solely</w:t>
      </w:r>
      <w:r w:rsidR="00D70F42">
        <w:t xml:space="preserve"> a human resources (HR) department responsibility</w:t>
      </w:r>
      <w:r w:rsidR="00B66475">
        <w:t xml:space="preserve">. With the advancement of technology in the workplace </w:t>
      </w:r>
      <w:r w:rsidR="00F57F69">
        <w:t xml:space="preserve">in the form of </w:t>
      </w:r>
      <w:r w:rsidR="00E80933">
        <w:t xml:space="preserve">more feature rich IT systems and the </w:t>
      </w:r>
      <w:r w:rsidR="00B66774">
        <w:t xml:space="preserve">massive increase in </w:t>
      </w:r>
      <w:r w:rsidR="005B2CDF">
        <w:t xml:space="preserve">utilisation of </w:t>
      </w:r>
      <w:r w:rsidR="00E80933">
        <w:t xml:space="preserve">cloud </w:t>
      </w:r>
      <w:r w:rsidR="00B66774">
        <w:t xml:space="preserve">computing and </w:t>
      </w:r>
      <w:r w:rsidR="00D6378F">
        <w:t>its</w:t>
      </w:r>
      <w:r w:rsidR="00B66774">
        <w:t xml:space="preserve"> associated capabilities, </w:t>
      </w:r>
      <w:r w:rsidR="00B66475">
        <w:t xml:space="preserve">this can no longer be </w:t>
      </w:r>
      <w:r w:rsidR="009B7CBF">
        <w:t>considered a reasonable, or practical approach</w:t>
      </w:r>
      <w:r w:rsidR="009306EA">
        <w:t xml:space="preserve"> </w:t>
      </w:r>
      <w:r w:rsidR="00313F70">
        <w:t>[4</w:t>
      </w:r>
      <w:r w:rsidR="009306EA">
        <w:t>]</w:t>
      </w:r>
      <w:r w:rsidR="009B7CBF">
        <w:t xml:space="preserve">.  </w:t>
      </w:r>
      <w:r w:rsidR="00371B27">
        <w:t>Th</w:t>
      </w:r>
      <w:r w:rsidR="00E04A89">
        <w:t>is</w:t>
      </w:r>
      <w:r w:rsidR="00371B27">
        <w:t xml:space="preserve"> disjointed </w:t>
      </w:r>
      <w:r w:rsidR="00D45282">
        <w:t>approach only serves to promote</w:t>
      </w:r>
      <w:r w:rsidR="00162E8F">
        <w:t xml:space="preserve"> </w:t>
      </w:r>
      <w:r w:rsidR="009306EA">
        <w:t>inefficiency</w:t>
      </w:r>
      <w:r w:rsidR="00D45282">
        <w:t xml:space="preserve"> and </w:t>
      </w:r>
      <w:r w:rsidR="005B105C">
        <w:t>mistakes</w:t>
      </w:r>
      <w:r w:rsidR="00EE52EF">
        <w:t xml:space="preserve"> as opposed to it being a </w:t>
      </w:r>
      <w:r w:rsidR="005774E4">
        <w:t>cooperative, organisation-wide</w:t>
      </w:r>
      <w:r w:rsidR="00AF774D">
        <w:t xml:space="preserve"> responsibility</w:t>
      </w:r>
      <w:r w:rsidR="005B105C">
        <w:t>.</w:t>
      </w:r>
      <w:r w:rsidR="00FA0135">
        <w:t xml:space="preserve">  The use of a streamlined and efficient </w:t>
      </w:r>
      <w:r w:rsidR="00FA3DFB">
        <w:t>employee lifecycle</w:t>
      </w:r>
      <w:r w:rsidR="00504CA0">
        <w:t xml:space="preserve"> process serves as an enabler for standardisation and </w:t>
      </w:r>
      <w:r w:rsidR="001017C5">
        <w:t>consistency.</w:t>
      </w:r>
    </w:p>
    <w:p w14:paraId="36A6B242" w14:textId="1256D335" w:rsidR="0077478D" w:rsidRDefault="0077478D" w:rsidP="00E67960">
      <w:pPr>
        <w:spacing w:line="360" w:lineRule="auto"/>
        <w:jc w:val="both"/>
      </w:pPr>
      <w:r w:rsidRPr="0077478D">
        <w:lastRenderedPageBreak/>
        <w:t xml:space="preserve">An effectively implemented </w:t>
      </w:r>
      <w:r w:rsidR="00FA3DFB">
        <w:t>employee lifecycle</w:t>
      </w:r>
      <w:r w:rsidR="00FA2FB5">
        <w:t xml:space="preserve"> management</w:t>
      </w:r>
      <w:r w:rsidRPr="0077478D">
        <w:t xml:space="preserve"> approach can have a significant influence on the employee experience during different phases of their employment. An efficient on-boarding process establishes </w:t>
      </w:r>
      <w:r w:rsidR="007D71D0">
        <w:t>a good</w:t>
      </w:r>
      <w:r w:rsidRPr="0077478D">
        <w:t xml:space="preserve"> </w:t>
      </w:r>
      <w:r w:rsidR="00A92935">
        <w:t>basis</w:t>
      </w:r>
      <w:r w:rsidRPr="0077478D">
        <w:t xml:space="preserve"> for a positive employee experience from the point of joining the organisation, while seamless transitions between roles </w:t>
      </w:r>
      <w:r w:rsidR="00E67960">
        <w:t xml:space="preserve">assists in </w:t>
      </w:r>
      <w:r w:rsidRPr="0077478D">
        <w:t>promot</w:t>
      </w:r>
      <w:r w:rsidR="00E67960">
        <w:t>ing</w:t>
      </w:r>
      <w:r w:rsidRPr="0077478D">
        <w:t xml:space="preserve"> employee </w:t>
      </w:r>
      <w:r w:rsidR="00741836">
        <w:t xml:space="preserve">satisfaction and </w:t>
      </w:r>
      <w:r w:rsidRPr="0077478D">
        <w:t>retention</w:t>
      </w:r>
      <w:r w:rsidR="001C5773">
        <w:t xml:space="preserve"> </w:t>
      </w:r>
      <w:r w:rsidR="008E5D82">
        <w:t>[3</w:t>
      </w:r>
      <w:r w:rsidR="000800C8">
        <w:t>]</w:t>
      </w:r>
      <w:r w:rsidR="00AE0A69">
        <w:t>.</w:t>
      </w:r>
    </w:p>
    <w:p w14:paraId="2F025CBF" w14:textId="5003EE65" w:rsidR="001C0E6E" w:rsidRDefault="00F12CD2" w:rsidP="00E67960">
      <w:pPr>
        <w:spacing w:line="360" w:lineRule="auto"/>
        <w:jc w:val="both"/>
      </w:pPr>
      <w:r>
        <w:t xml:space="preserve">Efficient </w:t>
      </w:r>
      <w:r w:rsidR="004908DC">
        <w:t xml:space="preserve">management of employee transitions within a JML process </w:t>
      </w:r>
      <w:r w:rsidR="00386B36">
        <w:t xml:space="preserve">is important </w:t>
      </w:r>
      <w:r w:rsidR="00FE3500">
        <w:t>from a compliance perspective</w:t>
      </w:r>
      <w:r w:rsidR="00B36C34">
        <w:t xml:space="preserve">, both internally and externally to the organisation. </w:t>
      </w:r>
      <w:r w:rsidR="00E93243">
        <w:t xml:space="preserve">  At an internal level</w:t>
      </w:r>
      <w:r w:rsidR="001F3812">
        <w:t xml:space="preserve"> the process needs to </w:t>
      </w:r>
      <w:r w:rsidR="005B5420">
        <w:t xml:space="preserve">ensure complicity </w:t>
      </w:r>
      <w:r w:rsidR="001F3812">
        <w:t xml:space="preserve">with existing </w:t>
      </w:r>
      <w:r w:rsidR="000D1FEC">
        <w:t xml:space="preserve">organisational policies such as </w:t>
      </w:r>
      <w:r w:rsidR="00C1008C">
        <w:t xml:space="preserve">access control, </w:t>
      </w:r>
      <w:r w:rsidR="005B5420">
        <w:t>data security and confidentiality</w:t>
      </w:r>
      <w:r w:rsidR="0033436A">
        <w:t xml:space="preserve">.  From an external compliance </w:t>
      </w:r>
      <w:r w:rsidR="00A825B3">
        <w:t>perspective,</w:t>
      </w:r>
      <w:r w:rsidR="00714DD2">
        <w:t xml:space="preserve"> the process must </w:t>
      </w:r>
      <w:r w:rsidR="00790CC1">
        <w:t xml:space="preserve">also </w:t>
      </w:r>
      <w:r w:rsidR="00BC75B1">
        <w:t xml:space="preserve">ensure that the organisation </w:t>
      </w:r>
      <w:r w:rsidR="00714DD2">
        <w:t>compl</w:t>
      </w:r>
      <w:r w:rsidR="00BC75B1">
        <w:t xml:space="preserve">ies </w:t>
      </w:r>
      <w:r w:rsidR="00714DD2">
        <w:t>with</w:t>
      </w:r>
      <w:r w:rsidR="00790CC1">
        <w:t xml:space="preserve"> regulatory requirements </w:t>
      </w:r>
      <w:r w:rsidR="00BC75B1">
        <w:t>such as</w:t>
      </w:r>
      <w:r w:rsidR="00604FAC">
        <w:t xml:space="preserve"> </w:t>
      </w:r>
      <w:r w:rsidR="00604FAC" w:rsidRPr="00604FAC">
        <w:t>General Data Protection Regulation</w:t>
      </w:r>
      <w:r w:rsidR="00A22EA2">
        <w:t xml:space="preserve"> (</w:t>
      </w:r>
      <w:r w:rsidR="00941065">
        <w:t>GDPR</w:t>
      </w:r>
      <w:r w:rsidR="00A22EA2">
        <w:t>)</w:t>
      </w:r>
      <w:r w:rsidR="00941065">
        <w:t xml:space="preserve"> and </w:t>
      </w:r>
      <w:r w:rsidR="00604FAC">
        <w:t xml:space="preserve">the Data Protection </w:t>
      </w:r>
      <w:r w:rsidR="005451D5">
        <w:t>A</w:t>
      </w:r>
      <w:r w:rsidR="00604FAC">
        <w:t xml:space="preserve">ct </w:t>
      </w:r>
      <w:r w:rsidR="00026150">
        <w:t xml:space="preserve">2018 </w:t>
      </w:r>
      <w:r w:rsidR="00A22EA2">
        <w:t>(DPA)</w:t>
      </w:r>
      <w:r w:rsidR="00D528E5">
        <w:t xml:space="preserve"> </w:t>
      </w:r>
      <w:r w:rsidR="00C15B73">
        <w:t>[5</w:t>
      </w:r>
      <w:r w:rsidR="00B36C34">
        <w:t>]</w:t>
      </w:r>
      <w:r w:rsidR="00E93243">
        <w:t>.</w:t>
      </w:r>
    </w:p>
    <w:p w14:paraId="43AAEA1E" w14:textId="77777777" w:rsidR="00312E8D" w:rsidRDefault="00312E8D" w:rsidP="00312E8D">
      <w:pPr>
        <w:pStyle w:val="Heading2"/>
        <w:spacing w:line="360" w:lineRule="auto"/>
      </w:pPr>
      <w:bookmarkStart w:id="10" w:name="_Toc165214748"/>
      <w:r>
        <w:t>Challenges</w:t>
      </w:r>
      <w:bookmarkEnd w:id="10"/>
    </w:p>
    <w:p w14:paraId="4FB2AF42" w14:textId="614D7FE9" w:rsidR="00C23F15" w:rsidRDefault="00CC099B" w:rsidP="00312E8D">
      <w:pPr>
        <w:spacing w:line="360" w:lineRule="auto"/>
      </w:pPr>
      <w:r>
        <w:t xml:space="preserve">While </w:t>
      </w:r>
      <w:r w:rsidR="003F6839">
        <w:t>there are many benefits to implementing a</w:t>
      </w:r>
      <w:r w:rsidR="004B2C7E">
        <w:t>n efficient and secure JML process</w:t>
      </w:r>
      <w:r w:rsidR="00A3584C">
        <w:t xml:space="preserve">, it also presents a </w:t>
      </w:r>
      <w:r w:rsidR="00992874">
        <w:t xml:space="preserve">number of </w:t>
      </w:r>
      <w:r w:rsidR="0051780C">
        <w:t xml:space="preserve">challenges </w:t>
      </w:r>
      <w:r w:rsidR="00682B2C">
        <w:t xml:space="preserve">or obstacles </w:t>
      </w:r>
      <w:r w:rsidR="0051780C">
        <w:t xml:space="preserve">that make adoption or improvement of </w:t>
      </w:r>
      <w:r w:rsidR="00682B2C">
        <w:t xml:space="preserve">the process </w:t>
      </w:r>
      <w:r w:rsidR="00143842">
        <w:t>difficult.</w:t>
      </w:r>
    </w:p>
    <w:p w14:paraId="3F682CA9" w14:textId="1DAF4E7D" w:rsidR="003E57E1" w:rsidRDefault="00243150" w:rsidP="00EF6504">
      <w:pPr>
        <w:spacing w:line="360" w:lineRule="auto"/>
        <w:jc w:val="both"/>
      </w:pPr>
      <w:r>
        <w:t>Very l</w:t>
      </w:r>
      <w:r w:rsidR="005D7490" w:rsidRPr="005D7490">
        <w:t>arge organi</w:t>
      </w:r>
      <w:r w:rsidR="00E6765E">
        <w:t>s</w:t>
      </w:r>
      <w:r w:rsidR="005D7490" w:rsidRPr="005D7490">
        <w:t xml:space="preserve">ations </w:t>
      </w:r>
      <w:r w:rsidR="00425469">
        <w:t>may</w:t>
      </w:r>
      <w:r w:rsidR="005D7490" w:rsidRPr="005D7490">
        <w:t xml:space="preserve"> have thousands of employees joining, moving between roles, and leaving the company each year. </w:t>
      </w:r>
      <w:r>
        <w:t xml:space="preserve">As the number of </w:t>
      </w:r>
      <w:r w:rsidR="00FA3DFB">
        <w:t>employee lifecycle</w:t>
      </w:r>
      <w:r w:rsidR="00E968F8">
        <w:t xml:space="preserve"> changes increases it becomes more difficult to m</w:t>
      </w:r>
      <w:r w:rsidR="005D7490" w:rsidRPr="005D7490">
        <w:t>anag</w:t>
      </w:r>
      <w:r w:rsidR="00E968F8">
        <w:t>e</w:t>
      </w:r>
      <w:r w:rsidR="005D7490" w:rsidRPr="005D7490">
        <w:t xml:space="preserve"> this volume while ensuring a consistent and efficient </w:t>
      </w:r>
      <w:r w:rsidR="00FA3DFB">
        <w:t>employee lifecycle</w:t>
      </w:r>
      <w:r w:rsidR="005D7490" w:rsidRPr="005D7490">
        <w:t xml:space="preserve"> process</w:t>
      </w:r>
      <w:r w:rsidR="00AB2BC6">
        <w:t>.</w:t>
      </w:r>
      <w:r w:rsidR="005D7490" w:rsidRPr="005D7490">
        <w:t xml:space="preserve"> Scalability issues may </w:t>
      </w:r>
      <w:r w:rsidR="0079763A">
        <w:t>evolve</w:t>
      </w:r>
      <w:r w:rsidR="005D7490" w:rsidRPr="005D7490">
        <w:t xml:space="preserve"> in terms of </w:t>
      </w:r>
      <w:r w:rsidR="0079763A">
        <w:t xml:space="preserve">sheer the </w:t>
      </w:r>
      <w:r w:rsidR="005D7490" w:rsidRPr="005D7490">
        <w:t xml:space="preserve">administrative workload, system capacity, and resource allocation. </w:t>
      </w:r>
      <w:r w:rsidR="0076255D">
        <w:t xml:space="preserve">This </w:t>
      </w:r>
      <w:r w:rsidR="00E2201F">
        <w:t xml:space="preserve">in turn requires a capable </w:t>
      </w:r>
      <w:r w:rsidR="005D7490" w:rsidRPr="005D7490">
        <w:t>robust infrastructure and streamlined procedures</w:t>
      </w:r>
      <w:r w:rsidR="006B69D4">
        <w:t xml:space="preserve"> in order to deal with </w:t>
      </w:r>
      <w:r w:rsidR="005D7490" w:rsidRPr="005D7490">
        <w:t>scalability challenges</w:t>
      </w:r>
      <w:r w:rsidR="006B69D4">
        <w:t xml:space="preserve">.  Failure to </w:t>
      </w:r>
      <w:r w:rsidR="004E1122">
        <w:t xml:space="preserve">design </w:t>
      </w:r>
      <w:proofErr w:type="spellStart"/>
      <w:proofErr w:type="gramStart"/>
      <w:r w:rsidR="004E1122">
        <w:t>a</w:t>
      </w:r>
      <w:proofErr w:type="spellEnd"/>
      <w:proofErr w:type="gramEnd"/>
      <w:r w:rsidR="004E1122">
        <w:t xml:space="preserve"> </w:t>
      </w:r>
      <w:r w:rsidR="00FA3DFB">
        <w:t>employee lifecycle</w:t>
      </w:r>
      <w:r w:rsidR="004E1122">
        <w:t xml:space="preserve"> process </w:t>
      </w:r>
      <w:r w:rsidR="001B3098">
        <w:t xml:space="preserve">and the required </w:t>
      </w:r>
      <w:r w:rsidR="00DC60EB">
        <w:t xml:space="preserve">technical and workflow systems </w:t>
      </w:r>
      <w:r w:rsidR="004E1122">
        <w:t xml:space="preserve">without considering scalability </w:t>
      </w:r>
      <w:r w:rsidR="005D7490" w:rsidRPr="005D7490">
        <w:t xml:space="preserve">can lead to </w:t>
      </w:r>
      <w:r w:rsidR="00171470" w:rsidRPr="005D7490">
        <w:t>inefficiencies</w:t>
      </w:r>
      <w:r w:rsidR="00171470">
        <w:t xml:space="preserve">, </w:t>
      </w:r>
      <w:r w:rsidR="005D7490" w:rsidRPr="005D7490">
        <w:t>delays</w:t>
      </w:r>
      <w:r w:rsidR="00FC2049">
        <w:t xml:space="preserve"> and </w:t>
      </w:r>
      <w:r w:rsidR="005D7490" w:rsidRPr="005D7490">
        <w:t>errors in handling</w:t>
      </w:r>
      <w:r w:rsidR="00F97BC5">
        <w:t xml:space="preserve"> changes </w:t>
      </w:r>
      <w:r w:rsidR="006C016D">
        <w:t xml:space="preserve">in </w:t>
      </w:r>
      <w:r w:rsidR="005D7490" w:rsidRPr="005D7490">
        <w:t>employee</w:t>
      </w:r>
      <w:r w:rsidR="006C016D">
        <w:t xml:space="preserve"> status</w:t>
      </w:r>
      <w:r w:rsidR="00856963">
        <w:t xml:space="preserve"> </w:t>
      </w:r>
      <w:r w:rsidR="00C15B73">
        <w:t>[6</w:t>
      </w:r>
      <w:r w:rsidR="00856963">
        <w:t>]</w:t>
      </w:r>
      <w:r w:rsidR="005D7490" w:rsidRPr="005D7490">
        <w:t>.</w:t>
      </w:r>
      <w:r w:rsidR="00855A8D">
        <w:t xml:space="preserve"> </w:t>
      </w:r>
    </w:p>
    <w:p w14:paraId="6A16C8C4" w14:textId="58E7E967" w:rsidR="003E57E1" w:rsidRDefault="003E57E1" w:rsidP="003E57E1">
      <w:pPr>
        <w:spacing w:line="360" w:lineRule="auto"/>
        <w:jc w:val="both"/>
      </w:pPr>
      <w:r>
        <w:t>Although this is a potential issue for very large organisations it is unlikely to affect the majority of organisations as their HR and IT systems are usually sized appropriately for the business with some room for growth</w:t>
      </w:r>
      <w:r w:rsidR="00586F93">
        <w:t xml:space="preserve"> allow integration and scalability.</w:t>
      </w:r>
    </w:p>
    <w:p w14:paraId="234D6FE4" w14:textId="0850B1E4" w:rsidR="00C45E52" w:rsidRDefault="00955C3B" w:rsidP="00EF6504">
      <w:pPr>
        <w:spacing w:line="360" w:lineRule="auto"/>
        <w:jc w:val="both"/>
      </w:pPr>
      <w:r>
        <w:t xml:space="preserve">Similarly </w:t>
      </w:r>
      <w:r w:rsidR="00E62631">
        <w:t>complex organisational structure</w:t>
      </w:r>
      <w:r w:rsidR="008B66E3">
        <w:t>s</w:t>
      </w:r>
      <w:r w:rsidR="00E62631">
        <w:t xml:space="preserve"> can become an obstacle </w:t>
      </w:r>
      <w:r w:rsidR="00E80F82">
        <w:t xml:space="preserve">to a </w:t>
      </w:r>
      <w:r w:rsidR="00C103B1">
        <w:t xml:space="preserve">secure and </w:t>
      </w:r>
      <w:r w:rsidR="00E80F82">
        <w:t>efficient process</w:t>
      </w:r>
      <w:r w:rsidR="0096672F">
        <w:t xml:space="preserve"> where, for example, one umbrella organisation may be </w:t>
      </w:r>
      <w:r w:rsidR="00D26AC5">
        <w:t>comprised of multiple sub-organisations or businesses</w:t>
      </w:r>
      <w:r w:rsidR="00C3090C">
        <w:t xml:space="preserve"> with different IT and HR systems making </w:t>
      </w:r>
      <w:r w:rsidR="00883285">
        <w:t xml:space="preserve">a single </w:t>
      </w:r>
      <w:r w:rsidR="00FA3DFB">
        <w:t>employee lifecycle</w:t>
      </w:r>
      <w:r w:rsidR="00883285">
        <w:t xml:space="preserve"> process much more challenging and potentially expensive.</w:t>
      </w:r>
      <w:r w:rsidR="00C3090C">
        <w:t xml:space="preserve"> </w:t>
      </w:r>
    </w:p>
    <w:p w14:paraId="06015944" w14:textId="7A7BB14B" w:rsidR="00EE37FA" w:rsidRDefault="00C52140" w:rsidP="00025E1A">
      <w:pPr>
        <w:spacing w:line="360" w:lineRule="auto"/>
        <w:jc w:val="both"/>
        <w:rPr>
          <w:color w:val="FF0000"/>
        </w:rPr>
      </w:pPr>
      <w:r w:rsidRPr="00E6765E">
        <w:t xml:space="preserve">Future directions </w:t>
      </w:r>
      <w:r w:rsidR="004536AB" w:rsidRPr="00E6765E">
        <w:t>in the field of employee lifecycle</w:t>
      </w:r>
      <w:r w:rsidR="00CC41CA" w:rsidRPr="00E6765E">
        <w:t xml:space="preserve"> </w:t>
      </w:r>
      <w:r w:rsidRPr="00E6765E">
        <w:t>may</w:t>
      </w:r>
      <w:r w:rsidR="00A92A00">
        <w:t>, for example,</w:t>
      </w:r>
      <w:r w:rsidRPr="00E6765E">
        <w:t xml:space="preserve"> involve leveraging advanced analytics and artificial intelligence to optimi</w:t>
      </w:r>
      <w:r w:rsidR="00E6765E" w:rsidRPr="00E6765E">
        <w:t>s</w:t>
      </w:r>
      <w:r w:rsidRPr="00E6765E">
        <w:t xml:space="preserve">e workforce planning, predict </w:t>
      </w:r>
      <w:r w:rsidR="00570B64" w:rsidRPr="00E6765E">
        <w:t xml:space="preserve">employee </w:t>
      </w:r>
      <w:r w:rsidR="00DF4957" w:rsidRPr="00E6765E">
        <w:t xml:space="preserve">role </w:t>
      </w:r>
      <w:r w:rsidRPr="00E6765E">
        <w:t>movements, and enhance the overall employee experience.</w:t>
      </w:r>
      <w:r w:rsidR="009830E7">
        <w:t xml:space="preserve">  </w:t>
      </w:r>
      <w:r w:rsidR="00157157">
        <w:t xml:space="preserve">A key concept of identity and access for employee’s </w:t>
      </w:r>
      <w:r w:rsidR="00884736">
        <w:t xml:space="preserve">is </w:t>
      </w:r>
      <w:r w:rsidR="00884736">
        <w:lastRenderedPageBreak/>
        <w:t>role-based access control (RBAC)</w:t>
      </w:r>
      <w:r w:rsidR="00143560">
        <w:t xml:space="preserve"> and the</w:t>
      </w:r>
      <w:r w:rsidR="00854917">
        <w:t xml:space="preserve"> concept of least privilege</w:t>
      </w:r>
      <w:r w:rsidR="0082048E">
        <w:t xml:space="preserve"> [7]</w:t>
      </w:r>
      <w:r w:rsidR="00884736">
        <w:t xml:space="preserve">.  This means that users are </w:t>
      </w:r>
      <w:r w:rsidR="00E10FF2">
        <w:t xml:space="preserve">only </w:t>
      </w:r>
      <w:r w:rsidR="00884736">
        <w:t xml:space="preserve">granted </w:t>
      </w:r>
      <w:r w:rsidR="00143560">
        <w:t xml:space="preserve">access to </w:t>
      </w:r>
      <w:r w:rsidR="00E10FF2">
        <w:t>the IT systems and resources that they need access to in order to carry out their current role.</w:t>
      </w:r>
      <w:r w:rsidR="000A1E7D">
        <w:t xml:space="preserve">  </w:t>
      </w:r>
      <w:r w:rsidR="001532F5">
        <w:t xml:space="preserve">Very often </w:t>
      </w:r>
      <w:r w:rsidR="00DD3E28">
        <w:t xml:space="preserve">the </w:t>
      </w:r>
      <w:r w:rsidR="00FD4184">
        <w:t xml:space="preserve">access requirements </w:t>
      </w:r>
      <w:r w:rsidR="00DD3E28">
        <w:t xml:space="preserve">of employees </w:t>
      </w:r>
      <w:r w:rsidR="00FD4184">
        <w:t>may differ from other doing the same role or in the same team</w:t>
      </w:r>
      <w:r w:rsidR="00F045E4">
        <w:t>, making it increasingly difficult to standardise role profiles and RBAC controls</w:t>
      </w:r>
      <w:r w:rsidR="00791E0E">
        <w:t xml:space="preserve">.  Artificial intelligence is </w:t>
      </w:r>
      <w:r w:rsidR="00162E8F">
        <w:t>explored</w:t>
      </w:r>
      <w:r w:rsidR="00791E0E">
        <w:t xml:space="preserve"> </w:t>
      </w:r>
      <w:r w:rsidR="005C53D9">
        <w:t>for the p</w:t>
      </w:r>
      <w:r w:rsidR="00791E0E">
        <w:t xml:space="preserve">otential to </w:t>
      </w:r>
      <w:r w:rsidR="00B67924">
        <w:t xml:space="preserve">actively manage employee’s access requirements </w:t>
      </w:r>
      <w:r w:rsidR="001169DE">
        <w:t xml:space="preserve">allowing far more granular and real time levels of access to resources </w:t>
      </w:r>
      <w:r w:rsidR="000F20A8">
        <w:t>[</w:t>
      </w:r>
      <w:r w:rsidR="00536EB9">
        <w:t>8</w:t>
      </w:r>
      <w:r w:rsidR="001169DE">
        <w:t>].</w:t>
      </w:r>
      <w:r w:rsidR="003A6388" w:rsidRPr="00E6765E">
        <w:rPr>
          <w:color w:val="FF0000"/>
        </w:rPr>
        <w:t xml:space="preserve"> </w:t>
      </w:r>
    </w:p>
    <w:p w14:paraId="0D1B885F" w14:textId="77777777" w:rsidR="00820FE4" w:rsidRDefault="00820FE4" w:rsidP="00047A6B">
      <w:pPr>
        <w:pStyle w:val="Heading2"/>
        <w:spacing w:line="360" w:lineRule="auto"/>
        <w:jc w:val="both"/>
      </w:pPr>
      <w:bookmarkStart w:id="11" w:name="_Toc165214749"/>
      <w:r>
        <w:t>Implementation</w:t>
      </w:r>
      <w:bookmarkEnd w:id="11"/>
    </w:p>
    <w:p w14:paraId="23F7E34A" w14:textId="52788953" w:rsidR="00A622DA" w:rsidRDefault="00F47757" w:rsidP="00047A6B">
      <w:pPr>
        <w:spacing w:line="360" w:lineRule="auto"/>
        <w:jc w:val="both"/>
      </w:pPr>
      <w:r>
        <w:t xml:space="preserve">There are several major areas to consider when </w:t>
      </w:r>
      <w:r w:rsidR="00521024">
        <w:t>implementing</w:t>
      </w:r>
      <w:r>
        <w:t xml:space="preserve"> a</w:t>
      </w:r>
      <w:r w:rsidR="00627A51">
        <w:t xml:space="preserve"> new employee lifecycle process which includes automation</w:t>
      </w:r>
      <w:r w:rsidR="00D929BC">
        <w:t xml:space="preserve">.  Some of the main </w:t>
      </w:r>
      <w:r w:rsidR="0085709B">
        <w:t>factors that need to be consider</w:t>
      </w:r>
      <w:r w:rsidR="008C6BE8">
        <w:t>ed</w:t>
      </w:r>
      <w:r w:rsidR="0085709B">
        <w:t xml:space="preserve"> have been researched </w:t>
      </w:r>
      <w:r w:rsidR="00521024">
        <w:t xml:space="preserve">and investigated </w:t>
      </w:r>
      <w:r w:rsidR="00AC27B1">
        <w:t xml:space="preserve">as part of this </w:t>
      </w:r>
      <w:r w:rsidR="009718E1">
        <w:t>report.</w:t>
      </w:r>
    </w:p>
    <w:p w14:paraId="744B5403" w14:textId="59EAE6E5" w:rsidR="00820FE4" w:rsidRDefault="00820FE4" w:rsidP="00047A6B">
      <w:pPr>
        <w:pStyle w:val="Heading3"/>
        <w:spacing w:line="360" w:lineRule="auto"/>
        <w:jc w:val="both"/>
      </w:pPr>
      <w:bookmarkStart w:id="12" w:name="_Toc165214750"/>
      <w:r>
        <w:t>Workflows</w:t>
      </w:r>
      <w:bookmarkEnd w:id="12"/>
    </w:p>
    <w:p w14:paraId="60DB40CF" w14:textId="41628649" w:rsidR="00025E1A" w:rsidRPr="001B3B88" w:rsidRDefault="00897A05" w:rsidP="00047A6B">
      <w:pPr>
        <w:spacing w:line="360" w:lineRule="auto"/>
        <w:jc w:val="both"/>
      </w:pPr>
      <w:r w:rsidRPr="001B3B88">
        <w:t xml:space="preserve">One </w:t>
      </w:r>
      <w:r w:rsidR="00C308AB" w:rsidRPr="001B3B88">
        <w:t xml:space="preserve">key consideration as part of the implementation of an improved, automated </w:t>
      </w:r>
      <w:r w:rsidR="00693759" w:rsidRPr="001B3B88">
        <w:t xml:space="preserve">employee lifecycle process </w:t>
      </w:r>
      <w:r w:rsidR="001B4BD6" w:rsidRPr="001B3B88">
        <w:t xml:space="preserve">is the workflows </w:t>
      </w:r>
      <w:r w:rsidR="002318C7" w:rsidRPr="001B3B88">
        <w:t>n</w:t>
      </w:r>
      <w:r w:rsidR="001B4BD6" w:rsidRPr="001B3B88">
        <w:t>eeded</w:t>
      </w:r>
      <w:r w:rsidR="002318C7" w:rsidRPr="001B3B88">
        <w:t xml:space="preserve"> </w:t>
      </w:r>
      <w:r w:rsidR="001B4BD6" w:rsidRPr="001B3B88">
        <w:t xml:space="preserve">in order to fulfil the </w:t>
      </w:r>
      <w:r w:rsidR="002318C7" w:rsidRPr="001B3B88">
        <w:t>requirement</w:t>
      </w:r>
      <w:r w:rsidR="008E1426" w:rsidRPr="001B3B88">
        <w:t xml:space="preserve">. </w:t>
      </w:r>
    </w:p>
    <w:p w14:paraId="7506132B" w14:textId="34B3F254" w:rsidR="00025E1A" w:rsidRPr="001B3B88" w:rsidRDefault="005F2534" w:rsidP="00047A6B">
      <w:pPr>
        <w:spacing w:line="360" w:lineRule="auto"/>
        <w:jc w:val="both"/>
      </w:pPr>
      <w:r w:rsidRPr="001B3B88">
        <w:t xml:space="preserve">The implementation of the </w:t>
      </w:r>
      <w:r w:rsidR="00B420E4" w:rsidRPr="001B3B88">
        <w:t>employee lifecycle</w:t>
      </w:r>
      <w:r w:rsidRPr="001B3B88">
        <w:t xml:space="preserve"> process requires the integration of </w:t>
      </w:r>
      <w:r w:rsidR="00B420E4" w:rsidRPr="001B3B88">
        <w:t xml:space="preserve">multiple </w:t>
      </w:r>
      <w:r w:rsidRPr="001B3B88">
        <w:t xml:space="preserve">systems and streamlined workflows to effectively manage </w:t>
      </w:r>
      <w:r w:rsidR="00A71104" w:rsidRPr="001B3B88">
        <w:t xml:space="preserve">employee </w:t>
      </w:r>
      <w:r w:rsidR="00897A05" w:rsidRPr="001B3B88">
        <w:t>movement</w:t>
      </w:r>
      <w:r w:rsidRPr="001B3B88">
        <w:t xml:space="preserve">. This involves </w:t>
      </w:r>
      <w:r w:rsidR="00F050D5" w:rsidRPr="001B3B88">
        <w:t>utilising specialised</w:t>
      </w:r>
      <w:r w:rsidRPr="001B3B88">
        <w:t xml:space="preserve"> HR software</w:t>
      </w:r>
      <w:r w:rsidR="00FA4307" w:rsidRPr="001B3B88">
        <w:t>, in the case of DCWW</w:t>
      </w:r>
      <w:r w:rsidR="001060E4" w:rsidRPr="001B3B88">
        <w:t xml:space="preserve"> this is SAP </w:t>
      </w:r>
      <w:r w:rsidR="001B1217" w:rsidRPr="001B3B88">
        <w:t>SuccessFactors, in</w:t>
      </w:r>
      <w:r w:rsidR="009C5763" w:rsidRPr="001B3B88">
        <w:t xml:space="preserve"> conjunction with </w:t>
      </w:r>
      <w:r w:rsidR="000B6ED4" w:rsidRPr="001B3B88">
        <w:t xml:space="preserve">the organisation’s identity provider </w:t>
      </w:r>
      <w:r w:rsidRPr="001B3B88">
        <w:t xml:space="preserve">to automate the onboarding procedures, implementing RBAC to facilitate </w:t>
      </w:r>
      <w:r w:rsidR="006F0781" w:rsidRPr="001B3B88">
        <w:t>secure</w:t>
      </w:r>
      <w:r w:rsidRPr="001B3B88">
        <w:t xml:space="preserve"> role transitions, and establishing </w:t>
      </w:r>
      <w:r w:rsidR="006D22ED" w:rsidRPr="001B3B88">
        <w:t>comprehensive</w:t>
      </w:r>
      <w:r w:rsidRPr="001B3B88">
        <w:t xml:space="preserve"> offboarding measures to protect confidential </w:t>
      </w:r>
      <w:r w:rsidR="006D22ED" w:rsidRPr="001B3B88">
        <w:t>business</w:t>
      </w:r>
      <w:r w:rsidRPr="001B3B88">
        <w:t xml:space="preserve"> </w:t>
      </w:r>
      <w:r w:rsidR="008A2835" w:rsidRPr="001B3B88">
        <w:t>data</w:t>
      </w:r>
      <w:r w:rsidR="00D205F1">
        <w:t xml:space="preserve"> </w:t>
      </w:r>
      <w:r w:rsidR="00954D02">
        <w:t>[6</w:t>
      </w:r>
      <w:r w:rsidR="00D205F1">
        <w:t>]</w:t>
      </w:r>
      <w:r w:rsidRPr="001B3B88">
        <w:t>.</w:t>
      </w:r>
    </w:p>
    <w:p w14:paraId="08E2FD71" w14:textId="21F60722" w:rsidR="00820FE4" w:rsidRDefault="00820FE4" w:rsidP="00047A6B">
      <w:pPr>
        <w:pStyle w:val="Heading3"/>
        <w:spacing w:line="360" w:lineRule="auto"/>
        <w:jc w:val="both"/>
      </w:pPr>
      <w:bookmarkStart w:id="13" w:name="_Toc165214751"/>
      <w:r>
        <w:t>Systems</w:t>
      </w:r>
      <w:bookmarkEnd w:id="13"/>
    </w:p>
    <w:p w14:paraId="5B00C47B" w14:textId="77507175" w:rsidR="00C66DBB" w:rsidRDefault="00D9432B" w:rsidP="00047A6B">
      <w:pPr>
        <w:spacing w:line="360" w:lineRule="auto"/>
        <w:jc w:val="both"/>
      </w:pPr>
      <w:r>
        <w:t xml:space="preserve">In addition to the </w:t>
      </w:r>
      <w:r w:rsidR="00896375">
        <w:t>workflows</w:t>
      </w:r>
      <w:r w:rsidR="00FC32DC">
        <w:t xml:space="preserve"> described previously</w:t>
      </w:r>
      <w:r w:rsidR="00896375">
        <w:t xml:space="preserve">, the process also requires a number of </w:t>
      </w:r>
      <w:r w:rsidR="00605867">
        <w:t xml:space="preserve">interactions between </w:t>
      </w:r>
      <w:r w:rsidR="008A2889">
        <w:t xml:space="preserve">key business systems. </w:t>
      </w:r>
      <w:r w:rsidR="00E11BB3">
        <w:t xml:space="preserve">The </w:t>
      </w:r>
      <w:r w:rsidR="00FA7E6F">
        <w:t>human resources information system (HRIS)</w:t>
      </w:r>
      <w:r w:rsidR="009B7524">
        <w:t>, in th</w:t>
      </w:r>
      <w:r w:rsidR="008E1246">
        <w:t xml:space="preserve">is case </w:t>
      </w:r>
      <w:r w:rsidR="00FC32DC">
        <w:t>SuccessFactors</w:t>
      </w:r>
      <w:r w:rsidR="008E1246">
        <w:t xml:space="preserve">, </w:t>
      </w:r>
      <w:r w:rsidR="00664562">
        <w:t xml:space="preserve">can be connected via </w:t>
      </w:r>
      <w:r w:rsidR="00AC04B1">
        <w:t xml:space="preserve">automation tooling with the identity provider which in DCWW is Microsoft Entra ID to enable the required </w:t>
      </w:r>
      <w:r w:rsidR="00FC32DC">
        <w:t>capability</w:t>
      </w:r>
      <w:r w:rsidR="00490088">
        <w:t>.</w:t>
      </w:r>
      <w:r w:rsidR="0055309E">
        <w:t xml:space="preserve">  </w:t>
      </w:r>
      <w:r w:rsidR="00E908C9">
        <w:t xml:space="preserve">Enablement of the automation tooling will also facilitate </w:t>
      </w:r>
      <w:r w:rsidR="003A662B">
        <w:t xml:space="preserve">enhanced security controls utilising RBAC to maintain a </w:t>
      </w:r>
      <w:r w:rsidR="00D43133">
        <w:t xml:space="preserve">strong security posture. </w:t>
      </w:r>
    </w:p>
    <w:p w14:paraId="7C5D8DF2" w14:textId="2DD1D54E" w:rsidR="0067138D" w:rsidRDefault="0044153F" w:rsidP="005B3AE2">
      <w:pPr>
        <w:pStyle w:val="Heading1"/>
        <w:spacing w:line="360" w:lineRule="auto"/>
        <w:jc w:val="both"/>
      </w:pPr>
      <w:bookmarkStart w:id="14" w:name="_Toc165214752"/>
      <w:r>
        <w:t xml:space="preserve">Methodology and </w:t>
      </w:r>
      <w:r w:rsidR="002D6596">
        <w:t>Plan</w:t>
      </w:r>
      <w:r>
        <w:t>ning</w:t>
      </w:r>
      <w:bookmarkEnd w:id="14"/>
    </w:p>
    <w:p w14:paraId="0E03390A" w14:textId="26627AEE" w:rsidR="0044153F" w:rsidRDefault="00C54DEF" w:rsidP="005B3AE2">
      <w:pPr>
        <w:pStyle w:val="Heading2"/>
        <w:spacing w:line="360" w:lineRule="auto"/>
        <w:jc w:val="both"/>
      </w:pPr>
      <w:bookmarkStart w:id="15" w:name="_Toc165214753"/>
      <w:r>
        <w:t>Research Methodology</w:t>
      </w:r>
      <w:bookmarkEnd w:id="15"/>
    </w:p>
    <w:p w14:paraId="7CBB5DCB" w14:textId="7BC27E45" w:rsidR="00F246C6" w:rsidRPr="00F246C6" w:rsidRDefault="00F246C6" w:rsidP="005B3AE2">
      <w:pPr>
        <w:spacing w:line="360" w:lineRule="auto"/>
        <w:jc w:val="both"/>
        <w:rPr>
          <w:iCs/>
        </w:rPr>
      </w:pPr>
      <w:r w:rsidRPr="00F246C6">
        <w:rPr>
          <w:iCs/>
        </w:rPr>
        <w:t xml:space="preserve">Various research methodologies have been </w:t>
      </w:r>
      <w:r w:rsidR="00E35CE7">
        <w:rPr>
          <w:iCs/>
        </w:rPr>
        <w:t xml:space="preserve">considered </w:t>
      </w:r>
      <w:r w:rsidRPr="00F246C6">
        <w:rPr>
          <w:iCs/>
        </w:rPr>
        <w:t xml:space="preserve">for gathering data on the selected </w:t>
      </w:r>
      <w:r w:rsidR="00E35CE7">
        <w:rPr>
          <w:iCs/>
        </w:rPr>
        <w:t xml:space="preserve">employee lifecycle </w:t>
      </w:r>
      <w:r w:rsidRPr="00F246C6">
        <w:rPr>
          <w:iCs/>
        </w:rPr>
        <w:t xml:space="preserve">subject of the </w:t>
      </w:r>
      <w:r w:rsidR="00E35CE7">
        <w:rPr>
          <w:iCs/>
        </w:rPr>
        <w:t>project</w:t>
      </w:r>
      <w:r w:rsidRPr="00F246C6">
        <w:rPr>
          <w:iCs/>
        </w:rPr>
        <w:t>.</w:t>
      </w:r>
      <w:r w:rsidR="006F2849">
        <w:rPr>
          <w:iCs/>
        </w:rPr>
        <w:t xml:space="preserve"> The nature of the project </w:t>
      </w:r>
      <w:r w:rsidR="00A93AC2">
        <w:rPr>
          <w:iCs/>
        </w:rPr>
        <w:t>aligns itself to a mixed</w:t>
      </w:r>
      <w:r w:rsidR="005A7ED9">
        <w:rPr>
          <w:iCs/>
        </w:rPr>
        <w:t xml:space="preserve"> methods research</w:t>
      </w:r>
      <w:r w:rsidR="00C12405">
        <w:rPr>
          <w:iCs/>
        </w:rPr>
        <w:t xml:space="preserve"> approach, using both quantitative and qualitative research methods </w:t>
      </w:r>
      <w:r w:rsidR="005F5E98">
        <w:rPr>
          <w:iCs/>
        </w:rPr>
        <w:t>[</w:t>
      </w:r>
      <w:r w:rsidR="004E6A29">
        <w:rPr>
          <w:iCs/>
        </w:rPr>
        <w:t>9</w:t>
      </w:r>
      <w:r w:rsidR="00B64B91">
        <w:rPr>
          <w:iCs/>
        </w:rPr>
        <w:t>].</w:t>
      </w:r>
    </w:p>
    <w:p w14:paraId="3B0A4030" w14:textId="1DF8D411" w:rsidR="00F246C6" w:rsidRPr="00F246C6" w:rsidRDefault="00F246C6" w:rsidP="005B3AE2">
      <w:pPr>
        <w:spacing w:line="360" w:lineRule="auto"/>
        <w:jc w:val="both"/>
        <w:rPr>
          <w:iCs/>
        </w:rPr>
      </w:pPr>
      <w:r w:rsidRPr="00F246C6">
        <w:rPr>
          <w:iCs/>
        </w:rPr>
        <w:lastRenderedPageBreak/>
        <w:t xml:space="preserve">One </w:t>
      </w:r>
      <w:r w:rsidR="00E700D6">
        <w:rPr>
          <w:iCs/>
        </w:rPr>
        <w:t xml:space="preserve">highly </w:t>
      </w:r>
      <w:r w:rsidRPr="00F246C6">
        <w:rPr>
          <w:iCs/>
        </w:rPr>
        <w:t>effective technique</w:t>
      </w:r>
      <w:r w:rsidR="00E700D6">
        <w:rPr>
          <w:iCs/>
        </w:rPr>
        <w:t>,</w:t>
      </w:r>
      <w:r w:rsidR="0049105C">
        <w:rPr>
          <w:iCs/>
        </w:rPr>
        <w:t xml:space="preserve"> used within this </w:t>
      </w:r>
      <w:r w:rsidR="00E700D6">
        <w:rPr>
          <w:iCs/>
        </w:rPr>
        <w:t>proposal paper,</w:t>
      </w:r>
      <w:r w:rsidRPr="00F246C6">
        <w:rPr>
          <w:iCs/>
        </w:rPr>
        <w:t xml:space="preserve"> is to do a literary review, which involves examining existing research conducted by other academics, </w:t>
      </w:r>
      <w:r w:rsidR="00D939F5">
        <w:rPr>
          <w:iCs/>
        </w:rPr>
        <w:t>industry</w:t>
      </w:r>
      <w:r w:rsidRPr="00F246C6">
        <w:rPr>
          <w:iCs/>
        </w:rPr>
        <w:t xml:space="preserve">, and scientific institutions. </w:t>
      </w:r>
      <w:r w:rsidR="0014726D">
        <w:rPr>
          <w:iCs/>
        </w:rPr>
        <w:t xml:space="preserve">A key </w:t>
      </w:r>
      <w:r w:rsidR="00F76A4B">
        <w:rPr>
          <w:iCs/>
        </w:rPr>
        <w:t xml:space="preserve">benefit of carrying out a literature review is that it </w:t>
      </w:r>
      <w:r w:rsidRPr="00F246C6">
        <w:rPr>
          <w:iCs/>
        </w:rPr>
        <w:t xml:space="preserve">allows for a deeper understanding of previous </w:t>
      </w:r>
      <w:r w:rsidR="00C33FF9">
        <w:rPr>
          <w:iCs/>
        </w:rPr>
        <w:t xml:space="preserve">research of the subject area </w:t>
      </w:r>
      <w:r w:rsidRPr="00F246C6">
        <w:rPr>
          <w:iCs/>
        </w:rPr>
        <w:t>and the possibility of using secondary data obtained by other research initiatives.</w:t>
      </w:r>
      <w:r w:rsidR="00C33FF9">
        <w:rPr>
          <w:iCs/>
        </w:rPr>
        <w:t xml:space="preserve">  </w:t>
      </w:r>
    </w:p>
    <w:p w14:paraId="134D4CA1" w14:textId="35FC787D" w:rsidR="00F246C6" w:rsidRDefault="00F246C6" w:rsidP="005B3AE2">
      <w:pPr>
        <w:spacing w:line="360" w:lineRule="auto"/>
        <w:jc w:val="both"/>
        <w:rPr>
          <w:iCs/>
        </w:rPr>
      </w:pPr>
      <w:r w:rsidRPr="00F246C6">
        <w:rPr>
          <w:iCs/>
        </w:rPr>
        <w:t xml:space="preserve">A </w:t>
      </w:r>
      <w:r w:rsidR="00AA5EE7">
        <w:rPr>
          <w:iCs/>
        </w:rPr>
        <w:t xml:space="preserve">qualitative </w:t>
      </w:r>
      <w:r w:rsidRPr="00F246C6">
        <w:rPr>
          <w:iCs/>
        </w:rPr>
        <w:t xml:space="preserve">research approach that </w:t>
      </w:r>
      <w:r w:rsidR="006B66D0">
        <w:rPr>
          <w:iCs/>
        </w:rPr>
        <w:t>w</w:t>
      </w:r>
      <w:r w:rsidRPr="00F246C6">
        <w:rPr>
          <w:iCs/>
        </w:rPr>
        <w:t xml:space="preserve">ould be </w:t>
      </w:r>
      <w:r w:rsidR="00CF31CC" w:rsidRPr="00F246C6">
        <w:rPr>
          <w:iCs/>
        </w:rPr>
        <w:t>used</w:t>
      </w:r>
      <w:r w:rsidRPr="00F246C6">
        <w:rPr>
          <w:iCs/>
        </w:rPr>
        <w:t xml:space="preserve"> for the </w:t>
      </w:r>
      <w:r w:rsidR="00FA3DFB">
        <w:rPr>
          <w:iCs/>
        </w:rPr>
        <w:t>employee lifecycle</w:t>
      </w:r>
      <w:r w:rsidRPr="00F246C6">
        <w:rPr>
          <w:iCs/>
        </w:rPr>
        <w:t xml:space="preserve"> project is to do a document analysis. Within the </w:t>
      </w:r>
      <w:r w:rsidR="00EC0A1F">
        <w:rPr>
          <w:iCs/>
        </w:rPr>
        <w:t>context</w:t>
      </w:r>
      <w:r w:rsidRPr="00F246C6">
        <w:rPr>
          <w:iCs/>
        </w:rPr>
        <w:t xml:space="preserve"> of the planned project, this </w:t>
      </w:r>
      <w:r w:rsidR="00A07973">
        <w:rPr>
          <w:iCs/>
        </w:rPr>
        <w:t>w</w:t>
      </w:r>
      <w:r w:rsidRPr="00F246C6">
        <w:rPr>
          <w:iCs/>
        </w:rPr>
        <w:t>ould entail examining the paperwork that outlines the current process to gain a comprehensive understanding of the existing procedures and to pinpoint any deficiencies in both the process and its implementation.</w:t>
      </w:r>
    </w:p>
    <w:p w14:paraId="23FB053D" w14:textId="68BA9ECB" w:rsidR="001542CA" w:rsidRDefault="001542CA" w:rsidP="00654191">
      <w:pPr>
        <w:spacing w:line="360" w:lineRule="auto"/>
        <w:jc w:val="both"/>
        <w:rPr>
          <w:iCs/>
        </w:rPr>
      </w:pPr>
      <w:r>
        <w:t xml:space="preserve">One data collection method that could be used for quantitative data </w:t>
      </w:r>
      <w:r w:rsidR="00E4005B">
        <w:t xml:space="preserve">analysis would be to </w:t>
      </w:r>
      <w:r>
        <w:t xml:space="preserve">collect human resources statistics for the </w:t>
      </w:r>
      <w:r w:rsidR="00107BC3">
        <w:t xml:space="preserve">existing employee lifecycle </w:t>
      </w:r>
      <w:r>
        <w:t>process such as time and cost to recruit, staff turnover rates and the costs involved per recruited</w:t>
      </w:r>
      <w:r w:rsidR="004B03A7">
        <w:t>/</w:t>
      </w:r>
      <w:r w:rsidR="00107BC3">
        <w:t xml:space="preserve">terminated </w:t>
      </w:r>
      <w:r>
        <w:t>role.</w:t>
      </w:r>
      <w:r w:rsidR="004B03A7">
        <w:t xml:space="preserve">  This data would be useful in evaluating the success of the project </w:t>
      </w:r>
      <w:r w:rsidR="00AC197A">
        <w:t xml:space="preserve">by using the collected data to compare against the same variables </w:t>
      </w:r>
      <w:r w:rsidR="00A15779">
        <w:t>post implementation.</w:t>
      </w:r>
    </w:p>
    <w:p w14:paraId="17817224" w14:textId="47F555EB" w:rsidR="00F246C6" w:rsidRPr="00F246C6" w:rsidRDefault="00F246C6" w:rsidP="00654191">
      <w:pPr>
        <w:spacing w:line="360" w:lineRule="auto"/>
        <w:jc w:val="both"/>
        <w:rPr>
          <w:iCs/>
        </w:rPr>
      </w:pPr>
      <w:r w:rsidRPr="00F246C6">
        <w:rPr>
          <w:iCs/>
        </w:rPr>
        <w:t xml:space="preserve">An additional </w:t>
      </w:r>
      <w:r w:rsidR="00B853EB">
        <w:rPr>
          <w:iCs/>
        </w:rPr>
        <w:t>qualitative</w:t>
      </w:r>
      <w:r w:rsidR="0038041B">
        <w:rPr>
          <w:iCs/>
        </w:rPr>
        <w:t xml:space="preserve"> research</w:t>
      </w:r>
      <w:r w:rsidR="00B853EB">
        <w:rPr>
          <w:iCs/>
        </w:rPr>
        <w:t xml:space="preserve"> </w:t>
      </w:r>
      <w:r w:rsidRPr="00F246C6">
        <w:rPr>
          <w:iCs/>
        </w:rPr>
        <w:t xml:space="preserve">approach that </w:t>
      </w:r>
      <w:r w:rsidR="00B853EB">
        <w:rPr>
          <w:iCs/>
        </w:rPr>
        <w:t>w</w:t>
      </w:r>
      <w:r w:rsidRPr="00F246C6">
        <w:rPr>
          <w:iCs/>
        </w:rPr>
        <w:t xml:space="preserve">ould be suitable for gathering </w:t>
      </w:r>
      <w:r w:rsidR="004B4989">
        <w:rPr>
          <w:iCs/>
        </w:rPr>
        <w:t xml:space="preserve">relevant </w:t>
      </w:r>
      <w:r w:rsidRPr="00F246C6">
        <w:rPr>
          <w:iCs/>
        </w:rPr>
        <w:t>data in the project is the utilisation of case studies and/or longitudinal interviews with individuals who are involved in the current process</w:t>
      </w:r>
      <w:r w:rsidR="00A07973">
        <w:rPr>
          <w:iCs/>
        </w:rPr>
        <w:t xml:space="preserve"> </w:t>
      </w:r>
      <w:r w:rsidRPr="00F246C6">
        <w:rPr>
          <w:iCs/>
        </w:rPr>
        <w:t xml:space="preserve">such as line managers, IT automation experts, human resources (HR) representatives, and existing </w:t>
      </w:r>
      <w:r w:rsidR="00B44FCB">
        <w:rPr>
          <w:iCs/>
        </w:rPr>
        <w:t>joiners</w:t>
      </w:r>
      <w:r w:rsidRPr="00F246C6">
        <w:rPr>
          <w:iCs/>
        </w:rPr>
        <w:t xml:space="preserve"> and movers</w:t>
      </w:r>
      <w:r w:rsidR="000C24EA">
        <w:rPr>
          <w:iCs/>
        </w:rPr>
        <w:t xml:space="preserve"> [</w:t>
      </w:r>
      <w:r w:rsidR="004E6A29">
        <w:rPr>
          <w:iCs/>
        </w:rPr>
        <w:t>10</w:t>
      </w:r>
      <w:r w:rsidR="008F4B6A">
        <w:rPr>
          <w:iCs/>
        </w:rPr>
        <w:t>]</w:t>
      </w:r>
      <w:r w:rsidRPr="00F246C6">
        <w:rPr>
          <w:iCs/>
        </w:rPr>
        <w:t xml:space="preserve">.  </w:t>
      </w:r>
      <w:r w:rsidR="00802A22">
        <w:rPr>
          <w:iCs/>
        </w:rPr>
        <w:t>For example, l</w:t>
      </w:r>
      <w:r w:rsidRPr="00F246C6">
        <w:rPr>
          <w:iCs/>
        </w:rPr>
        <w:t xml:space="preserve">ine managers </w:t>
      </w:r>
      <w:r w:rsidR="00780B71">
        <w:rPr>
          <w:iCs/>
        </w:rPr>
        <w:t xml:space="preserve">would already </w:t>
      </w:r>
      <w:r w:rsidRPr="00F246C6">
        <w:rPr>
          <w:iCs/>
        </w:rPr>
        <w:t xml:space="preserve">have the </w:t>
      </w:r>
      <w:r w:rsidR="000A77F3">
        <w:rPr>
          <w:iCs/>
        </w:rPr>
        <w:t>data</w:t>
      </w:r>
      <w:r w:rsidR="006B66D0">
        <w:rPr>
          <w:iCs/>
        </w:rPr>
        <w:t xml:space="preserve"> available</w:t>
      </w:r>
      <w:r w:rsidRPr="00F246C6">
        <w:rPr>
          <w:iCs/>
        </w:rPr>
        <w:t xml:space="preserve"> to recap the process or experience for departing employees based on their departure interviews.</w:t>
      </w:r>
    </w:p>
    <w:p w14:paraId="5A145802" w14:textId="7FEA480A" w:rsidR="00BE5E13" w:rsidRDefault="00BE5E13" w:rsidP="00654191">
      <w:pPr>
        <w:pStyle w:val="Heading3"/>
        <w:spacing w:line="360" w:lineRule="auto"/>
        <w:jc w:val="both"/>
      </w:pPr>
      <w:bookmarkStart w:id="16" w:name="_Toc165214754"/>
      <w:r>
        <w:t>Ethical issues</w:t>
      </w:r>
      <w:bookmarkEnd w:id="16"/>
    </w:p>
    <w:p w14:paraId="61285F67" w14:textId="29776786" w:rsidR="00437182" w:rsidRDefault="00BD6584" w:rsidP="00654191">
      <w:pPr>
        <w:spacing w:line="360" w:lineRule="auto"/>
        <w:jc w:val="both"/>
      </w:pPr>
      <w:r>
        <w:t xml:space="preserve">As part of the </w:t>
      </w:r>
      <w:r w:rsidR="00196D4F">
        <w:t>research process for this proposal paper</w:t>
      </w:r>
      <w:r w:rsidR="007463E7">
        <w:t xml:space="preserve">, some ethical considerations were discovered whilst </w:t>
      </w:r>
      <w:r w:rsidR="00BE6903">
        <w:t>defining the research methods that would be used.</w:t>
      </w:r>
      <w:r w:rsidR="00E77148">
        <w:t xml:space="preserve">  Some of the more obvious ones are relate</w:t>
      </w:r>
      <w:r w:rsidR="00D22809">
        <w:t>d</w:t>
      </w:r>
      <w:r w:rsidR="00E77148">
        <w:t xml:space="preserve"> to</w:t>
      </w:r>
      <w:r w:rsidR="00D22809">
        <w:t xml:space="preserve"> </w:t>
      </w:r>
      <w:r w:rsidR="00621A2B">
        <w:t xml:space="preserve">the nature of collecting </w:t>
      </w:r>
      <w:r w:rsidR="00B01A64">
        <w:t xml:space="preserve">type </w:t>
      </w:r>
      <w:r w:rsidR="00621A2B">
        <w:t>qualitative data described above.</w:t>
      </w:r>
      <w:r w:rsidR="00E77148">
        <w:t xml:space="preserve"> </w:t>
      </w:r>
      <w:r w:rsidR="00B01A64">
        <w:t xml:space="preserve">  Confidentiality and privacy are key areas that will be considered </w:t>
      </w:r>
      <w:r w:rsidR="000371C6">
        <w:t>in the research data gathering process</w:t>
      </w:r>
      <w:r w:rsidR="00DD5C49">
        <w:t xml:space="preserve">, such as data supplied from the HR department regarding </w:t>
      </w:r>
      <w:r w:rsidR="00CC1F09">
        <w:t>individual employee transitions</w:t>
      </w:r>
      <w:r w:rsidR="00A96813">
        <w:t xml:space="preserve">.  In addition to the previously suggested </w:t>
      </w:r>
      <w:r w:rsidR="00854304">
        <w:t>approach of using interviews with</w:t>
      </w:r>
      <w:r w:rsidR="00106462">
        <w:t xml:space="preserve"> onboarding, moving or offboarding employees would capture </w:t>
      </w:r>
      <w:r w:rsidR="00FF5203">
        <w:t>sensitive and potentially personal</w:t>
      </w:r>
      <w:r w:rsidR="00C77658">
        <w:t>ly identifiable information (PII)</w:t>
      </w:r>
      <w:r w:rsidR="00FF5203">
        <w:t xml:space="preserve"> data which would carry </w:t>
      </w:r>
      <w:r w:rsidR="00216A93">
        <w:t xml:space="preserve">regulatory requirements to properly manage that data, such </w:t>
      </w:r>
      <w:r w:rsidR="00C77658">
        <w:t xml:space="preserve">as </w:t>
      </w:r>
      <w:r w:rsidR="00221838">
        <w:t>the General Data Protection Regulation</w:t>
      </w:r>
      <w:r w:rsidR="00D845D8">
        <w:t xml:space="preserve"> (GDPR) and the Data Protection Act</w:t>
      </w:r>
      <w:r w:rsidR="0014525F">
        <w:t xml:space="preserve"> (DPA) 2018 </w:t>
      </w:r>
      <w:r w:rsidR="006111A4">
        <w:t>[1</w:t>
      </w:r>
      <w:r w:rsidR="004E6A29">
        <w:t>1</w:t>
      </w:r>
      <w:r w:rsidR="00214F2E">
        <w:t>]</w:t>
      </w:r>
      <w:r w:rsidR="0014525F">
        <w:t>.</w:t>
      </w:r>
    </w:p>
    <w:p w14:paraId="357ABAB1" w14:textId="768E9D3C" w:rsidR="00C54DEF" w:rsidRPr="00C54DEF" w:rsidRDefault="00441D8D" w:rsidP="00654191">
      <w:pPr>
        <w:pStyle w:val="Heading2"/>
        <w:spacing w:line="360" w:lineRule="auto"/>
        <w:jc w:val="both"/>
      </w:pPr>
      <w:bookmarkStart w:id="17" w:name="_Toc165214755"/>
      <w:r>
        <w:lastRenderedPageBreak/>
        <w:t>Planning and Resources</w:t>
      </w:r>
      <w:bookmarkEnd w:id="17"/>
    </w:p>
    <w:p w14:paraId="744E0A4D" w14:textId="63C11B2A" w:rsidR="003A6FCF" w:rsidRDefault="003A6FCF" w:rsidP="00654191">
      <w:pPr>
        <w:pStyle w:val="Heading3"/>
        <w:spacing w:line="360" w:lineRule="auto"/>
        <w:jc w:val="both"/>
      </w:pPr>
      <w:bookmarkStart w:id="18" w:name="_Toc165214756"/>
      <w:r>
        <w:t>Project plan</w:t>
      </w:r>
      <w:bookmarkEnd w:id="18"/>
    </w:p>
    <w:p w14:paraId="71F11406" w14:textId="7872AB24" w:rsidR="0025337E" w:rsidRDefault="00582827" w:rsidP="00654191">
      <w:pPr>
        <w:spacing w:line="360" w:lineRule="auto"/>
        <w:jc w:val="both"/>
      </w:pPr>
      <w:r>
        <w:t xml:space="preserve">The project plan was </w:t>
      </w:r>
      <w:r w:rsidR="00DD6560">
        <w:t xml:space="preserve">derived from a list of high level tasks which were considered </w:t>
      </w:r>
      <w:r w:rsidR="00356912">
        <w:t xml:space="preserve">as part of the research phase. </w:t>
      </w:r>
      <w:r w:rsidR="00A70633">
        <w:t xml:space="preserve">As the project is </w:t>
      </w:r>
      <w:r w:rsidR="00862943">
        <w:t>plan</w:t>
      </w:r>
      <w:r w:rsidR="0055144A">
        <w:t xml:space="preserve">-driven rather than iterative, which favours </w:t>
      </w:r>
      <w:r w:rsidR="007A618F">
        <w:t xml:space="preserve">itself more to </w:t>
      </w:r>
      <w:r w:rsidR="00223495">
        <w:t xml:space="preserve">an </w:t>
      </w:r>
      <w:r w:rsidR="007A618F">
        <w:t>agile</w:t>
      </w:r>
      <w:r w:rsidR="00223495">
        <w:t xml:space="preserve"> project management process</w:t>
      </w:r>
      <w:r w:rsidR="007A618F">
        <w:t xml:space="preserve">, then the </w:t>
      </w:r>
      <w:r w:rsidR="0025337E">
        <w:t>project plan has been created to follow a waterfall process</w:t>
      </w:r>
      <w:r w:rsidR="00A65AB6">
        <w:t xml:space="preserve"> </w:t>
      </w:r>
      <w:r w:rsidR="00B40B86">
        <w:t>[1</w:t>
      </w:r>
      <w:r w:rsidR="000968CF">
        <w:t>2</w:t>
      </w:r>
      <w:r w:rsidR="00A65AB6">
        <w:t>]</w:t>
      </w:r>
      <w:r w:rsidR="0025337E">
        <w:t>.</w:t>
      </w:r>
    </w:p>
    <w:p w14:paraId="127C4CCC" w14:textId="761025CE" w:rsidR="003C61B7" w:rsidRPr="00CC4237" w:rsidRDefault="00B5618C" w:rsidP="00654191">
      <w:pPr>
        <w:spacing w:line="360" w:lineRule="auto"/>
        <w:jc w:val="both"/>
      </w:pPr>
      <w:r w:rsidRPr="00CC4237">
        <w:t>The below high</w:t>
      </w:r>
      <w:r w:rsidR="00CC4237" w:rsidRPr="00CC4237">
        <w:t xml:space="preserve"> </w:t>
      </w:r>
      <w:r w:rsidRPr="00CC4237">
        <w:t xml:space="preserve">level project plan shows </w:t>
      </w:r>
      <w:r w:rsidR="00CC4237" w:rsidRPr="00CC4237">
        <w:t>the m</w:t>
      </w:r>
      <w:r w:rsidRPr="00CC4237">
        <w:t>ajor tasks and milestones</w:t>
      </w:r>
      <w:r w:rsidR="00744180">
        <w:t xml:space="preserve"> against each task</w:t>
      </w:r>
      <w:r w:rsidR="00887DD1">
        <w:t xml:space="preserve">.  Some contingency has been built </w:t>
      </w:r>
      <w:r w:rsidR="00395F26">
        <w:t>into</w:t>
      </w:r>
      <w:r w:rsidR="00887DD1">
        <w:t xml:space="preserve"> the duration of each task to allow for any delay</w:t>
      </w:r>
      <w:r w:rsidR="008638E0">
        <w:t>s, particularly as the range of employee resources required is quite diverse.</w:t>
      </w:r>
    </w:p>
    <w:p w14:paraId="610CA0B6" w14:textId="033C0D0B" w:rsidR="00772914" w:rsidRDefault="00380553" w:rsidP="008D3FF0">
      <w:pPr>
        <w:keepNext/>
        <w:spacing w:line="240" w:lineRule="auto"/>
        <w:jc w:val="both"/>
      </w:pPr>
      <w:r w:rsidRPr="00380553">
        <w:rPr>
          <w:noProof/>
        </w:rPr>
        <w:drawing>
          <wp:inline distT="0" distB="0" distL="0" distR="0" wp14:anchorId="31CD213C" wp14:editId="59EEC05A">
            <wp:extent cx="5731510" cy="3010535"/>
            <wp:effectExtent l="19050" t="19050" r="21590" b="18415"/>
            <wp:docPr id="1043060127" name="Picture 1"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60127" name="Picture 1" descr="A screenshot of a project&#10;&#10;Description automatically generated"/>
                    <pic:cNvPicPr/>
                  </pic:nvPicPr>
                  <pic:blipFill>
                    <a:blip r:embed="rId9"/>
                    <a:stretch>
                      <a:fillRect/>
                    </a:stretch>
                  </pic:blipFill>
                  <pic:spPr>
                    <a:xfrm>
                      <a:off x="0" y="0"/>
                      <a:ext cx="5731510" cy="3010535"/>
                    </a:xfrm>
                    <a:prstGeom prst="rect">
                      <a:avLst/>
                    </a:prstGeom>
                    <a:ln w="12700">
                      <a:solidFill>
                        <a:schemeClr val="accent1"/>
                      </a:solidFill>
                    </a:ln>
                  </pic:spPr>
                </pic:pic>
              </a:graphicData>
            </a:graphic>
          </wp:inline>
        </w:drawing>
      </w:r>
    </w:p>
    <w:p w14:paraId="542325AC" w14:textId="786F65A6" w:rsidR="009C28D0" w:rsidRDefault="00772914" w:rsidP="00134BE4">
      <w:pPr>
        <w:pStyle w:val="Caption"/>
        <w:spacing w:line="360" w:lineRule="auto"/>
        <w:jc w:val="center"/>
      </w:pPr>
      <w:bookmarkStart w:id="19" w:name="_Toc165214763"/>
      <w:r>
        <w:t xml:space="preserve">Figure </w:t>
      </w:r>
      <w:r>
        <w:fldChar w:fldCharType="begin"/>
      </w:r>
      <w:r>
        <w:instrText xml:space="preserve"> SEQ Figure \* ARABIC </w:instrText>
      </w:r>
      <w:r>
        <w:fldChar w:fldCharType="separate"/>
      </w:r>
      <w:r w:rsidR="00E57E9D">
        <w:rPr>
          <w:noProof/>
        </w:rPr>
        <w:t>2</w:t>
      </w:r>
      <w:r>
        <w:fldChar w:fldCharType="end"/>
      </w:r>
      <w:r>
        <w:t xml:space="preserve">: </w:t>
      </w:r>
      <w:r w:rsidRPr="005B43F7">
        <w:t>High level project plan</w:t>
      </w:r>
      <w:r w:rsidR="000F6255">
        <w:t xml:space="preserve"> tasks</w:t>
      </w:r>
      <w:r w:rsidRPr="005B43F7">
        <w:t xml:space="preserve"> for </w:t>
      </w:r>
      <w:r w:rsidR="00FA3DFB">
        <w:t>employee lifecycle</w:t>
      </w:r>
      <w:r w:rsidRPr="005B43F7">
        <w:t xml:space="preserve"> project.</w:t>
      </w:r>
      <w:bookmarkEnd w:id="19"/>
    </w:p>
    <w:p w14:paraId="6FAE8E43" w14:textId="3F8ECBB6" w:rsidR="00CE045E" w:rsidRDefault="00CE045E" w:rsidP="00654191">
      <w:pPr>
        <w:pStyle w:val="Heading3"/>
        <w:spacing w:line="360" w:lineRule="auto"/>
        <w:jc w:val="both"/>
      </w:pPr>
      <w:bookmarkStart w:id="20" w:name="_Toc165214757"/>
      <w:r>
        <w:t>Resourcing</w:t>
      </w:r>
      <w:bookmarkEnd w:id="20"/>
    </w:p>
    <w:p w14:paraId="74433EA1" w14:textId="5A553B73" w:rsidR="005F35B2" w:rsidRDefault="004A5874" w:rsidP="00654191">
      <w:pPr>
        <w:spacing w:line="360" w:lineRule="auto"/>
        <w:jc w:val="both"/>
      </w:pPr>
      <w:r>
        <w:t>Th</w:t>
      </w:r>
      <w:r w:rsidR="0020699A">
        <w:t xml:space="preserve">e </w:t>
      </w:r>
      <w:r w:rsidR="00FB42BB">
        <w:t xml:space="preserve">employee </w:t>
      </w:r>
      <w:r w:rsidR="002555B5">
        <w:t>resourcing</w:t>
      </w:r>
      <w:r w:rsidR="0020699A">
        <w:t xml:space="preserve"> for a project of this type would need to encompass many parts of the DCWW business</w:t>
      </w:r>
      <w:r w:rsidR="00FA234B">
        <w:t xml:space="preserve"> as it would </w:t>
      </w:r>
      <w:r w:rsidR="008053B3">
        <w:t>potentially</w:t>
      </w:r>
      <w:r w:rsidR="00DD4EA2">
        <w:t xml:space="preserve"> </w:t>
      </w:r>
      <w:r w:rsidR="00FA234B">
        <w:t xml:space="preserve">have an </w:t>
      </w:r>
      <w:r w:rsidR="008053B3">
        <w:t>effect</w:t>
      </w:r>
      <w:r w:rsidR="00FA234B">
        <w:t xml:space="preserve"> on </w:t>
      </w:r>
      <w:r w:rsidR="00DD4EA2">
        <w:t>the ways of working for all line managers</w:t>
      </w:r>
      <w:r w:rsidR="005F35B2">
        <w:t>.</w:t>
      </w:r>
      <w:r w:rsidR="006A6A0D">
        <w:t xml:space="preserve"> </w:t>
      </w:r>
      <w:r w:rsidR="00545D9B">
        <w:t>Some of t</w:t>
      </w:r>
      <w:r w:rsidR="00C54E4B">
        <w:t xml:space="preserve">he stages </w:t>
      </w:r>
      <w:r w:rsidR="00545D9B">
        <w:t>f</w:t>
      </w:r>
      <w:r w:rsidR="005F35B2">
        <w:t xml:space="preserve">rom the high level project plan </w:t>
      </w:r>
      <w:r w:rsidR="00C54E4B">
        <w:t xml:space="preserve">identified previously </w:t>
      </w:r>
      <w:r w:rsidR="00545D9B">
        <w:t xml:space="preserve">would require </w:t>
      </w:r>
      <w:r w:rsidR="005F2B3E">
        <w:t>different types of resource, depending on the subject of each task.</w:t>
      </w:r>
      <w:r w:rsidR="00D06EE9">
        <w:t xml:space="preserve">  </w:t>
      </w:r>
      <w:r w:rsidR="009845CE">
        <w:t xml:space="preserve">The core project team would consist of resources from </w:t>
      </w:r>
      <w:r w:rsidR="003C66B3">
        <w:t xml:space="preserve">the key areas of the business that would need to be engaged or consulted </w:t>
      </w:r>
      <w:r w:rsidR="001D078C">
        <w:t>for most, if not all, of the tasks in the project plan.</w:t>
      </w:r>
      <w:r w:rsidR="00E477C6">
        <w:t xml:space="preserve">  This would include the project manager</w:t>
      </w:r>
      <w:r w:rsidR="00113FC6">
        <w:t xml:space="preserve"> and appropriate</w:t>
      </w:r>
      <w:r w:rsidR="0040287E">
        <w:t xml:space="preserve">ly experienced/skilled </w:t>
      </w:r>
      <w:r w:rsidR="00113FC6">
        <w:t>representative</w:t>
      </w:r>
      <w:r w:rsidR="0040287E">
        <w:t xml:space="preserve">s from the </w:t>
      </w:r>
      <w:r w:rsidR="00CC7413">
        <w:t>human resources and information technology departments</w:t>
      </w:r>
      <w:r w:rsidR="00035A6C">
        <w:t xml:space="preserve"> (PM</w:t>
      </w:r>
      <w:r w:rsidR="005638E4">
        <w:t>, HR and IT)</w:t>
      </w:r>
      <w:r w:rsidR="00CC7413">
        <w:t>.</w:t>
      </w:r>
    </w:p>
    <w:p w14:paraId="3C162F9D" w14:textId="4ED83803" w:rsidR="00E1452E" w:rsidRDefault="00E1452E" w:rsidP="00654191">
      <w:pPr>
        <w:spacing w:line="360" w:lineRule="auto"/>
        <w:jc w:val="both"/>
      </w:pPr>
      <w:r>
        <w:lastRenderedPageBreak/>
        <w:t xml:space="preserve">The following table identifies the </w:t>
      </w:r>
      <w:r w:rsidR="00FB42BB">
        <w:t xml:space="preserve">employee </w:t>
      </w:r>
      <w:r>
        <w:t xml:space="preserve">resource </w:t>
      </w:r>
      <w:r w:rsidR="00DD10FD">
        <w:t>areas required to input</w:t>
      </w:r>
      <w:r w:rsidR="00B43B67">
        <w:t xml:space="preserve"> into and/or work</w:t>
      </w:r>
      <w:r w:rsidR="00DD10FD">
        <w:t xml:space="preserve"> </w:t>
      </w:r>
      <w:r w:rsidR="00B43B67">
        <w:t xml:space="preserve">on </w:t>
      </w:r>
      <w:r w:rsidR="00DD10FD">
        <w:t>the project tasks.</w:t>
      </w:r>
    </w:p>
    <w:tbl>
      <w:tblPr>
        <w:tblStyle w:val="GridTable4-Accent5"/>
        <w:tblW w:w="0" w:type="auto"/>
        <w:jc w:val="center"/>
        <w:tblLook w:val="04A0" w:firstRow="1" w:lastRow="0" w:firstColumn="1" w:lastColumn="0" w:noHBand="0" w:noVBand="1"/>
      </w:tblPr>
      <w:tblGrid>
        <w:gridCol w:w="3823"/>
        <w:gridCol w:w="3969"/>
      </w:tblGrid>
      <w:tr w:rsidR="006C68CD" w:rsidRPr="00E17CE8" w14:paraId="1F2681E4" w14:textId="77777777" w:rsidTr="00032A2A">
        <w:trPr>
          <w:cnfStyle w:val="100000000000" w:firstRow="1" w:lastRow="0" w:firstColumn="0" w:lastColumn="0" w:oddVBand="0" w:evenVBand="0" w:oddHBand="0"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146879D9" w14:textId="16313E8C" w:rsidR="006C68CD" w:rsidRPr="00E17CE8" w:rsidRDefault="006C68CD" w:rsidP="00487914">
            <w:pPr>
              <w:keepNext/>
              <w:spacing w:line="276" w:lineRule="auto"/>
              <w:jc w:val="both"/>
            </w:pPr>
            <w:r w:rsidRPr="00613221">
              <w:rPr>
                <w:rFonts w:ascii="Calibri" w:eastAsia="Times New Roman" w:hAnsi="Calibri" w:cs="Calibri"/>
                <w:color w:val="FFFFFF"/>
                <w:lang w:eastAsia="en-GB"/>
              </w:rPr>
              <w:t>Task</w:t>
            </w:r>
          </w:p>
        </w:tc>
        <w:tc>
          <w:tcPr>
            <w:tcW w:w="3969" w:type="dxa"/>
            <w:vAlign w:val="center"/>
          </w:tcPr>
          <w:p w14:paraId="07172D03" w14:textId="3E1231FD" w:rsidR="006C68CD" w:rsidRPr="00E17CE8" w:rsidRDefault="002F76EA" w:rsidP="00487914">
            <w:pPr>
              <w:keepNext/>
              <w:spacing w:line="276" w:lineRule="auto"/>
              <w:jc w:val="both"/>
              <w:cnfStyle w:val="100000000000" w:firstRow="1" w:lastRow="0" w:firstColumn="0" w:lastColumn="0" w:oddVBand="0" w:evenVBand="0" w:oddHBand="0" w:evenHBand="0" w:firstRowFirstColumn="0" w:firstRowLastColumn="0" w:lastRowFirstColumn="0" w:lastRowLastColumn="0"/>
            </w:pPr>
            <w:r>
              <w:rPr>
                <w:rFonts w:ascii="Calibri" w:eastAsia="Times New Roman" w:hAnsi="Calibri" w:cs="Calibri"/>
                <w:color w:val="FFFFFF"/>
                <w:lang w:eastAsia="en-GB"/>
              </w:rPr>
              <w:t xml:space="preserve"> Employee </w:t>
            </w:r>
            <w:r w:rsidR="006C68CD" w:rsidRPr="00613221">
              <w:rPr>
                <w:rFonts w:ascii="Calibri" w:eastAsia="Times New Roman" w:hAnsi="Calibri" w:cs="Calibri"/>
                <w:color w:val="FFFFFF"/>
                <w:lang w:eastAsia="en-GB"/>
              </w:rPr>
              <w:t>Resource</w:t>
            </w:r>
          </w:p>
        </w:tc>
      </w:tr>
      <w:tr w:rsidR="006C68CD" w14:paraId="5C57B7B7" w14:textId="77777777" w:rsidTr="00032A2A">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2351CB57" w14:textId="73132291" w:rsidR="006C68CD" w:rsidRPr="00E17CE8" w:rsidRDefault="006C68CD" w:rsidP="00487914">
            <w:pPr>
              <w:keepNext/>
              <w:spacing w:line="276" w:lineRule="auto"/>
              <w:jc w:val="both"/>
              <w:rPr>
                <w:b w:val="0"/>
                <w:bCs w:val="0"/>
              </w:rPr>
            </w:pPr>
            <w:r w:rsidRPr="00613221">
              <w:rPr>
                <w:rFonts w:ascii="Calibri" w:eastAsia="Times New Roman" w:hAnsi="Calibri" w:cs="Calibri"/>
                <w:b w:val="0"/>
                <w:bCs w:val="0"/>
                <w:lang w:eastAsia="en-GB"/>
              </w:rPr>
              <w:t>Project initiation</w:t>
            </w:r>
          </w:p>
        </w:tc>
        <w:tc>
          <w:tcPr>
            <w:tcW w:w="3969" w:type="dxa"/>
            <w:vAlign w:val="center"/>
          </w:tcPr>
          <w:p w14:paraId="13F29556" w14:textId="40220D3C" w:rsidR="006C68CD" w:rsidRPr="00E17CE8" w:rsidRDefault="006C68CD" w:rsidP="00487914">
            <w:pPr>
              <w:keepNext/>
              <w:spacing w:line="276" w:lineRule="auto"/>
              <w:jc w:val="both"/>
              <w:cnfStyle w:val="000000100000" w:firstRow="0" w:lastRow="0" w:firstColumn="0" w:lastColumn="0" w:oddVBand="0" w:evenVBand="0" w:oddHBand="1" w:evenHBand="0" w:firstRowFirstColumn="0" w:firstRowLastColumn="0" w:lastRowFirstColumn="0" w:lastRowLastColumn="0"/>
            </w:pPr>
            <w:r w:rsidRPr="00613221">
              <w:rPr>
                <w:rFonts w:ascii="Calibri" w:eastAsia="Times New Roman" w:hAnsi="Calibri" w:cs="Calibri"/>
                <w:lang w:eastAsia="en-GB"/>
              </w:rPr>
              <w:t>PM, HR, IT and business representation</w:t>
            </w:r>
          </w:p>
        </w:tc>
      </w:tr>
      <w:tr w:rsidR="006C68CD" w14:paraId="38139232" w14:textId="77777777" w:rsidTr="00032A2A">
        <w:trPr>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2C2FDF84" w14:textId="75629AAC" w:rsidR="006C68CD" w:rsidRPr="00E17CE8" w:rsidRDefault="006C68CD" w:rsidP="00487914">
            <w:pPr>
              <w:keepNext/>
              <w:spacing w:line="276" w:lineRule="auto"/>
              <w:jc w:val="both"/>
              <w:rPr>
                <w:b w:val="0"/>
                <w:bCs w:val="0"/>
              </w:rPr>
            </w:pPr>
            <w:r w:rsidRPr="00613221">
              <w:rPr>
                <w:rFonts w:ascii="Calibri" w:eastAsia="Times New Roman" w:hAnsi="Calibri" w:cs="Calibri"/>
                <w:b w:val="0"/>
                <w:bCs w:val="0"/>
                <w:lang w:eastAsia="en-GB"/>
              </w:rPr>
              <w:t>Requirements gathering</w:t>
            </w:r>
          </w:p>
        </w:tc>
        <w:tc>
          <w:tcPr>
            <w:tcW w:w="3969" w:type="dxa"/>
            <w:vAlign w:val="center"/>
          </w:tcPr>
          <w:p w14:paraId="439EA458" w14:textId="62D4BD8E" w:rsidR="006C68CD" w:rsidRPr="00E17CE8" w:rsidRDefault="006C68CD" w:rsidP="00487914">
            <w:pPr>
              <w:keepNext/>
              <w:spacing w:line="276" w:lineRule="auto"/>
              <w:jc w:val="both"/>
              <w:cnfStyle w:val="000000000000" w:firstRow="0" w:lastRow="0" w:firstColumn="0" w:lastColumn="0" w:oddVBand="0" w:evenVBand="0" w:oddHBand="0" w:evenHBand="0" w:firstRowFirstColumn="0" w:firstRowLastColumn="0" w:lastRowFirstColumn="0" w:lastRowLastColumn="0"/>
            </w:pPr>
            <w:r w:rsidRPr="00613221">
              <w:rPr>
                <w:rFonts w:ascii="Calibri" w:eastAsia="Times New Roman" w:hAnsi="Calibri" w:cs="Calibri"/>
                <w:lang w:eastAsia="en-GB"/>
              </w:rPr>
              <w:t>PM, HR, IT and business representation</w:t>
            </w:r>
          </w:p>
        </w:tc>
      </w:tr>
      <w:tr w:rsidR="006C68CD" w14:paraId="08417938" w14:textId="77777777" w:rsidTr="00032A2A">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61DC53EA" w14:textId="1678E135" w:rsidR="006C68CD" w:rsidRPr="00E17CE8" w:rsidRDefault="006C68CD" w:rsidP="00487914">
            <w:pPr>
              <w:keepNext/>
              <w:spacing w:line="276" w:lineRule="auto"/>
              <w:jc w:val="both"/>
              <w:rPr>
                <w:b w:val="0"/>
                <w:bCs w:val="0"/>
              </w:rPr>
            </w:pPr>
            <w:r w:rsidRPr="00613221">
              <w:rPr>
                <w:rFonts w:ascii="Calibri" w:eastAsia="Times New Roman" w:hAnsi="Calibri" w:cs="Calibri"/>
                <w:b w:val="0"/>
                <w:bCs w:val="0"/>
                <w:lang w:eastAsia="en-GB"/>
              </w:rPr>
              <w:t>Process design</w:t>
            </w:r>
          </w:p>
        </w:tc>
        <w:tc>
          <w:tcPr>
            <w:tcW w:w="3969" w:type="dxa"/>
            <w:vAlign w:val="center"/>
          </w:tcPr>
          <w:p w14:paraId="5C8C2A59" w14:textId="1D68C419" w:rsidR="006C68CD" w:rsidRPr="00E17CE8" w:rsidRDefault="006C68CD" w:rsidP="00487914">
            <w:pPr>
              <w:keepNext/>
              <w:spacing w:line="276" w:lineRule="auto"/>
              <w:jc w:val="both"/>
              <w:cnfStyle w:val="000000100000" w:firstRow="0" w:lastRow="0" w:firstColumn="0" w:lastColumn="0" w:oddVBand="0" w:evenVBand="0" w:oddHBand="1" w:evenHBand="0" w:firstRowFirstColumn="0" w:firstRowLastColumn="0" w:lastRowFirstColumn="0" w:lastRowLastColumn="0"/>
            </w:pPr>
            <w:r w:rsidRPr="00613221">
              <w:rPr>
                <w:rFonts w:ascii="Calibri" w:eastAsia="Times New Roman" w:hAnsi="Calibri" w:cs="Calibri"/>
                <w:lang w:eastAsia="en-GB"/>
              </w:rPr>
              <w:t>PM, HR, IT</w:t>
            </w:r>
            <w:r w:rsidR="00474840">
              <w:rPr>
                <w:rFonts w:ascii="Calibri" w:eastAsia="Times New Roman" w:hAnsi="Calibri" w:cs="Calibri"/>
                <w:lang w:eastAsia="en-GB"/>
              </w:rPr>
              <w:t>, Service Desk</w:t>
            </w:r>
          </w:p>
        </w:tc>
      </w:tr>
      <w:tr w:rsidR="006C68CD" w14:paraId="00F04986" w14:textId="77777777" w:rsidTr="00032A2A">
        <w:trPr>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52D40780" w14:textId="440EB438" w:rsidR="006C68CD" w:rsidRPr="00E17CE8" w:rsidRDefault="006C68CD" w:rsidP="00487914">
            <w:pPr>
              <w:keepNext/>
              <w:spacing w:line="276" w:lineRule="auto"/>
              <w:jc w:val="both"/>
              <w:rPr>
                <w:b w:val="0"/>
                <w:bCs w:val="0"/>
              </w:rPr>
            </w:pPr>
            <w:r w:rsidRPr="00613221">
              <w:rPr>
                <w:rFonts w:ascii="Calibri" w:eastAsia="Times New Roman" w:hAnsi="Calibri" w:cs="Calibri"/>
                <w:b w:val="0"/>
                <w:bCs w:val="0"/>
                <w:lang w:eastAsia="en-GB"/>
              </w:rPr>
              <w:t>Process and workflow testing</w:t>
            </w:r>
          </w:p>
        </w:tc>
        <w:tc>
          <w:tcPr>
            <w:tcW w:w="3969" w:type="dxa"/>
            <w:vAlign w:val="center"/>
          </w:tcPr>
          <w:p w14:paraId="2B308F25" w14:textId="18B069F0" w:rsidR="006C68CD" w:rsidRPr="00E17CE8" w:rsidRDefault="006C68CD" w:rsidP="00487914">
            <w:pPr>
              <w:keepNext/>
              <w:spacing w:line="276" w:lineRule="auto"/>
              <w:jc w:val="both"/>
              <w:cnfStyle w:val="000000000000" w:firstRow="0" w:lastRow="0" w:firstColumn="0" w:lastColumn="0" w:oddVBand="0" w:evenVBand="0" w:oddHBand="0" w:evenHBand="0" w:firstRowFirstColumn="0" w:firstRowLastColumn="0" w:lastRowFirstColumn="0" w:lastRowLastColumn="0"/>
            </w:pPr>
            <w:r w:rsidRPr="00613221">
              <w:rPr>
                <w:rFonts w:ascii="Calibri" w:eastAsia="Times New Roman" w:hAnsi="Calibri" w:cs="Calibri"/>
                <w:lang w:eastAsia="en-GB"/>
              </w:rPr>
              <w:t>PM, IT, HR</w:t>
            </w:r>
            <w:r w:rsidR="00474840">
              <w:rPr>
                <w:rFonts w:ascii="Calibri" w:eastAsia="Times New Roman" w:hAnsi="Calibri" w:cs="Calibri"/>
                <w:lang w:eastAsia="en-GB"/>
              </w:rPr>
              <w:t>, Service Desk</w:t>
            </w:r>
          </w:p>
        </w:tc>
      </w:tr>
      <w:tr w:rsidR="006C68CD" w14:paraId="39758890" w14:textId="77777777" w:rsidTr="00032A2A">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1D414D4F" w14:textId="2D832CDD" w:rsidR="006C68CD" w:rsidRPr="00E17CE8" w:rsidRDefault="006C68CD" w:rsidP="00487914">
            <w:pPr>
              <w:keepNext/>
              <w:spacing w:line="276" w:lineRule="auto"/>
              <w:jc w:val="both"/>
              <w:rPr>
                <w:b w:val="0"/>
                <w:bCs w:val="0"/>
              </w:rPr>
            </w:pPr>
            <w:r w:rsidRPr="00613221">
              <w:rPr>
                <w:rFonts w:ascii="Calibri" w:eastAsia="Times New Roman" w:hAnsi="Calibri" w:cs="Calibri"/>
                <w:b w:val="0"/>
                <w:bCs w:val="0"/>
                <w:lang w:eastAsia="en-GB"/>
              </w:rPr>
              <w:t>Technology and automation assessment</w:t>
            </w:r>
          </w:p>
        </w:tc>
        <w:tc>
          <w:tcPr>
            <w:tcW w:w="3969" w:type="dxa"/>
            <w:vAlign w:val="center"/>
          </w:tcPr>
          <w:p w14:paraId="6D3F88F1" w14:textId="1C5CDB7A" w:rsidR="006C68CD" w:rsidRPr="00E17CE8" w:rsidRDefault="006C68CD" w:rsidP="00487914">
            <w:pPr>
              <w:keepNext/>
              <w:spacing w:line="276" w:lineRule="auto"/>
              <w:jc w:val="both"/>
              <w:cnfStyle w:val="000000100000" w:firstRow="0" w:lastRow="0" w:firstColumn="0" w:lastColumn="0" w:oddVBand="0" w:evenVBand="0" w:oddHBand="1" w:evenHBand="0" w:firstRowFirstColumn="0" w:firstRowLastColumn="0" w:lastRowFirstColumn="0" w:lastRowLastColumn="0"/>
            </w:pPr>
            <w:r w:rsidRPr="00613221">
              <w:rPr>
                <w:rFonts w:ascii="Calibri" w:eastAsia="Times New Roman" w:hAnsi="Calibri" w:cs="Calibri"/>
                <w:lang w:eastAsia="en-GB"/>
              </w:rPr>
              <w:t>PM HR</w:t>
            </w:r>
          </w:p>
        </w:tc>
      </w:tr>
      <w:tr w:rsidR="006C68CD" w14:paraId="7121FEF5" w14:textId="77777777" w:rsidTr="00032A2A">
        <w:trPr>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6D04DA0C" w14:textId="315CA2D9" w:rsidR="006C68CD" w:rsidRPr="00E17CE8" w:rsidRDefault="006C68CD" w:rsidP="00487914">
            <w:pPr>
              <w:keepNext/>
              <w:spacing w:line="276" w:lineRule="auto"/>
              <w:jc w:val="both"/>
              <w:rPr>
                <w:b w:val="0"/>
                <w:bCs w:val="0"/>
              </w:rPr>
            </w:pPr>
            <w:r w:rsidRPr="00613221">
              <w:rPr>
                <w:rFonts w:ascii="Calibri" w:eastAsia="Times New Roman" w:hAnsi="Calibri" w:cs="Calibri"/>
                <w:b w:val="0"/>
                <w:bCs w:val="0"/>
                <w:lang w:eastAsia="en-GB"/>
              </w:rPr>
              <w:t>Workflow planning</w:t>
            </w:r>
          </w:p>
        </w:tc>
        <w:tc>
          <w:tcPr>
            <w:tcW w:w="3969" w:type="dxa"/>
            <w:vAlign w:val="center"/>
          </w:tcPr>
          <w:p w14:paraId="6E2DE11D" w14:textId="558DE05E" w:rsidR="006C68CD" w:rsidRPr="00E17CE8" w:rsidRDefault="006C68CD" w:rsidP="00487914">
            <w:pPr>
              <w:keepNext/>
              <w:spacing w:line="276" w:lineRule="auto"/>
              <w:jc w:val="both"/>
              <w:cnfStyle w:val="000000000000" w:firstRow="0" w:lastRow="0" w:firstColumn="0" w:lastColumn="0" w:oddVBand="0" w:evenVBand="0" w:oddHBand="0" w:evenHBand="0" w:firstRowFirstColumn="0" w:firstRowLastColumn="0" w:lastRowFirstColumn="0" w:lastRowLastColumn="0"/>
            </w:pPr>
            <w:r w:rsidRPr="00613221">
              <w:rPr>
                <w:rFonts w:ascii="Calibri" w:eastAsia="Times New Roman" w:hAnsi="Calibri" w:cs="Calibri"/>
                <w:lang w:eastAsia="en-GB"/>
              </w:rPr>
              <w:t>PM, HR, IT</w:t>
            </w:r>
            <w:r w:rsidR="003C5BD5">
              <w:rPr>
                <w:rFonts w:ascii="Calibri" w:eastAsia="Times New Roman" w:hAnsi="Calibri" w:cs="Calibri"/>
                <w:lang w:eastAsia="en-GB"/>
              </w:rPr>
              <w:t>, Service Desk</w:t>
            </w:r>
          </w:p>
        </w:tc>
      </w:tr>
      <w:tr w:rsidR="00D54F1A" w14:paraId="77445C69" w14:textId="77777777" w:rsidTr="00032A2A">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403EECB9" w14:textId="4A8C13FF" w:rsidR="00D54F1A" w:rsidRPr="00E17CE8" w:rsidRDefault="00D54F1A" w:rsidP="00487914">
            <w:pPr>
              <w:keepNext/>
              <w:spacing w:line="276" w:lineRule="auto"/>
              <w:jc w:val="both"/>
              <w:rPr>
                <w:b w:val="0"/>
                <w:bCs w:val="0"/>
              </w:rPr>
            </w:pPr>
            <w:r w:rsidRPr="00613221">
              <w:rPr>
                <w:rFonts w:ascii="Calibri" w:eastAsia="Times New Roman" w:hAnsi="Calibri" w:cs="Calibri"/>
                <w:b w:val="0"/>
                <w:bCs w:val="0"/>
                <w:lang w:eastAsia="en-GB"/>
              </w:rPr>
              <w:t>Data identification</w:t>
            </w:r>
          </w:p>
        </w:tc>
        <w:tc>
          <w:tcPr>
            <w:tcW w:w="3969" w:type="dxa"/>
            <w:vAlign w:val="center"/>
          </w:tcPr>
          <w:p w14:paraId="490C4874" w14:textId="7AE7FF0A" w:rsidR="00D54F1A" w:rsidRPr="00E17CE8" w:rsidRDefault="00D54F1A" w:rsidP="00487914">
            <w:pPr>
              <w:keepNext/>
              <w:spacing w:line="276" w:lineRule="auto"/>
              <w:jc w:val="both"/>
              <w:cnfStyle w:val="000000100000" w:firstRow="0" w:lastRow="0" w:firstColumn="0" w:lastColumn="0" w:oddVBand="0" w:evenVBand="0" w:oddHBand="1" w:evenHBand="0" w:firstRowFirstColumn="0" w:firstRowLastColumn="0" w:lastRowFirstColumn="0" w:lastRowLastColumn="0"/>
            </w:pPr>
            <w:r w:rsidRPr="00613221">
              <w:rPr>
                <w:rFonts w:ascii="Calibri" w:eastAsia="Times New Roman" w:hAnsi="Calibri" w:cs="Calibri"/>
                <w:lang w:eastAsia="en-GB"/>
              </w:rPr>
              <w:t>PM, HR</w:t>
            </w:r>
          </w:p>
        </w:tc>
      </w:tr>
      <w:tr w:rsidR="00D54F1A" w14:paraId="0A748C3C" w14:textId="77777777" w:rsidTr="00032A2A">
        <w:trPr>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48D3951D" w14:textId="313027EE" w:rsidR="00D54F1A" w:rsidRPr="00E17CE8" w:rsidRDefault="00D54F1A" w:rsidP="00487914">
            <w:pPr>
              <w:keepNext/>
              <w:spacing w:line="276" w:lineRule="auto"/>
              <w:jc w:val="both"/>
              <w:rPr>
                <w:b w:val="0"/>
                <w:bCs w:val="0"/>
              </w:rPr>
            </w:pPr>
            <w:r w:rsidRPr="00613221">
              <w:rPr>
                <w:rFonts w:ascii="Calibri" w:eastAsia="Times New Roman" w:hAnsi="Calibri" w:cs="Calibri"/>
                <w:b w:val="0"/>
                <w:bCs w:val="0"/>
                <w:lang w:eastAsia="en-GB"/>
              </w:rPr>
              <w:t>Communication</w:t>
            </w:r>
          </w:p>
        </w:tc>
        <w:tc>
          <w:tcPr>
            <w:tcW w:w="3969" w:type="dxa"/>
            <w:vAlign w:val="center"/>
          </w:tcPr>
          <w:p w14:paraId="780C49B5" w14:textId="34F2BE1A" w:rsidR="00D54F1A" w:rsidRPr="00E17CE8" w:rsidRDefault="00D54F1A" w:rsidP="00487914">
            <w:pPr>
              <w:keepNext/>
              <w:spacing w:line="276" w:lineRule="auto"/>
              <w:jc w:val="both"/>
              <w:cnfStyle w:val="000000000000" w:firstRow="0" w:lastRow="0" w:firstColumn="0" w:lastColumn="0" w:oddVBand="0" w:evenVBand="0" w:oddHBand="0" w:evenHBand="0" w:firstRowFirstColumn="0" w:firstRowLastColumn="0" w:lastRowFirstColumn="0" w:lastRowLastColumn="0"/>
            </w:pPr>
            <w:r w:rsidRPr="00613221">
              <w:rPr>
                <w:rFonts w:ascii="Calibri" w:eastAsia="Times New Roman" w:hAnsi="Calibri" w:cs="Calibri"/>
                <w:lang w:eastAsia="en-GB"/>
              </w:rPr>
              <w:t>PM, Comms</w:t>
            </w:r>
            <w:r w:rsidR="009F5FCE">
              <w:rPr>
                <w:rFonts w:ascii="Calibri" w:eastAsia="Times New Roman" w:hAnsi="Calibri" w:cs="Calibri"/>
                <w:lang w:eastAsia="en-GB"/>
              </w:rPr>
              <w:t xml:space="preserve"> dept</w:t>
            </w:r>
          </w:p>
        </w:tc>
      </w:tr>
      <w:tr w:rsidR="00D54F1A" w14:paraId="4B29E35D" w14:textId="77777777" w:rsidTr="00032A2A">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3434876E" w14:textId="74B8E555" w:rsidR="00D54F1A" w:rsidRPr="00E17CE8" w:rsidRDefault="00D54F1A" w:rsidP="00487914">
            <w:pPr>
              <w:keepNext/>
              <w:spacing w:line="276" w:lineRule="auto"/>
              <w:jc w:val="both"/>
              <w:rPr>
                <w:b w:val="0"/>
                <w:bCs w:val="0"/>
              </w:rPr>
            </w:pPr>
            <w:r w:rsidRPr="00613221">
              <w:rPr>
                <w:rFonts w:ascii="Calibri" w:eastAsia="Times New Roman" w:hAnsi="Calibri" w:cs="Calibri"/>
                <w:b w:val="0"/>
                <w:bCs w:val="0"/>
                <w:lang w:eastAsia="en-GB"/>
              </w:rPr>
              <w:t>Implementation</w:t>
            </w:r>
          </w:p>
        </w:tc>
        <w:tc>
          <w:tcPr>
            <w:tcW w:w="3969" w:type="dxa"/>
            <w:vAlign w:val="center"/>
          </w:tcPr>
          <w:p w14:paraId="5E3C5230" w14:textId="2AD31437" w:rsidR="00D54F1A" w:rsidRPr="00E17CE8" w:rsidRDefault="00D54F1A" w:rsidP="00487914">
            <w:pPr>
              <w:keepNext/>
              <w:spacing w:line="276" w:lineRule="auto"/>
              <w:jc w:val="both"/>
              <w:cnfStyle w:val="000000100000" w:firstRow="0" w:lastRow="0" w:firstColumn="0" w:lastColumn="0" w:oddVBand="0" w:evenVBand="0" w:oddHBand="1" w:evenHBand="0" w:firstRowFirstColumn="0" w:firstRowLastColumn="0" w:lastRowFirstColumn="0" w:lastRowLastColumn="0"/>
            </w:pPr>
            <w:r w:rsidRPr="00613221">
              <w:rPr>
                <w:rFonts w:ascii="Calibri" w:eastAsia="Times New Roman" w:hAnsi="Calibri" w:cs="Calibri"/>
                <w:lang w:eastAsia="en-GB"/>
              </w:rPr>
              <w:t>PM, HR, IT</w:t>
            </w:r>
          </w:p>
        </w:tc>
      </w:tr>
      <w:tr w:rsidR="00D54F1A" w14:paraId="062DC41C" w14:textId="77777777" w:rsidTr="00032A2A">
        <w:trPr>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21043E27" w14:textId="426A5EC7" w:rsidR="00D54F1A" w:rsidRPr="00E17CE8" w:rsidRDefault="00D54F1A" w:rsidP="00487914">
            <w:pPr>
              <w:keepNext/>
              <w:spacing w:line="276" w:lineRule="auto"/>
              <w:jc w:val="both"/>
              <w:rPr>
                <w:b w:val="0"/>
                <w:bCs w:val="0"/>
              </w:rPr>
            </w:pPr>
            <w:r w:rsidRPr="00613221">
              <w:rPr>
                <w:rFonts w:ascii="Calibri" w:eastAsia="Times New Roman" w:hAnsi="Calibri" w:cs="Calibri"/>
                <w:b w:val="0"/>
                <w:bCs w:val="0"/>
                <w:lang w:eastAsia="en-GB"/>
              </w:rPr>
              <w:t>Training</w:t>
            </w:r>
          </w:p>
        </w:tc>
        <w:tc>
          <w:tcPr>
            <w:tcW w:w="3969" w:type="dxa"/>
            <w:vAlign w:val="center"/>
          </w:tcPr>
          <w:p w14:paraId="3AD13011" w14:textId="33550393" w:rsidR="00D54F1A" w:rsidRPr="00E17CE8" w:rsidRDefault="00D54F1A" w:rsidP="00487914">
            <w:pPr>
              <w:keepNext/>
              <w:spacing w:line="276" w:lineRule="auto"/>
              <w:jc w:val="both"/>
              <w:cnfStyle w:val="000000000000" w:firstRow="0" w:lastRow="0" w:firstColumn="0" w:lastColumn="0" w:oddVBand="0" w:evenVBand="0" w:oddHBand="0" w:evenHBand="0" w:firstRowFirstColumn="0" w:firstRowLastColumn="0" w:lastRowFirstColumn="0" w:lastRowLastColumn="0"/>
            </w:pPr>
            <w:r w:rsidRPr="00613221">
              <w:rPr>
                <w:rFonts w:ascii="Calibri" w:eastAsia="Times New Roman" w:hAnsi="Calibri" w:cs="Calibri"/>
                <w:lang w:eastAsia="en-GB"/>
              </w:rPr>
              <w:t xml:space="preserve">PM, </w:t>
            </w:r>
            <w:r w:rsidR="009F5FCE">
              <w:rPr>
                <w:rFonts w:ascii="Calibri" w:eastAsia="Times New Roman" w:hAnsi="Calibri" w:cs="Calibri"/>
                <w:lang w:eastAsia="en-GB"/>
              </w:rPr>
              <w:t>T</w:t>
            </w:r>
            <w:r w:rsidRPr="00613221">
              <w:rPr>
                <w:rFonts w:ascii="Calibri" w:eastAsia="Times New Roman" w:hAnsi="Calibri" w:cs="Calibri"/>
                <w:lang w:eastAsia="en-GB"/>
              </w:rPr>
              <w:t>raining</w:t>
            </w:r>
            <w:r w:rsidR="009F5FCE">
              <w:rPr>
                <w:rFonts w:ascii="Calibri" w:eastAsia="Times New Roman" w:hAnsi="Calibri" w:cs="Calibri"/>
                <w:lang w:eastAsia="en-GB"/>
              </w:rPr>
              <w:t xml:space="preserve"> dept.</w:t>
            </w:r>
          </w:p>
        </w:tc>
      </w:tr>
      <w:tr w:rsidR="00D54F1A" w14:paraId="4552A938" w14:textId="77777777" w:rsidTr="00032A2A">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24C92809" w14:textId="1F34E651" w:rsidR="00D54F1A" w:rsidRPr="00E17CE8" w:rsidRDefault="00D54F1A" w:rsidP="00487914">
            <w:pPr>
              <w:keepNext/>
              <w:spacing w:line="276" w:lineRule="auto"/>
              <w:jc w:val="both"/>
              <w:rPr>
                <w:b w:val="0"/>
                <w:bCs w:val="0"/>
              </w:rPr>
            </w:pPr>
            <w:r w:rsidRPr="00613221">
              <w:rPr>
                <w:rFonts w:ascii="Calibri" w:eastAsia="Times New Roman" w:hAnsi="Calibri" w:cs="Calibri"/>
                <w:b w:val="0"/>
                <w:bCs w:val="0"/>
                <w:lang w:eastAsia="en-GB"/>
              </w:rPr>
              <w:t>Monitoring and improvements</w:t>
            </w:r>
          </w:p>
        </w:tc>
        <w:tc>
          <w:tcPr>
            <w:tcW w:w="3969" w:type="dxa"/>
            <w:vAlign w:val="center"/>
          </w:tcPr>
          <w:p w14:paraId="5411AE25" w14:textId="7EBB4350" w:rsidR="00D54F1A" w:rsidRPr="00E17CE8" w:rsidRDefault="00D54F1A" w:rsidP="00487914">
            <w:pPr>
              <w:keepNext/>
              <w:spacing w:line="276" w:lineRule="auto"/>
              <w:jc w:val="both"/>
              <w:cnfStyle w:val="000000100000" w:firstRow="0" w:lastRow="0" w:firstColumn="0" w:lastColumn="0" w:oddVBand="0" w:evenVBand="0" w:oddHBand="1" w:evenHBand="0" w:firstRowFirstColumn="0" w:firstRowLastColumn="0" w:lastRowFirstColumn="0" w:lastRowLastColumn="0"/>
            </w:pPr>
            <w:r w:rsidRPr="00613221">
              <w:rPr>
                <w:rFonts w:ascii="Calibri" w:eastAsia="Times New Roman" w:hAnsi="Calibri" w:cs="Calibri"/>
                <w:lang w:eastAsia="en-GB"/>
              </w:rPr>
              <w:t>PM, HR, IT</w:t>
            </w:r>
          </w:p>
        </w:tc>
      </w:tr>
      <w:tr w:rsidR="00D54F1A" w14:paraId="7BE4C9B8" w14:textId="77777777" w:rsidTr="00032A2A">
        <w:trPr>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0F3292C7" w14:textId="4EC51BC2" w:rsidR="00D54F1A" w:rsidRPr="00E17CE8" w:rsidRDefault="00D54F1A" w:rsidP="00487914">
            <w:pPr>
              <w:keepNext/>
              <w:spacing w:line="276" w:lineRule="auto"/>
              <w:jc w:val="both"/>
              <w:rPr>
                <w:b w:val="0"/>
                <w:bCs w:val="0"/>
              </w:rPr>
            </w:pPr>
            <w:r w:rsidRPr="00613221">
              <w:rPr>
                <w:rFonts w:ascii="Calibri" w:eastAsia="Times New Roman" w:hAnsi="Calibri" w:cs="Calibri"/>
                <w:b w:val="0"/>
                <w:bCs w:val="0"/>
                <w:lang w:eastAsia="en-GB"/>
              </w:rPr>
              <w:t>Documentation</w:t>
            </w:r>
          </w:p>
        </w:tc>
        <w:tc>
          <w:tcPr>
            <w:tcW w:w="3969" w:type="dxa"/>
            <w:vAlign w:val="center"/>
          </w:tcPr>
          <w:p w14:paraId="22359012" w14:textId="7112633F" w:rsidR="00D54F1A" w:rsidRPr="00E17CE8" w:rsidRDefault="00D54F1A" w:rsidP="00487914">
            <w:pPr>
              <w:keepNext/>
              <w:spacing w:line="276" w:lineRule="auto"/>
              <w:jc w:val="both"/>
              <w:cnfStyle w:val="000000000000" w:firstRow="0" w:lastRow="0" w:firstColumn="0" w:lastColumn="0" w:oddVBand="0" w:evenVBand="0" w:oddHBand="0" w:evenHBand="0" w:firstRowFirstColumn="0" w:firstRowLastColumn="0" w:lastRowFirstColumn="0" w:lastRowLastColumn="0"/>
            </w:pPr>
            <w:r w:rsidRPr="00613221">
              <w:rPr>
                <w:rFonts w:ascii="Calibri" w:eastAsia="Times New Roman" w:hAnsi="Calibri" w:cs="Calibri"/>
                <w:lang w:eastAsia="en-GB"/>
              </w:rPr>
              <w:t>PM, HR, IT</w:t>
            </w:r>
          </w:p>
        </w:tc>
      </w:tr>
      <w:tr w:rsidR="00D54F1A" w14:paraId="088D2EE1" w14:textId="77777777" w:rsidTr="00032A2A">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823" w:type="dxa"/>
            <w:vAlign w:val="center"/>
          </w:tcPr>
          <w:p w14:paraId="131B871E" w14:textId="347D2A91" w:rsidR="00D54F1A" w:rsidRPr="00E17CE8" w:rsidRDefault="00D54F1A" w:rsidP="00487914">
            <w:pPr>
              <w:keepNext/>
              <w:spacing w:line="276" w:lineRule="auto"/>
              <w:jc w:val="both"/>
              <w:rPr>
                <w:b w:val="0"/>
                <w:bCs w:val="0"/>
              </w:rPr>
            </w:pPr>
            <w:r w:rsidRPr="00613221">
              <w:rPr>
                <w:rFonts w:ascii="Calibri" w:eastAsia="Times New Roman" w:hAnsi="Calibri" w:cs="Calibri"/>
                <w:b w:val="0"/>
                <w:bCs w:val="0"/>
                <w:lang w:eastAsia="en-GB"/>
              </w:rPr>
              <w:t>Evaluation/Lesson learned</w:t>
            </w:r>
          </w:p>
        </w:tc>
        <w:tc>
          <w:tcPr>
            <w:tcW w:w="3969" w:type="dxa"/>
            <w:vAlign w:val="center"/>
          </w:tcPr>
          <w:p w14:paraId="221B3356" w14:textId="40D6BDF0" w:rsidR="00D54F1A" w:rsidRPr="00E17CE8" w:rsidRDefault="00D54F1A" w:rsidP="00487914">
            <w:pPr>
              <w:keepNext/>
              <w:spacing w:line="276" w:lineRule="auto"/>
              <w:jc w:val="both"/>
              <w:cnfStyle w:val="000000100000" w:firstRow="0" w:lastRow="0" w:firstColumn="0" w:lastColumn="0" w:oddVBand="0" w:evenVBand="0" w:oddHBand="1" w:evenHBand="0" w:firstRowFirstColumn="0" w:firstRowLastColumn="0" w:lastRowFirstColumn="0" w:lastRowLastColumn="0"/>
            </w:pPr>
            <w:r w:rsidRPr="00613221">
              <w:rPr>
                <w:rFonts w:ascii="Calibri" w:eastAsia="Times New Roman" w:hAnsi="Calibri" w:cs="Calibri"/>
                <w:lang w:eastAsia="en-GB"/>
              </w:rPr>
              <w:t>All resources engaged during the project</w:t>
            </w:r>
          </w:p>
        </w:tc>
      </w:tr>
    </w:tbl>
    <w:p w14:paraId="3DA22A99" w14:textId="730DA6A1" w:rsidR="007353C2" w:rsidRDefault="00D602CA" w:rsidP="0056328B">
      <w:pPr>
        <w:pStyle w:val="Caption"/>
        <w:spacing w:line="360" w:lineRule="auto"/>
        <w:jc w:val="center"/>
      </w:pPr>
      <w:bookmarkStart w:id="21" w:name="_Toc165214769"/>
      <w:r>
        <w:t xml:space="preserve">Table </w:t>
      </w:r>
      <w:r w:rsidR="005E5568">
        <w:fldChar w:fldCharType="begin"/>
      </w:r>
      <w:r w:rsidR="005E5568">
        <w:instrText xml:space="preserve"> SEQ Table \* ARABIC </w:instrText>
      </w:r>
      <w:r w:rsidR="005E5568">
        <w:fldChar w:fldCharType="separate"/>
      </w:r>
      <w:r w:rsidR="00E57E9D">
        <w:rPr>
          <w:noProof/>
        </w:rPr>
        <w:t>2</w:t>
      </w:r>
      <w:r w:rsidR="005E5568">
        <w:fldChar w:fldCharType="end"/>
      </w:r>
      <w:r>
        <w:t>: Employee resources required for the project.</w:t>
      </w:r>
      <w:bookmarkEnd w:id="21"/>
    </w:p>
    <w:p w14:paraId="452EB31E" w14:textId="685699CC" w:rsidR="00B03F8B" w:rsidRDefault="00A27274" w:rsidP="00654191">
      <w:pPr>
        <w:spacing w:line="360" w:lineRule="auto"/>
        <w:jc w:val="both"/>
      </w:pPr>
      <w:r>
        <w:t xml:space="preserve">Other, non-human, resources would also be required </w:t>
      </w:r>
      <w:r w:rsidR="00AE1B13">
        <w:t xml:space="preserve">although </w:t>
      </w:r>
      <w:r w:rsidR="005C3C7D">
        <w:t>some</w:t>
      </w:r>
      <w:r w:rsidR="00AE1B13">
        <w:t xml:space="preserve"> of these would be discovered during the </w:t>
      </w:r>
      <w:r w:rsidR="002F76EA">
        <w:t>early phases of the project.</w:t>
      </w:r>
      <w:r w:rsidR="007E16EF">
        <w:t xml:space="preserve">  </w:t>
      </w:r>
      <w:r w:rsidR="008A3074">
        <w:t>Some</w:t>
      </w:r>
      <w:r w:rsidR="007E16EF">
        <w:t xml:space="preserve"> known resources that would be required and are already in place in the DCWW environment are</w:t>
      </w:r>
      <w:r w:rsidR="00A677D8">
        <w:t xml:space="preserve"> listed below</w:t>
      </w:r>
      <w:r w:rsidR="005C3C7D">
        <w:t>.</w:t>
      </w:r>
    </w:p>
    <w:tbl>
      <w:tblPr>
        <w:tblStyle w:val="GridTable4-Accent5"/>
        <w:tblW w:w="0" w:type="auto"/>
        <w:jc w:val="center"/>
        <w:tblLook w:val="04A0" w:firstRow="1" w:lastRow="0" w:firstColumn="1" w:lastColumn="0" w:noHBand="0" w:noVBand="1"/>
      </w:tblPr>
      <w:tblGrid>
        <w:gridCol w:w="2263"/>
        <w:gridCol w:w="6663"/>
      </w:tblGrid>
      <w:tr w:rsidR="00A24FBD" w:rsidRPr="00E17CE8" w14:paraId="1379AF77" w14:textId="77777777" w:rsidTr="00AF5684">
        <w:trPr>
          <w:cnfStyle w:val="100000000000" w:firstRow="1" w:lastRow="0" w:firstColumn="0" w:lastColumn="0" w:oddVBand="0" w:evenVBand="0" w:oddHBand="0"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028F12FE" w14:textId="29A3AA67" w:rsidR="00A24FBD" w:rsidRPr="00E17CE8" w:rsidRDefault="00A24FBD" w:rsidP="00487914">
            <w:pPr>
              <w:keepNext/>
              <w:spacing w:line="276" w:lineRule="auto"/>
              <w:jc w:val="both"/>
            </w:pPr>
            <w:r>
              <w:t>Resource</w:t>
            </w:r>
          </w:p>
        </w:tc>
        <w:tc>
          <w:tcPr>
            <w:tcW w:w="6663" w:type="dxa"/>
            <w:vAlign w:val="center"/>
          </w:tcPr>
          <w:p w14:paraId="45D83BC4" w14:textId="7F0B94D1" w:rsidR="00A24FBD" w:rsidRPr="00E17CE8" w:rsidRDefault="00A24FBD" w:rsidP="00487914">
            <w:pPr>
              <w:keepNext/>
              <w:spacing w:line="276" w:lineRule="auto"/>
              <w:jc w:val="both"/>
              <w:cnfStyle w:val="100000000000" w:firstRow="1" w:lastRow="0" w:firstColumn="0" w:lastColumn="0" w:oddVBand="0" w:evenVBand="0" w:oddHBand="0" w:evenHBand="0" w:firstRowFirstColumn="0" w:firstRowLastColumn="0" w:lastRowFirstColumn="0" w:lastRowLastColumn="0"/>
            </w:pPr>
            <w:r>
              <w:rPr>
                <w:rFonts w:ascii="Calibri" w:eastAsia="Times New Roman" w:hAnsi="Calibri" w:cs="Calibri"/>
                <w:color w:val="FFFFFF"/>
                <w:lang w:eastAsia="en-GB"/>
              </w:rPr>
              <w:t>Description</w:t>
            </w:r>
          </w:p>
        </w:tc>
      </w:tr>
      <w:tr w:rsidR="00A24FBD" w14:paraId="4CDB1C52" w14:textId="77777777" w:rsidTr="00AF5684">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3E4D29DE" w14:textId="717F6375" w:rsidR="00A24FBD" w:rsidRPr="00E17CE8" w:rsidRDefault="00A677D8" w:rsidP="00487914">
            <w:pPr>
              <w:keepNext/>
              <w:spacing w:line="276" w:lineRule="auto"/>
              <w:jc w:val="both"/>
              <w:rPr>
                <w:b w:val="0"/>
                <w:bCs w:val="0"/>
              </w:rPr>
            </w:pPr>
            <w:r>
              <w:rPr>
                <w:rFonts w:ascii="Calibri" w:eastAsia="Times New Roman" w:hAnsi="Calibri" w:cs="Calibri"/>
                <w:b w:val="0"/>
                <w:bCs w:val="0"/>
                <w:lang w:eastAsia="en-GB"/>
              </w:rPr>
              <w:t>HR System</w:t>
            </w:r>
          </w:p>
        </w:tc>
        <w:tc>
          <w:tcPr>
            <w:tcW w:w="6663" w:type="dxa"/>
            <w:vAlign w:val="center"/>
          </w:tcPr>
          <w:p w14:paraId="314C07FC" w14:textId="40E42F91" w:rsidR="00A24FBD" w:rsidRPr="00E17CE8" w:rsidRDefault="00353C66" w:rsidP="00487914">
            <w:pPr>
              <w:keepNext/>
              <w:spacing w:line="276" w:lineRule="auto"/>
              <w:jc w:val="both"/>
              <w:cnfStyle w:val="000000100000" w:firstRow="0" w:lastRow="0" w:firstColumn="0" w:lastColumn="0" w:oddVBand="0" w:evenVBand="0" w:oddHBand="1" w:evenHBand="0" w:firstRowFirstColumn="0" w:firstRowLastColumn="0" w:lastRowFirstColumn="0" w:lastRowLastColumn="0"/>
            </w:pPr>
            <w:r>
              <w:rPr>
                <w:rFonts w:ascii="Calibri" w:eastAsia="Times New Roman" w:hAnsi="Calibri" w:cs="Calibri"/>
                <w:lang w:eastAsia="en-GB"/>
              </w:rPr>
              <w:t xml:space="preserve">The HR system would be involved in the project as the source of </w:t>
            </w:r>
            <w:r w:rsidR="00365126">
              <w:rPr>
                <w:rFonts w:ascii="Calibri" w:eastAsia="Times New Roman" w:hAnsi="Calibri" w:cs="Calibri"/>
                <w:lang w:eastAsia="en-GB"/>
              </w:rPr>
              <w:t>all employee details.</w:t>
            </w:r>
          </w:p>
        </w:tc>
      </w:tr>
      <w:tr w:rsidR="00A24FBD" w14:paraId="689CECE3" w14:textId="77777777" w:rsidTr="00AF5684">
        <w:trPr>
          <w:cantSplit/>
          <w:jc w:val="center"/>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0CDA6476" w14:textId="5EF09BAD" w:rsidR="00A24FBD" w:rsidRPr="00E17CE8" w:rsidRDefault="00365126" w:rsidP="00487914">
            <w:pPr>
              <w:keepNext/>
              <w:spacing w:line="276" w:lineRule="auto"/>
              <w:jc w:val="both"/>
              <w:rPr>
                <w:b w:val="0"/>
                <w:bCs w:val="0"/>
              </w:rPr>
            </w:pPr>
            <w:r>
              <w:rPr>
                <w:rFonts w:ascii="Calibri" w:eastAsia="Times New Roman" w:hAnsi="Calibri" w:cs="Calibri"/>
                <w:b w:val="0"/>
                <w:bCs w:val="0"/>
                <w:lang w:eastAsia="en-GB"/>
              </w:rPr>
              <w:t>Orchestration tooling</w:t>
            </w:r>
          </w:p>
        </w:tc>
        <w:tc>
          <w:tcPr>
            <w:tcW w:w="6663" w:type="dxa"/>
            <w:vAlign w:val="center"/>
          </w:tcPr>
          <w:p w14:paraId="314CC135" w14:textId="56933282" w:rsidR="00A24FBD" w:rsidRPr="00E17CE8" w:rsidRDefault="00437EED" w:rsidP="00487914">
            <w:pPr>
              <w:keepNext/>
              <w:spacing w:line="276" w:lineRule="auto"/>
              <w:jc w:val="both"/>
              <w:cnfStyle w:val="000000000000" w:firstRow="0" w:lastRow="0" w:firstColumn="0" w:lastColumn="0" w:oddVBand="0" w:evenVBand="0" w:oddHBand="0" w:evenHBand="0" w:firstRowFirstColumn="0" w:firstRowLastColumn="0" w:lastRowFirstColumn="0" w:lastRowLastColumn="0"/>
            </w:pPr>
            <w:r>
              <w:rPr>
                <w:rFonts w:ascii="Calibri" w:eastAsia="Times New Roman" w:hAnsi="Calibri" w:cs="Calibri"/>
                <w:lang w:eastAsia="en-GB"/>
              </w:rPr>
              <w:t>Required for automation of processes, where possible</w:t>
            </w:r>
            <w:r w:rsidR="00A3475F">
              <w:rPr>
                <w:rFonts w:ascii="Calibri" w:eastAsia="Times New Roman" w:hAnsi="Calibri" w:cs="Calibri"/>
                <w:lang w:eastAsia="en-GB"/>
              </w:rPr>
              <w:t>.</w:t>
            </w:r>
          </w:p>
        </w:tc>
      </w:tr>
    </w:tbl>
    <w:p w14:paraId="3C1AF5D6" w14:textId="160746D2" w:rsidR="00A24FBD" w:rsidRDefault="001A7F64" w:rsidP="00FD5905">
      <w:pPr>
        <w:pStyle w:val="Caption"/>
        <w:spacing w:line="360" w:lineRule="auto"/>
        <w:jc w:val="center"/>
      </w:pPr>
      <w:bookmarkStart w:id="22" w:name="_Toc165214770"/>
      <w:r>
        <w:t xml:space="preserve">Table </w:t>
      </w:r>
      <w:r w:rsidR="005E5568">
        <w:fldChar w:fldCharType="begin"/>
      </w:r>
      <w:r w:rsidR="005E5568">
        <w:instrText xml:space="preserve"> SEQ Table \* ARABIC </w:instrText>
      </w:r>
      <w:r w:rsidR="005E5568">
        <w:fldChar w:fldCharType="separate"/>
      </w:r>
      <w:r w:rsidR="00E57E9D">
        <w:rPr>
          <w:noProof/>
        </w:rPr>
        <w:t>3</w:t>
      </w:r>
      <w:r w:rsidR="005E5568">
        <w:fldChar w:fldCharType="end"/>
      </w:r>
      <w:r>
        <w:t>: Known system resources required for the project.</w:t>
      </w:r>
      <w:bookmarkEnd w:id="22"/>
    </w:p>
    <w:p w14:paraId="7A7E5FFA" w14:textId="41C64E17" w:rsidR="00D03457" w:rsidRDefault="00D317AB" w:rsidP="00654191">
      <w:pPr>
        <w:pStyle w:val="Heading3"/>
        <w:spacing w:line="360" w:lineRule="auto"/>
        <w:jc w:val="both"/>
      </w:pPr>
      <w:bookmarkStart w:id="23" w:name="_Toc165214758"/>
      <w:r>
        <w:t>Project funding</w:t>
      </w:r>
      <w:bookmarkEnd w:id="23"/>
      <w:r>
        <w:t xml:space="preserve"> </w:t>
      </w:r>
    </w:p>
    <w:p w14:paraId="287DD3AE" w14:textId="49AAC364" w:rsidR="00DE537D" w:rsidRDefault="00306818" w:rsidP="00654191">
      <w:pPr>
        <w:spacing w:line="360" w:lineRule="auto"/>
        <w:jc w:val="both"/>
      </w:pPr>
      <w:r>
        <w:t xml:space="preserve">The project funding and estimated costs is a difficult area to quantify.  </w:t>
      </w:r>
      <w:r w:rsidR="00DA1A1E">
        <w:t>All</w:t>
      </w:r>
      <w:r w:rsidR="00465922">
        <w:t xml:space="preserve"> human resources required to carry out the project </w:t>
      </w:r>
      <w:r w:rsidR="0070556E">
        <w:t xml:space="preserve">already exist within DCWW, </w:t>
      </w:r>
      <w:r w:rsidR="008825BA">
        <w:t>and the business does not cross charge internally for resources</w:t>
      </w:r>
      <w:r w:rsidR="00F27A8A">
        <w:t xml:space="preserve">. If all resource is </w:t>
      </w:r>
      <w:r w:rsidR="00B921CD">
        <w:t>internal,</w:t>
      </w:r>
      <w:r w:rsidR="00F27A8A">
        <w:t xml:space="preserve"> then </w:t>
      </w:r>
      <w:r w:rsidR="00B921CD">
        <w:t xml:space="preserve">also </w:t>
      </w:r>
      <w:r w:rsidR="0070556E">
        <w:t xml:space="preserve">there would not be a requirement for external resource to be </w:t>
      </w:r>
      <w:r w:rsidR="004B0F23">
        <w:t>funded on a consultancy basis</w:t>
      </w:r>
      <w:r w:rsidR="008825BA">
        <w:t>.</w:t>
      </w:r>
    </w:p>
    <w:p w14:paraId="5CDBABDE" w14:textId="2D05386E" w:rsidR="00B921CD" w:rsidRDefault="00204828" w:rsidP="00654191">
      <w:pPr>
        <w:spacing w:line="360" w:lineRule="auto"/>
        <w:jc w:val="both"/>
      </w:pPr>
      <w:r>
        <w:t>The HR system (</w:t>
      </w:r>
      <w:r w:rsidR="00630066">
        <w:t>SuccessFactors</w:t>
      </w:r>
      <w:r>
        <w:t xml:space="preserve">) is already in place and includes </w:t>
      </w:r>
      <w:r w:rsidR="00A22B43">
        <w:t xml:space="preserve">the employee central </w:t>
      </w:r>
      <w:r w:rsidR="00056B34">
        <w:t xml:space="preserve">component which facilitates integration with automation tools </w:t>
      </w:r>
      <w:r w:rsidR="00F66063">
        <w:t>[1</w:t>
      </w:r>
      <w:r w:rsidR="000968CF">
        <w:t>3</w:t>
      </w:r>
      <w:r w:rsidR="000B1C26">
        <w:t xml:space="preserve">] </w:t>
      </w:r>
      <w:r w:rsidR="00056B34">
        <w:t xml:space="preserve">and </w:t>
      </w:r>
      <w:r w:rsidR="00630066">
        <w:t xml:space="preserve">the </w:t>
      </w:r>
      <w:r w:rsidR="00056B34">
        <w:t xml:space="preserve">central </w:t>
      </w:r>
      <w:r w:rsidR="00630066">
        <w:t>Identity Provider (</w:t>
      </w:r>
      <w:r w:rsidR="00D4277F">
        <w:t>IdP</w:t>
      </w:r>
      <w:r w:rsidR="00630066">
        <w:t>)</w:t>
      </w:r>
      <w:r w:rsidR="00D4277F">
        <w:t xml:space="preserve">, such as </w:t>
      </w:r>
      <w:r w:rsidR="00585013">
        <w:t xml:space="preserve">Microsoft Entra ID (formerly </w:t>
      </w:r>
      <w:r w:rsidR="00D4277F">
        <w:t>Azure Active Directory</w:t>
      </w:r>
      <w:r w:rsidR="00585013">
        <w:t>)</w:t>
      </w:r>
      <w:r w:rsidR="00D4277F">
        <w:t xml:space="preserve">, which is also already in place within the </w:t>
      </w:r>
      <w:r w:rsidR="00257E55">
        <w:t>business</w:t>
      </w:r>
      <w:r w:rsidR="00800BD5">
        <w:t xml:space="preserve"> </w:t>
      </w:r>
      <w:r w:rsidR="00F66063">
        <w:t>[1</w:t>
      </w:r>
      <w:r w:rsidR="000968CF">
        <w:t>4</w:t>
      </w:r>
      <w:r w:rsidR="00800BD5">
        <w:t>]</w:t>
      </w:r>
      <w:r w:rsidR="00257E55">
        <w:t>.</w:t>
      </w:r>
    </w:p>
    <w:p w14:paraId="1D41AA87" w14:textId="0BF65212" w:rsidR="00CE5697" w:rsidRPr="00DE537D" w:rsidRDefault="00AA7555" w:rsidP="00654191">
      <w:pPr>
        <w:spacing w:line="360" w:lineRule="auto"/>
        <w:jc w:val="both"/>
      </w:pPr>
      <w:r>
        <w:t xml:space="preserve">Similarly, there </w:t>
      </w:r>
      <w:r w:rsidR="00D90E2C">
        <w:t xml:space="preserve">is </w:t>
      </w:r>
      <w:r w:rsidR="00B332DB">
        <w:t xml:space="preserve">capability to </w:t>
      </w:r>
      <w:r w:rsidR="00DF6445">
        <w:t xml:space="preserve">provision identities in </w:t>
      </w:r>
      <w:r w:rsidR="00E42688">
        <w:t xml:space="preserve">Entra ID </w:t>
      </w:r>
      <w:r w:rsidR="00DF6445">
        <w:t>directly from SuccessFactors</w:t>
      </w:r>
      <w:r w:rsidR="00E42688">
        <w:t xml:space="preserve"> or </w:t>
      </w:r>
      <w:r w:rsidR="00D90E2C">
        <w:t xml:space="preserve">some automation tooling </w:t>
      </w:r>
      <w:r w:rsidR="00A7532B">
        <w:t>already in the DCWW environment in the for</w:t>
      </w:r>
      <w:r w:rsidR="006A0F01">
        <w:t>m</w:t>
      </w:r>
      <w:r w:rsidR="00A7532B">
        <w:t xml:space="preserve"> of </w:t>
      </w:r>
      <w:r w:rsidR="006A0F01">
        <w:t xml:space="preserve">Microsoft </w:t>
      </w:r>
      <w:r w:rsidR="00A7532B">
        <w:t xml:space="preserve">System Centre </w:t>
      </w:r>
      <w:r w:rsidR="00A7532B">
        <w:lastRenderedPageBreak/>
        <w:t xml:space="preserve">Orchestrator which </w:t>
      </w:r>
      <w:r w:rsidR="007614E3">
        <w:t>c</w:t>
      </w:r>
      <w:r w:rsidR="00A7532B">
        <w:t xml:space="preserve">ould </w:t>
      </w:r>
      <w:r w:rsidR="007614E3">
        <w:t xml:space="preserve">also be an option to </w:t>
      </w:r>
      <w:r w:rsidR="00A7532B">
        <w:t>be used to enable the link and automation between the HR system and the IdP</w:t>
      </w:r>
      <w:r w:rsidR="00630066">
        <w:t>.</w:t>
      </w:r>
      <w:r w:rsidR="00CA6BC4">
        <w:t xml:space="preserve">  This would have to be validated as part of the design and testing phases</w:t>
      </w:r>
      <w:r w:rsidR="00883061">
        <w:t xml:space="preserve"> so some </w:t>
      </w:r>
      <w:r w:rsidR="008228A7">
        <w:t xml:space="preserve">small </w:t>
      </w:r>
      <w:r w:rsidR="00883061">
        <w:t xml:space="preserve">contingency funding </w:t>
      </w:r>
      <w:r w:rsidR="00301F53">
        <w:t>may</w:t>
      </w:r>
      <w:r w:rsidR="00883061">
        <w:t xml:space="preserve"> be required for that.</w:t>
      </w:r>
    </w:p>
    <w:p w14:paraId="599F43BD" w14:textId="318328BB" w:rsidR="000414DD" w:rsidRDefault="000414DD" w:rsidP="0067138D">
      <w:pPr>
        <w:pStyle w:val="Heading1"/>
        <w:spacing w:line="360" w:lineRule="auto"/>
        <w:jc w:val="both"/>
      </w:pPr>
      <w:bookmarkStart w:id="24" w:name="_Toc165214759"/>
      <w:r>
        <w:t>Project Impact</w:t>
      </w:r>
      <w:bookmarkEnd w:id="24"/>
    </w:p>
    <w:p w14:paraId="42B56EF5" w14:textId="544C7361" w:rsidR="00570144" w:rsidRDefault="00626DA6" w:rsidP="006E67ED">
      <w:pPr>
        <w:spacing w:line="360" w:lineRule="auto"/>
        <w:jc w:val="both"/>
      </w:pPr>
      <w:r>
        <w:t>The</w:t>
      </w:r>
      <w:r w:rsidR="00406716">
        <w:t xml:space="preserve"> </w:t>
      </w:r>
      <w:r w:rsidR="005C29D5">
        <w:t xml:space="preserve">employee lifecycle </w:t>
      </w:r>
      <w:r w:rsidR="00406716">
        <w:t>project</w:t>
      </w:r>
      <w:r w:rsidR="00900ECC">
        <w:t>,</w:t>
      </w:r>
      <w:r w:rsidR="00406716">
        <w:t xml:space="preserve"> </w:t>
      </w:r>
      <w:r w:rsidR="005C29D5">
        <w:t>such as has been described</w:t>
      </w:r>
      <w:r w:rsidR="00F02166">
        <w:t xml:space="preserve"> within this proposal</w:t>
      </w:r>
      <w:r w:rsidR="00900ECC">
        <w:t>,</w:t>
      </w:r>
      <w:r w:rsidR="00F02166">
        <w:t xml:space="preserve"> has the potential to have a high impact on DCWW as an organisation.  </w:t>
      </w:r>
      <w:r w:rsidR="007C02D4">
        <w:t xml:space="preserve">The successful project would </w:t>
      </w:r>
      <w:r w:rsidR="00E52962">
        <w:t xml:space="preserve">significantly </w:t>
      </w:r>
      <w:r w:rsidR="004D167C">
        <w:t>improve DCWW’s security posture</w:t>
      </w:r>
      <w:r w:rsidR="004A50B7">
        <w:t xml:space="preserve"> and </w:t>
      </w:r>
      <w:r w:rsidR="00570144">
        <w:t xml:space="preserve">also </w:t>
      </w:r>
      <w:r w:rsidR="004A50B7">
        <w:t>make</w:t>
      </w:r>
      <w:r w:rsidR="00E750A1">
        <w:t xml:space="preserve"> the onboarding, transitioning and offboarding process</w:t>
      </w:r>
      <w:r w:rsidR="00100E46">
        <w:t>es much more streamlined and efficient</w:t>
      </w:r>
      <w:r w:rsidR="00570144">
        <w:t xml:space="preserve">.  </w:t>
      </w:r>
      <w:r w:rsidR="00DB4C6D">
        <w:t xml:space="preserve">It would reduce the manual effort required </w:t>
      </w:r>
      <w:r w:rsidR="002742AD">
        <w:t xml:space="preserve">to consistently complete the actions </w:t>
      </w:r>
      <w:r w:rsidR="00244412">
        <w:t xml:space="preserve">previously </w:t>
      </w:r>
      <w:r w:rsidR="002742AD">
        <w:t xml:space="preserve">identified </w:t>
      </w:r>
      <w:r w:rsidR="00244412">
        <w:t>in the Problem Description section</w:t>
      </w:r>
      <w:r w:rsidR="00220198">
        <w:t xml:space="preserve"> and reduce/remove the opportunity for </w:t>
      </w:r>
      <w:r w:rsidR="00D13E2C">
        <w:t xml:space="preserve">errors in any of the steps </w:t>
      </w:r>
      <w:r w:rsidR="000542D4">
        <w:t xml:space="preserve">that need </w:t>
      </w:r>
      <w:r w:rsidR="00D13E2C">
        <w:t xml:space="preserve">to be </w:t>
      </w:r>
      <w:r w:rsidR="000542D4">
        <w:t>completed.</w:t>
      </w:r>
    </w:p>
    <w:p w14:paraId="7A2DBDD1" w14:textId="003903ED" w:rsidR="00E3723E" w:rsidRDefault="000542D4" w:rsidP="006E67ED">
      <w:pPr>
        <w:spacing w:line="360" w:lineRule="auto"/>
        <w:jc w:val="both"/>
      </w:pPr>
      <w:r>
        <w:t>In a wider context, p</w:t>
      </w:r>
      <w:r w:rsidR="006D2BEF">
        <w:t>ost implementation</w:t>
      </w:r>
      <w:r w:rsidR="00C15BE2">
        <w:t xml:space="preserve">, </w:t>
      </w:r>
      <w:r w:rsidR="008242CE">
        <w:t xml:space="preserve">the project </w:t>
      </w:r>
      <w:r w:rsidR="006D2BEF">
        <w:t xml:space="preserve">would essentially </w:t>
      </w:r>
      <w:r>
        <w:t>affect</w:t>
      </w:r>
      <w:r w:rsidR="006D2BEF">
        <w:t xml:space="preserve"> every </w:t>
      </w:r>
      <w:r w:rsidR="00C15BE2">
        <w:t xml:space="preserve">joiner, mover and leaver within the </w:t>
      </w:r>
      <w:r w:rsidR="008242CE">
        <w:t xml:space="preserve">entire </w:t>
      </w:r>
      <w:r w:rsidR="00C15BE2">
        <w:t>business</w:t>
      </w:r>
      <w:r w:rsidR="004D167C">
        <w:t>.</w:t>
      </w:r>
    </w:p>
    <w:p w14:paraId="1D5DC486" w14:textId="4258DFD9" w:rsidR="00C6764C" w:rsidRDefault="00F86482" w:rsidP="006E67ED">
      <w:pPr>
        <w:spacing w:line="360" w:lineRule="auto"/>
        <w:jc w:val="both"/>
      </w:pPr>
      <w:r>
        <w:t>Some of the more apparent positive impacts</w:t>
      </w:r>
      <w:r w:rsidR="001C5D6B">
        <w:t xml:space="preserve"> of i</w:t>
      </w:r>
      <w:r w:rsidR="001C5D6B">
        <w:t xml:space="preserve">ntroducing automation </w:t>
      </w:r>
      <w:r w:rsidR="00AA127E">
        <w:t>to the employee lifecycle process</w:t>
      </w:r>
      <w:r w:rsidR="00BD11D5">
        <w:t xml:space="preserve">es </w:t>
      </w:r>
      <w:r w:rsidR="001C5D6B">
        <w:t xml:space="preserve">of identity creation (joiner), modification (mover) or deactivation (leaver) </w:t>
      </w:r>
      <w:r w:rsidR="00C17220">
        <w:t>are shown below.</w:t>
      </w:r>
    </w:p>
    <w:p w14:paraId="1BF3E9C1" w14:textId="7F0C50C6" w:rsidR="00225817" w:rsidRDefault="00C17220" w:rsidP="006E67ED">
      <w:pPr>
        <w:pStyle w:val="ListParagraph"/>
        <w:numPr>
          <w:ilvl w:val="0"/>
          <w:numId w:val="43"/>
        </w:numPr>
        <w:spacing w:line="360" w:lineRule="auto"/>
        <w:jc w:val="both"/>
      </w:pPr>
      <w:r>
        <w:t xml:space="preserve">The new solution would </w:t>
      </w:r>
      <w:r w:rsidR="00225817">
        <w:t xml:space="preserve">reduce security risk of </w:t>
      </w:r>
      <w:r w:rsidR="003672F2">
        <w:t xml:space="preserve">unnecessary </w:t>
      </w:r>
      <w:r w:rsidR="00225817">
        <w:t>permission</w:t>
      </w:r>
      <w:r w:rsidR="000167EC">
        <w:t xml:space="preserve">s </w:t>
      </w:r>
      <w:r w:rsidR="00225817">
        <w:t>and unauthorised access to DCWW systems and data</w:t>
      </w:r>
      <w:r w:rsidR="00246FD0">
        <w:t>, as well as reducing the risk of lost</w:t>
      </w:r>
      <w:r w:rsidR="00B83B10">
        <w:t>/unrecovered equipment.</w:t>
      </w:r>
    </w:p>
    <w:p w14:paraId="0D1D619A" w14:textId="1A9ED896" w:rsidR="000167EC" w:rsidRDefault="000D0328" w:rsidP="006E67ED">
      <w:pPr>
        <w:pStyle w:val="ListParagraph"/>
        <w:numPr>
          <w:ilvl w:val="0"/>
          <w:numId w:val="43"/>
        </w:numPr>
        <w:spacing w:line="360" w:lineRule="auto"/>
        <w:jc w:val="both"/>
      </w:pPr>
      <w:r>
        <w:t>With the existing manual process there can be an element of time wasted if all of the required actions do not align with each other and, particularly in the joiner and mover cases, the employee can feel frustrated and helpless if they cannot instantly get on with their new role.</w:t>
      </w:r>
      <w:r>
        <w:t xml:space="preserve"> </w:t>
      </w:r>
      <w:r w:rsidR="00D208EC">
        <w:t xml:space="preserve">Moving to a </w:t>
      </w:r>
      <w:r w:rsidR="0045047A">
        <w:t xml:space="preserve">quicker, </w:t>
      </w:r>
      <w:r w:rsidR="00D208EC">
        <w:t xml:space="preserve">more streamlined process </w:t>
      </w:r>
      <w:r w:rsidR="0045047A">
        <w:t>would facilitate a b</w:t>
      </w:r>
      <w:r w:rsidR="000167EC">
        <w:t>etter employee experience</w:t>
      </w:r>
      <w:r w:rsidR="00F05066">
        <w:t xml:space="preserve"> </w:t>
      </w:r>
      <w:r w:rsidR="00737A6C">
        <w:t xml:space="preserve">by decreasing any ‘waiting’ time </w:t>
      </w:r>
      <w:r w:rsidR="00F05066">
        <w:t>and hence increase employee satisfaction.</w:t>
      </w:r>
      <w:r w:rsidR="00B00189">
        <w:t xml:space="preserve">  </w:t>
      </w:r>
    </w:p>
    <w:p w14:paraId="615ECE4E" w14:textId="18E2F0CB" w:rsidR="000167EC" w:rsidRDefault="00AB5869" w:rsidP="006E67ED">
      <w:pPr>
        <w:pStyle w:val="ListParagraph"/>
        <w:numPr>
          <w:ilvl w:val="0"/>
          <w:numId w:val="43"/>
        </w:numPr>
        <w:spacing w:line="360" w:lineRule="auto"/>
        <w:jc w:val="both"/>
      </w:pPr>
      <w:r>
        <w:t xml:space="preserve">Another benefit of the proposed project would be a reduction </w:t>
      </w:r>
      <w:r w:rsidR="00835989">
        <w:t xml:space="preserve">in manual effort for most of the key parties involved in the project.  </w:t>
      </w:r>
      <w:r w:rsidR="00EC43A9">
        <w:t>For example, f</w:t>
      </w:r>
      <w:r w:rsidR="00835989">
        <w:t>rom a</w:t>
      </w:r>
      <w:r w:rsidR="002209F2">
        <w:t>n IT perspective it would reduce the</w:t>
      </w:r>
      <w:r w:rsidR="00370D46">
        <w:t xml:space="preserve"> manual processes of </w:t>
      </w:r>
      <w:r w:rsidR="00FD03CB">
        <w:t>managing</w:t>
      </w:r>
      <w:r w:rsidR="00370D46">
        <w:t xml:space="preserve"> accounts/identities</w:t>
      </w:r>
      <w:r w:rsidR="00FD03CB">
        <w:t xml:space="preserve"> via automation, ensuring that</w:t>
      </w:r>
      <w:r w:rsidR="00D050D8">
        <w:t xml:space="preserve"> changes are accomplished quickly and without the risk of human error of the current processes</w:t>
      </w:r>
      <w:r w:rsidR="00EC43A9">
        <w:t>.</w:t>
      </w:r>
    </w:p>
    <w:p w14:paraId="0930476C" w14:textId="52907008" w:rsidR="00EC43A9" w:rsidRDefault="00EC43A9" w:rsidP="006E67ED">
      <w:pPr>
        <w:pStyle w:val="ListParagraph"/>
        <w:numPr>
          <w:ilvl w:val="0"/>
          <w:numId w:val="43"/>
        </w:numPr>
        <w:spacing w:line="360" w:lineRule="auto"/>
        <w:jc w:val="both"/>
      </w:pPr>
      <w:r>
        <w:t xml:space="preserve">Across the organisation </w:t>
      </w:r>
      <w:r w:rsidR="0017126E">
        <w:t xml:space="preserve">the line management role would be improved by reducing the </w:t>
      </w:r>
      <w:r w:rsidR="00E14D41">
        <w:t xml:space="preserve">workload </w:t>
      </w:r>
      <w:r w:rsidR="0017126E">
        <w:t>overhead</w:t>
      </w:r>
      <w:r w:rsidR="00C16F48">
        <w:t xml:space="preserve"> </w:t>
      </w:r>
      <w:r w:rsidR="00E14D41">
        <w:t xml:space="preserve">of </w:t>
      </w:r>
      <w:r w:rsidR="00C16F48">
        <w:t xml:space="preserve">staff </w:t>
      </w:r>
      <w:r w:rsidR="00A34469">
        <w:t>movement</w:t>
      </w:r>
      <w:r w:rsidR="00BE010F">
        <w:t xml:space="preserve"> using a</w:t>
      </w:r>
      <w:r w:rsidR="00E33690">
        <w:t xml:space="preserve">utomation and process improvements. </w:t>
      </w:r>
    </w:p>
    <w:p w14:paraId="1D7DA13A" w14:textId="468FB4EF" w:rsidR="00160CFF" w:rsidRDefault="00587538" w:rsidP="006E67ED">
      <w:pPr>
        <w:pStyle w:val="ListParagraph"/>
        <w:numPr>
          <w:ilvl w:val="0"/>
          <w:numId w:val="43"/>
        </w:numPr>
        <w:spacing w:line="360" w:lineRule="auto"/>
        <w:jc w:val="both"/>
      </w:pPr>
      <w:r>
        <w:t xml:space="preserve">The </w:t>
      </w:r>
      <w:r w:rsidR="00EF4D5A">
        <w:t xml:space="preserve">service desk </w:t>
      </w:r>
      <w:r w:rsidR="00622D81">
        <w:t xml:space="preserve">would also benefit from the new solution as it would reduce the number of calls </w:t>
      </w:r>
      <w:r w:rsidR="00300B82">
        <w:t xml:space="preserve">required for each of the employee transitions.  Potentially only one call per transition would </w:t>
      </w:r>
      <w:r w:rsidR="00617ACB">
        <w:t xml:space="preserve">be required and </w:t>
      </w:r>
      <w:r w:rsidR="00623768">
        <w:t xml:space="preserve">the </w:t>
      </w:r>
      <w:r w:rsidR="00617ACB">
        <w:t>automated process could execute most of the required actions</w:t>
      </w:r>
      <w:r w:rsidR="00CA37BB">
        <w:t xml:space="preserve"> </w:t>
      </w:r>
      <w:r w:rsidR="009F0B40">
        <w:t>[1</w:t>
      </w:r>
      <w:r w:rsidR="000968CF">
        <w:t>5</w:t>
      </w:r>
      <w:r w:rsidR="00380400">
        <w:t>].</w:t>
      </w:r>
    </w:p>
    <w:p w14:paraId="4B74654D" w14:textId="4DBA77D0" w:rsidR="008B2224" w:rsidRDefault="00A72A39" w:rsidP="0047034D">
      <w:pPr>
        <w:spacing w:line="360" w:lineRule="auto"/>
        <w:jc w:val="both"/>
      </w:pPr>
      <w:r>
        <w:lastRenderedPageBreak/>
        <w:t xml:space="preserve">One potential negative impact that could </w:t>
      </w:r>
      <w:r w:rsidR="00090B23">
        <w:t xml:space="preserve">be created by the new solution is </w:t>
      </w:r>
      <w:r w:rsidR="006120B9">
        <w:t xml:space="preserve">due to </w:t>
      </w:r>
      <w:r w:rsidR="00090B23">
        <w:t xml:space="preserve">the customisation of the environment to facilitate automation between the HR and IT </w:t>
      </w:r>
      <w:r w:rsidR="000B6766">
        <w:t>identity provider</w:t>
      </w:r>
      <w:r w:rsidR="006120B9">
        <w:t xml:space="preserve">.  </w:t>
      </w:r>
      <w:r w:rsidR="004B2AD3">
        <w:t xml:space="preserve">This </w:t>
      </w:r>
      <w:r w:rsidR="005A7607">
        <w:t xml:space="preserve">customised </w:t>
      </w:r>
      <w:r w:rsidR="004B2AD3">
        <w:t xml:space="preserve">element </w:t>
      </w:r>
      <w:r w:rsidR="000F1C76">
        <w:t xml:space="preserve">may need re-engineering if either </w:t>
      </w:r>
      <w:r w:rsidR="001D2F34">
        <w:t xml:space="preserve">of those systems are </w:t>
      </w:r>
      <w:r w:rsidR="000F1C76">
        <w:t>upgraded</w:t>
      </w:r>
      <w:r w:rsidR="0077337C">
        <w:t xml:space="preserve"> or replaced.</w:t>
      </w:r>
      <w:r w:rsidR="001D2F34">
        <w:t xml:space="preserve">  It is an unlikely scenario but one that should be considered as it would add cost to </w:t>
      </w:r>
      <w:r w:rsidR="0099455C">
        <w:t xml:space="preserve">the project that would replace </w:t>
      </w:r>
      <w:r w:rsidR="001E55B5">
        <w:t>or upgrade</w:t>
      </w:r>
      <w:r w:rsidR="005903D6">
        <w:t xml:space="preserve"> </w:t>
      </w:r>
      <w:r w:rsidR="0099455C">
        <w:t>one of those systems.</w:t>
      </w:r>
    </w:p>
    <w:p w14:paraId="1CDADDEA" w14:textId="4AFC6615" w:rsidR="0099455C" w:rsidRDefault="00CA36FA" w:rsidP="0047034D">
      <w:pPr>
        <w:spacing w:line="360" w:lineRule="auto"/>
        <w:jc w:val="both"/>
      </w:pPr>
      <w:r>
        <w:t xml:space="preserve">With regards to limitations of the proposal, there a few areas that </w:t>
      </w:r>
      <w:r w:rsidR="00BB330E">
        <w:t xml:space="preserve">could be considered limitations </w:t>
      </w:r>
      <w:r w:rsidR="008B5BFB">
        <w:t xml:space="preserve">of at this stage </w:t>
      </w:r>
      <w:r w:rsidR="00BB330E">
        <w:t xml:space="preserve">that would need further </w:t>
      </w:r>
      <w:r w:rsidR="00CC5395">
        <w:t>research</w:t>
      </w:r>
      <w:r w:rsidR="00DB111F">
        <w:t xml:space="preserve"> </w:t>
      </w:r>
      <w:r w:rsidR="006A6F4C">
        <w:t xml:space="preserve">to </w:t>
      </w:r>
      <w:r w:rsidR="008B5BFB">
        <w:t>address, if required, as part of a future extension of the project.</w:t>
      </w:r>
    </w:p>
    <w:p w14:paraId="38713140" w14:textId="566781A3" w:rsidR="00AD56FB" w:rsidRDefault="001461FB" w:rsidP="0047034D">
      <w:pPr>
        <w:pStyle w:val="ListParagraph"/>
        <w:numPr>
          <w:ilvl w:val="0"/>
          <w:numId w:val="43"/>
        </w:numPr>
        <w:spacing w:line="360" w:lineRule="auto"/>
        <w:jc w:val="both"/>
      </w:pPr>
      <w:r>
        <w:t>As with any automation solution</w:t>
      </w:r>
      <w:r w:rsidR="000A2402">
        <w:t>, the process can sometimes break,</w:t>
      </w:r>
      <w:r w:rsidR="00DD3A57">
        <w:t xml:space="preserve"> for a multitude of reason.  As part of the solution </w:t>
      </w:r>
      <w:r w:rsidR="0047034D">
        <w:t>testing,</w:t>
      </w:r>
      <w:r w:rsidR="00DD3A57">
        <w:t xml:space="preserve"> it </w:t>
      </w:r>
      <w:r w:rsidR="00206D82">
        <w:t xml:space="preserve">should be investigated under what scenarios this could occur and what would be the consequences.  </w:t>
      </w:r>
      <w:r w:rsidR="00335A2A">
        <w:t>The impact could be just a delay in the process or more serious, such as leav</w:t>
      </w:r>
      <w:r w:rsidR="00426CB6">
        <w:t xml:space="preserve">ing </w:t>
      </w:r>
      <w:r w:rsidR="00335A2A">
        <w:t xml:space="preserve">surplus permissions to systems or data </w:t>
      </w:r>
      <w:r w:rsidR="00C5584C">
        <w:t>not required by an employee.  The lat</w:t>
      </w:r>
      <w:r w:rsidR="00426CB6">
        <w:t>t</w:t>
      </w:r>
      <w:r w:rsidR="00C5584C">
        <w:t xml:space="preserve">er scenario would be no worse than </w:t>
      </w:r>
      <w:r w:rsidR="006C3887">
        <w:t xml:space="preserve">the current manual </w:t>
      </w:r>
      <w:r w:rsidR="0047034D">
        <w:t>process,</w:t>
      </w:r>
      <w:r w:rsidR="006C3887">
        <w:t xml:space="preserve"> but possible monitoring </w:t>
      </w:r>
      <w:r w:rsidR="00895714">
        <w:t xml:space="preserve">and/or self-healing </w:t>
      </w:r>
      <w:r w:rsidR="006C3887">
        <w:t>of the automation process should be considered at a future time.</w:t>
      </w:r>
    </w:p>
    <w:p w14:paraId="16AB8238" w14:textId="4875187B" w:rsidR="00D35148" w:rsidRDefault="00AD56FB" w:rsidP="0047034D">
      <w:pPr>
        <w:pStyle w:val="ListParagraph"/>
        <w:numPr>
          <w:ilvl w:val="0"/>
          <w:numId w:val="43"/>
        </w:numPr>
        <w:spacing w:line="360" w:lineRule="auto"/>
        <w:jc w:val="both"/>
      </w:pPr>
      <w:r>
        <w:t xml:space="preserve">The proposal is only for general DCWW users for standard levels of access to systems and data to perform their </w:t>
      </w:r>
      <w:r w:rsidR="00895714">
        <w:t>required</w:t>
      </w:r>
      <w:r>
        <w:t xml:space="preserve"> role.</w:t>
      </w:r>
      <w:r w:rsidR="00D35148">
        <w:t xml:space="preserve">  The proposal does not </w:t>
      </w:r>
      <w:r w:rsidR="00DD4970">
        <w:t xml:space="preserve">cater for </w:t>
      </w:r>
      <w:r w:rsidR="005C69CF">
        <w:t xml:space="preserve">employees that require enhanced privileges, </w:t>
      </w:r>
      <w:r w:rsidR="00135DFE">
        <w:t xml:space="preserve">such as </w:t>
      </w:r>
      <w:r w:rsidR="00396B2B">
        <w:t xml:space="preserve">administrators of systems.  This could be considered a future requirement as would need a different </w:t>
      </w:r>
      <w:r w:rsidR="00BE473C">
        <w:t>or enhanced level of process to the one proposed.</w:t>
      </w:r>
    </w:p>
    <w:p w14:paraId="0F7B29A2" w14:textId="7C206BD8" w:rsidR="00C07D22" w:rsidRDefault="001F7454" w:rsidP="0047034D">
      <w:pPr>
        <w:pStyle w:val="ListParagraph"/>
        <w:numPr>
          <w:ilvl w:val="0"/>
          <w:numId w:val="43"/>
        </w:numPr>
        <w:spacing w:line="360" w:lineRule="auto"/>
        <w:jc w:val="both"/>
      </w:pPr>
      <w:r>
        <w:t xml:space="preserve">Only DCWW permanent or temporary employees </w:t>
      </w:r>
      <w:r w:rsidR="00A75770">
        <w:t>are catered for as</w:t>
      </w:r>
      <w:r w:rsidR="00E9351E">
        <w:t xml:space="preserve"> a requirement</w:t>
      </w:r>
      <w:r w:rsidR="00A75770">
        <w:t xml:space="preserve"> of this proposal, so additional process would need to be researched/developed </w:t>
      </w:r>
      <w:r w:rsidR="00A055EB">
        <w:t xml:space="preserve">in the future for other identity requirements, such as partner or supplier </w:t>
      </w:r>
      <w:r w:rsidR="000020A5">
        <w:t xml:space="preserve">organisations that may need DCWW identities for implementation or support </w:t>
      </w:r>
      <w:r w:rsidR="0047034D">
        <w:t>purposes.</w:t>
      </w:r>
    </w:p>
    <w:p w14:paraId="524F020E" w14:textId="7ADD3446" w:rsidR="00A50953" w:rsidRDefault="00A50953" w:rsidP="0047034D">
      <w:pPr>
        <w:pStyle w:val="ListParagraph"/>
        <w:numPr>
          <w:ilvl w:val="0"/>
          <w:numId w:val="43"/>
        </w:numPr>
        <w:spacing w:line="360" w:lineRule="auto"/>
        <w:jc w:val="both"/>
      </w:pPr>
      <w:r>
        <w:br w:type="page"/>
      </w:r>
    </w:p>
    <w:p w14:paraId="08C49C25" w14:textId="5D577BA1" w:rsidR="00983253" w:rsidRDefault="00983253" w:rsidP="004F77E9">
      <w:pPr>
        <w:pStyle w:val="Heading1"/>
        <w:spacing w:line="360" w:lineRule="auto"/>
      </w:pPr>
      <w:bookmarkStart w:id="25" w:name="_Toc165214760"/>
      <w:r>
        <w:lastRenderedPageBreak/>
        <w:t>Conclusion</w:t>
      </w:r>
      <w:bookmarkEnd w:id="25"/>
    </w:p>
    <w:p w14:paraId="790D7518" w14:textId="446329C2" w:rsidR="00983253" w:rsidRDefault="00CC63E7" w:rsidP="004F77E9">
      <w:pPr>
        <w:spacing w:line="360" w:lineRule="auto"/>
      </w:pPr>
      <w:r>
        <w:t xml:space="preserve">The research of the </w:t>
      </w:r>
      <w:r w:rsidR="006543C0">
        <w:t xml:space="preserve">employee lifecycle subject area has proven to highlight multiple benefits to </w:t>
      </w:r>
      <w:r w:rsidR="00FE099B">
        <w:t xml:space="preserve">investing in </w:t>
      </w:r>
      <w:r w:rsidR="00EB498A">
        <w:t>improving the current process</w:t>
      </w:r>
      <w:r w:rsidR="00897269">
        <w:t>.</w:t>
      </w:r>
      <w:r w:rsidR="00001AF2">
        <w:t xml:space="preserve">  The introduction of </w:t>
      </w:r>
      <w:r w:rsidR="000220E1">
        <w:t xml:space="preserve">a level of automation coupled with the streamlining of the existing process </w:t>
      </w:r>
      <w:r w:rsidR="0048463A">
        <w:t xml:space="preserve">would </w:t>
      </w:r>
      <w:r w:rsidR="002E7FBA">
        <w:t xml:space="preserve">bring </w:t>
      </w:r>
      <w:r w:rsidR="00F03594">
        <w:t>significant benefits in terms of security</w:t>
      </w:r>
      <w:r w:rsidR="0027409C">
        <w:t xml:space="preserve">, efficiency and </w:t>
      </w:r>
      <w:r w:rsidR="00406E86">
        <w:t xml:space="preserve">reduction of manual </w:t>
      </w:r>
      <w:r w:rsidR="00DA51B7">
        <w:t xml:space="preserve">effort across the entire organisation.  </w:t>
      </w:r>
      <w:r w:rsidR="00E57E9D">
        <w:t xml:space="preserve">From the research done </w:t>
      </w:r>
      <w:r w:rsidR="00866CEE">
        <w:t xml:space="preserve">and </w:t>
      </w:r>
      <w:r w:rsidR="00983A3F">
        <w:t xml:space="preserve">the </w:t>
      </w:r>
      <w:r w:rsidR="00E93502">
        <w:t xml:space="preserve">findings </w:t>
      </w:r>
      <w:r w:rsidR="00866CEE">
        <w:t>applied to the proposal</w:t>
      </w:r>
      <w:r w:rsidR="009C60D3">
        <w:t>,</w:t>
      </w:r>
      <w:r w:rsidR="00866CEE">
        <w:t xml:space="preserve"> the level of benefit </w:t>
      </w:r>
      <w:r w:rsidR="00191E4C">
        <w:t xml:space="preserve">relative to the </w:t>
      </w:r>
      <w:r w:rsidR="00576C0D">
        <w:t xml:space="preserve">low cost of the project </w:t>
      </w:r>
      <w:r w:rsidR="009C60D3">
        <w:t xml:space="preserve">would indicate that </w:t>
      </w:r>
      <w:r w:rsidR="00CA7796">
        <w:t>it is a viable proposal.</w:t>
      </w:r>
      <w:r w:rsidR="00983253">
        <w:br w:type="page"/>
      </w:r>
    </w:p>
    <w:p w14:paraId="388C3B7E" w14:textId="10E7DEBF" w:rsidR="006E2001" w:rsidRDefault="006E2001" w:rsidP="004F77E9">
      <w:pPr>
        <w:pStyle w:val="Heading1"/>
        <w:spacing w:line="360" w:lineRule="auto"/>
      </w:pPr>
      <w:bookmarkStart w:id="26" w:name="_Toc165214761"/>
      <w:r>
        <w:lastRenderedPageBreak/>
        <w:t>References</w:t>
      </w:r>
      <w:bookmarkEnd w:id="26"/>
    </w:p>
    <w:p w14:paraId="1A45BD79" w14:textId="707689BC" w:rsidR="001725BB" w:rsidRPr="00FC3D94" w:rsidRDefault="001725BB" w:rsidP="000273E0">
      <w:pPr>
        <w:ind w:left="720" w:hanging="720"/>
        <w:rPr>
          <w:rFonts w:cstheme="minorHAnsi"/>
          <w:color w:val="555555"/>
          <w:shd w:val="clear" w:color="auto" w:fill="FFFFFF"/>
        </w:rPr>
      </w:pPr>
      <w:r w:rsidRPr="00FC3D94">
        <w:rPr>
          <w:rFonts w:cstheme="minorHAnsi"/>
          <w:color w:val="000000"/>
          <w:shd w:val="clear" w:color="auto" w:fill="FFFFFF"/>
        </w:rPr>
        <w:t>[</w:t>
      </w:r>
      <w:r w:rsidR="00B94418">
        <w:rPr>
          <w:rFonts w:cstheme="minorHAnsi"/>
          <w:color w:val="000000"/>
          <w:shd w:val="clear" w:color="auto" w:fill="FFFFFF"/>
        </w:rPr>
        <w:t>1</w:t>
      </w:r>
      <w:r w:rsidRPr="00FC3D94">
        <w:rPr>
          <w:rFonts w:cstheme="minorHAnsi"/>
          <w:color w:val="000000"/>
          <w:shd w:val="clear" w:color="auto" w:fill="FFFFFF"/>
        </w:rPr>
        <w:t>]</w:t>
      </w:r>
      <w:r w:rsidRPr="00FC3D94">
        <w:rPr>
          <w:rFonts w:cstheme="minorHAnsi"/>
          <w:color w:val="000000"/>
          <w:shd w:val="clear" w:color="auto" w:fill="FFFFFF"/>
        </w:rPr>
        <w:tab/>
      </w:r>
      <w:r w:rsidR="009E180F" w:rsidRPr="00FC3D94">
        <w:rPr>
          <w:rFonts w:cstheme="minorHAnsi"/>
          <w:color w:val="555555"/>
          <w:shd w:val="clear" w:color="auto" w:fill="FFFFFF"/>
        </w:rPr>
        <w:t xml:space="preserve">Anonymous "A threat without borders: A new Utility Week report - in association with Cisco - examines what utilities are doing to strengthen the resilience against </w:t>
      </w:r>
      <w:proofErr w:type="spellStart"/>
      <w:r w:rsidR="009E180F" w:rsidRPr="00FC3D94">
        <w:rPr>
          <w:rFonts w:cstheme="minorHAnsi"/>
          <w:color w:val="555555"/>
          <w:shd w:val="clear" w:color="auto" w:fill="FFFFFF"/>
        </w:rPr>
        <w:t>cyber attacks</w:t>
      </w:r>
      <w:proofErr w:type="spellEnd"/>
      <w:r w:rsidR="009E180F" w:rsidRPr="00FC3D94">
        <w:rPr>
          <w:rFonts w:cstheme="minorHAnsi"/>
          <w:color w:val="555555"/>
          <w:shd w:val="clear" w:color="auto" w:fill="FFFFFF"/>
        </w:rPr>
        <w:t xml:space="preserve"> and explores whether they are going far enough," </w:t>
      </w:r>
      <w:r w:rsidR="009E180F" w:rsidRPr="00FC3D94">
        <w:rPr>
          <w:rFonts w:cstheme="minorHAnsi"/>
          <w:i/>
          <w:iCs/>
          <w:color w:val="555555"/>
          <w:shd w:val="clear" w:color="auto" w:fill="FFFFFF"/>
        </w:rPr>
        <w:t>Utility Week, </w:t>
      </w:r>
      <w:r w:rsidR="009E180F" w:rsidRPr="00FC3D94">
        <w:rPr>
          <w:rFonts w:cstheme="minorHAnsi"/>
          <w:color w:val="555555"/>
          <w:shd w:val="clear" w:color="auto" w:fill="FFFFFF"/>
        </w:rPr>
        <w:t xml:space="preserve">pp. 20, 2022. Available: </w:t>
      </w:r>
      <w:hyperlink r:id="rId10" w:history="1">
        <w:r w:rsidR="009E180F" w:rsidRPr="00FC3D94">
          <w:rPr>
            <w:rStyle w:val="Hyperlink"/>
            <w:rFonts w:cstheme="minorHAnsi"/>
            <w:shd w:val="clear" w:color="auto" w:fill="FFFFFF"/>
          </w:rPr>
          <w:t>https://www.proquest.com/trade-journals/threat-without-borders/docview/2741191639/se-2</w:t>
        </w:r>
      </w:hyperlink>
      <w:r w:rsidR="009E180F" w:rsidRPr="00FC3D94">
        <w:rPr>
          <w:rFonts w:cstheme="minorHAnsi"/>
          <w:color w:val="555555"/>
          <w:shd w:val="clear" w:color="auto" w:fill="FFFFFF"/>
        </w:rPr>
        <w:t>.</w:t>
      </w:r>
    </w:p>
    <w:p w14:paraId="26C9F257" w14:textId="3A3D922B" w:rsidR="00B94418" w:rsidRPr="006C0A8E" w:rsidRDefault="00B94418" w:rsidP="00B94418">
      <w:pPr>
        <w:ind w:left="720" w:hanging="720"/>
        <w:rPr>
          <w:rFonts w:cstheme="minorHAnsi"/>
          <w:shd w:val="clear" w:color="auto" w:fill="FFFFFF"/>
        </w:rPr>
      </w:pPr>
      <w:r w:rsidRPr="006C0A8E">
        <w:rPr>
          <w:rFonts w:cstheme="minorHAnsi"/>
          <w:shd w:val="clear" w:color="auto" w:fill="FFFFFF"/>
        </w:rPr>
        <w:t>[</w:t>
      </w:r>
      <w:r w:rsidRPr="006C0A8E">
        <w:rPr>
          <w:rFonts w:cstheme="minorHAnsi"/>
          <w:shd w:val="clear" w:color="auto" w:fill="FFFFFF"/>
        </w:rPr>
        <w:t>2</w:t>
      </w:r>
      <w:r w:rsidRPr="006C0A8E">
        <w:rPr>
          <w:rFonts w:cstheme="minorHAnsi"/>
          <w:shd w:val="clear" w:color="auto" w:fill="FFFFFF"/>
        </w:rPr>
        <w:t xml:space="preserve">] </w:t>
      </w:r>
      <w:r w:rsidRPr="006C0A8E">
        <w:rPr>
          <w:rFonts w:cstheme="minorHAnsi"/>
          <w:shd w:val="clear" w:color="auto" w:fill="FFFFFF"/>
        </w:rPr>
        <w:tab/>
        <w:t xml:space="preserve">Henry Stewart Publications; </w:t>
      </w:r>
      <w:r w:rsidRPr="006C0A8E">
        <w:rPr>
          <w:rFonts w:cstheme="minorHAnsi"/>
          <w:i/>
          <w:iCs/>
          <w:shd w:val="clear" w:color="auto" w:fill="FFFFFF"/>
        </w:rPr>
        <w:t>Cyber Security</w:t>
      </w:r>
      <w:r w:rsidRPr="006C0A8E">
        <w:rPr>
          <w:rFonts w:cstheme="minorHAnsi"/>
          <w:shd w:val="clear" w:color="auto" w:fill="FFFFFF"/>
        </w:rPr>
        <w:t>, 2021-12, Vol.5 (2), p.126-134</w:t>
      </w:r>
    </w:p>
    <w:p w14:paraId="2AB3F2F7" w14:textId="77777777" w:rsidR="00313F70" w:rsidRPr="00FC3D94" w:rsidRDefault="00313F70" w:rsidP="00313F70">
      <w:pPr>
        <w:pStyle w:val="NormalWeb"/>
        <w:shd w:val="clear" w:color="auto" w:fill="FFFFFF"/>
        <w:spacing w:before="0" w:beforeAutospacing="0" w:after="173" w:afterAutospacing="0"/>
        <w:ind w:left="720" w:hanging="720"/>
        <w:rPr>
          <w:rFonts w:asciiTheme="minorHAnsi" w:hAnsiTheme="minorHAnsi" w:cstheme="minorHAnsi"/>
          <w:color w:val="000000"/>
          <w:sz w:val="22"/>
          <w:szCs w:val="22"/>
        </w:rPr>
      </w:pPr>
      <w:r w:rsidRPr="00FC3D94">
        <w:rPr>
          <w:rFonts w:asciiTheme="minorHAnsi" w:hAnsiTheme="minorHAnsi" w:cstheme="minorHAnsi"/>
          <w:color w:val="000000"/>
          <w:sz w:val="22"/>
          <w:szCs w:val="22"/>
        </w:rPr>
        <w:t>[</w:t>
      </w:r>
      <w:r>
        <w:rPr>
          <w:rFonts w:asciiTheme="minorHAnsi" w:hAnsiTheme="minorHAnsi" w:cstheme="minorHAnsi"/>
          <w:color w:val="000000"/>
          <w:sz w:val="22"/>
          <w:szCs w:val="22"/>
        </w:rPr>
        <w:t>3</w:t>
      </w:r>
      <w:r w:rsidRPr="00FC3D94">
        <w:rPr>
          <w:rFonts w:asciiTheme="minorHAnsi" w:hAnsiTheme="minorHAnsi" w:cstheme="minorHAnsi"/>
          <w:color w:val="000000"/>
          <w:sz w:val="22"/>
          <w:szCs w:val="22"/>
        </w:rPr>
        <w:t xml:space="preserve">] </w:t>
      </w:r>
      <w:r w:rsidRPr="00FC3D94">
        <w:rPr>
          <w:rFonts w:asciiTheme="minorHAnsi" w:hAnsiTheme="minorHAnsi" w:cstheme="minorHAnsi"/>
          <w:color w:val="000000"/>
          <w:sz w:val="22"/>
          <w:szCs w:val="22"/>
        </w:rPr>
        <w:tab/>
        <w:t>I. A. Mohammed, "S</w:t>
      </w:r>
      <w:r>
        <w:rPr>
          <w:rFonts w:asciiTheme="minorHAnsi" w:hAnsiTheme="minorHAnsi" w:cstheme="minorHAnsi"/>
          <w:color w:val="000000"/>
          <w:sz w:val="22"/>
          <w:szCs w:val="22"/>
        </w:rPr>
        <w:t>ystematic review of identity access management in information security</w:t>
      </w:r>
      <w:r w:rsidRPr="00FC3D94">
        <w:rPr>
          <w:rFonts w:asciiTheme="minorHAnsi" w:hAnsiTheme="minorHAnsi" w:cstheme="minorHAnsi"/>
          <w:color w:val="000000"/>
          <w:sz w:val="22"/>
          <w:szCs w:val="22"/>
        </w:rPr>
        <w:t>," </w:t>
      </w:r>
      <w:r w:rsidRPr="00FC3D94">
        <w:rPr>
          <w:rFonts w:asciiTheme="minorHAnsi" w:hAnsiTheme="minorHAnsi" w:cstheme="minorHAnsi"/>
          <w:i/>
          <w:iCs/>
          <w:color w:val="000000"/>
          <w:sz w:val="22"/>
          <w:szCs w:val="22"/>
        </w:rPr>
        <w:t>SSRN Electronic Journal, </w:t>
      </w:r>
      <w:r w:rsidRPr="00FC3D94">
        <w:rPr>
          <w:rFonts w:asciiTheme="minorHAnsi" w:hAnsiTheme="minorHAnsi" w:cstheme="minorHAnsi"/>
          <w:color w:val="000000"/>
          <w:sz w:val="22"/>
          <w:szCs w:val="22"/>
        </w:rPr>
        <w:t>vol. 4, pp.1-7, March 2017. Accessed: Apr 21, 2024, [Online].</w:t>
      </w:r>
    </w:p>
    <w:p w14:paraId="4729F4F1" w14:textId="1E4359F3" w:rsidR="00925978" w:rsidRPr="00FC3D94" w:rsidRDefault="00925978" w:rsidP="00890522">
      <w:pPr>
        <w:pStyle w:val="NormalWeb"/>
        <w:shd w:val="clear" w:color="auto" w:fill="FFFFFF"/>
        <w:spacing w:after="173"/>
        <w:ind w:left="720" w:hanging="720"/>
        <w:rPr>
          <w:rFonts w:asciiTheme="minorHAnsi" w:hAnsiTheme="minorHAnsi" w:cstheme="minorHAnsi"/>
          <w:color w:val="000000"/>
          <w:sz w:val="22"/>
          <w:szCs w:val="22"/>
        </w:rPr>
      </w:pPr>
      <w:r w:rsidRPr="00FC3D94">
        <w:rPr>
          <w:rFonts w:asciiTheme="minorHAnsi" w:hAnsiTheme="minorHAnsi" w:cstheme="minorHAnsi"/>
          <w:color w:val="000000"/>
          <w:sz w:val="22"/>
          <w:szCs w:val="22"/>
        </w:rPr>
        <w:t>[</w:t>
      </w:r>
      <w:r w:rsidR="00313F70">
        <w:rPr>
          <w:rFonts w:asciiTheme="minorHAnsi" w:hAnsiTheme="minorHAnsi" w:cstheme="minorHAnsi"/>
          <w:color w:val="000000"/>
          <w:sz w:val="22"/>
          <w:szCs w:val="22"/>
        </w:rPr>
        <w:t>4</w:t>
      </w:r>
      <w:r w:rsidRPr="00FC3D94">
        <w:rPr>
          <w:rFonts w:asciiTheme="minorHAnsi" w:hAnsiTheme="minorHAnsi" w:cstheme="minorHAnsi"/>
          <w:color w:val="000000"/>
          <w:sz w:val="22"/>
          <w:szCs w:val="22"/>
        </w:rPr>
        <w:t>]</w:t>
      </w:r>
      <w:r w:rsidRPr="00FC3D94">
        <w:rPr>
          <w:rFonts w:asciiTheme="minorHAnsi" w:hAnsiTheme="minorHAnsi" w:cstheme="minorHAnsi"/>
          <w:color w:val="000000"/>
          <w:sz w:val="22"/>
          <w:szCs w:val="22"/>
        </w:rPr>
        <w:tab/>
        <w:t xml:space="preserve">Lomas, "Information governance: information security and access within a UK context", </w:t>
      </w:r>
      <w:r w:rsidRPr="00FC3D94">
        <w:rPr>
          <w:rFonts w:asciiTheme="minorHAnsi" w:hAnsiTheme="minorHAnsi" w:cstheme="minorHAnsi"/>
          <w:i/>
          <w:iCs/>
          <w:color w:val="000000"/>
          <w:sz w:val="22"/>
          <w:szCs w:val="22"/>
        </w:rPr>
        <w:t>Records</w:t>
      </w:r>
      <w:r w:rsidR="00890522" w:rsidRPr="00FC3D94">
        <w:rPr>
          <w:rFonts w:asciiTheme="minorHAnsi" w:hAnsiTheme="minorHAnsi" w:cstheme="minorHAnsi"/>
          <w:i/>
          <w:iCs/>
          <w:color w:val="000000"/>
          <w:sz w:val="22"/>
          <w:szCs w:val="22"/>
        </w:rPr>
        <w:t xml:space="preserve"> </w:t>
      </w:r>
      <w:r w:rsidRPr="00FC3D94">
        <w:rPr>
          <w:rFonts w:asciiTheme="minorHAnsi" w:hAnsiTheme="minorHAnsi" w:cstheme="minorHAnsi"/>
          <w:i/>
          <w:iCs/>
          <w:color w:val="000000"/>
          <w:sz w:val="22"/>
          <w:szCs w:val="22"/>
        </w:rPr>
        <w:t>Management Journal</w:t>
      </w:r>
      <w:r w:rsidRPr="00FC3D94">
        <w:rPr>
          <w:rFonts w:asciiTheme="minorHAnsi" w:hAnsiTheme="minorHAnsi" w:cstheme="minorHAnsi"/>
          <w:color w:val="000000"/>
          <w:sz w:val="22"/>
          <w:szCs w:val="22"/>
        </w:rPr>
        <w:t>, vol. 20, no. 2, pp. 182-198, 2010.</w:t>
      </w:r>
      <w:r w:rsidR="00890522" w:rsidRPr="00FC3D94">
        <w:rPr>
          <w:rFonts w:asciiTheme="minorHAnsi" w:hAnsiTheme="minorHAnsi" w:cstheme="minorHAnsi"/>
          <w:color w:val="000000"/>
          <w:sz w:val="22"/>
          <w:szCs w:val="22"/>
        </w:rPr>
        <w:t xml:space="preserve"> Accessed: Apr 21, 2024, [Online].</w:t>
      </w:r>
    </w:p>
    <w:p w14:paraId="43995C61" w14:textId="5E6E78E9" w:rsidR="009E180F" w:rsidRPr="00FC3D94" w:rsidRDefault="00A925AC" w:rsidP="000273E0">
      <w:pPr>
        <w:ind w:left="720" w:hanging="720"/>
        <w:rPr>
          <w:rFonts w:cstheme="minorHAnsi"/>
          <w:color w:val="000000"/>
          <w:shd w:val="clear" w:color="auto" w:fill="FFFFFF"/>
        </w:rPr>
      </w:pPr>
      <w:r w:rsidRPr="00FC3D94">
        <w:rPr>
          <w:rFonts w:cstheme="minorHAnsi"/>
          <w:color w:val="000000"/>
          <w:shd w:val="clear" w:color="auto" w:fill="FFFFFF"/>
        </w:rPr>
        <w:t>[</w:t>
      </w:r>
      <w:r w:rsidR="00C15B73">
        <w:rPr>
          <w:rFonts w:cstheme="minorHAnsi"/>
          <w:color w:val="000000"/>
          <w:shd w:val="clear" w:color="auto" w:fill="FFFFFF"/>
        </w:rPr>
        <w:t>5</w:t>
      </w:r>
      <w:r w:rsidRPr="00FC3D94">
        <w:rPr>
          <w:rFonts w:cstheme="minorHAnsi"/>
          <w:color w:val="000000"/>
          <w:shd w:val="clear" w:color="auto" w:fill="FFFFFF"/>
        </w:rPr>
        <w:t xml:space="preserve">] </w:t>
      </w:r>
      <w:r w:rsidRPr="00FC3D94">
        <w:rPr>
          <w:rFonts w:cstheme="minorHAnsi"/>
          <w:color w:val="000000"/>
          <w:shd w:val="clear" w:color="auto" w:fill="FFFFFF"/>
        </w:rPr>
        <w:tab/>
        <w:t xml:space="preserve">M. J. Haber and D. Rolls, "Identity and Access Management (IAM)," </w:t>
      </w:r>
      <w:r w:rsidRPr="00FC3D94">
        <w:rPr>
          <w:rFonts w:cstheme="minorHAnsi"/>
          <w:i/>
          <w:iCs/>
          <w:color w:val="000000"/>
          <w:shd w:val="clear" w:color="auto" w:fill="FFFFFF"/>
        </w:rPr>
        <w:t>in Identity Attack Vectors: Strategically Designing and Implementing Identity Security</w:t>
      </w:r>
      <w:r w:rsidRPr="00FC3D94">
        <w:rPr>
          <w:rFonts w:cstheme="minorHAnsi"/>
          <w:color w:val="000000"/>
          <w:shd w:val="clear" w:color="auto" w:fill="FFFFFF"/>
        </w:rPr>
        <w:t>, Second Edition, Springer, 2024</w:t>
      </w:r>
      <w:r w:rsidR="00B7386B" w:rsidRPr="00FC3D94">
        <w:rPr>
          <w:rFonts w:cstheme="minorHAnsi"/>
          <w:color w:val="000000"/>
          <w:shd w:val="clear" w:color="auto" w:fill="FFFFFF"/>
        </w:rPr>
        <w:t>.</w:t>
      </w:r>
    </w:p>
    <w:p w14:paraId="1C4D630D" w14:textId="100DA8C6" w:rsidR="00A925AC" w:rsidRDefault="00E8299C" w:rsidP="000273E0">
      <w:pPr>
        <w:ind w:left="720" w:hanging="720"/>
        <w:rPr>
          <w:rFonts w:cstheme="minorHAnsi"/>
          <w:color w:val="000000"/>
          <w:shd w:val="clear" w:color="auto" w:fill="FFFFFF"/>
        </w:rPr>
      </w:pPr>
      <w:r w:rsidRPr="00FC3D94">
        <w:rPr>
          <w:rFonts w:cstheme="minorHAnsi"/>
          <w:color w:val="000000"/>
          <w:shd w:val="clear" w:color="auto" w:fill="FFFFFF"/>
        </w:rPr>
        <w:t>[</w:t>
      </w:r>
      <w:r w:rsidR="00C15B73">
        <w:rPr>
          <w:rFonts w:cstheme="minorHAnsi"/>
          <w:color w:val="000000"/>
          <w:shd w:val="clear" w:color="auto" w:fill="FFFFFF"/>
        </w:rPr>
        <w:t>6</w:t>
      </w:r>
      <w:r w:rsidRPr="00FC3D94">
        <w:rPr>
          <w:rFonts w:cstheme="minorHAnsi"/>
          <w:color w:val="000000"/>
          <w:shd w:val="clear" w:color="auto" w:fill="FFFFFF"/>
        </w:rPr>
        <w:t xml:space="preserve">] </w:t>
      </w:r>
      <w:r w:rsidRPr="00FC3D94">
        <w:rPr>
          <w:rFonts w:cstheme="minorHAnsi"/>
          <w:color w:val="000000"/>
          <w:shd w:val="clear" w:color="auto" w:fill="FFFFFF"/>
        </w:rPr>
        <w:tab/>
        <w:t xml:space="preserve">A. Cameron and O. Grewe, "An overview of the digital identity lifecycle (v2)," </w:t>
      </w:r>
      <w:proofErr w:type="spellStart"/>
      <w:r w:rsidRPr="00FC3D94">
        <w:rPr>
          <w:rFonts w:cstheme="minorHAnsi"/>
          <w:i/>
          <w:iCs/>
          <w:color w:val="000000"/>
          <w:shd w:val="clear" w:color="auto" w:fill="FFFFFF"/>
        </w:rPr>
        <w:t>IDPro</w:t>
      </w:r>
      <w:proofErr w:type="spellEnd"/>
      <w:r w:rsidRPr="00FC3D94">
        <w:rPr>
          <w:rFonts w:cstheme="minorHAnsi"/>
          <w:i/>
          <w:iCs/>
          <w:color w:val="000000"/>
          <w:shd w:val="clear" w:color="auto" w:fill="FFFFFF"/>
        </w:rPr>
        <w:t xml:space="preserve"> Body of Knowledge</w:t>
      </w:r>
      <w:r w:rsidRPr="00FC3D94">
        <w:rPr>
          <w:rFonts w:cstheme="minorHAnsi"/>
          <w:color w:val="000000"/>
          <w:shd w:val="clear" w:color="auto" w:fill="FFFFFF"/>
        </w:rPr>
        <w:t>, vol. 1, no. 7, 2022.</w:t>
      </w:r>
    </w:p>
    <w:p w14:paraId="12C51118" w14:textId="77777777" w:rsidR="004555FC" w:rsidRPr="00966169" w:rsidRDefault="004555FC" w:rsidP="004555FC">
      <w:pPr>
        <w:ind w:left="720" w:hanging="720"/>
        <w:rPr>
          <w:rFonts w:ascii="Calibri" w:eastAsia="Calibri" w:hAnsi="Calibri" w:cs="Calibri"/>
          <w:color w:val="000000"/>
          <w:shd w:val="clear" w:color="auto" w:fill="FFFFFF"/>
        </w:rPr>
      </w:pPr>
      <w:r w:rsidRPr="00966169">
        <w:rPr>
          <w:rFonts w:ascii="Calibri" w:eastAsia="Calibri" w:hAnsi="Calibri" w:cs="Calibri"/>
          <w:color w:val="000000"/>
          <w:shd w:val="clear" w:color="auto" w:fill="FFFFFF"/>
        </w:rPr>
        <w:t>[</w:t>
      </w:r>
      <w:r>
        <w:rPr>
          <w:rFonts w:ascii="Calibri" w:eastAsia="Calibri" w:hAnsi="Calibri" w:cs="Calibri"/>
          <w:color w:val="000000"/>
          <w:shd w:val="clear" w:color="auto" w:fill="FFFFFF"/>
        </w:rPr>
        <w:t>7</w:t>
      </w:r>
      <w:r w:rsidRPr="00966169">
        <w:rPr>
          <w:rFonts w:ascii="Calibri" w:eastAsia="Calibri" w:hAnsi="Calibri" w:cs="Calibri"/>
          <w:color w:val="000000"/>
          <w:shd w:val="clear" w:color="auto" w:fill="FFFFFF"/>
        </w:rPr>
        <w:t>]</w:t>
      </w:r>
      <w:r w:rsidRPr="00966169">
        <w:rPr>
          <w:rFonts w:ascii="Calibri" w:eastAsia="Calibri" w:hAnsi="Calibri" w:cs="Calibri"/>
          <w:color w:val="000000"/>
          <w:shd w:val="clear" w:color="auto" w:fill="FFFFFF"/>
        </w:rPr>
        <w:tab/>
        <w:t>J. C. Brickley and K. Thakur, "Policy of Least Privilege and Segregation of Duties their Deployment Application &amp; Effectiveness," </w:t>
      </w:r>
      <w:r w:rsidRPr="00966169">
        <w:rPr>
          <w:rFonts w:ascii="Calibri" w:eastAsia="Calibri" w:hAnsi="Calibri" w:cs="Calibri"/>
          <w:i/>
          <w:iCs/>
          <w:color w:val="000000"/>
          <w:shd w:val="clear" w:color="auto" w:fill="FFFFFF"/>
        </w:rPr>
        <w:t>International Journal of Cyber-Security and Digital Forensics, </w:t>
      </w:r>
      <w:r w:rsidRPr="00966169">
        <w:rPr>
          <w:rFonts w:ascii="Calibri" w:eastAsia="Calibri" w:hAnsi="Calibri" w:cs="Calibri"/>
          <w:color w:val="000000"/>
          <w:shd w:val="clear" w:color="auto" w:fill="FFFFFF"/>
        </w:rPr>
        <w:t>vol. 10, no. 1, pp.112-119, 2021.</w:t>
      </w:r>
    </w:p>
    <w:p w14:paraId="2D2D9046" w14:textId="77777777" w:rsidR="004555FC" w:rsidRPr="00966169" w:rsidRDefault="004555FC" w:rsidP="004555FC">
      <w:pPr>
        <w:spacing w:line="240" w:lineRule="auto"/>
        <w:ind w:left="720" w:hanging="720"/>
        <w:rPr>
          <w:rFonts w:ascii="Calibri" w:eastAsia="Calibri" w:hAnsi="Calibri" w:cs="Calibri"/>
          <w:color w:val="000000"/>
          <w:shd w:val="clear" w:color="auto" w:fill="FFFFFF"/>
        </w:rPr>
      </w:pPr>
      <w:r w:rsidRPr="00966169">
        <w:rPr>
          <w:rFonts w:ascii="Calibri" w:eastAsia="Calibri" w:hAnsi="Calibri" w:cs="Calibri"/>
        </w:rPr>
        <w:t>[</w:t>
      </w:r>
      <w:r>
        <w:rPr>
          <w:rFonts w:ascii="Calibri" w:eastAsia="Calibri" w:hAnsi="Calibri" w:cs="Calibri"/>
        </w:rPr>
        <w:t>8</w:t>
      </w:r>
      <w:r w:rsidRPr="00966169">
        <w:rPr>
          <w:rFonts w:ascii="Calibri" w:eastAsia="Calibri" w:hAnsi="Calibri" w:cs="Calibri"/>
        </w:rPr>
        <w:t>]</w:t>
      </w:r>
      <w:r w:rsidRPr="00966169">
        <w:rPr>
          <w:rFonts w:ascii="Calibri" w:eastAsia="Calibri" w:hAnsi="Calibri" w:cs="Calibri"/>
        </w:rPr>
        <w:tab/>
      </w:r>
      <w:r w:rsidRPr="00966169">
        <w:rPr>
          <w:rFonts w:ascii="Calibri" w:eastAsia="Calibri" w:hAnsi="Calibri" w:cs="Calibri"/>
          <w:color w:val="000000"/>
          <w:shd w:val="clear" w:color="auto" w:fill="FFFFFF"/>
        </w:rPr>
        <w:t>I. A. Mohammed, "The interaction between artificial intelligence and identity and access management: an empirical study," </w:t>
      </w:r>
      <w:r w:rsidRPr="00966169">
        <w:rPr>
          <w:rFonts w:ascii="Calibri" w:eastAsia="Calibri" w:hAnsi="Calibri" w:cs="Calibri"/>
          <w:i/>
          <w:iCs/>
          <w:color w:val="000000"/>
          <w:shd w:val="clear" w:color="auto" w:fill="FFFFFF"/>
        </w:rPr>
        <w:t>International Journal of Creative Research Thoughts (IJCRT), ISSN, </w:t>
      </w:r>
      <w:r w:rsidRPr="00966169">
        <w:rPr>
          <w:rFonts w:ascii="Calibri" w:eastAsia="Calibri" w:hAnsi="Calibri" w:cs="Calibri"/>
          <w:color w:val="000000"/>
          <w:shd w:val="clear" w:color="auto" w:fill="FFFFFF"/>
        </w:rPr>
        <w:t>vol. 2320, no. 2882, pp.668-671, 2021.</w:t>
      </w:r>
    </w:p>
    <w:p w14:paraId="48049D01" w14:textId="77777777" w:rsidR="004555FC" w:rsidRPr="00966169" w:rsidRDefault="004555FC" w:rsidP="004555FC">
      <w:pPr>
        <w:spacing w:line="360" w:lineRule="auto"/>
        <w:ind w:left="720" w:hanging="720"/>
        <w:rPr>
          <w:rFonts w:ascii="Calibri" w:eastAsia="Calibri" w:hAnsi="Calibri" w:cs="Calibri"/>
        </w:rPr>
      </w:pPr>
      <w:r w:rsidRPr="00966169">
        <w:rPr>
          <w:rFonts w:ascii="Calibri" w:eastAsia="Calibri" w:hAnsi="Calibri" w:cs="Calibri"/>
          <w:shd w:val="clear" w:color="auto" w:fill="FFFFFF"/>
        </w:rPr>
        <w:t>[</w:t>
      </w:r>
      <w:r>
        <w:rPr>
          <w:rFonts w:ascii="Calibri" w:eastAsia="Calibri" w:hAnsi="Calibri" w:cs="Calibri"/>
          <w:shd w:val="clear" w:color="auto" w:fill="FFFFFF"/>
        </w:rPr>
        <w:t>9</w:t>
      </w:r>
      <w:r w:rsidRPr="00966169">
        <w:rPr>
          <w:rFonts w:ascii="Calibri" w:eastAsia="Calibri" w:hAnsi="Calibri" w:cs="Calibri"/>
          <w:shd w:val="clear" w:color="auto" w:fill="FFFFFF"/>
        </w:rPr>
        <w:t>]</w:t>
      </w:r>
      <w:r w:rsidRPr="00966169">
        <w:rPr>
          <w:rFonts w:ascii="Calibri" w:eastAsia="Calibri" w:hAnsi="Calibri" w:cs="Calibri"/>
          <w:color w:val="000000"/>
          <w:shd w:val="clear" w:color="auto" w:fill="FFFFFF"/>
        </w:rPr>
        <w:tab/>
      </w:r>
      <w:r w:rsidRPr="00966169">
        <w:rPr>
          <w:rFonts w:ascii="Calibri" w:eastAsia="Arial" w:hAnsi="Calibri" w:cs="Calibri"/>
          <w:color w:val="000000"/>
        </w:rPr>
        <w:t xml:space="preserve">Quinlan, C. “Quantitative, qualitative, and mixed methods research”, </w:t>
      </w:r>
      <w:r w:rsidRPr="00966169">
        <w:rPr>
          <w:rFonts w:ascii="Calibri" w:eastAsia="Arial" w:hAnsi="Calibri" w:cs="Calibri"/>
          <w:i/>
          <w:iCs/>
          <w:color w:val="000000"/>
        </w:rPr>
        <w:t>Henry Stewart Talks</w:t>
      </w:r>
      <w:r w:rsidRPr="00966169">
        <w:rPr>
          <w:rFonts w:ascii="Calibri" w:eastAsia="Arial" w:hAnsi="Calibri" w:cs="Calibri"/>
          <w:color w:val="000000"/>
        </w:rPr>
        <w:t xml:space="preserve">, 2023, Feb. 28, 2023. </w:t>
      </w:r>
      <w:hyperlink r:id="rId11" w:history="1">
        <w:r w:rsidRPr="00966169">
          <w:rPr>
            <w:rFonts w:ascii="Calibri" w:eastAsia="Arial" w:hAnsi="Calibri" w:cs="Calibri"/>
            <w:color w:val="0563C1"/>
            <w:u w:val="single"/>
          </w:rPr>
          <w:t>https://hstalks-com.ezproxy.uwtsd.ac.uk/bm/5215/</w:t>
        </w:r>
      </w:hyperlink>
      <w:r w:rsidRPr="00966169">
        <w:rPr>
          <w:rFonts w:ascii="Calibri" w:eastAsia="Arial" w:hAnsi="Calibri" w:cs="Calibri"/>
          <w:color w:val="000000"/>
        </w:rPr>
        <w:t xml:space="preserve"> </w:t>
      </w:r>
      <w:r w:rsidRPr="00966169">
        <w:rPr>
          <w:rFonts w:ascii="Calibri" w:eastAsia="Calibri" w:hAnsi="Calibri" w:cs="Calibri"/>
        </w:rPr>
        <w:t>[Accessed Apr. 09, 2024].</w:t>
      </w:r>
    </w:p>
    <w:p w14:paraId="74080574" w14:textId="77777777" w:rsidR="004555FC" w:rsidRPr="00966169" w:rsidRDefault="004555FC" w:rsidP="004555FC">
      <w:pPr>
        <w:ind w:left="720" w:hanging="720"/>
        <w:rPr>
          <w:rFonts w:ascii="Calibri" w:eastAsia="Calibri" w:hAnsi="Calibri" w:cs="Calibri"/>
        </w:rPr>
      </w:pPr>
      <w:r w:rsidRPr="00966169">
        <w:rPr>
          <w:rFonts w:ascii="Calibri" w:eastAsia="Calibri" w:hAnsi="Calibri" w:cs="Calibri"/>
        </w:rPr>
        <w:t>[</w:t>
      </w:r>
      <w:r>
        <w:rPr>
          <w:rFonts w:ascii="Calibri" w:eastAsia="Calibri" w:hAnsi="Calibri" w:cs="Calibri"/>
        </w:rPr>
        <w:t>10</w:t>
      </w:r>
      <w:r w:rsidRPr="00966169">
        <w:rPr>
          <w:rFonts w:ascii="Calibri" w:eastAsia="Calibri" w:hAnsi="Calibri" w:cs="Calibri"/>
        </w:rPr>
        <w:t>]</w:t>
      </w:r>
      <w:r w:rsidRPr="00966169">
        <w:rPr>
          <w:rFonts w:ascii="Calibri" w:eastAsia="Calibri" w:hAnsi="Calibri" w:cs="Calibri"/>
        </w:rPr>
        <w:tab/>
      </w:r>
      <w:r w:rsidRPr="00966169">
        <w:rPr>
          <w:rFonts w:ascii="Calibri" w:eastAsia="Calibri" w:hAnsi="Calibri" w:cs="Calibri"/>
          <w:color w:val="000000"/>
          <w:shd w:val="clear" w:color="auto" w:fill="FFFFFF"/>
        </w:rPr>
        <w:t>J. Adams, H. T. A. Khan and R. Raeside, </w:t>
      </w:r>
      <w:r w:rsidRPr="00966169">
        <w:rPr>
          <w:rFonts w:ascii="Calibri" w:eastAsia="Calibri" w:hAnsi="Calibri" w:cs="Calibri"/>
          <w:i/>
          <w:iCs/>
          <w:color w:val="000000"/>
          <w:shd w:val="clear" w:color="auto" w:fill="FFFFFF"/>
        </w:rPr>
        <w:t>Research Methods for Business and Social Science Students, </w:t>
      </w:r>
      <w:r w:rsidRPr="00966169">
        <w:rPr>
          <w:rFonts w:ascii="Calibri" w:eastAsia="Calibri" w:hAnsi="Calibri" w:cs="Calibri"/>
          <w:color w:val="000000"/>
          <w:shd w:val="clear" w:color="auto" w:fill="FFFFFF"/>
        </w:rPr>
        <w:t>New Delhi, India: Sage Publications, 2007.</w:t>
      </w:r>
    </w:p>
    <w:p w14:paraId="72C62807" w14:textId="77777777" w:rsidR="004555FC" w:rsidRPr="00966169" w:rsidRDefault="004555FC" w:rsidP="004555FC">
      <w:pPr>
        <w:ind w:left="720" w:hanging="720"/>
        <w:rPr>
          <w:rFonts w:ascii="Calibri" w:eastAsia="Calibri" w:hAnsi="Calibri" w:cs="Calibri"/>
          <w:color w:val="000000"/>
          <w:shd w:val="clear" w:color="auto" w:fill="FFFFFF"/>
        </w:rPr>
      </w:pPr>
      <w:r w:rsidRPr="00966169">
        <w:rPr>
          <w:rFonts w:ascii="Calibri" w:eastAsia="Calibri" w:hAnsi="Calibri" w:cs="Calibri"/>
          <w:color w:val="000000"/>
          <w:shd w:val="clear" w:color="auto" w:fill="FFFFFF"/>
        </w:rPr>
        <w:t>[</w:t>
      </w:r>
      <w:r>
        <w:rPr>
          <w:rFonts w:ascii="Calibri" w:eastAsia="Calibri" w:hAnsi="Calibri" w:cs="Calibri"/>
          <w:color w:val="000000"/>
          <w:shd w:val="clear" w:color="auto" w:fill="FFFFFF"/>
        </w:rPr>
        <w:t>11</w:t>
      </w:r>
      <w:r w:rsidRPr="00966169">
        <w:rPr>
          <w:rFonts w:ascii="Calibri" w:eastAsia="Calibri" w:hAnsi="Calibri" w:cs="Calibri"/>
          <w:color w:val="000000"/>
          <w:shd w:val="clear" w:color="auto" w:fill="FFFFFF"/>
        </w:rPr>
        <w:t>]</w:t>
      </w:r>
      <w:r w:rsidRPr="00966169">
        <w:rPr>
          <w:rFonts w:ascii="Calibri" w:eastAsia="Calibri" w:hAnsi="Calibri" w:cs="Calibri"/>
          <w:color w:val="000000"/>
          <w:shd w:val="clear" w:color="auto" w:fill="FFFFFF"/>
        </w:rPr>
        <w:tab/>
        <w:t xml:space="preserve">Hindle, A., (2020) “Impact of GDPR on Identity and Access Management”, </w:t>
      </w:r>
      <w:proofErr w:type="spellStart"/>
      <w:r w:rsidRPr="00966169">
        <w:rPr>
          <w:rFonts w:ascii="Calibri" w:eastAsia="Calibri" w:hAnsi="Calibri" w:cs="Calibri"/>
          <w:i/>
          <w:iCs/>
          <w:color w:val="000000"/>
          <w:shd w:val="clear" w:color="auto" w:fill="FFFFFF"/>
        </w:rPr>
        <w:t>IDPro</w:t>
      </w:r>
      <w:proofErr w:type="spellEnd"/>
      <w:r w:rsidRPr="00966169">
        <w:rPr>
          <w:rFonts w:ascii="Calibri" w:eastAsia="Calibri" w:hAnsi="Calibri" w:cs="Calibri"/>
          <w:i/>
          <w:iCs/>
          <w:color w:val="000000"/>
          <w:shd w:val="clear" w:color="auto" w:fill="FFFFFF"/>
        </w:rPr>
        <w:t xml:space="preserve"> Body of Knowledge</w:t>
      </w:r>
      <w:r w:rsidRPr="00966169">
        <w:rPr>
          <w:rFonts w:ascii="Calibri" w:eastAsia="Calibri" w:hAnsi="Calibri" w:cs="Calibri"/>
          <w:color w:val="000000"/>
          <w:shd w:val="clear" w:color="auto" w:fill="FFFFFF"/>
        </w:rPr>
        <w:t xml:space="preserve">. </w:t>
      </w:r>
      <w:proofErr w:type="spellStart"/>
      <w:r w:rsidRPr="00966169">
        <w:rPr>
          <w:rFonts w:ascii="Calibri" w:eastAsia="Calibri" w:hAnsi="Calibri" w:cs="Calibri"/>
          <w:color w:val="000000"/>
          <w:shd w:val="clear" w:color="auto" w:fill="FFFFFF"/>
        </w:rPr>
        <w:t>doi</w:t>
      </w:r>
      <w:proofErr w:type="spellEnd"/>
      <w:r w:rsidRPr="00966169">
        <w:rPr>
          <w:rFonts w:ascii="Calibri" w:eastAsia="Calibri" w:hAnsi="Calibri" w:cs="Calibri"/>
          <w:color w:val="000000"/>
          <w:shd w:val="clear" w:color="auto" w:fill="FFFFFF"/>
        </w:rPr>
        <w:t>: https://doi.org/10.55621/idpro.24</w:t>
      </w:r>
    </w:p>
    <w:p w14:paraId="36FA7C2B" w14:textId="77777777" w:rsidR="004555FC" w:rsidRPr="00966169" w:rsidRDefault="004555FC" w:rsidP="004555FC">
      <w:pPr>
        <w:ind w:left="720" w:hanging="720"/>
        <w:rPr>
          <w:rFonts w:ascii="Calibri" w:eastAsia="Calibri" w:hAnsi="Calibri" w:cs="Calibri"/>
          <w:color w:val="000000"/>
          <w:shd w:val="clear" w:color="auto" w:fill="FFFFFF"/>
        </w:rPr>
      </w:pPr>
      <w:r w:rsidRPr="00966169">
        <w:rPr>
          <w:rFonts w:ascii="Calibri" w:eastAsia="Calibri" w:hAnsi="Calibri" w:cs="Calibri"/>
          <w:color w:val="000000"/>
          <w:shd w:val="clear" w:color="auto" w:fill="FFFFFF"/>
        </w:rPr>
        <w:t>[</w:t>
      </w:r>
      <w:r>
        <w:rPr>
          <w:rFonts w:ascii="Calibri" w:eastAsia="Calibri" w:hAnsi="Calibri" w:cs="Calibri"/>
          <w:color w:val="000000"/>
          <w:shd w:val="clear" w:color="auto" w:fill="FFFFFF"/>
        </w:rPr>
        <w:t>12</w:t>
      </w:r>
      <w:r w:rsidRPr="00966169">
        <w:rPr>
          <w:rFonts w:ascii="Calibri" w:eastAsia="Calibri" w:hAnsi="Calibri" w:cs="Calibri"/>
          <w:color w:val="000000"/>
          <w:shd w:val="clear" w:color="auto" w:fill="FFFFFF"/>
        </w:rPr>
        <w:t>]</w:t>
      </w:r>
      <w:r w:rsidRPr="00966169">
        <w:rPr>
          <w:rFonts w:ascii="Calibri" w:eastAsia="Calibri" w:hAnsi="Calibri" w:cs="Calibri"/>
          <w:color w:val="000000"/>
          <w:shd w:val="clear" w:color="auto" w:fill="FFFFFF"/>
        </w:rPr>
        <w:tab/>
        <w:t>T. Thesing, C. Feldmann and M. Burchardt, "Agile versus Waterfall Project Management: Decision Model for Selecting the Appropriate Approach to a Project," </w:t>
      </w:r>
      <w:r w:rsidRPr="00966169">
        <w:rPr>
          <w:rFonts w:ascii="Calibri" w:eastAsia="Calibri" w:hAnsi="Calibri" w:cs="Calibri"/>
          <w:i/>
          <w:iCs/>
          <w:color w:val="000000"/>
          <w:shd w:val="clear" w:color="auto" w:fill="FFFFFF"/>
        </w:rPr>
        <w:t>Procedia computer science, </w:t>
      </w:r>
      <w:r w:rsidRPr="00966169">
        <w:rPr>
          <w:rFonts w:ascii="Calibri" w:eastAsia="Calibri" w:hAnsi="Calibri" w:cs="Calibri"/>
          <w:color w:val="000000"/>
          <w:shd w:val="clear" w:color="auto" w:fill="FFFFFF"/>
        </w:rPr>
        <w:t xml:space="preserve">vol. 181, pp.746-756, 2021. </w:t>
      </w:r>
      <w:proofErr w:type="spellStart"/>
      <w:r w:rsidRPr="00966169">
        <w:rPr>
          <w:rFonts w:ascii="Calibri" w:eastAsia="Calibri" w:hAnsi="Calibri" w:cs="Calibri"/>
          <w:color w:val="000000"/>
          <w:shd w:val="clear" w:color="auto" w:fill="FFFFFF"/>
        </w:rPr>
        <w:t>doi</w:t>
      </w:r>
      <w:proofErr w:type="spellEnd"/>
      <w:r w:rsidRPr="00966169">
        <w:rPr>
          <w:rFonts w:ascii="Calibri" w:eastAsia="Calibri" w:hAnsi="Calibri" w:cs="Calibri"/>
          <w:color w:val="000000"/>
          <w:shd w:val="clear" w:color="auto" w:fill="FFFFFF"/>
        </w:rPr>
        <w:t>: 10.1016/j.procs.2021.01.227.</w:t>
      </w:r>
    </w:p>
    <w:p w14:paraId="427A5F8D" w14:textId="77777777" w:rsidR="004555FC" w:rsidRPr="00966169" w:rsidRDefault="004555FC" w:rsidP="004555FC">
      <w:pPr>
        <w:spacing w:line="240" w:lineRule="auto"/>
        <w:ind w:left="720" w:hanging="720"/>
        <w:rPr>
          <w:rFonts w:ascii="Calibri" w:eastAsia="Calibri" w:hAnsi="Calibri" w:cs="Calibri"/>
          <w:color w:val="000000"/>
          <w:shd w:val="clear" w:color="auto" w:fill="FFFFFF"/>
        </w:rPr>
      </w:pPr>
      <w:r w:rsidRPr="00966169">
        <w:rPr>
          <w:rFonts w:ascii="Calibri" w:eastAsia="Calibri" w:hAnsi="Calibri" w:cs="Calibri"/>
          <w:color w:val="000000"/>
          <w:shd w:val="clear" w:color="auto" w:fill="FFFFFF"/>
        </w:rPr>
        <w:t>[</w:t>
      </w:r>
      <w:r>
        <w:rPr>
          <w:rFonts w:ascii="Calibri" w:eastAsia="Calibri" w:hAnsi="Calibri" w:cs="Calibri"/>
          <w:color w:val="000000"/>
          <w:shd w:val="clear" w:color="auto" w:fill="FFFFFF"/>
        </w:rPr>
        <w:t>13</w:t>
      </w:r>
      <w:r w:rsidRPr="00966169">
        <w:rPr>
          <w:rFonts w:ascii="Calibri" w:eastAsia="Calibri" w:hAnsi="Calibri" w:cs="Calibri"/>
          <w:color w:val="000000"/>
          <w:shd w:val="clear" w:color="auto" w:fill="FFFFFF"/>
        </w:rPr>
        <w:t>]</w:t>
      </w:r>
      <w:r w:rsidRPr="00966169">
        <w:rPr>
          <w:rFonts w:ascii="Calibri" w:eastAsia="Calibri" w:hAnsi="Calibri" w:cs="Calibri"/>
          <w:color w:val="000000"/>
          <w:shd w:val="clear" w:color="auto" w:fill="FFFFFF"/>
        </w:rPr>
        <w:tab/>
        <w:t xml:space="preserve">SAP, “SAP SuccessFactors Employee Central technical information,” SAP, 2024. [Online] Available: </w:t>
      </w:r>
      <w:hyperlink r:id="rId12" w:history="1">
        <w:r w:rsidRPr="00966169">
          <w:rPr>
            <w:rFonts w:ascii="Calibri" w:eastAsia="Calibri" w:hAnsi="Calibri" w:cs="Calibri"/>
            <w:color w:val="0563C1"/>
            <w:u w:val="single"/>
            <w:shd w:val="clear" w:color="auto" w:fill="FFFFFF"/>
          </w:rPr>
          <w:t>https://www.sap.com/products/hcm/employee-central-hris/technical-information.html</w:t>
        </w:r>
      </w:hyperlink>
    </w:p>
    <w:p w14:paraId="6BB08D92" w14:textId="77777777" w:rsidR="004555FC" w:rsidRPr="00966169" w:rsidRDefault="004555FC" w:rsidP="004555FC">
      <w:pPr>
        <w:ind w:left="720" w:hanging="720"/>
        <w:rPr>
          <w:rFonts w:ascii="Calibri" w:eastAsia="Calibri" w:hAnsi="Calibri" w:cs="Calibri"/>
          <w:color w:val="000000"/>
          <w:shd w:val="clear" w:color="auto" w:fill="FFFFFF"/>
        </w:rPr>
      </w:pPr>
      <w:r w:rsidRPr="00966169">
        <w:rPr>
          <w:rFonts w:ascii="Calibri" w:eastAsia="Calibri" w:hAnsi="Calibri" w:cs="Calibri"/>
          <w:color w:val="000000"/>
          <w:shd w:val="clear" w:color="auto" w:fill="FFFFFF"/>
        </w:rPr>
        <w:lastRenderedPageBreak/>
        <w:t>[</w:t>
      </w:r>
      <w:r>
        <w:rPr>
          <w:rFonts w:ascii="Calibri" w:eastAsia="Calibri" w:hAnsi="Calibri" w:cs="Calibri"/>
          <w:color w:val="000000"/>
          <w:shd w:val="clear" w:color="auto" w:fill="FFFFFF"/>
        </w:rPr>
        <w:t>14</w:t>
      </w:r>
      <w:r w:rsidRPr="00966169">
        <w:rPr>
          <w:rFonts w:ascii="Calibri" w:eastAsia="Calibri" w:hAnsi="Calibri" w:cs="Calibri"/>
          <w:color w:val="000000"/>
          <w:shd w:val="clear" w:color="auto" w:fill="FFFFFF"/>
        </w:rPr>
        <w:t>]</w:t>
      </w:r>
      <w:r w:rsidRPr="00966169">
        <w:rPr>
          <w:rFonts w:ascii="Calibri" w:eastAsia="Calibri" w:hAnsi="Calibri" w:cs="Calibri"/>
        </w:rPr>
        <w:t xml:space="preserve"> </w:t>
      </w:r>
      <w:r w:rsidRPr="00966169">
        <w:rPr>
          <w:rFonts w:ascii="Calibri" w:eastAsia="Calibri" w:hAnsi="Calibri" w:cs="Calibri"/>
        </w:rPr>
        <w:tab/>
        <w:t>“</w:t>
      </w:r>
      <w:r w:rsidRPr="00966169">
        <w:rPr>
          <w:rFonts w:ascii="Calibri" w:eastAsia="Calibri" w:hAnsi="Calibri" w:cs="Calibri"/>
          <w:color w:val="000000"/>
          <w:shd w:val="clear" w:color="auto" w:fill="FFFFFF"/>
        </w:rPr>
        <w:t>Automated user provisioning from SAP SuccessFactors is now GA." TECHCOMMUNITY.MICROSOFT.COM. https://techcommunity.microsoft.com/t5/microsoft-entra-blog/automated-user-provisioning-from-sap-successfactors-is-now-ga/ba-p/1257370 (accessed Apr 25,).</w:t>
      </w:r>
    </w:p>
    <w:p w14:paraId="6F3402B6" w14:textId="77777777" w:rsidR="004555FC" w:rsidRPr="00966169" w:rsidRDefault="004555FC" w:rsidP="004555FC">
      <w:pPr>
        <w:spacing w:line="240" w:lineRule="auto"/>
        <w:ind w:left="720" w:hanging="720"/>
        <w:rPr>
          <w:rFonts w:ascii="Calibri" w:eastAsia="Calibri" w:hAnsi="Calibri" w:cs="Calibri"/>
        </w:rPr>
      </w:pPr>
      <w:r w:rsidRPr="00966169">
        <w:rPr>
          <w:rFonts w:ascii="Calibri" w:eastAsia="Calibri" w:hAnsi="Calibri" w:cs="Calibri"/>
          <w:color w:val="000000"/>
          <w:shd w:val="clear" w:color="auto" w:fill="FFFFFF"/>
        </w:rPr>
        <w:t>[</w:t>
      </w:r>
      <w:r>
        <w:rPr>
          <w:rFonts w:ascii="Calibri" w:eastAsia="Calibri" w:hAnsi="Calibri" w:cs="Calibri"/>
          <w:color w:val="000000"/>
          <w:shd w:val="clear" w:color="auto" w:fill="FFFFFF"/>
        </w:rPr>
        <w:t>15</w:t>
      </w:r>
      <w:r w:rsidRPr="00966169">
        <w:rPr>
          <w:rFonts w:ascii="Calibri" w:eastAsia="Calibri" w:hAnsi="Calibri" w:cs="Calibri"/>
          <w:color w:val="000000"/>
          <w:shd w:val="clear" w:color="auto" w:fill="FFFFFF"/>
        </w:rPr>
        <w:t>]</w:t>
      </w:r>
      <w:r w:rsidRPr="00966169">
        <w:rPr>
          <w:rFonts w:ascii="Calibri" w:eastAsia="Calibri" w:hAnsi="Calibri" w:cs="Calibri"/>
          <w:color w:val="000000"/>
          <w:shd w:val="clear" w:color="auto" w:fill="FFFFFF"/>
        </w:rPr>
        <w:tab/>
        <w:t>Microsoft, "Joiner, Mover, Leaver (JML) Automation," Microsoft, 2024. [Online]. Available: </w:t>
      </w:r>
      <w:hyperlink r:id="rId13" w:tgtFrame="_blank" w:history="1">
        <w:r w:rsidRPr="00966169">
          <w:rPr>
            <w:rFonts w:ascii="Calibri" w:eastAsia="Calibri" w:hAnsi="Calibri" w:cs="Calibri"/>
            <w:color w:val="0066CC"/>
            <w:u w:val="single"/>
            <w:shd w:val="clear" w:color="auto" w:fill="FFFFFF"/>
          </w:rPr>
          <w:t>https://query.prod.cms.rt.microsoft.com/cms/api/am/binary/RE54jV0</w:t>
        </w:r>
      </w:hyperlink>
    </w:p>
    <w:p w14:paraId="786AA31B" w14:textId="77777777" w:rsidR="00926BA8" w:rsidRPr="00FC3D94" w:rsidRDefault="00926BA8" w:rsidP="000273E0">
      <w:pPr>
        <w:ind w:left="720" w:hanging="720"/>
        <w:rPr>
          <w:rFonts w:cstheme="minorHAnsi"/>
          <w:color w:val="000000"/>
          <w:shd w:val="clear" w:color="auto" w:fill="FFFFFF"/>
        </w:rPr>
      </w:pPr>
    </w:p>
    <w:sectPr w:rsidR="00926BA8" w:rsidRPr="00FC3D9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EE3358" w14:textId="77777777" w:rsidR="00594BEF" w:rsidRDefault="00594BEF" w:rsidP="006F728B">
      <w:pPr>
        <w:spacing w:after="0" w:line="240" w:lineRule="auto"/>
      </w:pPr>
      <w:r>
        <w:separator/>
      </w:r>
    </w:p>
  </w:endnote>
  <w:endnote w:type="continuationSeparator" w:id="0">
    <w:p w14:paraId="25FDF0E7" w14:textId="77777777" w:rsidR="00594BEF" w:rsidRDefault="00594BEF" w:rsidP="006F728B">
      <w:pPr>
        <w:spacing w:after="0" w:line="240" w:lineRule="auto"/>
      </w:pPr>
      <w:r>
        <w:continuationSeparator/>
      </w:r>
    </w:p>
  </w:endnote>
  <w:endnote w:type="continuationNotice" w:id="1">
    <w:p w14:paraId="6510F5BE" w14:textId="77777777" w:rsidR="00594BEF" w:rsidRDefault="00594B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0A7D2F" w14:textId="77777777" w:rsidR="00D2539E" w:rsidRDefault="00D25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DCB178" w14:textId="77777777" w:rsidR="00594BEF" w:rsidRDefault="00594BEF" w:rsidP="006F728B">
      <w:pPr>
        <w:spacing w:after="0" w:line="240" w:lineRule="auto"/>
      </w:pPr>
      <w:r>
        <w:separator/>
      </w:r>
    </w:p>
  </w:footnote>
  <w:footnote w:type="continuationSeparator" w:id="0">
    <w:p w14:paraId="28751062" w14:textId="77777777" w:rsidR="00594BEF" w:rsidRDefault="00594BEF" w:rsidP="006F728B">
      <w:pPr>
        <w:spacing w:after="0" w:line="240" w:lineRule="auto"/>
      </w:pPr>
      <w:r>
        <w:continuationSeparator/>
      </w:r>
    </w:p>
  </w:footnote>
  <w:footnote w:type="continuationNotice" w:id="1">
    <w:p w14:paraId="27AA5E34" w14:textId="77777777" w:rsidR="00594BEF" w:rsidRDefault="00594BE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6F5C36" w14:textId="77777777" w:rsidR="00D2539E" w:rsidRDefault="00D253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7C28A1"/>
    <w:multiLevelType w:val="hybridMultilevel"/>
    <w:tmpl w:val="CF12A5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161C1"/>
    <w:multiLevelType w:val="hybridMultilevel"/>
    <w:tmpl w:val="0AD85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E77714"/>
    <w:multiLevelType w:val="hybridMultilevel"/>
    <w:tmpl w:val="25440314"/>
    <w:lvl w:ilvl="0" w:tplc="CD7238F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0C5FC4"/>
    <w:multiLevelType w:val="hybridMultilevel"/>
    <w:tmpl w:val="4AAE6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B03FF9"/>
    <w:multiLevelType w:val="hybridMultilevel"/>
    <w:tmpl w:val="0DE68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1F4790"/>
    <w:multiLevelType w:val="hybridMultilevel"/>
    <w:tmpl w:val="2934F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28577A"/>
    <w:multiLevelType w:val="hybridMultilevel"/>
    <w:tmpl w:val="7A2ED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E80319"/>
    <w:multiLevelType w:val="hybridMultilevel"/>
    <w:tmpl w:val="F8185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8F56B9"/>
    <w:multiLevelType w:val="hybridMultilevel"/>
    <w:tmpl w:val="5FFCC27A"/>
    <w:lvl w:ilvl="0" w:tplc="CD7238F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C0512"/>
    <w:multiLevelType w:val="hybridMultilevel"/>
    <w:tmpl w:val="A19A25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6B3D2C"/>
    <w:multiLevelType w:val="hybridMultilevel"/>
    <w:tmpl w:val="26F4A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967379"/>
    <w:multiLevelType w:val="hybridMultilevel"/>
    <w:tmpl w:val="76CCF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BD0D87"/>
    <w:multiLevelType w:val="hybridMultilevel"/>
    <w:tmpl w:val="4AF878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FCA0AF8"/>
    <w:multiLevelType w:val="hybridMultilevel"/>
    <w:tmpl w:val="F3E8A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EE03D9"/>
    <w:multiLevelType w:val="multilevel"/>
    <w:tmpl w:val="ABDCA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F76204"/>
    <w:multiLevelType w:val="hybridMultilevel"/>
    <w:tmpl w:val="F2A407C8"/>
    <w:lvl w:ilvl="0" w:tplc="F050ECF6">
      <w:start w:val="1"/>
      <w:numFmt w:val="bullet"/>
      <w:lvlText w:val="•"/>
      <w:lvlJc w:val="left"/>
      <w:pPr>
        <w:tabs>
          <w:tab w:val="num" w:pos="720"/>
        </w:tabs>
        <w:ind w:left="720" w:hanging="360"/>
      </w:pPr>
      <w:rPr>
        <w:rFonts w:ascii="Arial" w:hAnsi="Arial" w:hint="default"/>
      </w:rPr>
    </w:lvl>
    <w:lvl w:ilvl="1" w:tplc="26C0E9FE">
      <w:start w:val="1"/>
      <w:numFmt w:val="bullet"/>
      <w:lvlText w:val="•"/>
      <w:lvlJc w:val="left"/>
      <w:pPr>
        <w:tabs>
          <w:tab w:val="num" w:pos="1440"/>
        </w:tabs>
        <w:ind w:left="1440" w:hanging="360"/>
      </w:pPr>
      <w:rPr>
        <w:rFonts w:ascii="Arial" w:hAnsi="Arial" w:hint="default"/>
      </w:rPr>
    </w:lvl>
    <w:lvl w:ilvl="2" w:tplc="3D7E68D4">
      <w:numFmt w:val="bullet"/>
      <w:lvlText w:val="•"/>
      <w:lvlJc w:val="left"/>
      <w:pPr>
        <w:tabs>
          <w:tab w:val="num" w:pos="2160"/>
        </w:tabs>
        <w:ind w:left="2160" w:hanging="360"/>
      </w:pPr>
      <w:rPr>
        <w:rFonts w:ascii="Arial" w:hAnsi="Arial" w:hint="default"/>
      </w:rPr>
    </w:lvl>
    <w:lvl w:ilvl="3" w:tplc="0862E5D6" w:tentative="1">
      <w:start w:val="1"/>
      <w:numFmt w:val="bullet"/>
      <w:lvlText w:val="•"/>
      <w:lvlJc w:val="left"/>
      <w:pPr>
        <w:tabs>
          <w:tab w:val="num" w:pos="2880"/>
        </w:tabs>
        <w:ind w:left="2880" w:hanging="360"/>
      </w:pPr>
      <w:rPr>
        <w:rFonts w:ascii="Arial" w:hAnsi="Arial" w:hint="default"/>
      </w:rPr>
    </w:lvl>
    <w:lvl w:ilvl="4" w:tplc="C720999E" w:tentative="1">
      <w:start w:val="1"/>
      <w:numFmt w:val="bullet"/>
      <w:lvlText w:val="•"/>
      <w:lvlJc w:val="left"/>
      <w:pPr>
        <w:tabs>
          <w:tab w:val="num" w:pos="3600"/>
        </w:tabs>
        <w:ind w:left="3600" w:hanging="360"/>
      </w:pPr>
      <w:rPr>
        <w:rFonts w:ascii="Arial" w:hAnsi="Arial" w:hint="default"/>
      </w:rPr>
    </w:lvl>
    <w:lvl w:ilvl="5" w:tplc="B4B8A0F4" w:tentative="1">
      <w:start w:val="1"/>
      <w:numFmt w:val="bullet"/>
      <w:lvlText w:val="•"/>
      <w:lvlJc w:val="left"/>
      <w:pPr>
        <w:tabs>
          <w:tab w:val="num" w:pos="4320"/>
        </w:tabs>
        <w:ind w:left="4320" w:hanging="360"/>
      </w:pPr>
      <w:rPr>
        <w:rFonts w:ascii="Arial" w:hAnsi="Arial" w:hint="default"/>
      </w:rPr>
    </w:lvl>
    <w:lvl w:ilvl="6" w:tplc="3F7259B4" w:tentative="1">
      <w:start w:val="1"/>
      <w:numFmt w:val="bullet"/>
      <w:lvlText w:val="•"/>
      <w:lvlJc w:val="left"/>
      <w:pPr>
        <w:tabs>
          <w:tab w:val="num" w:pos="5040"/>
        </w:tabs>
        <w:ind w:left="5040" w:hanging="360"/>
      </w:pPr>
      <w:rPr>
        <w:rFonts w:ascii="Arial" w:hAnsi="Arial" w:hint="default"/>
      </w:rPr>
    </w:lvl>
    <w:lvl w:ilvl="7" w:tplc="AFDE7428" w:tentative="1">
      <w:start w:val="1"/>
      <w:numFmt w:val="bullet"/>
      <w:lvlText w:val="•"/>
      <w:lvlJc w:val="left"/>
      <w:pPr>
        <w:tabs>
          <w:tab w:val="num" w:pos="5760"/>
        </w:tabs>
        <w:ind w:left="5760" w:hanging="360"/>
      </w:pPr>
      <w:rPr>
        <w:rFonts w:ascii="Arial" w:hAnsi="Arial" w:hint="default"/>
      </w:rPr>
    </w:lvl>
    <w:lvl w:ilvl="8" w:tplc="B5503B9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09A3C90"/>
    <w:multiLevelType w:val="hybridMultilevel"/>
    <w:tmpl w:val="42B8F5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F906C5"/>
    <w:multiLevelType w:val="multilevel"/>
    <w:tmpl w:val="E806D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75A4339"/>
    <w:multiLevelType w:val="hybridMultilevel"/>
    <w:tmpl w:val="5E9E5530"/>
    <w:lvl w:ilvl="0" w:tplc="CD7238F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5813D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3AB97A99"/>
    <w:multiLevelType w:val="hybridMultilevel"/>
    <w:tmpl w:val="0E009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7D6550"/>
    <w:multiLevelType w:val="hybridMultilevel"/>
    <w:tmpl w:val="FC107858"/>
    <w:lvl w:ilvl="0" w:tplc="3738D532">
      <w:start w:val="1"/>
      <w:numFmt w:val="bullet"/>
      <w:lvlText w:val="•"/>
      <w:lvlJc w:val="left"/>
      <w:pPr>
        <w:tabs>
          <w:tab w:val="num" w:pos="720"/>
        </w:tabs>
        <w:ind w:left="720" w:hanging="360"/>
      </w:pPr>
      <w:rPr>
        <w:rFonts w:ascii="Arial" w:hAnsi="Arial" w:hint="default"/>
      </w:rPr>
    </w:lvl>
    <w:lvl w:ilvl="1" w:tplc="63BEE760" w:tentative="1">
      <w:start w:val="1"/>
      <w:numFmt w:val="bullet"/>
      <w:lvlText w:val="•"/>
      <w:lvlJc w:val="left"/>
      <w:pPr>
        <w:tabs>
          <w:tab w:val="num" w:pos="1440"/>
        </w:tabs>
        <w:ind w:left="1440" w:hanging="360"/>
      </w:pPr>
      <w:rPr>
        <w:rFonts w:ascii="Arial" w:hAnsi="Arial" w:hint="default"/>
      </w:rPr>
    </w:lvl>
    <w:lvl w:ilvl="2" w:tplc="0BEA8C74" w:tentative="1">
      <w:start w:val="1"/>
      <w:numFmt w:val="bullet"/>
      <w:lvlText w:val="•"/>
      <w:lvlJc w:val="left"/>
      <w:pPr>
        <w:tabs>
          <w:tab w:val="num" w:pos="2160"/>
        </w:tabs>
        <w:ind w:left="2160" w:hanging="360"/>
      </w:pPr>
      <w:rPr>
        <w:rFonts w:ascii="Arial" w:hAnsi="Arial" w:hint="default"/>
      </w:rPr>
    </w:lvl>
    <w:lvl w:ilvl="3" w:tplc="AAE0D7E0" w:tentative="1">
      <w:start w:val="1"/>
      <w:numFmt w:val="bullet"/>
      <w:lvlText w:val="•"/>
      <w:lvlJc w:val="left"/>
      <w:pPr>
        <w:tabs>
          <w:tab w:val="num" w:pos="2880"/>
        </w:tabs>
        <w:ind w:left="2880" w:hanging="360"/>
      </w:pPr>
      <w:rPr>
        <w:rFonts w:ascii="Arial" w:hAnsi="Arial" w:hint="default"/>
      </w:rPr>
    </w:lvl>
    <w:lvl w:ilvl="4" w:tplc="36049D28" w:tentative="1">
      <w:start w:val="1"/>
      <w:numFmt w:val="bullet"/>
      <w:lvlText w:val="•"/>
      <w:lvlJc w:val="left"/>
      <w:pPr>
        <w:tabs>
          <w:tab w:val="num" w:pos="3600"/>
        </w:tabs>
        <w:ind w:left="3600" w:hanging="360"/>
      </w:pPr>
      <w:rPr>
        <w:rFonts w:ascii="Arial" w:hAnsi="Arial" w:hint="default"/>
      </w:rPr>
    </w:lvl>
    <w:lvl w:ilvl="5" w:tplc="A5202FBC" w:tentative="1">
      <w:start w:val="1"/>
      <w:numFmt w:val="bullet"/>
      <w:lvlText w:val="•"/>
      <w:lvlJc w:val="left"/>
      <w:pPr>
        <w:tabs>
          <w:tab w:val="num" w:pos="4320"/>
        </w:tabs>
        <w:ind w:left="4320" w:hanging="360"/>
      </w:pPr>
      <w:rPr>
        <w:rFonts w:ascii="Arial" w:hAnsi="Arial" w:hint="default"/>
      </w:rPr>
    </w:lvl>
    <w:lvl w:ilvl="6" w:tplc="A3D819DE" w:tentative="1">
      <w:start w:val="1"/>
      <w:numFmt w:val="bullet"/>
      <w:lvlText w:val="•"/>
      <w:lvlJc w:val="left"/>
      <w:pPr>
        <w:tabs>
          <w:tab w:val="num" w:pos="5040"/>
        </w:tabs>
        <w:ind w:left="5040" w:hanging="360"/>
      </w:pPr>
      <w:rPr>
        <w:rFonts w:ascii="Arial" w:hAnsi="Arial" w:hint="default"/>
      </w:rPr>
    </w:lvl>
    <w:lvl w:ilvl="7" w:tplc="9DE4ACA4" w:tentative="1">
      <w:start w:val="1"/>
      <w:numFmt w:val="bullet"/>
      <w:lvlText w:val="•"/>
      <w:lvlJc w:val="left"/>
      <w:pPr>
        <w:tabs>
          <w:tab w:val="num" w:pos="5760"/>
        </w:tabs>
        <w:ind w:left="5760" w:hanging="360"/>
      </w:pPr>
      <w:rPr>
        <w:rFonts w:ascii="Arial" w:hAnsi="Arial" w:hint="default"/>
      </w:rPr>
    </w:lvl>
    <w:lvl w:ilvl="8" w:tplc="A0A0C69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36C3E49"/>
    <w:multiLevelType w:val="hybridMultilevel"/>
    <w:tmpl w:val="6532A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D90FAE"/>
    <w:multiLevelType w:val="multilevel"/>
    <w:tmpl w:val="7A28D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3F72F2F"/>
    <w:multiLevelType w:val="hybridMultilevel"/>
    <w:tmpl w:val="9FE25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BA6279"/>
    <w:multiLevelType w:val="hybridMultilevel"/>
    <w:tmpl w:val="EA880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D721B7"/>
    <w:multiLevelType w:val="hybridMultilevel"/>
    <w:tmpl w:val="5A447710"/>
    <w:lvl w:ilvl="0" w:tplc="CD7238F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9827F1"/>
    <w:multiLevelType w:val="hybridMultilevel"/>
    <w:tmpl w:val="FB5EC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63B2F8"/>
    <w:multiLevelType w:val="hybridMultilevel"/>
    <w:tmpl w:val="43B602AE"/>
    <w:lvl w:ilvl="0" w:tplc="12245D64">
      <w:start w:val="1"/>
      <w:numFmt w:val="bullet"/>
      <w:lvlText w:val=""/>
      <w:lvlJc w:val="left"/>
      <w:pPr>
        <w:ind w:left="720" w:hanging="360"/>
      </w:pPr>
      <w:rPr>
        <w:rFonts w:ascii="Symbol" w:hAnsi="Symbol" w:hint="default"/>
      </w:rPr>
    </w:lvl>
    <w:lvl w:ilvl="1" w:tplc="1AD27032">
      <w:start w:val="1"/>
      <w:numFmt w:val="bullet"/>
      <w:lvlText w:val="o"/>
      <w:lvlJc w:val="left"/>
      <w:pPr>
        <w:ind w:left="1440" w:hanging="360"/>
      </w:pPr>
      <w:rPr>
        <w:rFonts w:ascii="Courier New" w:hAnsi="Courier New" w:hint="default"/>
      </w:rPr>
    </w:lvl>
    <w:lvl w:ilvl="2" w:tplc="A40042E2">
      <w:start w:val="1"/>
      <w:numFmt w:val="bullet"/>
      <w:lvlText w:val=""/>
      <w:lvlJc w:val="left"/>
      <w:pPr>
        <w:ind w:left="2160" w:hanging="360"/>
      </w:pPr>
      <w:rPr>
        <w:rFonts w:ascii="Wingdings" w:hAnsi="Wingdings" w:hint="default"/>
      </w:rPr>
    </w:lvl>
    <w:lvl w:ilvl="3" w:tplc="37868C68">
      <w:start w:val="1"/>
      <w:numFmt w:val="bullet"/>
      <w:lvlText w:val=""/>
      <w:lvlJc w:val="left"/>
      <w:pPr>
        <w:ind w:left="2880" w:hanging="360"/>
      </w:pPr>
      <w:rPr>
        <w:rFonts w:ascii="Symbol" w:hAnsi="Symbol" w:hint="default"/>
      </w:rPr>
    </w:lvl>
    <w:lvl w:ilvl="4" w:tplc="19CAD7A8">
      <w:start w:val="1"/>
      <w:numFmt w:val="bullet"/>
      <w:lvlText w:val="o"/>
      <w:lvlJc w:val="left"/>
      <w:pPr>
        <w:ind w:left="3600" w:hanging="360"/>
      </w:pPr>
      <w:rPr>
        <w:rFonts w:ascii="Courier New" w:hAnsi="Courier New" w:hint="default"/>
      </w:rPr>
    </w:lvl>
    <w:lvl w:ilvl="5" w:tplc="CAD87896">
      <w:start w:val="1"/>
      <w:numFmt w:val="bullet"/>
      <w:lvlText w:val=""/>
      <w:lvlJc w:val="left"/>
      <w:pPr>
        <w:ind w:left="4320" w:hanging="360"/>
      </w:pPr>
      <w:rPr>
        <w:rFonts w:ascii="Wingdings" w:hAnsi="Wingdings" w:hint="default"/>
      </w:rPr>
    </w:lvl>
    <w:lvl w:ilvl="6" w:tplc="8CE4A19A">
      <w:start w:val="1"/>
      <w:numFmt w:val="bullet"/>
      <w:lvlText w:val=""/>
      <w:lvlJc w:val="left"/>
      <w:pPr>
        <w:ind w:left="5040" w:hanging="360"/>
      </w:pPr>
      <w:rPr>
        <w:rFonts w:ascii="Symbol" w:hAnsi="Symbol" w:hint="default"/>
      </w:rPr>
    </w:lvl>
    <w:lvl w:ilvl="7" w:tplc="3FA630F6">
      <w:start w:val="1"/>
      <w:numFmt w:val="bullet"/>
      <w:lvlText w:val="o"/>
      <w:lvlJc w:val="left"/>
      <w:pPr>
        <w:ind w:left="5760" w:hanging="360"/>
      </w:pPr>
      <w:rPr>
        <w:rFonts w:ascii="Courier New" w:hAnsi="Courier New" w:hint="default"/>
      </w:rPr>
    </w:lvl>
    <w:lvl w:ilvl="8" w:tplc="C0B6AA1A">
      <w:start w:val="1"/>
      <w:numFmt w:val="bullet"/>
      <w:lvlText w:val=""/>
      <w:lvlJc w:val="left"/>
      <w:pPr>
        <w:ind w:left="6480" w:hanging="360"/>
      </w:pPr>
      <w:rPr>
        <w:rFonts w:ascii="Wingdings" w:hAnsi="Wingdings" w:hint="default"/>
      </w:rPr>
    </w:lvl>
  </w:abstractNum>
  <w:abstractNum w:abstractNumId="29" w15:restartNumberingAfterBreak="0">
    <w:nsid w:val="648F1414"/>
    <w:multiLevelType w:val="hybridMultilevel"/>
    <w:tmpl w:val="EC5075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4674EC"/>
    <w:multiLevelType w:val="multilevel"/>
    <w:tmpl w:val="8796E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9F34D0F"/>
    <w:multiLevelType w:val="hybridMultilevel"/>
    <w:tmpl w:val="556EF7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FC15AA"/>
    <w:multiLevelType w:val="hybridMultilevel"/>
    <w:tmpl w:val="54629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207D33"/>
    <w:multiLevelType w:val="hybridMultilevel"/>
    <w:tmpl w:val="BB821720"/>
    <w:lvl w:ilvl="0" w:tplc="CD7238F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09644D"/>
    <w:multiLevelType w:val="hybridMultilevel"/>
    <w:tmpl w:val="5CCC78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7E388C"/>
    <w:multiLevelType w:val="hybridMultilevel"/>
    <w:tmpl w:val="253CB5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6" w15:restartNumberingAfterBreak="0">
    <w:nsid w:val="6F03244B"/>
    <w:multiLevelType w:val="hybridMultilevel"/>
    <w:tmpl w:val="B072793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3140C8A"/>
    <w:multiLevelType w:val="hybridMultilevel"/>
    <w:tmpl w:val="886AAB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781783"/>
    <w:multiLevelType w:val="hybridMultilevel"/>
    <w:tmpl w:val="86BAF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B3D2DBA"/>
    <w:multiLevelType w:val="hybridMultilevel"/>
    <w:tmpl w:val="2FDA2AA8"/>
    <w:lvl w:ilvl="0" w:tplc="CD7238F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B54A7D"/>
    <w:multiLevelType w:val="hybridMultilevel"/>
    <w:tmpl w:val="A20EA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CA4083"/>
    <w:multiLevelType w:val="hybridMultilevel"/>
    <w:tmpl w:val="6A6E5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5209535">
    <w:abstractNumId w:val="19"/>
  </w:num>
  <w:num w:numId="2" w16cid:durableId="1496916067">
    <w:abstractNumId w:val="9"/>
  </w:num>
  <w:num w:numId="3" w16cid:durableId="820776824">
    <w:abstractNumId w:val="7"/>
  </w:num>
  <w:num w:numId="4" w16cid:durableId="580331975">
    <w:abstractNumId w:val="37"/>
  </w:num>
  <w:num w:numId="5" w16cid:durableId="2077824534">
    <w:abstractNumId w:val="41"/>
  </w:num>
  <w:num w:numId="6" w16cid:durableId="159006617">
    <w:abstractNumId w:val="4"/>
  </w:num>
  <w:num w:numId="7" w16cid:durableId="193208480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51622717">
    <w:abstractNumId w:val="40"/>
  </w:num>
  <w:num w:numId="9" w16cid:durableId="182518219">
    <w:abstractNumId w:val="39"/>
  </w:num>
  <w:num w:numId="10" w16cid:durableId="511455501">
    <w:abstractNumId w:val="2"/>
  </w:num>
  <w:num w:numId="11" w16cid:durableId="563760530">
    <w:abstractNumId w:val="8"/>
  </w:num>
  <w:num w:numId="12" w16cid:durableId="1335690959">
    <w:abstractNumId w:val="17"/>
  </w:num>
  <w:num w:numId="13" w16cid:durableId="1561745905">
    <w:abstractNumId w:val="30"/>
  </w:num>
  <w:num w:numId="14" w16cid:durableId="2058703060">
    <w:abstractNumId w:val="23"/>
  </w:num>
  <w:num w:numId="15" w16cid:durableId="2119180956">
    <w:abstractNumId w:val="33"/>
  </w:num>
  <w:num w:numId="16" w16cid:durableId="832574676">
    <w:abstractNumId w:val="18"/>
  </w:num>
  <w:num w:numId="17" w16cid:durableId="626397114">
    <w:abstractNumId w:val="28"/>
  </w:num>
  <w:num w:numId="18" w16cid:durableId="828255830">
    <w:abstractNumId w:val="26"/>
  </w:num>
  <w:num w:numId="19" w16cid:durableId="357698997">
    <w:abstractNumId w:val="0"/>
  </w:num>
  <w:num w:numId="20" w16cid:durableId="851184269">
    <w:abstractNumId w:val="1"/>
  </w:num>
  <w:num w:numId="21" w16cid:durableId="1475030466">
    <w:abstractNumId w:val="13"/>
  </w:num>
  <w:num w:numId="22" w16cid:durableId="1741252618">
    <w:abstractNumId w:val="6"/>
  </w:num>
  <w:num w:numId="23" w16cid:durableId="1140655159">
    <w:abstractNumId w:val="32"/>
  </w:num>
  <w:num w:numId="24" w16cid:durableId="762843767">
    <w:abstractNumId w:val="5"/>
  </w:num>
  <w:num w:numId="25" w16cid:durableId="378744730">
    <w:abstractNumId w:val="31"/>
  </w:num>
  <w:num w:numId="26" w16cid:durableId="18556051">
    <w:abstractNumId w:val="22"/>
  </w:num>
  <w:num w:numId="27" w16cid:durableId="780806517">
    <w:abstractNumId w:val="11"/>
  </w:num>
  <w:num w:numId="28" w16cid:durableId="1571770666">
    <w:abstractNumId w:val="38"/>
  </w:num>
  <w:num w:numId="29" w16cid:durableId="2010056829">
    <w:abstractNumId w:val="27"/>
  </w:num>
  <w:num w:numId="30" w16cid:durableId="431975263">
    <w:abstractNumId w:val="12"/>
  </w:num>
  <w:num w:numId="31" w16cid:durableId="1989168288">
    <w:abstractNumId w:val="35"/>
  </w:num>
  <w:num w:numId="32" w16cid:durableId="1655181542">
    <w:abstractNumId w:val="36"/>
  </w:num>
  <w:num w:numId="33" w16cid:durableId="1938903923">
    <w:abstractNumId w:val="20"/>
  </w:num>
  <w:num w:numId="34" w16cid:durableId="1390029137">
    <w:abstractNumId w:val="14"/>
  </w:num>
  <w:num w:numId="35" w16cid:durableId="179050172">
    <w:abstractNumId w:val="34"/>
  </w:num>
  <w:num w:numId="36" w16cid:durableId="626467463">
    <w:abstractNumId w:val="15"/>
  </w:num>
  <w:num w:numId="37" w16cid:durableId="1851288217">
    <w:abstractNumId w:val="25"/>
  </w:num>
  <w:num w:numId="38" w16cid:durableId="90317378">
    <w:abstractNumId w:val="29"/>
  </w:num>
  <w:num w:numId="39" w16cid:durableId="2104719422">
    <w:abstractNumId w:val="24"/>
  </w:num>
  <w:num w:numId="40" w16cid:durableId="157111912">
    <w:abstractNumId w:val="21"/>
  </w:num>
  <w:num w:numId="41" w16cid:durableId="885024205">
    <w:abstractNumId w:val="10"/>
  </w:num>
  <w:num w:numId="42" w16cid:durableId="1308705596">
    <w:abstractNumId w:val="3"/>
  </w:num>
  <w:num w:numId="43" w16cid:durableId="339890752">
    <w:abstractNumId w:val="1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1E45"/>
    <w:rsid w:val="00000741"/>
    <w:rsid w:val="00000796"/>
    <w:rsid w:val="00000C24"/>
    <w:rsid w:val="00000CF4"/>
    <w:rsid w:val="00001399"/>
    <w:rsid w:val="000014E1"/>
    <w:rsid w:val="0000155C"/>
    <w:rsid w:val="00001A9E"/>
    <w:rsid w:val="00001AF2"/>
    <w:rsid w:val="00001CF2"/>
    <w:rsid w:val="000020A5"/>
    <w:rsid w:val="000026AB"/>
    <w:rsid w:val="000026D5"/>
    <w:rsid w:val="0000272F"/>
    <w:rsid w:val="0000283F"/>
    <w:rsid w:val="0000298E"/>
    <w:rsid w:val="00002FF8"/>
    <w:rsid w:val="00003825"/>
    <w:rsid w:val="00004B6B"/>
    <w:rsid w:val="00004BA4"/>
    <w:rsid w:val="00004CCA"/>
    <w:rsid w:val="00004EB4"/>
    <w:rsid w:val="00005007"/>
    <w:rsid w:val="0000529D"/>
    <w:rsid w:val="0000558C"/>
    <w:rsid w:val="00005933"/>
    <w:rsid w:val="00005BA1"/>
    <w:rsid w:val="00005CB6"/>
    <w:rsid w:val="00005F57"/>
    <w:rsid w:val="00006145"/>
    <w:rsid w:val="0000636F"/>
    <w:rsid w:val="000067DC"/>
    <w:rsid w:val="00006EDE"/>
    <w:rsid w:val="000071B4"/>
    <w:rsid w:val="0000742E"/>
    <w:rsid w:val="0000754F"/>
    <w:rsid w:val="0000759B"/>
    <w:rsid w:val="0000769D"/>
    <w:rsid w:val="000079AC"/>
    <w:rsid w:val="00007F7C"/>
    <w:rsid w:val="00010406"/>
    <w:rsid w:val="00010A58"/>
    <w:rsid w:val="00010CBB"/>
    <w:rsid w:val="0001139D"/>
    <w:rsid w:val="000113A7"/>
    <w:rsid w:val="0001193D"/>
    <w:rsid w:val="00012099"/>
    <w:rsid w:val="0001227C"/>
    <w:rsid w:val="000122A7"/>
    <w:rsid w:val="0001244B"/>
    <w:rsid w:val="0001248F"/>
    <w:rsid w:val="00012606"/>
    <w:rsid w:val="00012D7B"/>
    <w:rsid w:val="00012F63"/>
    <w:rsid w:val="00013064"/>
    <w:rsid w:val="00013990"/>
    <w:rsid w:val="00013AD4"/>
    <w:rsid w:val="00014624"/>
    <w:rsid w:val="00014C60"/>
    <w:rsid w:val="00015358"/>
    <w:rsid w:val="00015640"/>
    <w:rsid w:val="00015A77"/>
    <w:rsid w:val="00015AF7"/>
    <w:rsid w:val="00016138"/>
    <w:rsid w:val="000161BD"/>
    <w:rsid w:val="000167EC"/>
    <w:rsid w:val="00016C14"/>
    <w:rsid w:val="00016D49"/>
    <w:rsid w:val="000176F0"/>
    <w:rsid w:val="00017820"/>
    <w:rsid w:val="000179A0"/>
    <w:rsid w:val="000201BE"/>
    <w:rsid w:val="00020644"/>
    <w:rsid w:val="0002098A"/>
    <w:rsid w:val="000218E2"/>
    <w:rsid w:val="00021A25"/>
    <w:rsid w:val="00021B0C"/>
    <w:rsid w:val="00021E99"/>
    <w:rsid w:val="00021F9E"/>
    <w:rsid w:val="000220E1"/>
    <w:rsid w:val="00022740"/>
    <w:rsid w:val="0002290F"/>
    <w:rsid w:val="0002303F"/>
    <w:rsid w:val="00023739"/>
    <w:rsid w:val="000238C8"/>
    <w:rsid w:val="00023C52"/>
    <w:rsid w:val="00024DDC"/>
    <w:rsid w:val="0002549E"/>
    <w:rsid w:val="00025BE5"/>
    <w:rsid w:val="00025E1A"/>
    <w:rsid w:val="00026150"/>
    <w:rsid w:val="000261BC"/>
    <w:rsid w:val="00026CE9"/>
    <w:rsid w:val="00026DB6"/>
    <w:rsid w:val="00026E04"/>
    <w:rsid w:val="000273E0"/>
    <w:rsid w:val="000275C8"/>
    <w:rsid w:val="00027A4F"/>
    <w:rsid w:val="00027BAC"/>
    <w:rsid w:val="00027CAC"/>
    <w:rsid w:val="0003008D"/>
    <w:rsid w:val="00030105"/>
    <w:rsid w:val="000302EE"/>
    <w:rsid w:val="0003088A"/>
    <w:rsid w:val="00030A41"/>
    <w:rsid w:val="00030D88"/>
    <w:rsid w:val="000310EB"/>
    <w:rsid w:val="00031300"/>
    <w:rsid w:val="00031394"/>
    <w:rsid w:val="000318A1"/>
    <w:rsid w:val="00031E55"/>
    <w:rsid w:val="00032A2A"/>
    <w:rsid w:val="00032BCF"/>
    <w:rsid w:val="00032CA1"/>
    <w:rsid w:val="00033833"/>
    <w:rsid w:val="00033D08"/>
    <w:rsid w:val="00033EDF"/>
    <w:rsid w:val="0003424A"/>
    <w:rsid w:val="0003425C"/>
    <w:rsid w:val="00034A96"/>
    <w:rsid w:val="00035592"/>
    <w:rsid w:val="000356D6"/>
    <w:rsid w:val="00035915"/>
    <w:rsid w:val="00035A6C"/>
    <w:rsid w:val="000371C6"/>
    <w:rsid w:val="000372F2"/>
    <w:rsid w:val="00037AB4"/>
    <w:rsid w:val="00037F1D"/>
    <w:rsid w:val="00037FB0"/>
    <w:rsid w:val="00040036"/>
    <w:rsid w:val="00040645"/>
    <w:rsid w:val="00040A49"/>
    <w:rsid w:val="000414DD"/>
    <w:rsid w:val="00042770"/>
    <w:rsid w:val="000435C3"/>
    <w:rsid w:val="00043E58"/>
    <w:rsid w:val="000442FE"/>
    <w:rsid w:val="00044733"/>
    <w:rsid w:val="0004481B"/>
    <w:rsid w:val="00044BEB"/>
    <w:rsid w:val="00044D08"/>
    <w:rsid w:val="00044ECD"/>
    <w:rsid w:val="00045089"/>
    <w:rsid w:val="000452F6"/>
    <w:rsid w:val="0004598C"/>
    <w:rsid w:val="00045B84"/>
    <w:rsid w:val="00045F65"/>
    <w:rsid w:val="000460A6"/>
    <w:rsid w:val="000463E6"/>
    <w:rsid w:val="000464F7"/>
    <w:rsid w:val="00046810"/>
    <w:rsid w:val="0004693C"/>
    <w:rsid w:val="00046A85"/>
    <w:rsid w:val="0004708B"/>
    <w:rsid w:val="00047755"/>
    <w:rsid w:val="00047A6B"/>
    <w:rsid w:val="00047FCF"/>
    <w:rsid w:val="000506B7"/>
    <w:rsid w:val="000512FD"/>
    <w:rsid w:val="00051308"/>
    <w:rsid w:val="000514D5"/>
    <w:rsid w:val="00051DA9"/>
    <w:rsid w:val="00051E88"/>
    <w:rsid w:val="000527A3"/>
    <w:rsid w:val="000529F1"/>
    <w:rsid w:val="00052D54"/>
    <w:rsid w:val="00052EDF"/>
    <w:rsid w:val="00052FEE"/>
    <w:rsid w:val="0005302A"/>
    <w:rsid w:val="000532F8"/>
    <w:rsid w:val="000538A8"/>
    <w:rsid w:val="00053ACB"/>
    <w:rsid w:val="00053C30"/>
    <w:rsid w:val="00053CF8"/>
    <w:rsid w:val="00053F61"/>
    <w:rsid w:val="000542D4"/>
    <w:rsid w:val="0005458B"/>
    <w:rsid w:val="00054719"/>
    <w:rsid w:val="00054909"/>
    <w:rsid w:val="000549D0"/>
    <w:rsid w:val="00054AF2"/>
    <w:rsid w:val="00054D88"/>
    <w:rsid w:val="00055624"/>
    <w:rsid w:val="00055BD8"/>
    <w:rsid w:val="0005651D"/>
    <w:rsid w:val="000566F2"/>
    <w:rsid w:val="00056780"/>
    <w:rsid w:val="00056B34"/>
    <w:rsid w:val="00056C61"/>
    <w:rsid w:val="00057190"/>
    <w:rsid w:val="00057274"/>
    <w:rsid w:val="00057986"/>
    <w:rsid w:val="00057D36"/>
    <w:rsid w:val="00060779"/>
    <w:rsid w:val="0006141E"/>
    <w:rsid w:val="00061683"/>
    <w:rsid w:val="000617A4"/>
    <w:rsid w:val="00061CBC"/>
    <w:rsid w:val="00061E17"/>
    <w:rsid w:val="00061E8B"/>
    <w:rsid w:val="00061FE4"/>
    <w:rsid w:val="0006250B"/>
    <w:rsid w:val="00062CAF"/>
    <w:rsid w:val="0006421E"/>
    <w:rsid w:val="00064325"/>
    <w:rsid w:val="000643B1"/>
    <w:rsid w:val="00064C8E"/>
    <w:rsid w:val="00064E0D"/>
    <w:rsid w:val="000656B2"/>
    <w:rsid w:val="0006629D"/>
    <w:rsid w:val="00066649"/>
    <w:rsid w:val="00066A15"/>
    <w:rsid w:val="00066BC4"/>
    <w:rsid w:val="000670B5"/>
    <w:rsid w:val="0006714A"/>
    <w:rsid w:val="000675F5"/>
    <w:rsid w:val="00067996"/>
    <w:rsid w:val="00067AA1"/>
    <w:rsid w:val="00067DB0"/>
    <w:rsid w:val="000710F6"/>
    <w:rsid w:val="000716C2"/>
    <w:rsid w:val="00071984"/>
    <w:rsid w:val="00072C3F"/>
    <w:rsid w:val="000737F1"/>
    <w:rsid w:val="000741C0"/>
    <w:rsid w:val="00074210"/>
    <w:rsid w:val="00075A9A"/>
    <w:rsid w:val="00075CEE"/>
    <w:rsid w:val="00075F98"/>
    <w:rsid w:val="00076145"/>
    <w:rsid w:val="000762F1"/>
    <w:rsid w:val="00076B3F"/>
    <w:rsid w:val="00076CEB"/>
    <w:rsid w:val="00076EA1"/>
    <w:rsid w:val="00077181"/>
    <w:rsid w:val="00077293"/>
    <w:rsid w:val="000800C8"/>
    <w:rsid w:val="000804A2"/>
    <w:rsid w:val="000806E1"/>
    <w:rsid w:val="000807C2"/>
    <w:rsid w:val="0008168B"/>
    <w:rsid w:val="0008190D"/>
    <w:rsid w:val="00081D34"/>
    <w:rsid w:val="00081FBA"/>
    <w:rsid w:val="000824E2"/>
    <w:rsid w:val="000827A8"/>
    <w:rsid w:val="00082DB5"/>
    <w:rsid w:val="00082F9D"/>
    <w:rsid w:val="0008336D"/>
    <w:rsid w:val="00083819"/>
    <w:rsid w:val="00084465"/>
    <w:rsid w:val="0008457E"/>
    <w:rsid w:val="00084830"/>
    <w:rsid w:val="00084B04"/>
    <w:rsid w:val="00085138"/>
    <w:rsid w:val="00085F1B"/>
    <w:rsid w:val="0008629B"/>
    <w:rsid w:val="000864BB"/>
    <w:rsid w:val="00086CE9"/>
    <w:rsid w:val="00086D18"/>
    <w:rsid w:val="00086D70"/>
    <w:rsid w:val="00087087"/>
    <w:rsid w:val="00087237"/>
    <w:rsid w:val="0009018D"/>
    <w:rsid w:val="000908B4"/>
    <w:rsid w:val="00090B23"/>
    <w:rsid w:val="00090CA8"/>
    <w:rsid w:val="000912BC"/>
    <w:rsid w:val="000913AF"/>
    <w:rsid w:val="0009146B"/>
    <w:rsid w:val="000915C8"/>
    <w:rsid w:val="000916C6"/>
    <w:rsid w:val="000917EE"/>
    <w:rsid w:val="00091DEC"/>
    <w:rsid w:val="00091E06"/>
    <w:rsid w:val="0009209B"/>
    <w:rsid w:val="000931F6"/>
    <w:rsid w:val="0009334D"/>
    <w:rsid w:val="0009354E"/>
    <w:rsid w:val="00093EE1"/>
    <w:rsid w:val="00093F77"/>
    <w:rsid w:val="00093FB8"/>
    <w:rsid w:val="00094203"/>
    <w:rsid w:val="0009433A"/>
    <w:rsid w:val="00094420"/>
    <w:rsid w:val="00094719"/>
    <w:rsid w:val="0009472F"/>
    <w:rsid w:val="00094879"/>
    <w:rsid w:val="000950A9"/>
    <w:rsid w:val="000954D6"/>
    <w:rsid w:val="00095DBA"/>
    <w:rsid w:val="00096071"/>
    <w:rsid w:val="00096218"/>
    <w:rsid w:val="00096597"/>
    <w:rsid w:val="000966F3"/>
    <w:rsid w:val="000968CF"/>
    <w:rsid w:val="00096C56"/>
    <w:rsid w:val="00096D35"/>
    <w:rsid w:val="00096FA0"/>
    <w:rsid w:val="000970A4"/>
    <w:rsid w:val="000975B3"/>
    <w:rsid w:val="00097B13"/>
    <w:rsid w:val="00097EA0"/>
    <w:rsid w:val="00097F34"/>
    <w:rsid w:val="000A09CB"/>
    <w:rsid w:val="000A0CEC"/>
    <w:rsid w:val="000A0F1F"/>
    <w:rsid w:val="000A10AE"/>
    <w:rsid w:val="000A14A8"/>
    <w:rsid w:val="000A1E7D"/>
    <w:rsid w:val="000A2402"/>
    <w:rsid w:val="000A2635"/>
    <w:rsid w:val="000A273A"/>
    <w:rsid w:val="000A283A"/>
    <w:rsid w:val="000A3203"/>
    <w:rsid w:val="000A3935"/>
    <w:rsid w:val="000A3C28"/>
    <w:rsid w:val="000A3FE6"/>
    <w:rsid w:val="000A452D"/>
    <w:rsid w:val="000A45A1"/>
    <w:rsid w:val="000A4BD6"/>
    <w:rsid w:val="000A4DEE"/>
    <w:rsid w:val="000A4FBC"/>
    <w:rsid w:val="000A5065"/>
    <w:rsid w:val="000A6146"/>
    <w:rsid w:val="000A67DC"/>
    <w:rsid w:val="000A6B22"/>
    <w:rsid w:val="000A6C2A"/>
    <w:rsid w:val="000A7497"/>
    <w:rsid w:val="000A74D7"/>
    <w:rsid w:val="000A77F3"/>
    <w:rsid w:val="000B0DD7"/>
    <w:rsid w:val="000B173B"/>
    <w:rsid w:val="000B1C26"/>
    <w:rsid w:val="000B25F1"/>
    <w:rsid w:val="000B294C"/>
    <w:rsid w:val="000B298A"/>
    <w:rsid w:val="000B2DF8"/>
    <w:rsid w:val="000B4139"/>
    <w:rsid w:val="000B44EF"/>
    <w:rsid w:val="000B4C53"/>
    <w:rsid w:val="000B4DE2"/>
    <w:rsid w:val="000B542D"/>
    <w:rsid w:val="000B5462"/>
    <w:rsid w:val="000B58EE"/>
    <w:rsid w:val="000B5929"/>
    <w:rsid w:val="000B5C29"/>
    <w:rsid w:val="000B5C83"/>
    <w:rsid w:val="000B5EB2"/>
    <w:rsid w:val="000B62DE"/>
    <w:rsid w:val="000B6554"/>
    <w:rsid w:val="000B6766"/>
    <w:rsid w:val="000B6772"/>
    <w:rsid w:val="000B6ED4"/>
    <w:rsid w:val="000B7221"/>
    <w:rsid w:val="000B7369"/>
    <w:rsid w:val="000B73D6"/>
    <w:rsid w:val="000B74E2"/>
    <w:rsid w:val="000B7725"/>
    <w:rsid w:val="000B7D50"/>
    <w:rsid w:val="000B7E8B"/>
    <w:rsid w:val="000C0A70"/>
    <w:rsid w:val="000C0CA9"/>
    <w:rsid w:val="000C0DB5"/>
    <w:rsid w:val="000C13DB"/>
    <w:rsid w:val="000C1ABF"/>
    <w:rsid w:val="000C204A"/>
    <w:rsid w:val="000C24EA"/>
    <w:rsid w:val="000C2897"/>
    <w:rsid w:val="000C28C6"/>
    <w:rsid w:val="000C2A72"/>
    <w:rsid w:val="000C3279"/>
    <w:rsid w:val="000C38CE"/>
    <w:rsid w:val="000C3F37"/>
    <w:rsid w:val="000C483D"/>
    <w:rsid w:val="000C56BA"/>
    <w:rsid w:val="000C571F"/>
    <w:rsid w:val="000C5ADA"/>
    <w:rsid w:val="000C5D89"/>
    <w:rsid w:val="000C5ED1"/>
    <w:rsid w:val="000C5FDF"/>
    <w:rsid w:val="000C6795"/>
    <w:rsid w:val="000C6C65"/>
    <w:rsid w:val="000C6FFD"/>
    <w:rsid w:val="000C7582"/>
    <w:rsid w:val="000C75F7"/>
    <w:rsid w:val="000C7EC1"/>
    <w:rsid w:val="000D0328"/>
    <w:rsid w:val="000D04C6"/>
    <w:rsid w:val="000D06EA"/>
    <w:rsid w:val="000D0A40"/>
    <w:rsid w:val="000D125B"/>
    <w:rsid w:val="000D1AD5"/>
    <w:rsid w:val="000D1F36"/>
    <w:rsid w:val="000D1FEC"/>
    <w:rsid w:val="000D2798"/>
    <w:rsid w:val="000D29C9"/>
    <w:rsid w:val="000D2D02"/>
    <w:rsid w:val="000D2D87"/>
    <w:rsid w:val="000D3037"/>
    <w:rsid w:val="000D3876"/>
    <w:rsid w:val="000D3E88"/>
    <w:rsid w:val="000D4BE8"/>
    <w:rsid w:val="000D4C05"/>
    <w:rsid w:val="000D4E74"/>
    <w:rsid w:val="000D4F0F"/>
    <w:rsid w:val="000D5627"/>
    <w:rsid w:val="000D5869"/>
    <w:rsid w:val="000D5FE9"/>
    <w:rsid w:val="000D7C98"/>
    <w:rsid w:val="000D7F50"/>
    <w:rsid w:val="000D7F80"/>
    <w:rsid w:val="000E0183"/>
    <w:rsid w:val="000E0457"/>
    <w:rsid w:val="000E0AB5"/>
    <w:rsid w:val="000E0B35"/>
    <w:rsid w:val="000E1140"/>
    <w:rsid w:val="000E11B4"/>
    <w:rsid w:val="000E11F0"/>
    <w:rsid w:val="000E120A"/>
    <w:rsid w:val="000E18F6"/>
    <w:rsid w:val="000E1A5F"/>
    <w:rsid w:val="000E1C8F"/>
    <w:rsid w:val="000E2168"/>
    <w:rsid w:val="000E2919"/>
    <w:rsid w:val="000E30F5"/>
    <w:rsid w:val="000E3B78"/>
    <w:rsid w:val="000E3BA9"/>
    <w:rsid w:val="000E3D29"/>
    <w:rsid w:val="000E4D50"/>
    <w:rsid w:val="000E51A9"/>
    <w:rsid w:val="000E52C3"/>
    <w:rsid w:val="000E551F"/>
    <w:rsid w:val="000E55C1"/>
    <w:rsid w:val="000E596B"/>
    <w:rsid w:val="000E5A7B"/>
    <w:rsid w:val="000E62FA"/>
    <w:rsid w:val="000E64BF"/>
    <w:rsid w:val="000E6536"/>
    <w:rsid w:val="000E671A"/>
    <w:rsid w:val="000E6FD5"/>
    <w:rsid w:val="000E75AD"/>
    <w:rsid w:val="000E7993"/>
    <w:rsid w:val="000E7CCA"/>
    <w:rsid w:val="000E7FD0"/>
    <w:rsid w:val="000F0041"/>
    <w:rsid w:val="000F0E82"/>
    <w:rsid w:val="000F1202"/>
    <w:rsid w:val="000F1482"/>
    <w:rsid w:val="000F17DB"/>
    <w:rsid w:val="000F1C76"/>
    <w:rsid w:val="000F1C86"/>
    <w:rsid w:val="000F20A8"/>
    <w:rsid w:val="000F262E"/>
    <w:rsid w:val="000F2820"/>
    <w:rsid w:val="000F2A98"/>
    <w:rsid w:val="000F2C23"/>
    <w:rsid w:val="000F348C"/>
    <w:rsid w:val="000F3C00"/>
    <w:rsid w:val="000F3C9D"/>
    <w:rsid w:val="000F3E73"/>
    <w:rsid w:val="000F3EA0"/>
    <w:rsid w:val="000F449C"/>
    <w:rsid w:val="000F44FF"/>
    <w:rsid w:val="000F45BB"/>
    <w:rsid w:val="000F46B5"/>
    <w:rsid w:val="000F48AB"/>
    <w:rsid w:val="000F48F6"/>
    <w:rsid w:val="000F4CF6"/>
    <w:rsid w:val="000F547B"/>
    <w:rsid w:val="000F5655"/>
    <w:rsid w:val="000F5A94"/>
    <w:rsid w:val="000F5E16"/>
    <w:rsid w:val="000F6255"/>
    <w:rsid w:val="000F63CA"/>
    <w:rsid w:val="000F6A9A"/>
    <w:rsid w:val="000F6AD1"/>
    <w:rsid w:val="000F6B7E"/>
    <w:rsid w:val="000F731F"/>
    <w:rsid w:val="000F76D0"/>
    <w:rsid w:val="000F7A03"/>
    <w:rsid w:val="000F7C82"/>
    <w:rsid w:val="000F7F0A"/>
    <w:rsid w:val="00100065"/>
    <w:rsid w:val="001002E7"/>
    <w:rsid w:val="00100638"/>
    <w:rsid w:val="00100D5C"/>
    <w:rsid w:val="00100E46"/>
    <w:rsid w:val="00101635"/>
    <w:rsid w:val="001017C5"/>
    <w:rsid w:val="001019A1"/>
    <w:rsid w:val="00101D0D"/>
    <w:rsid w:val="0010342A"/>
    <w:rsid w:val="00103667"/>
    <w:rsid w:val="0010408A"/>
    <w:rsid w:val="001043F4"/>
    <w:rsid w:val="00104468"/>
    <w:rsid w:val="0010483B"/>
    <w:rsid w:val="0010489E"/>
    <w:rsid w:val="00104A8F"/>
    <w:rsid w:val="00104E77"/>
    <w:rsid w:val="0010545B"/>
    <w:rsid w:val="00105595"/>
    <w:rsid w:val="00105AB4"/>
    <w:rsid w:val="00105E76"/>
    <w:rsid w:val="001060E4"/>
    <w:rsid w:val="00106196"/>
    <w:rsid w:val="00106462"/>
    <w:rsid w:val="00106A48"/>
    <w:rsid w:val="00106A75"/>
    <w:rsid w:val="00106BAE"/>
    <w:rsid w:val="00106E0D"/>
    <w:rsid w:val="0010714D"/>
    <w:rsid w:val="001071DA"/>
    <w:rsid w:val="00107BC3"/>
    <w:rsid w:val="00107D15"/>
    <w:rsid w:val="00112475"/>
    <w:rsid w:val="00112829"/>
    <w:rsid w:val="0011330A"/>
    <w:rsid w:val="0011331B"/>
    <w:rsid w:val="001136C8"/>
    <w:rsid w:val="001137CC"/>
    <w:rsid w:val="00113BA5"/>
    <w:rsid w:val="00113CD5"/>
    <w:rsid w:val="00113F0B"/>
    <w:rsid w:val="00113FC6"/>
    <w:rsid w:val="00113FC9"/>
    <w:rsid w:val="001141DD"/>
    <w:rsid w:val="001142EC"/>
    <w:rsid w:val="001148E6"/>
    <w:rsid w:val="00114EA4"/>
    <w:rsid w:val="0011511B"/>
    <w:rsid w:val="0011521F"/>
    <w:rsid w:val="00115CBD"/>
    <w:rsid w:val="0011600C"/>
    <w:rsid w:val="001163D6"/>
    <w:rsid w:val="001168D1"/>
    <w:rsid w:val="001169DE"/>
    <w:rsid w:val="001169E6"/>
    <w:rsid w:val="00116FA5"/>
    <w:rsid w:val="0011750A"/>
    <w:rsid w:val="00117A45"/>
    <w:rsid w:val="00117A6F"/>
    <w:rsid w:val="001208C5"/>
    <w:rsid w:val="00120FCD"/>
    <w:rsid w:val="001214D0"/>
    <w:rsid w:val="00121517"/>
    <w:rsid w:val="001223B4"/>
    <w:rsid w:val="001225B1"/>
    <w:rsid w:val="00122BE5"/>
    <w:rsid w:val="0012374F"/>
    <w:rsid w:val="001238ED"/>
    <w:rsid w:val="00123AA1"/>
    <w:rsid w:val="00123EEB"/>
    <w:rsid w:val="00124389"/>
    <w:rsid w:val="0012497E"/>
    <w:rsid w:val="00124CF9"/>
    <w:rsid w:val="001255D7"/>
    <w:rsid w:val="001256BB"/>
    <w:rsid w:val="00125F8C"/>
    <w:rsid w:val="001260FA"/>
    <w:rsid w:val="0012633B"/>
    <w:rsid w:val="0012645D"/>
    <w:rsid w:val="00126C6C"/>
    <w:rsid w:val="00126F23"/>
    <w:rsid w:val="00127069"/>
    <w:rsid w:val="00127C8F"/>
    <w:rsid w:val="00127F4F"/>
    <w:rsid w:val="0013062B"/>
    <w:rsid w:val="0013095B"/>
    <w:rsid w:val="00130B1B"/>
    <w:rsid w:val="00130B98"/>
    <w:rsid w:val="001312DB"/>
    <w:rsid w:val="00131356"/>
    <w:rsid w:val="00131686"/>
    <w:rsid w:val="001316A5"/>
    <w:rsid w:val="00131903"/>
    <w:rsid w:val="00132024"/>
    <w:rsid w:val="00132A13"/>
    <w:rsid w:val="001330EC"/>
    <w:rsid w:val="001331ED"/>
    <w:rsid w:val="001334E9"/>
    <w:rsid w:val="001335E4"/>
    <w:rsid w:val="001337EE"/>
    <w:rsid w:val="00133BAC"/>
    <w:rsid w:val="00134460"/>
    <w:rsid w:val="0013484B"/>
    <w:rsid w:val="00134BE4"/>
    <w:rsid w:val="001355BD"/>
    <w:rsid w:val="00135642"/>
    <w:rsid w:val="00135A80"/>
    <w:rsid w:val="00135DFE"/>
    <w:rsid w:val="00135EB8"/>
    <w:rsid w:val="00137303"/>
    <w:rsid w:val="00137323"/>
    <w:rsid w:val="00137C8B"/>
    <w:rsid w:val="00137F24"/>
    <w:rsid w:val="0014007A"/>
    <w:rsid w:val="00140551"/>
    <w:rsid w:val="00140921"/>
    <w:rsid w:val="00140DA3"/>
    <w:rsid w:val="00141CD2"/>
    <w:rsid w:val="00141FFA"/>
    <w:rsid w:val="00142AFE"/>
    <w:rsid w:val="00142DD2"/>
    <w:rsid w:val="00142ECC"/>
    <w:rsid w:val="00142F5A"/>
    <w:rsid w:val="0014320A"/>
    <w:rsid w:val="001434B7"/>
    <w:rsid w:val="00143560"/>
    <w:rsid w:val="0014370D"/>
    <w:rsid w:val="00143842"/>
    <w:rsid w:val="0014429B"/>
    <w:rsid w:val="0014490B"/>
    <w:rsid w:val="00144A0E"/>
    <w:rsid w:val="00144BA9"/>
    <w:rsid w:val="00144C92"/>
    <w:rsid w:val="001450BC"/>
    <w:rsid w:val="0014525F"/>
    <w:rsid w:val="00145624"/>
    <w:rsid w:val="00145BA6"/>
    <w:rsid w:val="00145E47"/>
    <w:rsid w:val="001461FB"/>
    <w:rsid w:val="00146374"/>
    <w:rsid w:val="001466D1"/>
    <w:rsid w:val="00146B64"/>
    <w:rsid w:val="0014726D"/>
    <w:rsid w:val="00147B06"/>
    <w:rsid w:val="00147B5A"/>
    <w:rsid w:val="00147D1D"/>
    <w:rsid w:val="00150478"/>
    <w:rsid w:val="0015049D"/>
    <w:rsid w:val="001504A0"/>
    <w:rsid w:val="00151569"/>
    <w:rsid w:val="00151BD9"/>
    <w:rsid w:val="001529D5"/>
    <w:rsid w:val="00152A37"/>
    <w:rsid w:val="00152BC5"/>
    <w:rsid w:val="001530A2"/>
    <w:rsid w:val="0015312D"/>
    <w:rsid w:val="001532F5"/>
    <w:rsid w:val="00153719"/>
    <w:rsid w:val="00153C80"/>
    <w:rsid w:val="001542CA"/>
    <w:rsid w:val="0015481C"/>
    <w:rsid w:val="00154863"/>
    <w:rsid w:val="00154D2F"/>
    <w:rsid w:val="00155BB6"/>
    <w:rsid w:val="00155F9B"/>
    <w:rsid w:val="0015647B"/>
    <w:rsid w:val="00156588"/>
    <w:rsid w:val="0015676C"/>
    <w:rsid w:val="00157157"/>
    <w:rsid w:val="00157391"/>
    <w:rsid w:val="0015746A"/>
    <w:rsid w:val="00157D53"/>
    <w:rsid w:val="00157DA7"/>
    <w:rsid w:val="001602C0"/>
    <w:rsid w:val="001607A2"/>
    <w:rsid w:val="0016099C"/>
    <w:rsid w:val="00160CFF"/>
    <w:rsid w:val="001613E1"/>
    <w:rsid w:val="00161B3E"/>
    <w:rsid w:val="00162866"/>
    <w:rsid w:val="00162ACE"/>
    <w:rsid w:val="00162E26"/>
    <w:rsid w:val="00162E8F"/>
    <w:rsid w:val="0016327B"/>
    <w:rsid w:val="00163E6F"/>
    <w:rsid w:val="0016409C"/>
    <w:rsid w:val="001644BE"/>
    <w:rsid w:val="001645ED"/>
    <w:rsid w:val="001646E7"/>
    <w:rsid w:val="001650B8"/>
    <w:rsid w:val="00165117"/>
    <w:rsid w:val="00165130"/>
    <w:rsid w:val="0016525F"/>
    <w:rsid w:val="0016541A"/>
    <w:rsid w:val="001656AA"/>
    <w:rsid w:val="001658DF"/>
    <w:rsid w:val="00165989"/>
    <w:rsid w:val="00165C7E"/>
    <w:rsid w:val="0016602A"/>
    <w:rsid w:val="001662A4"/>
    <w:rsid w:val="00166925"/>
    <w:rsid w:val="00166A12"/>
    <w:rsid w:val="00166A73"/>
    <w:rsid w:val="00166CAF"/>
    <w:rsid w:val="00167268"/>
    <w:rsid w:val="00170057"/>
    <w:rsid w:val="0017034A"/>
    <w:rsid w:val="00170373"/>
    <w:rsid w:val="00170388"/>
    <w:rsid w:val="00170844"/>
    <w:rsid w:val="00170CFF"/>
    <w:rsid w:val="00171079"/>
    <w:rsid w:val="001711CE"/>
    <w:rsid w:val="0017126E"/>
    <w:rsid w:val="00171305"/>
    <w:rsid w:val="00171470"/>
    <w:rsid w:val="0017209A"/>
    <w:rsid w:val="0017256F"/>
    <w:rsid w:val="0017257B"/>
    <w:rsid w:val="001725BB"/>
    <w:rsid w:val="00172B60"/>
    <w:rsid w:val="00173317"/>
    <w:rsid w:val="001738AA"/>
    <w:rsid w:val="001739BB"/>
    <w:rsid w:val="00173AF5"/>
    <w:rsid w:val="001740AA"/>
    <w:rsid w:val="001740D9"/>
    <w:rsid w:val="001746D6"/>
    <w:rsid w:val="00174F6D"/>
    <w:rsid w:val="00175073"/>
    <w:rsid w:val="00175347"/>
    <w:rsid w:val="001757D3"/>
    <w:rsid w:val="001757F3"/>
    <w:rsid w:val="001761A8"/>
    <w:rsid w:val="00176619"/>
    <w:rsid w:val="00176692"/>
    <w:rsid w:val="00176777"/>
    <w:rsid w:val="001767EA"/>
    <w:rsid w:val="00176984"/>
    <w:rsid w:val="00176D0F"/>
    <w:rsid w:val="00177970"/>
    <w:rsid w:val="00177974"/>
    <w:rsid w:val="001804DC"/>
    <w:rsid w:val="001816A4"/>
    <w:rsid w:val="00181B27"/>
    <w:rsid w:val="00181E53"/>
    <w:rsid w:val="0018248E"/>
    <w:rsid w:val="0018357F"/>
    <w:rsid w:val="00183F93"/>
    <w:rsid w:val="00184522"/>
    <w:rsid w:val="0018483D"/>
    <w:rsid w:val="00186127"/>
    <w:rsid w:val="0018637F"/>
    <w:rsid w:val="00186D8F"/>
    <w:rsid w:val="00186E8A"/>
    <w:rsid w:val="00186F17"/>
    <w:rsid w:val="0018762D"/>
    <w:rsid w:val="00187ADF"/>
    <w:rsid w:val="00187DBE"/>
    <w:rsid w:val="00187EC4"/>
    <w:rsid w:val="00190889"/>
    <w:rsid w:val="00190F4D"/>
    <w:rsid w:val="0019109D"/>
    <w:rsid w:val="0019147A"/>
    <w:rsid w:val="00191589"/>
    <w:rsid w:val="00191D3C"/>
    <w:rsid w:val="00191E4C"/>
    <w:rsid w:val="00191E7D"/>
    <w:rsid w:val="0019204B"/>
    <w:rsid w:val="001921E9"/>
    <w:rsid w:val="001925CD"/>
    <w:rsid w:val="0019315A"/>
    <w:rsid w:val="001933F2"/>
    <w:rsid w:val="001934DB"/>
    <w:rsid w:val="00193614"/>
    <w:rsid w:val="0019373F"/>
    <w:rsid w:val="00193867"/>
    <w:rsid w:val="001943DC"/>
    <w:rsid w:val="00194497"/>
    <w:rsid w:val="001950DA"/>
    <w:rsid w:val="001951C3"/>
    <w:rsid w:val="0019563F"/>
    <w:rsid w:val="0019646F"/>
    <w:rsid w:val="00196D4F"/>
    <w:rsid w:val="00196DAD"/>
    <w:rsid w:val="00197104"/>
    <w:rsid w:val="00197361"/>
    <w:rsid w:val="00197A3E"/>
    <w:rsid w:val="00197BB2"/>
    <w:rsid w:val="001A03B6"/>
    <w:rsid w:val="001A0FE1"/>
    <w:rsid w:val="001A1030"/>
    <w:rsid w:val="001A11C2"/>
    <w:rsid w:val="001A1C2C"/>
    <w:rsid w:val="001A1FA4"/>
    <w:rsid w:val="001A2002"/>
    <w:rsid w:val="001A208C"/>
    <w:rsid w:val="001A22A8"/>
    <w:rsid w:val="001A26DE"/>
    <w:rsid w:val="001A2857"/>
    <w:rsid w:val="001A2A2F"/>
    <w:rsid w:val="001A2F07"/>
    <w:rsid w:val="001A3361"/>
    <w:rsid w:val="001A4029"/>
    <w:rsid w:val="001A422A"/>
    <w:rsid w:val="001A52FE"/>
    <w:rsid w:val="001A5A34"/>
    <w:rsid w:val="001A5DED"/>
    <w:rsid w:val="001A6870"/>
    <w:rsid w:val="001A6AA6"/>
    <w:rsid w:val="001A6D25"/>
    <w:rsid w:val="001A7790"/>
    <w:rsid w:val="001A77D0"/>
    <w:rsid w:val="001A791D"/>
    <w:rsid w:val="001A7B15"/>
    <w:rsid w:val="001A7B4B"/>
    <w:rsid w:val="001A7E09"/>
    <w:rsid w:val="001A7F64"/>
    <w:rsid w:val="001B045B"/>
    <w:rsid w:val="001B0EAC"/>
    <w:rsid w:val="001B1191"/>
    <w:rsid w:val="001B1217"/>
    <w:rsid w:val="001B1DA9"/>
    <w:rsid w:val="001B3098"/>
    <w:rsid w:val="001B3468"/>
    <w:rsid w:val="001B3B88"/>
    <w:rsid w:val="001B3DE7"/>
    <w:rsid w:val="001B4B4F"/>
    <w:rsid w:val="001B4BD6"/>
    <w:rsid w:val="001B4D8E"/>
    <w:rsid w:val="001B4F74"/>
    <w:rsid w:val="001B5810"/>
    <w:rsid w:val="001B59B5"/>
    <w:rsid w:val="001B6737"/>
    <w:rsid w:val="001B69D0"/>
    <w:rsid w:val="001B6E34"/>
    <w:rsid w:val="001B7007"/>
    <w:rsid w:val="001B7065"/>
    <w:rsid w:val="001B7C93"/>
    <w:rsid w:val="001C030B"/>
    <w:rsid w:val="001C04D7"/>
    <w:rsid w:val="001C06C4"/>
    <w:rsid w:val="001C0C6F"/>
    <w:rsid w:val="001C0E63"/>
    <w:rsid w:val="001C0E6E"/>
    <w:rsid w:val="001C0FE7"/>
    <w:rsid w:val="001C172A"/>
    <w:rsid w:val="001C1CF3"/>
    <w:rsid w:val="001C223E"/>
    <w:rsid w:val="001C245A"/>
    <w:rsid w:val="001C2821"/>
    <w:rsid w:val="001C288F"/>
    <w:rsid w:val="001C2956"/>
    <w:rsid w:val="001C2A26"/>
    <w:rsid w:val="001C2AC8"/>
    <w:rsid w:val="001C2B18"/>
    <w:rsid w:val="001C2DAE"/>
    <w:rsid w:val="001C3982"/>
    <w:rsid w:val="001C3EB4"/>
    <w:rsid w:val="001C3FC1"/>
    <w:rsid w:val="001C45AE"/>
    <w:rsid w:val="001C4C38"/>
    <w:rsid w:val="001C4D8B"/>
    <w:rsid w:val="001C4E0B"/>
    <w:rsid w:val="001C4E34"/>
    <w:rsid w:val="001C52D8"/>
    <w:rsid w:val="001C5773"/>
    <w:rsid w:val="001C5D1E"/>
    <w:rsid w:val="001C5D6B"/>
    <w:rsid w:val="001C6196"/>
    <w:rsid w:val="001C63F5"/>
    <w:rsid w:val="001C6D0A"/>
    <w:rsid w:val="001C6E3F"/>
    <w:rsid w:val="001C73F5"/>
    <w:rsid w:val="001C752C"/>
    <w:rsid w:val="001C7BD3"/>
    <w:rsid w:val="001D04CE"/>
    <w:rsid w:val="001D0663"/>
    <w:rsid w:val="001D078C"/>
    <w:rsid w:val="001D0869"/>
    <w:rsid w:val="001D0ABA"/>
    <w:rsid w:val="001D0EFA"/>
    <w:rsid w:val="001D12C3"/>
    <w:rsid w:val="001D1517"/>
    <w:rsid w:val="001D190A"/>
    <w:rsid w:val="001D24B6"/>
    <w:rsid w:val="001D2AA8"/>
    <w:rsid w:val="001D2F34"/>
    <w:rsid w:val="001D35F3"/>
    <w:rsid w:val="001D36D2"/>
    <w:rsid w:val="001D38F1"/>
    <w:rsid w:val="001D3C2A"/>
    <w:rsid w:val="001D3F5A"/>
    <w:rsid w:val="001D3FDF"/>
    <w:rsid w:val="001D401E"/>
    <w:rsid w:val="001D4AB6"/>
    <w:rsid w:val="001D4CCC"/>
    <w:rsid w:val="001D4D8E"/>
    <w:rsid w:val="001D58E9"/>
    <w:rsid w:val="001D5A43"/>
    <w:rsid w:val="001D5B05"/>
    <w:rsid w:val="001D5DE9"/>
    <w:rsid w:val="001D6314"/>
    <w:rsid w:val="001D66E0"/>
    <w:rsid w:val="001D6D95"/>
    <w:rsid w:val="001D6E15"/>
    <w:rsid w:val="001D70E5"/>
    <w:rsid w:val="001D7449"/>
    <w:rsid w:val="001D79CE"/>
    <w:rsid w:val="001E007A"/>
    <w:rsid w:val="001E081F"/>
    <w:rsid w:val="001E0EB7"/>
    <w:rsid w:val="001E0F15"/>
    <w:rsid w:val="001E0FAF"/>
    <w:rsid w:val="001E1297"/>
    <w:rsid w:val="001E1A1F"/>
    <w:rsid w:val="001E2B57"/>
    <w:rsid w:val="001E30CC"/>
    <w:rsid w:val="001E363E"/>
    <w:rsid w:val="001E37C9"/>
    <w:rsid w:val="001E3B66"/>
    <w:rsid w:val="001E40F2"/>
    <w:rsid w:val="001E4236"/>
    <w:rsid w:val="001E4489"/>
    <w:rsid w:val="001E498A"/>
    <w:rsid w:val="001E4BE0"/>
    <w:rsid w:val="001E53F0"/>
    <w:rsid w:val="001E55B5"/>
    <w:rsid w:val="001E56A5"/>
    <w:rsid w:val="001E5BE4"/>
    <w:rsid w:val="001E5E1A"/>
    <w:rsid w:val="001E5E4A"/>
    <w:rsid w:val="001E6DA4"/>
    <w:rsid w:val="001F0245"/>
    <w:rsid w:val="001F08B6"/>
    <w:rsid w:val="001F0E0A"/>
    <w:rsid w:val="001F14C4"/>
    <w:rsid w:val="001F15E3"/>
    <w:rsid w:val="001F1AA7"/>
    <w:rsid w:val="001F1AB4"/>
    <w:rsid w:val="001F1BE0"/>
    <w:rsid w:val="001F1BFD"/>
    <w:rsid w:val="001F1DF9"/>
    <w:rsid w:val="001F220A"/>
    <w:rsid w:val="001F2928"/>
    <w:rsid w:val="001F3723"/>
    <w:rsid w:val="001F3812"/>
    <w:rsid w:val="001F3CCE"/>
    <w:rsid w:val="001F3CF3"/>
    <w:rsid w:val="001F40B4"/>
    <w:rsid w:val="001F443F"/>
    <w:rsid w:val="001F4B0A"/>
    <w:rsid w:val="001F4C1C"/>
    <w:rsid w:val="001F4D1C"/>
    <w:rsid w:val="001F55BB"/>
    <w:rsid w:val="001F5720"/>
    <w:rsid w:val="001F5FEE"/>
    <w:rsid w:val="001F6A7C"/>
    <w:rsid w:val="001F6DE7"/>
    <w:rsid w:val="001F6E09"/>
    <w:rsid w:val="001F701B"/>
    <w:rsid w:val="001F7122"/>
    <w:rsid w:val="001F7454"/>
    <w:rsid w:val="001F7D5F"/>
    <w:rsid w:val="002003E9"/>
    <w:rsid w:val="00201E85"/>
    <w:rsid w:val="002020F7"/>
    <w:rsid w:val="00202479"/>
    <w:rsid w:val="00202C76"/>
    <w:rsid w:val="0020319C"/>
    <w:rsid w:val="00203526"/>
    <w:rsid w:val="002037DC"/>
    <w:rsid w:val="00203841"/>
    <w:rsid w:val="00203F6F"/>
    <w:rsid w:val="00204256"/>
    <w:rsid w:val="0020460A"/>
    <w:rsid w:val="00204828"/>
    <w:rsid w:val="00204E65"/>
    <w:rsid w:val="00205259"/>
    <w:rsid w:val="002055D3"/>
    <w:rsid w:val="00205AB0"/>
    <w:rsid w:val="00205D89"/>
    <w:rsid w:val="00206059"/>
    <w:rsid w:val="0020699A"/>
    <w:rsid w:val="00206BE6"/>
    <w:rsid w:val="00206D82"/>
    <w:rsid w:val="00206EA7"/>
    <w:rsid w:val="00206EFB"/>
    <w:rsid w:val="00207011"/>
    <w:rsid w:val="002070BE"/>
    <w:rsid w:val="00207E4D"/>
    <w:rsid w:val="00210137"/>
    <w:rsid w:val="00210359"/>
    <w:rsid w:val="002103DC"/>
    <w:rsid w:val="0021067F"/>
    <w:rsid w:val="00210DC1"/>
    <w:rsid w:val="002110D7"/>
    <w:rsid w:val="00211564"/>
    <w:rsid w:val="002115B3"/>
    <w:rsid w:val="002117B2"/>
    <w:rsid w:val="00211B30"/>
    <w:rsid w:val="00211B86"/>
    <w:rsid w:val="00211D10"/>
    <w:rsid w:val="00212A0D"/>
    <w:rsid w:val="00212DDD"/>
    <w:rsid w:val="00212E51"/>
    <w:rsid w:val="00213837"/>
    <w:rsid w:val="00213D51"/>
    <w:rsid w:val="002141A9"/>
    <w:rsid w:val="002144E9"/>
    <w:rsid w:val="00214691"/>
    <w:rsid w:val="00214B7A"/>
    <w:rsid w:val="00214C89"/>
    <w:rsid w:val="00214F2E"/>
    <w:rsid w:val="00214FBA"/>
    <w:rsid w:val="00214FCF"/>
    <w:rsid w:val="00215111"/>
    <w:rsid w:val="002152AD"/>
    <w:rsid w:val="002152E9"/>
    <w:rsid w:val="00215570"/>
    <w:rsid w:val="00216100"/>
    <w:rsid w:val="00216A93"/>
    <w:rsid w:val="00216FAC"/>
    <w:rsid w:val="002173C4"/>
    <w:rsid w:val="002177C7"/>
    <w:rsid w:val="002178EE"/>
    <w:rsid w:val="00217CEA"/>
    <w:rsid w:val="00220198"/>
    <w:rsid w:val="002209E3"/>
    <w:rsid w:val="002209F2"/>
    <w:rsid w:val="00220A29"/>
    <w:rsid w:val="00221838"/>
    <w:rsid w:val="00221B39"/>
    <w:rsid w:val="002220B7"/>
    <w:rsid w:val="0022235D"/>
    <w:rsid w:val="00222A02"/>
    <w:rsid w:val="002230A6"/>
    <w:rsid w:val="002231E9"/>
    <w:rsid w:val="00223278"/>
    <w:rsid w:val="00223478"/>
    <w:rsid w:val="00223495"/>
    <w:rsid w:val="00223CED"/>
    <w:rsid w:val="00224301"/>
    <w:rsid w:val="00224F08"/>
    <w:rsid w:val="00225310"/>
    <w:rsid w:val="00225800"/>
    <w:rsid w:val="00225817"/>
    <w:rsid w:val="00226405"/>
    <w:rsid w:val="0022670A"/>
    <w:rsid w:val="002267E9"/>
    <w:rsid w:val="00226D54"/>
    <w:rsid w:val="00227336"/>
    <w:rsid w:val="00230076"/>
    <w:rsid w:val="00230293"/>
    <w:rsid w:val="002304AB"/>
    <w:rsid w:val="00230916"/>
    <w:rsid w:val="0023092B"/>
    <w:rsid w:val="00230E49"/>
    <w:rsid w:val="00230E78"/>
    <w:rsid w:val="00230ED9"/>
    <w:rsid w:val="00230F2A"/>
    <w:rsid w:val="00231033"/>
    <w:rsid w:val="002318C7"/>
    <w:rsid w:val="00232FBF"/>
    <w:rsid w:val="00233536"/>
    <w:rsid w:val="0023408D"/>
    <w:rsid w:val="00234901"/>
    <w:rsid w:val="00234B17"/>
    <w:rsid w:val="00235873"/>
    <w:rsid w:val="00235D44"/>
    <w:rsid w:val="00235DBD"/>
    <w:rsid w:val="002361D2"/>
    <w:rsid w:val="00236616"/>
    <w:rsid w:val="0023698A"/>
    <w:rsid w:val="00236A43"/>
    <w:rsid w:val="0023748E"/>
    <w:rsid w:val="00237752"/>
    <w:rsid w:val="00241527"/>
    <w:rsid w:val="00241B08"/>
    <w:rsid w:val="00241C6F"/>
    <w:rsid w:val="00241FAE"/>
    <w:rsid w:val="00242926"/>
    <w:rsid w:val="00242DF7"/>
    <w:rsid w:val="00243150"/>
    <w:rsid w:val="00243366"/>
    <w:rsid w:val="00243AA3"/>
    <w:rsid w:val="00243B4F"/>
    <w:rsid w:val="00244412"/>
    <w:rsid w:val="00245039"/>
    <w:rsid w:val="002457C9"/>
    <w:rsid w:val="002458FE"/>
    <w:rsid w:val="0024614C"/>
    <w:rsid w:val="00246DBA"/>
    <w:rsid w:val="00246FD0"/>
    <w:rsid w:val="002474C0"/>
    <w:rsid w:val="00247998"/>
    <w:rsid w:val="0025000E"/>
    <w:rsid w:val="002507F5"/>
    <w:rsid w:val="00250BD4"/>
    <w:rsid w:val="00250F10"/>
    <w:rsid w:val="00250F54"/>
    <w:rsid w:val="00250FE0"/>
    <w:rsid w:val="00251BE7"/>
    <w:rsid w:val="00252966"/>
    <w:rsid w:val="0025334A"/>
    <w:rsid w:val="0025337E"/>
    <w:rsid w:val="00253FFB"/>
    <w:rsid w:val="002541EF"/>
    <w:rsid w:val="00254361"/>
    <w:rsid w:val="00254A14"/>
    <w:rsid w:val="00254C9A"/>
    <w:rsid w:val="00254EEE"/>
    <w:rsid w:val="0025501D"/>
    <w:rsid w:val="002555B5"/>
    <w:rsid w:val="0025596E"/>
    <w:rsid w:val="00256037"/>
    <w:rsid w:val="002563DB"/>
    <w:rsid w:val="002564AA"/>
    <w:rsid w:val="00256BCE"/>
    <w:rsid w:val="00257574"/>
    <w:rsid w:val="0025758D"/>
    <w:rsid w:val="00257683"/>
    <w:rsid w:val="00257C7E"/>
    <w:rsid w:val="00257DB6"/>
    <w:rsid w:val="00257E55"/>
    <w:rsid w:val="002604A6"/>
    <w:rsid w:val="00260CA8"/>
    <w:rsid w:val="00260D18"/>
    <w:rsid w:val="00261510"/>
    <w:rsid w:val="00261769"/>
    <w:rsid w:val="002617F1"/>
    <w:rsid w:val="00262C0C"/>
    <w:rsid w:val="00262C98"/>
    <w:rsid w:val="00262D15"/>
    <w:rsid w:val="00262D2B"/>
    <w:rsid w:val="00263888"/>
    <w:rsid w:val="00264083"/>
    <w:rsid w:val="00264254"/>
    <w:rsid w:val="0026460E"/>
    <w:rsid w:val="0026463A"/>
    <w:rsid w:val="00264968"/>
    <w:rsid w:val="00264C9B"/>
    <w:rsid w:val="00264E7D"/>
    <w:rsid w:val="00265418"/>
    <w:rsid w:val="002656D7"/>
    <w:rsid w:val="002659D9"/>
    <w:rsid w:val="00265CA7"/>
    <w:rsid w:val="00265E64"/>
    <w:rsid w:val="00265FD3"/>
    <w:rsid w:val="00266347"/>
    <w:rsid w:val="00266670"/>
    <w:rsid w:val="00266967"/>
    <w:rsid w:val="00266A4A"/>
    <w:rsid w:val="00266B0B"/>
    <w:rsid w:val="00266B95"/>
    <w:rsid w:val="00266EBE"/>
    <w:rsid w:val="00267018"/>
    <w:rsid w:val="00267399"/>
    <w:rsid w:val="00267681"/>
    <w:rsid w:val="00270126"/>
    <w:rsid w:val="002702E8"/>
    <w:rsid w:val="00270494"/>
    <w:rsid w:val="00270BCC"/>
    <w:rsid w:val="00270D2E"/>
    <w:rsid w:val="00270D43"/>
    <w:rsid w:val="00270E55"/>
    <w:rsid w:val="002711F5"/>
    <w:rsid w:val="002712B1"/>
    <w:rsid w:val="00271B1C"/>
    <w:rsid w:val="00271F43"/>
    <w:rsid w:val="0027219C"/>
    <w:rsid w:val="0027336A"/>
    <w:rsid w:val="0027369B"/>
    <w:rsid w:val="0027409C"/>
    <w:rsid w:val="002742AD"/>
    <w:rsid w:val="002744AD"/>
    <w:rsid w:val="0027498A"/>
    <w:rsid w:val="002749B1"/>
    <w:rsid w:val="0027542A"/>
    <w:rsid w:val="00275505"/>
    <w:rsid w:val="00275534"/>
    <w:rsid w:val="00275A71"/>
    <w:rsid w:val="00275F69"/>
    <w:rsid w:val="002760B2"/>
    <w:rsid w:val="002762DE"/>
    <w:rsid w:val="00276829"/>
    <w:rsid w:val="00276BE5"/>
    <w:rsid w:val="00276CBB"/>
    <w:rsid w:val="00277048"/>
    <w:rsid w:val="00277131"/>
    <w:rsid w:val="002773C2"/>
    <w:rsid w:val="00277C1E"/>
    <w:rsid w:val="00277EBD"/>
    <w:rsid w:val="00277F27"/>
    <w:rsid w:val="0028016B"/>
    <w:rsid w:val="0028021F"/>
    <w:rsid w:val="00280412"/>
    <w:rsid w:val="002805F9"/>
    <w:rsid w:val="002808D2"/>
    <w:rsid w:val="0028093F"/>
    <w:rsid w:val="0028112F"/>
    <w:rsid w:val="00281470"/>
    <w:rsid w:val="002814E0"/>
    <w:rsid w:val="00282149"/>
    <w:rsid w:val="00282524"/>
    <w:rsid w:val="002835C6"/>
    <w:rsid w:val="002836B9"/>
    <w:rsid w:val="00283734"/>
    <w:rsid w:val="00283DDB"/>
    <w:rsid w:val="00283E12"/>
    <w:rsid w:val="002846B7"/>
    <w:rsid w:val="00284714"/>
    <w:rsid w:val="002848F3"/>
    <w:rsid w:val="00284BCD"/>
    <w:rsid w:val="00285946"/>
    <w:rsid w:val="00285A29"/>
    <w:rsid w:val="00285B45"/>
    <w:rsid w:val="0028629F"/>
    <w:rsid w:val="00286301"/>
    <w:rsid w:val="002867A7"/>
    <w:rsid w:val="00286863"/>
    <w:rsid w:val="002869BA"/>
    <w:rsid w:val="00287030"/>
    <w:rsid w:val="00287535"/>
    <w:rsid w:val="002877F6"/>
    <w:rsid w:val="0028781D"/>
    <w:rsid w:val="0029041B"/>
    <w:rsid w:val="00290541"/>
    <w:rsid w:val="00290B1B"/>
    <w:rsid w:val="00290DDD"/>
    <w:rsid w:val="002910B0"/>
    <w:rsid w:val="0029154F"/>
    <w:rsid w:val="00291660"/>
    <w:rsid w:val="00291CAF"/>
    <w:rsid w:val="00291CC1"/>
    <w:rsid w:val="002920F6"/>
    <w:rsid w:val="0029278F"/>
    <w:rsid w:val="00292C38"/>
    <w:rsid w:val="00292D4A"/>
    <w:rsid w:val="00292EC7"/>
    <w:rsid w:val="00293370"/>
    <w:rsid w:val="002934F4"/>
    <w:rsid w:val="002936CE"/>
    <w:rsid w:val="002939EF"/>
    <w:rsid w:val="00294671"/>
    <w:rsid w:val="00294AA2"/>
    <w:rsid w:val="0029520C"/>
    <w:rsid w:val="0029571D"/>
    <w:rsid w:val="002957CA"/>
    <w:rsid w:val="00295865"/>
    <w:rsid w:val="00295B19"/>
    <w:rsid w:val="00295C79"/>
    <w:rsid w:val="00295D45"/>
    <w:rsid w:val="00295FB9"/>
    <w:rsid w:val="0029606C"/>
    <w:rsid w:val="0029709D"/>
    <w:rsid w:val="002970B7"/>
    <w:rsid w:val="002970CF"/>
    <w:rsid w:val="002973D2"/>
    <w:rsid w:val="00297AD1"/>
    <w:rsid w:val="00297BA6"/>
    <w:rsid w:val="002A0F96"/>
    <w:rsid w:val="002A12BE"/>
    <w:rsid w:val="002A1793"/>
    <w:rsid w:val="002A1A43"/>
    <w:rsid w:val="002A1E71"/>
    <w:rsid w:val="002A21E3"/>
    <w:rsid w:val="002A246F"/>
    <w:rsid w:val="002A2567"/>
    <w:rsid w:val="002A285C"/>
    <w:rsid w:val="002A339A"/>
    <w:rsid w:val="002A36E5"/>
    <w:rsid w:val="002A3CB5"/>
    <w:rsid w:val="002A4013"/>
    <w:rsid w:val="002A4564"/>
    <w:rsid w:val="002A45D0"/>
    <w:rsid w:val="002A45E8"/>
    <w:rsid w:val="002A4661"/>
    <w:rsid w:val="002A468B"/>
    <w:rsid w:val="002A488B"/>
    <w:rsid w:val="002A4C78"/>
    <w:rsid w:val="002A55DE"/>
    <w:rsid w:val="002A589D"/>
    <w:rsid w:val="002A5CF4"/>
    <w:rsid w:val="002A62F7"/>
    <w:rsid w:val="002A6480"/>
    <w:rsid w:val="002A6C3A"/>
    <w:rsid w:val="002A6D2C"/>
    <w:rsid w:val="002A787E"/>
    <w:rsid w:val="002A7A09"/>
    <w:rsid w:val="002A7ACB"/>
    <w:rsid w:val="002A7CD6"/>
    <w:rsid w:val="002A7F07"/>
    <w:rsid w:val="002B0139"/>
    <w:rsid w:val="002B0181"/>
    <w:rsid w:val="002B0344"/>
    <w:rsid w:val="002B1B7F"/>
    <w:rsid w:val="002B1D57"/>
    <w:rsid w:val="002B256F"/>
    <w:rsid w:val="002B2A09"/>
    <w:rsid w:val="002B3000"/>
    <w:rsid w:val="002B36A6"/>
    <w:rsid w:val="002B3797"/>
    <w:rsid w:val="002B37FC"/>
    <w:rsid w:val="002B40D2"/>
    <w:rsid w:val="002B45F5"/>
    <w:rsid w:val="002B53AB"/>
    <w:rsid w:val="002B572A"/>
    <w:rsid w:val="002B588B"/>
    <w:rsid w:val="002B5C54"/>
    <w:rsid w:val="002B6532"/>
    <w:rsid w:val="002B660D"/>
    <w:rsid w:val="002B6731"/>
    <w:rsid w:val="002B6FDD"/>
    <w:rsid w:val="002C0044"/>
    <w:rsid w:val="002C02E4"/>
    <w:rsid w:val="002C0BC8"/>
    <w:rsid w:val="002C129C"/>
    <w:rsid w:val="002C1369"/>
    <w:rsid w:val="002C15AC"/>
    <w:rsid w:val="002C1A88"/>
    <w:rsid w:val="002C1B44"/>
    <w:rsid w:val="002C1C8C"/>
    <w:rsid w:val="002C2C94"/>
    <w:rsid w:val="002C2CBC"/>
    <w:rsid w:val="002C3A60"/>
    <w:rsid w:val="002C3C72"/>
    <w:rsid w:val="002C3F52"/>
    <w:rsid w:val="002C435D"/>
    <w:rsid w:val="002C4D2A"/>
    <w:rsid w:val="002C4EDF"/>
    <w:rsid w:val="002C5207"/>
    <w:rsid w:val="002C530F"/>
    <w:rsid w:val="002C5767"/>
    <w:rsid w:val="002C5FA4"/>
    <w:rsid w:val="002C5FF2"/>
    <w:rsid w:val="002C62F2"/>
    <w:rsid w:val="002C6BA7"/>
    <w:rsid w:val="002C6C1F"/>
    <w:rsid w:val="002C6C44"/>
    <w:rsid w:val="002C6F6C"/>
    <w:rsid w:val="002C701C"/>
    <w:rsid w:val="002C776C"/>
    <w:rsid w:val="002C7A6E"/>
    <w:rsid w:val="002C7EE9"/>
    <w:rsid w:val="002D00F3"/>
    <w:rsid w:val="002D0579"/>
    <w:rsid w:val="002D07DB"/>
    <w:rsid w:val="002D0CB0"/>
    <w:rsid w:val="002D16CB"/>
    <w:rsid w:val="002D27CC"/>
    <w:rsid w:val="002D2EA3"/>
    <w:rsid w:val="002D2EEE"/>
    <w:rsid w:val="002D31E4"/>
    <w:rsid w:val="002D3530"/>
    <w:rsid w:val="002D36EA"/>
    <w:rsid w:val="002D3D0D"/>
    <w:rsid w:val="002D40E7"/>
    <w:rsid w:val="002D48A0"/>
    <w:rsid w:val="002D537F"/>
    <w:rsid w:val="002D549D"/>
    <w:rsid w:val="002D5933"/>
    <w:rsid w:val="002D6252"/>
    <w:rsid w:val="002D6596"/>
    <w:rsid w:val="002D750A"/>
    <w:rsid w:val="002D76B6"/>
    <w:rsid w:val="002D789D"/>
    <w:rsid w:val="002D7DD8"/>
    <w:rsid w:val="002E0E84"/>
    <w:rsid w:val="002E0EF4"/>
    <w:rsid w:val="002E124D"/>
    <w:rsid w:val="002E17FC"/>
    <w:rsid w:val="002E1CE9"/>
    <w:rsid w:val="002E2151"/>
    <w:rsid w:val="002E275D"/>
    <w:rsid w:val="002E296B"/>
    <w:rsid w:val="002E2CE5"/>
    <w:rsid w:val="002E3069"/>
    <w:rsid w:val="002E31FC"/>
    <w:rsid w:val="002E326F"/>
    <w:rsid w:val="002E3CF0"/>
    <w:rsid w:val="002E3DE9"/>
    <w:rsid w:val="002E46C1"/>
    <w:rsid w:val="002E4757"/>
    <w:rsid w:val="002E490F"/>
    <w:rsid w:val="002E49C4"/>
    <w:rsid w:val="002E57EE"/>
    <w:rsid w:val="002E5BB2"/>
    <w:rsid w:val="002E5C99"/>
    <w:rsid w:val="002E7453"/>
    <w:rsid w:val="002E7653"/>
    <w:rsid w:val="002E7FBA"/>
    <w:rsid w:val="002F02FF"/>
    <w:rsid w:val="002F0444"/>
    <w:rsid w:val="002F0740"/>
    <w:rsid w:val="002F0F6A"/>
    <w:rsid w:val="002F1743"/>
    <w:rsid w:val="002F2027"/>
    <w:rsid w:val="002F23FA"/>
    <w:rsid w:val="002F2948"/>
    <w:rsid w:val="002F2A9B"/>
    <w:rsid w:val="002F2D4B"/>
    <w:rsid w:val="002F2EC1"/>
    <w:rsid w:val="002F31FE"/>
    <w:rsid w:val="002F3278"/>
    <w:rsid w:val="002F3951"/>
    <w:rsid w:val="002F39A4"/>
    <w:rsid w:val="002F3A12"/>
    <w:rsid w:val="002F3A97"/>
    <w:rsid w:val="002F4252"/>
    <w:rsid w:val="002F4511"/>
    <w:rsid w:val="002F48AC"/>
    <w:rsid w:val="002F4C73"/>
    <w:rsid w:val="002F4E44"/>
    <w:rsid w:val="002F52D2"/>
    <w:rsid w:val="002F59CA"/>
    <w:rsid w:val="002F6054"/>
    <w:rsid w:val="002F64CF"/>
    <w:rsid w:val="002F672B"/>
    <w:rsid w:val="002F68B1"/>
    <w:rsid w:val="002F6C15"/>
    <w:rsid w:val="002F6EB4"/>
    <w:rsid w:val="002F7616"/>
    <w:rsid w:val="002F76EA"/>
    <w:rsid w:val="002F7A33"/>
    <w:rsid w:val="002F7DA2"/>
    <w:rsid w:val="003000BB"/>
    <w:rsid w:val="00300339"/>
    <w:rsid w:val="00300B1F"/>
    <w:rsid w:val="00300B82"/>
    <w:rsid w:val="0030112C"/>
    <w:rsid w:val="00301144"/>
    <w:rsid w:val="00301231"/>
    <w:rsid w:val="003012B3"/>
    <w:rsid w:val="0030142A"/>
    <w:rsid w:val="003014B1"/>
    <w:rsid w:val="00301BA7"/>
    <w:rsid w:val="00301F53"/>
    <w:rsid w:val="00302168"/>
    <w:rsid w:val="0030276F"/>
    <w:rsid w:val="00302CAC"/>
    <w:rsid w:val="00302DD3"/>
    <w:rsid w:val="0030314D"/>
    <w:rsid w:val="00303B36"/>
    <w:rsid w:val="00303CA2"/>
    <w:rsid w:val="00303E4E"/>
    <w:rsid w:val="00304170"/>
    <w:rsid w:val="003045B2"/>
    <w:rsid w:val="00304B68"/>
    <w:rsid w:val="00304E73"/>
    <w:rsid w:val="0030526B"/>
    <w:rsid w:val="00305726"/>
    <w:rsid w:val="00305C43"/>
    <w:rsid w:val="00305E9B"/>
    <w:rsid w:val="003065AC"/>
    <w:rsid w:val="00306818"/>
    <w:rsid w:val="00306CCA"/>
    <w:rsid w:val="00306E0A"/>
    <w:rsid w:val="003072FC"/>
    <w:rsid w:val="003075E7"/>
    <w:rsid w:val="0031031E"/>
    <w:rsid w:val="00310379"/>
    <w:rsid w:val="00310AF4"/>
    <w:rsid w:val="00310B3E"/>
    <w:rsid w:val="003110FA"/>
    <w:rsid w:val="00311126"/>
    <w:rsid w:val="00311C24"/>
    <w:rsid w:val="00312E8D"/>
    <w:rsid w:val="0031320F"/>
    <w:rsid w:val="003133FB"/>
    <w:rsid w:val="00313BA3"/>
    <w:rsid w:val="00313C08"/>
    <w:rsid w:val="00313E4F"/>
    <w:rsid w:val="00313F70"/>
    <w:rsid w:val="00313FE5"/>
    <w:rsid w:val="00314098"/>
    <w:rsid w:val="00314573"/>
    <w:rsid w:val="0031503F"/>
    <w:rsid w:val="0031548E"/>
    <w:rsid w:val="003158D9"/>
    <w:rsid w:val="00315ACF"/>
    <w:rsid w:val="00316712"/>
    <w:rsid w:val="00316B4B"/>
    <w:rsid w:val="00316DE6"/>
    <w:rsid w:val="00316FA5"/>
    <w:rsid w:val="00317400"/>
    <w:rsid w:val="00317688"/>
    <w:rsid w:val="00317754"/>
    <w:rsid w:val="00317822"/>
    <w:rsid w:val="00317AD8"/>
    <w:rsid w:val="00317C0F"/>
    <w:rsid w:val="00317C57"/>
    <w:rsid w:val="00317E8E"/>
    <w:rsid w:val="00317EA6"/>
    <w:rsid w:val="00317FBC"/>
    <w:rsid w:val="00320F79"/>
    <w:rsid w:val="00321273"/>
    <w:rsid w:val="003219E6"/>
    <w:rsid w:val="00321F48"/>
    <w:rsid w:val="003220C6"/>
    <w:rsid w:val="003229A8"/>
    <w:rsid w:val="003229D4"/>
    <w:rsid w:val="00322B47"/>
    <w:rsid w:val="0032303B"/>
    <w:rsid w:val="0032315F"/>
    <w:rsid w:val="0032396D"/>
    <w:rsid w:val="00323E18"/>
    <w:rsid w:val="003242B9"/>
    <w:rsid w:val="00324354"/>
    <w:rsid w:val="0032442A"/>
    <w:rsid w:val="00324745"/>
    <w:rsid w:val="0032487A"/>
    <w:rsid w:val="0032490B"/>
    <w:rsid w:val="0032494A"/>
    <w:rsid w:val="00324B05"/>
    <w:rsid w:val="00324E42"/>
    <w:rsid w:val="003250F0"/>
    <w:rsid w:val="0032525C"/>
    <w:rsid w:val="0032537E"/>
    <w:rsid w:val="00325FA6"/>
    <w:rsid w:val="003262D4"/>
    <w:rsid w:val="003264A4"/>
    <w:rsid w:val="00326AA2"/>
    <w:rsid w:val="00326FD4"/>
    <w:rsid w:val="0032714A"/>
    <w:rsid w:val="00327866"/>
    <w:rsid w:val="00327F5A"/>
    <w:rsid w:val="00330147"/>
    <w:rsid w:val="00330DA5"/>
    <w:rsid w:val="003313A0"/>
    <w:rsid w:val="00332D79"/>
    <w:rsid w:val="00332DB8"/>
    <w:rsid w:val="003331A2"/>
    <w:rsid w:val="00333900"/>
    <w:rsid w:val="0033436A"/>
    <w:rsid w:val="00334727"/>
    <w:rsid w:val="003351D5"/>
    <w:rsid w:val="0033589F"/>
    <w:rsid w:val="00335A2A"/>
    <w:rsid w:val="00335B7F"/>
    <w:rsid w:val="00335EBD"/>
    <w:rsid w:val="003360EF"/>
    <w:rsid w:val="003363AD"/>
    <w:rsid w:val="0033646C"/>
    <w:rsid w:val="003368AB"/>
    <w:rsid w:val="003378B7"/>
    <w:rsid w:val="00340262"/>
    <w:rsid w:val="0034034C"/>
    <w:rsid w:val="003405C0"/>
    <w:rsid w:val="003407A8"/>
    <w:rsid w:val="00340CE8"/>
    <w:rsid w:val="00340F54"/>
    <w:rsid w:val="00340F6D"/>
    <w:rsid w:val="00341285"/>
    <w:rsid w:val="00341CB7"/>
    <w:rsid w:val="00341DE6"/>
    <w:rsid w:val="00341E72"/>
    <w:rsid w:val="00342207"/>
    <w:rsid w:val="003423E4"/>
    <w:rsid w:val="00342A15"/>
    <w:rsid w:val="00342D71"/>
    <w:rsid w:val="003433BD"/>
    <w:rsid w:val="00343AB4"/>
    <w:rsid w:val="00343C20"/>
    <w:rsid w:val="003445B2"/>
    <w:rsid w:val="00344828"/>
    <w:rsid w:val="003448EB"/>
    <w:rsid w:val="00344B00"/>
    <w:rsid w:val="00344D82"/>
    <w:rsid w:val="003452CF"/>
    <w:rsid w:val="00345642"/>
    <w:rsid w:val="003458BB"/>
    <w:rsid w:val="00345933"/>
    <w:rsid w:val="00345A13"/>
    <w:rsid w:val="00345DCD"/>
    <w:rsid w:val="0034688A"/>
    <w:rsid w:val="00346CDB"/>
    <w:rsid w:val="00346D58"/>
    <w:rsid w:val="00346F7A"/>
    <w:rsid w:val="003470D2"/>
    <w:rsid w:val="00350637"/>
    <w:rsid w:val="003513A9"/>
    <w:rsid w:val="003513E5"/>
    <w:rsid w:val="00351D74"/>
    <w:rsid w:val="00351E56"/>
    <w:rsid w:val="00351F68"/>
    <w:rsid w:val="003527FA"/>
    <w:rsid w:val="00352A9F"/>
    <w:rsid w:val="00352B15"/>
    <w:rsid w:val="00352F1F"/>
    <w:rsid w:val="003538D4"/>
    <w:rsid w:val="00353C66"/>
    <w:rsid w:val="00353D85"/>
    <w:rsid w:val="00353E46"/>
    <w:rsid w:val="003541E1"/>
    <w:rsid w:val="0035429E"/>
    <w:rsid w:val="00354519"/>
    <w:rsid w:val="00355310"/>
    <w:rsid w:val="0035562F"/>
    <w:rsid w:val="00355D87"/>
    <w:rsid w:val="00355F7E"/>
    <w:rsid w:val="00356254"/>
    <w:rsid w:val="003563A0"/>
    <w:rsid w:val="00356912"/>
    <w:rsid w:val="00356DC8"/>
    <w:rsid w:val="00356ED5"/>
    <w:rsid w:val="00356FD5"/>
    <w:rsid w:val="003572CD"/>
    <w:rsid w:val="00357461"/>
    <w:rsid w:val="003602CE"/>
    <w:rsid w:val="003606F4"/>
    <w:rsid w:val="003609A7"/>
    <w:rsid w:val="0036129A"/>
    <w:rsid w:val="003620BB"/>
    <w:rsid w:val="00362506"/>
    <w:rsid w:val="00362931"/>
    <w:rsid w:val="00362CF1"/>
    <w:rsid w:val="003631B8"/>
    <w:rsid w:val="00363485"/>
    <w:rsid w:val="00364D11"/>
    <w:rsid w:val="00365126"/>
    <w:rsid w:val="003663EC"/>
    <w:rsid w:val="00366574"/>
    <w:rsid w:val="003667F0"/>
    <w:rsid w:val="00366C5E"/>
    <w:rsid w:val="0036701E"/>
    <w:rsid w:val="003672F2"/>
    <w:rsid w:val="003673ED"/>
    <w:rsid w:val="003674D4"/>
    <w:rsid w:val="0036766F"/>
    <w:rsid w:val="00370065"/>
    <w:rsid w:val="00370D46"/>
    <w:rsid w:val="00371045"/>
    <w:rsid w:val="003711A9"/>
    <w:rsid w:val="003719AA"/>
    <w:rsid w:val="00371B27"/>
    <w:rsid w:val="00371D5C"/>
    <w:rsid w:val="00371F2C"/>
    <w:rsid w:val="00372026"/>
    <w:rsid w:val="00372142"/>
    <w:rsid w:val="003728E7"/>
    <w:rsid w:val="00372A7F"/>
    <w:rsid w:val="00372E7A"/>
    <w:rsid w:val="00373075"/>
    <w:rsid w:val="0037335E"/>
    <w:rsid w:val="003734FF"/>
    <w:rsid w:val="00373E22"/>
    <w:rsid w:val="00373EB4"/>
    <w:rsid w:val="0037418B"/>
    <w:rsid w:val="0037436E"/>
    <w:rsid w:val="00374ACD"/>
    <w:rsid w:val="00374B68"/>
    <w:rsid w:val="003755E8"/>
    <w:rsid w:val="00375807"/>
    <w:rsid w:val="0037598F"/>
    <w:rsid w:val="00375A2E"/>
    <w:rsid w:val="00375DFB"/>
    <w:rsid w:val="003765D3"/>
    <w:rsid w:val="0037687C"/>
    <w:rsid w:val="00376921"/>
    <w:rsid w:val="00376AE2"/>
    <w:rsid w:val="00377C55"/>
    <w:rsid w:val="00377E19"/>
    <w:rsid w:val="00380025"/>
    <w:rsid w:val="003801D9"/>
    <w:rsid w:val="00380400"/>
    <w:rsid w:val="0038041B"/>
    <w:rsid w:val="00380553"/>
    <w:rsid w:val="00380667"/>
    <w:rsid w:val="00380D3A"/>
    <w:rsid w:val="00380F0C"/>
    <w:rsid w:val="00380F2C"/>
    <w:rsid w:val="0038111B"/>
    <w:rsid w:val="003814BD"/>
    <w:rsid w:val="00381689"/>
    <w:rsid w:val="003819D7"/>
    <w:rsid w:val="00381B10"/>
    <w:rsid w:val="0038258A"/>
    <w:rsid w:val="00382FC0"/>
    <w:rsid w:val="0038360B"/>
    <w:rsid w:val="00383BE7"/>
    <w:rsid w:val="00384872"/>
    <w:rsid w:val="00384CBC"/>
    <w:rsid w:val="00384E98"/>
    <w:rsid w:val="00385520"/>
    <w:rsid w:val="00385A81"/>
    <w:rsid w:val="00385EA9"/>
    <w:rsid w:val="00386186"/>
    <w:rsid w:val="0038669F"/>
    <w:rsid w:val="00386B36"/>
    <w:rsid w:val="00386CC5"/>
    <w:rsid w:val="00387030"/>
    <w:rsid w:val="003873F9"/>
    <w:rsid w:val="0038755A"/>
    <w:rsid w:val="003878C9"/>
    <w:rsid w:val="00387CD7"/>
    <w:rsid w:val="003901B8"/>
    <w:rsid w:val="0039059A"/>
    <w:rsid w:val="00390A20"/>
    <w:rsid w:val="00390F23"/>
    <w:rsid w:val="00391434"/>
    <w:rsid w:val="00391632"/>
    <w:rsid w:val="003916B2"/>
    <w:rsid w:val="00391D9C"/>
    <w:rsid w:val="0039227D"/>
    <w:rsid w:val="003933DF"/>
    <w:rsid w:val="00393563"/>
    <w:rsid w:val="003939F8"/>
    <w:rsid w:val="00394648"/>
    <w:rsid w:val="0039468B"/>
    <w:rsid w:val="00394BC3"/>
    <w:rsid w:val="00395420"/>
    <w:rsid w:val="00395DC5"/>
    <w:rsid w:val="00395F26"/>
    <w:rsid w:val="00396069"/>
    <w:rsid w:val="00396151"/>
    <w:rsid w:val="00396327"/>
    <w:rsid w:val="003965CF"/>
    <w:rsid w:val="00396676"/>
    <w:rsid w:val="00396B2B"/>
    <w:rsid w:val="0039777A"/>
    <w:rsid w:val="003A0561"/>
    <w:rsid w:val="003A0AB9"/>
    <w:rsid w:val="003A0AFD"/>
    <w:rsid w:val="003A0B29"/>
    <w:rsid w:val="003A0DA9"/>
    <w:rsid w:val="003A0E3F"/>
    <w:rsid w:val="003A17BD"/>
    <w:rsid w:val="003A18E7"/>
    <w:rsid w:val="003A1C0B"/>
    <w:rsid w:val="003A2418"/>
    <w:rsid w:val="003A246E"/>
    <w:rsid w:val="003A289B"/>
    <w:rsid w:val="003A3320"/>
    <w:rsid w:val="003A3507"/>
    <w:rsid w:val="003A351F"/>
    <w:rsid w:val="003A3545"/>
    <w:rsid w:val="003A3A34"/>
    <w:rsid w:val="003A3EEF"/>
    <w:rsid w:val="003A4684"/>
    <w:rsid w:val="003A4C10"/>
    <w:rsid w:val="003A6388"/>
    <w:rsid w:val="003A662B"/>
    <w:rsid w:val="003A6763"/>
    <w:rsid w:val="003A69A4"/>
    <w:rsid w:val="003A6FCF"/>
    <w:rsid w:val="003A706B"/>
    <w:rsid w:val="003A7384"/>
    <w:rsid w:val="003A7928"/>
    <w:rsid w:val="003A7BF8"/>
    <w:rsid w:val="003B06FF"/>
    <w:rsid w:val="003B1344"/>
    <w:rsid w:val="003B275B"/>
    <w:rsid w:val="003B2CDB"/>
    <w:rsid w:val="003B3E70"/>
    <w:rsid w:val="003B4396"/>
    <w:rsid w:val="003B448F"/>
    <w:rsid w:val="003B4514"/>
    <w:rsid w:val="003B4586"/>
    <w:rsid w:val="003B4AAB"/>
    <w:rsid w:val="003B5082"/>
    <w:rsid w:val="003B5396"/>
    <w:rsid w:val="003B5602"/>
    <w:rsid w:val="003B5637"/>
    <w:rsid w:val="003B57EE"/>
    <w:rsid w:val="003B58D8"/>
    <w:rsid w:val="003B5BAC"/>
    <w:rsid w:val="003B5C8A"/>
    <w:rsid w:val="003B67B0"/>
    <w:rsid w:val="003B6983"/>
    <w:rsid w:val="003B69F2"/>
    <w:rsid w:val="003B6A11"/>
    <w:rsid w:val="003B6ADB"/>
    <w:rsid w:val="003B6EE3"/>
    <w:rsid w:val="003B7A80"/>
    <w:rsid w:val="003B7AB0"/>
    <w:rsid w:val="003B7BEF"/>
    <w:rsid w:val="003B7C91"/>
    <w:rsid w:val="003C0318"/>
    <w:rsid w:val="003C03F3"/>
    <w:rsid w:val="003C073E"/>
    <w:rsid w:val="003C1A2A"/>
    <w:rsid w:val="003C1C51"/>
    <w:rsid w:val="003C2895"/>
    <w:rsid w:val="003C2DB6"/>
    <w:rsid w:val="003C2EBD"/>
    <w:rsid w:val="003C2EEC"/>
    <w:rsid w:val="003C2FBE"/>
    <w:rsid w:val="003C3432"/>
    <w:rsid w:val="003C3799"/>
    <w:rsid w:val="003C3D2D"/>
    <w:rsid w:val="003C428E"/>
    <w:rsid w:val="003C47B8"/>
    <w:rsid w:val="003C4B55"/>
    <w:rsid w:val="003C561E"/>
    <w:rsid w:val="003C56B6"/>
    <w:rsid w:val="003C5829"/>
    <w:rsid w:val="003C5B76"/>
    <w:rsid w:val="003C5BD5"/>
    <w:rsid w:val="003C61B7"/>
    <w:rsid w:val="003C66B3"/>
    <w:rsid w:val="003C6F18"/>
    <w:rsid w:val="003D00F7"/>
    <w:rsid w:val="003D014E"/>
    <w:rsid w:val="003D078F"/>
    <w:rsid w:val="003D0957"/>
    <w:rsid w:val="003D0C20"/>
    <w:rsid w:val="003D0C73"/>
    <w:rsid w:val="003D1300"/>
    <w:rsid w:val="003D1392"/>
    <w:rsid w:val="003D1464"/>
    <w:rsid w:val="003D1DBD"/>
    <w:rsid w:val="003D2248"/>
    <w:rsid w:val="003D2A51"/>
    <w:rsid w:val="003D2B41"/>
    <w:rsid w:val="003D2F68"/>
    <w:rsid w:val="003D342E"/>
    <w:rsid w:val="003D36B8"/>
    <w:rsid w:val="003D3F79"/>
    <w:rsid w:val="003D446C"/>
    <w:rsid w:val="003D44C3"/>
    <w:rsid w:val="003D45D7"/>
    <w:rsid w:val="003D496D"/>
    <w:rsid w:val="003D4F4B"/>
    <w:rsid w:val="003D4F52"/>
    <w:rsid w:val="003D53EB"/>
    <w:rsid w:val="003D6314"/>
    <w:rsid w:val="003D6E43"/>
    <w:rsid w:val="003D7055"/>
    <w:rsid w:val="003D7142"/>
    <w:rsid w:val="003D7633"/>
    <w:rsid w:val="003D789F"/>
    <w:rsid w:val="003D79A7"/>
    <w:rsid w:val="003D7B6E"/>
    <w:rsid w:val="003D7FC3"/>
    <w:rsid w:val="003E020E"/>
    <w:rsid w:val="003E03F3"/>
    <w:rsid w:val="003E07E9"/>
    <w:rsid w:val="003E07FC"/>
    <w:rsid w:val="003E1027"/>
    <w:rsid w:val="003E1A08"/>
    <w:rsid w:val="003E1B18"/>
    <w:rsid w:val="003E2559"/>
    <w:rsid w:val="003E274C"/>
    <w:rsid w:val="003E2B35"/>
    <w:rsid w:val="003E30DD"/>
    <w:rsid w:val="003E3969"/>
    <w:rsid w:val="003E3995"/>
    <w:rsid w:val="003E42B6"/>
    <w:rsid w:val="003E48AE"/>
    <w:rsid w:val="003E514D"/>
    <w:rsid w:val="003E51D8"/>
    <w:rsid w:val="003E5681"/>
    <w:rsid w:val="003E5718"/>
    <w:rsid w:val="003E57E1"/>
    <w:rsid w:val="003E5D6E"/>
    <w:rsid w:val="003E5ECE"/>
    <w:rsid w:val="003E5F35"/>
    <w:rsid w:val="003E5FF7"/>
    <w:rsid w:val="003E6612"/>
    <w:rsid w:val="003E6710"/>
    <w:rsid w:val="003E6EDE"/>
    <w:rsid w:val="003F0145"/>
    <w:rsid w:val="003F02AC"/>
    <w:rsid w:val="003F0810"/>
    <w:rsid w:val="003F0BAA"/>
    <w:rsid w:val="003F0D29"/>
    <w:rsid w:val="003F0EF5"/>
    <w:rsid w:val="003F0F6E"/>
    <w:rsid w:val="003F1014"/>
    <w:rsid w:val="003F169C"/>
    <w:rsid w:val="003F1AB3"/>
    <w:rsid w:val="003F1BA7"/>
    <w:rsid w:val="003F1CCB"/>
    <w:rsid w:val="003F1F1F"/>
    <w:rsid w:val="003F274F"/>
    <w:rsid w:val="003F290E"/>
    <w:rsid w:val="003F2A3D"/>
    <w:rsid w:val="003F3022"/>
    <w:rsid w:val="003F3734"/>
    <w:rsid w:val="003F4509"/>
    <w:rsid w:val="003F45BF"/>
    <w:rsid w:val="003F45FD"/>
    <w:rsid w:val="003F4691"/>
    <w:rsid w:val="003F4B60"/>
    <w:rsid w:val="003F4B8D"/>
    <w:rsid w:val="003F50D7"/>
    <w:rsid w:val="003F5284"/>
    <w:rsid w:val="003F5BDC"/>
    <w:rsid w:val="003F5E4D"/>
    <w:rsid w:val="003F67A1"/>
    <w:rsid w:val="003F6839"/>
    <w:rsid w:val="003F7033"/>
    <w:rsid w:val="003F793E"/>
    <w:rsid w:val="003F7A45"/>
    <w:rsid w:val="003F7A70"/>
    <w:rsid w:val="003F7B5F"/>
    <w:rsid w:val="003F7BE1"/>
    <w:rsid w:val="003F7DA4"/>
    <w:rsid w:val="00400D3F"/>
    <w:rsid w:val="00400E73"/>
    <w:rsid w:val="00400FE8"/>
    <w:rsid w:val="00401230"/>
    <w:rsid w:val="004019C8"/>
    <w:rsid w:val="00401C4D"/>
    <w:rsid w:val="00401D45"/>
    <w:rsid w:val="00401FBA"/>
    <w:rsid w:val="004024EC"/>
    <w:rsid w:val="00402785"/>
    <w:rsid w:val="00402820"/>
    <w:rsid w:val="0040287E"/>
    <w:rsid w:val="00402B6D"/>
    <w:rsid w:val="00402DA1"/>
    <w:rsid w:val="004035D9"/>
    <w:rsid w:val="00403986"/>
    <w:rsid w:val="00403A81"/>
    <w:rsid w:val="0040408B"/>
    <w:rsid w:val="004047BC"/>
    <w:rsid w:val="00405681"/>
    <w:rsid w:val="00405AB5"/>
    <w:rsid w:val="00405C09"/>
    <w:rsid w:val="00406716"/>
    <w:rsid w:val="00406BC5"/>
    <w:rsid w:val="00406E86"/>
    <w:rsid w:val="00407887"/>
    <w:rsid w:val="004078DE"/>
    <w:rsid w:val="004102AC"/>
    <w:rsid w:val="004106FF"/>
    <w:rsid w:val="00410764"/>
    <w:rsid w:val="00410A01"/>
    <w:rsid w:val="00411166"/>
    <w:rsid w:val="0041129F"/>
    <w:rsid w:val="00412135"/>
    <w:rsid w:val="00412EDF"/>
    <w:rsid w:val="0041318F"/>
    <w:rsid w:val="0041323E"/>
    <w:rsid w:val="004135C2"/>
    <w:rsid w:val="00413B5A"/>
    <w:rsid w:val="00413FD1"/>
    <w:rsid w:val="00414EDD"/>
    <w:rsid w:val="00415BAA"/>
    <w:rsid w:val="00415DEF"/>
    <w:rsid w:val="00415ED8"/>
    <w:rsid w:val="00416665"/>
    <w:rsid w:val="00416B26"/>
    <w:rsid w:val="00416F1C"/>
    <w:rsid w:val="00416F74"/>
    <w:rsid w:val="004178D7"/>
    <w:rsid w:val="00417E29"/>
    <w:rsid w:val="00420111"/>
    <w:rsid w:val="00420194"/>
    <w:rsid w:val="0042027E"/>
    <w:rsid w:val="0042032E"/>
    <w:rsid w:val="004204E5"/>
    <w:rsid w:val="00420908"/>
    <w:rsid w:val="00420CF8"/>
    <w:rsid w:val="00420D08"/>
    <w:rsid w:val="00420EDB"/>
    <w:rsid w:val="0042118F"/>
    <w:rsid w:val="00421572"/>
    <w:rsid w:val="00421E78"/>
    <w:rsid w:val="00422069"/>
    <w:rsid w:val="0042287D"/>
    <w:rsid w:val="004228F0"/>
    <w:rsid w:val="00422D5F"/>
    <w:rsid w:val="0042348F"/>
    <w:rsid w:val="004237E3"/>
    <w:rsid w:val="00424571"/>
    <w:rsid w:val="004245DB"/>
    <w:rsid w:val="0042499B"/>
    <w:rsid w:val="00424CA2"/>
    <w:rsid w:val="00425469"/>
    <w:rsid w:val="00425629"/>
    <w:rsid w:val="00425708"/>
    <w:rsid w:val="00425954"/>
    <w:rsid w:val="004259C3"/>
    <w:rsid w:val="00425E02"/>
    <w:rsid w:val="00425E81"/>
    <w:rsid w:val="004266D8"/>
    <w:rsid w:val="0042681A"/>
    <w:rsid w:val="004269E0"/>
    <w:rsid w:val="00426CB6"/>
    <w:rsid w:val="00427721"/>
    <w:rsid w:val="00427A13"/>
    <w:rsid w:val="00427A9E"/>
    <w:rsid w:val="00427ABA"/>
    <w:rsid w:val="004306AA"/>
    <w:rsid w:val="004307FD"/>
    <w:rsid w:val="00430AFC"/>
    <w:rsid w:val="004315D7"/>
    <w:rsid w:val="00431B92"/>
    <w:rsid w:val="00431DC9"/>
    <w:rsid w:val="00432ACA"/>
    <w:rsid w:val="00432E9A"/>
    <w:rsid w:val="00432FB7"/>
    <w:rsid w:val="00433728"/>
    <w:rsid w:val="00433D5B"/>
    <w:rsid w:val="0043411B"/>
    <w:rsid w:val="00434428"/>
    <w:rsid w:val="00434817"/>
    <w:rsid w:val="00434A34"/>
    <w:rsid w:val="00434C4B"/>
    <w:rsid w:val="00435049"/>
    <w:rsid w:val="00435085"/>
    <w:rsid w:val="00435321"/>
    <w:rsid w:val="00435497"/>
    <w:rsid w:val="00435FF5"/>
    <w:rsid w:val="00436042"/>
    <w:rsid w:val="00436184"/>
    <w:rsid w:val="0043647F"/>
    <w:rsid w:val="00436890"/>
    <w:rsid w:val="00436C06"/>
    <w:rsid w:val="00437182"/>
    <w:rsid w:val="0043748E"/>
    <w:rsid w:val="00437620"/>
    <w:rsid w:val="00437723"/>
    <w:rsid w:val="00437D27"/>
    <w:rsid w:val="00437EED"/>
    <w:rsid w:val="004400C1"/>
    <w:rsid w:val="004400C4"/>
    <w:rsid w:val="004405B1"/>
    <w:rsid w:val="0044097C"/>
    <w:rsid w:val="004409E1"/>
    <w:rsid w:val="00441397"/>
    <w:rsid w:val="0044153F"/>
    <w:rsid w:val="004416E2"/>
    <w:rsid w:val="00441C09"/>
    <w:rsid w:val="00441D8D"/>
    <w:rsid w:val="00441DD4"/>
    <w:rsid w:val="00442115"/>
    <w:rsid w:val="004427E5"/>
    <w:rsid w:val="00442C0F"/>
    <w:rsid w:val="0044311B"/>
    <w:rsid w:val="00443233"/>
    <w:rsid w:val="00443682"/>
    <w:rsid w:val="004436F9"/>
    <w:rsid w:val="004437FA"/>
    <w:rsid w:val="004441C8"/>
    <w:rsid w:val="00444504"/>
    <w:rsid w:val="00445188"/>
    <w:rsid w:val="0044533E"/>
    <w:rsid w:val="00445529"/>
    <w:rsid w:val="00445685"/>
    <w:rsid w:val="004459BD"/>
    <w:rsid w:val="00445B03"/>
    <w:rsid w:val="00445C6F"/>
    <w:rsid w:val="00445FAF"/>
    <w:rsid w:val="00446160"/>
    <w:rsid w:val="004464F0"/>
    <w:rsid w:val="00446F0F"/>
    <w:rsid w:val="0044708D"/>
    <w:rsid w:val="004470F4"/>
    <w:rsid w:val="004472F2"/>
    <w:rsid w:val="00447536"/>
    <w:rsid w:val="004478B9"/>
    <w:rsid w:val="00447E83"/>
    <w:rsid w:val="00450454"/>
    <w:rsid w:val="0045047A"/>
    <w:rsid w:val="00450B89"/>
    <w:rsid w:val="00450F6C"/>
    <w:rsid w:val="00451762"/>
    <w:rsid w:val="0045206D"/>
    <w:rsid w:val="004527A3"/>
    <w:rsid w:val="00452CCA"/>
    <w:rsid w:val="00452F6C"/>
    <w:rsid w:val="004534E5"/>
    <w:rsid w:val="004536AB"/>
    <w:rsid w:val="00453766"/>
    <w:rsid w:val="00453E36"/>
    <w:rsid w:val="00454037"/>
    <w:rsid w:val="004542B5"/>
    <w:rsid w:val="00454451"/>
    <w:rsid w:val="00454DE0"/>
    <w:rsid w:val="00454F49"/>
    <w:rsid w:val="00455253"/>
    <w:rsid w:val="004555FC"/>
    <w:rsid w:val="0045562D"/>
    <w:rsid w:val="00455732"/>
    <w:rsid w:val="004559F7"/>
    <w:rsid w:val="00455B4E"/>
    <w:rsid w:val="004560A0"/>
    <w:rsid w:val="00456766"/>
    <w:rsid w:val="004570E3"/>
    <w:rsid w:val="0045786E"/>
    <w:rsid w:val="0045787F"/>
    <w:rsid w:val="004578B1"/>
    <w:rsid w:val="004579E6"/>
    <w:rsid w:val="00457A90"/>
    <w:rsid w:val="0046048E"/>
    <w:rsid w:val="00461027"/>
    <w:rsid w:val="004618EE"/>
    <w:rsid w:val="004626E9"/>
    <w:rsid w:val="00462956"/>
    <w:rsid w:val="004638B5"/>
    <w:rsid w:val="00464070"/>
    <w:rsid w:val="0046417C"/>
    <w:rsid w:val="004642AD"/>
    <w:rsid w:val="004646EA"/>
    <w:rsid w:val="00464893"/>
    <w:rsid w:val="004651F3"/>
    <w:rsid w:val="00465922"/>
    <w:rsid w:val="00465A85"/>
    <w:rsid w:val="00465CB2"/>
    <w:rsid w:val="00466151"/>
    <w:rsid w:val="0046653D"/>
    <w:rsid w:val="00466703"/>
    <w:rsid w:val="00466B0C"/>
    <w:rsid w:val="00466B1D"/>
    <w:rsid w:val="00466CE6"/>
    <w:rsid w:val="00467C76"/>
    <w:rsid w:val="00467ED1"/>
    <w:rsid w:val="004700B5"/>
    <w:rsid w:val="004702DA"/>
    <w:rsid w:val="0047034D"/>
    <w:rsid w:val="00470567"/>
    <w:rsid w:val="004708D5"/>
    <w:rsid w:val="00470AA8"/>
    <w:rsid w:val="00470B6C"/>
    <w:rsid w:val="00471493"/>
    <w:rsid w:val="00471517"/>
    <w:rsid w:val="004716A4"/>
    <w:rsid w:val="0047194F"/>
    <w:rsid w:val="00471A1C"/>
    <w:rsid w:val="00471B8B"/>
    <w:rsid w:val="004721C7"/>
    <w:rsid w:val="00473ED3"/>
    <w:rsid w:val="00473F6F"/>
    <w:rsid w:val="004741FA"/>
    <w:rsid w:val="004742C7"/>
    <w:rsid w:val="00474435"/>
    <w:rsid w:val="0047450D"/>
    <w:rsid w:val="00474700"/>
    <w:rsid w:val="00474840"/>
    <w:rsid w:val="004748A7"/>
    <w:rsid w:val="00474AEE"/>
    <w:rsid w:val="00475222"/>
    <w:rsid w:val="00475548"/>
    <w:rsid w:val="004755AC"/>
    <w:rsid w:val="00475906"/>
    <w:rsid w:val="00475ACF"/>
    <w:rsid w:val="00475B32"/>
    <w:rsid w:val="00475EA4"/>
    <w:rsid w:val="00475F80"/>
    <w:rsid w:val="004761B0"/>
    <w:rsid w:val="00476E0A"/>
    <w:rsid w:val="00477313"/>
    <w:rsid w:val="00480001"/>
    <w:rsid w:val="00480339"/>
    <w:rsid w:val="00480560"/>
    <w:rsid w:val="00480927"/>
    <w:rsid w:val="00480C3D"/>
    <w:rsid w:val="00481A2D"/>
    <w:rsid w:val="00481ADD"/>
    <w:rsid w:val="00482031"/>
    <w:rsid w:val="004820CA"/>
    <w:rsid w:val="004820F0"/>
    <w:rsid w:val="0048245B"/>
    <w:rsid w:val="0048287B"/>
    <w:rsid w:val="00483893"/>
    <w:rsid w:val="0048396E"/>
    <w:rsid w:val="00483B2B"/>
    <w:rsid w:val="004840B9"/>
    <w:rsid w:val="004845B3"/>
    <w:rsid w:val="0048463A"/>
    <w:rsid w:val="0048479F"/>
    <w:rsid w:val="00485513"/>
    <w:rsid w:val="00485851"/>
    <w:rsid w:val="0048642A"/>
    <w:rsid w:val="00487914"/>
    <w:rsid w:val="00490088"/>
    <w:rsid w:val="00490177"/>
    <w:rsid w:val="004908DC"/>
    <w:rsid w:val="00490C38"/>
    <w:rsid w:val="00490DB9"/>
    <w:rsid w:val="0049105C"/>
    <w:rsid w:val="00491133"/>
    <w:rsid w:val="004913F0"/>
    <w:rsid w:val="00491758"/>
    <w:rsid w:val="00491AC1"/>
    <w:rsid w:val="0049347E"/>
    <w:rsid w:val="0049353B"/>
    <w:rsid w:val="004935E0"/>
    <w:rsid w:val="0049391D"/>
    <w:rsid w:val="0049397A"/>
    <w:rsid w:val="00493D66"/>
    <w:rsid w:val="00493EAD"/>
    <w:rsid w:val="0049422A"/>
    <w:rsid w:val="00494328"/>
    <w:rsid w:val="00494808"/>
    <w:rsid w:val="00494B27"/>
    <w:rsid w:val="00495011"/>
    <w:rsid w:val="00495580"/>
    <w:rsid w:val="00495614"/>
    <w:rsid w:val="0049594B"/>
    <w:rsid w:val="00495E75"/>
    <w:rsid w:val="004963AD"/>
    <w:rsid w:val="004968F1"/>
    <w:rsid w:val="00497251"/>
    <w:rsid w:val="00497364"/>
    <w:rsid w:val="0049754D"/>
    <w:rsid w:val="00497CBD"/>
    <w:rsid w:val="00497CCB"/>
    <w:rsid w:val="00497E41"/>
    <w:rsid w:val="004A05D2"/>
    <w:rsid w:val="004A0733"/>
    <w:rsid w:val="004A0A83"/>
    <w:rsid w:val="004A0E53"/>
    <w:rsid w:val="004A0EAE"/>
    <w:rsid w:val="004A1087"/>
    <w:rsid w:val="004A168F"/>
    <w:rsid w:val="004A1705"/>
    <w:rsid w:val="004A172B"/>
    <w:rsid w:val="004A18BA"/>
    <w:rsid w:val="004A1C25"/>
    <w:rsid w:val="004A1E49"/>
    <w:rsid w:val="004A2040"/>
    <w:rsid w:val="004A263C"/>
    <w:rsid w:val="004A26CF"/>
    <w:rsid w:val="004A356C"/>
    <w:rsid w:val="004A38BA"/>
    <w:rsid w:val="004A4DB7"/>
    <w:rsid w:val="004A4EC5"/>
    <w:rsid w:val="004A50B7"/>
    <w:rsid w:val="004A517E"/>
    <w:rsid w:val="004A51FC"/>
    <w:rsid w:val="004A564C"/>
    <w:rsid w:val="004A5874"/>
    <w:rsid w:val="004A5C7A"/>
    <w:rsid w:val="004A65CB"/>
    <w:rsid w:val="004A6ABA"/>
    <w:rsid w:val="004A6EFE"/>
    <w:rsid w:val="004A71D0"/>
    <w:rsid w:val="004A725C"/>
    <w:rsid w:val="004B001F"/>
    <w:rsid w:val="004B00A1"/>
    <w:rsid w:val="004B03A7"/>
    <w:rsid w:val="004B081B"/>
    <w:rsid w:val="004B0958"/>
    <w:rsid w:val="004B09A9"/>
    <w:rsid w:val="004B0C36"/>
    <w:rsid w:val="004B0F23"/>
    <w:rsid w:val="004B1000"/>
    <w:rsid w:val="004B12AC"/>
    <w:rsid w:val="004B1577"/>
    <w:rsid w:val="004B171B"/>
    <w:rsid w:val="004B1E78"/>
    <w:rsid w:val="004B21D4"/>
    <w:rsid w:val="004B22B5"/>
    <w:rsid w:val="004B27A0"/>
    <w:rsid w:val="004B2AD3"/>
    <w:rsid w:val="004B2C7E"/>
    <w:rsid w:val="004B2E32"/>
    <w:rsid w:val="004B42D7"/>
    <w:rsid w:val="004B43D1"/>
    <w:rsid w:val="004B4636"/>
    <w:rsid w:val="004B4827"/>
    <w:rsid w:val="004B4989"/>
    <w:rsid w:val="004B4CE7"/>
    <w:rsid w:val="004B4DB7"/>
    <w:rsid w:val="004B4FE2"/>
    <w:rsid w:val="004B5008"/>
    <w:rsid w:val="004B5701"/>
    <w:rsid w:val="004B5CA7"/>
    <w:rsid w:val="004B5EF2"/>
    <w:rsid w:val="004B5F38"/>
    <w:rsid w:val="004B622B"/>
    <w:rsid w:val="004B64D6"/>
    <w:rsid w:val="004B665F"/>
    <w:rsid w:val="004B6F66"/>
    <w:rsid w:val="004C0523"/>
    <w:rsid w:val="004C0C6D"/>
    <w:rsid w:val="004C0DBF"/>
    <w:rsid w:val="004C1221"/>
    <w:rsid w:val="004C2F8A"/>
    <w:rsid w:val="004C317E"/>
    <w:rsid w:val="004C3965"/>
    <w:rsid w:val="004C3EDF"/>
    <w:rsid w:val="004C3F25"/>
    <w:rsid w:val="004C46FD"/>
    <w:rsid w:val="004C4E3F"/>
    <w:rsid w:val="004C4E98"/>
    <w:rsid w:val="004C52E7"/>
    <w:rsid w:val="004C60C5"/>
    <w:rsid w:val="004C60D1"/>
    <w:rsid w:val="004C6307"/>
    <w:rsid w:val="004C644A"/>
    <w:rsid w:val="004C66ED"/>
    <w:rsid w:val="004C67B9"/>
    <w:rsid w:val="004C6F7F"/>
    <w:rsid w:val="004C75DE"/>
    <w:rsid w:val="004C7E9F"/>
    <w:rsid w:val="004D06EA"/>
    <w:rsid w:val="004D0838"/>
    <w:rsid w:val="004D0E33"/>
    <w:rsid w:val="004D0F00"/>
    <w:rsid w:val="004D142E"/>
    <w:rsid w:val="004D167C"/>
    <w:rsid w:val="004D17C4"/>
    <w:rsid w:val="004D1AA0"/>
    <w:rsid w:val="004D1CE6"/>
    <w:rsid w:val="004D1F90"/>
    <w:rsid w:val="004D20B8"/>
    <w:rsid w:val="004D2723"/>
    <w:rsid w:val="004D317B"/>
    <w:rsid w:val="004D3CC0"/>
    <w:rsid w:val="004D4535"/>
    <w:rsid w:val="004D4877"/>
    <w:rsid w:val="004D4A4A"/>
    <w:rsid w:val="004D4EA9"/>
    <w:rsid w:val="004D5780"/>
    <w:rsid w:val="004D57E7"/>
    <w:rsid w:val="004D66ED"/>
    <w:rsid w:val="004D6AD3"/>
    <w:rsid w:val="004D6BCF"/>
    <w:rsid w:val="004D6D89"/>
    <w:rsid w:val="004D7F55"/>
    <w:rsid w:val="004D7F77"/>
    <w:rsid w:val="004E0AE8"/>
    <w:rsid w:val="004E0D1C"/>
    <w:rsid w:val="004E1122"/>
    <w:rsid w:val="004E18DB"/>
    <w:rsid w:val="004E19FF"/>
    <w:rsid w:val="004E1D90"/>
    <w:rsid w:val="004E2093"/>
    <w:rsid w:val="004E249A"/>
    <w:rsid w:val="004E2A7F"/>
    <w:rsid w:val="004E30AC"/>
    <w:rsid w:val="004E3250"/>
    <w:rsid w:val="004E3BE9"/>
    <w:rsid w:val="004E3DA2"/>
    <w:rsid w:val="004E3F13"/>
    <w:rsid w:val="004E4248"/>
    <w:rsid w:val="004E43C4"/>
    <w:rsid w:val="004E492C"/>
    <w:rsid w:val="004E4ACD"/>
    <w:rsid w:val="004E4D34"/>
    <w:rsid w:val="004E4EAE"/>
    <w:rsid w:val="004E6A29"/>
    <w:rsid w:val="004E6A8E"/>
    <w:rsid w:val="004E6DDF"/>
    <w:rsid w:val="004E717B"/>
    <w:rsid w:val="004E7344"/>
    <w:rsid w:val="004F01D7"/>
    <w:rsid w:val="004F01E2"/>
    <w:rsid w:val="004F02A6"/>
    <w:rsid w:val="004F03DC"/>
    <w:rsid w:val="004F0522"/>
    <w:rsid w:val="004F0695"/>
    <w:rsid w:val="004F0822"/>
    <w:rsid w:val="004F0AFC"/>
    <w:rsid w:val="004F1C3F"/>
    <w:rsid w:val="004F1EB0"/>
    <w:rsid w:val="004F216C"/>
    <w:rsid w:val="004F2418"/>
    <w:rsid w:val="004F2506"/>
    <w:rsid w:val="004F2D1C"/>
    <w:rsid w:val="004F2EFD"/>
    <w:rsid w:val="004F2F3E"/>
    <w:rsid w:val="004F3551"/>
    <w:rsid w:val="004F3B7B"/>
    <w:rsid w:val="004F3D52"/>
    <w:rsid w:val="004F4848"/>
    <w:rsid w:val="004F489F"/>
    <w:rsid w:val="004F5042"/>
    <w:rsid w:val="004F5372"/>
    <w:rsid w:val="004F56B0"/>
    <w:rsid w:val="004F607E"/>
    <w:rsid w:val="004F6358"/>
    <w:rsid w:val="004F647B"/>
    <w:rsid w:val="004F6762"/>
    <w:rsid w:val="004F6767"/>
    <w:rsid w:val="004F680D"/>
    <w:rsid w:val="004F77E9"/>
    <w:rsid w:val="004F7A30"/>
    <w:rsid w:val="004F7AAF"/>
    <w:rsid w:val="004F7AEE"/>
    <w:rsid w:val="0050019D"/>
    <w:rsid w:val="00500697"/>
    <w:rsid w:val="005006E7"/>
    <w:rsid w:val="0050084B"/>
    <w:rsid w:val="00500EC9"/>
    <w:rsid w:val="00500F77"/>
    <w:rsid w:val="005012A1"/>
    <w:rsid w:val="00501E9C"/>
    <w:rsid w:val="00502415"/>
    <w:rsid w:val="00502C57"/>
    <w:rsid w:val="005031C3"/>
    <w:rsid w:val="0050348D"/>
    <w:rsid w:val="0050381C"/>
    <w:rsid w:val="00503919"/>
    <w:rsid w:val="00503A17"/>
    <w:rsid w:val="005042E7"/>
    <w:rsid w:val="00504CA0"/>
    <w:rsid w:val="00504F05"/>
    <w:rsid w:val="005061E6"/>
    <w:rsid w:val="00506AA0"/>
    <w:rsid w:val="00506F66"/>
    <w:rsid w:val="00507978"/>
    <w:rsid w:val="00507A46"/>
    <w:rsid w:val="00507DFF"/>
    <w:rsid w:val="005109B8"/>
    <w:rsid w:val="00510E57"/>
    <w:rsid w:val="00510EC6"/>
    <w:rsid w:val="00511026"/>
    <w:rsid w:val="005115F2"/>
    <w:rsid w:val="0051190C"/>
    <w:rsid w:val="00511C28"/>
    <w:rsid w:val="00511D00"/>
    <w:rsid w:val="00512191"/>
    <w:rsid w:val="005126DD"/>
    <w:rsid w:val="005128AC"/>
    <w:rsid w:val="00513143"/>
    <w:rsid w:val="005131CF"/>
    <w:rsid w:val="0051346D"/>
    <w:rsid w:val="005138E7"/>
    <w:rsid w:val="005139C1"/>
    <w:rsid w:val="00513A0A"/>
    <w:rsid w:val="005142B8"/>
    <w:rsid w:val="005143C8"/>
    <w:rsid w:val="00514591"/>
    <w:rsid w:val="00514BFB"/>
    <w:rsid w:val="00515102"/>
    <w:rsid w:val="005160A1"/>
    <w:rsid w:val="00516560"/>
    <w:rsid w:val="00516E89"/>
    <w:rsid w:val="00517320"/>
    <w:rsid w:val="005175B8"/>
    <w:rsid w:val="0051780C"/>
    <w:rsid w:val="005208A8"/>
    <w:rsid w:val="00520A97"/>
    <w:rsid w:val="00521024"/>
    <w:rsid w:val="005213B5"/>
    <w:rsid w:val="00521511"/>
    <w:rsid w:val="0052177C"/>
    <w:rsid w:val="005218BE"/>
    <w:rsid w:val="00521A4A"/>
    <w:rsid w:val="00522267"/>
    <w:rsid w:val="005227EB"/>
    <w:rsid w:val="00522A71"/>
    <w:rsid w:val="00524371"/>
    <w:rsid w:val="005247BB"/>
    <w:rsid w:val="00524D1A"/>
    <w:rsid w:val="0052518C"/>
    <w:rsid w:val="0052519B"/>
    <w:rsid w:val="00525B3B"/>
    <w:rsid w:val="00525C91"/>
    <w:rsid w:val="0052610E"/>
    <w:rsid w:val="005262DA"/>
    <w:rsid w:val="00526D03"/>
    <w:rsid w:val="005272AF"/>
    <w:rsid w:val="0052769F"/>
    <w:rsid w:val="005277D7"/>
    <w:rsid w:val="005278BB"/>
    <w:rsid w:val="00527C63"/>
    <w:rsid w:val="00527D5D"/>
    <w:rsid w:val="005300F3"/>
    <w:rsid w:val="0053094A"/>
    <w:rsid w:val="005313D9"/>
    <w:rsid w:val="00531B9A"/>
    <w:rsid w:val="005323A1"/>
    <w:rsid w:val="005332F1"/>
    <w:rsid w:val="00533787"/>
    <w:rsid w:val="00533B8C"/>
    <w:rsid w:val="00533DE5"/>
    <w:rsid w:val="005340C3"/>
    <w:rsid w:val="00534414"/>
    <w:rsid w:val="00534847"/>
    <w:rsid w:val="0053485E"/>
    <w:rsid w:val="00534C29"/>
    <w:rsid w:val="005351CD"/>
    <w:rsid w:val="005351FE"/>
    <w:rsid w:val="00535A34"/>
    <w:rsid w:val="00535C6E"/>
    <w:rsid w:val="00536DCF"/>
    <w:rsid w:val="00536EB9"/>
    <w:rsid w:val="00537F14"/>
    <w:rsid w:val="00540309"/>
    <w:rsid w:val="005408DA"/>
    <w:rsid w:val="0054165E"/>
    <w:rsid w:val="0054205A"/>
    <w:rsid w:val="0054291E"/>
    <w:rsid w:val="00542C27"/>
    <w:rsid w:val="00543952"/>
    <w:rsid w:val="00543C07"/>
    <w:rsid w:val="00544741"/>
    <w:rsid w:val="005447C5"/>
    <w:rsid w:val="005448C0"/>
    <w:rsid w:val="005451D5"/>
    <w:rsid w:val="00545D9B"/>
    <w:rsid w:val="005465FA"/>
    <w:rsid w:val="00546CD1"/>
    <w:rsid w:val="005477B0"/>
    <w:rsid w:val="00547E57"/>
    <w:rsid w:val="00547E9B"/>
    <w:rsid w:val="005501AF"/>
    <w:rsid w:val="0055080F"/>
    <w:rsid w:val="0055144A"/>
    <w:rsid w:val="00551C8B"/>
    <w:rsid w:val="005523CB"/>
    <w:rsid w:val="0055253D"/>
    <w:rsid w:val="0055255D"/>
    <w:rsid w:val="0055309E"/>
    <w:rsid w:val="005534B1"/>
    <w:rsid w:val="0055375C"/>
    <w:rsid w:val="00553883"/>
    <w:rsid w:val="005539F4"/>
    <w:rsid w:val="005541B6"/>
    <w:rsid w:val="005544D1"/>
    <w:rsid w:val="00554845"/>
    <w:rsid w:val="00554948"/>
    <w:rsid w:val="005549CC"/>
    <w:rsid w:val="005551F0"/>
    <w:rsid w:val="005556A1"/>
    <w:rsid w:val="00555AA3"/>
    <w:rsid w:val="00555EC1"/>
    <w:rsid w:val="00556190"/>
    <w:rsid w:val="00556398"/>
    <w:rsid w:val="00556653"/>
    <w:rsid w:val="00556786"/>
    <w:rsid w:val="00556D1A"/>
    <w:rsid w:val="0055751E"/>
    <w:rsid w:val="00560085"/>
    <w:rsid w:val="00560198"/>
    <w:rsid w:val="00560211"/>
    <w:rsid w:val="00560509"/>
    <w:rsid w:val="0056052A"/>
    <w:rsid w:val="0056053B"/>
    <w:rsid w:val="00560867"/>
    <w:rsid w:val="00560C53"/>
    <w:rsid w:val="00560F1B"/>
    <w:rsid w:val="00561732"/>
    <w:rsid w:val="00561BE0"/>
    <w:rsid w:val="0056275E"/>
    <w:rsid w:val="0056297B"/>
    <w:rsid w:val="0056328B"/>
    <w:rsid w:val="005638E4"/>
    <w:rsid w:val="00563B79"/>
    <w:rsid w:val="00564182"/>
    <w:rsid w:val="005641E2"/>
    <w:rsid w:val="00565288"/>
    <w:rsid w:val="00565B84"/>
    <w:rsid w:val="00565C4F"/>
    <w:rsid w:val="00565D7E"/>
    <w:rsid w:val="005665C5"/>
    <w:rsid w:val="00566B04"/>
    <w:rsid w:val="00566DA0"/>
    <w:rsid w:val="00566E79"/>
    <w:rsid w:val="00566FBA"/>
    <w:rsid w:val="00567DCE"/>
    <w:rsid w:val="00567F1B"/>
    <w:rsid w:val="00570144"/>
    <w:rsid w:val="005709DC"/>
    <w:rsid w:val="00570B64"/>
    <w:rsid w:val="00570E66"/>
    <w:rsid w:val="00571621"/>
    <w:rsid w:val="00571C00"/>
    <w:rsid w:val="00571FA2"/>
    <w:rsid w:val="00572202"/>
    <w:rsid w:val="0057252E"/>
    <w:rsid w:val="00572A73"/>
    <w:rsid w:val="00572AD5"/>
    <w:rsid w:val="00572C8A"/>
    <w:rsid w:val="00573311"/>
    <w:rsid w:val="0057378B"/>
    <w:rsid w:val="005737D0"/>
    <w:rsid w:val="00573F70"/>
    <w:rsid w:val="005743C9"/>
    <w:rsid w:val="0057455D"/>
    <w:rsid w:val="00574758"/>
    <w:rsid w:val="00574AAB"/>
    <w:rsid w:val="00575B0A"/>
    <w:rsid w:val="00575CC9"/>
    <w:rsid w:val="00576580"/>
    <w:rsid w:val="00576675"/>
    <w:rsid w:val="005767FE"/>
    <w:rsid w:val="00576C0D"/>
    <w:rsid w:val="00576D75"/>
    <w:rsid w:val="005770F4"/>
    <w:rsid w:val="005774E4"/>
    <w:rsid w:val="00577A8C"/>
    <w:rsid w:val="00577E4D"/>
    <w:rsid w:val="00577EA8"/>
    <w:rsid w:val="00580753"/>
    <w:rsid w:val="00580D02"/>
    <w:rsid w:val="00582028"/>
    <w:rsid w:val="00582076"/>
    <w:rsid w:val="0058227D"/>
    <w:rsid w:val="005826A7"/>
    <w:rsid w:val="00582827"/>
    <w:rsid w:val="005828A6"/>
    <w:rsid w:val="00582F1D"/>
    <w:rsid w:val="00583293"/>
    <w:rsid w:val="00583871"/>
    <w:rsid w:val="00583F9B"/>
    <w:rsid w:val="0058402C"/>
    <w:rsid w:val="0058425A"/>
    <w:rsid w:val="005843D7"/>
    <w:rsid w:val="005848A7"/>
    <w:rsid w:val="00584B3B"/>
    <w:rsid w:val="00585013"/>
    <w:rsid w:val="0058544F"/>
    <w:rsid w:val="00585A3A"/>
    <w:rsid w:val="00585D6D"/>
    <w:rsid w:val="00585DB5"/>
    <w:rsid w:val="005866F1"/>
    <w:rsid w:val="00586973"/>
    <w:rsid w:val="00586A5A"/>
    <w:rsid w:val="00586F93"/>
    <w:rsid w:val="00587529"/>
    <w:rsid w:val="00587538"/>
    <w:rsid w:val="005877C3"/>
    <w:rsid w:val="00587A20"/>
    <w:rsid w:val="00590319"/>
    <w:rsid w:val="0059039A"/>
    <w:rsid w:val="005903D6"/>
    <w:rsid w:val="00590677"/>
    <w:rsid w:val="00590729"/>
    <w:rsid w:val="0059084E"/>
    <w:rsid w:val="00590E4F"/>
    <w:rsid w:val="00591026"/>
    <w:rsid w:val="00591726"/>
    <w:rsid w:val="00591BE2"/>
    <w:rsid w:val="00591F20"/>
    <w:rsid w:val="00591FE7"/>
    <w:rsid w:val="005921AE"/>
    <w:rsid w:val="005924D4"/>
    <w:rsid w:val="005928BE"/>
    <w:rsid w:val="00592D52"/>
    <w:rsid w:val="00593AEA"/>
    <w:rsid w:val="00593BAD"/>
    <w:rsid w:val="005949A1"/>
    <w:rsid w:val="00594BEF"/>
    <w:rsid w:val="00594DEF"/>
    <w:rsid w:val="00594E3C"/>
    <w:rsid w:val="00595A58"/>
    <w:rsid w:val="0059697F"/>
    <w:rsid w:val="005974BF"/>
    <w:rsid w:val="00597556"/>
    <w:rsid w:val="00597875"/>
    <w:rsid w:val="00597A1D"/>
    <w:rsid w:val="00597AD4"/>
    <w:rsid w:val="00597D62"/>
    <w:rsid w:val="005A0140"/>
    <w:rsid w:val="005A0374"/>
    <w:rsid w:val="005A08DD"/>
    <w:rsid w:val="005A0A78"/>
    <w:rsid w:val="005A0C3B"/>
    <w:rsid w:val="005A14DB"/>
    <w:rsid w:val="005A1EE5"/>
    <w:rsid w:val="005A2155"/>
    <w:rsid w:val="005A269B"/>
    <w:rsid w:val="005A26E5"/>
    <w:rsid w:val="005A26EA"/>
    <w:rsid w:val="005A27BF"/>
    <w:rsid w:val="005A2B3F"/>
    <w:rsid w:val="005A2CD1"/>
    <w:rsid w:val="005A320F"/>
    <w:rsid w:val="005A35FB"/>
    <w:rsid w:val="005A3980"/>
    <w:rsid w:val="005A3D4C"/>
    <w:rsid w:val="005A43C5"/>
    <w:rsid w:val="005A471E"/>
    <w:rsid w:val="005A4B7E"/>
    <w:rsid w:val="005A4C82"/>
    <w:rsid w:val="005A54CD"/>
    <w:rsid w:val="005A551D"/>
    <w:rsid w:val="005A5954"/>
    <w:rsid w:val="005A5CA7"/>
    <w:rsid w:val="005A65C7"/>
    <w:rsid w:val="005A67F3"/>
    <w:rsid w:val="005A68C5"/>
    <w:rsid w:val="005A6C73"/>
    <w:rsid w:val="005A7121"/>
    <w:rsid w:val="005A7607"/>
    <w:rsid w:val="005A77E0"/>
    <w:rsid w:val="005A7D24"/>
    <w:rsid w:val="005A7D3E"/>
    <w:rsid w:val="005A7ED9"/>
    <w:rsid w:val="005B085F"/>
    <w:rsid w:val="005B0B00"/>
    <w:rsid w:val="005B1021"/>
    <w:rsid w:val="005B105C"/>
    <w:rsid w:val="005B22FF"/>
    <w:rsid w:val="005B234F"/>
    <w:rsid w:val="005B2610"/>
    <w:rsid w:val="005B2BAB"/>
    <w:rsid w:val="005B2CDC"/>
    <w:rsid w:val="005B2CDF"/>
    <w:rsid w:val="005B2F7A"/>
    <w:rsid w:val="005B34AD"/>
    <w:rsid w:val="005B3659"/>
    <w:rsid w:val="005B3AE2"/>
    <w:rsid w:val="005B3C85"/>
    <w:rsid w:val="005B3D8F"/>
    <w:rsid w:val="005B4438"/>
    <w:rsid w:val="005B5402"/>
    <w:rsid w:val="005B5420"/>
    <w:rsid w:val="005B54F3"/>
    <w:rsid w:val="005B5710"/>
    <w:rsid w:val="005B57D3"/>
    <w:rsid w:val="005B5905"/>
    <w:rsid w:val="005B596E"/>
    <w:rsid w:val="005B5B74"/>
    <w:rsid w:val="005B6EC6"/>
    <w:rsid w:val="005B7395"/>
    <w:rsid w:val="005B7C89"/>
    <w:rsid w:val="005B7CA8"/>
    <w:rsid w:val="005C0053"/>
    <w:rsid w:val="005C038E"/>
    <w:rsid w:val="005C06F3"/>
    <w:rsid w:val="005C0955"/>
    <w:rsid w:val="005C1081"/>
    <w:rsid w:val="005C1AFA"/>
    <w:rsid w:val="005C20B2"/>
    <w:rsid w:val="005C29D5"/>
    <w:rsid w:val="005C3142"/>
    <w:rsid w:val="005C355D"/>
    <w:rsid w:val="005C370B"/>
    <w:rsid w:val="005C38CA"/>
    <w:rsid w:val="005C39BC"/>
    <w:rsid w:val="005C3B06"/>
    <w:rsid w:val="005C3BB8"/>
    <w:rsid w:val="005C3C7D"/>
    <w:rsid w:val="005C4089"/>
    <w:rsid w:val="005C41D9"/>
    <w:rsid w:val="005C42F2"/>
    <w:rsid w:val="005C47E4"/>
    <w:rsid w:val="005C48C4"/>
    <w:rsid w:val="005C4CEE"/>
    <w:rsid w:val="005C53D9"/>
    <w:rsid w:val="005C6667"/>
    <w:rsid w:val="005C69CF"/>
    <w:rsid w:val="005C6A82"/>
    <w:rsid w:val="005D0B7C"/>
    <w:rsid w:val="005D17F5"/>
    <w:rsid w:val="005D1896"/>
    <w:rsid w:val="005D226A"/>
    <w:rsid w:val="005D22B7"/>
    <w:rsid w:val="005D234A"/>
    <w:rsid w:val="005D240C"/>
    <w:rsid w:val="005D3D24"/>
    <w:rsid w:val="005D46E4"/>
    <w:rsid w:val="005D55B3"/>
    <w:rsid w:val="005D5C0E"/>
    <w:rsid w:val="005D6034"/>
    <w:rsid w:val="005D60C3"/>
    <w:rsid w:val="005D67AC"/>
    <w:rsid w:val="005D68C4"/>
    <w:rsid w:val="005D69A5"/>
    <w:rsid w:val="005D7273"/>
    <w:rsid w:val="005D7490"/>
    <w:rsid w:val="005D792F"/>
    <w:rsid w:val="005D7A17"/>
    <w:rsid w:val="005D7B07"/>
    <w:rsid w:val="005D7EAA"/>
    <w:rsid w:val="005E00FD"/>
    <w:rsid w:val="005E034D"/>
    <w:rsid w:val="005E054D"/>
    <w:rsid w:val="005E0D65"/>
    <w:rsid w:val="005E1D47"/>
    <w:rsid w:val="005E21A5"/>
    <w:rsid w:val="005E2521"/>
    <w:rsid w:val="005E2574"/>
    <w:rsid w:val="005E2EB8"/>
    <w:rsid w:val="005E2EE4"/>
    <w:rsid w:val="005E2EF6"/>
    <w:rsid w:val="005E3025"/>
    <w:rsid w:val="005E3351"/>
    <w:rsid w:val="005E33B9"/>
    <w:rsid w:val="005E37B2"/>
    <w:rsid w:val="005E3B1F"/>
    <w:rsid w:val="005E3C81"/>
    <w:rsid w:val="005E3E65"/>
    <w:rsid w:val="005E467C"/>
    <w:rsid w:val="005E4A1D"/>
    <w:rsid w:val="005E5162"/>
    <w:rsid w:val="005E5214"/>
    <w:rsid w:val="005E5568"/>
    <w:rsid w:val="005E56B6"/>
    <w:rsid w:val="005E58A6"/>
    <w:rsid w:val="005E5981"/>
    <w:rsid w:val="005E5F8A"/>
    <w:rsid w:val="005E6B92"/>
    <w:rsid w:val="005E6FB5"/>
    <w:rsid w:val="005E72FD"/>
    <w:rsid w:val="005E7D10"/>
    <w:rsid w:val="005F0808"/>
    <w:rsid w:val="005F1650"/>
    <w:rsid w:val="005F19E0"/>
    <w:rsid w:val="005F1EAC"/>
    <w:rsid w:val="005F2534"/>
    <w:rsid w:val="005F2AAE"/>
    <w:rsid w:val="005F2B02"/>
    <w:rsid w:val="005F2B3E"/>
    <w:rsid w:val="005F2B9C"/>
    <w:rsid w:val="005F315E"/>
    <w:rsid w:val="005F3175"/>
    <w:rsid w:val="005F34C8"/>
    <w:rsid w:val="005F35B2"/>
    <w:rsid w:val="005F39FE"/>
    <w:rsid w:val="005F3BEA"/>
    <w:rsid w:val="005F3D71"/>
    <w:rsid w:val="005F3D81"/>
    <w:rsid w:val="005F40E2"/>
    <w:rsid w:val="005F484D"/>
    <w:rsid w:val="005F504F"/>
    <w:rsid w:val="005F551F"/>
    <w:rsid w:val="005F5D55"/>
    <w:rsid w:val="005F5E98"/>
    <w:rsid w:val="005F5F93"/>
    <w:rsid w:val="005F620A"/>
    <w:rsid w:val="005F620D"/>
    <w:rsid w:val="005F7351"/>
    <w:rsid w:val="005F7523"/>
    <w:rsid w:val="005F7737"/>
    <w:rsid w:val="005F7781"/>
    <w:rsid w:val="005F7C32"/>
    <w:rsid w:val="005F7DB5"/>
    <w:rsid w:val="005F7ED5"/>
    <w:rsid w:val="005F7F1D"/>
    <w:rsid w:val="00600716"/>
    <w:rsid w:val="00600789"/>
    <w:rsid w:val="006007E2"/>
    <w:rsid w:val="00600CE8"/>
    <w:rsid w:val="00600D84"/>
    <w:rsid w:val="00601104"/>
    <w:rsid w:val="006012AB"/>
    <w:rsid w:val="006015A6"/>
    <w:rsid w:val="006017C8"/>
    <w:rsid w:val="006019AC"/>
    <w:rsid w:val="006025EC"/>
    <w:rsid w:val="00602A3C"/>
    <w:rsid w:val="00602B6D"/>
    <w:rsid w:val="006035E4"/>
    <w:rsid w:val="00603AAF"/>
    <w:rsid w:val="00603C51"/>
    <w:rsid w:val="00603D04"/>
    <w:rsid w:val="00603EA1"/>
    <w:rsid w:val="0060488C"/>
    <w:rsid w:val="0060489D"/>
    <w:rsid w:val="006048BA"/>
    <w:rsid w:val="00604F8E"/>
    <w:rsid w:val="00604FAC"/>
    <w:rsid w:val="00605644"/>
    <w:rsid w:val="00605867"/>
    <w:rsid w:val="00605DF3"/>
    <w:rsid w:val="006061C5"/>
    <w:rsid w:val="00606918"/>
    <w:rsid w:val="006069AD"/>
    <w:rsid w:val="00606C5C"/>
    <w:rsid w:val="00607199"/>
    <w:rsid w:val="006077F5"/>
    <w:rsid w:val="006078A7"/>
    <w:rsid w:val="0061000E"/>
    <w:rsid w:val="00610368"/>
    <w:rsid w:val="00610754"/>
    <w:rsid w:val="00610881"/>
    <w:rsid w:val="00611139"/>
    <w:rsid w:val="006111A4"/>
    <w:rsid w:val="00611B5F"/>
    <w:rsid w:val="00611BEC"/>
    <w:rsid w:val="00611C6E"/>
    <w:rsid w:val="00611D4C"/>
    <w:rsid w:val="006120B9"/>
    <w:rsid w:val="00612174"/>
    <w:rsid w:val="00612C26"/>
    <w:rsid w:val="00612D26"/>
    <w:rsid w:val="00613025"/>
    <w:rsid w:val="006131B9"/>
    <w:rsid w:val="00613221"/>
    <w:rsid w:val="00613872"/>
    <w:rsid w:val="00613C5C"/>
    <w:rsid w:val="00613D01"/>
    <w:rsid w:val="006144F3"/>
    <w:rsid w:val="0061471B"/>
    <w:rsid w:val="006149AC"/>
    <w:rsid w:val="00614CCC"/>
    <w:rsid w:val="006151D4"/>
    <w:rsid w:val="00615373"/>
    <w:rsid w:val="0061566C"/>
    <w:rsid w:val="0061586D"/>
    <w:rsid w:val="0061590B"/>
    <w:rsid w:val="00615F66"/>
    <w:rsid w:val="00616017"/>
    <w:rsid w:val="006161F0"/>
    <w:rsid w:val="0061678E"/>
    <w:rsid w:val="006169DE"/>
    <w:rsid w:val="00616F60"/>
    <w:rsid w:val="00617158"/>
    <w:rsid w:val="006172F2"/>
    <w:rsid w:val="0061743D"/>
    <w:rsid w:val="00617ACB"/>
    <w:rsid w:val="006203DD"/>
    <w:rsid w:val="00620BE5"/>
    <w:rsid w:val="00620BEE"/>
    <w:rsid w:val="00621558"/>
    <w:rsid w:val="00621883"/>
    <w:rsid w:val="00621A2B"/>
    <w:rsid w:val="00621D10"/>
    <w:rsid w:val="00621E45"/>
    <w:rsid w:val="00621FA4"/>
    <w:rsid w:val="00622C60"/>
    <w:rsid w:val="00622D81"/>
    <w:rsid w:val="00623018"/>
    <w:rsid w:val="006234FC"/>
    <w:rsid w:val="006235F9"/>
    <w:rsid w:val="006235FE"/>
    <w:rsid w:val="00623768"/>
    <w:rsid w:val="00623863"/>
    <w:rsid w:val="00623BA7"/>
    <w:rsid w:val="00623F3E"/>
    <w:rsid w:val="00624070"/>
    <w:rsid w:val="006249F6"/>
    <w:rsid w:val="00624A94"/>
    <w:rsid w:val="00624F16"/>
    <w:rsid w:val="00625010"/>
    <w:rsid w:val="006251D5"/>
    <w:rsid w:val="00625717"/>
    <w:rsid w:val="00625807"/>
    <w:rsid w:val="00625B53"/>
    <w:rsid w:val="00625C1B"/>
    <w:rsid w:val="00625F59"/>
    <w:rsid w:val="00625F67"/>
    <w:rsid w:val="00625FBA"/>
    <w:rsid w:val="0062610D"/>
    <w:rsid w:val="0062631A"/>
    <w:rsid w:val="00626507"/>
    <w:rsid w:val="006265EE"/>
    <w:rsid w:val="006268BF"/>
    <w:rsid w:val="006268CA"/>
    <w:rsid w:val="00626DA6"/>
    <w:rsid w:val="006270C6"/>
    <w:rsid w:val="006271A8"/>
    <w:rsid w:val="00627A51"/>
    <w:rsid w:val="00630066"/>
    <w:rsid w:val="006301DA"/>
    <w:rsid w:val="006301E9"/>
    <w:rsid w:val="00630339"/>
    <w:rsid w:val="00630450"/>
    <w:rsid w:val="00630C5A"/>
    <w:rsid w:val="00631147"/>
    <w:rsid w:val="00631423"/>
    <w:rsid w:val="006315C7"/>
    <w:rsid w:val="00632F8C"/>
    <w:rsid w:val="0063359F"/>
    <w:rsid w:val="006335BC"/>
    <w:rsid w:val="00633FC0"/>
    <w:rsid w:val="0063414F"/>
    <w:rsid w:val="006342A6"/>
    <w:rsid w:val="00634619"/>
    <w:rsid w:val="006348B1"/>
    <w:rsid w:val="006351A3"/>
    <w:rsid w:val="00635B52"/>
    <w:rsid w:val="00635D2A"/>
    <w:rsid w:val="00635DEC"/>
    <w:rsid w:val="0063606B"/>
    <w:rsid w:val="006366B6"/>
    <w:rsid w:val="0063678F"/>
    <w:rsid w:val="006369DD"/>
    <w:rsid w:val="00636A0E"/>
    <w:rsid w:val="00636E50"/>
    <w:rsid w:val="00636E56"/>
    <w:rsid w:val="0063739C"/>
    <w:rsid w:val="006373AD"/>
    <w:rsid w:val="0063749C"/>
    <w:rsid w:val="0064072A"/>
    <w:rsid w:val="00640756"/>
    <w:rsid w:val="006407F8"/>
    <w:rsid w:val="00640A57"/>
    <w:rsid w:val="00640C8C"/>
    <w:rsid w:val="0064132E"/>
    <w:rsid w:val="006417B8"/>
    <w:rsid w:val="006418FC"/>
    <w:rsid w:val="00641A09"/>
    <w:rsid w:val="00641ED7"/>
    <w:rsid w:val="00642094"/>
    <w:rsid w:val="006422F5"/>
    <w:rsid w:val="006424F8"/>
    <w:rsid w:val="00642C37"/>
    <w:rsid w:val="0064345C"/>
    <w:rsid w:val="00643E83"/>
    <w:rsid w:val="00643F6C"/>
    <w:rsid w:val="006442BA"/>
    <w:rsid w:val="006444F5"/>
    <w:rsid w:val="0064483C"/>
    <w:rsid w:val="00644C34"/>
    <w:rsid w:val="00644D8D"/>
    <w:rsid w:val="00644E75"/>
    <w:rsid w:val="006450A3"/>
    <w:rsid w:val="0064594E"/>
    <w:rsid w:val="006461F6"/>
    <w:rsid w:val="0064653B"/>
    <w:rsid w:val="00646B5D"/>
    <w:rsid w:val="00646C70"/>
    <w:rsid w:val="00646E04"/>
    <w:rsid w:val="00646E06"/>
    <w:rsid w:val="00646F4F"/>
    <w:rsid w:val="00647071"/>
    <w:rsid w:val="00647509"/>
    <w:rsid w:val="00647556"/>
    <w:rsid w:val="00647856"/>
    <w:rsid w:val="00647FD4"/>
    <w:rsid w:val="006501C7"/>
    <w:rsid w:val="0065048A"/>
    <w:rsid w:val="00650E20"/>
    <w:rsid w:val="00651248"/>
    <w:rsid w:val="00651326"/>
    <w:rsid w:val="0065157F"/>
    <w:rsid w:val="006515D2"/>
    <w:rsid w:val="006520BC"/>
    <w:rsid w:val="006523E9"/>
    <w:rsid w:val="0065247D"/>
    <w:rsid w:val="00652617"/>
    <w:rsid w:val="006535E7"/>
    <w:rsid w:val="0065391F"/>
    <w:rsid w:val="00653C44"/>
    <w:rsid w:val="00653E68"/>
    <w:rsid w:val="00654191"/>
    <w:rsid w:val="006543C0"/>
    <w:rsid w:val="006544B2"/>
    <w:rsid w:val="006545A1"/>
    <w:rsid w:val="006545F0"/>
    <w:rsid w:val="00654604"/>
    <w:rsid w:val="0065499C"/>
    <w:rsid w:val="00654A1B"/>
    <w:rsid w:val="00654CEE"/>
    <w:rsid w:val="00655441"/>
    <w:rsid w:val="006554EC"/>
    <w:rsid w:val="00655522"/>
    <w:rsid w:val="0065556B"/>
    <w:rsid w:val="00656523"/>
    <w:rsid w:val="00656635"/>
    <w:rsid w:val="00656E54"/>
    <w:rsid w:val="00657049"/>
    <w:rsid w:val="00657370"/>
    <w:rsid w:val="00657407"/>
    <w:rsid w:val="00657BCA"/>
    <w:rsid w:val="006601C4"/>
    <w:rsid w:val="00660838"/>
    <w:rsid w:val="0066216C"/>
    <w:rsid w:val="00662CF0"/>
    <w:rsid w:val="00662F5F"/>
    <w:rsid w:val="00663A39"/>
    <w:rsid w:val="00663E10"/>
    <w:rsid w:val="00664562"/>
    <w:rsid w:val="006648FE"/>
    <w:rsid w:val="00664C74"/>
    <w:rsid w:val="00665C12"/>
    <w:rsid w:val="00665C9B"/>
    <w:rsid w:val="006663D3"/>
    <w:rsid w:val="0066654A"/>
    <w:rsid w:val="0066656A"/>
    <w:rsid w:val="006667E5"/>
    <w:rsid w:val="00667A98"/>
    <w:rsid w:val="00667EF1"/>
    <w:rsid w:val="006700D8"/>
    <w:rsid w:val="006701B3"/>
    <w:rsid w:val="00670512"/>
    <w:rsid w:val="00670DB4"/>
    <w:rsid w:val="00670E27"/>
    <w:rsid w:val="006711DD"/>
    <w:rsid w:val="0067138D"/>
    <w:rsid w:val="006713D2"/>
    <w:rsid w:val="0067152A"/>
    <w:rsid w:val="0067233F"/>
    <w:rsid w:val="00672466"/>
    <w:rsid w:val="006727CB"/>
    <w:rsid w:val="00672823"/>
    <w:rsid w:val="0067292E"/>
    <w:rsid w:val="00672D57"/>
    <w:rsid w:val="00672D94"/>
    <w:rsid w:val="00672F55"/>
    <w:rsid w:val="00673897"/>
    <w:rsid w:val="00674309"/>
    <w:rsid w:val="00674745"/>
    <w:rsid w:val="00674A27"/>
    <w:rsid w:val="00674A82"/>
    <w:rsid w:val="0067566B"/>
    <w:rsid w:val="006757CE"/>
    <w:rsid w:val="00676121"/>
    <w:rsid w:val="006765F4"/>
    <w:rsid w:val="0067675F"/>
    <w:rsid w:val="00676C80"/>
    <w:rsid w:val="0067716C"/>
    <w:rsid w:val="006776C8"/>
    <w:rsid w:val="00680318"/>
    <w:rsid w:val="006804EC"/>
    <w:rsid w:val="00680BFB"/>
    <w:rsid w:val="00680D34"/>
    <w:rsid w:val="00680D82"/>
    <w:rsid w:val="0068112B"/>
    <w:rsid w:val="00681983"/>
    <w:rsid w:val="00681CBE"/>
    <w:rsid w:val="00682027"/>
    <w:rsid w:val="006821C1"/>
    <w:rsid w:val="0068232A"/>
    <w:rsid w:val="00682B2C"/>
    <w:rsid w:val="00682C08"/>
    <w:rsid w:val="00682C32"/>
    <w:rsid w:val="0068355E"/>
    <w:rsid w:val="00683799"/>
    <w:rsid w:val="00683BC5"/>
    <w:rsid w:val="00683C72"/>
    <w:rsid w:val="00683C89"/>
    <w:rsid w:val="00683CE3"/>
    <w:rsid w:val="00684F33"/>
    <w:rsid w:val="00685510"/>
    <w:rsid w:val="00685DE6"/>
    <w:rsid w:val="00686170"/>
    <w:rsid w:val="006866F3"/>
    <w:rsid w:val="00686A73"/>
    <w:rsid w:val="00686E57"/>
    <w:rsid w:val="0068702A"/>
    <w:rsid w:val="006871E2"/>
    <w:rsid w:val="00687247"/>
    <w:rsid w:val="00687472"/>
    <w:rsid w:val="00687780"/>
    <w:rsid w:val="00687C1D"/>
    <w:rsid w:val="006900CC"/>
    <w:rsid w:val="006905C2"/>
    <w:rsid w:val="00690CE4"/>
    <w:rsid w:val="00691684"/>
    <w:rsid w:val="00691870"/>
    <w:rsid w:val="00692FA4"/>
    <w:rsid w:val="00693435"/>
    <w:rsid w:val="0069346D"/>
    <w:rsid w:val="00693759"/>
    <w:rsid w:val="00694228"/>
    <w:rsid w:val="0069423F"/>
    <w:rsid w:val="0069454E"/>
    <w:rsid w:val="00694D3E"/>
    <w:rsid w:val="00694E3B"/>
    <w:rsid w:val="00695439"/>
    <w:rsid w:val="006958B1"/>
    <w:rsid w:val="00695D6C"/>
    <w:rsid w:val="00696350"/>
    <w:rsid w:val="00696658"/>
    <w:rsid w:val="006967D9"/>
    <w:rsid w:val="00697207"/>
    <w:rsid w:val="00697486"/>
    <w:rsid w:val="00697F9C"/>
    <w:rsid w:val="00697FB1"/>
    <w:rsid w:val="00697FFD"/>
    <w:rsid w:val="006A04DF"/>
    <w:rsid w:val="006A05EB"/>
    <w:rsid w:val="006A0748"/>
    <w:rsid w:val="006A0F01"/>
    <w:rsid w:val="006A0FFA"/>
    <w:rsid w:val="006A1370"/>
    <w:rsid w:val="006A165E"/>
    <w:rsid w:val="006A169B"/>
    <w:rsid w:val="006A1709"/>
    <w:rsid w:val="006A183F"/>
    <w:rsid w:val="006A1D90"/>
    <w:rsid w:val="006A1F33"/>
    <w:rsid w:val="006A20D6"/>
    <w:rsid w:val="006A24B3"/>
    <w:rsid w:val="006A2CC3"/>
    <w:rsid w:val="006A303B"/>
    <w:rsid w:val="006A3834"/>
    <w:rsid w:val="006A45FB"/>
    <w:rsid w:val="006A46E4"/>
    <w:rsid w:val="006A4A09"/>
    <w:rsid w:val="006A4B15"/>
    <w:rsid w:val="006A4F76"/>
    <w:rsid w:val="006A52FA"/>
    <w:rsid w:val="006A55C2"/>
    <w:rsid w:val="006A6421"/>
    <w:rsid w:val="006A6646"/>
    <w:rsid w:val="006A685E"/>
    <w:rsid w:val="006A6A0D"/>
    <w:rsid w:val="006A6B62"/>
    <w:rsid w:val="006A6F4C"/>
    <w:rsid w:val="006A7A18"/>
    <w:rsid w:val="006A7B5F"/>
    <w:rsid w:val="006B0040"/>
    <w:rsid w:val="006B0BC9"/>
    <w:rsid w:val="006B0E74"/>
    <w:rsid w:val="006B160D"/>
    <w:rsid w:val="006B16A0"/>
    <w:rsid w:val="006B1F6E"/>
    <w:rsid w:val="006B21E7"/>
    <w:rsid w:val="006B2231"/>
    <w:rsid w:val="006B234F"/>
    <w:rsid w:val="006B252E"/>
    <w:rsid w:val="006B2546"/>
    <w:rsid w:val="006B3036"/>
    <w:rsid w:val="006B310E"/>
    <w:rsid w:val="006B39C2"/>
    <w:rsid w:val="006B3AC0"/>
    <w:rsid w:val="006B3B16"/>
    <w:rsid w:val="006B3E47"/>
    <w:rsid w:val="006B403E"/>
    <w:rsid w:val="006B40BB"/>
    <w:rsid w:val="006B54F5"/>
    <w:rsid w:val="006B5B18"/>
    <w:rsid w:val="006B5BCB"/>
    <w:rsid w:val="006B5C9B"/>
    <w:rsid w:val="006B610B"/>
    <w:rsid w:val="006B66D0"/>
    <w:rsid w:val="006B69D4"/>
    <w:rsid w:val="006B6A0A"/>
    <w:rsid w:val="006B6F88"/>
    <w:rsid w:val="006B6FFA"/>
    <w:rsid w:val="006B7D55"/>
    <w:rsid w:val="006C016D"/>
    <w:rsid w:val="006C0218"/>
    <w:rsid w:val="006C0A8E"/>
    <w:rsid w:val="006C0B69"/>
    <w:rsid w:val="006C0C63"/>
    <w:rsid w:val="006C0CE6"/>
    <w:rsid w:val="006C0F18"/>
    <w:rsid w:val="006C113A"/>
    <w:rsid w:val="006C11BD"/>
    <w:rsid w:val="006C13DB"/>
    <w:rsid w:val="006C13EA"/>
    <w:rsid w:val="006C1937"/>
    <w:rsid w:val="006C1D8E"/>
    <w:rsid w:val="006C2189"/>
    <w:rsid w:val="006C252A"/>
    <w:rsid w:val="006C2FF0"/>
    <w:rsid w:val="006C3267"/>
    <w:rsid w:val="006C361A"/>
    <w:rsid w:val="006C3887"/>
    <w:rsid w:val="006C3C14"/>
    <w:rsid w:val="006C4556"/>
    <w:rsid w:val="006C4B00"/>
    <w:rsid w:val="006C4D66"/>
    <w:rsid w:val="006C4E2F"/>
    <w:rsid w:val="006C4F28"/>
    <w:rsid w:val="006C5071"/>
    <w:rsid w:val="006C5B4F"/>
    <w:rsid w:val="006C5E3F"/>
    <w:rsid w:val="006C68CD"/>
    <w:rsid w:val="006C6A63"/>
    <w:rsid w:val="006C6B49"/>
    <w:rsid w:val="006C6FC6"/>
    <w:rsid w:val="006C6FD3"/>
    <w:rsid w:val="006C7554"/>
    <w:rsid w:val="006C7BFF"/>
    <w:rsid w:val="006D0BA7"/>
    <w:rsid w:val="006D0C00"/>
    <w:rsid w:val="006D0C56"/>
    <w:rsid w:val="006D10AA"/>
    <w:rsid w:val="006D1A17"/>
    <w:rsid w:val="006D1AAB"/>
    <w:rsid w:val="006D1CD1"/>
    <w:rsid w:val="006D1D07"/>
    <w:rsid w:val="006D2095"/>
    <w:rsid w:val="006D22ED"/>
    <w:rsid w:val="006D25F3"/>
    <w:rsid w:val="006D2BEF"/>
    <w:rsid w:val="006D2CFF"/>
    <w:rsid w:val="006D32F3"/>
    <w:rsid w:val="006D3301"/>
    <w:rsid w:val="006D4A8A"/>
    <w:rsid w:val="006D5A3F"/>
    <w:rsid w:val="006D5EBB"/>
    <w:rsid w:val="006D6577"/>
    <w:rsid w:val="006D6B67"/>
    <w:rsid w:val="006D7345"/>
    <w:rsid w:val="006D78F5"/>
    <w:rsid w:val="006D7935"/>
    <w:rsid w:val="006D7A19"/>
    <w:rsid w:val="006D7EC3"/>
    <w:rsid w:val="006E0DF9"/>
    <w:rsid w:val="006E0FE8"/>
    <w:rsid w:val="006E1549"/>
    <w:rsid w:val="006E17B5"/>
    <w:rsid w:val="006E1896"/>
    <w:rsid w:val="006E1AB6"/>
    <w:rsid w:val="006E1DFD"/>
    <w:rsid w:val="006E2001"/>
    <w:rsid w:val="006E21E8"/>
    <w:rsid w:val="006E22F2"/>
    <w:rsid w:val="006E242E"/>
    <w:rsid w:val="006E293B"/>
    <w:rsid w:val="006E2958"/>
    <w:rsid w:val="006E2A68"/>
    <w:rsid w:val="006E2B23"/>
    <w:rsid w:val="006E2B87"/>
    <w:rsid w:val="006E2F03"/>
    <w:rsid w:val="006E3774"/>
    <w:rsid w:val="006E3D86"/>
    <w:rsid w:val="006E48BF"/>
    <w:rsid w:val="006E4AD2"/>
    <w:rsid w:val="006E4B12"/>
    <w:rsid w:val="006E4B1A"/>
    <w:rsid w:val="006E4C31"/>
    <w:rsid w:val="006E5104"/>
    <w:rsid w:val="006E5247"/>
    <w:rsid w:val="006E52FA"/>
    <w:rsid w:val="006E5466"/>
    <w:rsid w:val="006E5AA1"/>
    <w:rsid w:val="006E5C44"/>
    <w:rsid w:val="006E6454"/>
    <w:rsid w:val="006E67ED"/>
    <w:rsid w:val="006E753A"/>
    <w:rsid w:val="006E76EA"/>
    <w:rsid w:val="006E7C49"/>
    <w:rsid w:val="006E7CC7"/>
    <w:rsid w:val="006F0068"/>
    <w:rsid w:val="006F075E"/>
    <w:rsid w:val="006F0781"/>
    <w:rsid w:val="006F0B56"/>
    <w:rsid w:val="006F0F42"/>
    <w:rsid w:val="006F1296"/>
    <w:rsid w:val="006F1B4B"/>
    <w:rsid w:val="006F1C2D"/>
    <w:rsid w:val="006F1CED"/>
    <w:rsid w:val="006F1E94"/>
    <w:rsid w:val="006F1FF2"/>
    <w:rsid w:val="006F2663"/>
    <w:rsid w:val="006F26D9"/>
    <w:rsid w:val="006F270C"/>
    <w:rsid w:val="006F2757"/>
    <w:rsid w:val="006F2849"/>
    <w:rsid w:val="006F2943"/>
    <w:rsid w:val="006F29C8"/>
    <w:rsid w:val="006F350C"/>
    <w:rsid w:val="006F38FE"/>
    <w:rsid w:val="006F41FF"/>
    <w:rsid w:val="006F4CCB"/>
    <w:rsid w:val="006F4CE2"/>
    <w:rsid w:val="006F55B2"/>
    <w:rsid w:val="006F5902"/>
    <w:rsid w:val="006F5921"/>
    <w:rsid w:val="006F5934"/>
    <w:rsid w:val="006F6787"/>
    <w:rsid w:val="006F68F6"/>
    <w:rsid w:val="006F6B8B"/>
    <w:rsid w:val="006F728B"/>
    <w:rsid w:val="006F72A8"/>
    <w:rsid w:val="006F7585"/>
    <w:rsid w:val="006F7961"/>
    <w:rsid w:val="006F79D2"/>
    <w:rsid w:val="006F7D46"/>
    <w:rsid w:val="00700115"/>
    <w:rsid w:val="00700363"/>
    <w:rsid w:val="007004CD"/>
    <w:rsid w:val="007009F3"/>
    <w:rsid w:val="00700A37"/>
    <w:rsid w:val="00701389"/>
    <w:rsid w:val="00701546"/>
    <w:rsid w:val="00701922"/>
    <w:rsid w:val="007024F0"/>
    <w:rsid w:val="007034B2"/>
    <w:rsid w:val="00703F39"/>
    <w:rsid w:val="00704401"/>
    <w:rsid w:val="007044F1"/>
    <w:rsid w:val="00704A30"/>
    <w:rsid w:val="00704C38"/>
    <w:rsid w:val="00704C74"/>
    <w:rsid w:val="00704E5D"/>
    <w:rsid w:val="00704EBF"/>
    <w:rsid w:val="007054BE"/>
    <w:rsid w:val="0070556E"/>
    <w:rsid w:val="00705805"/>
    <w:rsid w:val="00705985"/>
    <w:rsid w:val="00705B14"/>
    <w:rsid w:val="00705FAD"/>
    <w:rsid w:val="00706096"/>
    <w:rsid w:val="00706201"/>
    <w:rsid w:val="0070628A"/>
    <w:rsid w:val="00706EE2"/>
    <w:rsid w:val="00707463"/>
    <w:rsid w:val="007075CA"/>
    <w:rsid w:val="007077CD"/>
    <w:rsid w:val="007103BD"/>
    <w:rsid w:val="007107F2"/>
    <w:rsid w:val="00710EBD"/>
    <w:rsid w:val="007114CF"/>
    <w:rsid w:val="00711681"/>
    <w:rsid w:val="007119EF"/>
    <w:rsid w:val="00712054"/>
    <w:rsid w:val="00712331"/>
    <w:rsid w:val="00713967"/>
    <w:rsid w:val="00714022"/>
    <w:rsid w:val="0071474E"/>
    <w:rsid w:val="00714BA2"/>
    <w:rsid w:val="00714DD2"/>
    <w:rsid w:val="00715323"/>
    <w:rsid w:val="00715592"/>
    <w:rsid w:val="007158B9"/>
    <w:rsid w:val="00715A33"/>
    <w:rsid w:val="007166C1"/>
    <w:rsid w:val="00716BCE"/>
    <w:rsid w:val="00716EBD"/>
    <w:rsid w:val="00717452"/>
    <w:rsid w:val="00717564"/>
    <w:rsid w:val="007179A1"/>
    <w:rsid w:val="007202F0"/>
    <w:rsid w:val="007204BF"/>
    <w:rsid w:val="0072082E"/>
    <w:rsid w:val="0072093A"/>
    <w:rsid w:val="00720C68"/>
    <w:rsid w:val="00721324"/>
    <w:rsid w:val="00721417"/>
    <w:rsid w:val="00721708"/>
    <w:rsid w:val="00721821"/>
    <w:rsid w:val="00722C2B"/>
    <w:rsid w:val="00723298"/>
    <w:rsid w:val="00723538"/>
    <w:rsid w:val="00723B88"/>
    <w:rsid w:val="00723CAE"/>
    <w:rsid w:val="00723E85"/>
    <w:rsid w:val="0072405A"/>
    <w:rsid w:val="00724345"/>
    <w:rsid w:val="00724705"/>
    <w:rsid w:val="007251A1"/>
    <w:rsid w:val="00725DDF"/>
    <w:rsid w:val="00726096"/>
    <w:rsid w:val="007260F7"/>
    <w:rsid w:val="00727D98"/>
    <w:rsid w:val="00727E90"/>
    <w:rsid w:val="00730256"/>
    <w:rsid w:val="00730482"/>
    <w:rsid w:val="00730B35"/>
    <w:rsid w:val="00730D19"/>
    <w:rsid w:val="007310D4"/>
    <w:rsid w:val="0073140D"/>
    <w:rsid w:val="0073178E"/>
    <w:rsid w:val="00731FEA"/>
    <w:rsid w:val="00732D9D"/>
    <w:rsid w:val="00733ECB"/>
    <w:rsid w:val="007341B5"/>
    <w:rsid w:val="007353C2"/>
    <w:rsid w:val="00735786"/>
    <w:rsid w:val="0073583A"/>
    <w:rsid w:val="007359CB"/>
    <w:rsid w:val="00736892"/>
    <w:rsid w:val="00736B35"/>
    <w:rsid w:val="00737A6C"/>
    <w:rsid w:val="0074001B"/>
    <w:rsid w:val="007401F4"/>
    <w:rsid w:val="007402F4"/>
    <w:rsid w:val="00740789"/>
    <w:rsid w:val="0074082A"/>
    <w:rsid w:val="00740B46"/>
    <w:rsid w:val="00741836"/>
    <w:rsid w:val="00741F96"/>
    <w:rsid w:val="00742245"/>
    <w:rsid w:val="007429D1"/>
    <w:rsid w:val="00742ED9"/>
    <w:rsid w:val="007430FA"/>
    <w:rsid w:val="007431E5"/>
    <w:rsid w:val="00743DE9"/>
    <w:rsid w:val="00744180"/>
    <w:rsid w:val="00744F49"/>
    <w:rsid w:val="007455C3"/>
    <w:rsid w:val="00745935"/>
    <w:rsid w:val="007462E7"/>
    <w:rsid w:val="007463E7"/>
    <w:rsid w:val="0074703E"/>
    <w:rsid w:val="0074720A"/>
    <w:rsid w:val="0074780E"/>
    <w:rsid w:val="00747823"/>
    <w:rsid w:val="00747970"/>
    <w:rsid w:val="00747CAA"/>
    <w:rsid w:val="007502D0"/>
    <w:rsid w:val="00751F91"/>
    <w:rsid w:val="007524FD"/>
    <w:rsid w:val="007529C6"/>
    <w:rsid w:val="00752E15"/>
    <w:rsid w:val="00752F18"/>
    <w:rsid w:val="00753521"/>
    <w:rsid w:val="00753F00"/>
    <w:rsid w:val="00754202"/>
    <w:rsid w:val="00754300"/>
    <w:rsid w:val="00754556"/>
    <w:rsid w:val="007555CC"/>
    <w:rsid w:val="00755841"/>
    <w:rsid w:val="007566D2"/>
    <w:rsid w:val="007568C1"/>
    <w:rsid w:val="00756AAB"/>
    <w:rsid w:val="00756E38"/>
    <w:rsid w:val="00757102"/>
    <w:rsid w:val="00757119"/>
    <w:rsid w:val="00757244"/>
    <w:rsid w:val="00757310"/>
    <w:rsid w:val="00757408"/>
    <w:rsid w:val="00757929"/>
    <w:rsid w:val="00757B74"/>
    <w:rsid w:val="00760103"/>
    <w:rsid w:val="0076014E"/>
    <w:rsid w:val="00760666"/>
    <w:rsid w:val="0076087D"/>
    <w:rsid w:val="00760B8B"/>
    <w:rsid w:val="00760E05"/>
    <w:rsid w:val="00760E14"/>
    <w:rsid w:val="00760E6F"/>
    <w:rsid w:val="00761120"/>
    <w:rsid w:val="00761165"/>
    <w:rsid w:val="007614E3"/>
    <w:rsid w:val="00762098"/>
    <w:rsid w:val="00762283"/>
    <w:rsid w:val="007622D1"/>
    <w:rsid w:val="00762301"/>
    <w:rsid w:val="0076255D"/>
    <w:rsid w:val="00762651"/>
    <w:rsid w:val="00762DB1"/>
    <w:rsid w:val="00762F5F"/>
    <w:rsid w:val="00763214"/>
    <w:rsid w:val="00763624"/>
    <w:rsid w:val="00763847"/>
    <w:rsid w:val="0076406D"/>
    <w:rsid w:val="00764807"/>
    <w:rsid w:val="007648DC"/>
    <w:rsid w:val="00764C37"/>
    <w:rsid w:val="00764C5D"/>
    <w:rsid w:val="00764CF0"/>
    <w:rsid w:val="007650CE"/>
    <w:rsid w:val="007653CD"/>
    <w:rsid w:val="00765640"/>
    <w:rsid w:val="00765ACA"/>
    <w:rsid w:val="00765D6F"/>
    <w:rsid w:val="00766092"/>
    <w:rsid w:val="007663A1"/>
    <w:rsid w:val="0076656F"/>
    <w:rsid w:val="0076664C"/>
    <w:rsid w:val="00766E0E"/>
    <w:rsid w:val="00767608"/>
    <w:rsid w:val="00767BAC"/>
    <w:rsid w:val="00767F30"/>
    <w:rsid w:val="007700AB"/>
    <w:rsid w:val="00770C5B"/>
    <w:rsid w:val="007713ED"/>
    <w:rsid w:val="00771422"/>
    <w:rsid w:val="0077225C"/>
    <w:rsid w:val="00772582"/>
    <w:rsid w:val="00772895"/>
    <w:rsid w:val="00772914"/>
    <w:rsid w:val="007730C0"/>
    <w:rsid w:val="0077337C"/>
    <w:rsid w:val="00773455"/>
    <w:rsid w:val="00774165"/>
    <w:rsid w:val="007741F8"/>
    <w:rsid w:val="0077478D"/>
    <w:rsid w:val="0077488C"/>
    <w:rsid w:val="00774C6F"/>
    <w:rsid w:val="00774E33"/>
    <w:rsid w:val="00774E9C"/>
    <w:rsid w:val="0077514F"/>
    <w:rsid w:val="007751C5"/>
    <w:rsid w:val="00775330"/>
    <w:rsid w:val="00775D7B"/>
    <w:rsid w:val="00775EFF"/>
    <w:rsid w:val="0077611D"/>
    <w:rsid w:val="0077686A"/>
    <w:rsid w:val="007770AB"/>
    <w:rsid w:val="00777160"/>
    <w:rsid w:val="007771E1"/>
    <w:rsid w:val="00777286"/>
    <w:rsid w:val="007773C8"/>
    <w:rsid w:val="007774FF"/>
    <w:rsid w:val="00777DC7"/>
    <w:rsid w:val="00780B71"/>
    <w:rsid w:val="0078133C"/>
    <w:rsid w:val="00781F28"/>
    <w:rsid w:val="0078211C"/>
    <w:rsid w:val="007822DC"/>
    <w:rsid w:val="00782370"/>
    <w:rsid w:val="00782691"/>
    <w:rsid w:val="00782BAB"/>
    <w:rsid w:val="00783219"/>
    <w:rsid w:val="007834E0"/>
    <w:rsid w:val="00783510"/>
    <w:rsid w:val="00783682"/>
    <w:rsid w:val="00783CE7"/>
    <w:rsid w:val="00784183"/>
    <w:rsid w:val="00784617"/>
    <w:rsid w:val="00784716"/>
    <w:rsid w:val="00784A73"/>
    <w:rsid w:val="00784D1F"/>
    <w:rsid w:val="007852C2"/>
    <w:rsid w:val="00785368"/>
    <w:rsid w:val="00785670"/>
    <w:rsid w:val="00785944"/>
    <w:rsid w:val="00785ABF"/>
    <w:rsid w:val="00785D5A"/>
    <w:rsid w:val="00785F8D"/>
    <w:rsid w:val="00786DF3"/>
    <w:rsid w:val="007877DD"/>
    <w:rsid w:val="00787ACA"/>
    <w:rsid w:val="00787F76"/>
    <w:rsid w:val="007907BD"/>
    <w:rsid w:val="00790CC1"/>
    <w:rsid w:val="00790CD9"/>
    <w:rsid w:val="00790E28"/>
    <w:rsid w:val="00791455"/>
    <w:rsid w:val="00791ACE"/>
    <w:rsid w:val="00791C8A"/>
    <w:rsid w:val="00791DBF"/>
    <w:rsid w:val="00791E0E"/>
    <w:rsid w:val="00791F88"/>
    <w:rsid w:val="007921AD"/>
    <w:rsid w:val="00792B6F"/>
    <w:rsid w:val="0079302A"/>
    <w:rsid w:val="00793799"/>
    <w:rsid w:val="007939BA"/>
    <w:rsid w:val="0079402D"/>
    <w:rsid w:val="00794DCE"/>
    <w:rsid w:val="007953F8"/>
    <w:rsid w:val="00795510"/>
    <w:rsid w:val="0079563F"/>
    <w:rsid w:val="00795E23"/>
    <w:rsid w:val="00796337"/>
    <w:rsid w:val="007964AF"/>
    <w:rsid w:val="00796A29"/>
    <w:rsid w:val="00796F04"/>
    <w:rsid w:val="00797099"/>
    <w:rsid w:val="0079712F"/>
    <w:rsid w:val="007972A7"/>
    <w:rsid w:val="0079763A"/>
    <w:rsid w:val="007A012C"/>
    <w:rsid w:val="007A070B"/>
    <w:rsid w:val="007A0BD3"/>
    <w:rsid w:val="007A0D51"/>
    <w:rsid w:val="007A0FA8"/>
    <w:rsid w:val="007A1028"/>
    <w:rsid w:val="007A1472"/>
    <w:rsid w:val="007A1914"/>
    <w:rsid w:val="007A1C2A"/>
    <w:rsid w:val="007A1EB9"/>
    <w:rsid w:val="007A23D0"/>
    <w:rsid w:val="007A2566"/>
    <w:rsid w:val="007A2A77"/>
    <w:rsid w:val="007A2D94"/>
    <w:rsid w:val="007A382F"/>
    <w:rsid w:val="007A38EB"/>
    <w:rsid w:val="007A399D"/>
    <w:rsid w:val="007A3DB3"/>
    <w:rsid w:val="007A40E4"/>
    <w:rsid w:val="007A4230"/>
    <w:rsid w:val="007A45A6"/>
    <w:rsid w:val="007A45E3"/>
    <w:rsid w:val="007A4B56"/>
    <w:rsid w:val="007A4BDB"/>
    <w:rsid w:val="007A500E"/>
    <w:rsid w:val="007A56B6"/>
    <w:rsid w:val="007A57B0"/>
    <w:rsid w:val="007A591E"/>
    <w:rsid w:val="007A618F"/>
    <w:rsid w:val="007A6511"/>
    <w:rsid w:val="007A6585"/>
    <w:rsid w:val="007A6675"/>
    <w:rsid w:val="007A6E2A"/>
    <w:rsid w:val="007A6F02"/>
    <w:rsid w:val="007A705D"/>
    <w:rsid w:val="007A70C0"/>
    <w:rsid w:val="007A75E3"/>
    <w:rsid w:val="007A7B86"/>
    <w:rsid w:val="007B04E7"/>
    <w:rsid w:val="007B0B38"/>
    <w:rsid w:val="007B0EFA"/>
    <w:rsid w:val="007B124C"/>
    <w:rsid w:val="007B15ED"/>
    <w:rsid w:val="007B1C38"/>
    <w:rsid w:val="007B2207"/>
    <w:rsid w:val="007B28E3"/>
    <w:rsid w:val="007B32E4"/>
    <w:rsid w:val="007B32ED"/>
    <w:rsid w:val="007B3B46"/>
    <w:rsid w:val="007B3EE8"/>
    <w:rsid w:val="007B41DB"/>
    <w:rsid w:val="007B4382"/>
    <w:rsid w:val="007B4446"/>
    <w:rsid w:val="007B4614"/>
    <w:rsid w:val="007B4B59"/>
    <w:rsid w:val="007B4BCA"/>
    <w:rsid w:val="007B553B"/>
    <w:rsid w:val="007B61DE"/>
    <w:rsid w:val="007B625E"/>
    <w:rsid w:val="007B70B7"/>
    <w:rsid w:val="007B7BD1"/>
    <w:rsid w:val="007B7BD7"/>
    <w:rsid w:val="007B7E8A"/>
    <w:rsid w:val="007C02A4"/>
    <w:rsid w:val="007C02D4"/>
    <w:rsid w:val="007C045E"/>
    <w:rsid w:val="007C0989"/>
    <w:rsid w:val="007C09B3"/>
    <w:rsid w:val="007C0F86"/>
    <w:rsid w:val="007C157D"/>
    <w:rsid w:val="007C1827"/>
    <w:rsid w:val="007C2264"/>
    <w:rsid w:val="007C2C62"/>
    <w:rsid w:val="007C2D03"/>
    <w:rsid w:val="007C33F1"/>
    <w:rsid w:val="007C3591"/>
    <w:rsid w:val="007C39F5"/>
    <w:rsid w:val="007C3FFB"/>
    <w:rsid w:val="007C4CDD"/>
    <w:rsid w:val="007C4D83"/>
    <w:rsid w:val="007C5198"/>
    <w:rsid w:val="007C54EE"/>
    <w:rsid w:val="007C558F"/>
    <w:rsid w:val="007C55F2"/>
    <w:rsid w:val="007C6AEF"/>
    <w:rsid w:val="007C6D6F"/>
    <w:rsid w:val="007C6E35"/>
    <w:rsid w:val="007C77C2"/>
    <w:rsid w:val="007C7D1C"/>
    <w:rsid w:val="007D09D2"/>
    <w:rsid w:val="007D0D51"/>
    <w:rsid w:val="007D10BF"/>
    <w:rsid w:val="007D1108"/>
    <w:rsid w:val="007D11F5"/>
    <w:rsid w:val="007D1F0B"/>
    <w:rsid w:val="007D2071"/>
    <w:rsid w:val="007D2075"/>
    <w:rsid w:val="007D2ABA"/>
    <w:rsid w:val="007D2CB0"/>
    <w:rsid w:val="007D36B9"/>
    <w:rsid w:val="007D38CA"/>
    <w:rsid w:val="007D4765"/>
    <w:rsid w:val="007D4A42"/>
    <w:rsid w:val="007D4F7A"/>
    <w:rsid w:val="007D61EA"/>
    <w:rsid w:val="007D6785"/>
    <w:rsid w:val="007D67AF"/>
    <w:rsid w:val="007D6E38"/>
    <w:rsid w:val="007D6F8B"/>
    <w:rsid w:val="007D71D0"/>
    <w:rsid w:val="007D7BB3"/>
    <w:rsid w:val="007D7D85"/>
    <w:rsid w:val="007E11B8"/>
    <w:rsid w:val="007E1223"/>
    <w:rsid w:val="007E13D3"/>
    <w:rsid w:val="007E13F6"/>
    <w:rsid w:val="007E16EF"/>
    <w:rsid w:val="007E1B56"/>
    <w:rsid w:val="007E1C01"/>
    <w:rsid w:val="007E290E"/>
    <w:rsid w:val="007E2959"/>
    <w:rsid w:val="007E2AF2"/>
    <w:rsid w:val="007E2E94"/>
    <w:rsid w:val="007E3113"/>
    <w:rsid w:val="007E32B3"/>
    <w:rsid w:val="007E33D6"/>
    <w:rsid w:val="007E3610"/>
    <w:rsid w:val="007E3AD3"/>
    <w:rsid w:val="007E4180"/>
    <w:rsid w:val="007E4B72"/>
    <w:rsid w:val="007E4B90"/>
    <w:rsid w:val="007E4BDC"/>
    <w:rsid w:val="007E4E75"/>
    <w:rsid w:val="007E5001"/>
    <w:rsid w:val="007E5421"/>
    <w:rsid w:val="007E54D9"/>
    <w:rsid w:val="007E556B"/>
    <w:rsid w:val="007E5D5C"/>
    <w:rsid w:val="007E5EA7"/>
    <w:rsid w:val="007E6337"/>
    <w:rsid w:val="007E65A1"/>
    <w:rsid w:val="007E675A"/>
    <w:rsid w:val="007E698A"/>
    <w:rsid w:val="007E6A67"/>
    <w:rsid w:val="007E6D7B"/>
    <w:rsid w:val="007E71BF"/>
    <w:rsid w:val="007E7354"/>
    <w:rsid w:val="007E7CD5"/>
    <w:rsid w:val="007E7E66"/>
    <w:rsid w:val="007F03FE"/>
    <w:rsid w:val="007F09D9"/>
    <w:rsid w:val="007F12F4"/>
    <w:rsid w:val="007F173F"/>
    <w:rsid w:val="007F1765"/>
    <w:rsid w:val="007F1795"/>
    <w:rsid w:val="007F197B"/>
    <w:rsid w:val="007F1A5F"/>
    <w:rsid w:val="007F23AC"/>
    <w:rsid w:val="007F2777"/>
    <w:rsid w:val="007F28A7"/>
    <w:rsid w:val="007F3096"/>
    <w:rsid w:val="007F348B"/>
    <w:rsid w:val="007F3C77"/>
    <w:rsid w:val="007F3F67"/>
    <w:rsid w:val="007F4A46"/>
    <w:rsid w:val="007F4EE7"/>
    <w:rsid w:val="007F4F88"/>
    <w:rsid w:val="007F5122"/>
    <w:rsid w:val="007F5D5A"/>
    <w:rsid w:val="007F5F5F"/>
    <w:rsid w:val="007F6275"/>
    <w:rsid w:val="007F6B35"/>
    <w:rsid w:val="007F778D"/>
    <w:rsid w:val="00800186"/>
    <w:rsid w:val="008002A2"/>
    <w:rsid w:val="00800A9F"/>
    <w:rsid w:val="00800BD5"/>
    <w:rsid w:val="00800CAE"/>
    <w:rsid w:val="00800F62"/>
    <w:rsid w:val="00801463"/>
    <w:rsid w:val="00801923"/>
    <w:rsid w:val="00801AC3"/>
    <w:rsid w:val="008021F1"/>
    <w:rsid w:val="008027F1"/>
    <w:rsid w:val="00802A22"/>
    <w:rsid w:val="00802B53"/>
    <w:rsid w:val="00802F8D"/>
    <w:rsid w:val="008033B2"/>
    <w:rsid w:val="008037C4"/>
    <w:rsid w:val="008037D1"/>
    <w:rsid w:val="00803CBF"/>
    <w:rsid w:val="00804656"/>
    <w:rsid w:val="0080475C"/>
    <w:rsid w:val="00805096"/>
    <w:rsid w:val="00805112"/>
    <w:rsid w:val="00805123"/>
    <w:rsid w:val="008053B3"/>
    <w:rsid w:val="008054FA"/>
    <w:rsid w:val="008057A9"/>
    <w:rsid w:val="00805B66"/>
    <w:rsid w:val="00805F05"/>
    <w:rsid w:val="008060E5"/>
    <w:rsid w:val="0080654A"/>
    <w:rsid w:val="00806D92"/>
    <w:rsid w:val="00807368"/>
    <w:rsid w:val="00807AD8"/>
    <w:rsid w:val="00807EBA"/>
    <w:rsid w:val="00807F77"/>
    <w:rsid w:val="008100D0"/>
    <w:rsid w:val="0081032D"/>
    <w:rsid w:val="00810416"/>
    <w:rsid w:val="008108D3"/>
    <w:rsid w:val="00810D9E"/>
    <w:rsid w:val="008113AB"/>
    <w:rsid w:val="008114E4"/>
    <w:rsid w:val="00811509"/>
    <w:rsid w:val="00811792"/>
    <w:rsid w:val="00811C7F"/>
    <w:rsid w:val="00812225"/>
    <w:rsid w:val="00812243"/>
    <w:rsid w:val="00812796"/>
    <w:rsid w:val="008128C8"/>
    <w:rsid w:val="00812E9D"/>
    <w:rsid w:val="00813206"/>
    <w:rsid w:val="0081322E"/>
    <w:rsid w:val="00813429"/>
    <w:rsid w:val="00813828"/>
    <w:rsid w:val="0081391D"/>
    <w:rsid w:val="00813A95"/>
    <w:rsid w:val="00813C66"/>
    <w:rsid w:val="00813E88"/>
    <w:rsid w:val="00814409"/>
    <w:rsid w:val="008147CA"/>
    <w:rsid w:val="00814DF2"/>
    <w:rsid w:val="0081518A"/>
    <w:rsid w:val="00815859"/>
    <w:rsid w:val="008159A8"/>
    <w:rsid w:val="008166E6"/>
    <w:rsid w:val="00816F17"/>
    <w:rsid w:val="00817583"/>
    <w:rsid w:val="00820258"/>
    <w:rsid w:val="00820463"/>
    <w:rsid w:val="0082048E"/>
    <w:rsid w:val="00820FE4"/>
    <w:rsid w:val="0082102F"/>
    <w:rsid w:val="00821187"/>
    <w:rsid w:val="00821C0C"/>
    <w:rsid w:val="008224B7"/>
    <w:rsid w:val="008228A7"/>
    <w:rsid w:val="008230C3"/>
    <w:rsid w:val="0082345C"/>
    <w:rsid w:val="008234D9"/>
    <w:rsid w:val="008237AF"/>
    <w:rsid w:val="008241E5"/>
    <w:rsid w:val="008242CE"/>
    <w:rsid w:val="00824464"/>
    <w:rsid w:val="008244B3"/>
    <w:rsid w:val="00824502"/>
    <w:rsid w:val="00824721"/>
    <w:rsid w:val="00824BA1"/>
    <w:rsid w:val="00824CA7"/>
    <w:rsid w:val="00824E1F"/>
    <w:rsid w:val="00825430"/>
    <w:rsid w:val="00825547"/>
    <w:rsid w:val="008256C8"/>
    <w:rsid w:val="00826666"/>
    <w:rsid w:val="00826793"/>
    <w:rsid w:val="00826BBF"/>
    <w:rsid w:val="00827390"/>
    <w:rsid w:val="008274CA"/>
    <w:rsid w:val="0082778B"/>
    <w:rsid w:val="00827A81"/>
    <w:rsid w:val="00827BAB"/>
    <w:rsid w:val="0083006A"/>
    <w:rsid w:val="008301A4"/>
    <w:rsid w:val="00830419"/>
    <w:rsid w:val="008305E8"/>
    <w:rsid w:val="00830A3C"/>
    <w:rsid w:val="00831363"/>
    <w:rsid w:val="00831C56"/>
    <w:rsid w:val="00831D6B"/>
    <w:rsid w:val="00831DAB"/>
    <w:rsid w:val="00832441"/>
    <w:rsid w:val="008324FE"/>
    <w:rsid w:val="0083275B"/>
    <w:rsid w:val="0083276F"/>
    <w:rsid w:val="00832AE7"/>
    <w:rsid w:val="008330A6"/>
    <w:rsid w:val="00833455"/>
    <w:rsid w:val="00833ACF"/>
    <w:rsid w:val="00833B20"/>
    <w:rsid w:val="0083423D"/>
    <w:rsid w:val="008348D5"/>
    <w:rsid w:val="008349DD"/>
    <w:rsid w:val="008351F3"/>
    <w:rsid w:val="008356B0"/>
    <w:rsid w:val="00835989"/>
    <w:rsid w:val="00835AD0"/>
    <w:rsid w:val="0083623C"/>
    <w:rsid w:val="008366E9"/>
    <w:rsid w:val="00836D74"/>
    <w:rsid w:val="008370D4"/>
    <w:rsid w:val="008377AC"/>
    <w:rsid w:val="00837EDD"/>
    <w:rsid w:val="008407CB"/>
    <w:rsid w:val="008408C2"/>
    <w:rsid w:val="00840BCA"/>
    <w:rsid w:val="00841620"/>
    <w:rsid w:val="00841ADF"/>
    <w:rsid w:val="008420AB"/>
    <w:rsid w:val="008428F2"/>
    <w:rsid w:val="00842E49"/>
    <w:rsid w:val="00842FE9"/>
    <w:rsid w:val="0084332F"/>
    <w:rsid w:val="00843B0D"/>
    <w:rsid w:val="0084545E"/>
    <w:rsid w:val="00845896"/>
    <w:rsid w:val="00846129"/>
    <w:rsid w:val="00846445"/>
    <w:rsid w:val="00846DB7"/>
    <w:rsid w:val="00847309"/>
    <w:rsid w:val="008473C5"/>
    <w:rsid w:val="00847AE5"/>
    <w:rsid w:val="00847EBC"/>
    <w:rsid w:val="00847FDA"/>
    <w:rsid w:val="008501D1"/>
    <w:rsid w:val="00850225"/>
    <w:rsid w:val="008504E2"/>
    <w:rsid w:val="008504F7"/>
    <w:rsid w:val="0085058A"/>
    <w:rsid w:val="00850785"/>
    <w:rsid w:val="00850854"/>
    <w:rsid w:val="00850A3B"/>
    <w:rsid w:val="00850FD0"/>
    <w:rsid w:val="00851624"/>
    <w:rsid w:val="00852DB7"/>
    <w:rsid w:val="008535FE"/>
    <w:rsid w:val="00853A7B"/>
    <w:rsid w:val="00853B27"/>
    <w:rsid w:val="00853D97"/>
    <w:rsid w:val="0085422F"/>
    <w:rsid w:val="0085426A"/>
    <w:rsid w:val="00854304"/>
    <w:rsid w:val="00854917"/>
    <w:rsid w:val="00854937"/>
    <w:rsid w:val="00854D9B"/>
    <w:rsid w:val="0085584C"/>
    <w:rsid w:val="008558BD"/>
    <w:rsid w:val="0085598F"/>
    <w:rsid w:val="00855A8D"/>
    <w:rsid w:val="00855CA7"/>
    <w:rsid w:val="008567BF"/>
    <w:rsid w:val="00856963"/>
    <w:rsid w:val="00856B2C"/>
    <w:rsid w:val="00856F4B"/>
    <w:rsid w:val="00857033"/>
    <w:rsid w:val="0085709B"/>
    <w:rsid w:val="0085770B"/>
    <w:rsid w:val="00857B8D"/>
    <w:rsid w:val="00857BE3"/>
    <w:rsid w:val="00857FFD"/>
    <w:rsid w:val="00860BD2"/>
    <w:rsid w:val="00860D18"/>
    <w:rsid w:val="008613AC"/>
    <w:rsid w:val="00861565"/>
    <w:rsid w:val="008618C1"/>
    <w:rsid w:val="00862943"/>
    <w:rsid w:val="0086332F"/>
    <w:rsid w:val="0086340A"/>
    <w:rsid w:val="008638E0"/>
    <w:rsid w:val="0086399A"/>
    <w:rsid w:val="008639AF"/>
    <w:rsid w:val="008640F2"/>
    <w:rsid w:val="008642AB"/>
    <w:rsid w:val="00864B46"/>
    <w:rsid w:val="008652A6"/>
    <w:rsid w:val="0086546E"/>
    <w:rsid w:val="00865A66"/>
    <w:rsid w:val="00865CB0"/>
    <w:rsid w:val="00866B40"/>
    <w:rsid w:val="00866CEE"/>
    <w:rsid w:val="008670F6"/>
    <w:rsid w:val="00867909"/>
    <w:rsid w:val="00867C5A"/>
    <w:rsid w:val="00867CD0"/>
    <w:rsid w:val="0087005D"/>
    <w:rsid w:val="0087015F"/>
    <w:rsid w:val="008702B1"/>
    <w:rsid w:val="00870ADF"/>
    <w:rsid w:val="00870B10"/>
    <w:rsid w:val="00871271"/>
    <w:rsid w:val="0087141C"/>
    <w:rsid w:val="00871BD0"/>
    <w:rsid w:val="00872376"/>
    <w:rsid w:val="008733FA"/>
    <w:rsid w:val="008734CC"/>
    <w:rsid w:val="008741E8"/>
    <w:rsid w:val="00874448"/>
    <w:rsid w:val="00874DD5"/>
    <w:rsid w:val="0087512B"/>
    <w:rsid w:val="008754BF"/>
    <w:rsid w:val="0087572D"/>
    <w:rsid w:val="00875911"/>
    <w:rsid w:val="00875BEE"/>
    <w:rsid w:val="0087631D"/>
    <w:rsid w:val="008763C3"/>
    <w:rsid w:val="008763FB"/>
    <w:rsid w:val="00876F28"/>
    <w:rsid w:val="008774EE"/>
    <w:rsid w:val="00877918"/>
    <w:rsid w:val="00880375"/>
    <w:rsid w:val="00880516"/>
    <w:rsid w:val="00880668"/>
    <w:rsid w:val="00880795"/>
    <w:rsid w:val="00880936"/>
    <w:rsid w:val="00880C84"/>
    <w:rsid w:val="00880DE5"/>
    <w:rsid w:val="00880E19"/>
    <w:rsid w:val="008815D3"/>
    <w:rsid w:val="00881A1F"/>
    <w:rsid w:val="00881BF3"/>
    <w:rsid w:val="008825BA"/>
    <w:rsid w:val="00883061"/>
    <w:rsid w:val="00883285"/>
    <w:rsid w:val="008839E6"/>
    <w:rsid w:val="00884736"/>
    <w:rsid w:val="00884896"/>
    <w:rsid w:val="008851B2"/>
    <w:rsid w:val="00885682"/>
    <w:rsid w:val="008858EC"/>
    <w:rsid w:val="008860B1"/>
    <w:rsid w:val="0088614A"/>
    <w:rsid w:val="00886563"/>
    <w:rsid w:val="00886684"/>
    <w:rsid w:val="0088730D"/>
    <w:rsid w:val="00887DD1"/>
    <w:rsid w:val="00890285"/>
    <w:rsid w:val="00890353"/>
    <w:rsid w:val="00890363"/>
    <w:rsid w:val="00890522"/>
    <w:rsid w:val="00890795"/>
    <w:rsid w:val="0089100F"/>
    <w:rsid w:val="00891181"/>
    <w:rsid w:val="00891320"/>
    <w:rsid w:val="00891B5C"/>
    <w:rsid w:val="00891E52"/>
    <w:rsid w:val="00892C7B"/>
    <w:rsid w:val="008930A6"/>
    <w:rsid w:val="00893E13"/>
    <w:rsid w:val="008941E1"/>
    <w:rsid w:val="0089437F"/>
    <w:rsid w:val="0089463D"/>
    <w:rsid w:val="0089488F"/>
    <w:rsid w:val="00894FAC"/>
    <w:rsid w:val="008950A6"/>
    <w:rsid w:val="00895281"/>
    <w:rsid w:val="0089535B"/>
    <w:rsid w:val="00895714"/>
    <w:rsid w:val="00896375"/>
    <w:rsid w:val="0089688C"/>
    <w:rsid w:val="00896A34"/>
    <w:rsid w:val="00896B1A"/>
    <w:rsid w:val="008970D2"/>
    <w:rsid w:val="00897269"/>
    <w:rsid w:val="008972D9"/>
    <w:rsid w:val="00897A05"/>
    <w:rsid w:val="008A036F"/>
    <w:rsid w:val="008A0651"/>
    <w:rsid w:val="008A065B"/>
    <w:rsid w:val="008A0901"/>
    <w:rsid w:val="008A11CD"/>
    <w:rsid w:val="008A1236"/>
    <w:rsid w:val="008A1772"/>
    <w:rsid w:val="008A203C"/>
    <w:rsid w:val="008A2716"/>
    <w:rsid w:val="008A2781"/>
    <w:rsid w:val="008A2835"/>
    <w:rsid w:val="008A2889"/>
    <w:rsid w:val="008A3074"/>
    <w:rsid w:val="008A3181"/>
    <w:rsid w:val="008A3618"/>
    <w:rsid w:val="008A3734"/>
    <w:rsid w:val="008A3FC9"/>
    <w:rsid w:val="008A4350"/>
    <w:rsid w:val="008A48FA"/>
    <w:rsid w:val="008A4985"/>
    <w:rsid w:val="008A4A7D"/>
    <w:rsid w:val="008A4E77"/>
    <w:rsid w:val="008A4FFE"/>
    <w:rsid w:val="008A501B"/>
    <w:rsid w:val="008A517A"/>
    <w:rsid w:val="008A6098"/>
    <w:rsid w:val="008A6397"/>
    <w:rsid w:val="008A6551"/>
    <w:rsid w:val="008A6D17"/>
    <w:rsid w:val="008A6F31"/>
    <w:rsid w:val="008A7156"/>
    <w:rsid w:val="008A746F"/>
    <w:rsid w:val="008A7A3B"/>
    <w:rsid w:val="008A7ADE"/>
    <w:rsid w:val="008B030A"/>
    <w:rsid w:val="008B056F"/>
    <w:rsid w:val="008B0D8B"/>
    <w:rsid w:val="008B10BF"/>
    <w:rsid w:val="008B1247"/>
    <w:rsid w:val="008B1615"/>
    <w:rsid w:val="008B2224"/>
    <w:rsid w:val="008B2443"/>
    <w:rsid w:val="008B2D0F"/>
    <w:rsid w:val="008B2EFE"/>
    <w:rsid w:val="008B3A50"/>
    <w:rsid w:val="008B3C22"/>
    <w:rsid w:val="008B4847"/>
    <w:rsid w:val="008B4F2D"/>
    <w:rsid w:val="008B5075"/>
    <w:rsid w:val="008B55F7"/>
    <w:rsid w:val="008B5733"/>
    <w:rsid w:val="008B5BFB"/>
    <w:rsid w:val="008B5E29"/>
    <w:rsid w:val="008B6043"/>
    <w:rsid w:val="008B60AB"/>
    <w:rsid w:val="008B66C9"/>
    <w:rsid w:val="008B66E3"/>
    <w:rsid w:val="008B6B6E"/>
    <w:rsid w:val="008B6E65"/>
    <w:rsid w:val="008B74B5"/>
    <w:rsid w:val="008B7BF5"/>
    <w:rsid w:val="008B7D50"/>
    <w:rsid w:val="008C04A5"/>
    <w:rsid w:val="008C0AF2"/>
    <w:rsid w:val="008C105B"/>
    <w:rsid w:val="008C13FC"/>
    <w:rsid w:val="008C19AF"/>
    <w:rsid w:val="008C1CED"/>
    <w:rsid w:val="008C1E54"/>
    <w:rsid w:val="008C25F4"/>
    <w:rsid w:val="008C270A"/>
    <w:rsid w:val="008C271B"/>
    <w:rsid w:val="008C2B5A"/>
    <w:rsid w:val="008C2D35"/>
    <w:rsid w:val="008C2DEA"/>
    <w:rsid w:val="008C34DC"/>
    <w:rsid w:val="008C37B9"/>
    <w:rsid w:val="008C389F"/>
    <w:rsid w:val="008C3BA8"/>
    <w:rsid w:val="008C3FE9"/>
    <w:rsid w:val="008C424B"/>
    <w:rsid w:val="008C4372"/>
    <w:rsid w:val="008C4942"/>
    <w:rsid w:val="008C4960"/>
    <w:rsid w:val="008C4BEA"/>
    <w:rsid w:val="008C4D58"/>
    <w:rsid w:val="008C4FD9"/>
    <w:rsid w:val="008C55DE"/>
    <w:rsid w:val="008C6213"/>
    <w:rsid w:val="008C6BE4"/>
    <w:rsid w:val="008C6BE8"/>
    <w:rsid w:val="008C6E51"/>
    <w:rsid w:val="008C7420"/>
    <w:rsid w:val="008C7B66"/>
    <w:rsid w:val="008D022D"/>
    <w:rsid w:val="008D0272"/>
    <w:rsid w:val="008D02E6"/>
    <w:rsid w:val="008D0640"/>
    <w:rsid w:val="008D0907"/>
    <w:rsid w:val="008D0E98"/>
    <w:rsid w:val="008D139E"/>
    <w:rsid w:val="008D13FB"/>
    <w:rsid w:val="008D1744"/>
    <w:rsid w:val="008D1BFD"/>
    <w:rsid w:val="008D1C9D"/>
    <w:rsid w:val="008D2372"/>
    <w:rsid w:val="008D244B"/>
    <w:rsid w:val="008D25A4"/>
    <w:rsid w:val="008D2640"/>
    <w:rsid w:val="008D273F"/>
    <w:rsid w:val="008D2960"/>
    <w:rsid w:val="008D2D4E"/>
    <w:rsid w:val="008D3687"/>
    <w:rsid w:val="008D36B8"/>
    <w:rsid w:val="008D3972"/>
    <w:rsid w:val="008D3F42"/>
    <w:rsid w:val="008D3FF0"/>
    <w:rsid w:val="008D41E2"/>
    <w:rsid w:val="008D47D6"/>
    <w:rsid w:val="008D528B"/>
    <w:rsid w:val="008D595B"/>
    <w:rsid w:val="008D61D5"/>
    <w:rsid w:val="008D64B9"/>
    <w:rsid w:val="008D6B21"/>
    <w:rsid w:val="008D747A"/>
    <w:rsid w:val="008D7AE4"/>
    <w:rsid w:val="008D7C66"/>
    <w:rsid w:val="008D7D2E"/>
    <w:rsid w:val="008D7E07"/>
    <w:rsid w:val="008E01E6"/>
    <w:rsid w:val="008E03FA"/>
    <w:rsid w:val="008E04B3"/>
    <w:rsid w:val="008E0661"/>
    <w:rsid w:val="008E0948"/>
    <w:rsid w:val="008E1246"/>
    <w:rsid w:val="008E1426"/>
    <w:rsid w:val="008E180D"/>
    <w:rsid w:val="008E2005"/>
    <w:rsid w:val="008E20E5"/>
    <w:rsid w:val="008E30F3"/>
    <w:rsid w:val="008E34FE"/>
    <w:rsid w:val="008E3B7C"/>
    <w:rsid w:val="008E3EA8"/>
    <w:rsid w:val="008E3FF9"/>
    <w:rsid w:val="008E410B"/>
    <w:rsid w:val="008E4164"/>
    <w:rsid w:val="008E438F"/>
    <w:rsid w:val="008E4607"/>
    <w:rsid w:val="008E46B8"/>
    <w:rsid w:val="008E495D"/>
    <w:rsid w:val="008E4DE8"/>
    <w:rsid w:val="008E534E"/>
    <w:rsid w:val="008E56EE"/>
    <w:rsid w:val="008E5D82"/>
    <w:rsid w:val="008E5EC2"/>
    <w:rsid w:val="008E64A1"/>
    <w:rsid w:val="008E6B71"/>
    <w:rsid w:val="008E6CB5"/>
    <w:rsid w:val="008E6DEA"/>
    <w:rsid w:val="008E730F"/>
    <w:rsid w:val="008E77DF"/>
    <w:rsid w:val="008E78F2"/>
    <w:rsid w:val="008E7B5E"/>
    <w:rsid w:val="008E7C72"/>
    <w:rsid w:val="008F0019"/>
    <w:rsid w:val="008F028A"/>
    <w:rsid w:val="008F0474"/>
    <w:rsid w:val="008F0FA2"/>
    <w:rsid w:val="008F15EE"/>
    <w:rsid w:val="008F1669"/>
    <w:rsid w:val="008F19D1"/>
    <w:rsid w:val="008F1B2F"/>
    <w:rsid w:val="008F202C"/>
    <w:rsid w:val="008F2F01"/>
    <w:rsid w:val="008F3C4E"/>
    <w:rsid w:val="008F3E0A"/>
    <w:rsid w:val="008F43E3"/>
    <w:rsid w:val="008F4924"/>
    <w:rsid w:val="008F4B6A"/>
    <w:rsid w:val="008F66FE"/>
    <w:rsid w:val="008F672C"/>
    <w:rsid w:val="008F6C80"/>
    <w:rsid w:val="008F6EB0"/>
    <w:rsid w:val="008F70A7"/>
    <w:rsid w:val="008F72EB"/>
    <w:rsid w:val="008F76EF"/>
    <w:rsid w:val="008F773F"/>
    <w:rsid w:val="008F7AF6"/>
    <w:rsid w:val="008F7B5D"/>
    <w:rsid w:val="008F7D13"/>
    <w:rsid w:val="008F7EB6"/>
    <w:rsid w:val="00900ABB"/>
    <w:rsid w:val="00900BA1"/>
    <w:rsid w:val="00900BF7"/>
    <w:rsid w:val="00900ECC"/>
    <w:rsid w:val="009014F6"/>
    <w:rsid w:val="00901753"/>
    <w:rsid w:val="00901B7E"/>
    <w:rsid w:val="00901CE6"/>
    <w:rsid w:val="00901EBB"/>
    <w:rsid w:val="0090222E"/>
    <w:rsid w:val="009027ED"/>
    <w:rsid w:val="00902C37"/>
    <w:rsid w:val="009030C9"/>
    <w:rsid w:val="00903419"/>
    <w:rsid w:val="00903BD3"/>
    <w:rsid w:val="00903D82"/>
    <w:rsid w:val="009041F5"/>
    <w:rsid w:val="00904425"/>
    <w:rsid w:val="00904789"/>
    <w:rsid w:val="00904AD3"/>
    <w:rsid w:val="00904E91"/>
    <w:rsid w:val="00905AB2"/>
    <w:rsid w:val="00906586"/>
    <w:rsid w:val="009065DA"/>
    <w:rsid w:val="0090686F"/>
    <w:rsid w:val="00906A66"/>
    <w:rsid w:val="00906DBF"/>
    <w:rsid w:val="00907517"/>
    <w:rsid w:val="009077FD"/>
    <w:rsid w:val="00907D4D"/>
    <w:rsid w:val="009100FE"/>
    <w:rsid w:val="009106AE"/>
    <w:rsid w:val="00910BEF"/>
    <w:rsid w:val="00910D50"/>
    <w:rsid w:val="00910D62"/>
    <w:rsid w:val="00910F3E"/>
    <w:rsid w:val="00910FF1"/>
    <w:rsid w:val="009114E9"/>
    <w:rsid w:val="00911704"/>
    <w:rsid w:val="0091185E"/>
    <w:rsid w:val="00912431"/>
    <w:rsid w:val="00912805"/>
    <w:rsid w:val="0091300B"/>
    <w:rsid w:val="009131E2"/>
    <w:rsid w:val="009133E7"/>
    <w:rsid w:val="009144A6"/>
    <w:rsid w:val="0091461E"/>
    <w:rsid w:val="00914B77"/>
    <w:rsid w:val="00915430"/>
    <w:rsid w:val="0091581D"/>
    <w:rsid w:val="00915E96"/>
    <w:rsid w:val="00916033"/>
    <w:rsid w:val="00916E6B"/>
    <w:rsid w:val="00916FFA"/>
    <w:rsid w:val="0091782C"/>
    <w:rsid w:val="009179CD"/>
    <w:rsid w:val="00920338"/>
    <w:rsid w:val="00920786"/>
    <w:rsid w:val="0092084C"/>
    <w:rsid w:val="009211BF"/>
    <w:rsid w:val="00921994"/>
    <w:rsid w:val="00921FCD"/>
    <w:rsid w:val="00922351"/>
    <w:rsid w:val="00922594"/>
    <w:rsid w:val="00922610"/>
    <w:rsid w:val="00922773"/>
    <w:rsid w:val="009229F2"/>
    <w:rsid w:val="00922AC9"/>
    <w:rsid w:val="00922B2C"/>
    <w:rsid w:val="00922C6A"/>
    <w:rsid w:val="00922FF9"/>
    <w:rsid w:val="00923835"/>
    <w:rsid w:val="00924157"/>
    <w:rsid w:val="0092421C"/>
    <w:rsid w:val="00924359"/>
    <w:rsid w:val="0092499B"/>
    <w:rsid w:val="00924D9B"/>
    <w:rsid w:val="009252C3"/>
    <w:rsid w:val="00925795"/>
    <w:rsid w:val="00925978"/>
    <w:rsid w:val="00925A29"/>
    <w:rsid w:val="00925A3E"/>
    <w:rsid w:val="00925DE2"/>
    <w:rsid w:val="00926312"/>
    <w:rsid w:val="009263AA"/>
    <w:rsid w:val="00926903"/>
    <w:rsid w:val="009269E4"/>
    <w:rsid w:val="00926A5D"/>
    <w:rsid w:val="00926BA8"/>
    <w:rsid w:val="0092717C"/>
    <w:rsid w:val="00927280"/>
    <w:rsid w:val="009277A5"/>
    <w:rsid w:val="0092789D"/>
    <w:rsid w:val="00927B80"/>
    <w:rsid w:val="009300C2"/>
    <w:rsid w:val="009306EA"/>
    <w:rsid w:val="00931273"/>
    <w:rsid w:val="0093132C"/>
    <w:rsid w:val="009317F5"/>
    <w:rsid w:val="00931B40"/>
    <w:rsid w:val="009320D4"/>
    <w:rsid w:val="00932E84"/>
    <w:rsid w:val="009337FE"/>
    <w:rsid w:val="0093381B"/>
    <w:rsid w:val="009339EB"/>
    <w:rsid w:val="00933C60"/>
    <w:rsid w:val="00933FA1"/>
    <w:rsid w:val="00933FC8"/>
    <w:rsid w:val="0093408B"/>
    <w:rsid w:val="009340CB"/>
    <w:rsid w:val="00934481"/>
    <w:rsid w:val="0093503F"/>
    <w:rsid w:val="0093512D"/>
    <w:rsid w:val="00935696"/>
    <w:rsid w:val="00935B1A"/>
    <w:rsid w:val="00935C85"/>
    <w:rsid w:val="00936A72"/>
    <w:rsid w:val="00936DEC"/>
    <w:rsid w:val="00936DEF"/>
    <w:rsid w:val="00936E7B"/>
    <w:rsid w:val="00936FF3"/>
    <w:rsid w:val="0093703A"/>
    <w:rsid w:val="00937A0A"/>
    <w:rsid w:val="00937BD5"/>
    <w:rsid w:val="00940580"/>
    <w:rsid w:val="0094059C"/>
    <w:rsid w:val="0094063B"/>
    <w:rsid w:val="00940AA5"/>
    <w:rsid w:val="00940C5C"/>
    <w:rsid w:val="00940D52"/>
    <w:rsid w:val="00941065"/>
    <w:rsid w:val="009410CE"/>
    <w:rsid w:val="009411EA"/>
    <w:rsid w:val="00941D6C"/>
    <w:rsid w:val="009422F2"/>
    <w:rsid w:val="009429C5"/>
    <w:rsid w:val="00943575"/>
    <w:rsid w:val="00943C28"/>
    <w:rsid w:val="0094407C"/>
    <w:rsid w:val="00944B02"/>
    <w:rsid w:val="00944FF3"/>
    <w:rsid w:val="009459FB"/>
    <w:rsid w:val="00945F50"/>
    <w:rsid w:val="0094618C"/>
    <w:rsid w:val="00946204"/>
    <w:rsid w:val="009464AF"/>
    <w:rsid w:val="00947586"/>
    <w:rsid w:val="0094758C"/>
    <w:rsid w:val="00947851"/>
    <w:rsid w:val="00947A98"/>
    <w:rsid w:val="00950953"/>
    <w:rsid w:val="009509BB"/>
    <w:rsid w:val="00951CF1"/>
    <w:rsid w:val="00951E10"/>
    <w:rsid w:val="00951FE9"/>
    <w:rsid w:val="0095225D"/>
    <w:rsid w:val="00952700"/>
    <w:rsid w:val="00952A06"/>
    <w:rsid w:val="00952B4C"/>
    <w:rsid w:val="00952E62"/>
    <w:rsid w:val="009532F6"/>
    <w:rsid w:val="00953BA3"/>
    <w:rsid w:val="00953C52"/>
    <w:rsid w:val="00954C26"/>
    <w:rsid w:val="00954D02"/>
    <w:rsid w:val="00954F92"/>
    <w:rsid w:val="009554B5"/>
    <w:rsid w:val="00955BC7"/>
    <w:rsid w:val="00955C3B"/>
    <w:rsid w:val="00955DB5"/>
    <w:rsid w:val="009570E3"/>
    <w:rsid w:val="00957133"/>
    <w:rsid w:val="009576D6"/>
    <w:rsid w:val="009578DE"/>
    <w:rsid w:val="00957B4A"/>
    <w:rsid w:val="00960A62"/>
    <w:rsid w:val="00960FC3"/>
    <w:rsid w:val="009612B4"/>
    <w:rsid w:val="00961808"/>
    <w:rsid w:val="00961994"/>
    <w:rsid w:val="0096215B"/>
    <w:rsid w:val="00962A82"/>
    <w:rsid w:val="00962CAD"/>
    <w:rsid w:val="00962DC3"/>
    <w:rsid w:val="0096323B"/>
    <w:rsid w:val="00963A71"/>
    <w:rsid w:val="00963C4C"/>
    <w:rsid w:val="00963D11"/>
    <w:rsid w:val="00964A24"/>
    <w:rsid w:val="00964E01"/>
    <w:rsid w:val="00964E4B"/>
    <w:rsid w:val="0096672F"/>
    <w:rsid w:val="00967429"/>
    <w:rsid w:val="00967509"/>
    <w:rsid w:val="0096753C"/>
    <w:rsid w:val="00970693"/>
    <w:rsid w:val="00970EB4"/>
    <w:rsid w:val="009718E1"/>
    <w:rsid w:val="00971AD9"/>
    <w:rsid w:val="0097245E"/>
    <w:rsid w:val="00972AE7"/>
    <w:rsid w:val="00972F29"/>
    <w:rsid w:val="00973568"/>
    <w:rsid w:val="00973F6C"/>
    <w:rsid w:val="0097434F"/>
    <w:rsid w:val="00974746"/>
    <w:rsid w:val="00974ACD"/>
    <w:rsid w:val="00974C51"/>
    <w:rsid w:val="0097508C"/>
    <w:rsid w:val="009757EB"/>
    <w:rsid w:val="00975814"/>
    <w:rsid w:val="0097584A"/>
    <w:rsid w:val="00975F71"/>
    <w:rsid w:val="0097605C"/>
    <w:rsid w:val="009762F7"/>
    <w:rsid w:val="00976499"/>
    <w:rsid w:val="009764A3"/>
    <w:rsid w:val="00976919"/>
    <w:rsid w:val="00976B15"/>
    <w:rsid w:val="00976C43"/>
    <w:rsid w:val="00976D1C"/>
    <w:rsid w:val="00976EBB"/>
    <w:rsid w:val="00977920"/>
    <w:rsid w:val="00977969"/>
    <w:rsid w:val="0098042D"/>
    <w:rsid w:val="00980E4D"/>
    <w:rsid w:val="00981423"/>
    <w:rsid w:val="009814BD"/>
    <w:rsid w:val="0098179F"/>
    <w:rsid w:val="00982166"/>
    <w:rsid w:val="00982C7D"/>
    <w:rsid w:val="00982F79"/>
    <w:rsid w:val="0098309B"/>
    <w:rsid w:val="009830E7"/>
    <w:rsid w:val="00983253"/>
    <w:rsid w:val="00983471"/>
    <w:rsid w:val="009838DE"/>
    <w:rsid w:val="009839E9"/>
    <w:rsid w:val="00983A3F"/>
    <w:rsid w:val="00983B13"/>
    <w:rsid w:val="0098453D"/>
    <w:rsid w:val="009845CE"/>
    <w:rsid w:val="009848FF"/>
    <w:rsid w:val="009850FE"/>
    <w:rsid w:val="00985940"/>
    <w:rsid w:val="009861D4"/>
    <w:rsid w:val="00986643"/>
    <w:rsid w:val="00986753"/>
    <w:rsid w:val="00986DD1"/>
    <w:rsid w:val="009870B9"/>
    <w:rsid w:val="00987439"/>
    <w:rsid w:val="009900F8"/>
    <w:rsid w:val="00990804"/>
    <w:rsid w:val="009908D0"/>
    <w:rsid w:val="0099090D"/>
    <w:rsid w:val="009910AF"/>
    <w:rsid w:val="009910F7"/>
    <w:rsid w:val="0099217C"/>
    <w:rsid w:val="00992426"/>
    <w:rsid w:val="0099285C"/>
    <w:rsid w:val="00992874"/>
    <w:rsid w:val="00992881"/>
    <w:rsid w:val="00992E70"/>
    <w:rsid w:val="00993F85"/>
    <w:rsid w:val="00994382"/>
    <w:rsid w:val="0099455C"/>
    <w:rsid w:val="00994FDD"/>
    <w:rsid w:val="00995381"/>
    <w:rsid w:val="009959EB"/>
    <w:rsid w:val="00995DBF"/>
    <w:rsid w:val="00997A75"/>
    <w:rsid w:val="00997B09"/>
    <w:rsid w:val="00997EFA"/>
    <w:rsid w:val="009A02D6"/>
    <w:rsid w:val="009A0A63"/>
    <w:rsid w:val="009A0EA5"/>
    <w:rsid w:val="009A0F10"/>
    <w:rsid w:val="009A1362"/>
    <w:rsid w:val="009A1BC6"/>
    <w:rsid w:val="009A230C"/>
    <w:rsid w:val="009A23BC"/>
    <w:rsid w:val="009A2736"/>
    <w:rsid w:val="009A2841"/>
    <w:rsid w:val="009A2F12"/>
    <w:rsid w:val="009A3DF3"/>
    <w:rsid w:val="009A408E"/>
    <w:rsid w:val="009A447C"/>
    <w:rsid w:val="009A44CE"/>
    <w:rsid w:val="009A4537"/>
    <w:rsid w:val="009A4AC5"/>
    <w:rsid w:val="009A5212"/>
    <w:rsid w:val="009A58E8"/>
    <w:rsid w:val="009A5C3D"/>
    <w:rsid w:val="009A5E08"/>
    <w:rsid w:val="009A6B86"/>
    <w:rsid w:val="009A712C"/>
    <w:rsid w:val="009A7367"/>
    <w:rsid w:val="009A739B"/>
    <w:rsid w:val="009A76AB"/>
    <w:rsid w:val="009A7852"/>
    <w:rsid w:val="009A7962"/>
    <w:rsid w:val="009A7B08"/>
    <w:rsid w:val="009B025B"/>
    <w:rsid w:val="009B02A3"/>
    <w:rsid w:val="009B0321"/>
    <w:rsid w:val="009B0C5D"/>
    <w:rsid w:val="009B0C71"/>
    <w:rsid w:val="009B11FC"/>
    <w:rsid w:val="009B143A"/>
    <w:rsid w:val="009B15F1"/>
    <w:rsid w:val="009B1D03"/>
    <w:rsid w:val="009B1D5D"/>
    <w:rsid w:val="009B29B7"/>
    <w:rsid w:val="009B2B9C"/>
    <w:rsid w:val="009B2F2F"/>
    <w:rsid w:val="009B3433"/>
    <w:rsid w:val="009B3706"/>
    <w:rsid w:val="009B3858"/>
    <w:rsid w:val="009B4108"/>
    <w:rsid w:val="009B44CC"/>
    <w:rsid w:val="009B47D5"/>
    <w:rsid w:val="009B4A32"/>
    <w:rsid w:val="009B54F6"/>
    <w:rsid w:val="009B5B73"/>
    <w:rsid w:val="009B5C6F"/>
    <w:rsid w:val="009B5D67"/>
    <w:rsid w:val="009B616F"/>
    <w:rsid w:val="009B61A0"/>
    <w:rsid w:val="009B6593"/>
    <w:rsid w:val="009B6A67"/>
    <w:rsid w:val="009B6B49"/>
    <w:rsid w:val="009B6D2B"/>
    <w:rsid w:val="009B740A"/>
    <w:rsid w:val="009B74F5"/>
    <w:rsid w:val="009B7524"/>
    <w:rsid w:val="009B7A26"/>
    <w:rsid w:val="009B7CBF"/>
    <w:rsid w:val="009B7E68"/>
    <w:rsid w:val="009C0742"/>
    <w:rsid w:val="009C08DC"/>
    <w:rsid w:val="009C0995"/>
    <w:rsid w:val="009C0A56"/>
    <w:rsid w:val="009C0A85"/>
    <w:rsid w:val="009C1801"/>
    <w:rsid w:val="009C28D0"/>
    <w:rsid w:val="009C29A8"/>
    <w:rsid w:val="009C29F1"/>
    <w:rsid w:val="009C37E8"/>
    <w:rsid w:val="009C3976"/>
    <w:rsid w:val="009C49C3"/>
    <w:rsid w:val="009C4B3F"/>
    <w:rsid w:val="009C4C10"/>
    <w:rsid w:val="009C5763"/>
    <w:rsid w:val="009C5C11"/>
    <w:rsid w:val="009C5DC3"/>
    <w:rsid w:val="009C60D3"/>
    <w:rsid w:val="009C6AD0"/>
    <w:rsid w:val="009C75A7"/>
    <w:rsid w:val="009C7AAD"/>
    <w:rsid w:val="009D016A"/>
    <w:rsid w:val="009D0AFE"/>
    <w:rsid w:val="009D1351"/>
    <w:rsid w:val="009D14F1"/>
    <w:rsid w:val="009D16C2"/>
    <w:rsid w:val="009D193A"/>
    <w:rsid w:val="009D1ADE"/>
    <w:rsid w:val="009D1CD6"/>
    <w:rsid w:val="009D1E12"/>
    <w:rsid w:val="009D1F8D"/>
    <w:rsid w:val="009D245C"/>
    <w:rsid w:val="009D25D2"/>
    <w:rsid w:val="009D304C"/>
    <w:rsid w:val="009D3CBA"/>
    <w:rsid w:val="009D4181"/>
    <w:rsid w:val="009D438C"/>
    <w:rsid w:val="009D4795"/>
    <w:rsid w:val="009D4E95"/>
    <w:rsid w:val="009D5747"/>
    <w:rsid w:val="009D6025"/>
    <w:rsid w:val="009D6578"/>
    <w:rsid w:val="009D6BA1"/>
    <w:rsid w:val="009D6E20"/>
    <w:rsid w:val="009D7BC0"/>
    <w:rsid w:val="009E008B"/>
    <w:rsid w:val="009E0356"/>
    <w:rsid w:val="009E07DA"/>
    <w:rsid w:val="009E0DF5"/>
    <w:rsid w:val="009E1124"/>
    <w:rsid w:val="009E175A"/>
    <w:rsid w:val="009E180F"/>
    <w:rsid w:val="009E1BEF"/>
    <w:rsid w:val="009E1DBC"/>
    <w:rsid w:val="009E1FBE"/>
    <w:rsid w:val="009E21C5"/>
    <w:rsid w:val="009E2542"/>
    <w:rsid w:val="009E2DB3"/>
    <w:rsid w:val="009E32FB"/>
    <w:rsid w:val="009E5821"/>
    <w:rsid w:val="009E618C"/>
    <w:rsid w:val="009E66C1"/>
    <w:rsid w:val="009E7434"/>
    <w:rsid w:val="009E76A2"/>
    <w:rsid w:val="009F0029"/>
    <w:rsid w:val="009F0B40"/>
    <w:rsid w:val="009F10C8"/>
    <w:rsid w:val="009F20A0"/>
    <w:rsid w:val="009F2545"/>
    <w:rsid w:val="009F27D3"/>
    <w:rsid w:val="009F33A4"/>
    <w:rsid w:val="009F33B4"/>
    <w:rsid w:val="009F35A5"/>
    <w:rsid w:val="009F3D24"/>
    <w:rsid w:val="009F408C"/>
    <w:rsid w:val="009F4354"/>
    <w:rsid w:val="009F45FC"/>
    <w:rsid w:val="009F4CE4"/>
    <w:rsid w:val="009F4CEC"/>
    <w:rsid w:val="009F4F41"/>
    <w:rsid w:val="009F5903"/>
    <w:rsid w:val="009F5FCE"/>
    <w:rsid w:val="009F6111"/>
    <w:rsid w:val="009F614C"/>
    <w:rsid w:val="009F6AC9"/>
    <w:rsid w:val="009F6C47"/>
    <w:rsid w:val="009F7636"/>
    <w:rsid w:val="009F77F3"/>
    <w:rsid w:val="009F7BB1"/>
    <w:rsid w:val="009F7D1F"/>
    <w:rsid w:val="00A00AFD"/>
    <w:rsid w:val="00A00B23"/>
    <w:rsid w:val="00A00BC2"/>
    <w:rsid w:val="00A00D18"/>
    <w:rsid w:val="00A01220"/>
    <w:rsid w:val="00A01D19"/>
    <w:rsid w:val="00A01FFE"/>
    <w:rsid w:val="00A020CF"/>
    <w:rsid w:val="00A0240F"/>
    <w:rsid w:val="00A02694"/>
    <w:rsid w:val="00A026A9"/>
    <w:rsid w:val="00A02A7F"/>
    <w:rsid w:val="00A02BE7"/>
    <w:rsid w:val="00A02D81"/>
    <w:rsid w:val="00A030C0"/>
    <w:rsid w:val="00A034F7"/>
    <w:rsid w:val="00A03681"/>
    <w:rsid w:val="00A03BBB"/>
    <w:rsid w:val="00A03CE3"/>
    <w:rsid w:val="00A04DEC"/>
    <w:rsid w:val="00A055EB"/>
    <w:rsid w:val="00A058D2"/>
    <w:rsid w:val="00A058E9"/>
    <w:rsid w:val="00A06630"/>
    <w:rsid w:val="00A06B64"/>
    <w:rsid w:val="00A06D38"/>
    <w:rsid w:val="00A06F81"/>
    <w:rsid w:val="00A07384"/>
    <w:rsid w:val="00A07565"/>
    <w:rsid w:val="00A075AF"/>
    <w:rsid w:val="00A07613"/>
    <w:rsid w:val="00A07882"/>
    <w:rsid w:val="00A07973"/>
    <w:rsid w:val="00A10471"/>
    <w:rsid w:val="00A10C16"/>
    <w:rsid w:val="00A11149"/>
    <w:rsid w:val="00A1118A"/>
    <w:rsid w:val="00A1145E"/>
    <w:rsid w:val="00A116F9"/>
    <w:rsid w:val="00A11DF3"/>
    <w:rsid w:val="00A12690"/>
    <w:rsid w:val="00A12711"/>
    <w:rsid w:val="00A128F8"/>
    <w:rsid w:val="00A12AFA"/>
    <w:rsid w:val="00A12B24"/>
    <w:rsid w:val="00A12DBA"/>
    <w:rsid w:val="00A13420"/>
    <w:rsid w:val="00A13779"/>
    <w:rsid w:val="00A14006"/>
    <w:rsid w:val="00A1407D"/>
    <w:rsid w:val="00A14453"/>
    <w:rsid w:val="00A1464D"/>
    <w:rsid w:val="00A1479E"/>
    <w:rsid w:val="00A14E88"/>
    <w:rsid w:val="00A15770"/>
    <w:rsid w:val="00A15779"/>
    <w:rsid w:val="00A15E69"/>
    <w:rsid w:val="00A15FF4"/>
    <w:rsid w:val="00A16C06"/>
    <w:rsid w:val="00A1702E"/>
    <w:rsid w:val="00A17106"/>
    <w:rsid w:val="00A171E8"/>
    <w:rsid w:val="00A17203"/>
    <w:rsid w:val="00A17E3E"/>
    <w:rsid w:val="00A202FC"/>
    <w:rsid w:val="00A20A6E"/>
    <w:rsid w:val="00A20C23"/>
    <w:rsid w:val="00A20C6E"/>
    <w:rsid w:val="00A21090"/>
    <w:rsid w:val="00A21358"/>
    <w:rsid w:val="00A213CF"/>
    <w:rsid w:val="00A21F2C"/>
    <w:rsid w:val="00A2206D"/>
    <w:rsid w:val="00A221E3"/>
    <w:rsid w:val="00A2238E"/>
    <w:rsid w:val="00A22B43"/>
    <w:rsid w:val="00A22EA2"/>
    <w:rsid w:val="00A233CD"/>
    <w:rsid w:val="00A238C3"/>
    <w:rsid w:val="00A23C71"/>
    <w:rsid w:val="00A23D13"/>
    <w:rsid w:val="00A23D9B"/>
    <w:rsid w:val="00A23ED0"/>
    <w:rsid w:val="00A241EC"/>
    <w:rsid w:val="00A24585"/>
    <w:rsid w:val="00A24660"/>
    <w:rsid w:val="00A24958"/>
    <w:rsid w:val="00A24FBD"/>
    <w:rsid w:val="00A250A8"/>
    <w:rsid w:val="00A25284"/>
    <w:rsid w:val="00A254F5"/>
    <w:rsid w:val="00A25982"/>
    <w:rsid w:val="00A25AE5"/>
    <w:rsid w:val="00A25AE8"/>
    <w:rsid w:val="00A25B02"/>
    <w:rsid w:val="00A25B9E"/>
    <w:rsid w:val="00A25CB6"/>
    <w:rsid w:val="00A25E9E"/>
    <w:rsid w:val="00A268C8"/>
    <w:rsid w:val="00A26AD2"/>
    <w:rsid w:val="00A27274"/>
    <w:rsid w:val="00A272B0"/>
    <w:rsid w:val="00A27BDE"/>
    <w:rsid w:val="00A30B95"/>
    <w:rsid w:val="00A30EB5"/>
    <w:rsid w:val="00A3190B"/>
    <w:rsid w:val="00A32615"/>
    <w:rsid w:val="00A32C24"/>
    <w:rsid w:val="00A33269"/>
    <w:rsid w:val="00A3362F"/>
    <w:rsid w:val="00A33D66"/>
    <w:rsid w:val="00A33D98"/>
    <w:rsid w:val="00A34062"/>
    <w:rsid w:val="00A340FC"/>
    <w:rsid w:val="00A34469"/>
    <w:rsid w:val="00A344EE"/>
    <w:rsid w:val="00A3475F"/>
    <w:rsid w:val="00A34B08"/>
    <w:rsid w:val="00A34BDE"/>
    <w:rsid w:val="00A34C9F"/>
    <w:rsid w:val="00A34E66"/>
    <w:rsid w:val="00A34E7B"/>
    <w:rsid w:val="00A350B7"/>
    <w:rsid w:val="00A3584C"/>
    <w:rsid w:val="00A35D29"/>
    <w:rsid w:val="00A35D79"/>
    <w:rsid w:val="00A35E90"/>
    <w:rsid w:val="00A35F33"/>
    <w:rsid w:val="00A36410"/>
    <w:rsid w:val="00A36D03"/>
    <w:rsid w:val="00A36F0A"/>
    <w:rsid w:val="00A37569"/>
    <w:rsid w:val="00A37840"/>
    <w:rsid w:val="00A37C7B"/>
    <w:rsid w:val="00A37EFC"/>
    <w:rsid w:val="00A4081A"/>
    <w:rsid w:val="00A40884"/>
    <w:rsid w:val="00A41233"/>
    <w:rsid w:val="00A42287"/>
    <w:rsid w:val="00A42727"/>
    <w:rsid w:val="00A42957"/>
    <w:rsid w:val="00A42E19"/>
    <w:rsid w:val="00A433BA"/>
    <w:rsid w:val="00A43A0D"/>
    <w:rsid w:val="00A43C5D"/>
    <w:rsid w:val="00A44361"/>
    <w:rsid w:val="00A44778"/>
    <w:rsid w:val="00A44A0A"/>
    <w:rsid w:val="00A452E6"/>
    <w:rsid w:val="00A453CF"/>
    <w:rsid w:val="00A4597D"/>
    <w:rsid w:val="00A461F4"/>
    <w:rsid w:val="00A464B9"/>
    <w:rsid w:val="00A466D9"/>
    <w:rsid w:val="00A46CF8"/>
    <w:rsid w:val="00A47147"/>
    <w:rsid w:val="00A473A9"/>
    <w:rsid w:val="00A47D45"/>
    <w:rsid w:val="00A50071"/>
    <w:rsid w:val="00A5048D"/>
    <w:rsid w:val="00A50953"/>
    <w:rsid w:val="00A5102F"/>
    <w:rsid w:val="00A5118A"/>
    <w:rsid w:val="00A511B9"/>
    <w:rsid w:val="00A5122A"/>
    <w:rsid w:val="00A52569"/>
    <w:rsid w:val="00A52834"/>
    <w:rsid w:val="00A52A0A"/>
    <w:rsid w:val="00A53034"/>
    <w:rsid w:val="00A532D6"/>
    <w:rsid w:val="00A5389C"/>
    <w:rsid w:val="00A53F8C"/>
    <w:rsid w:val="00A5469B"/>
    <w:rsid w:val="00A54827"/>
    <w:rsid w:val="00A54835"/>
    <w:rsid w:val="00A54D15"/>
    <w:rsid w:val="00A554D2"/>
    <w:rsid w:val="00A55D89"/>
    <w:rsid w:val="00A56237"/>
    <w:rsid w:val="00A56391"/>
    <w:rsid w:val="00A563A1"/>
    <w:rsid w:val="00A563FB"/>
    <w:rsid w:val="00A5640B"/>
    <w:rsid w:val="00A566E2"/>
    <w:rsid w:val="00A56825"/>
    <w:rsid w:val="00A56B4C"/>
    <w:rsid w:val="00A56C01"/>
    <w:rsid w:val="00A56D2D"/>
    <w:rsid w:val="00A571A4"/>
    <w:rsid w:val="00A57919"/>
    <w:rsid w:val="00A57B57"/>
    <w:rsid w:val="00A57D7A"/>
    <w:rsid w:val="00A57DFC"/>
    <w:rsid w:val="00A6022E"/>
    <w:rsid w:val="00A6077B"/>
    <w:rsid w:val="00A6091B"/>
    <w:rsid w:val="00A60DA0"/>
    <w:rsid w:val="00A61210"/>
    <w:rsid w:val="00A61406"/>
    <w:rsid w:val="00A61C3C"/>
    <w:rsid w:val="00A61D91"/>
    <w:rsid w:val="00A61E62"/>
    <w:rsid w:val="00A61FD5"/>
    <w:rsid w:val="00A62118"/>
    <w:rsid w:val="00A622DA"/>
    <w:rsid w:val="00A62BBB"/>
    <w:rsid w:val="00A62E1E"/>
    <w:rsid w:val="00A632B1"/>
    <w:rsid w:val="00A634C7"/>
    <w:rsid w:val="00A63603"/>
    <w:rsid w:val="00A63933"/>
    <w:rsid w:val="00A645F8"/>
    <w:rsid w:val="00A649AB"/>
    <w:rsid w:val="00A64E90"/>
    <w:rsid w:val="00A65317"/>
    <w:rsid w:val="00A6550A"/>
    <w:rsid w:val="00A6553F"/>
    <w:rsid w:val="00A65625"/>
    <w:rsid w:val="00A6573B"/>
    <w:rsid w:val="00A658F8"/>
    <w:rsid w:val="00A65AB6"/>
    <w:rsid w:val="00A65D29"/>
    <w:rsid w:val="00A66022"/>
    <w:rsid w:val="00A662CE"/>
    <w:rsid w:val="00A662E9"/>
    <w:rsid w:val="00A66C10"/>
    <w:rsid w:val="00A67428"/>
    <w:rsid w:val="00A677D8"/>
    <w:rsid w:val="00A67F3F"/>
    <w:rsid w:val="00A70121"/>
    <w:rsid w:val="00A70633"/>
    <w:rsid w:val="00A707D2"/>
    <w:rsid w:val="00A70915"/>
    <w:rsid w:val="00A70BE5"/>
    <w:rsid w:val="00A70F52"/>
    <w:rsid w:val="00A71104"/>
    <w:rsid w:val="00A71596"/>
    <w:rsid w:val="00A720AB"/>
    <w:rsid w:val="00A722A1"/>
    <w:rsid w:val="00A722E8"/>
    <w:rsid w:val="00A72A39"/>
    <w:rsid w:val="00A72D5A"/>
    <w:rsid w:val="00A730E2"/>
    <w:rsid w:val="00A73AB4"/>
    <w:rsid w:val="00A73E59"/>
    <w:rsid w:val="00A7403B"/>
    <w:rsid w:val="00A746ED"/>
    <w:rsid w:val="00A74C4F"/>
    <w:rsid w:val="00A74DF2"/>
    <w:rsid w:val="00A7532B"/>
    <w:rsid w:val="00A753EB"/>
    <w:rsid w:val="00A75770"/>
    <w:rsid w:val="00A75CEC"/>
    <w:rsid w:val="00A766B3"/>
    <w:rsid w:val="00A76CF7"/>
    <w:rsid w:val="00A77F4D"/>
    <w:rsid w:val="00A80374"/>
    <w:rsid w:val="00A806A0"/>
    <w:rsid w:val="00A80DB8"/>
    <w:rsid w:val="00A810EB"/>
    <w:rsid w:val="00A811B0"/>
    <w:rsid w:val="00A8150A"/>
    <w:rsid w:val="00A81675"/>
    <w:rsid w:val="00A81C8D"/>
    <w:rsid w:val="00A81F9B"/>
    <w:rsid w:val="00A81FAE"/>
    <w:rsid w:val="00A8205B"/>
    <w:rsid w:val="00A825B3"/>
    <w:rsid w:val="00A82A7C"/>
    <w:rsid w:val="00A833FB"/>
    <w:rsid w:val="00A8351B"/>
    <w:rsid w:val="00A8354E"/>
    <w:rsid w:val="00A83659"/>
    <w:rsid w:val="00A838C8"/>
    <w:rsid w:val="00A83A5E"/>
    <w:rsid w:val="00A84104"/>
    <w:rsid w:val="00A8429D"/>
    <w:rsid w:val="00A84489"/>
    <w:rsid w:val="00A848A1"/>
    <w:rsid w:val="00A84AE9"/>
    <w:rsid w:val="00A84DBC"/>
    <w:rsid w:val="00A84EC1"/>
    <w:rsid w:val="00A850E9"/>
    <w:rsid w:val="00A85D47"/>
    <w:rsid w:val="00A8637B"/>
    <w:rsid w:val="00A8640C"/>
    <w:rsid w:val="00A902B1"/>
    <w:rsid w:val="00A90F67"/>
    <w:rsid w:val="00A91582"/>
    <w:rsid w:val="00A91ACD"/>
    <w:rsid w:val="00A91AF2"/>
    <w:rsid w:val="00A925AC"/>
    <w:rsid w:val="00A925D0"/>
    <w:rsid w:val="00A92607"/>
    <w:rsid w:val="00A92935"/>
    <w:rsid w:val="00A92A00"/>
    <w:rsid w:val="00A92ED6"/>
    <w:rsid w:val="00A931DC"/>
    <w:rsid w:val="00A93726"/>
    <w:rsid w:val="00A9385C"/>
    <w:rsid w:val="00A93904"/>
    <w:rsid w:val="00A9398C"/>
    <w:rsid w:val="00A93A67"/>
    <w:rsid w:val="00A93A99"/>
    <w:rsid w:val="00A93AC2"/>
    <w:rsid w:val="00A9412F"/>
    <w:rsid w:val="00A9435D"/>
    <w:rsid w:val="00A9451A"/>
    <w:rsid w:val="00A946F0"/>
    <w:rsid w:val="00A94872"/>
    <w:rsid w:val="00A952A8"/>
    <w:rsid w:val="00A95350"/>
    <w:rsid w:val="00A953DD"/>
    <w:rsid w:val="00A96271"/>
    <w:rsid w:val="00A96429"/>
    <w:rsid w:val="00A96813"/>
    <w:rsid w:val="00A96869"/>
    <w:rsid w:val="00A96C4C"/>
    <w:rsid w:val="00A96F48"/>
    <w:rsid w:val="00A96FB8"/>
    <w:rsid w:val="00A97132"/>
    <w:rsid w:val="00A9777E"/>
    <w:rsid w:val="00A97789"/>
    <w:rsid w:val="00A97C42"/>
    <w:rsid w:val="00A97C76"/>
    <w:rsid w:val="00A97D42"/>
    <w:rsid w:val="00A97F9A"/>
    <w:rsid w:val="00AA021A"/>
    <w:rsid w:val="00AA075C"/>
    <w:rsid w:val="00AA0A1B"/>
    <w:rsid w:val="00AA127E"/>
    <w:rsid w:val="00AA138B"/>
    <w:rsid w:val="00AA1A31"/>
    <w:rsid w:val="00AA1E23"/>
    <w:rsid w:val="00AA1FF7"/>
    <w:rsid w:val="00AA263B"/>
    <w:rsid w:val="00AA285D"/>
    <w:rsid w:val="00AA375D"/>
    <w:rsid w:val="00AA3BA9"/>
    <w:rsid w:val="00AA3C0B"/>
    <w:rsid w:val="00AA4497"/>
    <w:rsid w:val="00AA47B4"/>
    <w:rsid w:val="00AA4CA7"/>
    <w:rsid w:val="00AA4D85"/>
    <w:rsid w:val="00AA4ECD"/>
    <w:rsid w:val="00AA5614"/>
    <w:rsid w:val="00AA5E17"/>
    <w:rsid w:val="00AA5EE7"/>
    <w:rsid w:val="00AA5F5A"/>
    <w:rsid w:val="00AA605F"/>
    <w:rsid w:val="00AA6E86"/>
    <w:rsid w:val="00AA6ECD"/>
    <w:rsid w:val="00AA7195"/>
    <w:rsid w:val="00AA745B"/>
    <w:rsid w:val="00AA7555"/>
    <w:rsid w:val="00AA7E8A"/>
    <w:rsid w:val="00AB02A7"/>
    <w:rsid w:val="00AB02DE"/>
    <w:rsid w:val="00AB0B21"/>
    <w:rsid w:val="00AB0B4A"/>
    <w:rsid w:val="00AB0B61"/>
    <w:rsid w:val="00AB0E9C"/>
    <w:rsid w:val="00AB1CE6"/>
    <w:rsid w:val="00AB1E44"/>
    <w:rsid w:val="00AB2291"/>
    <w:rsid w:val="00AB2543"/>
    <w:rsid w:val="00AB2BC6"/>
    <w:rsid w:val="00AB2C8E"/>
    <w:rsid w:val="00AB33AD"/>
    <w:rsid w:val="00AB34B7"/>
    <w:rsid w:val="00AB364A"/>
    <w:rsid w:val="00AB46A6"/>
    <w:rsid w:val="00AB52E5"/>
    <w:rsid w:val="00AB5869"/>
    <w:rsid w:val="00AB5AD3"/>
    <w:rsid w:val="00AB63A2"/>
    <w:rsid w:val="00AB656C"/>
    <w:rsid w:val="00AB6669"/>
    <w:rsid w:val="00AB6C01"/>
    <w:rsid w:val="00AB6EF7"/>
    <w:rsid w:val="00AB725D"/>
    <w:rsid w:val="00AB7385"/>
    <w:rsid w:val="00AB7A1F"/>
    <w:rsid w:val="00AC04B1"/>
    <w:rsid w:val="00AC0DFC"/>
    <w:rsid w:val="00AC0E10"/>
    <w:rsid w:val="00AC0E60"/>
    <w:rsid w:val="00AC0EA6"/>
    <w:rsid w:val="00AC1228"/>
    <w:rsid w:val="00AC1472"/>
    <w:rsid w:val="00AC1581"/>
    <w:rsid w:val="00AC191F"/>
    <w:rsid w:val="00AC197A"/>
    <w:rsid w:val="00AC1C04"/>
    <w:rsid w:val="00AC1D10"/>
    <w:rsid w:val="00AC1F8F"/>
    <w:rsid w:val="00AC21C3"/>
    <w:rsid w:val="00AC2249"/>
    <w:rsid w:val="00AC265B"/>
    <w:rsid w:val="00AC2722"/>
    <w:rsid w:val="00AC27B1"/>
    <w:rsid w:val="00AC2A89"/>
    <w:rsid w:val="00AC2F97"/>
    <w:rsid w:val="00AC4C79"/>
    <w:rsid w:val="00AC5078"/>
    <w:rsid w:val="00AC56BC"/>
    <w:rsid w:val="00AC5F80"/>
    <w:rsid w:val="00AC63E4"/>
    <w:rsid w:val="00AC64E6"/>
    <w:rsid w:val="00AC6B71"/>
    <w:rsid w:val="00AC6D6A"/>
    <w:rsid w:val="00AC6EDA"/>
    <w:rsid w:val="00AC6F1D"/>
    <w:rsid w:val="00AC7401"/>
    <w:rsid w:val="00AC7E1D"/>
    <w:rsid w:val="00AC7FA4"/>
    <w:rsid w:val="00AD0264"/>
    <w:rsid w:val="00AD0C1E"/>
    <w:rsid w:val="00AD0C6E"/>
    <w:rsid w:val="00AD131D"/>
    <w:rsid w:val="00AD17F7"/>
    <w:rsid w:val="00AD23CC"/>
    <w:rsid w:val="00AD2E6C"/>
    <w:rsid w:val="00AD2FB6"/>
    <w:rsid w:val="00AD338A"/>
    <w:rsid w:val="00AD3B72"/>
    <w:rsid w:val="00AD4FFA"/>
    <w:rsid w:val="00AD52B5"/>
    <w:rsid w:val="00AD56FB"/>
    <w:rsid w:val="00AD6145"/>
    <w:rsid w:val="00AD6180"/>
    <w:rsid w:val="00AD634C"/>
    <w:rsid w:val="00AD635D"/>
    <w:rsid w:val="00AD6619"/>
    <w:rsid w:val="00AD6D4D"/>
    <w:rsid w:val="00AD6E26"/>
    <w:rsid w:val="00AD72E1"/>
    <w:rsid w:val="00AE0103"/>
    <w:rsid w:val="00AE0A4F"/>
    <w:rsid w:val="00AE0A69"/>
    <w:rsid w:val="00AE1007"/>
    <w:rsid w:val="00AE1209"/>
    <w:rsid w:val="00AE1621"/>
    <w:rsid w:val="00AE16F0"/>
    <w:rsid w:val="00AE197B"/>
    <w:rsid w:val="00AE1B13"/>
    <w:rsid w:val="00AE1DB4"/>
    <w:rsid w:val="00AE1E4B"/>
    <w:rsid w:val="00AE1EDE"/>
    <w:rsid w:val="00AE2278"/>
    <w:rsid w:val="00AE22C0"/>
    <w:rsid w:val="00AE23B2"/>
    <w:rsid w:val="00AE2861"/>
    <w:rsid w:val="00AE29FF"/>
    <w:rsid w:val="00AE2C83"/>
    <w:rsid w:val="00AE2EAB"/>
    <w:rsid w:val="00AE2FDB"/>
    <w:rsid w:val="00AE332C"/>
    <w:rsid w:val="00AE4279"/>
    <w:rsid w:val="00AE43C9"/>
    <w:rsid w:val="00AE5208"/>
    <w:rsid w:val="00AE53DB"/>
    <w:rsid w:val="00AE5797"/>
    <w:rsid w:val="00AE61EA"/>
    <w:rsid w:val="00AE6404"/>
    <w:rsid w:val="00AE73DF"/>
    <w:rsid w:val="00AE740A"/>
    <w:rsid w:val="00AE7841"/>
    <w:rsid w:val="00AE7C12"/>
    <w:rsid w:val="00AE7C35"/>
    <w:rsid w:val="00AE7C66"/>
    <w:rsid w:val="00AF070F"/>
    <w:rsid w:val="00AF0A31"/>
    <w:rsid w:val="00AF1748"/>
    <w:rsid w:val="00AF1AC7"/>
    <w:rsid w:val="00AF21EB"/>
    <w:rsid w:val="00AF2B38"/>
    <w:rsid w:val="00AF2C09"/>
    <w:rsid w:val="00AF2F02"/>
    <w:rsid w:val="00AF3F75"/>
    <w:rsid w:val="00AF4031"/>
    <w:rsid w:val="00AF4EA6"/>
    <w:rsid w:val="00AF5505"/>
    <w:rsid w:val="00AF5632"/>
    <w:rsid w:val="00AF5684"/>
    <w:rsid w:val="00AF56B3"/>
    <w:rsid w:val="00AF592C"/>
    <w:rsid w:val="00AF5BF6"/>
    <w:rsid w:val="00AF5F23"/>
    <w:rsid w:val="00AF67D5"/>
    <w:rsid w:val="00AF697B"/>
    <w:rsid w:val="00AF774D"/>
    <w:rsid w:val="00AF794C"/>
    <w:rsid w:val="00AF7B44"/>
    <w:rsid w:val="00AF7BDB"/>
    <w:rsid w:val="00AF7E0C"/>
    <w:rsid w:val="00B00189"/>
    <w:rsid w:val="00B001B5"/>
    <w:rsid w:val="00B00236"/>
    <w:rsid w:val="00B00399"/>
    <w:rsid w:val="00B00575"/>
    <w:rsid w:val="00B00773"/>
    <w:rsid w:val="00B00818"/>
    <w:rsid w:val="00B00DDB"/>
    <w:rsid w:val="00B0170C"/>
    <w:rsid w:val="00B01A64"/>
    <w:rsid w:val="00B02329"/>
    <w:rsid w:val="00B02662"/>
    <w:rsid w:val="00B02A96"/>
    <w:rsid w:val="00B02EA8"/>
    <w:rsid w:val="00B0317B"/>
    <w:rsid w:val="00B033E7"/>
    <w:rsid w:val="00B0347E"/>
    <w:rsid w:val="00B03F8B"/>
    <w:rsid w:val="00B04298"/>
    <w:rsid w:val="00B048E2"/>
    <w:rsid w:val="00B04C93"/>
    <w:rsid w:val="00B04E4B"/>
    <w:rsid w:val="00B04EC8"/>
    <w:rsid w:val="00B05F0C"/>
    <w:rsid w:val="00B06080"/>
    <w:rsid w:val="00B061BA"/>
    <w:rsid w:val="00B06236"/>
    <w:rsid w:val="00B063EE"/>
    <w:rsid w:val="00B06CB7"/>
    <w:rsid w:val="00B0706A"/>
    <w:rsid w:val="00B0753D"/>
    <w:rsid w:val="00B07BB4"/>
    <w:rsid w:val="00B10068"/>
    <w:rsid w:val="00B10352"/>
    <w:rsid w:val="00B1040B"/>
    <w:rsid w:val="00B11131"/>
    <w:rsid w:val="00B11185"/>
    <w:rsid w:val="00B11202"/>
    <w:rsid w:val="00B1132E"/>
    <w:rsid w:val="00B11699"/>
    <w:rsid w:val="00B11864"/>
    <w:rsid w:val="00B11B70"/>
    <w:rsid w:val="00B11ED2"/>
    <w:rsid w:val="00B120AB"/>
    <w:rsid w:val="00B125C7"/>
    <w:rsid w:val="00B1273E"/>
    <w:rsid w:val="00B13A7B"/>
    <w:rsid w:val="00B13CD4"/>
    <w:rsid w:val="00B13D4B"/>
    <w:rsid w:val="00B14208"/>
    <w:rsid w:val="00B142CB"/>
    <w:rsid w:val="00B1469A"/>
    <w:rsid w:val="00B1474D"/>
    <w:rsid w:val="00B14AA1"/>
    <w:rsid w:val="00B14BEB"/>
    <w:rsid w:val="00B154BA"/>
    <w:rsid w:val="00B158B7"/>
    <w:rsid w:val="00B15A90"/>
    <w:rsid w:val="00B15C69"/>
    <w:rsid w:val="00B15FC6"/>
    <w:rsid w:val="00B16418"/>
    <w:rsid w:val="00B1698D"/>
    <w:rsid w:val="00B169A1"/>
    <w:rsid w:val="00B16A9D"/>
    <w:rsid w:val="00B16E27"/>
    <w:rsid w:val="00B17A60"/>
    <w:rsid w:val="00B20375"/>
    <w:rsid w:val="00B20411"/>
    <w:rsid w:val="00B20788"/>
    <w:rsid w:val="00B208D0"/>
    <w:rsid w:val="00B20907"/>
    <w:rsid w:val="00B211A3"/>
    <w:rsid w:val="00B21D71"/>
    <w:rsid w:val="00B228BB"/>
    <w:rsid w:val="00B22B3B"/>
    <w:rsid w:val="00B22F31"/>
    <w:rsid w:val="00B233AE"/>
    <w:rsid w:val="00B238C9"/>
    <w:rsid w:val="00B23B9A"/>
    <w:rsid w:val="00B23FAC"/>
    <w:rsid w:val="00B23FF5"/>
    <w:rsid w:val="00B24585"/>
    <w:rsid w:val="00B24939"/>
    <w:rsid w:val="00B24973"/>
    <w:rsid w:val="00B2543D"/>
    <w:rsid w:val="00B25484"/>
    <w:rsid w:val="00B262FA"/>
    <w:rsid w:val="00B2646A"/>
    <w:rsid w:val="00B26776"/>
    <w:rsid w:val="00B26796"/>
    <w:rsid w:val="00B26A30"/>
    <w:rsid w:val="00B2717C"/>
    <w:rsid w:val="00B2722B"/>
    <w:rsid w:val="00B27511"/>
    <w:rsid w:val="00B279A8"/>
    <w:rsid w:val="00B27C5E"/>
    <w:rsid w:val="00B30208"/>
    <w:rsid w:val="00B30644"/>
    <w:rsid w:val="00B307F8"/>
    <w:rsid w:val="00B30C0E"/>
    <w:rsid w:val="00B30C2C"/>
    <w:rsid w:val="00B312FC"/>
    <w:rsid w:val="00B31914"/>
    <w:rsid w:val="00B31AF6"/>
    <w:rsid w:val="00B3304D"/>
    <w:rsid w:val="00B33158"/>
    <w:rsid w:val="00B332DB"/>
    <w:rsid w:val="00B335C8"/>
    <w:rsid w:val="00B3396E"/>
    <w:rsid w:val="00B34546"/>
    <w:rsid w:val="00B349C9"/>
    <w:rsid w:val="00B34F62"/>
    <w:rsid w:val="00B3507D"/>
    <w:rsid w:val="00B35295"/>
    <w:rsid w:val="00B357DA"/>
    <w:rsid w:val="00B35C05"/>
    <w:rsid w:val="00B35C86"/>
    <w:rsid w:val="00B366DF"/>
    <w:rsid w:val="00B36C34"/>
    <w:rsid w:val="00B373BA"/>
    <w:rsid w:val="00B37AFB"/>
    <w:rsid w:val="00B4000C"/>
    <w:rsid w:val="00B40104"/>
    <w:rsid w:val="00B40110"/>
    <w:rsid w:val="00B4028C"/>
    <w:rsid w:val="00B40B7B"/>
    <w:rsid w:val="00B40B84"/>
    <w:rsid w:val="00B40B86"/>
    <w:rsid w:val="00B40C0C"/>
    <w:rsid w:val="00B41022"/>
    <w:rsid w:val="00B41143"/>
    <w:rsid w:val="00B41630"/>
    <w:rsid w:val="00B41915"/>
    <w:rsid w:val="00B41D16"/>
    <w:rsid w:val="00B420E4"/>
    <w:rsid w:val="00B42306"/>
    <w:rsid w:val="00B42542"/>
    <w:rsid w:val="00B425A7"/>
    <w:rsid w:val="00B4269B"/>
    <w:rsid w:val="00B428A1"/>
    <w:rsid w:val="00B42A9B"/>
    <w:rsid w:val="00B432A5"/>
    <w:rsid w:val="00B439CA"/>
    <w:rsid w:val="00B43B67"/>
    <w:rsid w:val="00B4427F"/>
    <w:rsid w:val="00B445AA"/>
    <w:rsid w:val="00B44CD6"/>
    <w:rsid w:val="00B44E0D"/>
    <w:rsid w:val="00B44FCB"/>
    <w:rsid w:val="00B45855"/>
    <w:rsid w:val="00B45E4E"/>
    <w:rsid w:val="00B46A83"/>
    <w:rsid w:val="00B4718D"/>
    <w:rsid w:val="00B47214"/>
    <w:rsid w:val="00B478A1"/>
    <w:rsid w:val="00B47D19"/>
    <w:rsid w:val="00B5125A"/>
    <w:rsid w:val="00B516F9"/>
    <w:rsid w:val="00B51AD0"/>
    <w:rsid w:val="00B51E0C"/>
    <w:rsid w:val="00B52700"/>
    <w:rsid w:val="00B52AD0"/>
    <w:rsid w:val="00B53871"/>
    <w:rsid w:val="00B53CA3"/>
    <w:rsid w:val="00B53CAC"/>
    <w:rsid w:val="00B54132"/>
    <w:rsid w:val="00B54136"/>
    <w:rsid w:val="00B54314"/>
    <w:rsid w:val="00B5519F"/>
    <w:rsid w:val="00B5534C"/>
    <w:rsid w:val="00B55433"/>
    <w:rsid w:val="00B5585A"/>
    <w:rsid w:val="00B55895"/>
    <w:rsid w:val="00B55BA5"/>
    <w:rsid w:val="00B5618C"/>
    <w:rsid w:val="00B56F4E"/>
    <w:rsid w:val="00B578FE"/>
    <w:rsid w:val="00B6032E"/>
    <w:rsid w:val="00B606FA"/>
    <w:rsid w:val="00B60733"/>
    <w:rsid w:val="00B6130C"/>
    <w:rsid w:val="00B614D0"/>
    <w:rsid w:val="00B614F2"/>
    <w:rsid w:val="00B61EA7"/>
    <w:rsid w:val="00B61FCD"/>
    <w:rsid w:val="00B6204D"/>
    <w:rsid w:val="00B621FD"/>
    <w:rsid w:val="00B62D1A"/>
    <w:rsid w:val="00B62DB5"/>
    <w:rsid w:val="00B630A2"/>
    <w:rsid w:val="00B63120"/>
    <w:rsid w:val="00B63640"/>
    <w:rsid w:val="00B637BD"/>
    <w:rsid w:val="00B63839"/>
    <w:rsid w:val="00B64525"/>
    <w:rsid w:val="00B6462E"/>
    <w:rsid w:val="00B646D9"/>
    <w:rsid w:val="00B64732"/>
    <w:rsid w:val="00B64770"/>
    <w:rsid w:val="00B64B91"/>
    <w:rsid w:val="00B64BC5"/>
    <w:rsid w:val="00B65B8F"/>
    <w:rsid w:val="00B6617E"/>
    <w:rsid w:val="00B66235"/>
    <w:rsid w:val="00B66475"/>
    <w:rsid w:val="00B66715"/>
    <w:rsid w:val="00B66774"/>
    <w:rsid w:val="00B667C1"/>
    <w:rsid w:val="00B66937"/>
    <w:rsid w:val="00B66997"/>
    <w:rsid w:val="00B67108"/>
    <w:rsid w:val="00B67380"/>
    <w:rsid w:val="00B67924"/>
    <w:rsid w:val="00B67D2C"/>
    <w:rsid w:val="00B706BB"/>
    <w:rsid w:val="00B710C6"/>
    <w:rsid w:val="00B719D8"/>
    <w:rsid w:val="00B71E7F"/>
    <w:rsid w:val="00B72AFC"/>
    <w:rsid w:val="00B72B05"/>
    <w:rsid w:val="00B72F07"/>
    <w:rsid w:val="00B737AD"/>
    <w:rsid w:val="00B7386B"/>
    <w:rsid w:val="00B7396C"/>
    <w:rsid w:val="00B73F42"/>
    <w:rsid w:val="00B73FAE"/>
    <w:rsid w:val="00B741CC"/>
    <w:rsid w:val="00B74218"/>
    <w:rsid w:val="00B74A2B"/>
    <w:rsid w:val="00B74F97"/>
    <w:rsid w:val="00B7550E"/>
    <w:rsid w:val="00B75E49"/>
    <w:rsid w:val="00B7696F"/>
    <w:rsid w:val="00B76C11"/>
    <w:rsid w:val="00B774EA"/>
    <w:rsid w:val="00B778F0"/>
    <w:rsid w:val="00B77948"/>
    <w:rsid w:val="00B779B5"/>
    <w:rsid w:val="00B77AD5"/>
    <w:rsid w:val="00B77DFA"/>
    <w:rsid w:val="00B80541"/>
    <w:rsid w:val="00B80FAE"/>
    <w:rsid w:val="00B813F6"/>
    <w:rsid w:val="00B81784"/>
    <w:rsid w:val="00B81B75"/>
    <w:rsid w:val="00B824D4"/>
    <w:rsid w:val="00B82922"/>
    <w:rsid w:val="00B82EF4"/>
    <w:rsid w:val="00B83082"/>
    <w:rsid w:val="00B8312C"/>
    <w:rsid w:val="00B83B10"/>
    <w:rsid w:val="00B83BFD"/>
    <w:rsid w:val="00B83C03"/>
    <w:rsid w:val="00B844DF"/>
    <w:rsid w:val="00B84AAB"/>
    <w:rsid w:val="00B850C6"/>
    <w:rsid w:val="00B853EB"/>
    <w:rsid w:val="00B85B66"/>
    <w:rsid w:val="00B85C17"/>
    <w:rsid w:val="00B85C36"/>
    <w:rsid w:val="00B85F0F"/>
    <w:rsid w:val="00B85F9B"/>
    <w:rsid w:val="00B86130"/>
    <w:rsid w:val="00B86376"/>
    <w:rsid w:val="00B8667A"/>
    <w:rsid w:val="00B869F4"/>
    <w:rsid w:val="00B86F01"/>
    <w:rsid w:val="00B86F07"/>
    <w:rsid w:val="00B87358"/>
    <w:rsid w:val="00B8748A"/>
    <w:rsid w:val="00B87C42"/>
    <w:rsid w:val="00B87FFC"/>
    <w:rsid w:val="00B90529"/>
    <w:rsid w:val="00B90C1E"/>
    <w:rsid w:val="00B90EC5"/>
    <w:rsid w:val="00B911EE"/>
    <w:rsid w:val="00B9133B"/>
    <w:rsid w:val="00B916E2"/>
    <w:rsid w:val="00B9195B"/>
    <w:rsid w:val="00B91A74"/>
    <w:rsid w:val="00B91F4A"/>
    <w:rsid w:val="00B91FEE"/>
    <w:rsid w:val="00B9211B"/>
    <w:rsid w:val="00B921CD"/>
    <w:rsid w:val="00B923FE"/>
    <w:rsid w:val="00B92841"/>
    <w:rsid w:val="00B92AEF"/>
    <w:rsid w:val="00B93808"/>
    <w:rsid w:val="00B94255"/>
    <w:rsid w:val="00B9434E"/>
    <w:rsid w:val="00B94418"/>
    <w:rsid w:val="00B94B34"/>
    <w:rsid w:val="00B95275"/>
    <w:rsid w:val="00B9546C"/>
    <w:rsid w:val="00B95BF1"/>
    <w:rsid w:val="00B95E3D"/>
    <w:rsid w:val="00B95FB7"/>
    <w:rsid w:val="00B9602E"/>
    <w:rsid w:val="00B961CC"/>
    <w:rsid w:val="00B964AA"/>
    <w:rsid w:val="00B9677A"/>
    <w:rsid w:val="00B96F9F"/>
    <w:rsid w:val="00B97182"/>
    <w:rsid w:val="00B9719B"/>
    <w:rsid w:val="00B9798B"/>
    <w:rsid w:val="00BA045A"/>
    <w:rsid w:val="00BA0640"/>
    <w:rsid w:val="00BA07B5"/>
    <w:rsid w:val="00BA0B58"/>
    <w:rsid w:val="00BA0DB0"/>
    <w:rsid w:val="00BA1222"/>
    <w:rsid w:val="00BA131A"/>
    <w:rsid w:val="00BA1D2D"/>
    <w:rsid w:val="00BA2650"/>
    <w:rsid w:val="00BA2D36"/>
    <w:rsid w:val="00BA2ED0"/>
    <w:rsid w:val="00BA2FBD"/>
    <w:rsid w:val="00BA34E5"/>
    <w:rsid w:val="00BA353C"/>
    <w:rsid w:val="00BA439F"/>
    <w:rsid w:val="00BA4C61"/>
    <w:rsid w:val="00BA4F4E"/>
    <w:rsid w:val="00BA4FCA"/>
    <w:rsid w:val="00BA5152"/>
    <w:rsid w:val="00BA56EE"/>
    <w:rsid w:val="00BA5C3C"/>
    <w:rsid w:val="00BA5CB2"/>
    <w:rsid w:val="00BA5D6A"/>
    <w:rsid w:val="00BA5DC2"/>
    <w:rsid w:val="00BA65FD"/>
    <w:rsid w:val="00BA759F"/>
    <w:rsid w:val="00BA778C"/>
    <w:rsid w:val="00BA7893"/>
    <w:rsid w:val="00BB0249"/>
    <w:rsid w:val="00BB0570"/>
    <w:rsid w:val="00BB0752"/>
    <w:rsid w:val="00BB0EC5"/>
    <w:rsid w:val="00BB1125"/>
    <w:rsid w:val="00BB1706"/>
    <w:rsid w:val="00BB178D"/>
    <w:rsid w:val="00BB22BE"/>
    <w:rsid w:val="00BB2417"/>
    <w:rsid w:val="00BB2814"/>
    <w:rsid w:val="00BB2921"/>
    <w:rsid w:val="00BB2B4C"/>
    <w:rsid w:val="00BB2F9D"/>
    <w:rsid w:val="00BB3281"/>
    <w:rsid w:val="00BB330E"/>
    <w:rsid w:val="00BB3BC8"/>
    <w:rsid w:val="00BB41F9"/>
    <w:rsid w:val="00BB431B"/>
    <w:rsid w:val="00BB5776"/>
    <w:rsid w:val="00BB5880"/>
    <w:rsid w:val="00BB5BF2"/>
    <w:rsid w:val="00BB60B1"/>
    <w:rsid w:val="00BB63AC"/>
    <w:rsid w:val="00BB6793"/>
    <w:rsid w:val="00BB68AD"/>
    <w:rsid w:val="00BC0043"/>
    <w:rsid w:val="00BC07FE"/>
    <w:rsid w:val="00BC0A61"/>
    <w:rsid w:val="00BC11D4"/>
    <w:rsid w:val="00BC1A0B"/>
    <w:rsid w:val="00BC1B4B"/>
    <w:rsid w:val="00BC219B"/>
    <w:rsid w:val="00BC26F2"/>
    <w:rsid w:val="00BC27A3"/>
    <w:rsid w:val="00BC2C9B"/>
    <w:rsid w:val="00BC43CB"/>
    <w:rsid w:val="00BC45DE"/>
    <w:rsid w:val="00BC47CB"/>
    <w:rsid w:val="00BC4A73"/>
    <w:rsid w:val="00BC4D32"/>
    <w:rsid w:val="00BC4D8D"/>
    <w:rsid w:val="00BC4E61"/>
    <w:rsid w:val="00BC524A"/>
    <w:rsid w:val="00BC5309"/>
    <w:rsid w:val="00BC5941"/>
    <w:rsid w:val="00BC5B77"/>
    <w:rsid w:val="00BC5BC6"/>
    <w:rsid w:val="00BC5DE5"/>
    <w:rsid w:val="00BC5ED3"/>
    <w:rsid w:val="00BC5EDD"/>
    <w:rsid w:val="00BC62B6"/>
    <w:rsid w:val="00BC6367"/>
    <w:rsid w:val="00BC6912"/>
    <w:rsid w:val="00BC75B1"/>
    <w:rsid w:val="00BC7627"/>
    <w:rsid w:val="00BC7832"/>
    <w:rsid w:val="00BD0218"/>
    <w:rsid w:val="00BD0395"/>
    <w:rsid w:val="00BD0C1B"/>
    <w:rsid w:val="00BD11D5"/>
    <w:rsid w:val="00BD20F2"/>
    <w:rsid w:val="00BD2C55"/>
    <w:rsid w:val="00BD31FD"/>
    <w:rsid w:val="00BD4C3F"/>
    <w:rsid w:val="00BD4DFE"/>
    <w:rsid w:val="00BD55C7"/>
    <w:rsid w:val="00BD56A5"/>
    <w:rsid w:val="00BD5AC7"/>
    <w:rsid w:val="00BD5E61"/>
    <w:rsid w:val="00BD651D"/>
    <w:rsid w:val="00BD6584"/>
    <w:rsid w:val="00BD7185"/>
    <w:rsid w:val="00BD7676"/>
    <w:rsid w:val="00BE000A"/>
    <w:rsid w:val="00BE010F"/>
    <w:rsid w:val="00BE0111"/>
    <w:rsid w:val="00BE0148"/>
    <w:rsid w:val="00BE0D7C"/>
    <w:rsid w:val="00BE0F56"/>
    <w:rsid w:val="00BE151C"/>
    <w:rsid w:val="00BE17D5"/>
    <w:rsid w:val="00BE1E11"/>
    <w:rsid w:val="00BE2006"/>
    <w:rsid w:val="00BE22C2"/>
    <w:rsid w:val="00BE2401"/>
    <w:rsid w:val="00BE2774"/>
    <w:rsid w:val="00BE27B2"/>
    <w:rsid w:val="00BE28F2"/>
    <w:rsid w:val="00BE29E7"/>
    <w:rsid w:val="00BE2C66"/>
    <w:rsid w:val="00BE2DD7"/>
    <w:rsid w:val="00BE30C0"/>
    <w:rsid w:val="00BE314F"/>
    <w:rsid w:val="00BE3F4F"/>
    <w:rsid w:val="00BE42A3"/>
    <w:rsid w:val="00BE42F0"/>
    <w:rsid w:val="00BE46E0"/>
    <w:rsid w:val="00BE473C"/>
    <w:rsid w:val="00BE4EB2"/>
    <w:rsid w:val="00BE54AA"/>
    <w:rsid w:val="00BE5601"/>
    <w:rsid w:val="00BE5E13"/>
    <w:rsid w:val="00BE61D0"/>
    <w:rsid w:val="00BE6903"/>
    <w:rsid w:val="00BF01BB"/>
    <w:rsid w:val="00BF04A5"/>
    <w:rsid w:val="00BF0740"/>
    <w:rsid w:val="00BF07EF"/>
    <w:rsid w:val="00BF0964"/>
    <w:rsid w:val="00BF0D31"/>
    <w:rsid w:val="00BF18B4"/>
    <w:rsid w:val="00BF1CBB"/>
    <w:rsid w:val="00BF1ED9"/>
    <w:rsid w:val="00BF22AF"/>
    <w:rsid w:val="00BF248A"/>
    <w:rsid w:val="00BF26D5"/>
    <w:rsid w:val="00BF26F7"/>
    <w:rsid w:val="00BF275E"/>
    <w:rsid w:val="00BF306A"/>
    <w:rsid w:val="00BF3231"/>
    <w:rsid w:val="00BF380C"/>
    <w:rsid w:val="00BF3EDD"/>
    <w:rsid w:val="00BF4047"/>
    <w:rsid w:val="00BF444D"/>
    <w:rsid w:val="00BF54DB"/>
    <w:rsid w:val="00BF55C9"/>
    <w:rsid w:val="00BF5634"/>
    <w:rsid w:val="00BF5A26"/>
    <w:rsid w:val="00BF5ADF"/>
    <w:rsid w:val="00BF6234"/>
    <w:rsid w:val="00BF62B7"/>
    <w:rsid w:val="00BF6F5B"/>
    <w:rsid w:val="00BF762A"/>
    <w:rsid w:val="00BF7944"/>
    <w:rsid w:val="00BF7B3C"/>
    <w:rsid w:val="00C000F3"/>
    <w:rsid w:val="00C003B3"/>
    <w:rsid w:val="00C00A36"/>
    <w:rsid w:val="00C00B7D"/>
    <w:rsid w:val="00C01D8F"/>
    <w:rsid w:val="00C02740"/>
    <w:rsid w:val="00C02FC2"/>
    <w:rsid w:val="00C036B4"/>
    <w:rsid w:val="00C04405"/>
    <w:rsid w:val="00C0446A"/>
    <w:rsid w:val="00C04977"/>
    <w:rsid w:val="00C04CD1"/>
    <w:rsid w:val="00C05449"/>
    <w:rsid w:val="00C05944"/>
    <w:rsid w:val="00C06225"/>
    <w:rsid w:val="00C068D1"/>
    <w:rsid w:val="00C06CB3"/>
    <w:rsid w:val="00C06FE9"/>
    <w:rsid w:val="00C0726E"/>
    <w:rsid w:val="00C07C71"/>
    <w:rsid w:val="00C07D22"/>
    <w:rsid w:val="00C1008C"/>
    <w:rsid w:val="00C1038F"/>
    <w:rsid w:val="00C103B1"/>
    <w:rsid w:val="00C10A37"/>
    <w:rsid w:val="00C10B45"/>
    <w:rsid w:val="00C112A1"/>
    <w:rsid w:val="00C11408"/>
    <w:rsid w:val="00C11600"/>
    <w:rsid w:val="00C11F2E"/>
    <w:rsid w:val="00C12405"/>
    <w:rsid w:val="00C129B6"/>
    <w:rsid w:val="00C13005"/>
    <w:rsid w:val="00C1326D"/>
    <w:rsid w:val="00C13441"/>
    <w:rsid w:val="00C13E10"/>
    <w:rsid w:val="00C15242"/>
    <w:rsid w:val="00C156BA"/>
    <w:rsid w:val="00C15B73"/>
    <w:rsid w:val="00C15BE2"/>
    <w:rsid w:val="00C15CBF"/>
    <w:rsid w:val="00C15D40"/>
    <w:rsid w:val="00C164EE"/>
    <w:rsid w:val="00C165C3"/>
    <w:rsid w:val="00C16756"/>
    <w:rsid w:val="00C16D96"/>
    <w:rsid w:val="00C16F48"/>
    <w:rsid w:val="00C1714A"/>
    <w:rsid w:val="00C17220"/>
    <w:rsid w:val="00C174A3"/>
    <w:rsid w:val="00C17B56"/>
    <w:rsid w:val="00C17DD3"/>
    <w:rsid w:val="00C17E16"/>
    <w:rsid w:val="00C20C5B"/>
    <w:rsid w:val="00C21AEF"/>
    <w:rsid w:val="00C221D7"/>
    <w:rsid w:val="00C222B0"/>
    <w:rsid w:val="00C22903"/>
    <w:rsid w:val="00C22F94"/>
    <w:rsid w:val="00C230D1"/>
    <w:rsid w:val="00C23401"/>
    <w:rsid w:val="00C236DC"/>
    <w:rsid w:val="00C23C7A"/>
    <w:rsid w:val="00C23D38"/>
    <w:rsid w:val="00C23E14"/>
    <w:rsid w:val="00C23E57"/>
    <w:rsid w:val="00C23F15"/>
    <w:rsid w:val="00C24BE6"/>
    <w:rsid w:val="00C255B0"/>
    <w:rsid w:val="00C26749"/>
    <w:rsid w:val="00C273F5"/>
    <w:rsid w:val="00C274C3"/>
    <w:rsid w:val="00C27854"/>
    <w:rsid w:val="00C2794A"/>
    <w:rsid w:val="00C302FE"/>
    <w:rsid w:val="00C308AB"/>
    <w:rsid w:val="00C3090C"/>
    <w:rsid w:val="00C30944"/>
    <w:rsid w:val="00C31013"/>
    <w:rsid w:val="00C31824"/>
    <w:rsid w:val="00C31BF8"/>
    <w:rsid w:val="00C3284D"/>
    <w:rsid w:val="00C33045"/>
    <w:rsid w:val="00C33527"/>
    <w:rsid w:val="00C33FF9"/>
    <w:rsid w:val="00C345A3"/>
    <w:rsid w:val="00C348CF"/>
    <w:rsid w:val="00C34B99"/>
    <w:rsid w:val="00C34EBF"/>
    <w:rsid w:val="00C350B8"/>
    <w:rsid w:val="00C35370"/>
    <w:rsid w:val="00C35533"/>
    <w:rsid w:val="00C36A01"/>
    <w:rsid w:val="00C37849"/>
    <w:rsid w:val="00C37906"/>
    <w:rsid w:val="00C37A3D"/>
    <w:rsid w:val="00C37A95"/>
    <w:rsid w:val="00C40241"/>
    <w:rsid w:val="00C4045E"/>
    <w:rsid w:val="00C415E1"/>
    <w:rsid w:val="00C41934"/>
    <w:rsid w:val="00C419AE"/>
    <w:rsid w:val="00C41A10"/>
    <w:rsid w:val="00C41BB1"/>
    <w:rsid w:val="00C41CB2"/>
    <w:rsid w:val="00C42C60"/>
    <w:rsid w:val="00C432BA"/>
    <w:rsid w:val="00C43354"/>
    <w:rsid w:val="00C433C1"/>
    <w:rsid w:val="00C4379C"/>
    <w:rsid w:val="00C43996"/>
    <w:rsid w:val="00C43D8C"/>
    <w:rsid w:val="00C43EA3"/>
    <w:rsid w:val="00C43EAB"/>
    <w:rsid w:val="00C4401E"/>
    <w:rsid w:val="00C44285"/>
    <w:rsid w:val="00C44BD8"/>
    <w:rsid w:val="00C44E1A"/>
    <w:rsid w:val="00C450D9"/>
    <w:rsid w:val="00C453AD"/>
    <w:rsid w:val="00C45642"/>
    <w:rsid w:val="00C459E6"/>
    <w:rsid w:val="00C45E52"/>
    <w:rsid w:val="00C45FDE"/>
    <w:rsid w:val="00C46019"/>
    <w:rsid w:val="00C4651D"/>
    <w:rsid w:val="00C4683C"/>
    <w:rsid w:val="00C46DB5"/>
    <w:rsid w:val="00C47676"/>
    <w:rsid w:val="00C47728"/>
    <w:rsid w:val="00C47A32"/>
    <w:rsid w:val="00C504A8"/>
    <w:rsid w:val="00C50665"/>
    <w:rsid w:val="00C507A9"/>
    <w:rsid w:val="00C50B39"/>
    <w:rsid w:val="00C51428"/>
    <w:rsid w:val="00C51BE3"/>
    <w:rsid w:val="00C52067"/>
    <w:rsid w:val="00C52070"/>
    <w:rsid w:val="00C52140"/>
    <w:rsid w:val="00C52242"/>
    <w:rsid w:val="00C52698"/>
    <w:rsid w:val="00C52A92"/>
    <w:rsid w:val="00C52B92"/>
    <w:rsid w:val="00C52C3F"/>
    <w:rsid w:val="00C53287"/>
    <w:rsid w:val="00C53837"/>
    <w:rsid w:val="00C53C49"/>
    <w:rsid w:val="00C53CFA"/>
    <w:rsid w:val="00C544FE"/>
    <w:rsid w:val="00C54518"/>
    <w:rsid w:val="00C5455C"/>
    <w:rsid w:val="00C54D0A"/>
    <w:rsid w:val="00C54DEF"/>
    <w:rsid w:val="00C54E4B"/>
    <w:rsid w:val="00C54F4F"/>
    <w:rsid w:val="00C5584C"/>
    <w:rsid w:val="00C56039"/>
    <w:rsid w:val="00C565E5"/>
    <w:rsid w:val="00C56606"/>
    <w:rsid w:val="00C56DE5"/>
    <w:rsid w:val="00C56E2A"/>
    <w:rsid w:val="00C57693"/>
    <w:rsid w:val="00C57933"/>
    <w:rsid w:val="00C57FF4"/>
    <w:rsid w:val="00C607AE"/>
    <w:rsid w:val="00C60BCF"/>
    <w:rsid w:val="00C60D05"/>
    <w:rsid w:val="00C61522"/>
    <w:rsid w:val="00C6199F"/>
    <w:rsid w:val="00C61AAE"/>
    <w:rsid w:val="00C61D27"/>
    <w:rsid w:val="00C61E2C"/>
    <w:rsid w:val="00C61E54"/>
    <w:rsid w:val="00C62112"/>
    <w:rsid w:val="00C62784"/>
    <w:rsid w:val="00C62C9E"/>
    <w:rsid w:val="00C630E9"/>
    <w:rsid w:val="00C63D86"/>
    <w:rsid w:val="00C64174"/>
    <w:rsid w:val="00C64AA4"/>
    <w:rsid w:val="00C64C73"/>
    <w:rsid w:val="00C64E1C"/>
    <w:rsid w:val="00C65577"/>
    <w:rsid w:val="00C659D7"/>
    <w:rsid w:val="00C65E18"/>
    <w:rsid w:val="00C66221"/>
    <w:rsid w:val="00C66750"/>
    <w:rsid w:val="00C6676D"/>
    <w:rsid w:val="00C667E0"/>
    <w:rsid w:val="00C66DBB"/>
    <w:rsid w:val="00C6764C"/>
    <w:rsid w:val="00C678D4"/>
    <w:rsid w:val="00C67B22"/>
    <w:rsid w:val="00C7022A"/>
    <w:rsid w:val="00C7027C"/>
    <w:rsid w:val="00C704B4"/>
    <w:rsid w:val="00C7051A"/>
    <w:rsid w:val="00C705E8"/>
    <w:rsid w:val="00C70611"/>
    <w:rsid w:val="00C7198E"/>
    <w:rsid w:val="00C71BB3"/>
    <w:rsid w:val="00C735A1"/>
    <w:rsid w:val="00C739A7"/>
    <w:rsid w:val="00C73ACE"/>
    <w:rsid w:val="00C73C42"/>
    <w:rsid w:val="00C7426B"/>
    <w:rsid w:val="00C74B51"/>
    <w:rsid w:val="00C74E29"/>
    <w:rsid w:val="00C753B0"/>
    <w:rsid w:val="00C75C66"/>
    <w:rsid w:val="00C76081"/>
    <w:rsid w:val="00C761D3"/>
    <w:rsid w:val="00C76325"/>
    <w:rsid w:val="00C76D1A"/>
    <w:rsid w:val="00C77435"/>
    <w:rsid w:val="00C77658"/>
    <w:rsid w:val="00C80E81"/>
    <w:rsid w:val="00C81732"/>
    <w:rsid w:val="00C818DA"/>
    <w:rsid w:val="00C8202D"/>
    <w:rsid w:val="00C821C2"/>
    <w:rsid w:val="00C8301D"/>
    <w:rsid w:val="00C832EF"/>
    <w:rsid w:val="00C83660"/>
    <w:rsid w:val="00C8368C"/>
    <w:rsid w:val="00C83C6C"/>
    <w:rsid w:val="00C83DDE"/>
    <w:rsid w:val="00C84218"/>
    <w:rsid w:val="00C85072"/>
    <w:rsid w:val="00C8518C"/>
    <w:rsid w:val="00C854BE"/>
    <w:rsid w:val="00C85799"/>
    <w:rsid w:val="00C85E4B"/>
    <w:rsid w:val="00C865CA"/>
    <w:rsid w:val="00C8662F"/>
    <w:rsid w:val="00C86757"/>
    <w:rsid w:val="00C870C2"/>
    <w:rsid w:val="00C87EB1"/>
    <w:rsid w:val="00C9084C"/>
    <w:rsid w:val="00C908C1"/>
    <w:rsid w:val="00C90F9C"/>
    <w:rsid w:val="00C919B4"/>
    <w:rsid w:val="00C9218A"/>
    <w:rsid w:val="00C92733"/>
    <w:rsid w:val="00C92745"/>
    <w:rsid w:val="00C92B61"/>
    <w:rsid w:val="00C92B97"/>
    <w:rsid w:val="00C93C14"/>
    <w:rsid w:val="00C9410A"/>
    <w:rsid w:val="00C941DF"/>
    <w:rsid w:val="00C94317"/>
    <w:rsid w:val="00C943C7"/>
    <w:rsid w:val="00C94609"/>
    <w:rsid w:val="00C949D3"/>
    <w:rsid w:val="00C94D66"/>
    <w:rsid w:val="00C95CBA"/>
    <w:rsid w:val="00C95EE2"/>
    <w:rsid w:val="00C96077"/>
    <w:rsid w:val="00C96295"/>
    <w:rsid w:val="00C96CEA"/>
    <w:rsid w:val="00C9720D"/>
    <w:rsid w:val="00C9737E"/>
    <w:rsid w:val="00C9797D"/>
    <w:rsid w:val="00C97C6F"/>
    <w:rsid w:val="00C97C79"/>
    <w:rsid w:val="00C97F6D"/>
    <w:rsid w:val="00CA0083"/>
    <w:rsid w:val="00CA0125"/>
    <w:rsid w:val="00CA0CC5"/>
    <w:rsid w:val="00CA159E"/>
    <w:rsid w:val="00CA1C89"/>
    <w:rsid w:val="00CA1E06"/>
    <w:rsid w:val="00CA295C"/>
    <w:rsid w:val="00CA2973"/>
    <w:rsid w:val="00CA2D86"/>
    <w:rsid w:val="00CA2FBE"/>
    <w:rsid w:val="00CA36FA"/>
    <w:rsid w:val="00CA37BB"/>
    <w:rsid w:val="00CA3D1B"/>
    <w:rsid w:val="00CA3D1C"/>
    <w:rsid w:val="00CA40A6"/>
    <w:rsid w:val="00CA421E"/>
    <w:rsid w:val="00CA45C2"/>
    <w:rsid w:val="00CA45EC"/>
    <w:rsid w:val="00CA5030"/>
    <w:rsid w:val="00CA5263"/>
    <w:rsid w:val="00CA59C5"/>
    <w:rsid w:val="00CA5ED6"/>
    <w:rsid w:val="00CA5F22"/>
    <w:rsid w:val="00CA6591"/>
    <w:rsid w:val="00CA6BC4"/>
    <w:rsid w:val="00CA76EC"/>
    <w:rsid w:val="00CA7796"/>
    <w:rsid w:val="00CA7CB9"/>
    <w:rsid w:val="00CB0091"/>
    <w:rsid w:val="00CB0730"/>
    <w:rsid w:val="00CB0970"/>
    <w:rsid w:val="00CB0F59"/>
    <w:rsid w:val="00CB1139"/>
    <w:rsid w:val="00CB195B"/>
    <w:rsid w:val="00CB1A2E"/>
    <w:rsid w:val="00CB230F"/>
    <w:rsid w:val="00CB2331"/>
    <w:rsid w:val="00CB2519"/>
    <w:rsid w:val="00CB26E8"/>
    <w:rsid w:val="00CB2A3A"/>
    <w:rsid w:val="00CB3B7A"/>
    <w:rsid w:val="00CB4497"/>
    <w:rsid w:val="00CB4BAF"/>
    <w:rsid w:val="00CB4F8B"/>
    <w:rsid w:val="00CB519F"/>
    <w:rsid w:val="00CB55EB"/>
    <w:rsid w:val="00CB58A7"/>
    <w:rsid w:val="00CB58C1"/>
    <w:rsid w:val="00CB6A9E"/>
    <w:rsid w:val="00CB6AA7"/>
    <w:rsid w:val="00CB6F52"/>
    <w:rsid w:val="00CB79BD"/>
    <w:rsid w:val="00CB7C42"/>
    <w:rsid w:val="00CB7E0A"/>
    <w:rsid w:val="00CB7EE4"/>
    <w:rsid w:val="00CC099B"/>
    <w:rsid w:val="00CC0ABF"/>
    <w:rsid w:val="00CC0C18"/>
    <w:rsid w:val="00CC0E76"/>
    <w:rsid w:val="00CC1434"/>
    <w:rsid w:val="00CC16E6"/>
    <w:rsid w:val="00CC1D0A"/>
    <w:rsid w:val="00CC1D30"/>
    <w:rsid w:val="00CC1F09"/>
    <w:rsid w:val="00CC215B"/>
    <w:rsid w:val="00CC21A5"/>
    <w:rsid w:val="00CC2825"/>
    <w:rsid w:val="00CC285C"/>
    <w:rsid w:val="00CC2A1E"/>
    <w:rsid w:val="00CC2B73"/>
    <w:rsid w:val="00CC36DB"/>
    <w:rsid w:val="00CC3762"/>
    <w:rsid w:val="00CC41CA"/>
    <w:rsid w:val="00CC4237"/>
    <w:rsid w:val="00CC4342"/>
    <w:rsid w:val="00CC48E7"/>
    <w:rsid w:val="00CC501F"/>
    <w:rsid w:val="00CC5163"/>
    <w:rsid w:val="00CC519C"/>
    <w:rsid w:val="00CC51DC"/>
    <w:rsid w:val="00CC5395"/>
    <w:rsid w:val="00CC5C1B"/>
    <w:rsid w:val="00CC600C"/>
    <w:rsid w:val="00CC63E7"/>
    <w:rsid w:val="00CC6D20"/>
    <w:rsid w:val="00CC7413"/>
    <w:rsid w:val="00CC7E02"/>
    <w:rsid w:val="00CC7E78"/>
    <w:rsid w:val="00CD030F"/>
    <w:rsid w:val="00CD05ED"/>
    <w:rsid w:val="00CD083D"/>
    <w:rsid w:val="00CD10D0"/>
    <w:rsid w:val="00CD1D28"/>
    <w:rsid w:val="00CD1EC0"/>
    <w:rsid w:val="00CD21AC"/>
    <w:rsid w:val="00CD3238"/>
    <w:rsid w:val="00CD3545"/>
    <w:rsid w:val="00CD36B8"/>
    <w:rsid w:val="00CD398D"/>
    <w:rsid w:val="00CD3D91"/>
    <w:rsid w:val="00CD45D2"/>
    <w:rsid w:val="00CD4B63"/>
    <w:rsid w:val="00CD4D68"/>
    <w:rsid w:val="00CD533B"/>
    <w:rsid w:val="00CD57DF"/>
    <w:rsid w:val="00CD58AE"/>
    <w:rsid w:val="00CD6349"/>
    <w:rsid w:val="00CD6A75"/>
    <w:rsid w:val="00CD6DC1"/>
    <w:rsid w:val="00CD7428"/>
    <w:rsid w:val="00CD75F1"/>
    <w:rsid w:val="00CE045E"/>
    <w:rsid w:val="00CE0572"/>
    <w:rsid w:val="00CE0A1C"/>
    <w:rsid w:val="00CE0AC0"/>
    <w:rsid w:val="00CE1A26"/>
    <w:rsid w:val="00CE1A91"/>
    <w:rsid w:val="00CE1E8C"/>
    <w:rsid w:val="00CE2111"/>
    <w:rsid w:val="00CE21A2"/>
    <w:rsid w:val="00CE236A"/>
    <w:rsid w:val="00CE2586"/>
    <w:rsid w:val="00CE25D2"/>
    <w:rsid w:val="00CE2B90"/>
    <w:rsid w:val="00CE3196"/>
    <w:rsid w:val="00CE393B"/>
    <w:rsid w:val="00CE40E9"/>
    <w:rsid w:val="00CE425D"/>
    <w:rsid w:val="00CE444A"/>
    <w:rsid w:val="00CE4BBB"/>
    <w:rsid w:val="00CE4BDA"/>
    <w:rsid w:val="00CE4BF7"/>
    <w:rsid w:val="00CE4C08"/>
    <w:rsid w:val="00CE4E03"/>
    <w:rsid w:val="00CE4F63"/>
    <w:rsid w:val="00CE50F7"/>
    <w:rsid w:val="00CE55D7"/>
    <w:rsid w:val="00CE5697"/>
    <w:rsid w:val="00CE57FD"/>
    <w:rsid w:val="00CE5E33"/>
    <w:rsid w:val="00CE641E"/>
    <w:rsid w:val="00CE67EF"/>
    <w:rsid w:val="00CE69F5"/>
    <w:rsid w:val="00CE6AF5"/>
    <w:rsid w:val="00CF0168"/>
    <w:rsid w:val="00CF08A3"/>
    <w:rsid w:val="00CF09FF"/>
    <w:rsid w:val="00CF0D3A"/>
    <w:rsid w:val="00CF1124"/>
    <w:rsid w:val="00CF12EA"/>
    <w:rsid w:val="00CF1DDF"/>
    <w:rsid w:val="00CF22B4"/>
    <w:rsid w:val="00CF2528"/>
    <w:rsid w:val="00CF2A9E"/>
    <w:rsid w:val="00CF2EED"/>
    <w:rsid w:val="00CF31CC"/>
    <w:rsid w:val="00CF368B"/>
    <w:rsid w:val="00CF3911"/>
    <w:rsid w:val="00CF3C01"/>
    <w:rsid w:val="00CF464E"/>
    <w:rsid w:val="00CF4791"/>
    <w:rsid w:val="00CF4FC7"/>
    <w:rsid w:val="00CF502A"/>
    <w:rsid w:val="00CF50BD"/>
    <w:rsid w:val="00CF51AB"/>
    <w:rsid w:val="00CF601E"/>
    <w:rsid w:val="00CF6667"/>
    <w:rsid w:val="00CF6B89"/>
    <w:rsid w:val="00CF6D8A"/>
    <w:rsid w:val="00CF7336"/>
    <w:rsid w:val="00D00071"/>
    <w:rsid w:val="00D003A4"/>
    <w:rsid w:val="00D00545"/>
    <w:rsid w:val="00D00BD2"/>
    <w:rsid w:val="00D00BFB"/>
    <w:rsid w:val="00D00D9A"/>
    <w:rsid w:val="00D00EC7"/>
    <w:rsid w:val="00D0106A"/>
    <w:rsid w:val="00D013F2"/>
    <w:rsid w:val="00D02207"/>
    <w:rsid w:val="00D02627"/>
    <w:rsid w:val="00D027FC"/>
    <w:rsid w:val="00D02E27"/>
    <w:rsid w:val="00D03338"/>
    <w:rsid w:val="00D0334C"/>
    <w:rsid w:val="00D03457"/>
    <w:rsid w:val="00D03612"/>
    <w:rsid w:val="00D03691"/>
    <w:rsid w:val="00D03902"/>
    <w:rsid w:val="00D03D54"/>
    <w:rsid w:val="00D0444C"/>
    <w:rsid w:val="00D0446D"/>
    <w:rsid w:val="00D0487B"/>
    <w:rsid w:val="00D04D2D"/>
    <w:rsid w:val="00D04E2B"/>
    <w:rsid w:val="00D050D8"/>
    <w:rsid w:val="00D05E49"/>
    <w:rsid w:val="00D06147"/>
    <w:rsid w:val="00D06810"/>
    <w:rsid w:val="00D068E7"/>
    <w:rsid w:val="00D069A0"/>
    <w:rsid w:val="00D06D19"/>
    <w:rsid w:val="00D06E99"/>
    <w:rsid w:val="00D06EE9"/>
    <w:rsid w:val="00D076F0"/>
    <w:rsid w:val="00D0771F"/>
    <w:rsid w:val="00D07733"/>
    <w:rsid w:val="00D07927"/>
    <w:rsid w:val="00D07FC2"/>
    <w:rsid w:val="00D105D4"/>
    <w:rsid w:val="00D10797"/>
    <w:rsid w:val="00D10B07"/>
    <w:rsid w:val="00D11298"/>
    <w:rsid w:val="00D11704"/>
    <w:rsid w:val="00D11D56"/>
    <w:rsid w:val="00D11EAC"/>
    <w:rsid w:val="00D12513"/>
    <w:rsid w:val="00D12B3C"/>
    <w:rsid w:val="00D12D3D"/>
    <w:rsid w:val="00D12E7D"/>
    <w:rsid w:val="00D13005"/>
    <w:rsid w:val="00D130CE"/>
    <w:rsid w:val="00D137D6"/>
    <w:rsid w:val="00D13E2C"/>
    <w:rsid w:val="00D14037"/>
    <w:rsid w:val="00D14131"/>
    <w:rsid w:val="00D144AB"/>
    <w:rsid w:val="00D150D2"/>
    <w:rsid w:val="00D151FE"/>
    <w:rsid w:val="00D15720"/>
    <w:rsid w:val="00D16378"/>
    <w:rsid w:val="00D16564"/>
    <w:rsid w:val="00D167A6"/>
    <w:rsid w:val="00D16A15"/>
    <w:rsid w:val="00D17454"/>
    <w:rsid w:val="00D20015"/>
    <w:rsid w:val="00D2032B"/>
    <w:rsid w:val="00D20400"/>
    <w:rsid w:val="00D205F1"/>
    <w:rsid w:val="00D208EC"/>
    <w:rsid w:val="00D21880"/>
    <w:rsid w:val="00D22809"/>
    <w:rsid w:val="00D22862"/>
    <w:rsid w:val="00D230F6"/>
    <w:rsid w:val="00D23B1B"/>
    <w:rsid w:val="00D248B7"/>
    <w:rsid w:val="00D2491D"/>
    <w:rsid w:val="00D249F7"/>
    <w:rsid w:val="00D25190"/>
    <w:rsid w:val="00D2539E"/>
    <w:rsid w:val="00D253E9"/>
    <w:rsid w:val="00D255A6"/>
    <w:rsid w:val="00D259D0"/>
    <w:rsid w:val="00D25AC8"/>
    <w:rsid w:val="00D25DC4"/>
    <w:rsid w:val="00D25E78"/>
    <w:rsid w:val="00D26137"/>
    <w:rsid w:val="00D26600"/>
    <w:rsid w:val="00D26958"/>
    <w:rsid w:val="00D26A9F"/>
    <w:rsid w:val="00D26AC5"/>
    <w:rsid w:val="00D26B11"/>
    <w:rsid w:val="00D26D18"/>
    <w:rsid w:val="00D26DB8"/>
    <w:rsid w:val="00D27316"/>
    <w:rsid w:val="00D27CE7"/>
    <w:rsid w:val="00D30657"/>
    <w:rsid w:val="00D3074E"/>
    <w:rsid w:val="00D30D25"/>
    <w:rsid w:val="00D30E7C"/>
    <w:rsid w:val="00D315A3"/>
    <w:rsid w:val="00D317AB"/>
    <w:rsid w:val="00D31C66"/>
    <w:rsid w:val="00D31F7F"/>
    <w:rsid w:val="00D32CB7"/>
    <w:rsid w:val="00D32D3E"/>
    <w:rsid w:val="00D32DEC"/>
    <w:rsid w:val="00D334B7"/>
    <w:rsid w:val="00D334FB"/>
    <w:rsid w:val="00D3358D"/>
    <w:rsid w:val="00D33CE5"/>
    <w:rsid w:val="00D33DD0"/>
    <w:rsid w:val="00D33F75"/>
    <w:rsid w:val="00D34E32"/>
    <w:rsid w:val="00D35148"/>
    <w:rsid w:val="00D352EF"/>
    <w:rsid w:val="00D35976"/>
    <w:rsid w:val="00D35FF8"/>
    <w:rsid w:val="00D3616A"/>
    <w:rsid w:val="00D36690"/>
    <w:rsid w:val="00D368CA"/>
    <w:rsid w:val="00D36D89"/>
    <w:rsid w:val="00D36DC2"/>
    <w:rsid w:val="00D37508"/>
    <w:rsid w:val="00D37C42"/>
    <w:rsid w:val="00D37C7D"/>
    <w:rsid w:val="00D37D87"/>
    <w:rsid w:val="00D37E6C"/>
    <w:rsid w:val="00D4061D"/>
    <w:rsid w:val="00D40C44"/>
    <w:rsid w:val="00D41543"/>
    <w:rsid w:val="00D41DEE"/>
    <w:rsid w:val="00D41F45"/>
    <w:rsid w:val="00D4216C"/>
    <w:rsid w:val="00D425E7"/>
    <w:rsid w:val="00D42730"/>
    <w:rsid w:val="00D4277F"/>
    <w:rsid w:val="00D427B8"/>
    <w:rsid w:val="00D42BAC"/>
    <w:rsid w:val="00D4304A"/>
    <w:rsid w:val="00D43133"/>
    <w:rsid w:val="00D436BE"/>
    <w:rsid w:val="00D43B0C"/>
    <w:rsid w:val="00D43D54"/>
    <w:rsid w:val="00D43E8D"/>
    <w:rsid w:val="00D4459E"/>
    <w:rsid w:val="00D44E65"/>
    <w:rsid w:val="00D45079"/>
    <w:rsid w:val="00D45282"/>
    <w:rsid w:val="00D45374"/>
    <w:rsid w:val="00D45C07"/>
    <w:rsid w:val="00D4644D"/>
    <w:rsid w:val="00D4654F"/>
    <w:rsid w:val="00D46EE1"/>
    <w:rsid w:val="00D474C5"/>
    <w:rsid w:val="00D4757D"/>
    <w:rsid w:val="00D475C8"/>
    <w:rsid w:val="00D478DF"/>
    <w:rsid w:val="00D5019A"/>
    <w:rsid w:val="00D50271"/>
    <w:rsid w:val="00D507D3"/>
    <w:rsid w:val="00D50A8A"/>
    <w:rsid w:val="00D50CE7"/>
    <w:rsid w:val="00D51351"/>
    <w:rsid w:val="00D515A1"/>
    <w:rsid w:val="00D51781"/>
    <w:rsid w:val="00D5229E"/>
    <w:rsid w:val="00D52891"/>
    <w:rsid w:val="00D528E5"/>
    <w:rsid w:val="00D529ED"/>
    <w:rsid w:val="00D52F71"/>
    <w:rsid w:val="00D539DA"/>
    <w:rsid w:val="00D53AAC"/>
    <w:rsid w:val="00D5420B"/>
    <w:rsid w:val="00D54F1A"/>
    <w:rsid w:val="00D5545D"/>
    <w:rsid w:val="00D55837"/>
    <w:rsid w:val="00D55905"/>
    <w:rsid w:val="00D55940"/>
    <w:rsid w:val="00D55A45"/>
    <w:rsid w:val="00D564AB"/>
    <w:rsid w:val="00D568B6"/>
    <w:rsid w:val="00D56998"/>
    <w:rsid w:val="00D56BBE"/>
    <w:rsid w:val="00D56F16"/>
    <w:rsid w:val="00D56F64"/>
    <w:rsid w:val="00D57043"/>
    <w:rsid w:val="00D572C7"/>
    <w:rsid w:val="00D57394"/>
    <w:rsid w:val="00D5792D"/>
    <w:rsid w:val="00D579FA"/>
    <w:rsid w:val="00D6002F"/>
    <w:rsid w:val="00D601A2"/>
    <w:rsid w:val="00D602CA"/>
    <w:rsid w:val="00D608B3"/>
    <w:rsid w:val="00D60FA1"/>
    <w:rsid w:val="00D6104E"/>
    <w:rsid w:val="00D614B6"/>
    <w:rsid w:val="00D6168C"/>
    <w:rsid w:val="00D61991"/>
    <w:rsid w:val="00D61AC5"/>
    <w:rsid w:val="00D61E5F"/>
    <w:rsid w:val="00D62176"/>
    <w:rsid w:val="00D62285"/>
    <w:rsid w:val="00D62D24"/>
    <w:rsid w:val="00D630D9"/>
    <w:rsid w:val="00D6351E"/>
    <w:rsid w:val="00D636B2"/>
    <w:rsid w:val="00D6378F"/>
    <w:rsid w:val="00D63DA6"/>
    <w:rsid w:val="00D6440E"/>
    <w:rsid w:val="00D64D2C"/>
    <w:rsid w:val="00D64E55"/>
    <w:rsid w:val="00D65022"/>
    <w:rsid w:val="00D651EC"/>
    <w:rsid w:val="00D656EF"/>
    <w:rsid w:val="00D6585D"/>
    <w:rsid w:val="00D65B9E"/>
    <w:rsid w:val="00D65CA2"/>
    <w:rsid w:val="00D6657C"/>
    <w:rsid w:val="00D66EC2"/>
    <w:rsid w:val="00D67589"/>
    <w:rsid w:val="00D675D5"/>
    <w:rsid w:val="00D67E65"/>
    <w:rsid w:val="00D67EE2"/>
    <w:rsid w:val="00D7009D"/>
    <w:rsid w:val="00D7028E"/>
    <w:rsid w:val="00D708B3"/>
    <w:rsid w:val="00D70DC6"/>
    <w:rsid w:val="00D70F42"/>
    <w:rsid w:val="00D72BB3"/>
    <w:rsid w:val="00D7322A"/>
    <w:rsid w:val="00D7351F"/>
    <w:rsid w:val="00D738E1"/>
    <w:rsid w:val="00D741B1"/>
    <w:rsid w:val="00D744BF"/>
    <w:rsid w:val="00D75317"/>
    <w:rsid w:val="00D75457"/>
    <w:rsid w:val="00D759A9"/>
    <w:rsid w:val="00D75A49"/>
    <w:rsid w:val="00D75A7B"/>
    <w:rsid w:val="00D76302"/>
    <w:rsid w:val="00D764E4"/>
    <w:rsid w:val="00D7651A"/>
    <w:rsid w:val="00D76626"/>
    <w:rsid w:val="00D7678D"/>
    <w:rsid w:val="00D76874"/>
    <w:rsid w:val="00D76B08"/>
    <w:rsid w:val="00D76D17"/>
    <w:rsid w:val="00D772D3"/>
    <w:rsid w:val="00D775BF"/>
    <w:rsid w:val="00D77757"/>
    <w:rsid w:val="00D778DF"/>
    <w:rsid w:val="00D77A1A"/>
    <w:rsid w:val="00D77A41"/>
    <w:rsid w:val="00D77E7C"/>
    <w:rsid w:val="00D77E9E"/>
    <w:rsid w:val="00D80A2E"/>
    <w:rsid w:val="00D80EC7"/>
    <w:rsid w:val="00D80F4E"/>
    <w:rsid w:val="00D8114D"/>
    <w:rsid w:val="00D8134B"/>
    <w:rsid w:val="00D8138F"/>
    <w:rsid w:val="00D813F8"/>
    <w:rsid w:val="00D81552"/>
    <w:rsid w:val="00D81F8F"/>
    <w:rsid w:val="00D8241C"/>
    <w:rsid w:val="00D82787"/>
    <w:rsid w:val="00D82F4C"/>
    <w:rsid w:val="00D830C7"/>
    <w:rsid w:val="00D8339F"/>
    <w:rsid w:val="00D8346F"/>
    <w:rsid w:val="00D83549"/>
    <w:rsid w:val="00D83AB3"/>
    <w:rsid w:val="00D83C52"/>
    <w:rsid w:val="00D845D8"/>
    <w:rsid w:val="00D84BC9"/>
    <w:rsid w:val="00D85372"/>
    <w:rsid w:val="00D857BB"/>
    <w:rsid w:val="00D85952"/>
    <w:rsid w:val="00D85F57"/>
    <w:rsid w:val="00D860CC"/>
    <w:rsid w:val="00D8616F"/>
    <w:rsid w:val="00D863EB"/>
    <w:rsid w:val="00D86608"/>
    <w:rsid w:val="00D86742"/>
    <w:rsid w:val="00D86B04"/>
    <w:rsid w:val="00D87406"/>
    <w:rsid w:val="00D87A27"/>
    <w:rsid w:val="00D87E32"/>
    <w:rsid w:val="00D900FD"/>
    <w:rsid w:val="00D90308"/>
    <w:rsid w:val="00D90957"/>
    <w:rsid w:val="00D90DD8"/>
    <w:rsid w:val="00D90E2C"/>
    <w:rsid w:val="00D916CD"/>
    <w:rsid w:val="00D91824"/>
    <w:rsid w:val="00D9228B"/>
    <w:rsid w:val="00D929BC"/>
    <w:rsid w:val="00D92A64"/>
    <w:rsid w:val="00D92D28"/>
    <w:rsid w:val="00D92DBE"/>
    <w:rsid w:val="00D92E91"/>
    <w:rsid w:val="00D939F5"/>
    <w:rsid w:val="00D94118"/>
    <w:rsid w:val="00D942B1"/>
    <w:rsid w:val="00D9432B"/>
    <w:rsid w:val="00D946EC"/>
    <w:rsid w:val="00D9487F"/>
    <w:rsid w:val="00D948F3"/>
    <w:rsid w:val="00D94F9A"/>
    <w:rsid w:val="00D9541A"/>
    <w:rsid w:val="00D95F5F"/>
    <w:rsid w:val="00D95FB3"/>
    <w:rsid w:val="00D961D6"/>
    <w:rsid w:val="00D96AD5"/>
    <w:rsid w:val="00D97117"/>
    <w:rsid w:val="00D975E7"/>
    <w:rsid w:val="00D9763C"/>
    <w:rsid w:val="00D97DA5"/>
    <w:rsid w:val="00D97EE3"/>
    <w:rsid w:val="00DA0042"/>
    <w:rsid w:val="00DA0175"/>
    <w:rsid w:val="00DA04BB"/>
    <w:rsid w:val="00DA0A7D"/>
    <w:rsid w:val="00DA0FA2"/>
    <w:rsid w:val="00DA10FD"/>
    <w:rsid w:val="00DA19CD"/>
    <w:rsid w:val="00DA1A1E"/>
    <w:rsid w:val="00DA2034"/>
    <w:rsid w:val="00DA2166"/>
    <w:rsid w:val="00DA2AE4"/>
    <w:rsid w:val="00DA2C3C"/>
    <w:rsid w:val="00DA3037"/>
    <w:rsid w:val="00DA3746"/>
    <w:rsid w:val="00DA3C4A"/>
    <w:rsid w:val="00DA3EB5"/>
    <w:rsid w:val="00DA4329"/>
    <w:rsid w:val="00DA46A2"/>
    <w:rsid w:val="00DA4B0D"/>
    <w:rsid w:val="00DA4C84"/>
    <w:rsid w:val="00DA4FF5"/>
    <w:rsid w:val="00DA50BD"/>
    <w:rsid w:val="00DA51B7"/>
    <w:rsid w:val="00DA51B9"/>
    <w:rsid w:val="00DA558D"/>
    <w:rsid w:val="00DA5637"/>
    <w:rsid w:val="00DA565C"/>
    <w:rsid w:val="00DA5B28"/>
    <w:rsid w:val="00DA606B"/>
    <w:rsid w:val="00DA646D"/>
    <w:rsid w:val="00DA658E"/>
    <w:rsid w:val="00DA7260"/>
    <w:rsid w:val="00DA7349"/>
    <w:rsid w:val="00DA7A45"/>
    <w:rsid w:val="00DA7EEB"/>
    <w:rsid w:val="00DA7EFE"/>
    <w:rsid w:val="00DB0517"/>
    <w:rsid w:val="00DB0A82"/>
    <w:rsid w:val="00DB111F"/>
    <w:rsid w:val="00DB1328"/>
    <w:rsid w:val="00DB1390"/>
    <w:rsid w:val="00DB1FAE"/>
    <w:rsid w:val="00DB21D5"/>
    <w:rsid w:val="00DB2394"/>
    <w:rsid w:val="00DB248C"/>
    <w:rsid w:val="00DB24C7"/>
    <w:rsid w:val="00DB2A90"/>
    <w:rsid w:val="00DB2D3C"/>
    <w:rsid w:val="00DB36F8"/>
    <w:rsid w:val="00DB3CE3"/>
    <w:rsid w:val="00DB4260"/>
    <w:rsid w:val="00DB4461"/>
    <w:rsid w:val="00DB461B"/>
    <w:rsid w:val="00DB46A6"/>
    <w:rsid w:val="00DB46F2"/>
    <w:rsid w:val="00DB4709"/>
    <w:rsid w:val="00DB470E"/>
    <w:rsid w:val="00DB4C6D"/>
    <w:rsid w:val="00DB51A1"/>
    <w:rsid w:val="00DB51ED"/>
    <w:rsid w:val="00DB523B"/>
    <w:rsid w:val="00DB5632"/>
    <w:rsid w:val="00DB6974"/>
    <w:rsid w:val="00DB6FD5"/>
    <w:rsid w:val="00DB6FE4"/>
    <w:rsid w:val="00DB75D3"/>
    <w:rsid w:val="00DB7DD2"/>
    <w:rsid w:val="00DB7E1D"/>
    <w:rsid w:val="00DC018B"/>
    <w:rsid w:val="00DC0C7A"/>
    <w:rsid w:val="00DC13FB"/>
    <w:rsid w:val="00DC17DB"/>
    <w:rsid w:val="00DC1B2C"/>
    <w:rsid w:val="00DC1FF6"/>
    <w:rsid w:val="00DC2374"/>
    <w:rsid w:val="00DC2CF0"/>
    <w:rsid w:val="00DC2E13"/>
    <w:rsid w:val="00DC31DA"/>
    <w:rsid w:val="00DC325C"/>
    <w:rsid w:val="00DC3350"/>
    <w:rsid w:val="00DC4236"/>
    <w:rsid w:val="00DC4EFB"/>
    <w:rsid w:val="00DC571C"/>
    <w:rsid w:val="00DC60EB"/>
    <w:rsid w:val="00DC62EF"/>
    <w:rsid w:val="00DC6352"/>
    <w:rsid w:val="00DC664C"/>
    <w:rsid w:val="00DC683F"/>
    <w:rsid w:val="00DC6CD2"/>
    <w:rsid w:val="00DC6D04"/>
    <w:rsid w:val="00DC78C3"/>
    <w:rsid w:val="00DC7A52"/>
    <w:rsid w:val="00DC7D83"/>
    <w:rsid w:val="00DD0059"/>
    <w:rsid w:val="00DD07C3"/>
    <w:rsid w:val="00DD0C5B"/>
    <w:rsid w:val="00DD0CF5"/>
    <w:rsid w:val="00DD0DF2"/>
    <w:rsid w:val="00DD10FD"/>
    <w:rsid w:val="00DD1125"/>
    <w:rsid w:val="00DD1165"/>
    <w:rsid w:val="00DD143C"/>
    <w:rsid w:val="00DD19F6"/>
    <w:rsid w:val="00DD203E"/>
    <w:rsid w:val="00DD209C"/>
    <w:rsid w:val="00DD2544"/>
    <w:rsid w:val="00DD29FA"/>
    <w:rsid w:val="00DD2BA3"/>
    <w:rsid w:val="00DD32AF"/>
    <w:rsid w:val="00DD3301"/>
    <w:rsid w:val="00DD3682"/>
    <w:rsid w:val="00DD3744"/>
    <w:rsid w:val="00DD3A32"/>
    <w:rsid w:val="00DD3A57"/>
    <w:rsid w:val="00DD3E28"/>
    <w:rsid w:val="00DD43FB"/>
    <w:rsid w:val="00DD44EE"/>
    <w:rsid w:val="00DD47C6"/>
    <w:rsid w:val="00DD481B"/>
    <w:rsid w:val="00DD4970"/>
    <w:rsid w:val="00DD4EA2"/>
    <w:rsid w:val="00DD5059"/>
    <w:rsid w:val="00DD580A"/>
    <w:rsid w:val="00DD5C49"/>
    <w:rsid w:val="00DD5D91"/>
    <w:rsid w:val="00DD61B6"/>
    <w:rsid w:val="00DD62D8"/>
    <w:rsid w:val="00DD6560"/>
    <w:rsid w:val="00DD65DC"/>
    <w:rsid w:val="00DD6700"/>
    <w:rsid w:val="00DD6C94"/>
    <w:rsid w:val="00DD736D"/>
    <w:rsid w:val="00DD7952"/>
    <w:rsid w:val="00DD7BD4"/>
    <w:rsid w:val="00DE018A"/>
    <w:rsid w:val="00DE069F"/>
    <w:rsid w:val="00DE0F3B"/>
    <w:rsid w:val="00DE146B"/>
    <w:rsid w:val="00DE25D6"/>
    <w:rsid w:val="00DE275D"/>
    <w:rsid w:val="00DE3016"/>
    <w:rsid w:val="00DE3D0E"/>
    <w:rsid w:val="00DE4AC6"/>
    <w:rsid w:val="00DE4ACB"/>
    <w:rsid w:val="00DE537D"/>
    <w:rsid w:val="00DE578B"/>
    <w:rsid w:val="00DE5879"/>
    <w:rsid w:val="00DE5CC5"/>
    <w:rsid w:val="00DE5CDC"/>
    <w:rsid w:val="00DE6268"/>
    <w:rsid w:val="00DE6294"/>
    <w:rsid w:val="00DE6566"/>
    <w:rsid w:val="00DE696B"/>
    <w:rsid w:val="00DE7207"/>
    <w:rsid w:val="00DE736F"/>
    <w:rsid w:val="00DE760A"/>
    <w:rsid w:val="00DE7678"/>
    <w:rsid w:val="00DE786C"/>
    <w:rsid w:val="00DE7ADA"/>
    <w:rsid w:val="00DE7ED4"/>
    <w:rsid w:val="00DF0193"/>
    <w:rsid w:val="00DF0A7F"/>
    <w:rsid w:val="00DF1BE6"/>
    <w:rsid w:val="00DF2485"/>
    <w:rsid w:val="00DF24F3"/>
    <w:rsid w:val="00DF258A"/>
    <w:rsid w:val="00DF2866"/>
    <w:rsid w:val="00DF2CC2"/>
    <w:rsid w:val="00DF311B"/>
    <w:rsid w:val="00DF326A"/>
    <w:rsid w:val="00DF3458"/>
    <w:rsid w:val="00DF37C0"/>
    <w:rsid w:val="00DF3CBE"/>
    <w:rsid w:val="00DF42BE"/>
    <w:rsid w:val="00DF4321"/>
    <w:rsid w:val="00DF46FC"/>
    <w:rsid w:val="00DF4957"/>
    <w:rsid w:val="00DF5436"/>
    <w:rsid w:val="00DF54E0"/>
    <w:rsid w:val="00DF54E1"/>
    <w:rsid w:val="00DF55D3"/>
    <w:rsid w:val="00DF55EA"/>
    <w:rsid w:val="00DF5777"/>
    <w:rsid w:val="00DF5D60"/>
    <w:rsid w:val="00DF6088"/>
    <w:rsid w:val="00DF6445"/>
    <w:rsid w:val="00DF6A45"/>
    <w:rsid w:val="00DF6AA0"/>
    <w:rsid w:val="00DF70AD"/>
    <w:rsid w:val="00DF767C"/>
    <w:rsid w:val="00DF7FFD"/>
    <w:rsid w:val="00E0002B"/>
    <w:rsid w:val="00E00668"/>
    <w:rsid w:val="00E006BE"/>
    <w:rsid w:val="00E00E19"/>
    <w:rsid w:val="00E01E2D"/>
    <w:rsid w:val="00E02138"/>
    <w:rsid w:val="00E02192"/>
    <w:rsid w:val="00E02224"/>
    <w:rsid w:val="00E0233B"/>
    <w:rsid w:val="00E0245A"/>
    <w:rsid w:val="00E024D4"/>
    <w:rsid w:val="00E02582"/>
    <w:rsid w:val="00E02F51"/>
    <w:rsid w:val="00E03196"/>
    <w:rsid w:val="00E034B7"/>
    <w:rsid w:val="00E03FA2"/>
    <w:rsid w:val="00E03FE9"/>
    <w:rsid w:val="00E04289"/>
    <w:rsid w:val="00E04400"/>
    <w:rsid w:val="00E0472C"/>
    <w:rsid w:val="00E047DF"/>
    <w:rsid w:val="00E04A89"/>
    <w:rsid w:val="00E0582F"/>
    <w:rsid w:val="00E0592C"/>
    <w:rsid w:val="00E05948"/>
    <w:rsid w:val="00E0623B"/>
    <w:rsid w:val="00E067F5"/>
    <w:rsid w:val="00E06A3B"/>
    <w:rsid w:val="00E06A9D"/>
    <w:rsid w:val="00E06C60"/>
    <w:rsid w:val="00E06E72"/>
    <w:rsid w:val="00E06EAF"/>
    <w:rsid w:val="00E0778E"/>
    <w:rsid w:val="00E0783F"/>
    <w:rsid w:val="00E07CF3"/>
    <w:rsid w:val="00E07EDF"/>
    <w:rsid w:val="00E102C4"/>
    <w:rsid w:val="00E10422"/>
    <w:rsid w:val="00E10449"/>
    <w:rsid w:val="00E104E0"/>
    <w:rsid w:val="00E10B8D"/>
    <w:rsid w:val="00E10E34"/>
    <w:rsid w:val="00E10FF2"/>
    <w:rsid w:val="00E11176"/>
    <w:rsid w:val="00E11793"/>
    <w:rsid w:val="00E11BB3"/>
    <w:rsid w:val="00E11CA3"/>
    <w:rsid w:val="00E12016"/>
    <w:rsid w:val="00E12938"/>
    <w:rsid w:val="00E129B2"/>
    <w:rsid w:val="00E129F5"/>
    <w:rsid w:val="00E12DBC"/>
    <w:rsid w:val="00E1301B"/>
    <w:rsid w:val="00E131AC"/>
    <w:rsid w:val="00E1452E"/>
    <w:rsid w:val="00E147BD"/>
    <w:rsid w:val="00E14D41"/>
    <w:rsid w:val="00E14EBB"/>
    <w:rsid w:val="00E15094"/>
    <w:rsid w:val="00E15140"/>
    <w:rsid w:val="00E15326"/>
    <w:rsid w:val="00E154D0"/>
    <w:rsid w:val="00E15B7E"/>
    <w:rsid w:val="00E166F1"/>
    <w:rsid w:val="00E1741F"/>
    <w:rsid w:val="00E175C5"/>
    <w:rsid w:val="00E17CE8"/>
    <w:rsid w:val="00E17CFB"/>
    <w:rsid w:val="00E17D19"/>
    <w:rsid w:val="00E20563"/>
    <w:rsid w:val="00E20C3F"/>
    <w:rsid w:val="00E21278"/>
    <w:rsid w:val="00E216A5"/>
    <w:rsid w:val="00E218C9"/>
    <w:rsid w:val="00E21C97"/>
    <w:rsid w:val="00E21D62"/>
    <w:rsid w:val="00E2201F"/>
    <w:rsid w:val="00E22616"/>
    <w:rsid w:val="00E22778"/>
    <w:rsid w:val="00E2283B"/>
    <w:rsid w:val="00E22D3B"/>
    <w:rsid w:val="00E22DF4"/>
    <w:rsid w:val="00E23323"/>
    <w:rsid w:val="00E2348F"/>
    <w:rsid w:val="00E234DB"/>
    <w:rsid w:val="00E236CD"/>
    <w:rsid w:val="00E2385B"/>
    <w:rsid w:val="00E23E7D"/>
    <w:rsid w:val="00E2401B"/>
    <w:rsid w:val="00E24953"/>
    <w:rsid w:val="00E24ABD"/>
    <w:rsid w:val="00E24DA9"/>
    <w:rsid w:val="00E24FC5"/>
    <w:rsid w:val="00E2565E"/>
    <w:rsid w:val="00E256DE"/>
    <w:rsid w:val="00E256EF"/>
    <w:rsid w:val="00E25A7F"/>
    <w:rsid w:val="00E26CBE"/>
    <w:rsid w:val="00E26E3E"/>
    <w:rsid w:val="00E26F9A"/>
    <w:rsid w:val="00E2718B"/>
    <w:rsid w:val="00E271B7"/>
    <w:rsid w:val="00E27D55"/>
    <w:rsid w:val="00E3079D"/>
    <w:rsid w:val="00E30922"/>
    <w:rsid w:val="00E31125"/>
    <w:rsid w:val="00E31C78"/>
    <w:rsid w:val="00E32017"/>
    <w:rsid w:val="00E322B4"/>
    <w:rsid w:val="00E3235E"/>
    <w:rsid w:val="00E32AF0"/>
    <w:rsid w:val="00E32BA6"/>
    <w:rsid w:val="00E32CE8"/>
    <w:rsid w:val="00E333F5"/>
    <w:rsid w:val="00E33690"/>
    <w:rsid w:val="00E34108"/>
    <w:rsid w:val="00E34816"/>
    <w:rsid w:val="00E34D8E"/>
    <w:rsid w:val="00E35269"/>
    <w:rsid w:val="00E3551C"/>
    <w:rsid w:val="00E35A92"/>
    <w:rsid w:val="00E35AA8"/>
    <w:rsid w:val="00E35CE7"/>
    <w:rsid w:val="00E35F35"/>
    <w:rsid w:val="00E36092"/>
    <w:rsid w:val="00E36A14"/>
    <w:rsid w:val="00E36B57"/>
    <w:rsid w:val="00E36C1A"/>
    <w:rsid w:val="00E36C4C"/>
    <w:rsid w:val="00E36FCC"/>
    <w:rsid w:val="00E3723E"/>
    <w:rsid w:val="00E37E0E"/>
    <w:rsid w:val="00E37F33"/>
    <w:rsid w:val="00E4005B"/>
    <w:rsid w:val="00E40229"/>
    <w:rsid w:val="00E404C1"/>
    <w:rsid w:val="00E40832"/>
    <w:rsid w:val="00E40E70"/>
    <w:rsid w:val="00E40FB2"/>
    <w:rsid w:val="00E410EC"/>
    <w:rsid w:val="00E41400"/>
    <w:rsid w:val="00E414B9"/>
    <w:rsid w:val="00E41E13"/>
    <w:rsid w:val="00E4233E"/>
    <w:rsid w:val="00E4266A"/>
    <w:rsid w:val="00E42688"/>
    <w:rsid w:val="00E429FC"/>
    <w:rsid w:val="00E43AD6"/>
    <w:rsid w:val="00E43E2B"/>
    <w:rsid w:val="00E44277"/>
    <w:rsid w:val="00E445FC"/>
    <w:rsid w:val="00E448CC"/>
    <w:rsid w:val="00E44D54"/>
    <w:rsid w:val="00E44EB1"/>
    <w:rsid w:val="00E44F9C"/>
    <w:rsid w:val="00E4519C"/>
    <w:rsid w:val="00E453C0"/>
    <w:rsid w:val="00E45546"/>
    <w:rsid w:val="00E4619F"/>
    <w:rsid w:val="00E46A4B"/>
    <w:rsid w:val="00E46A5D"/>
    <w:rsid w:val="00E47542"/>
    <w:rsid w:val="00E477C6"/>
    <w:rsid w:val="00E47BAE"/>
    <w:rsid w:val="00E47BBE"/>
    <w:rsid w:val="00E47FDB"/>
    <w:rsid w:val="00E500AC"/>
    <w:rsid w:val="00E50521"/>
    <w:rsid w:val="00E505B1"/>
    <w:rsid w:val="00E50771"/>
    <w:rsid w:val="00E50CF7"/>
    <w:rsid w:val="00E511C6"/>
    <w:rsid w:val="00E5144A"/>
    <w:rsid w:val="00E51C16"/>
    <w:rsid w:val="00E51C2E"/>
    <w:rsid w:val="00E51C63"/>
    <w:rsid w:val="00E5206D"/>
    <w:rsid w:val="00E52962"/>
    <w:rsid w:val="00E52CE5"/>
    <w:rsid w:val="00E534D8"/>
    <w:rsid w:val="00E535FC"/>
    <w:rsid w:val="00E53699"/>
    <w:rsid w:val="00E5370F"/>
    <w:rsid w:val="00E540E3"/>
    <w:rsid w:val="00E546A1"/>
    <w:rsid w:val="00E54A8B"/>
    <w:rsid w:val="00E54AA6"/>
    <w:rsid w:val="00E554BB"/>
    <w:rsid w:val="00E55A6C"/>
    <w:rsid w:val="00E55E7C"/>
    <w:rsid w:val="00E564DE"/>
    <w:rsid w:val="00E56790"/>
    <w:rsid w:val="00E56E95"/>
    <w:rsid w:val="00E57126"/>
    <w:rsid w:val="00E57E9D"/>
    <w:rsid w:val="00E57F37"/>
    <w:rsid w:val="00E57FE4"/>
    <w:rsid w:val="00E609EA"/>
    <w:rsid w:val="00E61547"/>
    <w:rsid w:val="00E61C8B"/>
    <w:rsid w:val="00E61E8D"/>
    <w:rsid w:val="00E620BB"/>
    <w:rsid w:val="00E6225C"/>
    <w:rsid w:val="00E62506"/>
    <w:rsid w:val="00E62631"/>
    <w:rsid w:val="00E629BD"/>
    <w:rsid w:val="00E62CAA"/>
    <w:rsid w:val="00E63160"/>
    <w:rsid w:val="00E6322C"/>
    <w:rsid w:val="00E63394"/>
    <w:rsid w:val="00E63D9F"/>
    <w:rsid w:val="00E64215"/>
    <w:rsid w:val="00E642A6"/>
    <w:rsid w:val="00E642E4"/>
    <w:rsid w:val="00E64473"/>
    <w:rsid w:val="00E644CC"/>
    <w:rsid w:val="00E66580"/>
    <w:rsid w:val="00E66792"/>
    <w:rsid w:val="00E669CF"/>
    <w:rsid w:val="00E66BB3"/>
    <w:rsid w:val="00E672D0"/>
    <w:rsid w:val="00E6758D"/>
    <w:rsid w:val="00E6765E"/>
    <w:rsid w:val="00E67960"/>
    <w:rsid w:val="00E700D6"/>
    <w:rsid w:val="00E701DB"/>
    <w:rsid w:val="00E70554"/>
    <w:rsid w:val="00E705CD"/>
    <w:rsid w:val="00E7181B"/>
    <w:rsid w:val="00E7197F"/>
    <w:rsid w:val="00E725AF"/>
    <w:rsid w:val="00E735E8"/>
    <w:rsid w:val="00E73D3D"/>
    <w:rsid w:val="00E74013"/>
    <w:rsid w:val="00E750A1"/>
    <w:rsid w:val="00E75980"/>
    <w:rsid w:val="00E76005"/>
    <w:rsid w:val="00E763AF"/>
    <w:rsid w:val="00E76408"/>
    <w:rsid w:val="00E76D87"/>
    <w:rsid w:val="00E77148"/>
    <w:rsid w:val="00E77152"/>
    <w:rsid w:val="00E77751"/>
    <w:rsid w:val="00E80070"/>
    <w:rsid w:val="00E8017A"/>
    <w:rsid w:val="00E80933"/>
    <w:rsid w:val="00E80B3B"/>
    <w:rsid w:val="00E80E69"/>
    <w:rsid w:val="00E80F82"/>
    <w:rsid w:val="00E81684"/>
    <w:rsid w:val="00E81939"/>
    <w:rsid w:val="00E81E40"/>
    <w:rsid w:val="00E81ED7"/>
    <w:rsid w:val="00E81F3E"/>
    <w:rsid w:val="00E82195"/>
    <w:rsid w:val="00E8274B"/>
    <w:rsid w:val="00E8286E"/>
    <w:rsid w:val="00E8299C"/>
    <w:rsid w:val="00E82E1D"/>
    <w:rsid w:val="00E83650"/>
    <w:rsid w:val="00E83F2A"/>
    <w:rsid w:val="00E845E3"/>
    <w:rsid w:val="00E84B1C"/>
    <w:rsid w:val="00E84FE9"/>
    <w:rsid w:val="00E850B1"/>
    <w:rsid w:val="00E8522F"/>
    <w:rsid w:val="00E8570C"/>
    <w:rsid w:val="00E85FA4"/>
    <w:rsid w:val="00E86913"/>
    <w:rsid w:val="00E86AAB"/>
    <w:rsid w:val="00E87477"/>
    <w:rsid w:val="00E87C3D"/>
    <w:rsid w:val="00E87D66"/>
    <w:rsid w:val="00E87E5C"/>
    <w:rsid w:val="00E908C9"/>
    <w:rsid w:val="00E908E5"/>
    <w:rsid w:val="00E90C2C"/>
    <w:rsid w:val="00E90F6E"/>
    <w:rsid w:val="00E918DE"/>
    <w:rsid w:val="00E91A90"/>
    <w:rsid w:val="00E91E4F"/>
    <w:rsid w:val="00E92D1C"/>
    <w:rsid w:val="00E93243"/>
    <w:rsid w:val="00E93502"/>
    <w:rsid w:val="00E9351E"/>
    <w:rsid w:val="00E935EE"/>
    <w:rsid w:val="00E937CE"/>
    <w:rsid w:val="00E9383D"/>
    <w:rsid w:val="00E93C5D"/>
    <w:rsid w:val="00E94346"/>
    <w:rsid w:val="00E94AA3"/>
    <w:rsid w:val="00E95764"/>
    <w:rsid w:val="00E959E3"/>
    <w:rsid w:val="00E963E3"/>
    <w:rsid w:val="00E964D2"/>
    <w:rsid w:val="00E968F8"/>
    <w:rsid w:val="00E97910"/>
    <w:rsid w:val="00E97B5A"/>
    <w:rsid w:val="00E97C95"/>
    <w:rsid w:val="00EA13FD"/>
    <w:rsid w:val="00EA16AE"/>
    <w:rsid w:val="00EA173C"/>
    <w:rsid w:val="00EA183B"/>
    <w:rsid w:val="00EA2208"/>
    <w:rsid w:val="00EA224B"/>
    <w:rsid w:val="00EA26B2"/>
    <w:rsid w:val="00EA2A27"/>
    <w:rsid w:val="00EA310E"/>
    <w:rsid w:val="00EA3206"/>
    <w:rsid w:val="00EA4247"/>
    <w:rsid w:val="00EA473D"/>
    <w:rsid w:val="00EA4D72"/>
    <w:rsid w:val="00EA4E1D"/>
    <w:rsid w:val="00EA52AD"/>
    <w:rsid w:val="00EA5D2E"/>
    <w:rsid w:val="00EA639C"/>
    <w:rsid w:val="00EA64BA"/>
    <w:rsid w:val="00EA6BE8"/>
    <w:rsid w:val="00EA6FEC"/>
    <w:rsid w:val="00EA796A"/>
    <w:rsid w:val="00EA7E9E"/>
    <w:rsid w:val="00EB0173"/>
    <w:rsid w:val="00EB04DB"/>
    <w:rsid w:val="00EB0542"/>
    <w:rsid w:val="00EB0B97"/>
    <w:rsid w:val="00EB0BAF"/>
    <w:rsid w:val="00EB11A8"/>
    <w:rsid w:val="00EB17AA"/>
    <w:rsid w:val="00EB1CFA"/>
    <w:rsid w:val="00EB1FE1"/>
    <w:rsid w:val="00EB2091"/>
    <w:rsid w:val="00EB2778"/>
    <w:rsid w:val="00EB2EF6"/>
    <w:rsid w:val="00EB301B"/>
    <w:rsid w:val="00EB307B"/>
    <w:rsid w:val="00EB37E6"/>
    <w:rsid w:val="00EB3BB4"/>
    <w:rsid w:val="00EB4117"/>
    <w:rsid w:val="00EB498A"/>
    <w:rsid w:val="00EB54DE"/>
    <w:rsid w:val="00EB5947"/>
    <w:rsid w:val="00EB5AE9"/>
    <w:rsid w:val="00EB5C87"/>
    <w:rsid w:val="00EB5EBC"/>
    <w:rsid w:val="00EB61FF"/>
    <w:rsid w:val="00EB669D"/>
    <w:rsid w:val="00EB6C6D"/>
    <w:rsid w:val="00EB74FD"/>
    <w:rsid w:val="00EB795C"/>
    <w:rsid w:val="00EB7BE8"/>
    <w:rsid w:val="00EC0093"/>
    <w:rsid w:val="00EC02F8"/>
    <w:rsid w:val="00EC0633"/>
    <w:rsid w:val="00EC0A1F"/>
    <w:rsid w:val="00EC0BB5"/>
    <w:rsid w:val="00EC0C0A"/>
    <w:rsid w:val="00EC0DB2"/>
    <w:rsid w:val="00EC0FD4"/>
    <w:rsid w:val="00EC1412"/>
    <w:rsid w:val="00EC1522"/>
    <w:rsid w:val="00EC19B3"/>
    <w:rsid w:val="00EC1E9C"/>
    <w:rsid w:val="00EC2142"/>
    <w:rsid w:val="00EC240B"/>
    <w:rsid w:val="00EC2D6C"/>
    <w:rsid w:val="00EC2F35"/>
    <w:rsid w:val="00EC2F72"/>
    <w:rsid w:val="00EC377A"/>
    <w:rsid w:val="00EC37A0"/>
    <w:rsid w:val="00EC43A9"/>
    <w:rsid w:val="00EC459D"/>
    <w:rsid w:val="00EC46C1"/>
    <w:rsid w:val="00EC585C"/>
    <w:rsid w:val="00EC5D84"/>
    <w:rsid w:val="00EC5E3D"/>
    <w:rsid w:val="00EC6738"/>
    <w:rsid w:val="00EC6A71"/>
    <w:rsid w:val="00EC6FE4"/>
    <w:rsid w:val="00EC70BD"/>
    <w:rsid w:val="00EC714A"/>
    <w:rsid w:val="00EC7188"/>
    <w:rsid w:val="00EC7C79"/>
    <w:rsid w:val="00EC7DEB"/>
    <w:rsid w:val="00EC7F11"/>
    <w:rsid w:val="00ED09F0"/>
    <w:rsid w:val="00ED0C23"/>
    <w:rsid w:val="00ED10EA"/>
    <w:rsid w:val="00ED1DE8"/>
    <w:rsid w:val="00ED1F12"/>
    <w:rsid w:val="00ED2638"/>
    <w:rsid w:val="00ED2994"/>
    <w:rsid w:val="00ED3127"/>
    <w:rsid w:val="00ED3DEE"/>
    <w:rsid w:val="00ED412B"/>
    <w:rsid w:val="00ED48BB"/>
    <w:rsid w:val="00ED577C"/>
    <w:rsid w:val="00ED5A8D"/>
    <w:rsid w:val="00ED5B36"/>
    <w:rsid w:val="00ED5E15"/>
    <w:rsid w:val="00ED5EDD"/>
    <w:rsid w:val="00ED5F7E"/>
    <w:rsid w:val="00ED62FC"/>
    <w:rsid w:val="00ED677F"/>
    <w:rsid w:val="00ED6A7C"/>
    <w:rsid w:val="00ED6D41"/>
    <w:rsid w:val="00ED70C2"/>
    <w:rsid w:val="00ED7D15"/>
    <w:rsid w:val="00EE1455"/>
    <w:rsid w:val="00EE15A6"/>
    <w:rsid w:val="00EE20C0"/>
    <w:rsid w:val="00EE22E0"/>
    <w:rsid w:val="00EE232E"/>
    <w:rsid w:val="00EE2952"/>
    <w:rsid w:val="00EE2BC6"/>
    <w:rsid w:val="00EE2C5D"/>
    <w:rsid w:val="00EE3285"/>
    <w:rsid w:val="00EE37FA"/>
    <w:rsid w:val="00EE3E9B"/>
    <w:rsid w:val="00EE4490"/>
    <w:rsid w:val="00EE4830"/>
    <w:rsid w:val="00EE4BD6"/>
    <w:rsid w:val="00EE52EF"/>
    <w:rsid w:val="00EE5D04"/>
    <w:rsid w:val="00EE6000"/>
    <w:rsid w:val="00EE650E"/>
    <w:rsid w:val="00EE6536"/>
    <w:rsid w:val="00EE69D8"/>
    <w:rsid w:val="00EE6CD6"/>
    <w:rsid w:val="00EE6D38"/>
    <w:rsid w:val="00EE6FD2"/>
    <w:rsid w:val="00EE72ED"/>
    <w:rsid w:val="00EE7480"/>
    <w:rsid w:val="00EE75EA"/>
    <w:rsid w:val="00EE769D"/>
    <w:rsid w:val="00EE77C3"/>
    <w:rsid w:val="00EE7FFC"/>
    <w:rsid w:val="00EF0545"/>
    <w:rsid w:val="00EF084E"/>
    <w:rsid w:val="00EF0A07"/>
    <w:rsid w:val="00EF158B"/>
    <w:rsid w:val="00EF1969"/>
    <w:rsid w:val="00EF1AB1"/>
    <w:rsid w:val="00EF24F7"/>
    <w:rsid w:val="00EF31B8"/>
    <w:rsid w:val="00EF3762"/>
    <w:rsid w:val="00EF41D2"/>
    <w:rsid w:val="00EF44A3"/>
    <w:rsid w:val="00EF4D5A"/>
    <w:rsid w:val="00EF5566"/>
    <w:rsid w:val="00EF56C9"/>
    <w:rsid w:val="00EF5B12"/>
    <w:rsid w:val="00EF5CAA"/>
    <w:rsid w:val="00EF5E13"/>
    <w:rsid w:val="00EF5E1F"/>
    <w:rsid w:val="00EF6504"/>
    <w:rsid w:val="00EF66FD"/>
    <w:rsid w:val="00EF6958"/>
    <w:rsid w:val="00EF6AD1"/>
    <w:rsid w:val="00EF6C19"/>
    <w:rsid w:val="00EF6FAB"/>
    <w:rsid w:val="00EF7642"/>
    <w:rsid w:val="00EF771F"/>
    <w:rsid w:val="00F01432"/>
    <w:rsid w:val="00F01595"/>
    <w:rsid w:val="00F01602"/>
    <w:rsid w:val="00F01FD7"/>
    <w:rsid w:val="00F02166"/>
    <w:rsid w:val="00F027DA"/>
    <w:rsid w:val="00F02C5C"/>
    <w:rsid w:val="00F03594"/>
    <w:rsid w:val="00F03CC9"/>
    <w:rsid w:val="00F03D10"/>
    <w:rsid w:val="00F03EFF"/>
    <w:rsid w:val="00F04434"/>
    <w:rsid w:val="00F04514"/>
    <w:rsid w:val="00F045E4"/>
    <w:rsid w:val="00F0477A"/>
    <w:rsid w:val="00F04857"/>
    <w:rsid w:val="00F048F2"/>
    <w:rsid w:val="00F05066"/>
    <w:rsid w:val="00F050D5"/>
    <w:rsid w:val="00F05DD4"/>
    <w:rsid w:val="00F05FAD"/>
    <w:rsid w:val="00F06347"/>
    <w:rsid w:val="00F066D0"/>
    <w:rsid w:val="00F06B04"/>
    <w:rsid w:val="00F06C58"/>
    <w:rsid w:val="00F06F2B"/>
    <w:rsid w:val="00F07045"/>
    <w:rsid w:val="00F071E5"/>
    <w:rsid w:val="00F07AD3"/>
    <w:rsid w:val="00F07D80"/>
    <w:rsid w:val="00F1028D"/>
    <w:rsid w:val="00F10350"/>
    <w:rsid w:val="00F1035A"/>
    <w:rsid w:val="00F10E17"/>
    <w:rsid w:val="00F10E61"/>
    <w:rsid w:val="00F118A4"/>
    <w:rsid w:val="00F124C2"/>
    <w:rsid w:val="00F127CB"/>
    <w:rsid w:val="00F127DF"/>
    <w:rsid w:val="00F12BE3"/>
    <w:rsid w:val="00F12CD2"/>
    <w:rsid w:val="00F134F0"/>
    <w:rsid w:val="00F14186"/>
    <w:rsid w:val="00F14265"/>
    <w:rsid w:val="00F14E1C"/>
    <w:rsid w:val="00F15933"/>
    <w:rsid w:val="00F16127"/>
    <w:rsid w:val="00F161E0"/>
    <w:rsid w:val="00F165F3"/>
    <w:rsid w:val="00F173D2"/>
    <w:rsid w:val="00F179A9"/>
    <w:rsid w:val="00F17F8A"/>
    <w:rsid w:val="00F2024E"/>
    <w:rsid w:val="00F20927"/>
    <w:rsid w:val="00F209B1"/>
    <w:rsid w:val="00F20D99"/>
    <w:rsid w:val="00F20DB3"/>
    <w:rsid w:val="00F20EF9"/>
    <w:rsid w:val="00F20F29"/>
    <w:rsid w:val="00F21CD5"/>
    <w:rsid w:val="00F21D6F"/>
    <w:rsid w:val="00F21DE2"/>
    <w:rsid w:val="00F22390"/>
    <w:rsid w:val="00F22984"/>
    <w:rsid w:val="00F22A4D"/>
    <w:rsid w:val="00F22C22"/>
    <w:rsid w:val="00F234F8"/>
    <w:rsid w:val="00F23A06"/>
    <w:rsid w:val="00F23D21"/>
    <w:rsid w:val="00F240D6"/>
    <w:rsid w:val="00F24441"/>
    <w:rsid w:val="00F246C6"/>
    <w:rsid w:val="00F249C0"/>
    <w:rsid w:val="00F2559B"/>
    <w:rsid w:val="00F25C42"/>
    <w:rsid w:val="00F26333"/>
    <w:rsid w:val="00F268EE"/>
    <w:rsid w:val="00F26A29"/>
    <w:rsid w:val="00F26E64"/>
    <w:rsid w:val="00F2720D"/>
    <w:rsid w:val="00F27418"/>
    <w:rsid w:val="00F2770C"/>
    <w:rsid w:val="00F2785A"/>
    <w:rsid w:val="00F27A0A"/>
    <w:rsid w:val="00F27A8A"/>
    <w:rsid w:val="00F30093"/>
    <w:rsid w:val="00F300E4"/>
    <w:rsid w:val="00F306C5"/>
    <w:rsid w:val="00F3104B"/>
    <w:rsid w:val="00F321F3"/>
    <w:rsid w:val="00F324D5"/>
    <w:rsid w:val="00F32C63"/>
    <w:rsid w:val="00F32CF4"/>
    <w:rsid w:val="00F32F42"/>
    <w:rsid w:val="00F33B69"/>
    <w:rsid w:val="00F33CFA"/>
    <w:rsid w:val="00F33F24"/>
    <w:rsid w:val="00F341A6"/>
    <w:rsid w:val="00F3434C"/>
    <w:rsid w:val="00F343E9"/>
    <w:rsid w:val="00F34821"/>
    <w:rsid w:val="00F34F44"/>
    <w:rsid w:val="00F35311"/>
    <w:rsid w:val="00F35997"/>
    <w:rsid w:val="00F35DF4"/>
    <w:rsid w:val="00F366CB"/>
    <w:rsid w:val="00F36990"/>
    <w:rsid w:val="00F374C4"/>
    <w:rsid w:val="00F37523"/>
    <w:rsid w:val="00F3761A"/>
    <w:rsid w:val="00F37C76"/>
    <w:rsid w:val="00F37C9D"/>
    <w:rsid w:val="00F37D55"/>
    <w:rsid w:val="00F37F8F"/>
    <w:rsid w:val="00F4054F"/>
    <w:rsid w:val="00F40B31"/>
    <w:rsid w:val="00F40DCE"/>
    <w:rsid w:val="00F40EA5"/>
    <w:rsid w:val="00F4154E"/>
    <w:rsid w:val="00F41C79"/>
    <w:rsid w:val="00F41E30"/>
    <w:rsid w:val="00F41E58"/>
    <w:rsid w:val="00F41EBB"/>
    <w:rsid w:val="00F423BB"/>
    <w:rsid w:val="00F426FD"/>
    <w:rsid w:val="00F42773"/>
    <w:rsid w:val="00F42A6F"/>
    <w:rsid w:val="00F436B2"/>
    <w:rsid w:val="00F44207"/>
    <w:rsid w:val="00F442C1"/>
    <w:rsid w:val="00F4467E"/>
    <w:rsid w:val="00F44CB0"/>
    <w:rsid w:val="00F4506E"/>
    <w:rsid w:val="00F45534"/>
    <w:rsid w:val="00F45F8B"/>
    <w:rsid w:val="00F46E88"/>
    <w:rsid w:val="00F46EAB"/>
    <w:rsid w:val="00F47757"/>
    <w:rsid w:val="00F47A0F"/>
    <w:rsid w:val="00F47F5B"/>
    <w:rsid w:val="00F50869"/>
    <w:rsid w:val="00F50ABC"/>
    <w:rsid w:val="00F50D2B"/>
    <w:rsid w:val="00F50F61"/>
    <w:rsid w:val="00F514B4"/>
    <w:rsid w:val="00F515B0"/>
    <w:rsid w:val="00F518A1"/>
    <w:rsid w:val="00F518DC"/>
    <w:rsid w:val="00F51A85"/>
    <w:rsid w:val="00F51CDE"/>
    <w:rsid w:val="00F51CEC"/>
    <w:rsid w:val="00F52243"/>
    <w:rsid w:val="00F5241A"/>
    <w:rsid w:val="00F526B7"/>
    <w:rsid w:val="00F52A98"/>
    <w:rsid w:val="00F52DF1"/>
    <w:rsid w:val="00F536E2"/>
    <w:rsid w:val="00F53C49"/>
    <w:rsid w:val="00F544D5"/>
    <w:rsid w:val="00F54728"/>
    <w:rsid w:val="00F54751"/>
    <w:rsid w:val="00F54CC4"/>
    <w:rsid w:val="00F54DB1"/>
    <w:rsid w:val="00F54F0C"/>
    <w:rsid w:val="00F5502D"/>
    <w:rsid w:val="00F5515D"/>
    <w:rsid w:val="00F55456"/>
    <w:rsid w:val="00F55836"/>
    <w:rsid w:val="00F560D8"/>
    <w:rsid w:val="00F56378"/>
    <w:rsid w:val="00F57259"/>
    <w:rsid w:val="00F57318"/>
    <w:rsid w:val="00F57487"/>
    <w:rsid w:val="00F57B68"/>
    <w:rsid w:val="00F57F69"/>
    <w:rsid w:val="00F60530"/>
    <w:rsid w:val="00F605B8"/>
    <w:rsid w:val="00F6067B"/>
    <w:rsid w:val="00F607BB"/>
    <w:rsid w:val="00F611FF"/>
    <w:rsid w:val="00F61302"/>
    <w:rsid w:val="00F61951"/>
    <w:rsid w:val="00F61BEA"/>
    <w:rsid w:val="00F61C81"/>
    <w:rsid w:val="00F6278C"/>
    <w:rsid w:val="00F628B1"/>
    <w:rsid w:val="00F62E4A"/>
    <w:rsid w:val="00F6358C"/>
    <w:rsid w:val="00F63596"/>
    <w:rsid w:val="00F63779"/>
    <w:rsid w:val="00F63AF3"/>
    <w:rsid w:val="00F63B27"/>
    <w:rsid w:val="00F64527"/>
    <w:rsid w:val="00F646B8"/>
    <w:rsid w:val="00F648AA"/>
    <w:rsid w:val="00F64D45"/>
    <w:rsid w:val="00F64E58"/>
    <w:rsid w:val="00F64E6B"/>
    <w:rsid w:val="00F6505B"/>
    <w:rsid w:val="00F66063"/>
    <w:rsid w:val="00F66322"/>
    <w:rsid w:val="00F66AAF"/>
    <w:rsid w:val="00F66D99"/>
    <w:rsid w:val="00F6767A"/>
    <w:rsid w:val="00F67736"/>
    <w:rsid w:val="00F67DC5"/>
    <w:rsid w:val="00F67EA4"/>
    <w:rsid w:val="00F701FB"/>
    <w:rsid w:val="00F704E0"/>
    <w:rsid w:val="00F7057A"/>
    <w:rsid w:val="00F70607"/>
    <w:rsid w:val="00F708A9"/>
    <w:rsid w:val="00F71668"/>
    <w:rsid w:val="00F71760"/>
    <w:rsid w:val="00F71DDE"/>
    <w:rsid w:val="00F72390"/>
    <w:rsid w:val="00F728F8"/>
    <w:rsid w:val="00F72C9D"/>
    <w:rsid w:val="00F72CF6"/>
    <w:rsid w:val="00F730E9"/>
    <w:rsid w:val="00F731F5"/>
    <w:rsid w:val="00F73593"/>
    <w:rsid w:val="00F73C6C"/>
    <w:rsid w:val="00F7426B"/>
    <w:rsid w:val="00F744D2"/>
    <w:rsid w:val="00F74AFC"/>
    <w:rsid w:val="00F74B0C"/>
    <w:rsid w:val="00F74F67"/>
    <w:rsid w:val="00F753C5"/>
    <w:rsid w:val="00F75AC6"/>
    <w:rsid w:val="00F768C0"/>
    <w:rsid w:val="00F76A4B"/>
    <w:rsid w:val="00F76CB0"/>
    <w:rsid w:val="00F76DE0"/>
    <w:rsid w:val="00F77B0B"/>
    <w:rsid w:val="00F77DEE"/>
    <w:rsid w:val="00F80C2F"/>
    <w:rsid w:val="00F80D71"/>
    <w:rsid w:val="00F80D94"/>
    <w:rsid w:val="00F81185"/>
    <w:rsid w:val="00F817CD"/>
    <w:rsid w:val="00F817D4"/>
    <w:rsid w:val="00F81C2C"/>
    <w:rsid w:val="00F828FA"/>
    <w:rsid w:val="00F82A13"/>
    <w:rsid w:val="00F82C83"/>
    <w:rsid w:val="00F82FE8"/>
    <w:rsid w:val="00F83371"/>
    <w:rsid w:val="00F83406"/>
    <w:rsid w:val="00F83877"/>
    <w:rsid w:val="00F83F81"/>
    <w:rsid w:val="00F8416B"/>
    <w:rsid w:val="00F84295"/>
    <w:rsid w:val="00F8476C"/>
    <w:rsid w:val="00F8481C"/>
    <w:rsid w:val="00F8533B"/>
    <w:rsid w:val="00F854A1"/>
    <w:rsid w:val="00F85A2A"/>
    <w:rsid w:val="00F85A4A"/>
    <w:rsid w:val="00F85B38"/>
    <w:rsid w:val="00F85B52"/>
    <w:rsid w:val="00F86081"/>
    <w:rsid w:val="00F86165"/>
    <w:rsid w:val="00F86482"/>
    <w:rsid w:val="00F86554"/>
    <w:rsid w:val="00F865F5"/>
    <w:rsid w:val="00F86910"/>
    <w:rsid w:val="00F8691F"/>
    <w:rsid w:val="00F86D27"/>
    <w:rsid w:val="00F86D5F"/>
    <w:rsid w:val="00F86D6F"/>
    <w:rsid w:val="00F86EC6"/>
    <w:rsid w:val="00F87232"/>
    <w:rsid w:val="00F877FA"/>
    <w:rsid w:val="00F87833"/>
    <w:rsid w:val="00F87E5D"/>
    <w:rsid w:val="00F87EDB"/>
    <w:rsid w:val="00F902E8"/>
    <w:rsid w:val="00F90EA3"/>
    <w:rsid w:val="00F90ECF"/>
    <w:rsid w:val="00F91454"/>
    <w:rsid w:val="00F925C4"/>
    <w:rsid w:val="00F92B40"/>
    <w:rsid w:val="00F92DC2"/>
    <w:rsid w:val="00F93947"/>
    <w:rsid w:val="00F94193"/>
    <w:rsid w:val="00F944AB"/>
    <w:rsid w:val="00F9489E"/>
    <w:rsid w:val="00F949E2"/>
    <w:rsid w:val="00F967B1"/>
    <w:rsid w:val="00F96824"/>
    <w:rsid w:val="00F96BE0"/>
    <w:rsid w:val="00F96D34"/>
    <w:rsid w:val="00F973DF"/>
    <w:rsid w:val="00F97413"/>
    <w:rsid w:val="00F97876"/>
    <w:rsid w:val="00F978F0"/>
    <w:rsid w:val="00F97BC5"/>
    <w:rsid w:val="00F97D6D"/>
    <w:rsid w:val="00FA0135"/>
    <w:rsid w:val="00FA0873"/>
    <w:rsid w:val="00FA0B31"/>
    <w:rsid w:val="00FA16D8"/>
    <w:rsid w:val="00FA1734"/>
    <w:rsid w:val="00FA184E"/>
    <w:rsid w:val="00FA1C8A"/>
    <w:rsid w:val="00FA1F78"/>
    <w:rsid w:val="00FA234B"/>
    <w:rsid w:val="00FA243D"/>
    <w:rsid w:val="00FA248D"/>
    <w:rsid w:val="00FA25E5"/>
    <w:rsid w:val="00FA2CFF"/>
    <w:rsid w:val="00FA2DD8"/>
    <w:rsid w:val="00FA2FB5"/>
    <w:rsid w:val="00FA3DFB"/>
    <w:rsid w:val="00FA3EBD"/>
    <w:rsid w:val="00FA3F9E"/>
    <w:rsid w:val="00FA41C3"/>
    <w:rsid w:val="00FA4307"/>
    <w:rsid w:val="00FA4330"/>
    <w:rsid w:val="00FA53F4"/>
    <w:rsid w:val="00FA57D4"/>
    <w:rsid w:val="00FA5DEE"/>
    <w:rsid w:val="00FA693E"/>
    <w:rsid w:val="00FA6D0F"/>
    <w:rsid w:val="00FA6F7E"/>
    <w:rsid w:val="00FA7507"/>
    <w:rsid w:val="00FA765C"/>
    <w:rsid w:val="00FA76A9"/>
    <w:rsid w:val="00FA7857"/>
    <w:rsid w:val="00FA7DAB"/>
    <w:rsid w:val="00FA7E6F"/>
    <w:rsid w:val="00FB03FF"/>
    <w:rsid w:val="00FB0F9D"/>
    <w:rsid w:val="00FB14D0"/>
    <w:rsid w:val="00FB15CF"/>
    <w:rsid w:val="00FB1949"/>
    <w:rsid w:val="00FB2A8F"/>
    <w:rsid w:val="00FB30A0"/>
    <w:rsid w:val="00FB3422"/>
    <w:rsid w:val="00FB3B64"/>
    <w:rsid w:val="00FB406E"/>
    <w:rsid w:val="00FB42BB"/>
    <w:rsid w:val="00FB4CD5"/>
    <w:rsid w:val="00FB4DCA"/>
    <w:rsid w:val="00FB50C9"/>
    <w:rsid w:val="00FB5C75"/>
    <w:rsid w:val="00FB61EB"/>
    <w:rsid w:val="00FB6B77"/>
    <w:rsid w:val="00FB6C04"/>
    <w:rsid w:val="00FB6D4F"/>
    <w:rsid w:val="00FB7261"/>
    <w:rsid w:val="00FB7388"/>
    <w:rsid w:val="00FB74A8"/>
    <w:rsid w:val="00FB7CF9"/>
    <w:rsid w:val="00FC00E8"/>
    <w:rsid w:val="00FC06CB"/>
    <w:rsid w:val="00FC1916"/>
    <w:rsid w:val="00FC2049"/>
    <w:rsid w:val="00FC2278"/>
    <w:rsid w:val="00FC22B9"/>
    <w:rsid w:val="00FC2F54"/>
    <w:rsid w:val="00FC3064"/>
    <w:rsid w:val="00FC32DC"/>
    <w:rsid w:val="00FC35CF"/>
    <w:rsid w:val="00FC3990"/>
    <w:rsid w:val="00FC3D94"/>
    <w:rsid w:val="00FC3E91"/>
    <w:rsid w:val="00FC409B"/>
    <w:rsid w:val="00FC47A5"/>
    <w:rsid w:val="00FC482A"/>
    <w:rsid w:val="00FC48B7"/>
    <w:rsid w:val="00FC4A3B"/>
    <w:rsid w:val="00FC4BEF"/>
    <w:rsid w:val="00FC4D57"/>
    <w:rsid w:val="00FC4E0D"/>
    <w:rsid w:val="00FC5154"/>
    <w:rsid w:val="00FC5E66"/>
    <w:rsid w:val="00FC662B"/>
    <w:rsid w:val="00FC6691"/>
    <w:rsid w:val="00FC676B"/>
    <w:rsid w:val="00FC6BAE"/>
    <w:rsid w:val="00FC7454"/>
    <w:rsid w:val="00FC74C4"/>
    <w:rsid w:val="00FC7807"/>
    <w:rsid w:val="00FC7EF9"/>
    <w:rsid w:val="00FC7F62"/>
    <w:rsid w:val="00FC7FC1"/>
    <w:rsid w:val="00FD02DC"/>
    <w:rsid w:val="00FD03CB"/>
    <w:rsid w:val="00FD0952"/>
    <w:rsid w:val="00FD0AC8"/>
    <w:rsid w:val="00FD0F31"/>
    <w:rsid w:val="00FD14E2"/>
    <w:rsid w:val="00FD14E8"/>
    <w:rsid w:val="00FD16FF"/>
    <w:rsid w:val="00FD17F4"/>
    <w:rsid w:val="00FD198D"/>
    <w:rsid w:val="00FD1A19"/>
    <w:rsid w:val="00FD1BA0"/>
    <w:rsid w:val="00FD1CA7"/>
    <w:rsid w:val="00FD220E"/>
    <w:rsid w:val="00FD2D3F"/>
    <w:rsid w:val="00FD2E9B"/>
    <w:rsid w:val="00FD3B03"/>
    <w:rsid w:val="00FD3CAE"/>
    <w:rsid w:val="00FD3F71"/>
    <w:rsid w:val="00FD4184"/>
    <w:rsid w:val="00FD44EA"/>
    <w:rsid w:val="00FD4506"/>
    <w:rsid w:val="00FD4E40"/>
    <w:rsid w:val="00FD4E9B"/>
    <w:rsid w:val="00FD4FBA"/>
    <w:rsid w:val="00FD55DB"/>
    <w:rsid w:val="00FD5782"/>
    <w:rsid w:val="00FD5905"/>
    <w:rsid w:val="00FD6372"/>
    <w:rsid w:val="00FD6376"/>
    <w:rsid w:val="00FD6890"/>
    <w:rsid w:val="00FD6CC0"/>
    <w:rsid w:val="00FD6CFE"/>
    <w:rsid w:val="00FD7101"/>
    <w:rsid w:val="00FD7199"/>
    <w:rsid w:val="00FD71C4"/>
    <w:rsid w:val="00FD73E7"/>
    <w:rsid w:val="00FE001E"/>
    <w:rsid w:val="00FE029C"/>
    <w:rsid w:val="00FE099B"/>
    <w:rsid w:val="00FE0BE6"/>
    <w:rsid w:val="00FE0D97"/>
    <w:rsid w:val="00FE1393"/>
    <w:rsid w:val="00FE1570"/>
    <w:rsid w:val="00FE1894"/>
    <w:rsid w:val="00FE1C76"/>
    <w:rsid w:val="00FE20DC"/>
    <w:rsid w:val="00FE2A8F"/>
    <w:rsid w:val="00FE3500"/>
    <w:rsid w:val="00FE441C"/>
    <w:rsid w:val="00FE4B3E"/>
    <w:rsid w:val="00FE5D17"/>
    <w:rsid w:val="00FE6005"/>
    <w:rsid w:val="00FE626E"/>
    <w:rsid w:val="00FE62A8"/>
    <w:rsid w:val="00FE67DE"/>
    <w:rsid w:val="00FE6E09"/>
    <w:rsid w:val="00FE7502"/>
    <w:rsid w:val="00FE7736"/>
    <w:rsid w:val="00FE7976"/>
    <w:rsid w:val="00FE7C18"/>
    <w:rsid w:val="00FE7DF7"/>
    <w:rsid w:val="00FF03CA"/>
    <w:rsid w:val="00FF0474"/>
    <w:rsid w:val="00FF0908"/>
    <w:rsid w:val="00FF0D6D"/>
    <w:rsid w:val="00FF101A"/>
    <w:rsid w:val="00FF12B5"/>
    <w:rsid w:val="00FF13AB"/>
    <w:rsid w:val="00FF1697"/>
    <w:rsid w:val="00FF17F1"/>
    <w:rsid w:val="00FF1B4D"/>
    <w:rsid w:val="00FF1B63"/>
    <w:rsid w:val="00FF20B5"/>
    <w:rsid w:val="00FF2369"/>
    <w:rsid w:val="00FF26FE"/>
    <w:rsid w:val="00FF2D0E"/>
    <w:rsid w:val="00FF35DE"/>
    <w:rsid w:val="00FF39C1"/>
    <w:rsid w:val="00FF4837"/>
    <w:rsid w:val="00FF484E"/>
    <w:rsid w:val="00FF517B"/>
    <w:rsid w:val="00FF5203"/>
    <w:rsid w:val="00FF529B"/>
    <w:rsid w:val="00FF597C"/>
    <w:rsid w:val="00FF5BBC"/>
    <w:rsid w:val="00FF5BE2"/>
    <w:rsid w:val="00FF5E1D"/>
    <w:rsid w:val="00FF5F20"/>
    <w:rsid w:val="00FF62D0"/>
    <w:rsid w:val="00FF6753"/>
    <w:rsid w:val="00FF6D94"/>
    <w:rsid w:val="00FF6E19"/>
    <w:rsid w:val="00FF6E1D"/>
    <w:rsid w:val="00FF7174"/>
    <w:rsid w:val="00FF7546"/>
    <w:rsid w:val="00FF78F6"/>
    <w:rsid w:val="00FF7CA1"/>
    <w:rsid w:val="00FF7E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31916"/>
  <w15:chartTrackingRefBased/>
  <w15:docId w15:val="{6E2768F3-E725-4A65-965A-83EC12EED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3CD"/>
  </w:style>
  <w:style w:type="paragraph" w:styleId="Heading1">
    <w:name w:val="heading 1"/>
    <w:basedOn w:val="Normal"/>
    <w:next w:val="Normal"/>
    <w:link w:val="Heading1Char"/>
    <w:uiPriority w:val="9"/>
    <w:qFormat/>
    <w:rsid w:val="00D84BC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4BC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4BC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84BC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4BC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4BC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4BC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4BC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4BC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369"/>
    <w:rPr>
      <w:color w:val="0563C1" w:themeColor="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A183B"/>
    <w:pPr>
      <w:ind w:left="720"/>
      <w:contextualSpacing/>
    </w:pPr>
  </w:style>
  <w:style w:type="character" w:customStyle="1" w:styleId="Heading1Char">
    <w:name w:val="Heading 1 Char"/>
    <w:basedOn w:val="DefaultParagraphFont"/>
    <w:link w:val="Heading1"/>
    <w:uiPriority w:val="9"/>
    <w:rsid w:val="00D84B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4B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84BC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84BC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4BC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4BC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4BC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4B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4BC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62DC3"/>
    <w:pPr>
      <w:numPr>
        <w:numId w:val="0"/>
      </w:numPr>
      <w:outlineLvl w:val="9"/>
    </w:pPr>
    <w:rPr>
      <w:lang w:val="en-US"/>
    </w:rPr>
  </w:style>
  <w:style w:type="paragraph" w:styleId="TOC1">
    <w:name w:val="toc 1"/>
    <w:basedOn w:val="Normal"/>
    <w:next w:val="Normal"/>
    <w:autoRedefine/>
    <w:uiPriority w:val="39"/>
    <w:unhideWhenUsed/>
    <w:rsid w:val="00E36B57"/>
    <w:pPr>
      <w:tabs>
        <w:tab w:val="left" w:pos="440"/>
        <w:tab w:val="right" w:leader="dot" w:pos="9016"/>
      </w:tabs>
      <w:spacing w:after="100"/>
    </w:pPr>
  </w:style>
  <w:style w:type="paragraph" w:styleId="TOC2">
    <w:name w:val="toc 2"/>
    <w:basedOn w:val="Normal"/>
    <w:next w:val="Normal"/>
    <w:autoRedefine/>
    <w:uiPriority w:val="39"/>
    <w:unhideWhenUsed/>
    <w:rsid w:val="00962DC3"/>
    <w:pPr>
      <w:spacing w:after="100"/>
      <w:ind w:left="220"/>
    </w:pPr>
  </w:style>
  <w:style w:type="character" w:styleId="FollowedHyperlink">
    <w:name w:val="FollowedHyperlink"/>
    <w:basedOn w:val="DefaultParagraphFont"/>
    <w:uiPriority w:val="99"/>
    <w:semiHidden/>
    <w:unhideWhenUsed/>
    <w:rsid w:val="007C6AEF"/>
    <w:rPr>
      <w:color w:val="954F72" w:themeColor="followedHyperlink"/>
      <w:u w:val="single"/>
    </w:rPr>
  </w:style>
  <w:style w:type="paragraph" w:styleId="Header">
    <w:name w:val="header"/>
    <w:basedOn w:val="Normal"/>
    <w:link w:val="HeaderChar"/>
    <w:uiPriority w:val="99"/>
    <w:unhideWhenUsed/>
    <w:rsid w:val="006F7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28B"/>
  </w:style>
  <w:style w:type="paragraph" w:styleId="Footer">
    <w:name w:val="footer"/>
    <w:basedOn w:val="Normal"/>
    <w:link w:val="FooterChar"/>
    <w:uiPriority w:val="99"/>
    <w:unhideWhenUsed/>
    <w:rsid w:val="006F7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28B"/>
  </w:style>
  <w:style w:type="paragraph" w:styleId="Caption">
    <w:name w:val="caption"/>
    <w:basedOn w:val="Normal"/>
    <w:next w:val="Normal"/>
    <w:uiPriority w:val="35"/>
    <w:unhideWhenUsed/>
    <w:qFormat/>
    <w:rsid w:val="0018762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738E1"/>
    <w:rPr>
      <w:color w:val="605E5C"/>
      <w:shd w:val="clear" w:color="auto" w:fill="E1DFDD"/>
    </w:rPr>
  </w:style>
  <w:style w:type="paragraph" w:styleId="TOC3">
    <w:name w:val="toc 3"/>
    <w:basedOn w:val="Normal"/>
    <w:next w:val="Normal"/>
    <w:autoRedefine/>
    <w:uiPriority w:val="39"/>
    <w:unhideWhenUsed/>
    <w:rsid w:val="00E05948"/>
    <w:pPr>
      <w:spacing w:after="100"/>
      <w:ind w:left="440"/>
    </w:pPr>
  </w:style>
  <w:style w:type="character" w:styleId="PlaceholderText">
    <w:name w:val="Placeholder Text"/>
    <w:basedOn w:val="DefaultParagraphFont"/>
    <w:uiPriority w:val="99"/>
    <w:semiHidden/>
    <w:rsid w:val="00DA4329"/>
    <w:rPr>
      <w:color w:val="808080"/>
    </w:rPr>
  </w:style>
  <w:style w:type="character" w:styleId="CommentReference">
    <w:name w:val="annotation reference"/>
    <w:basedOn w:val="DefaultParagraphFont"/>
    <w:uiPriority w:val="99"/>
    <w:semiHidden/>
    <w:unhideWhenUsed/>
    <w:rsid w:val="00371D5C"/>
    <w:rPr>
      <w:sz w:val="16"/>
      <w:szCs w:val="16"/>
    </w:rPr>
  </w:style>
  <w:style w:type="paragraph" w:styleId="CommentText">
    <w:name w:val="annotation text"/>
    <w:basedOn w:val="Normal"/>
    <w:link w:val="CommentTextChar"/>
    <w:uiPriority w:val="99"/>
    <w:unhideWhenUsed/>
    <w:rsid w:val="00371D5C"/>
    <w:pPr>
      <w:spacing w:line="240" w:lineRule="auto"/>
    </w:pPr>
    <w:rPr>
      <w:sz w:val="20"/>
      <w:szCs w:val="20"/>
    </w:rPr>
  </w:style>
  <w:style w:type="character" w:customStyle="1" w:styleId="CommentTextChar">
    <w:name w:val="Comment Text Char"/>
    <w:basedOn w:val="DefaultParagraphFont"/>
    <w:link w:val="CommentText"/>
    <w:uiPriority w:val="99"/>
    <w:rsid w:val="00371D5C"/>
    <w:rPr>
      <w:sz w:val="20"/>
      <w:szCs w:val="20"/>
    </w:rPr>
  </w:style>
  <w:style w:type="paragraph" w:styleId="CommentSubject">
    <w:name w:val="annotation subject"/>
    <w:basedOn w:val="CommentText"/>
    <w:next w:val="CommentText"/>
    <w:link w:val="CommentSubjectChar"/>
    <w:uiPriority w:val="99"/>
    <w:semiHidden/>
    <w:unhideWhenUsed/>
    <w:rsid w:val="00371D5C"/>
    <w:rPr>
      <w:b/>
      <w:bCs/>
    </w:rPr>
  </w:style>
  <w:style w:type="character" w:customStyle="1" w:styleId="CommentSubjectChar">
    <w:name w:val="Comment Subject Char"/>
    <w:basedOn w:val="CommentTextChar"/>
    <w:link w:val="CommentSubject"/>
    <w:uiPriority w:val="99"/>
    <w:semiHidden/>
    <w:rsid w:val="00371D5C"/>
    <w:rPr>
      <w:b/>
      <w:bCs/>
      <w:sz w:val="20"/>
      <w:szCs w:val="20"/>
    </w:rPr>
  </w:style>
  <w:style w:type="table" w:styleId="PlainTable3">
    <w:name w:val="Plain Table 3"/>
    <w:basedOn w:val="TableNormal"/>
    <w:uiPriority w:val="43"/>
    <w:rsid w:val="00AC158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AC1581"/>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39"/>
    <w:rsid w:val="00AB1E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54D0A"/>
    <w:pPr>
      <w:spacing w:after="0"/>
    </w:pPr>
  </w:style>
  <w:style w:type="paragraph" w:styleId="NormalWeb">
    <w:name w:val="Normal (Web)"/>
    <w:basedOn w:val="Normal"/>
    <w:uiPriority w:val="99"/>
    <w:semiHidden/>
    <w:unhideWhenUsed/>
    <w:rsid w:val="00205D8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1Light-Accent1">
    <w:name w:val="Grid Table 1 Light Accent 1"/>
    <w:basedOn w:val="TableNormal"/>
    <w:uiPriority w:val="46"/>
    <w:rsid w:val="00B40C0C"/>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8E01E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3C073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3">
    <w:name w:val="Grid Table 1 Light Accent 3"/>
    <w:basedOn w:val="TableNormal"/>
    <w:uiPriority w:val="46"/>
    <w:rsid w:val="00A202FC"/>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ListTable3-Accent5">
    <w:name w:val="List Table 3 Accent 5"/>
    <w:basedOn w:val="TableNormal"/>
    <w:uiPriority w:val="48"/>
    <w:rsid w:val="00E86913"/>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5Dark-Accent5">
    <w:name w:val="Grid Table 5 Dark Accent 5"/>
    <w:basedOn w:val="TableNormal"/>
    <w:uiPriority w:val="50"/>
    <w:rsid w:val="00730B3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1Light-Accent5">
    <w:name w:val="Grid Table 1 Light Accent 5"/>
    <w:basedOn w:val="TableNormal"/>
    <w:uiPriority w:val="46"/>
    <w:rsid w:val="00730B35"/>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F704E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11">
    <w:name w:val="Plain Table 11"/>
    <w:basedOn w:val="TableNormal"/>
    <w:next w:val="PlainTable1"/>
    <w:uiPriority w:val="41"/>
    <w:rsid w:val="00BF380C"/>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12">
    <w:name w:val="Plain Table 12"/>
    <w:basedOn w:val="TableNormal"/>
    <w:next w:val="PlainTable1"/>
    <w:uiPriority w:val="41"/>
    <w:rsid w:val="00B30C0E"/>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2457C9"/>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1">
    <w:name w:val="Grid Table 2 Accent 1"/>
    <w:basedOn w:val="TableNormal"/>
    <w:uiPriority w:val="47"/>
    <w:rsid w:val="002457C9"/>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wacimagecontainer">
    <w:name w:val="wacimagecontainer"/>
    <w:basedOn w:val="DefaultParagraphFont"/>
    <w:rsid w:val="002A3CB5"/>
  </w:style>
  <w:style w:type="paragraph" w:styleId="Revision">
    <w:name w:val="Revision"/>
    <w:hidden/>
    <w:uiPriority w:val="99"/>
    <w:semiHidden/>
    <w:rsid w:val="006335BC"/>
    <w:pPr>
      <w:spacing w:after="0" w:line="240" w:lineRule="auto"/>
    </w:pPr>
  </w:style>
  <w:style w:type="table" w:customStyle="1" w:styleId="TableGrid2">
    <w:name w:val="Table Grid2"/>
    <w:basedOn w:val="TableNormal"/>
    <w:uiPriority w:val="59"/>
    <w:rsid w:val="0053484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34847"/>
    <w:pPr>
      <w:spacing w:after="0" w:line="240" w:lineRule="auto"/>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83082"/>
  </w:style>
  <w:style w:type="character" w:customStyle="1" w:styleId="fixedChar">
    <w:name w:val="fixed Char"/>
    <w:link w:val="fixed"/>
    <w:locked/>
    <w:rsid w:val="00B83082"/>
    <w:rPr>
      <w:rFonts w:ascii="Times New Roman" w:eastAsia="Times New Roman" w:hAnsi="Times New Roman" w:cs="Times New Roman"/>
      <w:b/>
      <w:sz w:val="24"/>
    </w:rPr>
  </w:style>
  <w:style w:type="paragraph" w:customStyle="1" w:styleId="fixed">
    <w:name w:val="fixed"/>
    <w:link w:val="fixedChar"/>
    <w:rsid w:val="00B83082"/>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87731">
      <w:bodyDiv w:val="1"/>
      <w:marLeft w:val="0"/>
      <w:marRight w:val="0"/>
      <w:marTop w:val="0"/>
      <w:marBottom w:val="0"/>
      <w:divBdr>
        <w:top w:val="none" w:sz="0" w:space="0" w:color="auto"/>
        <w:left w:val="none" w:sz="0" w:space="0" w:color="auto"/>
        <w:bottom w:val="none" w:sz="0" w:space="0" w:color="auto"/>
        <w:right w:val="none" w:sz="0" w:space="0" w:color="auto"/>
      </w:divBdr>
    </w:div>
    <w:div w:id="34158456">
      <w:bodyDiv w:val="1"/>
      <w:marLeft w:val="0"/>
      <w:marRight w:val="0"/>
      <w:marTop w:val="0"/>
      <w:marBottom w:val="0"/>
      <w:divBdr>
        <w:top w:val="none" w:sz="0" w:space="0" w:color="auto"/>
        <w:left w:val="none" w:sz="0" w:space="0" w:color="auto"/>
        <w:bottom w:val="none" w:sz="0" w:space="0" w:color="auto"/>
        <w:right w:val="none" w:sz="0" w:space="0" w:color="auto"/>
      </w:divBdr>
    </w:div>
    <w:div w:id="66729953">
      <w:bodyDiv w:val="1"/>
      <w:marLeft w:val="0"/>
      <w:marRight w:val="0"/>
      <w:marTop w:val="0"/>
      <w:marBottom w:val="0"/>
      <w:divBdr>
        <w:top w:val="none" w:sz="0" w:space="0" w:color="auto"/>
        <w:left w:val="none" w:sz="0" w:space="0" w:color="auto"/>
        <w:bottom w:val="none" w:sz="0" w:space="0" w:color="auto"/>
        <w:right w:val="none" w:sz="0" w:space="0" w:color="auto"/>
      </w:divBdr>
    </w:div>
    <w:div w:id="115297807">
      <w:bodyDiv w:val="1"/>
      <w:marLeft w:val="0"/>
      <w:marRight w:val="0"/>
      <w:marTop w:val="0"/>
      <w:marBottom w:val="0"/>
      <w:divBdr>
        <w:top w:val="none" w:sz="0" w:space="0" w:color="auto"/>
        <w:left w:val="none" w:sz="0" w:space="0" w:color="auto"/>
        <w:bottom w:val="none" w:sz="0" w:space="0" w:color="auto"/>
        <w:right w:val="none" w:sz="0" w:space="0" w:color="auto"/>
      </w:divBdr>
    </w:div>
    <w:div w:id="176848410">
      <w:bodyDiv w:val="1"/>
      <w:marLeft w:val="0"/>
      <w:marRight w:val="0"/>
      <w:marTop w:val="0"/>
      <w:marBottom w:val="0"/>
      <w:divBdr>
        <w:top w:val="none" w:sz="0" w:space="0" w:color="auto"/>
        <w:left w:val="none" w:sz="0" w:space="0" w:color="auto"/>
        <w:bottom w:val="none" w:sz="0" w:space="0" w:color="auto"/>
        <w:right w:val="none" w:sz="0" w:space="0" w:color="auto"/>
      </w:divBdr>
    </w:div>
    <w:div w:id="220597700">
      <w:bodyDiv w:val="1"/>
      <w:marLeft w:val="0"/>
      <w:marRight w:val="0"/>
      <w:marTop w:val="0"/>
      <w:marBottom w:val="0"/>
      <w:divBdr>
        <w:top w:val="none" w:sz="0" w:space="0" w:color="auto"/>
        <w:left w:val="none" w:sz="0" w:space="0" w:color="auto"/>
        <w:bottom w:val="none" w:sz="0" w:space="0" w:color="auto"/>
        <w:right w:val="none" w:sz="0" w:space="0" w:color="auto"/>
      </w:divBdr>
    </w:div>
    <w:div w:id="275329026">
      <w:bodyDiv w:val="1"/>
      <w:marLeft w:val="0"/>
      <w:marRight w:val="0"/>
      <w:marTop w:val="0"/>
      <w:marBottom w:val="0"/>
      <w:divBdr>
        <w:top w:val="none" w:sz="0" w:space="0" w:color="auto"/>
        <w:left w:val="none" w:sz="0" w:space="0" w:color="auto"/>
        <w:bottom w:val="none" w:sz="0" w:space="0" w:color="auto"/>
        <w:right w:val="none" w:sz="0" w:space="0" w:color="auto"/>
      </w:divBdr>
    </w:div>
    <w:div w:id="296379217">
      <w:bodyDiv w:val="1"/>
      <w:marLeft w:val="0"/>
      <w:marRight w:val="0"/>
      <w:marTop w:val="0"/>
      <w:marBottom w:val="0"/>
      <w:divBdr>
        <w:top w:val="none" w:sz="0" w:space="0" w:color="auto"/>
        <w:left w:val="none" w:sz="0" w:space="0" w:color="auto"/>
        <w:bottom w:val="none" w:sz="0" w:space="0" w:color="auto"/>
        <w:right w:val="none" w:sz="0" w:space="0" w:color="auto"/>
      </w:divBdr>
    </w:div>
    <w:div w:id="334184546">
      <w:bodyDiv w:val="1"/>
      <w:marLeft w:val="0"/>
      <w:marRight w:val="0"/>
      <w:marTop w:val="0"/>
      <w:marBottom w:val="0"/>
      <w:divBdr>
        <w:top w:val="none" w:sz="0" w:space="0" w:color="auto"/>
        <w:left w:val="none" w:sz="0" w:space="0" w:color="auto"/>
        <w:bottom w:val="none" w:sz="0" w:space="0" w:color="auto"/>
        <w:right w:val="none" w:sz="0" w:space="0" w:color="auto"/>
      </w:divBdr>
    </w:div>
    <w:div w:id="339548396">
      <w:bodyDiv w:val="1"/>
      <w:marLeft w:val="0"/>
      <w:marRight w:val="0"/>
      <w:marTop w:val="0"/>
      <w:marBottom w:val="0"/>
      <w:divBdr>
        <w:top w:val="none" w:sz="0" w:space="0" w:color="auto"/>
        <w:left w:val="none" w:sz="0" w:space="0" w:color="auto"/>
        <w:bottom w:val="none" w:sz="0" w:space="0" w:color="auto"/>
        <w:right w:val="none" w:sz="0" w:space="0" w:color="auto"/>
      </w:divBdr>
    </w:div>
    <w:div w:id="345639427">
      <w:bodyDiv w:val="1"/>
      <w:marLeft w:val="0"/>
      <w:marRight w:val="0"/>
      <w:marTop w:val="0"/>
      <w:marBottom w:val="0"/>
      <w:divBdr>
        <w:top w:val="none" w:sz="0" w:space="0" w:color="auto"/>
        <w:left w:val="none" w:sz="0" w:space="0" w:color="auto"/>
        <w:bottom w:val="none" w:sz="0" w:space="0" w:color="auto"/>
        <w:right w:val="none" w:sz="0" w:space="0" w:color="auto"/>
      </w:divBdr>
    </w:div>
    <w:div w:id="347869855">
      <w:bodyDiv w:val="1"/>
      <w:marLeft w:val="0"/>
      <w:marRight w:val="0"/>
      <w:marTop w:val="0"/>
      <w:marBottom w:val="0"/>
      <w:divBdr>
        <w:top w:val="none" w:sz="0" w:space="0" w:color="auto"/>
        <w:left w:val="none" w:sz="0" w:space="0" w:color="auto"/>
        <w:bottom w:val="none" w:sz="0" w:space="0" w:color="auto"/>
        <w:right w:val="none" w:sz="0" w:space="0" w:color="auto"/>
      </w:divBdr>
    </w:div>
    <w:div w:id="364866242">
      <w:bodyDiv w:val="1"/>
      <w:marLeft w:val="0"/>
      <w:marRight w:val="0"/>
      <w:marTop w:val="0"/>
      <w:marBottom w:val="0"/>
      <w:divBdr>
        <w:top w:val="none" w:sz="0" w:space="0" w:color="auto"/>
        <w:left w:val="none" w:sz="0" w:space="0" w:color="auto"/>
        <w:bottom w:val="none" w:sz="0" w:space="0" w:color="auto"/>
        <w:right w:val="none" w:sz="0" w:space="0" w:color="auto"/>
      </w:divBdr>
      <w:divsChild>
        <w:div w:id="2094929284">
          <w:marLeft w:val="547"/>
          <w:marRight w:val="0"/>
          <w:marTop w:val="86"/>
          <w:marBottom w:val="0"/>
          <w:divBdr>
            <w:top w:val="none" w:sz="0" w:space="0" w:color="auto"/>
            <w:left w:val="none" w:sz="0" w:space="0" w:color="auto"/>
            <w:bottom w:val="none" w:sz="0" w:space="0" w:color="auto"/>
            <w:right w:val="none" w:sz="0" w:space="0" w:color="auto"/>
          </w:divBdr>
        </w:div>
        <w:div w:id="1506244520">
          <w:marLeft w:val="547"/>
          <w:marRight w:val="0"/>
          <w:marTop w:val="86"/>
          <w:marBottom w:val="0"/>
          <w:divBdr>
            <w:top w:val="none" w:sz="0" w:space="0" w:color="auto"/>
            <w:left w:val="none" w:sz="0" w:space="0" w:color="auto"/>
            <w:bottom w:val="none" w:sz="0" w:space="0" w:color="auto"/>
            <w:right w:val="none" w:sz="0" w:space="0" w:color="auto"/>
          </w:divBdr>
        </w:div>
        <w:div w:id="1482038477">
          <w:marLeft w:val="547"/>
          <w:marRight w:val="0"/>
          <w:marTop w:val="86"/>
          <w:marBottom w:val="0"/>
          <w:divBdr>
            <w:top w:val="none" w:sz="0" w:space="0" w:color="auto"/>
            <w:left w:val="none" w:sz="0" w:space="0" w:color="auto"/>
            <w:bottom w:val="none" w:sz="0" w:space="0" w:color="auto"/>
            <w:right w:val="none" w:sz="0" w:space="0" w:color="auto"/>
          </w:divBdr>
        </w:div>
        <w:div w:id="245724509">
          <w:marLeft w:val="547"/>
          <w:marRight w:val="0"/>
          <w:marTop w:val="86"/>
          <w:marBottom w:val="0"/>
          <w:divBdr>
            <w:top w:val="none" w:sz="0" w:space="0" w:color="auto"/>
            <w:left w:val="none" w:sz="0" w:space="0" w:color="auto"/>
            <w:bottom w:val="none" w:sz="0" w:space="0" w:color="auto"/>
            <w:right w:val="none" w:sz="0" w:space="0" w:color="auto"/>
          </w:divBdr>
        </w:div>
      </w:divsChild>
    </w:div>
    <w:div w:id="379477224">
      <w:bodyDiv w:val="1"/>
      <w:marLeft w:val="0"/>
      <w:marRight w:val="0"/>
      <w:marTop w:val="0"/>
      <w:marBottom w:val="0"/>
      <w:divBdr>
        <w:top w:val="none" w:sz="0" w:space="0" w:color="auto"/>
        <w:left w:val="none" w:sz="0" w:space="0" w:color="auto"/>
        <w:bottom w:val="none" w:sz="0" w:space="0" w:color="auto"/>
        <w:right w:val="none" w:sz="0" w:space="0" w:color="auto"/>
      </w:divBdr>
      <w:divsChild>
        <w:div w:id="1127354626">
          <w:marLeft w:val="360"/>
          <w:marRight w:val="0"/>
          <w:marTop w:val="200"/>
          <w:marBottom w:val="0"/>
          <w:divBdr>
            <w:top w:val="none" w:sz="0" w:space="0" w:color="auto"/>
            <w:left w:val="none" w:sz="0" w:space="0" w:color="auto"/>
            <w:bottom w:val="none" w:sz="0" w:space="0" w:color="auto"/>
            <w:right w:val="none" w:sz="0" w:space="0" w:color="auto"/>
          </w:divBdr>
        </w:div>
        <w:div w:id="1133403948">
          <w:marLeft w:val="1080"/>
          <w:marRight w:val="0"/>
          <w:marTop w:val="100"/>
          <w:marBottom w:val="0"/>
          <w:divBdr>
            <w:top w:val="none" w:sz="0" w:space="0" w:color="auto"/>
            <w:left w:val="none" w:sz="0" w:space="0" w:color="auto"/>
            <w:bottom w:val="none" w:sz="0" w:space="0" w:color="auto"/>
            <w:right w:val="none" w:sz="0" w:space="0" w:color="auto"/>
          </w:divBdr>
        </w:div>
        <w:div w:id="784421081">
          <w:marLeft w:val="1080"/>
          <w:marRight w:val="0"/>
          <w:marTop w:val="100"/>
          <w:marBottom w:val="0"/>
          <w:divBdr>
            <w:top w:val="none" w:sz="0" w:space="0" w:color="auto"/>
            <w:left w:val="none" w:sz="0" w:space="0" w:color="auto"/>
            <w:bottom w:val="none" w:sz="0" w:space="0" w:color="auto"/>
            <w:right w:val="none" w:sz="0" w:space="0" w:color="auto"/>
          </w:divBdr>
        </w:div>
        <w:div w:id="1518690578">
          <w:marLeft w:val="1080"/>
          <w:marRight w:val="0"/>
          <w:marTop w:val="100"/>
          <w:marBottom w:val="0"/>
          <w:divBdr>
            <w:top w:val="none" w:sz="0" w:space="0" w:color="auto"/>
            <w:left w:val="none" w:sz="0" w:space="0" w:color="auto"/>
            <w:bottom w:val="none" w:sz="0" w:space="0" w:color="auto"/>
            <w:right w:val="none" w:sz="0" w:space="0" w:color="auto"/>
          </w:divBdr>
        </w:div>
        <w:div w:id="817578559">
          <w:marLeft w:val="1080"/>
          <w:marRight w:val="0"/>
          <w:marTop w:val="100"/>
          <w:marBottom w:val="0"/>
          <w:divBdr>
            <w:top w:val="none" w:sz="0" w:space="0" w:color="auto"/>
            <w:left w:val="none" w:sz="0" w:space="0" w:color="auto"/>
            <w:bottom w:val="none" w:sz="0" w:space="0" w:color="auto"/>
            <w:right w:val="none" w:sz="0" w:space="0" w:color="auto"/>
          </w:divBdr>
        </w:div>
      </w:divsChild>
    </w:div>
    <w:div w:id="381100291">
      <w:bodyDiv w:val="1"/>
      <w:marLeft w:val="0"/>
      <w:marRight w:val="0"/>
      <w:marTop w:val="0"/>
      <w:marBottom w:val="0"/>
      <w:divBdr>
        <w:top w:val="none" w:sz="0" w:space="0" w:color="auto"/>
        <w:left w:val="none" w:sz="0" w:space="0" w:color="auto"/>
        <w:bottom w:val="none" w:sz="0" w:space="0" w:color="auto"/>
        <w:right w:val="none" w:sz="0" w:space="0" w:color="auto"/>
      </w:divBdr>
    </w:div>
    <w:div w:id="392705624">
      <w:bodyDiv w:val="1"/>
      <w:marLeft w:val="0"/>
      <w:marRight w:val="0"/>
      <w:marTop w:val="0"/>
      <w:marBottom w:val="0"/>
      <w:divBdr>
        <w:top w:val="none" w:sz="0" w:space="0" w:color="auto"/>
        <w:left w:val="none" w:sz="0" w:space="0" w:color="auto"/>
        <w:bottom w:val="none" w:sz="0" w:space="0" w:color="auto"/>
        <w:right w:val="none" w:sz="0" w:space="0" w:color="auto"/>
      </w:divBdr>
      <w:divsChild>
        <w:div w:id="1605847022">
          <w:marLeft w:val="360"/>
          <w:marRight w:val="0"/>
          <w:marTop w:val="200"/>
          <w:marBottom w:val="0"/>
          <w:divBdr>
            <w:top w:val="none" w:sz="0" w:space="0" w:color="auto"/>
            <w:left w:val="none" w:sz="0" w:space="0" w:color="auto"/>
            <w:bottom w:val="none" w:sz="0" w:space="0" w:color="auto"/>
            <w:right w:val="none" w:sz="0" w:space="0" w:color="auto"/>
          </w:divBdr>
        </w:div>
      </w:divsChild>
    </w:div>
    <w:div w:id="405231221">
      <w:bodyDiv w:val="1"/>
      <w:marLeft w:val="0"/>
      <w:marRight w:val="0"/>
      <w:marTop w:val="0"/>
      <w:marBottom w:val="0"/>
      <w:divBdr>
        <w:top w:val="none" w:sz="0" w:space="0" w:color="auto"/>
        <w:left w:val="none" w:sz="0" w:space="0" w:color="auto"/>
        <w:bottom w:val="none" w:sz="0" w:space="0" w:color="auto"/>
        <w:right w:val="none" w:sz="0" w:space="0" w:color="auto"/>
      </w:divBdr>
    </w:div>
    <w:div w:id="448549291">
      <w:bodyDiv w:val="1"/>
      <w:marLeft w:val="0"/>
      <w:marRight w:val="0"/>
      <w:marTop w:val="0"/>
      <w:marBottom w:val="0"/>
      <w:divBdr>
        <w:top w:val="none" w:sz="0" w:space="0" w:color="auto"/>
        <w:left w:val="none" w:sz="0" w:space="0" w:color="auto"/>
        <w:bottom w:val="none" w:sz="0" w:space="0" w:color="auto"/>
        <w:right w:val="none" w:sz="0" w:space="0" w:color="auto"/>
      </w:divBdr>
    </w:div>
    <w:div w:id="462578212">
      <w:bodyDiv w:val="1"/>
      <w:marLeft w:val="0"/>
      <w:marRight w:val="0"/>
      <w:marTop w:val="0"/>
      <w:marBottom w:val="0"/>
      <w:divBdr>
        <w:top w:val="none" w:sz="0" w:space="0" w:color="auto"/>
        <w:left w:val="none" w:sz="0" w:space="0" w:color="auto"/>
        <w:bottom w:val="none" w:sz="0" w:space="0" w:color="auto"/>
        <w:right w:val="none" w:sz="0" w:space="0" w:color="auto"/>
      </w:divBdr>
    </w:div>
    <w:div w:id="486824810">
      <w:bodyDiv w:val="1"/>
      <w:marLeft w:val="0"/>
      <w:marRight w:val="0"/>
      <w:marTop w:val="0"/>
      <w:marBottom w:val="0"/>
      <w:divBdr>
        <w:top w:val="none" w:sz="0" w:space="0" w:color="auto"/>
        <w:left w:val="none" w:sz="0" w:space="0" w:color="auto"/>
        <w:bottom w:val="none" w:sz="0" w:space="0" w:color="auto"/>
        <w:right w:val="none" w:sz="0" w:space="0" w:color="auto"/>
      </w:divBdr>
    </w:div>
    <w:div w:id="540938979">
      <w:bodyDiv w:val="1"/>
      <w:marLeft w:val="0"/>
      <w:marRight w:val="0"/>
      <w:marTop w:val="0"/>
      <w:marBottom w:val="0"/>
      <w:divBdr>
        <w:top w:val="none" w:sz="0" w:space="0" w:color="auto"/>
        <w:left w:val="none" w:sz="0" w:space="0" w:color="auto"/>
        <w:bottom w:val="none" w:sz="0" w:space="0" w:color="auto"/>
        <w:right w:val="none" w:sz="0" w:space="0" w:color="auto"/>
      </w:divBdr>
    </w:div>
    <w:div w:id="555437032">
      <w:bodyDiv w:val="1"/>
      <w:marLeft w:val="0"/>
      <w:marRight w:val="0"/>
      <w:marTop w:val="0"/>
      <w:marBottom w:val="0"/>
      <w:divBdr>
        <w:top w:val="none" w:sz="0" w:space="0" w:color="auto"/>
        <w:left w:val="none" w:sz="0" w:space="0" w:color="auto"/>
        <w:bottom w:val="none" w:sz="0" w:space="0" w:color="auto"/>
        <w:right w:val="none" w:sz="0" w:space="0" w:color="auto"/>
      </w:divBdr>
    </w:div>
    <w:div w:id="663312996">
      <w:bodyDiv w:val="1"/>
      <w:marLeft w:val="0"/>
      <w:marRight w:val="0"/>
      <w:marTop w:val="0"/>
      <w:marBottom w:val="0"/>
      <w:divBdr>
        <w:top w:val="none" w:sz="0" w:space="0" w:color="auto"/>
        <w:left w:val="none" w:sz="0" w:space="0" w:color="auto"/>
        <w:bottom w:val="none" w:sz="0" w:space="0" w:color="auto"/>
        <w:right w:val="none" w:sz="0" w:space="0" w:color="auto"/>
      </w:divBdr>
      <w:divsChild>
        <w:div w:id="865217545">
          <w:marLeft w:val="360"/>
          <w:marRight w:val="0"/>
          <w:marTop w:val="200"/>
          <w:marBottom w:val="0"/>
          <w:divBdr>
            <w:top w:val="none" w:sz="0" w:space="0" w:color="auto"/>
            <w:left w:val="none" w:sz="0" w:space="0" w:color="auto"/>
            <w:bottom w:val="none" w:sz="0" w:space="0" w:color="auto"/>
            <w:right w:val="none" w:sz="0" w:space="0" w:color="auto"/>
          </w:divBdr>
        </w:div>
        <w:div w:id="1430082256">
          <w:marLeft w:val="1080"/>
          <w:marRight w:val="0"/>
          <w:marTop w:val="100"/>
          <w:marBottom w:val="0"/>
          <w:divBdr>
            <w:top w:val="none" w:sz="0" w:space="0" w:color="auto"/>
            <w:left w:val="none" w:sz="0" w:space="0" w:color="auto"/>
            <w:bottom w:val="none" w:sz="0" w:space="0" w:color="auto"/>
            <w:right w:val="none" w:sz="0" w:space="0" w:color="auto"/>
          </w:divBdr>
        </w:div>
        <w:div w:id="1681853962">
          <w:marLeft w:val="1080"/>
          <w:marRight w:val="0"/>
          <w:marTop w:val="100"/>
          <w:marBottom w:val="0"/>
          <w:divBdr>
            <w:top w:val="none" w:sz="0" w:space="0" w:color="auto"/>
            <w:left w:val="none" w:sz="0" w:space="0" w:color="auto"/>
            <w:bottom w:val="none" w:sz="0" w:space="0" w:color="auto"/>
            <w:right w:val="none" w:sz="0" w:space="0" w:color="auto"/>
          </w:divBdr>
        </w:div>
      </w:divsChild>
    </w:div>
    <w:div w:id="774904518">
      <w:bodyDiv w:val="1"/>
      <w:marLeft w:val="0"/>
      <w:marRight w:val="0"/>
      <w:marTop w:val="0"/>
      <w:marBottom w:val="0"/>
      <w:divBdr>
        <w:top w:val="none" w:sz="0" w:space="0" w:color="auto"/>
        <w:left w:val="none" w:sz="0" w:space="0" w:color="auto"/>
        <w:bottom w:val="none" w:sz="0" w:space="0" w:color="auto"/>
        <w:right w:val="none" w:sz="0" w:space="0" w:color="auto"/>
      </w:divBdr>
    </w:div>
    <w:div w:id="789322771">
      <w:bodyDiv w:val="1"/>
      <w:marLeft w:val="0"/>
      <w:marRight w:val="0"/>
      <w:marTop w:val="0"/>
      <w:marBottom w:val="0"/>
      <w:divBdr>
        <w:top w:val="none" w:sz="0" w:space="0" w:color="auto"/>
        <w:left w:val="none" w:sz="0" w:space="0" w:color="auto"/>
        <w:bottom w:val="none" w:sz="0" w:space="0" w:color="auto"/>
        <w:right w:val="none" w:sz="0" w:space="0" w:color="auto"/>
      </w:divBdr>
    </w:div>
    <w:div w:id="805199830">
      <w:bodyDiv w:val="1"/>
      <w:marLeft w:val="0"/>
      <w:marRight w:val="0"/>
      <w:marTop w:val="0"/>
      <w:marBottom w:val="0"/>
      <w:divBdr>
        <w:top w:val="none" w:sz="0" w:space="0" w:color="auto"/>
        <w:left w:val="none" w:sz="0" w:space="0" w:color="auto"/>
        <w:bottom w:val="none" w:sz="0" w:space="0" w:color="auto"/>
        <w:right w:val="none" w:sz="0" w:space="0" w:color="auto"/>
      </w:divBdr>
      <w:divsChild>
        <w:div w:id="394474917">
          <w:marLeft w:val="1080"/>
          <w:marRight w:val="0"/>
          <w:marTop w:val="100"/>
          <w:marBottom w:val="0"/>
          <w:divBdr>
            <w:top w:val="none" w:sz="0" w:space="0" w:color="auto"/>
            <w:left w:val="none" w:sz="0" w:space="0" w:color="auto"/>
            <w:bottom w:val="none" w:sz="0" w:space="0" w:color="auto"/>
            <w:right w:val="none" w:sz="0" w:space="0" w:color="auto"/>
          </w:divBdr>
        </w:div>
        <w:div w:id="33359250">
          <w:marLeft w:val="1800"/>
          <w:marRight w:val="0"/>
          <w:marTop w:val="100"/>
          <w:marBottom w:val="0"/>
          <w:divBdr>
            <w:top w:val="none" w:sz="0" w:space="0" w:color="auto"/>
            <w:left w:val="none" w:sz="0" w:space="0" w:color="auto"/>
            <w:bottom w:val="none" w:sz="0" w:space="0" w:color="auto"/>
            <w:right w:val="none" w:sz="0" w:space="0" w:color="auto"/>
          </w:divBdr>
        </w:div>
      </w:divsChild>
    </w:div>
    <w:div w:id="807238953">
      <w:bodyDiv w:val="1"/>
      <w:marLeft w:val="0"/>
      <w:marRight w:val="0"/>
      <w:marTop w:val="0"/>
      <w:marBottom w:val="0"/>
      <w:divBdr>
        <w:top w:val="none" w:sz="0" w:space="0" w:color="auto"/>
        <w:left w:val="none" w:sz="0" w:space="0" w:color="auto"/>
        <w:bottom w:val="none" w:sz="0" w:space="0" w:color="auto"/>
        <w:right w:val="none" w:sz="0" w:space="0" w:color="auto"/>
      </w:divBdr>
    </w:div>
    <w:div w:id="819150377">
      <w:bodyDiv w:val="1"/>
      <w:marLeft w:val="0"/>
      <w:marRight w:val="0"/>
      <w:marTop w:val="0"/>
      <w:marBottom w:val="0"/>
      <w:divBdr>
        <w:top w:val="none" w:sz="0" w:space="0" w:color="auto"/>
        <w:left w:val="none" w:sz="0" w:space="0" w:color="auto"/>
        <w:bottom w:val="none" w:sz="0" w:space="0" w:color="auto"/>
        <w:right w:val="none" w:sz="0" w:space="0" w:color="auto"/>
      </w:divBdr>
    </w:div>
    <w:div w:id="821586190">
      <w:bodyDiv w:val="1"/>
      <w:marLeft w:val="0"/>
      <w:marRight w:val="0"/>
      <w:marTop w:val="0"/>
      <w:marBottom w:val="0"/>
      <w:divBdr>
        <w:top w:val="none" w:sz="0" w:space="0" w:color="auto"/>
        <w:left w:val="none" w:sz="0" w:space="0" w:color="auto"/>
        <w:bottom w:val="none" w:sz="0" w:space="0" w:color="auto"/>
        <w:right w:val="none" w:sz="0" w:space="0" w:color="auto"/>
      </w:divBdr>
    </w:div>
    <w:div w:id="834299074">
      <w:bodyDiv w:val="1"/>
      <w:marLeft w:val="0"/>
      <w:marRight w:val="0"/>
      <w:marTop w:val="0"/>
      <w:marBottom w:val="0"/>
      <w:divBdr>
        <w:top w:val="none" w:sz="0" w:space="0" w:color="auto"/>
        <w:left w:val="none" w:sz="0" w:space="0" w:color="auto"/>
        <w:bottom w:val="none" w:sz="0" w:space="0" w:color="auto"/>
        <w:right w:val="none" w:sz="0" w:space="0" w:color="auto"/>
      </w:divBdr>
    </w:div>
    <w:div w:id="845903705">
      <w:bodyDiv w:val="1"/>
      <w:marLeft w:val="0"/>
      <w:marRight w:val="0"/>
      <w:marTop w:val="0"/>
      <w:marBottom w:val="0"/>
      <w:divBdr>
        <w:top w:val="none" w:sz="0" w:space="0" w:color="auto"/>
        <w:left w:val="none" w:sz="0" w:space="0" w:color="auto"/>
        <w:bottom w:val="none" w:sz="0" w:space="0" w:color="auto"/>
        <w:right w:val="none" w:sz="0" w:space="0" w:color="auto"/>
      </w:divBdr>
    </w:div>
    <w:div w:id="879703945">
      <w:bodyDiv w:val="1"/>
      <w:marLeft w:val="0"/>
      <w:marRight w:val="0"/>
      <w:marTop w:val="0"/>
      <w:marBottom w:val="0"/>
      <w:divBdr>
        <w:top w:val="none" w:sz="0" w:space="0" w:color="auto"/>
        <w:left w:val="none" w:sz="0" w:space="0" w:color="auto"/>
        <w:bottom w:val="none" w:sz="0" w:space="0" w:color="auto"/>
        <w:right w:val="none" w:sz="0" w:space="0" w:color="auto"/>
      </w:divBdr>
    </w:div>
    <w:div w:id="951865600">
      <w:bodyDiv w:val="1"/>
      <w:marLeft w:val="0"/>
      <w:marRight w:val="0"/>
      <w:marTop w:val="0"/>
      <w:marBottom w:val="0"/>
      <w:divBdr>
        <w:top w:val="none" w:sz="0" w:space="0" w:color="auto"/>
        <w:left w:val="none" w:sz="0" w:space="0" w:color="auto"/>
        <w:bottom w:val="none" w:sz="0" w:space="0" w:color="auto"/>
        <w:right w:val="none" w:sz="0" w:space="0" w:color="auto"/>
      </w:divBdr>
    </w:div>
    <w:div w:id="975376753">
      <w:bodyDiv w:val="1"/>
      <w:marLeft w:val="0"/>
      <w:marRight w:val="0"/>
      <w:marTop w:val="0"/>
      <w:marBottom w:val="0"/>
      <w:divBdr>
        <w:top w:val="none" w:sz="0" w:space="0" w:color="auto"/>
        <w:left w:val="none" w:sz="0" w:space="0" w:color="auto"/>
        <w:bottom w:val="none" w:sz="0" w:space="0" w:color="auto"/>
        <w:right w:val="none" w:sz="0" w:space="0" w:color="auto"/>
      </w:divBdr>
    </w:div>
    <w:div w:id="1003699077">
      <w:bodyDiv w:val="1"/>
      <w:marLeft w:val="0"/>
      <w:marRight w:val="0"/>
      <w:marTop w:val="0"/>
      <w:marBottom w:val="0"/>
      <w:divBdr>
        <w:top w:val="none" w:sz="0" w:space="0" w:color="auto"/>
        <w:left w:val="none" w:sz="0" w:space="0" w:color="auto"/>
        <w:bottom w:val="none" w:sz="0" w:space="0" w:color="auto"/>
        <w:right w:val="none" w:sz="0" w:space="0" w:color="auto"/>
      </w:divBdr>
    </w:div>
    <w:div w:id="1042251534">
      <w:bodyDiv w:val="1"/>
      <w:marLeft w:val="0"/>
      <w:marRight w:val="0"/>
      <w:marTop w:val="0"/>
      <w:marBottom w:val="0"/>
      <w:divBdr>
        <w:top w:val="none" w:sz="0" w:space="0" w:color="auto"/>
        <w:left w:val="none" w:sz="0" w:space="0" w:color="auto"/>
        <w:bottom w:val="none" w:sz="0" w:space="0" w:color="auto"/>
        <w:right w:val="none" w:sz="0" w:space="0" w:color="auto"/>
      </w:divBdr>
    </w:div>
    <w:div w:id="1078165154">
      <w:bodyDiv w:val="1"/>
      <w:marLeft w:val="0"/>
      <w:marRight w:val="0"/>
      <w:marTop w:val="0"/>
      <w:marBottom w:val="0"/>
      <w:divBdr>
        <w:top w:val="none" w:sz="0" w:space="0" w:color="auto"/>
        <w:left w:val="none" w:sz="0" w:space="0" w:color="auto"/>
        <w:bottom w:val="none" w:sz="0" w:space="0" w:color="auto"/>
        <w:right w:val="none" w:sz="0" w:space="0" w:color="auto"/>
      </w:divBdr>
    </w:div>
    <w:div w:id="1136214807">
      <w:bodyDiv w:val="1"/>
      <w:marLeft w:val="0"/>
      <w:marRight w:val="0"/>
      <w:marTop w:val="0"/>
      <w:marBottom w:val="0"/>
      <w:divBdr>
        <w:top w:val="none" w:sz="0" w:space="0" w:color="auto"/>
        <w:left w:val="none" w:sz="0" w:space="0" w:color="auto"/>
        <w:bottom w:val="none" w:sz="0" w:space="0" w:color="auto"/>
        <w:right w:val="none" w:sz="0" w:space="0" w:color="auto"/>
      </w:divBdr>
    </w:div>
    <w:div w:id="1158351954">
      <w:bodyDiv w:val="1"/>
      <w:marLeft w:val="0"/>
      <w:marRight w:val="0"/>
      <w:marTop w:val="0"/>
      <w:marBottom w:val="0"/>
      <w:divBdr>
        <w:top w:val="none" w:sz="0" w:space="0" w:color="auto"/>
        <w:left w:val="none" w:sz="0" w:space="0" w:color="auto"/>
        <w:bottom w:val="none" w:sz="0" w:space="0" w:color="auto"/>
        <w:right w:val="none" w:sz="0" w:space="0" w:color="auto"/>
      </w:divBdr>
    </w:div>
    <w:div w:id="1163396550">
      <w:bodyDiv w:val="1"/>
      <w:marLeft w:val="0"/>
      <w:marRight w:val="0"/>
      <w:marTop w:val="0"/>
      <w:marBottom w:val="0"/>
      <w:divBdr>
        <w:top w:val="none" w:sz="0" w:space="0" w:color="auto"/>
        <w:left w:val="none" w:sz="0" w:space="0" w:color="auto"/>
        <w:bottom w:val="none" w:sz="0" w:space="0" w:color="auto"/>
        <w:right w:val="none" w:sz="0" w:space="0" w:color="auto"/>
      </w:divBdr>
    </w:div>
    <w:div w:id="1172723692">
      <w:bodyDiv w:val="1"/>
      <w:marLeft w:val="0"/>
      <w:marRight w:val="0"/>
      <w:marTop w:val="0"/>
      <w:marBottom w:val="0"/>
      <w:divBdr>
        <w:top w:val="none" w:sz="0" w:space="0" w:color="auto"/>
        <w:left w:val="none" w:sz="0" w:space="0" w:color="auto"/>
        <w:bottom w:val="none" w:sz="0" w:space="0" w:color="auto"/>
        <w:right w:val="none" w:sz="0" w:space="0" w:color="auto"/>
      </w:divBdr>
      <w:divsChild>
        <w:div w:id="1426921493">
          <w:marLeft w:val="1080"/>
          <w:marRight w:val="0"/>
          <w:marTop w:val="100"/>
          <w:marBottom w:val="0"/>
          <w:divBdr>
            <w:top w:val="none" w:sz="0" w:space="0" w:color="auto"/>
            <w:left w:val="none" w:sz="0" w:space="0" w:color="auto"/>
            <w:bottom w:val="none" w:sz="0" w:space="0" w:color="auto"/>
            <w:right w:val="none" w:sz="0" w:space="0" w:color="auto"/>
          </w:divBdr>
        </w:div>
        <w:div w:id="1989088635">
          <w:marLeft w:val="1080"/>
          <w:marRight w:val="0"/>
          <w:marTop w:val="100"/>
          <w:marBottom w:val="0"/>
          <w:divBdr>
            <w:top w:val="none" w:sz="0" w:space="0" w:color="auto"/>
            <w:left w:val="none" w:sz="0" w:space="0" w:color="auto"/>
            <w:bottom w:val="none" w:sz="0" w:space="0" w:color="auto"/>
            <w:right w:val="none" w:sz="0" w:space="0" w:color="auto"/>
          </w:divBdr>
        </w:div>
        <w:div w:id="306713312">
          <w:marLeft w:val="1080"/>
          <w:marRight w:val="0"/>
          <w:marTop w:val="100"/>
          <w:marBottom w:val="0"/>
          <w:divBdr>
            <w:top w:val="none" w:sz="0" w:space="0" w:color="auto"/>
            <w:left w:val="none" w:sz="0" w:space="0" w:color="auto"/>
            <w:bottom w:val="none" w:sz="0" w:space="0" w:color="auto"/>
            <w:right w:val="none" w:sz="0" w:space="0" w:color="auto"/>
          </w:divBdr>
        </w:div>
        <w:div w:id="1838958632">
          <w:marLeft w:val="1080"/>
          <w:marRight w:val="0"/>
          <w:marTop w:val="100"/>
          <w:marBottom w:val="0"/>
          <w:divBdr>
            <w:top w:val="none" w:sz="0" w:space="0" w:color="auto"/>
            <w:left w:val="none" w:sz="0" w:space="0" w:color="auto"/>
            <w:bottom w:val="none" w:sz="0" w:space="0" w:color="auto"/>
            <w:right w:val="none" w:sz="0" w:space="0" w:color="auto"/>
          </w:divBdr>
        </w:div>
      </w:divsChild>
    </w:div>
    <w:div w:id="1200438236">
      <w:bodyDiv w:val="1"/>
      <w:marLeft w:val="0"/>
      <w:marRight w:val="0"/>
      <w:marTop w:val="0"/>
      <w:marBottom w:val="0"/>
      <w:divBdr>
        <w:top w:val="none" w:sz="0" w:space="0" w:color="auto"/>
        <w:left w:val="none" w:sz="0" w:space="0" w:color="auto"/>
        <w:bottom w:val="none" w:sz="0" w:space="0" w:color="auto"/>
        <w:right w:val="none" w:sz="0" w:space="0" w:color="auto"/>
      </w:divBdr>
    </w:div>
    <w:div w:id="1245381278">
      <w:bodyDiv w:val="1"/>
      <w:marLeft w:val="0"/>
      <w:marRight w:val="0"/>
      <w:marTop w:val="0"/>
      <w:marBottom w:val="0"/>
      <w:divBdr>
        <w:top w:val="none" w:sz="0" w:space="0" w:color="auto"/>
        <w:left w:val="none" w:sz="0" w:space="0" w:color="auto"/>
        <w:bottom w:val="none" w:sz="0" w:space="0" w:color="auto"/>
        <w:right w:val="none" w:sz="0" w:space="0" w:color="auto"/>
      </w:divBdr>
    </w:div>
    <w:div w:id="1289236525">
      <w:bodyDiv w:val="1"/>
      <w:marLeft w:val="0"/>
      <w:marRight w:val="0"/>
      <w:marTop w:val="0"/>
      <w:marBottom w:val="0"/>
      <w:divBdr>
        <w:top w:val="none" w:sz="0" w:space="0" w:color="auto"/>
        <w:left w:val="none" w:sz="0" w:space="0" w:color="auto"/>
        <w:bottom w:val="none" w:sz="0" w:space="0" w:color="auto"/>
        <w:right w:val="none" w:sz="0" w:space="0" w:color="auto"/>
      </w:divBdr>
    </w:div>
    <w:div w:id="1357803444">
      <w:bodyDiv w:val="1"/>
      <w:marLeft w:val="0"/>
      <w:marRight w:val="0"/>
      <w:marTop w:val="0"/>
      <w:marBottom w:val="0"/>
      <w:divBdr>
        <w:top w:val="none" w:sz="0" w:space="0" w:color="auto"/>
        <w:left w:val="none" w:sz="0" w:space="0" w:color="auto"/>
        <w:bottom w:val="none" w:sz="0" w:space="0" w:color="auto"/>
        <w:right w:val="none" w:sz="0" w:space="0" w:color="auto"/>
      </w:divBdr>
    </w:div>
    <w:div w:id="1358964256">
      <w:bodyDiv w:val="1"/>
      <w:marLeft w:val="0"/>
      <w:marRight w:val="0"/>
      <w:marTop w:val="0"/>
      <w:marBottom w:val="0"/>
      <w:divBdr>
        <w:top w:val="none" w:sz="0" w:space="0" w:color="auto"/>
        <w:left w:val="none" w:sz="0" w:space="0" w:color="auto"/>
        <w:bottom w:val="none" w:sz="0" w:space="0" w:color="auto"/>
        <w:right w:val="none" w:sz="0" w:space="0" w:color="auto"/>
      </w:divBdr>
    </w:div>
    <w:div w:id="1361052903">
      <w:bodyDiv w:val="1"/>
      <w:marLeft w:val="0"/>
      <w:marRight w:val="0"/>
      <w:marTop w:val="0"/>
      <w:marBottom w:val="0"/>
      <w:divBdr>
        <w:top w:val="none" w:sz="0" w:space="0" w:color="auto"/>
        <w:left w:val="none" w:sz="0" w:space="0" w:color="auto"/>
        <w:bottom w:val="none" w:sz="0" w:space="0" w:color="auto"/>
        <w:right w:val="none" w:sz="0" w:space="0" w:color="auto"/>
      </w:divBdr>
    </w:div>
    <w:div w:id="1364087112">
      <w:bodyDiv w:val="1"/>
      <w:marLeft w:val="0"/>
      <w:marRight w:val="0"/>
      <w:marTop w:val="0"/>
      <w:marBottom w:val="0"/>
      <w:divBdr>
        <w:top w:val="none" w:sz="0" w:space="0" w:color="auto"/>
        <w:left w:val="none" w:sz="0" w:space="0" w:color="auto"/>
        <w:bottom w:val="none" w:sz="0" w:space="0" w:color="auto"/>
        <w:right w:val="none" w:sz="0" w:space="0" w:color="auto"/>
      </w:divBdr>
    </w:div>
    <w:div w:id="1388456024">
      <w:bodyDiv w:val="1"/>
      <w:marLeft w:val="0"/>
      <w:marRight w:val="0"/>
      <w:marTop w:val="0"/>
      <w:marBottom w:val="0"/>
      <w:divBdr>
        <w:top w:val="none" w:sz="0" w:space="0" w:color="auto"/>
        <w:left w:val="none" w:sz="0" w:space="0" w:color="auto"/>
        <w:bottom w:val="none" w:sz="0" w:space="0" w:color="auto"/>
        <w:right w:val="none" w:sz="0" w:space="0" w:color="auto"/>
      </w:divBdr>
    </w:div>
    <w:div w:id="1395539926">
      <w:bodyDiv w:val="1"/>
      <w:marLeft w:val="0"/>
      <w:marRight w:val="0"/>
      <w:marTop w:val="0"/>
      <w:marBottom w:val="0"/>
      <w:divBdr>
        <w:top w:val="none" w:sz="0" w:space="0" w:color="auto"/>
        <w:left w:val="none" w:sz="0" w:space="0" w:color="auto"/>
        <w:bottom w:val="none" w:sz="0" w:space="0" w:color="auto"/>
        <w:right w:val="none" w:sz="0" w:space="0" w:color="auto"/>
      </w:divBdr>
    </w:div>
    <w:div w:id="1415787233">
      <w:bodyDiv w:val="1"/>
      <w:marLeft w:val="0"/>
      <w:marRight w:val="0"/>
      <w:marTop w:val="0"/>
      <w:marBottom w:val="0"/>
      <w:divBdr>
        <w:top w:val="none" w:sz="0" w:space="0" w:color="auto"/>
        <w:left w:val="none" w:sz="0" w:space="0" w:color="auto"/>
        <w:bottom w:val="none" w:sz="0" w:space="0" w:color="auto"/>
        <w:right w:val="none" w:sz="0" w:space="0" w:color="auto"/>
      </w:divBdr>
      <w:divsChild>
        <w:div w:id="1837528079">
          <w:marLeft w:val="0"/>
          <w:marRight w:val="0"/>
          <w:marTop w:val="0"/>
          <w:marBottom w:val="0"/>
          <w:divBdr>
            <w:top w:val="none" w:sz="0" w:space="0" w:color="auto"/>
            <w:left w:val="none" w:sz="0" w:space="0" w:color="auto"/>
            <w:bottom w:val="none" w:sz="0" w:space="0" w:color="auto"/>
            <w:right w:val="none" w:sz="0" w:space="0" w:color="auto"/>
          </w:divBdr>
          <w:divsChild>
            <w:div w:id="1922715273">
              <w:marLeft w:val="0"/>
              <w:marRight w:val="0"/>
              <w:marTop w:val="0"/>
              <w:marBottom w:val="0"/>
              <w:divBdr>
                <w:top w:val="none" w:sz="0" w:space="0" w:color="auto"/>
                <w:left w:val="none" w:sz="0" w:space="0" w:color="auto"/>
                <w:bottom w:val="none" w:sz="0" w:space="0" w:color="auto"/>
                <w:right w:val="none" w:sz="0" w:space="0" w:color="auto"/>
              </w:divBdr>
              <w:divsChild>
                <w:div w:id="278922150">
                  <w:marLeft w:val="0"/>
                  <w:marRight w:val="0"/>
                  <w:marTop w:val="0"/>
                  <w:marBottom w:val="0"/>
                  <w:divBdr>
                    <w:top w:val="none" w:sz="0" w:space="0" w:color="auto"/>
                    <w:left w:val="none" w:sz="0" w:space="0" w:color="auto"/>
                    <w:bottom w:val="none" w:sz="0" w:space="0" w:color="auto"/>
                    <w:right w:val="none" w:sz="0" w:space="0" w:color="auto"/>
                  </w:divBdr>
                </w:div>
                <w:div w:id="12978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746291">
          <w:marLeft w:val="0"/>
          <w:marRight w:val="0"/>
          <w:marTop w:val="0"/>
          <w:marBottom w:val="0"/>
          <w:divBdr>
            <w:top w:val="none" w:sz="0" w:space="0" w:color="auto"/>
            <w:left w:val="none" w:sz="0" w:space="0" w:color="auto"/>
            <w:bottom w:val="none" w:sz="0" w:space="0" w:color="auto"/>
            <w:right w:val="none" w:sz="0" w:space="0" w:color="auto"/>
          </w:divBdr>
          <w:divsChild>
            <w:div w:id="496313494">
              <w:marLeft w:val="0"/>
              <w:marRight w:val="0"/>
              <w:marTop w:val="0"/>
              <w:marBottom w:val="0"/>
              <w:divBdr>
                <w:top w:val="none" w:sz="0" w:space="0" w:color="auto"/>
                <w:left w:val="none" w:sz="0" w:space="0" w:color="auto"/>
                <w:bottom w:val="none" w:sz="0" w:space="0" w:color="auto"/>
                <w:right w:val="none" w:sz="0" w:space="0" w:color="auto"/>
              </w:divBdr>
              <w:divsChild>
                <w:div w:id="13055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712647">
      <w:bodyDiv w:val="1"/>
      <w:marLeft w:val="0"/>
      <w:marRight w:val="0"/>
      <w:marTop w:val="0"/>
      <w:marBottom w:val="0"/>
      <w:divBdr>
        <w:top w:val="none" w:sz="0" w:space="0" w:color="auto"/>
        <w:left w:val="none" w:sz="0" w:space="0" w:color="auto"/>
        <w:bottom w:val="none" w:sz="0" w:space="0" w:color="auto"/>
        <w:right w:val="none" w:sz="0" w:space="0" w:color="auto"/>
      </w:divBdr>
    </w:div>
    <w:div w:id="1495487400">
      <w:bodyDiv w:val="1"/>
      <w:marLeft w:val="0"/>
      <w:marRight w:val="0"/>
      <w:marTop w:val="0"/>
      <w:marBottom w:val="0"/>
      <w:divBdr>
        <w:top w:val="none" w:sz="0" w:space="0" w:color="auto"/>
        <w:left w:val="none" w:sz="0" w:space="0" w:color="auto"/>
        <w:bottom w:val="none" w:sz="0" w:space="0" w:color="auto"/>
        <w:right w:val="none" w:sz="0" w:space="0" w:color="auto"/>
      </w:divBdr>
      <w:divsChild>
        <w:div w:id="1214922412">
          <w:marLeft w:val="0"/>
          <w:marRight w:val="0"/>
          <w:marTop w:val="0"/>
          <w:marBottom w:val="0"/>
          <w:divBdr>
            <w:top w:val="none" w:sz="0" w:space="0" w:color="auto"/>
            <w:left w:val="none" w:sz="0" w:space="0" w:color="auto"/>
            <w:bottom w:val="none" w:sz="0" w:space="0" w:color="auto"/>
            <w:right w:val="none" w:sz="0" w:space="0" w:color="auto"/>
          </w:divBdr>
          <w:divsChild>
            <w:div w:id="1895122063">
              <w:marLeft w:val="0"/>
              <w:marRight w:val="0"/>
              <w:marTop w:val="0"/>
              <w:marBottom w:val="0"/>
              <w:divBdr>
                <w:top w:val="none" w:sz="0" w:space="0" w:color="auto"/>
                <w:left w:val="none" w:sz="0" w:space="0" w:color="auto"/>
                <w:bottom w:val="none" w:sz="0" w:space="0" w:color="auto"/>
                <w:right w:val="none" w:sz="0" w:space="0" w:color="auto"/>
              </w:divBdr>
              <w:divsChild>
                <w:div w:id="23567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918830">
      <w:bodyDiv w:val="1"/>
      <w:marLeft w:val="0"/>
      <w:marRight w:val="0"/>
      <w:marTop w:val="0"/>
      <w:marBottom w:val="0"/>
      <w:divBdr>
        <w:top w:val="none" w:sz="0" w:space="0" w:color="auto"/>
        <w:left w:val="none" w:sz="0" w:space="0" w:color="auto"/>
        <w:bottom w:val="none" w:sz="0" w:space="0" w:color="auto"/>
        <w:right w:val="none" w:sz="0" w:space="0" w:color="auto"/>
      </w:divBdr>
    </w:div>
    <w:div w:id="1518226069">
      <w:bodyDiv w:val="1"/>
      <w:marLeft w:val="0"/>
      <w:marRight w:val="0"/>
      <w:marTop w:val="0"/>
      <w:marBottom w:val="0"/>
      <w:divBdr>
        <w:top w:val="none" w:sz="0" w:space="0" w:color="auto"/>
        <w:left w:val="none" w:sz="0" w:space="0" w:color="auto"/>
        <w:bottom w:val="none" w:sz="0" w:space="0" w:color="auto"/>
        <w:right w:val="none" w:sz="0" w:space="0" w:color="auto"/>
      </w:divBdr>
    </w:div>
    <w:div w:id="1528833325">
      <w:bodyDiv w:val="1"/>
      <w:marLeft w:val="0"/>
      <w:marRight w:val="0"/>
      <w:marTop w:val="0"/>
      <w:marBottom w:val="0"/>
      <w:divBdr>
        <w:top w:val="none" w:sz="0" w:space="0" w:color="auto"/>
        <w:left w:val="none" w:sz="0" w:space="0" w:color="auto"/>
        <w:bottom w:val="none" w:sz="0" w:space="0" w:color="auto"/>
        <w:right w:val="none" w:sz="0" w:space="0" w:color="auto"/>
      </w:divBdr>
    </w:div>
    <w:div w:id="1530533526">
      <w:bodyDiv w:val="1"/>
      <w:marLeft w:val="0"/>
      <w:marRight w:val="0"/>
      <w:marTop w:val="0"/>
      <w:marBottom w:val="0"/>
      <w:divBdr>
        <w:top w:val="none" w:sz="0" w:space="0" w:color="auto"/>
        <w:left w:val="none" w:sz="0" w:space="0" w:color="auto"/>
        <w:bottom w:val="none" w:sz="0" w:space="0" w:color="auto"/>
        <w:right w:val="none" w:sz="0" w:space="0" w:color="auto"/>
      </w:divBdr>
      <w:divsChild>
        <w:div w:id="712191048">
          <w:marLeft w:val="360"/>
          <w:marRight w:val="0"/>
          <w:marTop w:val="200"/>
          <w:marBottom w:val="0"/>
          <w:divBdr>
            <w:top w:val="none" w:sz="0" w:space="0" w:color="auto"/>
            <w:left w:val="none" w:sz="0" w:space="0" w:color="auto"/>
            <w:bottom w:val="none" w:sz="0" w:space="0" w:color="auto"/>
            <w:right w:val="none" w:sz="0" w:space="0" w:color="auto"/>
          </w:divBdr>
        </w:div>
      </w:divsChild>
    </w:div>
    <w:div w:id="1541433943">
      <w:bodyDiv w:val="1"/>
      <w:marLeft w:val="0"/>
      <w:marRight w:val="0"/>
      <w:marTop w:val="0"/>
      <w:marBottom w:val="0"/>
      <w:divBdr>
        <w:top w:val="none" w:sz="0" w:space="0" w:color="auto"/>
        <w:left w:val="none" w:sz="0" w:space="0" w:color="auto"/>
        <w:bottom w:val="none" w:sz="0" w:space="0" w:color="auto"/>
        <w:right w:val="none" w:sz="0" w:space="0" w:color="auto"/>
      </w:divBdr>
    </w:div>
    <w:div w:id="1544516061">
      <w:bodyDiv w:val="1"/>
      <w:marLeft w:val="0"/>
      <w:marRight w:val="0"/>
      <w:marTop w:val="0"/>
      <w:marBottom w:val="0"/>
      <w:divBdr>
        <w:top w:val="none" w:sz="0" w:space="0" w:color="auto"/>
        <w:left w:val="none" w:sz="0" w:space="0" w:color="auto"/>
        <w:bottom w:val="none" w:sz="0" w:space="0" w:color="auto"/>
        <w:right w:val="none" w:sz="0" w:space="0" w:color="auto"/>
      </w:divBdr>
    </w:div>
    <w:div w:id="1558542542">
      <w:bodyDiv w:val="1"/>
      <w:marLeft w:val="0"/>
      <w:marRight w:val="0"/>
      <w:marTop w:val="0"/>
      <w:marBottom w:val="0"/>
      <w:divBdr>
        <w:top w:val="none" w:sz="0" w:space="0" w:color="auto"/>
        <w:left w:val="none" w:sz="0" w:space="0" w:color="auto"/>
        <w:bottom w:val="none" w:sz="0" w:space="0" w:color="auto"/>
        <w:right w:val="none" w:sz="0" w:space="0" w:color="auto"/>
      </w:divBdr>
      <w:divsChild>
        <w:div w:id="329337610">
          <w:marLeft w:val="360"/>
          <w:marRight w:val="0"/>
          <w:marTop w:val="200"/>
          <w:marBottom w:val="0"/>
          <w:divBdr>
            <w:top w:val="none" w:sz="0" w:space="0" w:color="auto"/>
            <w:left w:val="none" w:sz="0" w:space="0" w:color="auto"/>
            <w:bottom w:val="none" w:sz="0" w:space="0" w:color="auto"/>
            <w:right w:val="none" w:sz="0" w:space="0" w:color="auto"/>
          </w:divBdr>
        </w:div>
      </w:divsChild>
    </w:div>
    <w:div w:id="1579749143">
      <w:bodyDiv w:val="1"/>
      <w:marLeft w:val="0"/>
      <w:marRight w:val="0"/>
      <w:marTop w:val="0"/>
      <w:marBottom w:val="0"/>
      <w:divBdr>
        <w:top w:val="none" w:sz="0" w:space="0" w:color="auto"/>
        <w:left w:val="none" w:sz="0" w:space="0" w:color="auto"/>
        <w:bottom w:val="none" w:sz="0" w:space="0" w:color="auto"/>
        <w:right w:val="none" w:sz="0" w:space="0" w:color="auto"/>
      </w:divBdr>
    </w:div>
    <w:div w:id="1648048536">
      <w:bodyDiv w:val="1"/>
      <w:marLeft w:val="0"/>
      <w:marRight w:val="0"/>
      <w:marTop w:val="0"/>
      <w:marBottom w:val="0"/>
      <w:divBdr>
        <w:top w:val="none" w:sz="0" w:space="0" w:color="auto"/>
        <w:left w:val="none" w:sz="0" w:space="0" w:color="auto"/>
        <w:bottom w:val="none" w:sz="0" w:space="0" w:color="auto"/>
        <w:right w:val="none" w:sz="0" w:space="0" w:color="auto"/>
      </w:divBdr>
    </w:div>
    <w:div w:id="1670598319">
      <w:bodyDiv w:val="1"/>
      <w:marLeft w:val="0"/>
      <w:marRight w:val="0"/>
      <w:marTop w:val="0"/>
      <w:marBottom w:val="0"/>
      <w:divBdr>
        <w:top w:val="none" w:sz="0" w:space="0" w:color="auto"/>
        <w:left w:val="none" w:sz="0" w:space="0" w:color="auto"/>
        <w:bottom w:val="none" w:sz="0" w:space="0" w:color="auto"/>
        <w:right w:val="none" w:sz="0" w:space="0" w:color="auto"/>
      </w:divBdr>
    </w:div>
    <w:div w:id="1708023857">
      <w:bodyDiv w:val="1"/>
      <w:marLeft w:val="0"/>
      <w:marRight w:val="0"/>
      <w:marTop w:val="0"/>
      <w:marBottom w:val="0"/>
      <w:divBdr>
        <w:top w:val="none" w:sz="0" w:space="0" w:color="auto"/>
        <w:left w:val="none" w:sz="0" w:space="0" w:color="auto"/>
        <w:bottom w:val="none" w:sz="0" w:space="0" w:color="auto"/>
        <w:right w:val="none" w:sz="0" w:space="0" w:color="auto"/>
      </w:divBdr>
    </w:div>
    <w:div w:id="1885949205">
      <w:bodyDiv w:val="1"/>
      <w:marLeft w:val="0"/>
      <w:marRight w:val="0"/>
      <w:marTop w:val="0"/>
      <w:marBottom w:val="0"/>
      <w:divBdr>
        <w:top w:val="none" w:sz="0" w:space="0" w:color="auto"/>
        <w:left w:val="none" w:sz="0" w:space="0" w:color="auto"/>
        <w:bottom w:val="none" w:sz="0" w:space="0" w:color="auto"/>
        <w:right w:val="none" w:sz="0" w:space="0" w:color="auto"/>
      </w:divBdr>
    </w:div>
    <w:div w:id="1897160109">
      <w:bodyDiv w:val="1"/>
      <w:marLeft w:val="0"/>
      <w:marRight w:val="0"/>
      <w:marTop w:val="0"/>
      <w:marBottom w:val="0"/>
      <w:divBdr>
        <w:top w:val="none" w:sz="0" w:space="0" w:color="auto"/>
        <w:left w:val="none" w:sz="0" w:space="0" w:color="auto"/>
        <w:bottom w:val="none" w:sz="0" w:space="0" w:color="auto"/>
        <w:right w:val="none" w:sz="0" w:space="0" w:color="auto"/>
      </w:divBdr>
    </w:div>
    <w:div w:id="1901747540">
      <w:bodyDiv w:val="1"/>
      <w:marLeft w:val="0"/>
      <w:marRight w:val="0"/>
      <w:marTop w:val="0"/>
      <w:marBottom w:val="0"/>
      <w:divBdr>
        <w:top w:val="none" w:sz="0" w:space="0" w:color="auto"/>
        <w:left w:val="none" w:sz="0" w:space="0" w:color="auto"/>
        <w:bottom w:val="none" w:sz="0" w:space="0" w:color="auto"/>
        <w:right w:val="none" w:sz="0" w:space="0" w:color="auto"/>
      </w:divBdr>
    </w:div>
    <w:div w:id="1928534123">
      <w:bodyDiv w:val="1"/>
      <w:marLeft w:val="0"/>
      <w:marRight w:val="0"/>
      <w:marTop w:val="0"/>
      <w:marBottom w:val="0"/>
      <w:divBdr>
        <w:top w:val="none" w:sz="0" w:space="0" w:color="auto"/>
        <w:left w:val="none" w:sz="0" w:space="0" w:color="auto"/>
        <w:bottom w:val="none" w:sz="0" w:space="0" w:color="auto"/>
        <w:right w:val="none" w:sz="0" w:space="0" w:color="auto"/>
      </w:divBdr>
    </w:div>
    <w:div w:id="1931040511">
      <w:bodyDiv w:val="1"/>
      <w:marLeft w:val="0"/>
      <w:marRight w:val="0"/>
      <w:marTop w:val="0"/>
      <w:marBottom w:val="0"/>
      <w:divBdr>
        <w:top w:val="none" w:sz="0" w:space="0" w:color="auto"/>
        <w:left w:val="none" w:sz="0" w:space="0" w:color="auto"/>
        <w:bottom w:val="none" w:sz="0" w:space="0" w:color="auto"/>
        <w:right w:val="none" w:sz="0" w:space="0" w:color="auto"/>
      </w:divBdr>
    </w:div>
    <w:div w:id="1970166220">
      <w:bodyDiv w:val="1"/>
      <w:marLeft w:val="0"/>
      <w:marRight w:val="0"/>
      <w:marTop w:val="0"/>
      <w:marBottom w:val="0"/>
      <w:divBdr>
        <w:top w:val="none" w:sz="0" w:space="0" w:color="auto"/>
        <w:left w:val="none" w:sz="0" w:space="0" w:color="auto"/>
        <w:bottom w:val="none" w:sz="0" w:space="0" w:color="auto"/>
        <w:right w:val="none" w:sz="0" w:space="0" w:color="auto"/>
      </w:divBdr>
    </w:div>
    <w:div w:id="2008943993">
      <w:bodyDiv w:val="1"/>
      <w:marLeft w:val="0"/>
      <w:marRight w:val="0"/>
      <w:marTop w:val="0"/>
      <w:marBottom w:val="0"/>
      <w:divBdr>
        <w:top w:val="none" w:sz="0" w:space="0" w:color="auto"/>
        <w:left w:val="none" w:sz="0" w:space="0" w:color="auto"/>
        <w:bottom w:val="none" w:sz="0" w:space="0" w:color="auto"/>
        <w:right w:val="none" w:sz="0" w:space="0" w:color="auto"/>
      </w:divBdr>
    </w:div>
    <w:div w:id="2036301618">
      <w:bodyDiv w:val="1"/>
      <w:marLeft w:val="0"/>
      <w:marRight w:val="0"/>
      <w:marTop w:val="0"/>
      <w:marBottom w:val="0"/>
      <w:divBdr>
        <w:top w:val="none" w:sz="0" w:space="0" w:color="auto"/>
        <w:left w:val="none" w:sz="0" w:space="0" w:color="auto"/>
        <w:bottom w:val="none" w:sz="0" w:space="0" w:color="auto"/>
        <w:right w:val="none" w:sz="0" w:space="0" w:color="auto"/>
      </w:divBdr>
    </w:div>
    <w:div w:id="2079862936">
      <w:bodyDiv w:val="1"/>
      <w:marLeft w:val="0"/>
      <w:marRight w:val="0"/>
      <w:marTop w:val="0"/>
      <w:marBottom w:val="0"/>
      <w:divBdr>
        <w:top w:val="none" w:sz="0" w:space="0" w:color="auto"/>
        <w:left w:val="none" w:sz="0" w:space="0" w:color="auto"/>
        <w:bottom w:val="none" w:sz="0" w:space="0" w:color="auto"/>
        <w:right w:val="none" w:sz="0" w:space="0" w:color="auto"/>
      </w:divBdr>
    </w:div>
    <w:div w:id="2095127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query.prod.cms.rt.microsoft.com/cms/api/am/binary/RE54jV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ap.com/products/hcm/employee-central-hris/technical-information.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stalks-com.ezproxy.uwtsd.ac.uk/bm/521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proquest.com/trade-journals/threat-without-borders/docview/2741191639/se-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9DB15-6896-485E-8EB1-EB00D0680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17</Pages>
  <Words>4485</Words>
  <Characters>25569</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dc:creator>
  <cp:keywords/>
  <dc:description/>
  <cp:lastModifiedBy>Kes Sumner</cp:lastModifiedBy>
  <cp:revision>4</cp:revision>
  <cp:lastPrinted>2024-04-28T13:17:00Z</cp:lastPrinted>
  <dcterms:created xsi:type="dcterms:W3CDTF">2024-04-28T15:38:00Z</dcterms:created>
  <dcterms:modified xsi:type="dcterms:W3CDTF">2024-04-28T15:40:00Z</dcterms:modified>
</cp:coreProperties>
</file>