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A585BB" w14:textId="685B66F7" w:rsidR="00406AC1" w:rsidRDefault="000B06CF" w:rsidP="00406AC1">
      <w:pPr>
        <w:jc w:val="center"/>
        <w:rPr>
          <w:rFonts w:ascii="Tahoma" w:hAnsi="Tahoma" w:cs="Tahoma"/>
          <w:b/>
          <w:sz w:val="52"/>
          <w:szCs w:val="52"/>
        </w:rPr>
      </w:pPr>
      <w:r>
        <w:rPr>
          <w:rFonts w:ascii="Tahoma" w:hAnsi="Tahoma" w:cs="Tahoma"/>
          <w:b/>
          <w:noProof/>
          <w:sz w:val="52"/>
          <w:szCs w:val="52"/>
        </w:rPr>
        <mc:AlternateContent>
          <mc:Choice Requires="wps">
            <w:drawing>
              <wp:anchor distT="0" distB="0" distL="114300" distR="114300" simplePos="0" relativeHeight="251673600" behindDoc="0" locked="0" layoutInCell="1" allowOverlap="1" wp14:anchorId="4A951DDE" wp14:editId="65B93036">
                <wp:simplePos x="0" y="0"/>
                <wp:positionH relativeFrom="column">
                  <wp:posOffset>277091</wp:posOffset>
                </wp:positionH>
                <wp:positionV relativeFrom="paragraph">
                  <wp:posOffset>-145473</wp:posOffset>
                </wp:positionV>
                <wp:extent cx="5306291" cy="1863437"/>
                <wp:effectExtent l="57150" t="57150" r="85090" b="80010"/>
                <wp:wrapNone/>
                <wp:docPr id="9" name="Rectangle: Rounded Corners 9"/>
                <wp:cNvGraphicFramePr/>
                <a:graphic xmlns:a="http://schemas.openxmlformats.org/drawingml/2006/main">
                  <a:graphicData uri="http://schemas.microsoft.com/office/word/2010/wordprocessingShape">
                    <wps:wsp>
                      <wps:cNvSpPr/>
                      <wps:spPr>
                        <a:xfrm>
                          <a:off x="0" y="0"/>
                          <a:ext cx="5306291" cy="1863437"/>
                        </a:xfrm>
                        <a:prstGeom prst="roundRect">
                          <a:avLst/>
                        </a:prstGeom>
                        <a:noFill/>
                        <a:ln w="123825" cmpd="tri">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B512395" id="Rectangle: Rounded Corners 9" o:spid="_x0000_s1026" style="position:absolute;margin-left:21.8pt;margin-top:-11.45pt;width:417.8pt;height:146.75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" filled="f" strokecolor="yellow" strokeweight="9.75pt">
                <v:stroke linestyle="thickBetweenThin"/>
              </v:roundrect>
            </w:pict>
          </mc:Fallback>
        </mc:AlternateContent>
      </w:r>
      <w:r w:rsidR="00406AC1">
        <w:rPr>
          <w:rFonts w:ascii="Tahoma" w:hAnsi="Tahoma" w:cs="Tahoma"/>
          <w:b/>
          <w:sz w:val="52"/>
          <w:szCs w:val="52"/>
        </w:rPr>
        <w:t>An Early Years Practitioners Handbook</w:t>
      </w:r>
      <w:r w:rsidR="009F5281">
        <w:rPr>
          <w:rFonts w:ascii="Tahoma" w:hAnsi="Tahoma" w:cs="Tahoma"/>
          <w:b/>
          <w:sz w:val="52"/>
          <w:szCs w:val="52"/>
        </w:rPr>
        <w:t>:</w:t>
      </w:r>
    </w:p>
    <w:p w14:paraId="26084A8D" w14:textId="461F685B" w:rsidR="00406AC1" w:rsidRDefault="00406AC1" w:rsidP="00406AC1">
      <w:pPr>
        <w:jc w:val="center"/>
        <w:rPr>
          <w:rFonts w:ascii="Tahoma" w:hAnsi="Tahoma" w:cs="Tahoma"/>
          <w:b/>
          <w:sz w:val="52"/>
          <w:szCs w:val="52"/>
        </w:rPr>
      </w:pPr>
      <w:r>
        <w:rPr>
          <w:rFonts w:ascii="Tahoma" w:hAnsi="Tahoma" w:cs="Tahoma"/>
          <w:b/>
          <w:sz w:val="52"/>
          <w:szCs w:val="52"/>
        </w:rPr>
        <w:t>A guide to Transitions</w:t>
      </w:r>
    </w:p>
    <w:p w14:paraId="3DF3420D" w14:textId="043EBDA6" w:rsidR="00B40C70" w:rsidRDefault="00B40C70" w:rsidP="00406AC1">
      <w:pPr>
        <w:jc w:val="center"/>
        <w:rPr>
          <w:rFonts w:ascii="Tahoma" w:hAnsi="Tahoma" w:cs="Tahoma"/>
          <w:b/>
          <w:sz w:val="52"/>
          <w:szCs w:val="52"/>
        </w:rPr>
      </w:pPr>
    </w:p>
    <w:p w14:paraId="43C7ED5A" w14:textId="3372DE88" w:rsidR="00D62ED2" w:rsidRDefault="00D62ED2" w:rsidP="00406AC1">
      <w:pPr>
        <w:jc w:val="center"/>
        <w:rPr>
          <w:rFonts w:ascii="Tahoma" w:hAnsi="Tahoma" w:cs="Tahoma"/>
          <w:b/>
          <w:sz w:val="52"/>
          <w:szCs w:val="52"/>
        </w:rPr>
      </w:pPr>
    </w:p>
    <w:p w14:paraId="3ECFAE96" w14:textId="0240BBAB" w:rsidR="00AF60B1" w:rsidRDefault="00AF60B1" w:rsidP="00406AC1">
      <w:pPr>
        <w:jc w:val="center"/>
        <w:rPr>
          <w:noProof/>
        </w:rPr>
      </w:pPr>
    </w:p>
    <w:p w14:paraId="00F5B19E" w14:textId="75FE33C9" w:rsidR="00D62ED2" w:rsidRDefault="00B43AAE" w:rsidP="00406AC1">
      <w:pPr>
        <w:jc w:val="center"/>
        <w:rPr>
          <w:rFonts w:ascii="Tahoma" w:hAnsi="Tahoma" w:cs="Tahoma"/>
          <w:b/>
          <w:sz w:val="52"/>
          <w:szCs w:val="52"/>
        </w:rPr>
      </w:pPr>
      <w:r>
        <w:rPr>
          <w:noProof/>
        </w:rPr>
        <w:drawing>
          <wp:anchor distT="0" distB="0" distL="114300" distR="114300" simplePos="0" relativeHeight="251662848" behindDoc="1" locked="0" layoutInCell="1" allowOverlap="1" wp14:anchorId="46204862" wp14:editId="3415A5D9">
            <wp:simplePos x="0" y="0"/>
            <wp:positionH relativeFrom="margin">
              <wp:align>center</wp:align>
            </wp:positionH>
            <wp:positionV relativeFrom="paragraph">
              <wp:posOffset>478790</wp:posOffset>
            </wp:positionV>
            <wp:extent cx="4835236" cy="2532020"/>
            <wp:effectExtent l="0" t="0" r="3810" b="1905"/>
            <wp:wrapTight wrapText="bothSides">
              <wp:wrapPolygon edited="0">
                <wp:start x="0" y="0"/>
                <wp:lineTo x="0" y="21454"/>
                <wp:lineTo x="21532" y="21454"/>
                <wp:lineTo x="2153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9671" t="37173" r="51777" b="26935"/>
                    <a:stretch/>
                  </pic:blipFill>
                  <pic:spPr bwMode="auto">
                    <a:xfrm>
                      <a:off x="0" y="0"/>
                      <a:ext cx="4835236" cy="2532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DDE92B" w14:textId="6646E153" w:rsidR="00D62ED2" w:rsidRDefault="00D62ED2" w:rsidP="00406AC1">
      <w:pPr>
        <w:jc w:val="center"/>
        <w:rPr>
          <w:rFonts w:ascii="Tahoma" w:hAnsi="Tahoma" w:cs="Tahoma"/>
          <w:b/>
          <w:sz w:val="52"/>
          <w:szCs w:val="52"/>
        </w:rPr>
      </w:pPr>
    </w:p>
    <w:p w14:paraId="483F0AAA" w14:textId="09BD37E8" w:rsidR="00D62ED2" w:rsidRDefault="00D62ED2" w:rsidP="00406AC1">
      <w:pPr>
        <w:jc w:val="center"/>
        <w:rPr>
          <w:rFonts w:ascii="Tahoma" w:hAnsi="Tahoma" w:cs="Tahoma"/>
          <w:b/>
          <w:sz w:val="52"/>
          <w:szCs w:val="52"/>
        </w:rPr>
      </w:pPr>
    </w:p>
    <w:p w14:paraId="6076D4F2" w14:textId="661050D6" w:rsidR="00D62ED2" w:rsidRDefault="00D62ED2" w:rsidP="00406AC1">
      <w:pPr>
        <w:jc w:val="center"/>
        <w:rPr>
          <w:rFonts w:ascii="Tahoma" w:hAnsi="Tahoma" w:cs="Tahoma"/>
          <w:b/>
          <w:sz w:val="52"/>
          <w:szCs w:val="52"/>
        </w:rPr>
      </w:pPr>
    </w:p>
    <w:p w14:paraId="6B226F25" w14:textId="750BC046" w:rsidR="00D62ED2" w:rsidRDefault="00D62ED2" w:rsidP="00406AC1">
      <w:pPr>
        <w:jc w:val="center"/>
        <w:rPr>
          <w:rFonts w:ascii="Tahoma" w:hAnsi="Tahoma" w:cs="Tahoma"/>
          <w:b/>
          <w:sz w:val="52"/>
          <w:szCs w:val="52"/>
        </w:rPr>
      </w:pPr>
    </w:p>
    <w:p w14:paraId="0897DEB3" w14:textId="3B1664E5" w:rsidR="00D62ED2" w:rsidRDefault="00B43AAE" w:rsidP="00406AC1">
      <w:pPr>
        <w:jc w:val="center"/>
        <w:rPr>
          <w:rFonts w:ascii="Tahoma" w:hAnsi="Tahoma" w:cs="Tahoma"/>
          <w:b/>
          <w:sz w:val="52"/>
          <w:szCs w:val="52"/>
        </w:rPr>
      </w:pPr>
      <w:r w:rsidRPr="00F42C79">
        <w:rPr>
          <w:rFonts w:ascii="Tahoma" w:hAnsi="Tahoma" w:cs="Tahoma"/>
          <w:b/>
          <w:noProof/>
          <w:sz w:val="52"/>
          <w:szCs w:val="52"/>
        </w:rPr>
        <mc:AlternateContent>
          <mc:Choice Requires="wps">
            <w:drawing>
              <wp:anchor distT="45720" distB="45720" distL="114300" distR="114300" simplePos="0" relativeHeight="251663872" behindDoc="0" locked="0" layoutInCell="1" allowOverlap="1" wp14:anchorId="54166DFD" wp14:editId="40A7D1E0">
                <wp:simplePos x="0" y="0"/>
                <wp:positionH relativeFrom="column">
                  <wp:posOffset>1899285</wp:posOffset>
                </wp:positionH>
                <wp:positionV relativeFrom="paragraph">
                  <wp:posOffset>229235</wp:posOffset>
                </wp:positionV>
                <wp:extent cx="2360930" cy="1404620"/>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08C822A" w14:textId="1E2FA9C0" w:rsidR="00F42C79" w:rsidRDefault="00F42C79">
                            <w:r>
                              <w:t>Source: clip</w:t>
                            </w:r>
                            <w:r w:rsidR="000309DB">
                              <w:t>ground.com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4166DFD" id="_x0000_t202" coordsize="21600,21600" o:spt="202" path="m,l,21600r21600,l21600,xe">
                <v:stroke joinstyle="miter"/>
                <v:path gradientshapeok="t" o:connecttype="rect"/>
              </v:shapetype>
              <v:shape id="Text Box 2" o:spid="_x0000_s1026" type="#_x0000_t202" style="position:absolute;left:0;text-align:left;margin-left:149.55pt;margin-top:18.05pt;width:185.9pt;height:110.6pt;z-index:2516638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" stroked="f">
                <v:textbox style="mso-fit-shape-to-text:t">
                  <w:txbxContent>
                    <w:p w14:paraId="608C822A" w14:textId="1E2FA9C0" w:rsidR="00F42C79" w:rsidRDefault="00F42C79">
                      <w:r>
                        <w:t>Source: clip</w:t>
                      </w:r>
                      <w:r w:rsidR="000309DB">
                        <w:t>ground.com</w:t>
                      </w:r>
                    </w:p>
                  </w:txbxContent>
                </v:textbox>
                <w10:wrap type="square"/>
              </v:shape>
            </w:pict>
          </mc:Fallback>
        </mc:AlternateContent>
      </w:r>
    </w:p>
    <w:p w14:paraId="53F0E026" w14:textId="5AD40232" w:rsidR="00D62ED2" w:rsidRDefault="00D62ED2" w:rsidP="00406AC1">
      <w:pPr>
        <w:jc w:val="center"/>
        <w:rPr>
          <w:rFonts w:ascii="Tahoma" w:hAnsi="Tahoma" w:cs="Tahoma"/>
          <w:b/>
          <w:sz w:val="52"/>
          <w:szCs w:val="52"/>
        </w:rPr>
      </w:pPr>
    </w:p>
    <w:p w14:paraId="126523B0" w14:textId="4D16E384" w:rsidR="00D62ED2" w:rsidRDefault="00D62ED2" w:rsidP="00406AC1">
      <w:pPr>
        <w:jc w:val="center"/>
        <w:rPr>
          <w:rFonts w:ascii="Tahoma" w:hAnsi="Tahoma" w:cs="Tahoma"/>
          <w:b/>
          <w:sz w:val="52"/>
          <w:szCs w:val="52"/>
        </w:rPr>
      </w:pPr>
    </w:p>
    <w:p w14:paraId="02230ADC" w14:textId="15644D7A" w:rsidR="00D62ED2" w:rsidRDefault="00D62ED2" w:rsidP="00406AC1">
      <w:pPr>
        <w:jc w:val="center"/>
        <w:rPr>
          <w:rFonts w:ascii="Tahoma" w:hAnsi="Tahoma" w:cs="Tahoma"/>
          <w:b/>
          <w:sz w:val="52"/>
          <w:szCs w:val="52"/>
        </w:rPr>
      </w:pPr>
    </w:p>
    <w:p w14:paraId="124CF598" w14:textId="2D767DA5" w:rsidR="00D62ED2" w:rsidRDefault="00D62ED2" w:rsidP="009F5281">
      <w:pPr>
        <w:rPr>
          <w:rFonts w:ascii="Tahoma" w:hAnsi="Tahoma" w:cs="Tahoma"/>
          <w:b/>
          <w:sz w:val="52"/>
          <w:szCs w:val="52"/>
        </w:rPr>
      </w:pPr>
    </w:p>
    <w:p w14:paraId="35BEE9F9" w14:textId="63E00062" w:rsidR="00D62ED2" w:rsidRPr="009F5281" w:rsidRDefault="009F5281" w:rsidP="00406AC1">
      <w:pPr>
        <w:jc w:val="center"/>
        <w:rPr>
          <w:rFonts w:ascii="Arial" w:hAnsi="Arial" w:cs="Arial"/>
          <w:b/>
          <w:sz w:val="52"/>
          <w:szCs w:val="52"/>
        </w:rPr>
      </w:pPr>
      <w:r>
        <w:rPr>
          <w:rFonts w:ascii="Arial" w:hAnsi="Arial" w:cs="Arial"/>
          <w:b/>
          <w:noProof/>
          <w:sz w:val="52"/>
          <w:szCs w:val="52"/>
        </w:rPr>
        <mc:AlternateContent>
          <mc:Choice Requires="wps">
            <w:drawing>
              <wp:anchor distT="0" distB="0" distL="114300" distR="114300" simplePos="0" relativeHeight="251674624" behindDoc="0" locked="0" layoutInCell="1" allowOverlap="1" wp14:anchorId="237BAB89" wp14:editId="4BB7CA12">
                <wp:simplePos x="0" y="0"/>
                <wp:positionH relativeFrom="column">
                  <wp:posOffset>1821469</wp:posOffset>
                </wp:positionH>
                <wp:positionV relativeFrom="paragraph">
                  <wp:posOffset>-144607</wp:posOffset>
                </wp:positionV>
                <wp:extent cx="2140527" cy="762000"/>
                <wp:effectExtent l="38100" t="38100" r="31750" b="38100"/>
                <wp:wrapNone/>
                <wp:docPr id="10" name="Rectangle: Rounded Corners 10"/>
                <wp:cNvGraphicFramePr/>
                <a:graphic xmlns:a="http://schemas.openxmlformats.org/drawingml/2006/main">
                  <a:graphicData uri="http://schemas.microsoft.com/office/word/2010/wordprocessingShape">
                    <wps:wsp>
                      <wps:cNvSpPr/>
                      <wps:spPr>
                        <a:xfrm>
                          <a:off x="0" y="0"/>
                          <a:ext cx="2140527" cy="762000"/>
                        </a:xfrm>
                        <a:prstGeom prst="roundRect">
                          <a:avLst/>
                        </a:prstGeom>
                        <a:noFill/>
                        <a:ln w="76200">
                          <a:solidFill>
                            <a:schemeClr val="tx2">
                              <a:lumMod val="60000"/>
                              <a:lumOff val="40000"/>
                            </a:schemeClr>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108722F" id="Rectangle: Rounded Corners 10" o:spid="_x0000_s1026" style="position:absolute;margin-left:143.4pt;margin-top:-11.4pt;width:168.55pt;height:60pt;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" filled="f" strokecolor="#3c96de [1951]" strokeweight="6pt">
                <v:stroke dashstyle="dash"/>
              </v:roundrect>
            </w:pict>
          </mc:Fallback>
        </mc:AlternateContent>
      </w:r>
      <w:r w:rsidR="00D62ED2" w:rsidRPr="009F5281">
        <w:rPr>
          <w:rFonts w:ascii="Arial" w:hAnsi="Arial" w:cs="Arial"/>
          <w:b/>
          <w:sz w:val="52"/>
          <w:szCs w:val="52"/>
        </w:rPr>
        <w:t>Contents</w:t>
      </w:r>
    </w:p>
    <w:p w14:paraId="05FFE422" w14:textId="77777777" w:rsidR="009F5281" w:rsidRDefault="009F5281" w:rsidP="00406AC1">
      <w:pPr>
        <w:jc w:val="center"/>
        <w:rPr>
          <w:rFonts w:ascii="Tahoma" w:hAnsi="Tahoma" w:cs="Tahoma"/>
          <w:b/>
          <w:sz w:val="52"/>
          <w:szCs w:val="52"/>
        </w:rPr>
      </w:pPr>
    </w:p>
    <w:p w14:paraId="03C1FB63" w14:textId="5C0E1EAE" w:rsidR="00D62ED2" w:rsidRDefault="00D62ED2" w:rsidP="00D62ED2">
      <w:pPr>
        <w:rPr>
          <w:rFonts w:ascii="Tahoma" w:hAnsi="Tahoma" w:cs="Tahoma"/>
          <w:b/>
          <w:sz w:val="52"/>
          <w:szCs w:val="52"/>
        </w:rPr>
      </w:pPr>
      <w:r>
        <w:rPr>
          <w:rFonts w:ascii="Tahoma" w:hAnsi="Tahoma" w:cs="Tahoma"/>
          <w:b/>
          <w:sz w:val="52"/>
          <w:szCs w:val="52"/>
        </w:rPr>
        <w:t>Introduction</w:t>
      </w:r>
      <w:r w:rsidR="009F5281">
        <w:rPr>
          <w:rFonts w:ascii="Tahoma" w:hAnsi="Tahoma" w:cs="Tahoma"/>
          <w:b/>
          <w:sz w:val="52"/>
          <w:szCs w:val="52"/>
        </w:rPr>
        <w:tab/>
      </w:r>
      <w:r w:rsidR="009F5281">
        <w:rPr>
          <w:rFonts w:ascii="Tahoma" w:hAnsi="Tahoma" w:cs="Tahoma"/>
          <w:b/>
          <w:sz w:val="52"/>
          <w:szCs w:val="52"/>
        </w:rPr>
        <w:tab/>
      </w:r>
      <w:r w:rsidR="009F5281">
        <w:rPr>
          <w:rFonts w:ascii="Tahoma" w:hAnsi="Tahoma" w:cs="Tahoma"/>
          <w:b/>
          <w:sz w:val="52"/>
          <w:szCs w:val="52"/>
        </w:rPr>
        <w:tab/>
      </w:r>
      <w:r w:rsidR="009F5281">
        <w:rPr>
          <w:rFonts w:ascii="Tahoma" w:hAnsi="Tahoma" w:cs="Tahoma"/>
          <w:b/>
          <w:sz w:val="52"/>
          <w:szCs w:val="52"/>
        </w:rPr>
        <w:tab/>
      </w:r>
      <w:r w:rsidR="009F5281">
        <w:rPr>
          <w:rFonts w:ascii="Tahoma" w:hAnsi="Tahoma" w:cs="Tahoma"/>
          <w:b/>
          <w:sz w:val="52"/>
          <w:szCs w:val="52"/>
        </w:rPr>
        <w:tab/>
      </w:r>
      <w:r w:rsidR="009F5281">
        <w:rPr>
          <w:rFonts w:ascii="Tahoma" w:hAnsi="Tahoma" w:cs="Tahoma"/>
          <w:b/>
          <w:sz w:val="52"/>
          <w:szCs w:val="52"/>
        </w:rPr>
        <w:tab/>
      </w:r>
      <w:r w:rsidR="009F5281">
        <w:rPr>
          <w:rFonts w:ascii="Tahoma" w:hAnsi="Tahoma" w:cs="Tahoma"/>
          <w:b/>
          <w:sz w:val="52"/>
          <w:szCs w:val="52"/>
        </w:rPr>
        <w:tab/>
        <w:t>P. 3</w:t>
      </w:r>
    </w:p>
    <w:p w14:paraId="5EB94CE1" w14:textId="7474FAAE" w:rsidR="00D62ED2" w:rsidRDefault="00D62ED2" w:rsidP="00D62ED2">
      <w:pPr>
        <w:rPr>
          <w:rFonts w:ascii="Tahoma" w:hAnsi="Tahoma" w:cs="Tahoma"/>
          <w:b/>
          <w:sz w:val="52"/>
          <w:szCs w:val="52"/>
        </w:rPr>
      </w:pPr>
      <w:r>
        <w:rPr>
          <w:rFonts w:ascii="Tahoma" w:hAnsi="Tahoma" w:cs="Tahoma"/>
          <w:b/>
          <w:sz w:val="52"/>
          <w:szCs w:val="52"/>
        </w:rPr>
        <w:t>Transitions</w:t>
      </w:r>
      <w:r w:rsidR="00174D29">
        <w:rPr>
          <w:rFonts w:ascii="Tahoma" w:hAnsi="Tahoma" w:cs="Tahoma"/>
          <w:b/>
          <w:sz w:val="52"/>
          <w:szCs w:val="52"/>
        </w:rPr>
        <w:tab/>
      </w:r>
      <w:r w:rsidR="00174D29">
        <w:rPr>
          <w:rFonts w:ascii="Tahoma" w:hAnsi="Tahoma" w:cs="Tahoma"/>
          <w:b/>
          <w:sz w:val="52"/>
          <w:szCs w:val="52"/>
        </w:rPr>
        <w:tab/>
      </w:r>
      <w:r w:rsidR="00174D29">
        <w:rPr>
          <w:rFonts w:ascii="Tahoma" w:hAnsi="Tahoma" w:cs="Tahoma"/>
          <w:b/>
          <w:sz w:val="52"/>
          <w:szCs w:val="52"/>
        </w:rPr>
        <w:tab/>
      </w:r>
      <w:r w:rsidR="00174D29">
        <w:rPr>
          <w:rFonts w:ascii="Tahoma" w:hAnsi="Tahoma" w:cs="Tahoma"/>
          <w:b/>
          <w:sz w:val="52"/>
          <w:szCs w:val="52"/>
        </w:rPr>
        <w:tab/>
      </w:r>
      <w:r w:rsidR="00174D29">
        <w:rPr>
          <w:rFonts w:ascii="Tahoma" w:hAnsi="Tahoma" w:cs="Tahoma"/>
          <w:b/>
          <w:sz w:val="52"/>
          <w:szCs w:val="52"/>
        </w:rPr>
        <w:tab/>
      </w:r>
      <w:r w:rsidR="00174D29">
        <w:rPr>
          <w:rFonts w:ascii="Tahoma" w:hAnsi="Tahoma" w:cs="Tahoma"/>
          <w:b/>
          <w:sz w:val="52"/>
          <w:szCs w:val="52"/>
        </w:rPr>
        <w:tab/>
      </w:r>
      <w:r w:rsidR="00174D29">
        <w:rPr>
          <w:rFonts w:ascii="Tahoma" w:hAnsi="Tahoma" w:cs="Tahoma"/>
          <w:b/>
          <w:sz w:val="52"/>
          <w:szCs w:val="52"/>
        </w:rPr>
        <w:tab/>
        <w:t>P.4</w:t>
      </w:r>
    </w:p>
    <w:p w14:paraId="7B4F5C4F" w14:textId="79CECC3D" w:rsidR="00D62ED2" w:rsidRDefault="00D62ED2" w:rsidP="00D62ED2">
      <w:pPr>
        <w:rPr>
          <w:rFonts w:ascii="Tahoma" w:hAnsi="Tahoma" w:cs="Tahoma"/>
          <w:b/>
          <w:sz w:val="52"/>
          <w:szCs w:val="52"/>
        </w:rPr>
      </w:pPr>
      <w:r>
        <w:rPr>
          <w:rFonts w:ascii="Tahoma" w:hAnsi="Tahoma" w:cs="Tahoma"/>
          <w:b/>
          <w:sz w:val="52"/>
          <w:szCs w:val="52"/>
        </w:rPr>
        <w:t>The needs of the child</w:t>
      </w:r>
      <w:r w:rsidR="00E419D0">
        <w:rPr>
          <w:rFonts w:ascii="Tahoma" w:hAnsi="Tahoma" w:cs="Tahoma"/>
          <w:b/>
          <w:sz w:val="52"/>
          <w:szCs w:val="52"/>
        </w:rPr>
        <w:tab/>
      </w:r>
      <w:r w:rsidR="00E419D0">
        <w:rPr>
          <w:rFonts w:ascii="Tahoma" w:hAnsi="Tahoma" w:cs="Tahoma"/>
          <w:b/>
          <w:sz w:val="52"/>
          <w:szCs w:val="52"/>
        </w:rPr>
        <w:tab/>
      </w:r>
      <w:r w:rsidR="00E419D0">
        <w:rPr>
          <w:rFonts w:ascii="Tahoma" w:hAnsi="Tahoma" w:cs="Tahoma"/>
          <w:b/>
          <w:sz w:val="52"/>
          <w:szCs w:val="52"/>
        </w:rPr>
        <w:tab/>
      </w:r>
      <w:r w:rsidR="00E419D0">
        <w:rPr>
          <w:rFonts w:ascii="Tahoma" w:hAnsi="Tahoma" w:cs="Tahoma"/>
          <w:b/>
          <w:sz w:val="52"/>
          <w:szCs w:val="52"/>
        </w:rPr>
        <w:tab/>
        <w:t>P.5</w:t>
      </w:r>
    </w:p>
    <w:p w14:paraId="19991393" w14:textId="5DCAF405" w:rsidR="00D62ED2" w:rsidRDefault="00D62ED2" w:rsidP="00D62ED2">
      <w:pPr>
        <w:rPr>
          <w:rFonts w:ascii="Tahoma" w:hAnsi="Tahoma" w:cs="Tahoma"/>
          <w:b/>
          <w:sz w:val="52"/>
          <w:szCs w:val="52"/>
        </w:rPr>
      </w:pPr>
      <w:r>
        <w:rPr>
          <w:rFonts w:ascii="Tahoma" w:hAnsi="Tahoma" w:cs="Tahoma"/>
          <w:b/>
          <w:sz w:val="52"/>
          <w:szCs w:val="52"/>
        </w:rPr>
        <w:t>Role of the adults</w:t>
      </w:r>
      <w:r w:rsidR="00B05F9F">
        <w:rPr>
          <w:rFonts w:ascii="Tahoma" w:hAnsi="Tahoma" w:cs="Tahoma"/>
          <w:b/>
          <w:sz w:val="52"/>
          <w:szCs w:val="52"/>
        </w:rPr>
        <w:tab/>
      </w:r>
      <w:r w:rsidR="00B05F9F">
        <w:rPr>
          <w:rFonts w:ascii="Tahoma" w:hAnsi="Tahoma" w:cs="Tahoma"/>
          <w:b/>
          <w:sz w:val="52"/>
          <w:szCs w:val="52"/>
        </w:rPr>
        <w:tab/>
      </w:r>
      <w:r w:rsidR="00B05F9F">
        <w:rPr>
          <w:rFonts w:ascii="Tahoma" w:hAnsi="Tahoma" w:cs="Tahoma"/>
          <w:b/>
          <w:sz w:val="52"/>
          <w:szCs w:val="52"/>
        </w:rPr>
        <w:tab/>
      </w:r>
      <w:r w:rsidR="00B05F9F">
        <w:rPr>
          <w:rFonts w:ascii="Tahoma" w:hAnsi="Tahoma" w:cs="Tahoma"/>
          <w:b/>
          <w:sz w:val="52"/>
          <w:szCs w:val="52"/>
        </w:rPr>
        <w:tab/>
      </w:r>
      <w:r w:rsidR="00B05F9F">
        <w:rPr>
          <w:rFonts w:ascii="Tahoma" w:hAnsi="Tahoma" w:cs="Tahoma"/>
          <w:b/>
          <w:sz w:val="52"/>
          <w:szCs w:val="52"/>
        </w:rPr>
        <w:tab/>
        <w:t>P.7</w:t>
      </w:r>
    </w:p>
    <w:p w14:paraId="5D0F2ACA" w14:textId="460721BB" w:rsidR="00D62ED2" w:rsidRDefault="00D62ED2" w:rsidP="00D62ED2">
      <w:pPr>
        <w:rPr>
          <w:rFonts w:ascii="Tahoma" w:hAnsi="Tahoma" w:cs="Tahoma"/>
          <w:b/>
          <w:sz w:val="52"/>
          <w:szCs w:val="52"/>
        </w:rPr>
      </w:pPr>
      <w:r>
        <w:rPr>
          <w:rFonts w:ascii="Tahoma" w:hAnsi="Tahoma" w:cs="Tahoma"/>
          <w:b/>
          <w:sz w:val="52"/>
          <w:szCs w:val="52"/>
        </w:rPr>
        <w:t>Interventions</w:t>
      </w:r>
      <w:r w:rsidR="009A33DD">
        <w:rPr>
          <w:rFonts w:ascii="Tahoma" w:hAnsi="Tahoma" w:cs="Tahoma"/>
          <w:b/>
          <w:sz w:val="52"/>
          <w:szCs w:val="52"/>
        </w:rPr>
        <w:tab/>
      </w:r>
      <w:r w:rsidR="009A33DD">
        <w:rPr>
          <w:rFonts w:ascii="Tahoma" w:hAnsi="Tahoma" w:cs="Tahoma"/>
          <w:b/>
          <w:sz w:val="52"/>
          <w:szCs w:val="52"/>
        </w:rPr>
        <w:tab/>
      </w:r>
      <w:r w:rsidR="009A33DD">
        <w:rPr>
          <w:rFonts w:ascii="Tahoma" w:hAnsi="Tahoma" w:cs="Tahoma"/>
          <w:b/>
          <w:sz w:val="52"/>
          <w:szCs w:val="52"/>
        </w:rPr>
        <w:tab/>
      </w:r>
      <w:r w:rsidR="009A33DD">
        <w:rPr>
          <w:rFonts w:ascii="Tahoma" w:hAnsi="Tahoma" w:cs="Tahoma"/>
          <w:b/>
          <w:sz w:val="52"/>
          <w:szCs w:val="52"/>
        </w:rPr>
        <w:tab/>
      </w:r>
      <w:r w:rsidR="009A33DD">
        <w:rPr>
          <w:rFonts w:ascii="Tahoma" w:hAnsi="Tahoma" w:cs="Tahoma"/>
          <w:b/>
          <w:sz w:val="52"/>
          <w:szCs w:val="52"/>
        </w:rPr>
        <w:tab/>
      </w:r>
      <w:r w:rsidR="009A33DD">
        <w:rPr>
          <w:rFonts w:ascii="Tahoma" w:hAnsi="Tahoma" w:cs="Tahoma"/>
          <w:b/>
          <w:sz w:val="52"/>
          <w:szCs w:val="52"/>
        </w:rPr>
        <w:tab/>
      </w:r>
      <w:r w:rsidR="009A33DD">
        <w:rPr>
          <w:rFonts w:ascii="Tahoma" w:hAnsi="Tahoma" w:cs="Tahoma"/>
          <w:b/>
          <w:sz w:val="52"/>
          <w:szCs w:val="52"/>
        </w:rPr>
        <w:tab/>
        <w:t>P.9</w:t>
      </w:r>
    </w:p>
    <w:p w14:paraId="53D00860" w14:textId="4870C8CD" w:rsidR="00D62ED2" w:rsidRDefault="00D62ED2" w:rsidP="00D62ED2">
      <w:pPr>
        <w:rPr>
          <w:rFonts w:ascii="Tahoma" w:hAnsi="Tahoma" w:cs="Tahoma"/>
          <w:b/>
          <w:sz w:val="52"/>
          <w:szCs w:val="52"/>
        </w:rPr>
      </w:pPr>
      <w:r>
        <w:rPr>
          <w:rFonts w:ascii="Tahoma" w:hAnsi="Tahoma" w:cs="Tahoma"/>
          <w:b/>
          <w:sz w:val="52"/>
          <w:szCs w:val="52"/>
        </w:rPr>
        <w:t>Reference list</w:t>
      </w:r>
      <w:r w:rsidR="002873E1">
        <w:rPr>
          <w:rFonts w:ascii="Tahoma" w:hAnsi="Tahoma" w:cs="Tahoma"/>
          <w:b/>
          <w:sz w:val="52"/>
          <w:szCs w:val="52"/>
        </w:rPr>
        <w:tab/>
        <w:t xml:space="preserve">                   </w:t>
      </w:r>
      <w:r w:rsidR="002873E1">
        <w:rPr>
          <w:rFonts w:ascii="Tahoma" w:hAnsi="Tahoma" w:cs="Tahoma"/>
          <w:b/>
          <w:sz w:val="52"/>
          <w:szCs w:val="52"/>
        </w:rPr>
        <w:tab/>
        <w:t xml:space="preserve">    P.11</w:t>
      </w:r>
    </w:p>
    <w:p w14:paraId="2803C489" w14:textId="77777777" w:rsidR="00D62ED2" w:rsidRDefault="00D62ED2" w:rsidP="00D62ED2">
      <w:pPr>
        <w:rPr>
          <w:rFonts w:ascii="Tahoma" w:hAnsi="Tahoma" w:cs="Tahoma"/>
          <w:b/>
          <w:sz w:val="52"/>
          <w:szCs w:val="52"/>
        </w:rPr>
      </w:pPr>
    </w:p>
    <w:p w14:paraId="6B96DB59" w14:textId="1569C89D" w:rsidR="00D62ED2" w:rsidRDefault="00D62ED2" w:rsidP="00406AC1">
      <w:pPr>
        <w:jc w:val="center"/>
        <w:rPr>
          <w:rFonts w:ascii="Tahoma" w:hAnsi="Tahoma" w:cs="Tahoma"/>
          <w:b/>
          <w:sz w:val="52"/>
          <w:szCs w:val="52"/>
        </w:rPr>
      </w:pPr>
    </w:p>
    <w:p w14:paraId="1641FC70" w14:textId="7C7E2083" w:rsidR="00D62ED2" w:rsidRDefault="00D62ED2" w:rsidP="00406AC1">
      <w:pPr>
        <w:jc w:val="center"/>
        <w:rPr>
          <w:rFonts w:ascii="Tahoma" w:hAnsi="Tahoma" w:cs="Tahoma"/>
          <w:b/>
          <w:sz w:val="52"/>
          <w:szCs w:val="52"/>
        </w:rPr>
      </w:pPr>
    </w:p>
    <w:p w14:paraId="0DB23AE7" w14:textId="098A6665" w:rsidR="00D62ED2" w:rsidRDefault="00D62ED2" w:rsidP="00406AC1">
      <w:pPr>
        <w:jc w:val="center"/>
        <w:rPr>
          <w:rFonts w:ascii="Tahoma" w:hAnsi="Tahoma" w:cs="Tahoma"/>
          <w:b/>
          <w:sz w:val="52"/>
          <w:szCs w:val="52"/>
        </w:rPr>
      </w:pPr>
    </w:p>
    <w:p w14:paraId="1D86E631" w14:textId="5B39B3CD" w:rsidR="00D62ED2" w:rsidRDefault="00D62ED2" w:rsidP="00406AC1">
      <w:pPr>
        <w:jc w:val="center"/>
        <w:rPr>
          <w:rFonts w:ascii="Tahoma" w:hAnsi="Tahoma" w:cs="Tahoma"/>
          <w:b/>
          <w:sz w:val="52"/>
          <w:szCs w:val="52"/>
        </w:rPr>
      </w:pPr>
    </w:p>
    <w:p w14:paraId="4FB39CAF" w14:textId="388EBDEA" w:rsidR="00D62ED2" w:rsidRDefault="00D62ED2" w:rsidP="00406AC1">
      <w:pPr>
        <w:jc w:val="center"/>
        <w:rPr>
          <w:rFonts w:ascii="Tahoma" w:hAnsi="Tahoma" w:cs="Tahoma"/>
          <w:b/>
          <w:sz w:val="52"/>
          <w:szCs w:val="52"/>
        </w:rPr>
      </w:pPr>
    </w:p>
    <w:p w14:paraId="7734B6E7" w14:textId="77777777" w:rsidR="00D62ED2" w:rsidRDefault="00D62ED2" w:rsidP="009F5281">
      <w:pPr>
        <w:rPr>
          <w:rFonts w:ascii="Tahoma" w:hAnsi="Tahoma" w:cs="Tahoma"/>
          <w:b/>
          <w:sz w:val="52"/>
          <w:szCs w:val="52"/>
        </w:rPr>
      </w:pPr>
    </w:p>
    <w:p w14:paraId="236857B3" w14:textId="1D4EBCE8" w:rsidR="006E5F4F" w:rsidRPr="009F5281" w:rsidRDefault="009F5281" w:rsidP="009F5281">
      <w:pPr>
        <w:jc w:val="center"/>
        <w:rPr>
          <w:rFonts w:ascii="Arial" w:hAnsi="Arial" w:cs="Arial"/>
          <w:b/>
          <w:sz w:val="56"/>
          <w:szCs w:val="56"/>
        </w:rPr>
      </w:pPr>
      <w:r>
        <w:rPr>
          <w:rFonts w:ascii="Arial" w:hAnsi="Arial" w:cs="Arial"/>
          <w:b/>
          <w:noProof/>
          <w:sz w:val="56"/>
          <w:szCs w:val="56"/>
        </w:rPr>
        <mc:AlternateContent>
          <mc:Choice Requires="wps">
            <w:drawing>
              <wp:anchor distT="0" distB="0" distL="114300" distR="114300" simplePos="0" relativeHeight="251675648" behindDoc="0" locked="0" layoutInCell="1" allowOverlap="1" wp14:anchorId="70B1E27A" wp14:editId="572B8E9C">
                <wp:simplePos x="0" y="0"/>
                <wp:positionH relativeFrom="column">
                  <wp:posOffset>1565564</wp:posOffset>
                </wp:positionH>
                <wp:positionV relativeFrom="paragraph">
                  <wp:posOffset>-117764</wp:posOffset>
                </wp:positionV>
                <wp:extent cx="2597727" cy="630382"/>
                <wp:effectExtent l="19050" t="19050" r="31750" b="36830"/>
                <wp:wrapNone/>
                <wp:docPr id="11" name="Rectangle: Rounded Corners 11"/>
                <wp:cNvGraphicFramePr/>
                <a:graphic xmlns:a="http://schemas.openxmlformats.org/drawingml/2006/main">
                  <a:graphicData uri="http://schemas.microsoft.com/office/word/2010/wordprocessingShape">
                    <wps:wsp>
                      <wps:cNvSpPr/>
                      <wps:spPr>
                        <a:xfrm>
                          <a:off x="0" y="0"/>
                          <a:ext cx="2597727" cy="630382"/>
                        </a:xfrm>
                        <a:prstGeom prst="roundRect">
                          <a:avLst/>
                        </a:prstGeom>
                        <a:noFill/>
                        <a:ln w="60325" cmpd="tri">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09A1460" id="Rectangle: Rounded Corners 11" o:spid="_x0000_s1026" style="position:absolute;margin-left:123.25pt;margin-top:-9.25pt;width:204.55pt;height:49.65pt;z-index:2516756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" filled="f" strokecolor="yellow" strokeweight="4.75pt">
                <v:stroke linestyle="thickBetweenThin"/>
              </v:roundrect>
            </w:pict>
          </mc:Fallback>
        </mc:AlternateContent>
      </w:r>
      <w:r w:rsidR="006E5F4F" w:rsidRPr="009F5281">
        <w:rPr>
          <w:rFonts w:ascii="Arial" w:hAnsi="Arial" w:cs="Arial"/>
          <w:b/>
          <w:sz w:val="56"/>
          <w:szCs w:val="56"/>
        </w:rPr>
        <w:t>Introduction</w:t>
      </w:r>
    </w:p>
    <w:p w14:paraId="047D335A" w14:textId="77777777" w:rsidR="00951804" w:rsidRDefault="00951804">
      <w:pPr>
        <w:rPr>
          <w:rFonts w:ascii="Arial" w:hAnsi="Arial" w:cs="Arial"/>
          <w:sz w:val="24"/>
          <w:szCs w:val="24"/>
        </w:rPr>
      </w:pPr>
    </w:p>
    <w:p w14:paraId="55CB05C3" w14:textId="77777777" w:rsidR="00951804" w:rsidRDefault="00951804">
      <w:pPr>
        <w:rPr>
          <w:rFonts w:ascii="Arial" w:hAnsi="Arial" w:cs="Arial"/>
          <w:sz w:val="24"/>
          <w:szCs w:val="24"/>
        </w:rPr>
      </w:pPr>
    </w:p>
    <w:p w14:paraId="3501FB8D" w14:textId="77777777" w:rsidR="00951804" w:rsidRDefault="00951804">
      <w:pPr>
        <w:rPr>
          <w:rFonts w:ascii="Arial" w:hAnsi="Arial" w:cs="Arial"/>
          <w:sz w:val="24"/>
          <w:szCs w:val="24"/>
        </w:rPr>
      </w:pPr>
    </w:p>
    <w:p w14:paraId="402D7EDD" w14:textId="5F64C711" w:rsidR="000D1334" w:rsidRPr="00951804" w:rsidRDefault="005D69F9">
      <w:pPr>
        <w:rPr>
          <w:noProof/>
        </w:rPr>
      </w:pPr>
      <w:r w:rsidRPr="007D322F">
        <w:rPr>
          <w:rFonts w:ascii="Arial" w:hAnsi="Arial" w:cs="Arial"/>
          <w:sz w:val="24"/>
          <w:szCs w:val="24"/>
        </w:rPr>
        <w:t xml:space="preserve">This handbook has been produced to aid transition of children starting </w:t>
      </w:r>
      <w:r w:rsidR="007D322F">
        <w:rPr>
          <w:rFonts w:ascii="Arial" w:hAnsi="Arial" w:cs="Arial"/>
          <w:sz w:val="24"/>
          <w:szCs w:val="24"/>
        </w:rPr>
        <w:t xml:space="preserve">a </w:t>
      </w:r>
      <w:r w:rsidRPr="007D322F">
        <w:rPr>
          <w:rFonts w:ascii="Arial" w:hAnsi="Arial" w:cs="Arial"/>
          <w:sz w:val="24"/>
          <w:szCs w:val="24"/>
        </w:rPr>
        <w:t>nursery school setting</w:t>
      </w:r>
      <w:r w:rsidR="00182C40">
        <w:rPr>
          <w:rFonts w:ascii="Arial" w:hAnsi="Arial" w:cs="Arial"/>
          <w:sz w:val="24"/>
          <w:szCs w:val="24"/>
        </w:rPr>
        <w:t>,</w:t>
      </w:r>
      <w:r w:rsidRPr="007D322F">
        <w:rPr>
          <w:rFonts w:ascii="Arial" w:hAnsi="Arial" w:cs="Arial"/>
          <w:sz w:val="24"/>
          <w:szCs w:val="24"/>
        </w:rPr>
        <w:t xml:space="preserve"> these children will be 3 or 4 years of age. The guide is intended for childcare professionals to guide them on providing effective transition and the best possible outcomes through connection and communication. This handbook will deliver </w:t>
      </w:r>
      <w:r w:rsidR="007D322F" w:rsidRPr="007D322F">
        <w:rPr>
          <w:rFonts w:ascii="Arial" w:hAnsi="Arial" w:cs="Arial"/>
          <w:sz w:val="24"/>
          <w:szCs w:val="24"/>
        </w:rPr>
        <w:t xml:space="preserve">what are </w:t>
      </w:r>
      <w:r w:rsidRPr="007D322F">
        <w:rPr>
          <w:rFonts w:ascii="Arial" w:hAnsi="Arial" w:cs="Arial"/>
          <w:sz w:val="24"/>
          <w:szCs w:val="24"/>
        </w:rPr>
        <w:t xml:space="preserve">transitions and how effective communication is important when </w:t>
      </w:r>
      <w:r w:rsidR="007D322F" w:rsidRPr="007D322F">
        <w:rPr>
          <w:rFonts w:ascii="Arial" w:hAnsi="Arial" w:cs="Arial"/>
          <w:sz w:val="24"/>
          <w:szCs w:val="24"/>
        </w:rPr>
        <w:t>supporting children and their families during transitions. What the role of the adult is</w:t>
      </w:r>
      <w:r w:rsidR="005919BF">
        <w:rPr>
          <w:rFonts w:ascii="Arial" w:hAnsi="Arial" w:cs="Arial"/>
          <w:sz w:val="24"/>
          <w:szCs w:val="24"/>
        </w:rPr>
        <w:t>?</w:t>
      </w:r>
      <w:r w:rsidR="007D322F" w:rsidRPr="007D322F">
        <w:rPr>
          <w:rFonts w:ascii="Arial" w:hAnsi="Arial" w:cs="Arial"/>
          <w:sz w:val="24"/>
          <w:szCs w:val="24"/>
        </w:rPr>
        <w:t xml:space="preserve"> </w:t>
      </w:r>
      <w:r w:rsidR="005919BF">
        <w:rPr>
          <w:rFonts w:ascii="Arial" w:hAnsi="Arial" w:cs="Arial"/>
          <w:sz w:val="24"/>
          <w:szCs w:val="24"/>
        </w:rPr>
        <w:t>C</w:t>
      </w:r>
      <w:r w:rsidR="007D322F" w:rsidRPr="007D322F">
        <w:rPr>
          <w:rFonts w:ascii="Arial" w:hAnsi="Arial" w:cs="Arial"/>
          <w:sz w:val="24"/>
          <w:szCs w:val="24"/>
        </w:rPr>
        <w:t xml:space="preserve">hildren and their needs, how outcomes are affected by transitions and the theories that support why positive transitions are important and the practical interventions that take place to ensure smooth transitions for children in the early years setting. </w:t>
      </w:r>
    </w:p>
    <w:p w14:paraId="185D3B08" w14:textId="7C929261" w:rsidR="006E5F4F" w:rsidRDefault="006E5F4F">
      <w:pPr>
        <w:rPr>
          <w:rFonts w:ascii="Arial" w:hAnsi="Arial" w:cs="Arial"/>
          <w:sz w:val="24"/>
          <w:szCs w:val="24"/>
        </w:rPr>
      </w:pPr>
      <w:r>
        <w:rPr>
          <w:rFonts w:ascii="Arial" w:hAnsi="Arial" w:cs="Arial"/>
          <w:sz w:val="24"/>
          <w:szCs w:val="24"/>
        </w:rPr>
        <w:t>Following the guidance in this handbook will allow the practitioner to ensure there is effective and successful communication during the transition process.</w:t>
      </w:r>
      <w:r w:rsidR="005B2C93">
        <w:rPr>
          <w:rFonts w:ascii="Arial" w:hAnsi="Arial" w:cs="Arial"/>
          <w:sz w:val="24"/>
          <w:szCs w:val="24"/>
        </w:rPr>
        <w:t xml:space="preserve"> Assisting in guiding</w:t>
      </w:r>
      <w:r>
        <w:rPr>
          <w:rFonts w:ascii="Arial" w:hAnsi="Arial" w:cs="Arial"/>
          <w:sz w:val="24"/>
          <w:szCs w:val="24"/>
        </w:rPr>
        <w:t xml:space="preserve"> practitioners to understand the reasoning for the guidance and</w:t>
      </w:r>
      <w:r w:rsidR="00491F32">
        <w:rPr>
          <w:rFonts w:ascii="Arial" w:hAnsi="Arial" w:cs="Arial"/>
          <w:sz w:val="24"/>
          <w:szCs w:val="24"/>
        </w:rPr>
        <w:t xml:space="preserve"> ensure practice and intervention are adequate to aid a positive transition process resulting in the best outcomes for all involved. </w:t>
      </w:r>
    </w:p>
    <w:p w14:paraId="434F8CC8" w14:textId="5EFBBCFB" w:rsidR="000D1334" w:rsidRDefault="000D1334">
      <w:pPr>
        <w:rPr>
          <w:rFonts w:ascii="Arial" w:hAnsi="Arial" w:cs="Arial"/>
          <w:sz w:val="24"/>
          <w:szCs w:val="24"/>
        </w:rPr>
      </w:pPr>
    </w:p>
    <w:p w14:paraId="5C49F0B0" w14:textId="24F7A813" w:rsidR="00951804" w:rsidRDefault="00951804">
      <w:pPr>
        <w:rPr>
          <w:rFonts w:ascii="Arial" w:hAnsi="Arial" w:cs="Arial"/>
          <w:b/>
          <w:bCs/>
          <w:sz w:val="24"/>
          <w:szCs w:val="24"/>
          <w:u w:val="single"/>
        </w:rPr>
      </w:pPr>
    </w:p>
    <w:p w14:paraId="6B0BDBB3" w14:textId="275AB127" w:rsidR="00951804" w:rsidRDefault="00951804">
      <w:pPr>
        <w:rPr>
          <w:rFonts w:ascii="Arial" w:hAnsi="Arial" w:cs="Arial"/>
          <w:b/>
          <w:bCs/>
          <w:sz w:val="24"/>
          <w:szCs w:val="24"/>
          <w:u w:val="single"/>
        </w:rPr>
      </w:pPr>
    </w:p>
    <w:p w14:paraId="105C6B89" w14:textId="7A8DD29B" w:rsidR="00951804" w:rsidRDefault="00951804">
      <w:pPr>
        <w:rPr>
          <w:rFonts w:ascii="Arial" w:hAnsi="Arial" w:cs="Arial"/>
          <w:b/>
          <w:bCs/>
          <w:sz w:val="24"/>
          <w:szCs w:val="24"/>
          <w:u w:val="single"/>
        </w:rPr>
      </w:pPr>
      <w:r>
        <w:rPr>
          <w:noProof/>
        </w:rPr>
        <w:drawing>
          <wp:anchor distT="0" distB="0" distL="114300" distR="114300" simplePos="0" relativeHeight="251676672" behindDoc="1" locked="0" layoutInCell="1" allowOverlap="1" wp14:anchorId="100CA9AD" wp14:editId="393C307A">
            <wp:simplePos x="0" y="0"/>
            <wp:positionH relativeFrom="column">
              <wp:posOffset>1391285</wp:posOffset>
            </wp:positionH>
            <wp:positionV relativeFrom="paragraph">
              <wp:posOffset>6639</wp:posOffset>
            </wp:positionV>
            <wp:extent cx="2632075" cy="2334260"/>
            <wp:effectExtent l="0" t="0" r="0" b="8890"/>
            <wp:wrapTight wrapText="bothSides">
              <wp:wrapPolygon edited="0">
                <wp:start x="0" y="0"/>
                <wp:lineTo x="0" y="21506"/>
                <wp:lineTo x="21418" y="21506"/>
                <wp:lineTo x="2141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1482" t="22347" r="42585" b="5233"/>
                    <a:stretch/>
                  </pic:blipFill>
                  <pic:spPr bwMode="auto">
                    <a:xfrm>
                      <a:off x="0" y="0"/>
                      <a:ext cx="2632075" cy="23342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AAE961" w14:textId="77777777" w:rsidR="00951804" w:rsidRDefault="00951804">
      <w:pPr>
        <w:rPr>
          <w:rFonts w:ascii="Arial" w:hAnsi="Arial" w:cs="Arial"/>
          <w:b/>
          <w:bCs/>
          <w:sz w:val="24"/>
          <w:szCs w:val="24"/>
          <w:u w:val="single"/>
        </w:rPr>
      </w:pPr>
    </w:p>
    <w:p w14:paraId="748B862F" w14:textId="77777777" w:rsidR="00951804" w:rsidRDefault="00951804">
      <w:pPr>
        <w:rPr>
          <w:rFonts w:ascii="Arial" w:hAnsi="Arial" w:cs="Arial"/>
          <w:b/>
          <w:bCs/>
          <w:sz w:val="24"/>
          <w:szCs w:val="24"/>
          <w:u w:val="single"/>
        </w:rPr>
      </w:pPr>
    </w:p>
    <w:p w14:paraId="651D5156" w14:textId="77777777" w:rsidR="00951804" w:rsidRDefault="00951804">
      <w:pPr>
        <w:rPr>
          <w:rFonts w:ascii="Arial" w:hAnsi="Arial" w:cs="Arial"/>
          <w:b/>
          <w:bCs/>
          <w:sz w:val="24"/>
          <w:szCs w:val="24"/>
          <w:u w:val="single"/>
        </w:rPr>
      </w:pPr>
    </w:p>
    <w:p w14:paraId="3F90BF0C" w14:textId="77777777" w:rsidR="00951804" w:rsidRDefault="00951804">
      <w:pPr>
        <w:rPr>
          <w:rFonts w:ascii="Arial" w:hAnsi="Arial" w:cs="Arial"/>
          <w:b/>
          <w:bCs/>
          <w:sz w:val="24"/>
          <w:szCs w:val="24"/>
          <w:u w:val="single"/>
        </w:rPr>
      </w:pPr>
    </w:p>
    <w:p w14:paraId="63BF0F2C" w14:textId="77777777" w:rsidR="00951804" w:rsidRDefault="00951804">
      <w:pPr>
        <w:rPr>
          <w:rFonts w:ascii="Arial" w:hAnsi="Arial" w:cs="Arial"/>
          <w:b/>
          <w:bCs/>
          <w:sz w:val="24"/>
          <w:szCs w:val="24"/>
          <w:u w:val="single"/>
        </w:rPr>
      </w:pPr>
    </w:p>
    <w:p w14:paraId="64156474" w14:textId="77777777" w:rsidR="00951804" w:rsidRDefault="00951804">
      <w:pPr>
        <w:rPr>
          <w:rFonts w:ascii="Arial" w:hAnsi="Arial" w:cs="Arial"/>
          <w:b/>
          <w:bCs/>
          <w:sz w:val="24"/>
          <w:szCs w:val="24"/>
          <w:u w:val="single"/>
        </w:rPr>
      </w:pPr>
    </w:p>
    <w:p w14:paraId="6E1C3B84" w14:textId="77777777" w:rsidR="00951804" w:rsidRDefault="00951804">
      <w:pPr>
        <w:rPr>
          <w:rFonts w:ascii="Arial" w:hAnsi="Arial" w:cs="Arial"/>
          <w:b/>
          <w:bCs/>
          <w:sz w:val="24"/>
          <w:szCs w:val="24"/>
          <w:u w:val="single"/>
        </w:rPr>
      </w:pPr>
    </w:p>
    <w:p w14:paraId="22CF7D71" w14:textId="77777777" w:rsidR="00951804" w:rsidRDefault="00951804">
      <w:pPr>
        <w:rPr>
          <w:rFonts w:ascii="Arial" w:hAnsi="Arial" w:cs="Arial"/>
          <w:b/>
          <w:bCs/>
          <w:sz w:val="24"/>
          <w:szCs w:val="24"/>
          <w:u w:val="single"/>
        </w:rPr>
      </w:pPr>
    </w:p>
    <w:p w14:paraId="22E962CB" w14:textId="77777777" w:rsidR="00951804" w:rsidRDefault="00951804">
      <w:pPr>
        <w:rPr>
          <w:rFonts w:ascii="Arial" w:hAnsi="Arial" w:cs="Arial"/>
          <w:b/>
          <w:bCs/>
          <w:sz w:val="24"/>
          <w:szCs w:val="24"/>
          <w:u w:val="single"/>
        </w:rPr>
      </w:pPr>
    </w:p>
    <w:p w14:paraId="673A9E9E" w14:textId="52DC8C86" w:rsidR="00E37785" w:rsidRDefault="00E37785" w:rsidP="00E37785">
      <w:pPr>
        <w:jc w:val="center"/>
        <w:rPr>
          <w:rFonts w:ascii="Arial" w:hAnsi="Arial" w:cs="Arial"/>
          <w:b/>
          <w:bCs/>
          <w:sz w:val="56"/>
          <w:szCs w:val="56"/>
        </w:rPr>
      </w:pPr>
      <w:r>
        <w:rPr>
          <w:rFonts w:ascii="Arial" w:hAnsi="Arial" w:cs="Arial"/>
          <w:b/>
          <w:bCs/>
          <w:noProof/>
          <w:sz w:val="56"/>
          <w:szCs w:val="56"/>
        </w:rPr>
        <mc:AlternateContent>
          <mc:Choice Requires="wps">
            <w:drawing>
              <wp:anchor distT="0" distB="0" distL="114300" distR="114300" simplePos="0" relativeHeight="251677696" behindDoc="0" locked="0" layoutInCell="1" allowOverlap="1" wp14:anchorId="505565D4" wp14:editId="008766D8">
                <wp:simplePos x="0" y="0"/>
                <wp:positionH relativeFrom="column">
                  <wp:posOffset>1600200</wp:posOffset>
                </wp:positionH>
                <wp:positionV relativeFrom="paragraph">
                  <wp:posOffset>-145473</wp:posOffset>
                </wp:positionV>
                <wp:extent cx="2521527" cy="685800"/>
                <wp:effectExtent l="19050" t="19050" r="31750" b="38100"/>
                <wp:wrapNone/>
                <wp:docPr id="14" name="Rectangle: Rounded Corners 14"/>
                <wp:cNvGraphicFramePr/>
                <a:graphic xmlns:a="http://schemas.openxmlformats.org/drawingml/2006/main">
                  <a:graphicData uri="http://schemas.microsoft.com/office/word/2010/wordprocessingShape">
                    <wps:wsp>
                      <wps:cNvSpPr/>
                      <wps:spPr>
                        <a:xfrm>
                          <a:off x="0" y="0"/>
                          <a:ext cx="2521527" cy="685800"/>
                        </a:xfrm>
                        <a:prstGeom prst="roundRect">
                          <a:avLst/>
                        </a:prstGeom>
                        <a:noFill/>
                        <a:ln w="57150" cmpd="tri">
                          <a:solidFill>
                            <a:schemeClr val="tx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4DB1B26" id="Rectangle: Rounded Corners 14" o:spid="_x0000_s1026" style="position:absolute;margin-left:126pt;margin-top:-11.45pt;width:198.55pt;height:54pt;z-index:2516776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" filled="f" strokecolor="#3c96de [1951]" strokeweight="4.5pt">
                <v:stroke linestyle="thickBetweenThin"/>
              </v:roundrect>
            </w:pict>
          </mc:Fallback>
        </mc:AlternateContent>
      </w:r>
      <w:r w:rsidR="000D1334" w:rsidRPr="00E37785">
        <w:rPr>
          <w:rFonts w:ascii="Arial" w:hAnsi="Arial" w:cs="Arial"/>
          <w:b/>
          <w:bCs/>
          <w:sz w:val="56"/>
          <w:szCs w:val="56"/>
        </w:rPr>
        <w:t>Transitions</w:t>
      </w:r>
    </w:p>
    <w:p w14:paraId="7207C44C" w14:textId="77777777" w:rsidR="00E37785" w:rsidRPr="00E37785" w:rsidRDefault="00E37785" w:rsidP="00E37785">
      <w:pPr>
        <w:jc w:val="center"/>
        <w:rPr>
          <w:rFonts w:ascii="Arial" w:hAnsi="Arial" w:cs="Arial"/>
          <w:b/>
          <w:bCs/>
          <w:sz w:val="56"/>
          <w:szCs w:val="56"/>
        </w:rPr>
      </w:pPr>
    </w:p>
    <w:p w14:paraId="73E01EC5" w14:textId="75BAC666" w:rsidR="00DC667E" w:rsidRDefault="00DC667E" w:rsidP="0017276D">
      <w:pPr>
        <w:jc w:val="center"/>
        <w:rPr>
          <w:rFonts w:ascii="Arial" w:hAnsi="Arial" w:cs="Arial"/>
          <w:b/>
          <w:bCs/>
          <w:sz w:val="32"/>
          <w:szCs w:val="32"/>
        </w:rPr>
      </w:pPr>
      <w:r w:rsidRPr="00E37785">
        <w:rPr>
          <w:rFonts w:ascii="Arial" w:hAnsi="Arial" w:cs="Arial"/>
          <w:b/>
          <w:bCs/>
          <w:sz w:val="32"/>
          <w:szCs w:val="32"/>
        </w:rPr>
        <w:t xml:space="preserve">Transition is “a change from one state to another.” </w:t>
      </w:r>
      <w:r w:rsidR="000A6979" w:rsidRPr="00E37785">
        <w:rPr>
          <w:rFonts w:ascii="Arial" w:hAnsi="Arial" w:cs="Arial"/>
          <w:b/>
          <w:bCs/>
          <w:sz w:val="32"/>
          <w:szCs w:val="32"/>
        </w:rPr>
        <w:t>Collins’s</w:t>
      </w:r>
      <w:r w:rsidRPr="00E37785">
        <w:rPr>
          <w:rFonts w:ascii="Arial" w:hAnsi="Arial" w:cs="Arial"/>
          <w:b/>
          <w:bCs/>
          <w:sz w:val="32"/>
          <w:szCs w:val="32"/>
        </w:rPr>
        <w:t xml:space="preserve"> dictionary and </w:t>
      </w:r>
      <w:r w:rsidR="0017276D" w:rsidRPr="00E37785">
        <w:rPr>
          <w:rFonts w:ascii="Arial" w:hAnsi="Arial" w:cs="Arial"/>
          <w:b/>
          <w:bCs/>
          <w:sz w:val="32"/>
          <w:szCs w:val="32"/>
        </w:rPr>
        <w:t>thesaurus</w:t>
      </w:r>
      <w:r w:rsidRPr="00E37785">
        <w:rPr>
          <w:rFonts w:ascii="Arial" w:hAnsi="Arial" w:cs="Arial"/>
          <w:b/>
          <w:bCs/>
          <w:sz w:val="32"/>
          <w:szCs w:val="32"/>
        </w:rPr>
        <w:t xml:space="preserve"> 2016</w:t>
      </w:r>
      <w:r w:rsidR="00E723AA" w:rsidRPr="00E37785">
        <w:rPr>
          <w:rFonts w:ascii="Arial" w:hAnsi="Arial" w:cs="Arial"/>
          <w:b/>
          <w:bCs/>
          <w:sz w:val="32"/>
          <w:szCs w:val="32"/>
        </w:rPr>
        <w:t>.</w:t>
      </w:r>
    </w:p>
    <w:p w14:paraId="0FDD6B74" w14:textId="77777777" w:rsidR="00E37785" w:rsidRPr="00E37785" w:rsidRDefault="00E37785" w:rsidP="0017276D">
      <w:pPr>
        <w:jc w:val="center"/>
        <w:rPr>
          <w:rFonts w:ascii="Arial" w:hAnsi="Arial" w:cs="Arial"/>
          <w:b/>
          <w:bCs/>
          <w:sz w:val="32"/>
          <w:szCs w:val="32"/>
        </w:rPr>
      </w:pPr>
    </w:p>
    <w:p w14:paraId="31B54ABD" w14:textId="0268F967" w:rsidR="008C0D18" w:rsidRDefault="000D1334">
      <w:pPr>
        <w:rPr>
          <w:rFonts w:ascii="Arial" w:hAnsi="Arial" w:cs="Arial"/>
          <w:sz w:val="24"/>
          <w:szCs w:val="24"/>
        </w:rPr>
      </w:pPr>
      <w:r>
        <w:rPr>
          <w:rFonts w:ascii="Arial" w:hAnsi="Arial" w:cs="Arial"/>
          <w:sz w:val="24"/>
          <w:szCs w:val="24"/>
        </w:rPr>
        <w:t xml:space="preserve">According to Dunlop, A. and Fabian </w:t>
      </w:r>
      <w:r w:rsidR="005B6CE3">
        <w:rPr>
          <w:rFonts w:ascii="Arial" w:hAnsi="Arial" w:cs="Arial"/>
          <w:sz w:val="24"/>
          <w:szCs w:val="24"/>
        </w:rPr>
        <w:t>H. (</w:t>
      </w:r>
      <w:r w:rsidR="00E723AA">
        <w:rPr>
          <w:rFonts w:ascii="Arial" w:hAnsi="Arial" w:cs="Arial"/>
          <w:sz w:val="24"/>
          <w:szCs w:val="24"/>
        </w:rPr>
        <w:t>2007)</w:t>
      </w:r>
      <w:r>
        <w:rPr>
          <w:rFonts w:ascii="Arial" w:hAnsi="Arial" w:cs="Arial"/>
          <w:sz w:val="24"/>
          <w:szCs w:val="24"/>
        </w:rPr>
        <w:t xml:space="preserve"> educational transitions have become an important topic when considering success within the education system. </w:t>
      </w:r>
      <w:r w:rsidR="008C0D18">
        <w:rPr>
          <w:rFonts w:ascii="Arial" w:hAnsi="Arial" w:cs="Arial"/>
          <w:sz w:val="24"/>
          <w:szCs w:val="24"/>
        </w:rPr>
        <w:t xml:space="preserve">How successful transition is when starting a </w:t>
      </w:r>
      <w:r w:rsidR="00A954CE">
        <w:rPr>
          <w:rFonts w:ascii="Arial" w:hAnsi="Arial" w:cs="Arial"/>
          <w:sz w:val="24"/>
          <w:szCs w:val="24"/>
        </w:rPr>
        <w:t>setting or</w:t>
      </w:r>
      <w:r w:rsidR="008C0D18">
        <w:rPr>
          <w:rFonts w:ascii="Arial" w:hAnsi="Arial" w:cs="Arial"/>
          <w:sz w:val="24"/>
          <w:szCs w:val="24"/>
        </w:rPr>
        <w:t xml:space="preserve"> moving through the education system can be a critical in how a child develops and progresses. </w:t>
      </w:r>
    </w:p>
    <w:p w14:paraId="47B35431" w14:textId="03BB817E" w:rsidR="00206D0B" w:rsidRDefault="00A954CE" w:rsidP="00A954CE">
      <w:pPr>
        <w:rPr>
          <w:rFonts w:ascii="Arial" w:hAnsi="Arial" w:cs="Arial"/>
          <w:sz w:val="24"/>
          <w:szCs w:val="24"/>
          <w:shd w:val="clear" w:color="auto" w:fill="F8F8F8"/>
        </w:rPr>
      </w:pPr>
      <w:r>
        <w:rPr>
          <w:rFonts w:ascii="Arial" w:hAnsi="Arial" w:cs="Arial"/>
          <w:sz w:val="24"/>
          <w:szCs w:val="24"/>
        </w:rPr>
        <w:t xml:space="preserve">Early years matters (2021) state that transition within the early years is the process of starting a setting for the first time, relocating settings, starting </w:t>
      </w:r>
      <w:r w:rsidR="005B6CE3">
        <w:rPr>
          <w:rFonts w:ascii="Arial" w:hAnsi="Arial" w:cs="Arial"/>
          <w:sz w:val="24"/>
          <w:szCs w:val="24"/>
        </w:rPr>
        <w:t>school,</w:t>
      </w:r>
      <w:r>
        <w:rPr>
          <w:rFonts w:ascii="Arial" w:hAnsi="Arial" w:cs="Arial"/>
          <w:sz w:val="24"/>
          <w:szCs w:val="24"/>
        </w:rPr>
        <w:t xml:space="preserve"> or moving to a new class. This process of transition is a normal part of the lives of children, however how these transitions occur can impact the development of the child. These times can be exciting, but also a time of uncertainty and the role of the keyworker within this process will impact on how successful the transition will be. </w:t>
      </w:r>
      <w:r w:rsidR="005E253F" w:rsidRPr="0017276D">
        <w:rPr>
          <w:rFonts w:ascii="Arial" w:hAnsi="Arial" w:cs="Arial"/>
          <w:sz w:val="24"/>
          <w:szCs w:val="24"/>
          <w:shd w:val="clear" w:color="auto" w:fill="F8F8F8"/>
        </w:rPr>
        <w:t>Hayes, N. O'Toole, L. and Halpenny A. (2017)</w:t>
      </w:r>
      <w:r w:rsidR="005E253F">
        <w:rPr>
          <w:rFonts w:ascii="Arial" w:hAnsi="Arial" w:cs="Arial"/>
          <w:sz w:val="24"/>
          <w:szCs w:val="24"/>
          <w:shd w:val="clear" w:color="auto" w:fill="F8F8F8"/>
        </w:rPr>
        <w:t xml:space="preserve"> discuss that within the education sector positive transitions are crucial to the development of children socially, </w:t>
      </w:r>
      <w:r w:rsidR="004F159C">
        <w:rPr>
          <w:rFonts w:ascii="Arial" w:hAnsi="Arial" w:cs="Arial"/>
          <w:sz w:val="24"/>
          <w:szCs w:val="24"/>
          <w:shd w:val="clear" w:color="auto" w:fill="F8F8F8"/>
        </w:rPr>
        <w:t>educationally,</w:t>
      </w:r>
      <w:r w:rsidR="005E253F">
        <w:rPr>
          <w:rFonts w:ascii="Arial" w:hAnsi="Arial" w:cs="Arial"/>
          <w:sz w:val="24"/>
          <w:szCs w:val="24"/>
          <w:shd w:val="clear" w:color="auto" w:fill="F8F8F8"/>
        </w:rPr>
        <w:t xml:space="preserve"> and emotionally. Transitions and how they are delivered and received may have long term effects on children and their future education.</w:t>
      </w:r>
      <w:r w:rsidR="00206D0B">
        <w:rPr>
          <w:rFonts w:ascii="Arial" w:hAnsi="Arial" w:cs="Arial"/>
          <w:sz w:val="24"/>
          <w:szCs w:val="24"/>
          <w:shd w:val="clear" w:color="auto" w:fill="F8F8F8"/>
        </w:rPr>
        <w:t xml:space="preserve"> It is the role of the keyworker to ensure positive experiences early in the transition period allowing the child to see school as a </w:t>
      </w:r>
      <w:r w:rsidR="004650F3">
        <w:rPr>
          <w:rFonts w:ascii="Arial" w:hAnsi="Arial" w:cs="Arial"/>
          <w:sz w:val="24"/>
          <w:szCs w:val="24"/>
          <w:shd w:val="clear" w:color="auto" w:fill="F8F8F8"/>
        </w:rPr>
        <w:t xml:space="preserve">place of positive influence and impacting the child’s perception of school and helping them be ready to learn and succeed. </w:t>
      </w:r>
    </w:p>
    <w:p w14:paraId="191960F1" w14:textId="7FD9DC96" w:rsidR="005E253F" w:rsidRDefault="00206D0B" w:rsidP="00A954CE">
      <w:pPr>
        <w:rPr>
          <w:rFonts w:ascii="Arial" w:hAnsi="Arial" w:cs="Arial"/>
          <w:sz w:val="24"/>
          <w:szCs w:val="24"/>
          <w:shd w:val="clear" w:color="auto" w:fill="F8F8F8"/>
        </w:rPr>
      </w:pPr>
      <w:r>
        <w:rPr>
          <w:rFonts w:ascii="Arial" w:hAnsi="Arial" w:cs="Arial"/>
          <w:sz w:val="24"/>
          <w:szCs w:val="24"/>
          <w:shd w:val="clear" w:color="auto" w:fill="F8F8F8"/>
        </w:rPr>
        <w:t>Taking into consideration the ‘unique child’ where no two children are the same even when being brought up in the same env</w:t>
      </w:r>
      <w:r w:rsidR="007977C9">
        <w:rPr>
          <w:rFonts w:ascii="Arial" w:hAnsi="Arial" w:cs="Arial"/>
          <w:sz w:val="24"/>
          <w:szCs w:val="24"/>
          <w:shd w:val="clear" w:color="auto" w:fill="F8F8F8"/>
        </w:rPr>
        <w:t>i</w:t>
      </w:r>
      <w:r>
        <w:rPr>
          <w:rFonts w:ascii="Arial" w:hAnsi="Arial" w:cs="Arial"/>
          <w:sz w:val="24"/>
          <w:szCs w:val="24"/>
          <w:shd w:val="clear" w:color="auto" w:fill="F8F8F8"/>
        </w:rPr>
        <w:t>ronment Gopnik, A (2016) suggest</w:t>
      </w:r>
      <w:r w:rsidR="007977C9">
        <w:rPr>
          <w:rFonts w:ascii="Arial" w:hAnsi="Arial" w:cs="Arial"/>
          <w:sz w:val="24"/>
          <w:szCs w:val="24"/>
          <w:shd w:val="clear" w:color="auto" w:fill="F8F8F8"/>
        </w:rPr>
        <w:t>s</w:t>
      </w:r>
      <w:r>
        <w:rPr>
          <w:rFonts w:ascii="Arial" w:hAnsi="Arial" w:cs="Arial"/>
          <w:sz w:val="24"/>
          <w:szCs w:val="24"/>
          <w:shd w:val="clear" w:color="auto" w:fill="F8F8F8"/>
        </w:rPr>
        <w:t xml:space="preserve"> that children grow and develop in their own way where some are resilient and others sensitive. This difference influences how the child experiences transitions and differences in their surroundings</w:t>
      </w:r>
      <w:r w:rsidR="007977C9">
        <w:rPr>
          <w:rFonts w:ascii="Arial" w:hAnsi="Arial" w:cs="Arial"/>
          <w:sz w:val="24"/>
          <w:szCs w:val="24"/>
          <w:shd w:val="clear" w:color="auto" w:fill="F8F8F8"/>
        </w:rPr>
        <w:t>. Understanding that every child is unique it is essential that practitioners communicate with the child and their family to provide a smooth transition for both child and carer.</w:t>
      </w:r>
    </w:p>
    <w:p w14:paraId="63F05888" w14:textId="168144C8" w:rsidR="005B2137" w:rsidRDefault="005B2137" w:rsidP="00A954CE">
      <w:pPr>
        <w:rPr>
          <w:rFonts w:ascii="Arial" w:hAnsi="Arial" w:cs="Arial"/>
          <w:sz w:val="24"/>
          <w:szCs w:val="24"/>
          <w:shd w:val="clear" w:color="auto" w:fill="F8F8F8"/>
        </w:rPr>
      </w:pPr>
    </w:p>
    <w:p w14:paraId="78386B4B" w14:textId="277916C1" w:rsidR="005B2137" w:rsidRDefault="005B2137" w:rsidP="00A954CE">
      <w:pPr>
        <w:rPr>
          <w:rFonts w:ascii="Arial" w:hAnsi="Arial" w:cs="Arial"/>
          <w:sz w:val="24"/>
          <w:szCs w:val="24"/>
          <w:shd w:val="clear" w:color="auto" w:fill="F8F8F8"/>
        </w:rPr>
      </w:pPr>
    </w:p>
    <w:p w14:paraId="6B6AC35A" w14:textId="77777777" w:rsidR="005B2137" w:rsidRDefault="005B2137" w:rsidP="00A954CE">
      <w:pPr>
        <w:rPr>
          <w:rFonts w:ascii="Arial" w:hAnsi="Arial" w:cs="Arial"/>
          <w:sz w:val="24"/>
          <w:szCs w:val="24"/>
          <w:shd w:val="clear" w:color="auto" w:fill="F8F8F8"/>
        </w:rPr>
      </w:pPr>
    </w:p>
    <w:p w14:paraId="11797CCD" w14:textId="7CB57061" w:rsidR="00B9655F" w:rsidRDefault="00B9655F" w:rsidP="00A954CE">
      <w:pPr>
        <w:rPr>
          <w:rFonts w:ascii="Arial" w:hAnsi="Arial" w:cs="Arial"/>
          <w:sz w:val="24"/>
          <w:szCs w:val="24"/>
          <w:shd w:val="clear" w:color="auto" w:fill="F8F8F8"/>
        </w:rPr>
      </w:pPr>
    </w:p>
    <w:p w14:paraId="3E95C25E" w14:textId="754CF3BB" w:rsidR="003B30E7" w:rsidRPr="00775C1F" w:rsidRDefault="003B30E7" w:rsidP="00775C1F">
      <w:pPr>
        <w:jc w:val="center"/>
        <w:rPr>
          <w:rFonts w:ascii="Arial" w:hAnsi="Arial" w:cs="Arial"/>
          <w:b/>
          <w:bCs/>
          <w:sz w:val="56"/>
          <w:szCs w:val="56"/>
          <w:shd w:val="clear" w:color="auto" w:fill="F8F8F8"/>
        </w:rPr>
      </w:pPr>
      <w:r>
        <w:rPr>
          <w:rFonts w:ascii="Arial" w:hAnsi="Arial" w:cs="Arial"/>
          <w:b/>
          <w:bCs/>
          <w:noProof/>
          <w:sz w:val="56"/>
          <w:szCs w:val="56"/>
        </w:rPr>
        <mc:AlternateContent>
          <mc:Choice Requires="wps">
            <w:drawing>
              <wp:anchor distT="0" distB="0" distL="114300" distR="114300" simplePos="0" relativeHeight="251678720" behindDoc="0" locked="0" layoutInCell="1" allowOverlap="1" wp14:anchorId="053535E0" wp14:editId="11C72F19">
                <wp:simplePos x="0" y="0"/>
                <wp:positionH relativeFrom="column">
                  <wp:posOffset>928255</wp:posOffset>
                </wp:positionH>
                <wp:positionV relativeFrom="paragraph">
                  <wp:posOffset>-83127</wp:posOffset>
                </wp:positionV>
                <wp:extent cx="3872345" cy="630382"/>
                <wp:effectExtent l="19050" t="19050" r="33020" b="36830"/>
                <wp:wrapNone/>
                <wp:docPr id="15" name="Rectangle: Rounded Corners 15"/>
                <wp:cNvGraphicFramePr/>
                <a:graphic xmlns:a="http://schemas.openxmlformats.org/drawingml/2006/main">
                  <a:graphicData uri="http://schemas.microsoft.com/office/word/2010/wordprocessingShape">
                    <wps:wsp>
                      <wps:cNvSpPr/>
                      <wps:spPr>
                        <a:xfrm>
                          <a:off x="0" y="0"/>
                          <a:ext cx="3872345" cy="630382"/>
                        </a:xfrm>
                        <a:prstGeom prst="roundRect">
                          <a:avLst/>
                        </a:prstGeom>
                        <a:noFill/>
                        <a:ln w="50800" cmpd="tri">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DEED1A3" id="Rectangle: Rounded Corners 15" o:spid="_x0000_s1026" style="position:absolute;margin-left:73.1pt;margin-top:-6.55pt;width:304.9pt;height:49.65pt;z-index:2516787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" filled="f" strokecolor="yellow" strokeweight="4pt">
                <v:stroke linestyle="thickBetweenThin"/>
              </v:roundrect>
            </w:pict>
          </mc:Fallback>
        </mc:AlternateContent>
      </w:r>
      <w:r w:rsidR="00B011E0" w:rsidRPr="003B30E7">
        <w:rPr>
          <w:rFonts w:ascii="Arial" w:hAnsi="Arial" w:cs="Arial"/>
          <w:b/>
          <w:bCs/>
          <w:sz w:val="56"/>
          <w:szCs w:val="56"/>
          <w:shd w:val="clear" w:color="auto" w:fill="F8F8F8"/>
        </w:rPr>
        <w:t xml:space="preserve">The needs of </w:t>
      </w:r>
      <w:r w:rsidR="00D62ED2" w:rsidRPr="003B30E7">
        <w:rPr>
          <w:rFonts w:ascii="Arial" w:hAnsi="Arial" w:cs="Arial"/>
          <w:b/>
          <w:bCs/>
          <w:sz w:val="56"/>
          <w:szCs w:val="56"/>
          <w:shd w:val="clear" w:color="auto" w:fill="F8F8F8"/>
        </w:rPr>
        <w:t>the</w:t>
      </w:r>
      <w:r w:rsidR="00B011E0" w:rsidRPr="003B30E7">
        <w:rPr>
          <w:rFonts w:ascii="Arial" w:hAnsi="Arial" w:cs="Arial"/>
          <w:b/>
          <w:bCs/>
          <w:sz w:val="56"/>
          <w:szCs w:val="56"/>
          <w:shd w:val="clear" w:color="auto" w:fill="F8F8F8"/>
        </w:rPr>
        <w:t xml:space="preserve"> child</w:t>
      </w:r>
    </w:p>
    <w:p w14:paraId="0C7B390C" w14:textId="13C3085B" w:rsidR="00B011E0" w:rsidRDefault="00B011E0" w:rsidP="00A954CE">
      <w:pPr>
        <w:rPr>
          <w:rFonts w:ascii="Arial" w:hAnsi="Arial" w:cs="Arial"/>
          <w:sz w:val="24"/>
          <w:szCs w:val="24"/>
        </w:rPr>
      </w:pPr>
      <w:r w:rsidRPr="002E13CC">
        <w:rPr>
          <w:rFonts w:ascii="Arial" w:hAnsi="Arial" w:cs="Arial"/>
          <w:sz w:val="24"/>
          <w:szCs w:val="24"/>
          <w:shd w:val="clear" w:color="auto" w:fill="F8F8F8"/>
        </w:rPr>
        <w:t>When working within any setting that cares for children it is important to understand and implement the rights of the child. Considering these rights set out by the United Nations Convention on the rights of the child (UNCRC) wi</w:t>
      </w:r>
      <w:r w:rsidR="00977180">
        <w:rPr>
          <w:rFonts w:ascii="Arial" w:hAnsi="Arial" w:cs="Arial"/>
          <w:sz w:val="24"/>
          <w:szCs w:val="24"/>
          <w:shd w:val="clear" w:color="auto" w:fill="F8F8F8"/>
        </w:rPr>
        <w:t>ll</w:t>
      </w:r>
      <w:r w:rsidRPr="002E13CC">
        <w:rPr>
          <w:rFonts w:ascii="Arial" w:hAnsi="Arial" w:cs="Arial"/>
          <w:sz w:val="24"/>
          <w:szCs w:val="24"/>
          <w:shd w:val="clear" w:color="auto" w:fill="F8F8F8"/>
        </w:rPr>
        <w:t xml:space="preserve"> enable transitions to be more effective. </w:t>
      </w:r>
      <w:r w:rsidR="0092063B" w:rsidRPr="002E13CC">
        <w:rPr>
          <w:rFonts w:ascii="Arial" w:hAnsi="Arial" w:cs="Arial"/>
          <w:sz w:val="24"/>
          <w:szCs w:val="24"/>
          <w:shd w:val="clear" w:color="auto" w:fill="F8F8F8"/>
        </w:rPr>
        <w:t xml:space="preserve">According to </w:t>
      </w:r>
      <w:r w:rsidR="005B6CE3" w:rsidRPr="002E13CC">
        <w:rPr>
          <w:rFonts w:ascii="Arial" w:hAnsi="Arial" w:cs="Arial"/>
          <w:sz w:val="24"/>
          <w:szCs w:val="24"/>
          <w:shd w:val="clear" w:color="auto" w:fill="F8F8F8"/>
        </w:rPr>
        <w:t>UNICEF</w:t>
      </w:r>
      <w:r w:rsidR="0092063B" w:rsidRPr="002E13CC">
        <w:rPr>
          <w:rFonts w:ascii="Arial" w:hAnsi="Arial" w:cs="Arial"/>
          <w:sz w:val="24"/>
          <w:szCs w:val="24"/>
          <w:shd w:val="clear" w:color="auto" w:fill="F8F8F8"/>
        </w:rPr>
        <w:t xml:space="preserve"> (no date) children have the right to an opinion and to be listened to</w:t>
      </w:r>
      <w:r w:rsidR="00E840FF">
        <w:rPr>
          <w:rFonts w:ascii="Arial" w:hAnsi="Arial" w:cs="Arial"/>
          <w:sz w:val="24"/>
          <w:szCs w:val="24"/>
          <w:shd w:val="clear" w:color="auto" w:fill="F8F8F8"/>
        </w:rPr>
        <w:t>. It is important to</w:t>
      </w:r>
      <w:r w:rsidR="0092063B" w:rsidRPr="002E13CC">
        <w:rPr>
          <w:rFonts w:ascii="Arial" w:hAnsi="Arial" w:cs="Arial"/>
          <w:sz w:val="24"/>
          <w:szCs w:val="24"/>
          <w:shd w:val="clear" w:color="auto" w:fill="F8F8F8"/>
        </w:rPr>
        <w:t xml:space="preserve"> ensur</w:t>
      </w:r>
      <w:r w:rsidR="00E840FF">
        <w:rPr>
          <w:rFonts w:ascii="Arial" w:hAnsi="Arial" w:cs="Arial"/>
          <w:sz w:val="24"/>
          <w:szCs w:val="24"/>
          <w:shd w:val="clear" w:color="auto" w:fill="F8F8F8"/>
        </w:rPr>
        <w:t xml:space="preserve">e </w:t>
      </w:r>
      <w:r w:rsidR="0092063B" w:rsidRPr="002E13CC">
        <w:rPr>
          <w:rFonts w:ascii="Arial" w:hAnsi="Arial" w:cs="Arial"/>
          <w:sz w:val="24"/>
          <w:szCs w:val="24"/>
          <w:shd w:val="clear" w:color="auto" w:fill="F8F8F8"/>
        </w:rPr>
        <w:t xml:space="preserve">all </w:t>
      </w:r>
      <w:r w:rsidR="00E840FF">
        <w:rPr>
          <w:rFonts w:ascii="Arial" w:hAnsi="Arial" w:cs="Arial"/>
          <w:sz w:val="24"/>
          <w:szCs w:val="24"/>
          <w:shd w:val="clear" w:color="auto" w:fill="F8F8F8"/>
        </w:rPr>
        <w:t xml:space="preserve">early </w:t>
      </w:r>
      <w:r w:rsidR="005B6CE3">
        <w:rPr>
          <w:rFonts w:ascii="Arial" w:hAnsi="Arial" w:cs="Arial"/>
          <w:sz w:val="24"/>
          <w:szCs w:val="24"/>
          <w:shd w:val="clear" w:color="auto" w:fill="F8F8F8"/>
        </w:rPr>
        <w:t>year’s</w:t>
      </w:r>
      <w:r w:rsidR="0092063B" w:rsidRPr="002E13CC">
        <w:rPr>
          <w:rFonts w:ascii="Arial" w:hAnsi="Arial" w:cs="Arial"/>
          <w:sz w:val="24"/>
          <w:szCs w:val="24"/>
          <w:shd w:val="clear" w:color="auto" w:fill="F8F8F8"/>
        </w:rPr>
        <w:t xml:space="preserve"> staff listen to children and their wants and needs during transitions</w:t>
      </w:r>
      <w:r w:rsidR="00E022C6">
        <w:rPr>
          <w:rFonts w:ascii="Arial" w:hAnsi="Arial" w:cs="Arial"/>
          <w:sz w:val="24"/>
          <w:szCs w:val="24"/>
          <w:shd w:val="clear" w:color="auto" w:fill="F8F8F8"/>
        </w:rPr>
        <w:t xml:space="preserve"> this is a</w:t>
      </w:r>
      <w:r w:rsidR="003B5161" w:rsidRPr="002E13CC">
        <w:rPr>
          <w:rFonts w:ascii="Arial" w:hAnsi="Arial" w:cs="Arial"/>
          <w:sz w:val="24"/>
          <w:szCs w:val="24"/>
          <w:shd w:val="clear" w:color="auto" w:fill="F8F8F8"/>
        </w:rPr>
        <w:t xml:space="preserve"> </w:t>
      </w:r>
      <w:r w:rsidR="006C0AF3" w:rsidRPr="002E13CC">
        <w:rPr>
          <w:rFonts w:ascii="Arial" w:hAnsi="Arial" w:cs="Arial"/>
          <w:sz w:val="24"/>
          <w:szCs w:val="24"/>
          <w:shd w:val="clear" w:color="auto" w:fill="F8F8F8"/>
        </w:rPr>
        <w:t xml:space="preserve">priority. </w:t>
      </w:r>
      <w:r w:rsidR="002E13CC" w:rsidRPr="002E13CC">
        <w:rPr>
          <w:rFonts w:ascii="Arial" w:hAnsi="Arial" w:cs="Arial"/>
          <w:sz w:val="24"/>
          <w:szCs w:val="24"/>
        </w:rPr>
        <w:t>Pichère</w:t>
      </w:r>
      <w:r w:rsidR="002E13CC">
        <w:rPr>
          <w:rFonts w:ascii="Arial" w:hAnsi="Arial" w:cs="Arial"/>
          <w:sz w:val="24"/>
          <w:szCs w:val="24"/>
        </w:rPr>
        <w:t xml:space="preserve"> </w:t>
      </w:r>
      <w:r w:rsidR="00E72E81">
        <w:rPr>
          <w:rFonts w:ascii="Arial" w:hAnsi="Arial" w:cs="Arial"/>
          <w:sz w:val="24"/>
          <w:szCs w:val="24"/>
        </w:rPr>
        <w:t>and Cadiat</w:t>
      </w:r>
      <w:r w:rsidR="00BD20BB">
        <w:rPr>
          <w:rFonts w:ascii="Arial" w:hAnsi="Arial" w:cs="Arial"/>
          <w:sz w:val="24"/>
          <w:szCs w:val="24"/>
        </w:rPr>
        <w:t xml:space="preserve">, </w:t>
      </w:r>
      <w:r w:rsidR="002E13CC">
        <w:rPr>
          <w:rFonts w:ascii="Arial" w:hAnsi="Arial" w:cs="Arial"/>
          <w:sz w:val="24"/>
          <w:szCs w:val="24"/>
        </w:rPr>
        <w:t>(2015)</w:t>
      </w:r>
      <w:r w:rsidR="00811236">
        <w:rPr>
          <w:rFonts w:ascii="Arial" w:hAnsi="Arial" w:cs="Arial"/>
          <w:sz w:val="24"/>
          <w:szCs w:val="24"/>
        </w:rPr>
        <w:t xml:space="preserve"> discuss that children have needs that </w:t>
      </w:r>
      <w:r w:rsidR="00094021">
        <w:rPr>
          <w:rFonts w:ascii="Arial" w:hAnsi="Arial" w:cs="Arial"/>
          <w:sz w:val="24"/>
          <w:szCs w:val="24"/>
        </w:rPr>
        <w:t>need</w:t>
      </w:r>
      <w:r w:rsidR="00811236">
        <w:rPr>
          <w:rFonts w:ascii="Arial" w:hAnsi="Arial" w:cs="Arial"/>
          <w:sz w:val="24"/>
          <w:szCs w:val="24"/>
        </w:rPr>
        <w:t xml:space="preserve"> me</w:t>
      </w:r>
      <w:r w:rsidR="00094021">
        <w:rPr>
          <w:rFonts w:ascii="Arial" w:hAnsi="Arial" w:cs="Arial"/>
          <w:sz w:val="24"/>
          <w:szCs w:val="24"/>
        </w:rPr>
        <w:t>eting</w:t>
      </w:r>
      <w:r w:rsidR="0008463C">
        <w:rPr>
          <w:rFonts w:ascii="Arial" w:hAnsi="Arial" w:cs="Arial"/>
          <w:sz w:val="24"/>
          <w:szCs w:val="24"/>
        </w:rPr>
        <w:t xml:space="preserve"> and that </w:t>
      </w:r>
      <w:r w:rsidR="00AE3B36">
        <w:rPr>
          <w:rFonts w:ascii="Arial" w:hAnsi="Arial" w:cs="Arial"/>
          <w:sz w:val="24"/>
          <w:szCs w:val="24"/>
        </w:rPr>
        <w:t xml:space="preserve">the theory </w:t>
      </w:r>
      <w:r w:rsidR="00740B3D">
        <w:rPr>
          <w:rFonts w:ascii="Arial" w:hAnsi="Arial" w:cs="Arial"/>
          <w:sz w:val="24"/>
          <w:szCs w:val="24"/>
        </w:rPr>
        <w:t>know</w:t>
      </w:r>
      <w:r w:rsidR="005E4B17">
        <w:rPr>
          <w:rFonts w:ascii="Arial" w:hAnsi="Arial" w:cs="Arial"/>
          <w:sz w:val="24"/>
          <w:szCs w:val="24"/>
        </w:rPr>
        <w:t xml:space="preserve">n </w:t>
      </w:r>
      <w:r w:rsidR="00740B3D">
        <w:rPr>
          <w:rFonts w:ascii="Arial" w:hAnsi="Arial" w:cs="Arial"/>
          <w:sz w:val="24"/>
          <w:szCs w:val="24"/>
        </w:rPr>
        <w:t>a</w:t>
      </w:r>
      <w:r w:rsidR="005E4B17">
        <w:rPr>
          <w:rFonts w:ascii="Arial" w:hAnsi="Arial" w:cs="Arial"/>
          <w:sz w:val="24"/>
          <w:szCs w:val="24"/>
        </w:rPr>
        <w:t>s</w:t>
      </w:r>
      <w:r w:rsidR="00740B3D">
        <w:rPr>
          <w:rFonts w:ascii="Arial" w:hAnsi="Arial" w:cs="Arial"/>
          <w:sz w:val="24"/>
          <w:szCs w:val="24"/>
        </w:rPr>
        <w:t xml:space="preserve"> </w:t>
      </w:r>
      <w:r w:rsidR="005B6CE3">
        <w:rPr>
          <w:rFonts w:ascii="Arial" w:hAnsi="Arial" w:cs="Arial"/>
          <w:sz w:val="24"/>
          <w:szCs w:val="24"/>
        </w:rPr>
        <w:t>Maslow’s</w:t>
      </w:r>
      <w:r w:rsidR="00740B3D">
        <w:rPr>
          <w:rFonts w:ascii="Arial" w:hAnsi="Arial" w:cs="Arial"/>
          <w:sz w:val="24"/>
          <w:szCs w:val="24"/>
        </w:rPr>
        <w:t xml:space="preserve"> theory</w:t>
      </w:r>
      <w:r w:rsidR="00332882">
        <w:rPr>
          <w:rFonts w:ascii="Arial" w:hAnsi="Arial" w:cs="Arial"/>
          <w:sz w:val="24"/>
          <w:szCs w:val="24"/>
        </w:rPr>
        <w:t xml:space="preserve"> identifies the</w:t>
      </w:r>
      <w:r w:rsidR="005E4B17">
        <w:rPr>
          <w:rFonts w:ascii="Arial" w:hAnsi="Arial" w:cs="Arial"/>
          <w:sz w:val="24"/>
          <w:szCs w:val="24"/>
        </w:rPr>
        <w:t>se</w:t>
      </w:r>
      <w:r w:rsidR="00332882">
        <w:rPr>
          <w:rFonts w:ascii="Arial" w:hAnsi="Arial" w:cs="Arial"/>
          <w:sz w:val="24"/>
          <w:szCs w:val="24"/>
        </w:rPr>
        <w:t xml:space="preserve"> needs. </w:t>
      </w:r>
      <w:r w:rsidR="003522C6">
        <w:rPr>
          <w:rFonts w:ascii="Arial" w:hAnsi="Arial" w:cs="Arial"/>
          <w:sz w:val="24"/>
          <w:szCs w:val="24"/>
        </w:rPr>
        <w:t xml:space="preserve">There are five levels of needs: </w:t>
      </w:r>
    </w:p>
    <w:p w14:paraId="7F7CA6A9" w14:textId="4B24F8D4" w:rsidR="003522C6" w:rsidRDefault="00BF44CF" w:rsidP="003522C6">
      <w:pPr>
        <w:pStyle w:val="ListParagraph"/>
        <w:numPr>
          <w:ilvl w:val="0"/>
          <w:numId w:val="4"/>
        </w:numPr>
        <w:rPr>
          <w:rFonts w:ascii="Arial" w:hAnsi="Arial" w:cs="Arial"/>
          <w:sz w:val="24"/>
          <w:szCs w:val="24"/>
        </w:rPr>
      </w:pPr>
      <w:r w:rsidRPr="00EE2F5C">
        <w:rPr>
          <w:rFonts w:ascii="Arial" w:hAnsi="Arial" w:cs="Arial"/>
          <w:noProof/>
          <w:sz w:val="24"/>
          <w:szCs w:val="24"/>
        </w:rPr>
        <mc:AlternateContent>
          <mc:Choice Requires="wps">
            <w:drawing>
              <wp:anchor distT="45720" distB="45720" distL="114300" distR="114300" simplePos="0" relativeHeight="251652608" behindDoc="1" locked="0" layoutInCell="1" allowOverlap="1" wp14:anchorId="00CB6640" wp14:editId="34DCE01A">
                <wp:simplePos x="0" y="0"/>
                <wp:positionH relativeFrom="column">
                  <wp:posOffset>3893820</wp:posOffset>
                </wp:positionH>
                <wp:positionV relativeFrom="paragraph">
                  <wp:posOffset>575310</wp:posOffset>
                </wp:positionV>
                <wp:extent cx="236093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61CC294" w14:textId="1FBD9287" w:rsidR="00EE2F5C" w:rsidRDefault="004F552E">
                            <w:r>
                              <w:t xml:space="preserve">(source </w:t>
                            </w:r>
                            <w:r w:rsidR="00BF44CF">
                              <w:t>simply psychology 2018)</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0CB6640" id="_x0000_s1027" type="#_x0000_t202" style="position:absolute;left:0;text-align:left;margin-left:306.6pt;margin-top:45.3pt;width:185.9pt;height:110.6pt;z-index:-2516638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MitIwIAACU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" stroked="f">
                <v:textbox style="mso-fit-shape-to-text:t">
                  <w:txbxContent>
                    <w:p w14:paraId="261CC294" w14:textId="1FBD9287" w:rsidR="00EE2F5C" w:rsidRDefault="004F552E">
                      <w:r>
                        <w:t xml:space="preserve">(source </w:t>
                      </w:r>
                      <w:r w:rsidR="00BF44CF">
                        <w:t>simply psychology 2018)</w:t>
                      </w:r>
                    </w:p>
                  </w:txbxContent>
                </v:textbox>
              </v:shape>
            </w:pict>
          </mc:Fallback>
        </mc:AlternateContent>
      </w:r>
      <w:r w:rsidR="003522C6">
        <w:rPr>
          <w:rFonts w:ascii="Arial" w:hAnsi="Arial" w:cs="Arial"/>
          <w:sz w:val="24"/>
          <w:szCs w:val="24"/>
        </w:rPr>
        <w:t>P</w:t>
      </w:r>
      <w:r w:rsidR="00CE68DC">
        <w:rPr>
          <w:rFonts w:ascii="Arial" w:hAnsi="Arial" w:cs="Arial"/>
          <w:sz w:val="24"/>
          <w:szCs w:val="24"/>
        </w:rPr>
        <w:t>hysi</w:t>
      </w:r>
      <w:r w:rsidR="003522C6">
        <w:rPr>
          <w:rFonts w:ascii="Arial" w:hAnsi="Arial" w:cs="Arial"/>
          <w:sz w:val="24"/>
          <w:szCs w:val="24"/>
        </w:rPr>
        <w:t>ological needs-</w:t>
      </w:r>
      <w:r w:rsidR="00C34077">
        <w:rPr>
          <w:rFonts w:ascii="Arial" w:hAnsi="Arial" w:cs="Arial"/>
          <w:sz w:val="24"/>
          <w:szCs w:val="24"/>
        </w:rPr>
        <w:t xml:space="preserve"> the basic first needs </w:t>
      </w:r>
      <w:r w:rsidR="000E0C96">
        <w:rPr>
          <w:rFonts w:ascii="Arial" w:hAnsi="Arial" w:cs="Arial"/>
          <w:sz w:val="24"/>
          <w:szCs w:val="24"/>
        </w:rPr>
        <w:t xml:space="preserve">vital to survival, </w:t>
      </w:r>
      <w:r w:rsidR="0017675C">
        <w:rPr>
          <w:rFonts w:ascii="Arial" w:hAnsi="Arial" w:cs="Arial"/>
          <w:sz w:val="24"/>
          <w:szCs w:val="24"/>
        </w:rPr>
        <w:t xml:space="preserve">eating, drinking, </w:t>
      </w:r>
      <w:r w:rsidR="00716727">
        <w:rPr>
          <w:rFonts w:ascii="Arial" w:hAnsi="Arial" w:cs="Arial"/>
          <w:sz w:val="24"/>
          <w:szCs w:val="24"/>
        </w:rPr>
        <w:t>clothing</w:t>
      </w:r>
      <w:r w:rsidR="0002634B">
        <w:rPr>
          <w:rFonts w:ascii="Arial" w:hAnsi="Arial" w:cs="Arial"/>
          <w:sz w:val="24"/>
          <w:szCs w:val="24"/>
        </w:rPr>
        <w:t xml:space="preserve">, shelter, </w:t>
      </w:r>
      <w:r w:rsidR="0017675C">
        <w:rPr>
          <w:rFonts w:ascii="Arial" w:hAnsi="Arial" w:cs="Arial"/>
          <w:sz w:val="24"/>
          <w:szCs w:val="24"/>
        </w:rPr>
        <w:t xml:space="preserve">sleeping and breathing. Whilst not limited to these </w:t>
      </w:r>
      <w:r w:rsidR="005B6CE3">
        <w:rPr>
          <w:rFonts w:ascii="Arial" w:hAnsi="Arial" w:cs="Arial"/>
          <w:sz w:val="24"/>
          <w:szCs w:val="24"/>
        </w:rPr>
        <w:t>needs,</w:t>
      </w:r>
      <w:r w:rsidR="0017675C">
        <w:rPr>
          <w:rFonts w:ascii="Arial" w:hAnsi="Arial" w:cs="Arial"/>
          <w:sz w:val="24"/>
          <w:szCs w:val="24"/>
        </w:rPr>
        <w:t xml:space="preserve"> they are the primal need</w:t>
      </w:r>
      <w:r w:rsidR="005F7CAA">
        <w:rPr>
          <w:rFonts w:ascii="Arial" w:hAnsi="Arial" w:cs="Arial"/>
          <w:sz w:val="24"/>
          <w:szCs w:val="24"/>
        </w:rPr>
        <w:t xml:space="preserve">s to ensure survival and are the most important needs that need to be met. </w:t>
      </w:r>
    </w:p>
    <w:p w14:paraId="03A52BE0" w14:textId="2E925BBD" w:rsidR="003522C6" w:rsidRDefault="00775C1F" w:rsidP="003522C6">
      <w:pPr>
        <w:pStyle w:val="ListParagraph"/>
        <w:numPr>
          <w:ilvl w:val="0"/>
          <w:numId w:val="4"/>
        </w:numPr>
        <w:rPr>
          <w:rFonts w:ascii="Arial" w:hAnsi="Arial" w:cs="Arial"/>
          <w:sz w:val="24"/>
          <w:szCs w:val="24"/>
        </w:rPr>
      </w:pPr>
      <w:r>
        <w:rPr>
          <w:noProof/>
        </w:rPr>
        <w:drawing>
          <wp:anchor distT="0" distB="0" distL="114300" distR="114300" simplePos="0" relativeHeight="251651584" behindDoc="1" locked="0" layoutInCell="1" allowOverlap="1" wp14:anchorId="615564BA" wp14:editId="47E34D16">
            <wp:simplePos x="0" y="0"/>
            <wp:positionH relativeFrom="margin">
              <wp:posOffset>3863340</wp:posOffset>
            </wp:positionH>
            <wp:positionV relativeFrom="paragraph">
              <wp:posOffset>15875</wp:posOffset>
            </wp:positionV>
            <wp:extent cx="1849120" cy="843915"/>
            <wp:effectExtent l="0" t="0" r="0" b="0"/>
            <wp:wrapTight wrapText="bothSides">
              <wp:wrapPolygon edited="0">
                <wp:start x="0" y="0"/>
                <wp:lineTo x="0" y="20966"/>
                <wp:lineTo x="21363" y="20966"/>
                <wp:lineTo x="21363" y="0"/>
                <wp:lineTo x="0" y="0"/>
              </wp:wrapPolygon>
            </wp:wrapTight>
            <wp:docPr id="221" name="Picture 221" descr="Image result for 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maslow's hierarchy of need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49120" cy="843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522C6">
        <w:rPr>
          <w:rFonts w:ascii="Arial" w:hAnsi="Arial" w:cs="Arial"/>
          <w:sz w:val="24"/>
          <w:szCs w:val="24"/>
        </w:rPr>
        <w:t>Security needs-</w:t>
      </w:r>
      <w:r w:rsidR="008E4337">
        <w:rPr>
          <w:rFonts w:ascii="Arial" w:hAnsi="Arial" w:cs="Arial"/>
          <w:sz w:val="24"/>
          <w:szCs w:val="24"/>
        </w:rPr>
        <w:t xml:space="preserve"> phy</w:t>
      </w:r>
      <w:r w:rsidR="00C40904">
        <w:rPr>
          <w:rFonts w:ascii="Arial" w:hAnsi="Arial" w:cs="Arial"/>
          <w:sz w:val="24"/>
          <w:szCs w:val="24"/>
        </w:rPr>
        <w:t>sical integrity</w:t>
      </w:r>
      <w:r w:rsidR="00DA3A1C">
        <w:rPr>
          <w:rFonts w:ascii="Arial" w:hAnsi="Arial" w:cs="Arial"/>
          <w:sz w:val="24"/>
          <w:szCs w:val="24"/>
        </w:rPr>
        <w:t xml:space="preserve"> and protection from theft and damage, security </w:t>
      </w:r>
      <w:r w:rsidR="006475CC">
        <w:rPr>
          <w:rFonts w:ascii="Arial" w:hAnsi="Arial" w:cs="Arial"/>
          <w:sz w:val="24"/>
          <w:szCs w:val="24"/>
        </w:rPr>
        <w:t>instils the preference of familiarity</w:t>
      </w:r>
      <w:r w:rsidR="005A3A1A">
        <w:rPr>
          <w:rFonts w:ascii="Arial" w:hAnsi="Arial" w:cs="Arial"/>
          <w:sz w:val="24"/>
          <w:szCs w:val="24"/>
        </w:rPr>
        <w:t>.</w:t>
      </w:r>
      <w:r w:rsidR="00EA7F87">
        <w:rPr>
          <w:rFonts w:ascii="Arial" w:hAnsi="Arial" w:cs="Arial"/>
          <w:sz w:val="24"/>
          <w:szCs w:val="24"/>
        </w:rPr>
        <w:t xml:space="preserve"> This can be in the form of job security, </w:t>
      </w:r>
      <w:r w:rsidR="005B6CE3">
        <w:rPr>
          <w:rFonts w:ascii="Arial" w:hAnsi="Arial" w:cs="Arial"/>
          <w:sz w:val="24"/>
          <w:szCs w:val="24"/>
        </w:rPr>
        <w:t>family,</w:t>
      </w:r>
      <w:r w:rsidR="005E0181">
        <w:rPr>
          <w:rFonts w:ascii="Arial" w:hAnsi="Arial" w:cs="Arial"/>
          <w:sz w:val="24"/>
          <w:szCs w:val="24"/>
        </w:rPr>
        <w:t xml:space="preserve"> and health security. </w:t>
      </w:r>
    </w:p>
    <w:p w14:paraId="43A13FE3" w14:textId="254146BF" w:rsidR="003522C6" w:rsidRDefault="003522C6" w:rsidP="003522C6">
      <w:pPr>
        <w:pStyle w:val="ListParagraph"/>
        <w:numPr>
          <w:ilvl w:val="0"/>
          <w:numId w:val="4"/>
        </w:numPr>
        <w:rPr>
          <w:rFonts w:ascii="Arial" w:hAnsi="Arial" w:cs="Arial"/>
          <w:sz w:val="24"/>
          <w:szCs w:val="24"/>
        </w:rPr>
      </w:pPr>
      <w:r>
        <w:rPr>
          <w:rFonts w:ascii="Arial" w:hAnsi="Arial" w:cs="Arial"/>
          <w:sz w:val="24"/>
          <w:szCs w:val="24"/>
        </w:rPr>
        <w:t>Recognition needs-</w:t>
      </w:r>
      <w:r w:rsidR="005A3A1A">
        <w:rPr>
          <w:rFonts w:ascii="Arial" w:hAnsi="Arial" w:cs="Arial"/>
          <w:sz w:val="24"/>
          <w:szCs w:val="24"/>
        </w:rPr>
        <w:t xml:space="preserve"> </w:t>
      </w:r>
      <w:r w:rsidR="006536A2">
        <w:rPr>
          <w:rFonts w:ascii="Arial" w:hAnsi="Arial" w:cs="Arial"/>
          <w:sz w:val="24"/>
          <w:szCs w:val="24"/>
        </w:rPr>
        <w:t>with the above two needs</w:t>
      </w:r>
      <w:r w:rsidR="002576CD">
        <w:rPr>
          <w:rFonts w:ascii="Arial" w:hAnsi="Arial" w:cs="Arial"/>
          <w:sz w:val="24"/>
          <w:szCs w:val="24"/>
        </w:rPr>
        <w:t xml:space="preserve"> comes the sense of belonging, for this to develop a person needs their basic needs met and to feel secure.</w:t>
      </w:r>
      <w:r w:rsidR="004026F7">
        <w:rPr>
          <w:rFonts w:ascii="Arial" w:hAnsi="Arial" w:cs="Arial"/>
          <w:sz w:val="24"/>
          <w:szCs w:val="24"/>
        </w:rPr>
        <w:t xml:space="preserve"> A person </w:t>
      </w:r>
      <w:r w:rsidR="00A455F9">
        <w:rPr>
          <w:rFonts w:ascii="Arial" w:hAnsi="Arial" w:cs="Arial"/>
          <w:sz w:val="24"/>
          <w:szCs w:val="24"/>
        </w:rPr>
        <w:t xml:space="preserve">also </w:t>
      </w:r>
      <w:r w:rsidR="004026F7">
        <w:rPr>
          <w:rFonts w:ascii="Arial" w:hAnsi="Arial" w:cs="Arial"/>
          <w:sz w:val="24"/>
          <w:szCs w:val="24"/>
        </w:rPr>
        <w:t xml:space="preserve">needs to be able to feel love, </w:t>
      </w:r>
      <w:r w:rsidR="005B6CE3">
        <w:rPr>
          <w:rFonts w:ascii="Arial" w:hAnsi="Arial" w:cs="Arial"/>
          <w:sz w:val="24"/>
          <w:szCs w:val="24"/>
        </w:rPr>
        <w:t>affection,</w:t>
      </w:r>
      <w:r w:rsidR="004026F7">
        <w:rPr>
          <w:rFonts w:ascii="Arial" w:hAnsi="Arial" w:cs="Arial"/>
          <w:sz w:val="24"/>
          <w:szCs w:val="24"/>
        </w:rPr>
        <w:t xml:space="preserve"> </w:t>
      </w:r>
      <w:r w:rsidR="00A455F9">
        <w:rPr>
          <w:rFonts w:ascii="Arial" w:hAnsi="Arial" w:cs="Arial"/>
          <w:sz w:val="24"/>
          <w:szCs w:val="24"/>
        </w:rPr>
        <w:t>and friendship.</w:t>
      </w:r>
    </w:p>
    <w:p w14:paraId="34FC215E" w14:textId="2FE4A22C" w:rsidR="003522C6" w:rsidRDefault="003522C6" w:rsidP="003522C6">
      <w:pPr>
        <w:pStyle w:val="ListParagraph"/>
        <w:numPr>
          <w:ilvl w:val="0"/>
          <w:numId w:val="4"/>
        </w:numPr>
        <w:rPr>
          <w:rFonts w:ascii="Arial" w:hAnsi="Arial" w:cs="Arial"/>
          <w:sz w:val="24"/>
          <w:szCs w:val="24"/>
        </w:rPr>
      </w:pPr>
      <w:r>
        <w:rPr>
          <w:rFonts w:ascii="Arial" w:hAnsi="Arial" w:cs="Arial"/>
          <w:sz w:val="24"/>
          <w:szCs w:val="24"/>
        </w:rPr>
        <w:t>Esteem needs</w:t>
      </w:r>
      <w:r w:rsidR="00A91DFF">
        <w:rPr>
          <w:rFonts w:ascii="Arial" w:hAnsi="Arial" w:cs="Arial"/>
          <w:sz w:val="24"/>
          <w:szCs w:val="24"/>
        </w:rPr>
        <w:t xml:space="preserve">- </w:t>
      </w:r>
      <w:r w:rsidR="001D3880">
        <w:rPr>
          <w:rFonts w:ascii="Arial" w:hAnsi="Arial" w:cs="Arial"/>
          <w:sz w:val="24"/>
          <w:szCs w:val="24"/>
        </w:rPr>
        <w:t xml:space="preserve">two types of needs are seen, internal where </w:t>
      </w:r>
      <w:r w:rsidR="007E5C0D">
        <w:rPr>
          <w:rFonts w:ascii="Arial" w:hAnsi="Arial" w:cs="Arial"/>
          <w:sz w:val="24"/>
          <w:szCs w:val="24"/>
        </w:rPr>
        <w:t xml:space="preserve">self-respect confidence and freedom are needs </w:t>
      </w:r>
      <w:r w:rsidR="007310EE">
        <w:rPr>
          <w:rFonts w:ascii="Arial" w:hAnsi="Arial" w:cs="Arial"/>
          <w:sz w:val="24"/>
          <w:szCs w:val="24"/>
        </w:rPr>
        <w:t>and</w:t>
      </w:r>
      <w:r w:rsidR="007E5C0D">
        <w:rPr>
          <w:rFonts w:ascii="Arial" w:hAnsi="Arial" w:cs="Arial"/>
          <w:sz w:val="24"/>
          <w:szCs w:val="24"/>
        </w:rPr>
        <w:t xml:space="preserve"> external esteem needs</w:t>
      </w:r>
      <w:r w:rsidR="002F3292">
        <w:rPr>
          <w:rFonts w:ascii="Arial" w:hAnsi="Arial" w:cs="Arial"/>
          <w:sz w:val="24"/>
          <w:szCs w:val="24"/>
        </w:rPr>
        <w:t xml:space="preserve"> and a sense of recognition, status, </w:t>
      </w:r>
      <w:r w:rsidR="007310EE">
        <w:rPr>
          <w:rFonts w:ascii="Arial" w:hAnsi="Arial" w:cs="Arial"/>
          <w:sz w:val="24"/>
          <w:szCs w:val="24"/>
        </w:rPr>
        <w:t>admiration,</w:t>
      </w:r>
      <w:r w:rsidR="002F3292">
        <w:rPr>
          <w:rFonts w:ascii="Arial" w:hAnsi="Arial" w:cs="Arial"/>
          <w:sz w:val="24"/>
          <w:szCs w:val="24"/>
        </w:rPr>
        <w:t xml:space="preserve"> and attention. </w:t>
      </w:r>
    </w:p>
    <w:p w14:paraId="44789982" w14:textId="2DFF5C63" w:rsidR="00C34077" w:rsidRDefault="00C34077" w:rsidP="003522C6">
      <w:pPr>
        <w:pStyle w:val="ListParagraph"/>
        <w:numPr>
          <w:ilvl w:val="0"/>
          <w:numId w:val="4"/>
        </w:numPr>
        <w:rPr>
          <w:rFonts w:ascii="Arial" w:hAnsi="Arial" w:cs="Arial"/>
          <w:sz w:val="24"/>
          <w:szCs w:val="24"/>
        </w:rPr>
      </w:pPr>
      <w:r>
        <w:rPr>
          <w:rFonts w:ascii="Arial" w:hAnsi="Arial" w:cs="Arial"/>
          <w:sz w:val="24"/>
          <w:szCs w:val="24"/>
        </w:rPr>
        <w:t>Accomplishment needs</w:t>
      </w:r>
      <w:r w:rsidR="00E3059E">
        <w:rPr>
          <w:rFonts w:ascii="Arial" w:hAnsi="Arial" w:cs="Arial"/>
          <w:sz w:val="24"/>
          <w:szCs w:val="24"/>
        </w:rPr>
        <w:t xml:space="preserve">- </w:t>
      </w:r>
      <w:r w:rsidR="00D9370E">
        <w:rPr>
          <w:rFonts w:ascii="Arial" w:hAnsi="Arial" w:cs="Arial"/>
          <w:sz w:val="24"/>
          <w:szCs w:val="24"/>
        </w:rPr>
        <w:t xml:space="preserve">this need a personal need that isn’t dependent on the perception of others </w:t>
      </w:r>
      <w:r w:rsidR="00990E33">
        <w:rPr>
          <w:rFonts w:ascii="Arial" w:hAnsi="Arial" w:cs="Arial"/>
          <w:sz w:val="24"/>
          <w:szCs w:val="24"/>
        </w:rPr>
        <w:t xml:space="preserve">it is individual </w:t>
      </w:r>
      <w:r w:rsidR="00D46C1D">
        <w:rPr>
          <w:rFonts w:ascii="Arial" w:hAnsi="Arial" w:cs="Arial"/>
          <w:sz w:val="24"/>
          <w:szCs w:val="24"/>
        </w:rPr>
        <w:t xml:space="preserve">process based on the wishes of the person. This allows a person to think about </w:t>
      </w:r>
      <w:r w:rsidR="00E00051">
        <w:rPr>
          <w:rFonts w:ascii="Arial" w:hAnsi="Arial" w:cs="Arial"/>
          <w:sz w:val="24"/>
          <w:szCs w:val="24"/>
        </w:rPr>
        <w:t xml:space="preserve">what they would like to achieve with </w:t>
      </w:r>
      <w:r w:rsidR="007C200A">
        <w:rPr>
          <w:rFonts w:ascii="Arial" w:hAnsi="Arial" w:cs="Arial"/>
          <w:sz w:val="24"/>
          <w:szCs w:val="24"/>
        </w:rPr>
        <w:t>a need relating to achieving this goal naturally appearing.</w:t>
      </w:r>
    </w:p>
    <w:p w14:paraId="6253EEC0" w14:textId="1888C2F3" w:rsidR="00AF6EB8" w:rsidRPr="00165ED2" w:rsidRDefault="007E5A38" w:rsidP="00AF6EB8">
      <w:pPr>
        <w:rPr>
          <w:rFonts w:ascii="Arial" w:hAnsi="Arial" w:cs="Arial"/>
          <w:sz w:val="24"/>
          <w:szCs w:val="24"/>
        </w:rPr>
      </w:pPr>
      <w:r>
        <w:rPr>
          <w:rFonts w:ascii="Arial" w:hAnsi="Arial" w:cs="Arial"/>
          <w:sz w:val="24"/>
          <w:szCs w:val="24"/>
        </w:rPr>
        <w:t xml:space="preserve">Considering these </w:t>
      </w:r>
      <w:r w:rsidR="007B05B3">
        <w:rPr>
          <w:rFonts w:ascii="Arial" w:hAnsi="Arial" w:cs="Arial"/>
          <w:sz w:val="24"/>
          <w:szCs w:val="24"/>
        </w:rPr>
        <w:t>needs,</w:t>
      </w:r>
      <w:r>
        <w:rPr>
          <w:rFonts w:ascii="Arial" w:hAnsi="Arial" w:cs="Arial"/>
          <w:sz w:val="24"/>
          <w:szCs w:val="24"/>
        </w:rPr>
        <w:t xml:space="preserve"> </w:t>
      </w:r>
      <w:r w:rsidR="00537E3C">
        <w:rPr>
          <w:rFonts w:ascii="Arial" w:hAnsi="Arial" w:cs="Arial"/>
          <w:sz w:val="24"/>
          <w:szCs w:val="24"/>
        </w:rPr>
        <w:t>it is important to consider how these needs are being met</w:t>
      </w:r>
      <w:r w:rsidR="007B05B3">
        <w:rPr>
          <w:rFonts w:ascii="Arial" w:hAnsi="Arial" w:cs="Arial"/>
          <w:sz w:val="24"/>
          <w:szCs w:val="24"/>
        </w:rPr>
        <w:t xml:space="preserve"> </w:t>
      </w:r>
      <w:r w:rsidR="00B23A22">
        <w:rPr>
          <w:rFonts w:ascii="Arial" w:hAnsi="Arial" w:cs="Arial"/>
          <w:sz w:val="24"/>
          <w:szCs w:val="24"/>
        </w:rPr>
        <w:t xml:space="preserve">and whether a child has </w:t>
      </w:r>
      <w:r w:rsidR="003032BE">
        <w:rPr>
          <w:rFonts w:ascii="Arial" w:hAnsi="Arial" w:cs="Arial"/>
          <w:sz w:val="24"/>
          <w:szCs w:val="24"/>
        </w:rPr>
        <w:t xml:space="preserve">had </w:t>
      </w:r>
      <w:r w:rsidR="00B87BEE">
        <w:rPr>
          <w:rFonts w:ascii="Arial" w:hAnsi="Arial" w:cs="Arial"/>
          <w:sz w:val="24"/>
          <w:szCs w:val="24"/>
        </w:rPr>
        <w:t xml:space="preserve">positive attachment experiences. </w:t>
      </w:r>
      <w:r w:rsidR="00A34B42">
        <w:rPr>
          <w:rFonts w:ascii="Arial" w:hAnsi="Arial" w:cs="Arial"/>
          <w:sz w:val="24"/>
          <w:szCs w:val="24"/>
        </w:rPr>
        <w:t>Attachment according to Lindon</w:t>
      </w:r>
      <w:r w:rsidR="005B4232">
        <w:rPr>
          <w:rFonts w:ascii="Arial" w:hAnsi="Arial" w:cs="Arial"/>
          <w:sz w:val="24"/>
          <w:szCs w:val="24"/>
        </w:rPr>
        <w:t xml:space="preserve"> (2012) is a bond between two people</w:t>
      </w:r>
      <w:r w:rsidR="00FA7ECA">
        <w:rPr>
          <w:rFonts w:ascii="Arial" w:hAnsi="Arial" w:cs="Arial"/>
          <w:sz w:val="24"/>
          <w:szCs w:val="24"/>
        </w:rPr>
        <w:t xml:space="preserve"> where security and commitment build the relationship.</w:t>
      </w:r>
      <w:r w:rsidR="006F093E">
        <w:rPr>
          <w:rFonts w:ascii="Arial" w:hAnsi="Arial" w:cs="Arial"/>
          <w:sz w:val="24"/>
          <w:szCs w:val="24"/>
        </w:rPr>
        <w:t xml:space="preserve"> </w:t>
      </w:r>
      <w:r w:rsidR="00B87BEE">
        <w:rPr>
          <w:rFonts w:ascii="Arial" w:hAnsi="Arial" w:cs="Arial"/>
          <w:sz w:val="24"/>
          <w:szCs w:val="24"/>
        </w:rPr>
        <w:t>Holmes, (2006) discusses Bo</w:t>
      </w:r>
      <w:r w:rsidR="00BD2816">
        <w:rPr>
          <w:rFonts w:ascii="Arial" w:hAnsi="Arial" w:cs="Arial"/>
          <w:sz w:val="24"/>
          <w:szCs w:val="24"/>
        </w:rPr>
        <w:t xml:space="preserve">wlby’s theory of attachment, a bond formed with another person. </w:t>
      </w:r>
      <w:r w:rsidR="006B6E24">
        <w:rPr>
          <w:rFonts w:ascii="Arial" w:hAnsi="Arial" w:cs="Arial"/>
          <w:sz w:val="24"/>
          <w:szCs w:val="24"/>
        </w:rPr>
        <w:t xml:space="preserve">A baby forms a bond with their primary caregiver </w:t>
      </w:r>
      <w:r w:rsidR="00E4280A">
        <w:rPr>
          <w:rFonts w:ascii="Arial" w:hAnsi="Arial" w:cs="Arial"/>
          <w:sz w:val="24"/>
          <w:szCs w:val="24"/>
        </w:rPr>
        <w:t xml:space="preserve">because </w:t>
      </w:r>
      <w:r w:rsidR="006A210B">
        <w:rPr>
          <w:rFonts w:ascii="Arial" w:hAnsi="Arial" w:cs="Arial"/>
          <w:sz w:val="24"/>
          <w:szCs w:val="24"/>
        </w:rPr>
        <w:t xml:space="preserve">that </w:t>
      </w:r>
      <w:r w:rsidR="006B6E24">
        <w:rPr>
          <w:rFonts w:ascii="Arial" w:hAnsi="Arial" w:cs="Arial"/>
          <w:sz w:val="24"/>
          <w:szCs w:val="24"/>
        </w:rPr>
        <w:t xml:space="preserve">caregiver </w:t>
      </w:r>
      <w:r w:rsidR="006A210B">
        <w:rPr>
          <w:rFonts w:ascii="Arial" w:hAnsi="Arial" w:cs="Arial"/>
          <w:sz w:val="24"/>
          <w:szCs w:val="24"/>
        </w:rPr>
        <w:t>has met</w:t>
      </w:r>
      <w:r w:rsidR="00E125CC">
        <w:rPr>
          <w:rFonts w:ascii="Arial" w:hAnsi="Arial" w:cs="Arial"/>
          <w:sz w:val="24"/>
          <w:szCs w:val="24"/>
        </w:rPr>
        <w:t xml:space="preserve"> the child’s </w:t>
      </w:r>
      <w:r w:rsidR="00563B91">
        <w:rPr>
          <w:rFonts w:ascii="Arial" w:hAnsi="Arial" w:cs="Arial"/>
          <w:sz w:val="24"/>
          <w:szCs w:val="24"/>
        </w:rPr>
        <w:t>physiological</w:t>
      </w:r>
      <w:r w:rsidR="00E125CC">
        <w:rPr>
          <w:rFonts w:ascii="Arial" w:hAnsi="Arial" w:cs="Arial"/>
          <w:sz w:val="24"/>
          <w:szCs w:val="24"/>
        </w:rPr>
        <w:t xml:space="preserve"> needs in line with Maslow’s theory.</w:t>
      </w:r>
      <w:r w:rsidR="00792044">
        <w:rPr>
          <w:rFonts w:ascii="Arial" w:hAnsi="Arial" w:cs="Arial"/>
          <w:sz w:val="24"/>
          <w:szCs w:val="24"/>
        </w:rPr>
        <w:t xml:space="preserve"> This first bond has an impact on the child throughout its life. Attachment is considered by </w:t>
      </w:r>
      <w:r w:rsidR="007310EE">
        <w:rPr>
          <w:rFonts w:ascii="Arial" w:hAnsi="Arial" w:cs="Arial"/>
          <w:sz w:val="24"/>
          <w:szCs w:val="24"/>
        </w:rPr>
        <w:t>Bowlby’s</w:t>
      </w:r>
      <w:r w:rsidR="00F16B94">
        <w:rPr>
          <w:rFonts w:ascii="Arial" w:hAnsi="Arial" w:cs="Arial"/>
          <w:sz w:val="24"/>
          <w:szCs w:val="24"/>
        </w:rPr>
        <w:t xml:space="preserve"> theory as an evolutional process</w:t>
      </w:r>
      <w:r w:rsidR="00E125CC">
        <w:rPr>
          <w:rFonts w:ascii="Arial" w:hAnsi="Arial" w:cs="Arial"/>
          <w:sz w:val="24"/>
          <w:szCs w:val="24"/>
        </w:rPr>
        <w:t xml:space="preserve"> </w:t>
      </w:r>
      <w:r w:rsidR="0047083E">
        <w:rPr>
          <w:rFonts w:ascii="Arial" w:hAnsi="Arial" w:cs="Arial"/>
          <w:sz w:val="24"/>
          <w:szCs w:val="24"/>
        </w:rPr>
        <w:t xml:space="preserve">considering attachment to </w:t>
      </w:r>
      <w:r w:rsidR="0047083E">
        <w:rPr>
          <w:rFonts w:ascii="Arial" w:hAnsi="Arial" w:cs="Arial"/>
          <w:sz w:val="24"/>
          <w:szCs w:val="24"/>
        </w:rPr>
        <w:lastRenderedPageBreak/>
        <w:t xml:space="preserve">be </w:t>
      </w:r>
      <w:r w:rsidR="00C70B9E">
        <w:rPr>
          <w:rFonts w:ascii="Arial" w:hAnsi="Arial" w:cs="Arial"/>
          <w:sz w:val="24"/>
          <w:szCs w:val="24"/>
        </w:rPr>
        <w:t xml:space="preserve">a process that </w:t>
      </w:r>
      <w:r w:rsidR="0057084A">
        <w:rPr>
          <w:rFonts w:ascii="Arial" w:hAnsi="Arial" w:cs="Arial"/>
          <w:sz w:val="24"/>
          <w:szCs w:val="24"/>
        </w:rPr>
        <w:t>is learnt;</w:t>
      </w:r>
      <w:r w:rsidR="00C70B9E">
        <w:rPr>
          <w:rFonts w:ascii="Arial" w:hAnsi="Arial" w:cs="Arial"/>
          <w:sz w:val="24"/>
          <w:szCs w:val="24"/>
        </w:rPr>
        <w:t xml:space="preserve"> </w:t>
      </w:r>
      <w:r w:rsidR="00563B91">
        <w:rPr>
          <w:rFonts w:ascii="Arial" w:hAnsi="Arial" w:cs="Arial"/>
          <w:sz w:val="24"/>
          <w:szCs w:val="24"/>
        </w:rPr>
        <w:t>however,</w:t>
      </w:r>
      <w:r w:rsidR="00C70B9E">
        <w:rPr>
          <w:rFonts w:ascii="Arial" w:hAnsi="Arial" w:cs="Arial"/>
          <w:sz w:val="24"/>
          <w:szCs w:val="24"/>
        </w:rPr>
        <w:t xml:space="preserve"> children are born with the</w:t>
      </w:r>
      <w:r w:rsidR="00E71668">
        <w:rPr>
          <w:rFonts w:ascii="Arial" w:hAnsi="Arial" w:cs="Arial"/>
          <w:sz w:val="24"/>
          <w:szCs w:val="24"/>
        </w:rPr>
        <w:t xml:space="preserve"> instinct </w:t>
      </w:r>
      <w:r w:rsidR="00FD4A85">
        <w:rPr>
          <w:rFonts w:ascii="Arial" w:hAnsi="Arial" w:cs="Arial"/>
          <w:sz w:val="24"/>
          <w:szCs w:val="24"/>
        </w:rPr>
        <w:t xml:space="preserve">to form attachments that result in their basic needs being met to improve their chance of survival. </w:t>
      </w:r>
      <w:r w:rsidR="004016B7">
        <w:rPr>
          <w:rFonts w:ascii="Arial" w:hAnsi="Arial" w:cs="Arial"/>
          <w:sz w:val="24"/>
          <w:szCs w:val="24"/>
        </w:rPr>
        <w:t xml:space="preserve">The theory of attachment researched </w:t>
      </w:r>
      <w:r w:rsidR="006541CD">
        <w:rPr>
          <w:rFonts w:ascii="Arial" w:hAnsi="Arial" w:cs="Arial"/>
          <w:sz w:val="24"/>
          <w:szCs w:val="24"/>
        </w:rPr>
        <w:t>by Bowlby and Ainsworth is considered where Aubrey and Riley (2019)</w:t>
      </w:r>
      <w:r w:rsidR="00613175">
        <w:rPr>
          <w:rFonts w:ascii="Arial" w:hAnsi="Arial" w:cs="Arial"/>
          <w:sz w:val="24"/>
          <w:szCs w:val="24"/>
        </w:rPr>
        <w:t xml:space="preserve"> state that</w:t>
      </w:r>
      <w:r w:rsidR="001916A2">
        <w:rPr>
          <w:rFonts w:ascii="Arial" w:hAnsi="Arial" w:cs="Arial"/>
          <w:sz w:val="24"/>
          <w:szCs w:val="24"/>
        </w:rPr>
        <w:t xml:space="preserve"> if a child</w:t>
      </w:r>
      <w:r w:rsidR="004F217C">
        <w:rPr>
          <w:rFonts w:ascii="Arial" w:hAnsi="Arial" w:cs="Arial"/>
          <w:sz w:val="24"/>
          <w:szCs w:val="24"/>
        </w:rPr>
        <w:t>’</w:t>
      </w:r>
      <w:r w:rsidR="001916A2">
        <w:rPr>
          <w:rFonts w:ascii="Arial" w:hAnsi="Arial" w:cs="Arial"/>
          <w:sz w:val="24"/>
          <w:szCs w:val="24"/>
        </w:rPr>
        <w:t xml:space="preserve">s attachment isn’t secure it can impact on the </w:t>
      </w:r>
      <w:r w:rsidR="004F217C">
        <w:rPr>
          <w:rFonts w:ascii="Arial" w:hAnsi="Arial" w:cs="Arial"/>
          <w:sz w:val="24"/>
          <w:szCs w:val="24"/>
        </w:rPr>
        <w:t>child’s</w:t>
      </w:r>
      <w:r w:rsidR="001916A2">
        <w:rPr>
          <w:rFonts w:ascii="Arial" w:hAnsi="Arial" w:cs="Arial"/>
          <w:sz w:val="24"/>
          <w:szCs w:val="24"/>
        </w:rPr>
        <w:t xml:space="preserve"> ability to bond and </w:t>
      </w:r>
      <w:r w:rsidR="001916A2" w:rsidRPr="00165ED2">
        <w:rPr>
          <w:rFonts w:ascii="Arial" w:hAnsi="Arial" w:cs="Arial"/>
          <w:sz w:val="24"/>
          <w:szCs w:val="24"/>
        </w:rPr>
        <w:t>mai</w:t>
      </w:r>
      <w:r w:rsidR="00A81225" w:rsidRPr="00165ED2">
        <w:rPr>
          <w:rFonts w:ascii="Arial" w:hAnsi="Arial" w:cs="Arial"/>
          <w:sz w:val="24"/>
          <w:szCs w:val="24"/>
        </w:rPr>
        <w:t>ntain relationships</w:t>
      </w:r>
      <w:r w:rsidR="00250A64">
        <w:rPr>
          <w:rFonts w:ascii="Arial" w:hAnsi="Arial" w:cs="Arial"/>
          <w:sz w:val="24"/>
          <w:szCs w:val="24"/>
        </w:rPr>
        <w:t xml:space="preserve">, a secure attachment </w:t>
      </w:r>
      <w:r w:rsidR="008A73B1">
        <w:rPr>
          <w:rFonts w:ascii="Arial" w:hAnsi="Arial" w:cs="Arial"/>
          <w:sz w:val="24"/>
          <w:szCs w:val="24"/>
        </w:rPr>
        <w:t>leads to healthy development</w:t>
      </w:r>
      <w:r w:rsidR="00A81225" w:rsidRPr="00165ED2">
        <w:rPr>
          <w:rFonts w:ascii="Arial" w:hAnsi="Arial" w:cs="Arial"/>
          <w:sz w:val="24"/>
          <w:szCs w:val="24"/>
        </w:rPr>
        <w:t>.</w:t>
      </w:r>
      <w:r w:rsidR="004C231C" w:rsidRPr="00165ED2">
        <w:rPr>
          <w:rFonts w:ascii="Arial" w:hAnsi="Arial" w:cs="Arial"/>
          <w:sz w:val="24"/>
          <w:szCs w:val="24"/>
        </w:rPr>
        <w:t xml:space="preserve"> </w:t>
      </w:r>
    </w:p>
    <w:p w14:paraId="352F5798" w14:textId="7DEEC28F" w:rsidR="00DC21C3" w:rsidRDefault="004745D6" w:rsidP="00DC21C3">
      <w:pPr>
        <w:ind w:firstLine="720"/>
        <w:rPr>
          <w:rFonts w:ascii="Arial" w:hAnsi="Arial" w:cs="Arial"/>
          <w:color w:val="222222"/>
          <w:sz w:val="24"/>
          <w:szCs w:val="24"/>
          <w:shd w:val="clear" w:color="auto" w:fill="FFFFFF"/>
        </w:rPr>
      </w:pPr>
      <w:r w:rsidRPr="00165ED2">
        <w:rPr>
          <w:rFonts w:ascii="Arial" w:hAnsi="Arial" w:cs="Arial"/>
          <w:sz w:val="24"/>
          <w:szCs w:val="24"/>
        </w:rPr>
        <w:t>As</w:t>
      </w:r>
      <w:r w:rsidR="004C231C" w:rsidRPr="00165ED2">
        <w:rPr>
          <w:rFonts w:ascii="Arial" w:hAnsi="Arial" w:cs="Arial"/>
          <w:sz w:val="24"/>
          <w:szCs w:val="24"/>
        </w:rPr>
        <w:t xml:space="preserve"> early years </w:t>
      </w:r>
      <w:r w:rsidR="0077075D" w:rsidRPr="00165ED2">
        <w:rPr>
          <w:rFonts w:ascii="Arial" w:hAnsi="Arial" w:cs="Arial"/>
          <w:sz w:val="24"/>
          <w:szCs w:val="24"/>
        </w:rPr>
        <w:t>caregiver’s</w:t>
      </w:r>
      <w:r w:rsidRPr="00165ED2">
        <w:rPr>
          <w:rFonts w:ascii="Arial" w:hAnsi="Arial" w:cs="Arial"/>
          <w:sz w:val="24"/>
          <w:szCs w:val="24"/>
        </w:rPr>
        <w:t xml:space="preserve"> </w:t>
      </w:r>
      <w:r w:rsidR="008260B2" w:rsidRPr="00165ED2">
        <w:rPr>
          <w:rFonts w:ascii="Arial" w:hAnsi="Arial" w:cs="Arial"/>
          <w:sz w:val="24"/>
          <w:szCs w:val="24"/>
        </w:rPr>
        <w:t xml:space="preserve">careful consideration needs to be given to attachments and how a child transitions into the setting. </w:t>
      </w:r>
      <w:r w:rsidR="009715B2" w:rsidRPr="00165ED2">
        <w:rPr>
          <w:rFonts w:ascii="Arial" w:hAnsi="Arial" w:cs="Arial"/>
          <w:sz w:val="24"/>
          <w:szCs w:val="24"/>
        </w:rPr>
        <w:t xml:space="preserve">Looking at </w:t>
      </w:r>
      <w:r w:rsidR="00165ED2" w:rsidRPr="00165ED2">
        <w:rPr>
          <w:rFonts w:ascii="Arial" w:hAnsi="Arial" w:cs="Arial"/>
          <w:color w:val="222222"/>
          <w:sz w:val="24"/>
          <w:szCs w:val="24"/>
          <w:shd w:val="clear" w:color="auto" w:fill="FFFFFF"/>
        </w:rPr>
        <w:t xml:space="preserve">Bronfenbrenner’s </w:t>
      </w:r>
      <w:r w:rsidR="005D569D">
        <w:rPr>
          <w:rFonts w:ascii="Arial" w:hAnsi="Arial" w:cs="Arial"/>
          <w:color w:val="222222"/>
          <w:sz w:val="24"/>
          <w:szCs w:val="24"/>
          <w:shd w:val="clear" w:color="auto" w:fill="FFFFFF"/>
        </w:rPr>
        <w:t>t</w:t>
      </w:r>
      <w:r w:rsidR="00165ED2" w:rsidRPr="00165ED2">
        <w:rPr>
          <w:rFonts w:ascii="Arial" w:hAnsi="Arial" w:cs="Arial"/>
          <w:color w:val="222222"/>
          <w:sz w:val="24"/>
          <w:szCs w:val="24"/>
          <w:shd w:val="clear" w:color="auto" w:fill="FFFFFF"/>
        </w:rPr>
        <w:t>heory of</w:t>
      </w:r>
      <w:r w:rsidR="005D569D">
        <w:rPr>
          <w:rFonts w:ascii="Arial" w:hAnsi="Arial" w:cs="Arial"/>
          <w:color w:val="222222"/>
          <w:sz w:val="24"/>
          <w:szCs w:val="24"/>
          <w:shd w:val="clear" w:color="auto" w:fill="FFFFFF"/>
        </w:rPr>
        <w:t xml:space="preserve"> c</w:t>
      </w:r>
      <w:r w:rsidR="00165ED2" w:rsidRPr="00165ED2">
        <w:rPr>
          <w:rFonts w:ascii="Arial" w:hAnsi="Arial" w:cs="Arial"/>
          <w:color w:val="222222"/>
          <w:sz w:val="24"/>
          <w:szCs w:val="24"/>
          <w:shd w:val="clear" w:color="auto" w:fill="FFFFFF"/>
        </w:rPr>
        <w:t xml:space="preserve">hild </w:t>
      </w:r>
      <w:r w:rsidR="005D569D">
        <w:rPr>
          <w:rFonts w:ascii="Arial" w:hAnsi="Arial" w:cs="Arial"/>
          <w:color w:val="222222"/>
          <w:sz w:val="24"/>
          <w:szCs w:val="24"/>
          <w:shd w:val="clear" w:color="auto" w:fill="FFFFFF"/>
        </w:rPr>
        <w:t>d</w:t>
      </w:r>
      <w:r w:rsidR="00165ED2" w:rsidRPr="00165ED2">
        <w:rPr>
          <w:rFonts w:ascii="Arial" w:hAnsi="Arial" w:cs="Arial"/>
          <w:color w:val="222222"/>
          <w:sz w:val="24"/>
          <w:szCs w:val="24"/>
          <w:shd w:val="clear" w:color="auto" w:fill="FFFFFF"/>
        </w:rPr>
        <w:t>evelopment</w:t>
      </w:r>
      <w:r w:rsidR="00D8668D">
        <w:rPr>
          <w:rFonts w:ascii="Arial" w:hAnsi="Arial" w:cs="Arial"/>
          <w:color w:val="222222"/>
          <w:sz w:val="24"/>
          <w:szCs w:val="24"/>
          <w:shd w:val="clear" w:color="auto" w:fill="FFFFFF"/>
        </w:rPr>
        <w:t xml:space="preserve"> according to</w:t>
      </w:r>
      <w:r w:rsidR="00794146">
        <w:rPr>
          <w:rFonts w:ascii="Arial" w:hAnsi="Arial" w:cs="Arial"/>
          <w:color w:val="222222"/>
          <w:sz w:val="24"/>
          <w:szCs w:val="24"/>
          <w:shd w:val="clear" w:color="auto" w:fill="FFFFFF"/>
        </w:rPr>
        <w:t xml:space="preserve"> </w:t>
      </w:r>
      <w:r w:rsidR="006A4D81">
        <w:rPr>
          <w:rFonts w:ascii="Arial" w:hAnsi="Arial" w:cs="Arial"/>
          <w:color w:val="222222"/>
          <w:sz w:val="24"/>
          <w:szCs w:val="24"/>
          <w:shd w:val="clear" w:color="auto" w:fill="FFFFFF"/>
        </w:rPr>
        <w:t>J</w:t>
      </w:r>
      <w:r w:rsidR="00794146">
        <w:rPr>
          <w:rFonts w:ascii="Arial" w:hAnsi="Arial" w:cs="Arial"/>
          <w:color w:val="222222"/>
          <w:sz w:val="24"/>
          <w:szCs w:val="24"/>
          <w:shd w:val="clear" w:color="auto" w:fill="FFFFFF"/>
        </w:rPr>
        <w:t>umpfoundation</w:t>
      </w:r>
      <w:r w:rsidR="006A4D81">
        <w:rPr>
          <w:rFonts w:ascii="Arial" w:hAnsi="Arial" w:cs="Arial"/>
          <w:color w:val="222222"/>
          <w:sz w:val="24"/>
          <w:szCs w:val="24"/>
          <w:shd w:val="clear" w:color="auto" w:fill="FFFFFF"/>
        </w:rPr>
        <w:t xml:space="preserve"> (no date)</w:t>
      </w:r>
      <w:r w:rsidR="00F06E21">
        <w:rPr>
          <w:rFonts w:ascii="Arial" w:hAnsi="Arial" w:cs="Arial"/>
          <w:color w:val="222222"/>
          <w:sz w:val="24"/>
          <w:szCs w:val="24"/>
          <w:shd w:val="clear" w:color="auto" w:fill="FFFFFF"/>
        </w:rPr>
        <w:t xml:space="preserve"> </w:t>
      </w:r>
      <w:r w:rsidR="002075F5">
        <w:rPr>
          <w:rFonts w:ascii="Arial" w:hAnsi="Arial" w:cs="Arial"/>
          <w:color w:val="222222"/>
          <w:sz w:val="24"/>
          <w:szCs w:val="24"/>
          <w:shd w:val="clear" w:color="auto" w:fill="FFFFFF"/>
        </w:rPr>
        <w:t>the environment impacts development in</w:t>
      </w:r>
      <w:r w:rsidR="00C37870">
        <w:rPr>
          <w:rFonts w:ascii="Arial" w:hAnsi="Arial" w:cs="Arial"/>
          <w:color w:val="222222"/>
          <w:sz w:val="24"/>
          <w:szCs w:val="24"/>
          <w:shd w:val="clear" w:color="auto" w:fill="FFFFFF"/>
        </w:rPr>
        <w:t xml:space="preserve"> conjunction with biology. </w:t>
      </w:r>
      <w:r w:rsidR="00DC21C3">
        <w:rPr>
          <w:rFonts w:ascii="Arial" w:hAnsi="Arial" w:cs="Arial"/>
          <w:color w:val="222222"/>
          <w:sz w:val="24"/>
          <w:szCs w:val="24"/>
          <w:shd w:val="clear" w:color="auto" w:fill="FFFFFF"/>
        </w:rPr>
        <w:t>There</w:t>
      </w:r>
      <w:r w:rsidR="00F908C5">
        <w:rPr>
          <w:rFonts w:ascii="Arial" w:hAnsi="Arial" w:cs="Arial"/>
          <w:color w:val="222222"/>
          <w:sz w:val="24"/>
          <w:szCs w:val="24"/>
          <w:shd w:val="clear" w:color="auto" w:fill="FFFFFF"/>
        </w:rPr>
        <w:t xml:space="preserve"> are many influences on child development </w:t>
      </w:r>
      <w:r w:rsidR="000F214F">
        <w:rPr>
          <w:rFonts w:ascii="Arial" w:hAnsi="Arial" w:cs="Arial"/>
          <w:color w:val="222222"/>
          <w:sz w:val="24"/>
          <w:szCs w:val="24"/>
          <w:shd w:val="clear" w:color="auto" w:fill="FFFFFF"/>
        </w:rPr>
        <w:t>starting with</w:t>
      </w:r>
      <w:r w:rsidR="00DC21C3">
        <w:rPr>
          <w:rFonts w:ascii="Arial" w:hAnsi="Arial" w:cs="Arial"/>
          <w:color w:val="222222"/>
          <w:sz w:val="24"/>
          <w:szCs w:val="24"/>
          <w:shd w:val="clear" w:color="auto" w:fill="FFFFFF"/>
        </w:rPr>
        <w:t xml:space="preserve">: </w:t>
      </w:r>
    </w:p>
    <w:p w14:paraId="24361E04" w14:textId="4BAAD5F2" w:rsidR="00841BD0" w:rsidRDefault="00BC1BF4" w:rsidP="00DC21C3">
      <w:pPr>
        <w:pStyle w:val="ListParagraph"/>
        <w:numPr>
          <w:ilvl w:val="0"/>
          <w:numId w:val="4"/>
        </w:numPr>
        <w:rPr>
          <w:rFonts w:ascii="Arial" w:hAnsi="Arial" w:cs="Arial"/>
          <w:color w:val="222222"/>
          <w:sz w:val="24"/>
          <w:szCs w:val="24"/>
          <w:shd w:val="clear" w:color="auto" w:fill="FFFFFF"/>
        </w:rPr>
      </w:pPr>
      <w:r>
        <w:rPr>
          <w:noProof/>
        </w:rPr>
        <w:drawing>
          <wp:anchor distT="0" distB="0" distL="114300" distR="114300" simplePos="0" relativeHeight="251664384" behindDoc="1" locked="0" layoutInCell="1" allowOverlap="1" wp14:anchorId="74D61576" wp14:editId="6A5F929B">
            <wp:simplePos x="0" y="0"/>
            <wp:positionH relativeFrom="margin">
              <wp:posOffset>-304800</wp:posOffset>
            </wp:positionH>
            <wp:positionV relativeFrom="paragraph">
              <wp:posOffset>16510</wp:posOffset>
            </wp:positionV>
            <wp:extent cx="1478280" cy="1512570"/>
            <wp:effectExtent l="0" t="0" r="7620" b="0"/>
            <wp:wrapTight wrapText="bothSides">
              <wp:wrapPolygon edited="0">
                <wp:start x="0" y="0"/>
                <wp:lineTo x="0" y="272"/>
                <wp:lineTo x="1392" y="4353"/>
                <wp:lineTo x="0" y="7345"/>
                <wp:lineTo x="0" y="13602"/>
                <wp:lineTo x="1392" y="17411"/>
                <wp:lineTo x="0" y="21219"/>
                <wp:lineTo x="21433" y="21219"/>
                <wp:lineTo x="2143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78280" cy="1512570"/>
                    </a:xfrm>
                    <a:prstGeom prst="rect">
                      <a:avLst/>
                    </a:prstGeom>
                    <a:noFill/>
                    <a:ln>
                      <a:noFill/>
                    </a:ln>
                  </pic:spPr>
                </pic:pic>
              </a:graphicData>
            </a:graphic>
            <wp14:sizeRelH relativeFrom="page">
              <wp14:pctWidth>0</wp14:pctWidth>
            </wp14:sizeRelH>
            <wp14:sizeRelV relativeFrom="page">
              <wp14:pctHeight>0</wp14:pctHeight>
            </wp14:sizeRelV>
          </wp:anchor>
        </w:drawing>
      </w:r>
      <w:r w:rsidR="00DC21C3">
        <w:rPr>
          <w:rFonts w:ascii="Arial" w:hAnsi="Arial" w:cs="Arial"/>
          <w:color w:val="222222"/>
          <w:sz w:val="24"/>
          <w:szCs w:val="24"/>
          <w:shd w:val="clear" w:color="auto" w:fill="FFFFFF"/>
        </w:rPr>
        <w:t xml:space="preserve">The </w:t>
      </w:r>
      <w:r w:rsidR="000F214F" w:rsidRPr="00DC21C3">
        <w:rPr>
          <w:rFonts w:ascii="Arial" w:hAnsi="Arial" w:cs="Arial"/>
          <w:color w:val="222222"/>
          <w:sz w:val="24"/>
          <w:szCs w:val="24"/>
          <w:shd w:val="clear" w:color="auto" w:fill="FFFFFF"/>
        </w:rPr>
        <w:t>child</w:t>
      </w:r>
    </w:p>
    <w:p w14:paraId="1B2C8DBE" w14:textId="7CA438B7" w:rsidR="00841BD0" w:rsidRDefault="00841BD0" w:rsidP="00DC21C3">
      <w:pPr>
        <w:pStyle w:val="ListParagraph"/>
        <w:numPr>
          <w:ilvl w:val="0"/>
          <w:numId w:val="4"/>
        </w:numPr>
        <w:rPr>
          <w:rFonts w:ascii="Arial" w:hAnsi="Arial" w:cs="Arial"/>
          <w:color w:val="222222"/>
          <w:sz w:val="24"/>
          <w:szCs w:val="24"/>
          <w:shd w:val="clear" w:color="auto" w:fill="FFFFFF"/>
        </w:rPr>
      </w:pPr>
      <w:r>
        <w:rPr>
          <w:rFonts w:ascii="Arial" w:hAnsi="Arial" w:cs="Arial"/>
          <w:color w:val="222222"/>
          <w:sz w:val="24"/>
          <w:szCs w:val="24"/>
          <w:shd w:val="clear" w:color="auto" w:fill="FFFFFF"/>
        </w:rPr>
        <w:t>Microsystem: t</w:t>
      </w:r>
      <w:r w:rsidR="0003571E" w:rsidRPr="00DC21C3">
        <w:rPr>
          <w:rFonts w:ascii="Arial" w:hAnsi="Arial" w:cs="Arial"/>
          <w:color w:val="222222"/>
          <w:sz w:val="24"/>
          <w:szCs w:val="24"/>
          <w:shd w:val="clear" w:color="auto" w:fill="FFFFFF"/>
        </w:rPr>
        <w:t>he closest influen</w:t>
      </w:r>
      <w:r w:rsidR="00D1063D" w:rsidRPr="00DC21C3">
        <w:rPr>
          <w:rFonts w:ascii="Arial" w:hAnsi="Arial" w:cs="Arial"/>
          <w:color w:val="222222"/>
          <w:sz w:val="24"/>
          <w:szCs w:val="24"/>
          <w:shd w:val="clear" w:color="auto" w:fill="FFFFFF"/>
        </w:rPr>
        <w:t xml:space="preserve">ces such as family, school, </w:t>
      </w:r>
      <w:r>
        <w:rPr>
          <w:rFonts w:ascii="Arial" w:hAnsi="Arial" w:cs="Arial"/>
          <w:color w:val="222222"/>
          <w:sz w:val="24"/>
          <w:szCs w:val="24"/>
          <w:shd w:val="clear" w:color="auto" w:fill="FFFFFF"/>
        </w:rPr>
        <w:t>and friends.</w:t>
      </w:r>
    </w:p>
    <w:p w14:paraId="677C5895" w14:textId="0E395E14" w:rsidR="00CD5705" w:rsidRDefault="00841BD0" w:rsidP="00DC21C3">
      <w:pPr>
        <w:pStyle w:val="ListParagraph"/>
        <w:numPr>
          <w:ilvl w:val="0"/>
          <w:numId w:val="4"/>
        </w:numPr>
        <w:rPr>
          <w:rFonts w:ascii="Arial" w:hAnsi="Arial" w:cs="Arial"/>
          <w:color w:val="222222"/>
          <w:sz w:val="24"/>
          <w:szCs w:val="24"/>
          <w:shd w:val="clear" w:color="auto" w:fill="FFFFFF"/>
        </w:rPr>
      </w:pPr>
      <w:r>
        <w:rPr>
          <w:rFonts w:ascii="Arial" w:hAnsi="Arial" w:cs="Arial"/>
          <w:color w:val="222222"/>
          <w:sz w:val="24"/>
          <w:szCs w:val="24"/>
          <w:shd w:val="clear" w:color="auto" w:fill="FFFFFF"/>
        </w:rPr>
        <w:t>Meso</w:t>
      </w:r>
      <w:r w:rsidR="00B71FF2">
        <w:rPr>
          <w:rFonts w:ascii="Arial" w:hAnsi="Arial" w:cs="Arial"/>
          <w:color w:val="222222"/>
          <w:sz w:val="24"/>
          <w:szCs w:val="24"/>
          <w:shd w:val="clear" w:color="auto" w:fill="FFFFFF"/>
        </w:rPr>
        <w:t xml:space="preserve">system: </w:t>
      </w:r>
      <w:r w:rsidR="005C14BB">
        <w:rPr>
          <w:rFonts w:ascii="Arial" w:hAnsi="Arial" w:cs="Arial"/>
          <w:color w:val="222222"/>
          <w:sz w:val="24"/>
          <w:szCs w:val="24"/>
          <w:shd w:val="clear" w:color="auto" w:fill="FFFFFF"/>
        </w:rPr>
        <w:t>wider friends, family and school staff like the</w:t>
      </w:r>
      <w:r w:rsidR="00BD5B5D">
        <w:rPr>
          <w:rFonts w:ascii="Arial" w:hAnsi="Arial" w:cs="Arial"/>
          <w:color w:val="222222"/>
          <w:sz w:val="24"/>
          <w:szCs w:val="24"/>
          <w:shd w:val="clear" w:color="auto" w:fill="FFFFFF"/>
        </w:rPr>
        <w:t xml:space="preserve"> microsystem influences </w:t>
      </w:r>
      <w:r w:rsidR="0053377A">
        <w:rPr>
          <w:rFonts w:ascii="Arial" w:hAnsi="Arial" w:cs="Arial"/>
          <w:color w:val="222222"/>
          <w:sz w:val="24"/>
          <w:szCs w:val="24"/>
          <w:shd w:val="clear" w:color="auto" w:fill="FFFFFF"/>
        </w:rPr>
        <w:t xml:space="preserve">however </w:t>
      </w:r>
      <w:r w:rsidR="00CD5705">
        <w:rPr>
          <w:rFonts w:ascii="Arial" w:hAnsi="Arial" w:cs="Arial"/>
          <w:color w:val="222222"/>
          <w:sz w:val="24"/>
          <w:szCs w:val="24"/>
          <w:shd w:val="clear" w:color="auto" w:fill="FFFFFF"/>
        </w:rPr>
        <w:t>in a wider context</w:t>
      </w:r>
      <w:r w:rsidR="00F767DE">
        <w:rPr>
          <w:rFonts w:ascii="Arial" w:hAnsi="Arial" w:cs="Arial"/>
          <w:color w:val="222222"/>
          <w:sz w:val="24"/>
          <w:szCs w:val="24"/>
          <w:shd w:val="clear" w:color="auto" w:fill="FFFFFF"/>
        </w:rPr>
        <w:t>.</w:t>
      </w:r>
    </w:p>
    <w:p w14:paraId="239C18C3" w14:textId="0D1AD9DB" w:rsidR="002B2186" w:rsidRDefault="00CD5705" w:rsidP="00DC21C3">
      <w:pPr>
        <w:pStyle w:val="ListParagraph"/>
        <w:numPr>
          <w:ilvl w:val="0"/>
          <w:numId w:val="4"/>
        </w:numPr>
        <w:rPr>
          <w:rFonts w:ascii="Arial" w:hAnsi="Arial" w:cs="Arial"/>
          <w:color w:val="222222"/>
          <w:sz w:val="24"/>
          <w:szCs w:val="24"/>
          <w:shd w:val="clear" w:color="auto" w:fill="FFFFFF"/>
        </w:rPr>
      </w:pPr>
      <w:r>
        <w:rPr>
          <w:rFonts w:ascii="Arial" w:hAnsi="Arial" w:cs="Arial"/>
          <w:color w:val="222222"/>
          <w:sz w:val="24"/>
          <w:szCs w:val="24"/>
          <w:shd w:val="clear" w:color="auto" w:fill="FFFFFF"/>
        </w:rPr>
        <w:t>E</w:t>
      </w:r>
      <w:r w:rsidR="002B2186">
        <w:rPr>
          <w:rFonts w:ascii="Arial" w:hAnsi="Arial" w:cs="Arial"/>
          <w:color w:val="222222"/>
          <w:sz w:val="24"/>
          <w:szCs w:val="24"/>
          <w:shd w:val="clear" w:color="auto" w:fill="FFFFFF"/>
        </w:rPr>
        <w:t>x</w:t>
      </w:r>
      <w:r>
        <w:rPr>
          <w:rFonts w:ascii="Arial" w:hAnsi="Arial" w:cs="Arial"/>
          <w:color w:val="222222"/>
          <w:sz w:val="24"/>
          <w:szCs w:val="24"/>
          <w:shd w:val="clear" w:color="auto" w:fill="FFFFFF"/>
        </w:rPr>
        <w:t xml:space="preserve">osystem: </w:t>
      </w:r>
      <w:r w:rsidR="00F767DE">
        <w:rPr>
          <w:rFonts w:ascii="Arial" w:hAnsi="Arial" w:cs="Arial"/>
          <w:color w:val="222222"/>
          <w:sz w:val="24"/>
          <w:szCs w:val="24"/>
          <w:shd w:val="clear" w:color="auto" w:fill="FFFFFF"/>
        </w:rPr>
        <w:t>those seen in this system don’t have direct</w:t>
      </w:r>
      <w:r w:rsidR="005C14BB">
        <w:rPr>
          <w:rFonts w:ascii="Arial" w:hAnsi="Arial" w:cs="Arial"/>
          <w:color w:val="222222"/>
          <w:sz w:val="24"/>
          <w:szCs w:val="24"/>
          <w:shd w:val="clear" w:color="auto" w:fill="FFFFFF"/>
        </w:rPr>
        <w:t xml:space="preserve"> effect on the</w:t>
      </w:r>
      <w:r w:rsidR="0053377A">
        <w:rPr>
          <w:rFonts w:ascii="Arial" w:hAnsi="Arial" w:cs="Arial"/>
          <w:color w:val="222222"/>
          <w:sz w:val="24"/>
          <w:szCs w:val="24"/>
          <w:shd w:val="clear" w:color="auto" w:fill="FFFFFF"/>
        </w:rPr>
        <w:t xml:space="preserve"> child,</w:t>
      </w:r>
      <w:r w:rsidR="004C4978">
        <w:rPr>
          <w:rFonts w:ascii="Arial" w:hAnsi="Arial" w:cs="Arial"/>
          <w:color w:val="222222"/>
          <w:sz w:val="24"/>
          <w:szCs w:val="24"/>
          <w:shd w:val="clear" w:color="auto" w:fill="FFFFFF"/>
        </w:rPr>
        <w:t xml:space="preserve"> </w:t>
      </w:r>
      <w:r w:rsidR="008876DE">
        <w:rPr>
          <w:rFonts w:ascii="Arial" w:hAnsi="Arial" w:cs="Arial"/>
          <w:color w:val="222222"/>
          <w:sz w:val="24"/>
          <w:szCs w:val="24"/>
          <w:shd w:val="clear" w:color="auto" w:fill="FFFFFF"/>
        </w:rPr>
        <w:t xml:space="preserve">but do influence those who are in direct contact, such as financial influences, </w:t>
      </w:r>
      <w:r w:rsidR="00F27C89">
        <w:rPr>
          <w:rFonts w:ascii="Arial" w:hAnsi="Arial" w:cs="Arial"/>
          <w:color w:val="222222"/>
          <w:sz w:val="24"/>
          <w:szCs w:val="24"/>
          <w:shd w:val="clear" w:color="auto" w:fill="FFFFFF"/>
        </w:rPr>
        <w:t>neighbourhood environment</w:t>
      </w:r>
      <w:r w:rsidR="002B2186">
        <w:rPr>
          <w:rFonts w:ascii="Arial" w:hAnsi="Arial" w:cs="Arial"/>
          <w:color w:val="222222"/>
          <w:sz w:val="24"/>
          <w:szCs w:val="24"/>
          <w:shd w:val="clear" w:color="auto" w:fill="FFFFFF"/>
        </w:rPr>
        <w:t xml:space="preserve"> and extended family. </w:t>
      </w:r>
    </w:p>
    <w:p w14:paraId="73977521" w14:textId="08875B68" w:rsidR="002B2186" w:rsidRDefault="00BC1BF4" w:rsidP="00DC21C3">
      <w:pPr>
        <w:pStyle w:val="ListParagraph"/>
        <w:numPr>
          <w:ilvl w:val="0"/>
          <w:numId w:val="4"/>
        </w:numPr>
        <w:rPr>
          <w:rFonts w:ascii="Arial" w:hAnsi="Arial" w:cs="Arial"/>
          <w:color w:val="222222"/>
          <w:sz w:val="24"/>
          <w:szCs w:val="24"/>
          <w:shd w:val="clear" w:color="auto" w:fill="FFFFFF"/>
        </w:rPr>
      </w:pPr>
      <w:r w:rsidRPr="00624359">
        <w:rPr>
          <w:rFonts w:ascii="Arial" w:hAnsi="Arial" w:cs="Arial"/>
          <w:noProof/>
          <w:sz w:val="24"/>
          <w:szCs w:val="24"/>
        </w:rPr>
        <mc:AlternateContent>
          <mc:Choice Requires="wps">
            <w:drawing>
              <wp:anchor distT="45720" distB="45720" distL="114300" distR="114300" simplePos="0" relativeHeight="251663360" behindDoc="1" locked="0" layoutInCell="1" allowOverlap="1" wp14:anchorId="34BBCE3E" wp14:editId="5BD14965">
                <wp:simplePos x="0" y="0"/>
                <wp:positionH relativeFrom="margin">
                  <wp:posOffset>-279400</wp:posOffset>
                </wp:positionH>
                <wp:positionV relativeFrom="paragraph">
                  <wp:posOffset>272627</wp:posOffset>
                </wp:positionV>
                <wp:extent cx="1481455" cy="1404620"/>
                <wp:effectExtent l="0" t="0" r="4445" b="0"/>
                <wp:wrapTight wrapText="bothSides">
                  <wp:wrapPolygon edited="0">
                    <wp:start x="0" y="0"/>
                    <wp:lineTo x="0" y="20384"/>
                    <wp:lineTo x="21387" y="20384"/>
                    <wp:lineTo x="21387"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1455" cy="1404620"/>
                        </a:xfrm>
                        <a:prstGeom prst="rect">
                          <a:avLst/>
                        </a:prstGeom>
                        <a:solidFill>
                          <a:srgbClr val="FFFFFF"/>
                        </a:solidFill>
                        <a:ln w="9525">
                          <a:noFill/>
                          <a:miter lim="800000"/>
                          <a:headEnd/>
                          <a:tailEnd/>
                        </a:ln>
                      </wps:spPr>
                      <wps:txbx>
                        <w:txbxContent>
                          <w:p w14:paraId="69581449" w14:textId="08E94213" w:rsidR="00624359" w:rsidRDefault="00624359">
                            <w:r>
                              <w:t>Source: Blogspot.com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BBCE3E" id="_x0000_s1028" type="#_x0000_t202" style="position:absolute;left:0;text-align:left;margin-left:-22pt;margin-top:21.45pt;width:116.65pt;height:110.6pt;z-index:-25165312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" stroked="f">
                <v:textbox style="mso-fit-shape-to-text:t">
                  <w:txbxContent>
                    <w:p w14:paraId="69581449" w14:textId="08E94213" w:rsidR="00624359" w:rsidRDefault="00624359">
                      <w:r>
                        <w:t>Source: Blogspot.com</w:t>
                      </w:r>
                    </w:p>
                  </w:txbxContent>
                </v:textbox>
                <w10:wrap type="tight" anchorx="margin"/>
              </v:shape>
            </w:pict>
          </mc:Fallback>
        </mc:AlternateContent>
      </w:r>
      <w:r w:rsidR="002B2186">
        <w:rPr>
          <w:rFonts w:ascii="Arial" w:hAnsi="Arial" w:cs="Arial"/>
          <w:color w:val="222222"/>
          <w:sz w:val="24"/>
          <w:szCs w:val="24"/>
          <w:shd w:val="clear" w:color="auto" w:fill="FFFFFF"/>
        </w:rPr>
        <w:t xml:space="preserve">Macrosystem: </w:t>
      </w:r>
      <w:r w:rsidR="00432261">
        <w:rPr>
          <w:rFonts w:ascii="Arial" w:hAnsi="Arial" w:cs="Arial"/>
          <w:color w:val="222222"/>
          <w:sz w:val="24"/>
          <w:szCs w:val="24"/>
          <w:shd w:val="clear" w:color="auto" w:fill="FFFFFF"/>
        </w:rPr>
        <w:t>the outer layer of the model which consist of culture, history</w:t>
      </w:r>
      <w:r w:rsidR="00AF5283">
        <w:rPr>
          <w:rFonts w:ascii="Arial" w:hAnsi="Arial" w:cs="Arial"/>
          <w:color w:val="222222"/>
          <w:sz w:val="24"/>
          <w:szCs w:val="24"/>
          <w:shd w:val="clear" w:color="auto" w:fill="FFFFFF"/>
        </w:rPr>
        <w:t xml:space="preserve">, </w:t>
      </w:r>
      <w:r w:rsidR="007310EE">
        <w:rPr>
          <w:rFonts w:ascii="Arial" w:hAnsi="Arial" w:cs="Arial"/>
          <w:color w:val="222222"/>
          <w:sz w:val="24"/>
          <w:szCs w:val="24"/>
          <w:shd w:val="clear" w:color="auto" w:fill="FFFFFF"/>
        </w:rPr>
        <w:t>laws,</w:t>
      </w:r>
      <w:r w:rsidR="00AF5283">
        <w:rPr>
          <w:rFonts w:ascii="Arial" w:hAnsi="Arial" w:cs="Arial"/>
          <w:color w:val="222222"/>
          <w:sz w:val="24"/>
          <w:szCs w:val="24"/>
          <w:shd w:val="clear" w:color="auto" w:fill="FFFFFF"/>
        </w:rPr>
        <w:t xml:space="preserve"> and social condition </w:t>
      </w:r>
      <w:r w:rsidR="00224C83">
        <w:rPr>
          <w:rFonts w:ascii="Arial" w:hAnsi="Arial" w:cs="Arial"/>
          <w:color w:val="222222"/>
          <w:sz w:val="24"/>
          <w:szCs w:val="24"/>
          <w:shd w:val="clear" w:color="auto" w:fill="FFFFFF"/>
        </w:rPr>
        <w:t>influences</w:t>
      </w:r>
      <w:r w:rsidR="00AF5283">
        <w:rPr>
          <w:rFonts w:ascii="Arial" w:hAnsi="Arial" w:cs="Arial"/>
          <w:color w:val="222222"/>
          <w:sz w:val="24"/>
          <w:szCs w:val="24"/>
          <w:shd w:val="clear" w:color="auto" w:fill="FFFFFF"/>
        </w:rPr>
        <w:t>.</w:t>
      </w:r>
    </w:p>
    <w:p w14:paraId="0AB61625" w14:textId="2D49A668" w:rsidR="004075DD" w:rsidRDefault="00AF5283" w:rsidP="004075DD">
      <w:p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Looking at this structure </w:t>
      </w:r>
      <w:r w:rsidR="004C7EE3">
        <w:rPr>
          <w:rFonts w:ascii="Arial" w:hAnsi="Arial" w:cs="Arial"/>
          <w:color w:val="222222"/>
          <w:sz w:val="24"/>
          <w:szCs w:val="24"/>
          <w:shd w:val="clear" w:color="auto" w:fill="FFFFFF"/>
        </w:rPr>
        <w:t>the child is constantly influence</w:t>
      </w:r>
      <w:r w:rsidR="00F10A12">
        <w:rPr>
          <w:rFonts w:ascii="Arial" w:hAnsi="Arial" w:cs="Arial"/>
          <w:color w:val="222222"/>
          <w:sz w:val="24"/>
          <w:szCs w:val="24"/>
          <w:shd w:val="clear" w:color="auto" w:fill="FFFFFF"/>
        </w:rPr>
        <w:t>d</w:t>
      </w:r>
      <w:r w:rsidR="004C7EE3">
        <w:rPr>
          <w:rFonts w:ascii="Arial" w:hAnsi="Arial" w:cs="Arial"/>
          <w:color w:val="222222"/>
          <w:sz w:val="24"/>
          <w:szCs w:val="24"/>
          <w:shd w:val="clear" w:color="auto" w:fill="FFFFFF"/>
        </w:rPr>
        <w:t xml:space="preserve"> either directly or indirectly by </w:t>
      </w:r>
      <w:r w:rsidR="00F10A12">
        <w:rPr>
          <w:rFonts w:ascii="Arial" w:hAnsi="Arial" w:cs="Arial"/>
          <w:color w:val="222222"/>
          <w:sz w:val="24"/>
          <w:szCs w:val="24"/>
          <w:shd w:val="clear" w:color="auto" w:fill="FFFFFF"/>
        </w:rPr>
        <w:t>their surroundings</w:t>
      </w:r>
      <w:r w:rsidR="004C7EE3">
        <w:rPr>
          <w:rFonts w:ascii="Arial" w:hAnsi="Arial" w:cs="Arial"/>
          <w:color w:val="222222"/>
          <w:sz w:val="24"/>
          <w:szCs w:val="24"/>
          <w:shd w:val="clear" w:color="auto" w:fill="FFFFFF"/>
        </w:rPr>
        <w:t>. Taking this into consideration</w:t>
      </w:r>
      <w:r w:rsidR="00F36942">
        <w:rPr>
          <w:rFonts w:ascii="Arial" w:hAnsi="Arial" w:cs="Arial"/>
          <w:color w:val="222222"/>
          <w:sz w:val="24"/>
          <w:szCs w:val="24"/>
          <w:shd w:val="clear" w:color="auto" w:fill="FFFFFF"/>
        </w:rPr>
        <w:t xml:space="preserve"> </w:t>
      </w:r>
      <w:r w:rsidR="00F15152">
        <w:rPr>
          <w:rFonts w:ascii="Arial" w:hAnsi="Arial" w:cs="Arial"/>
          <w:color w:val="222222"/>
          <w:sz w:val="24"/>
          <w:szCs w:val="24"/>
          <w:shd w:val="clear" w:color="auto" w:fill="FFFFFF"/>
        </w:rPr>
        <w:t>children who have a positive transition into the nursery school environment</w:t>
      </w:r>
      <w:r w:rsidR="00C90C06">
        <w:rPr>
          <w:rFonts w:ascii="Arial" w:hAnsi="Arial" w:cs="Arial"/>
          <w:color w:val="222222"/>
          <w:sz w:val="24"/>
          <w:szCs w:val="24"/>
          <w:shd w:val="clear" w:color="auto" w:fill="FFFFFF"/>
        </w:rPr>
        <w:t xml:space="preserve"> are more likely to transition successfully again</w:t>
      </w:r>
      <w:r w:rsidR="003B7B2E">
        <w:rPr>
          <w:rFonts w:ascii="Arial" w:hAnsi="Arial" w:cs="Arial"/>
          <w:color w:val="222222"/>
          <w:sz w:val="24"/>
          <w:szCs w:val="24"/>
          <w:shd w:val="clear" w:color="auto" w:fill="FFFFFF"/>
        </w:rPr>
        <w:t xml:space="preserve"> as considered by Bronfen</w:t>
      </w:r>
      <w:r w:rsidR="00C94A88">
        <w:rPr>
          <w:rFonts w:ascii="Arial" w:hAnsi="Arial" w:cs="Arial"/>
          <w:color w:val="222222"/>
          <w:sz w:val="24"/>
          <w:szCs w:val="24"/>
          <w:shd w:val="clear" w:color="auto" w:fill="FFFFFF"/>
        </w:rPr>
        <w:t xml:space="preserve">brenner (1981). </w:t>
      </w:r>
      <w:r w:rsidR="008443B1">
        <w:rPr>
          <w:rFonts w:ascii="Arial" w:hAnsi="Arial" w:cs="Arial"/>
          <w:color w:val="222222"/>
          <w:sz w:val="24"/>
          <w:szCs w:val="24"/>
          <w:shd w:val="clear" w:color="auto" w:fill="FFFFFF"/>
        </w:rPr>
        <w:t>Bronfenbrenner (1981)</w:t>
      </w:r>
      <w:r w:rsidR="00C94A88">
        <w:rPr>
          <w:rFonts w:ascii="Arial" w:hAnsi="Arial" w:cs="Arial"/>
          <w:color w:val="222222"/>
          <w:sz w:val="24"/>
          <w:szCs w:val="24"/>
          <w:shd w:val="clear" w:color="auto" w:fill="FFFFFF"/>
        </w:rPr>
        <w:t xml:space="preserve"> considered positive transition </w:t>
      </w:r>
      <w:r w:rsidR="0018353A">
        <w:rPr>
          <w:rFonts w:ascii="Arial" w:hAnsi="Arial" w:cs="Arial"/>
          <w:color w:val="222222"/>
          <w:sz w:val="24"/>
          <w:szCs w:val="24"/>
          <w:shd w:val="clear" w:color="auto" w:fill="FFFFFF"/>
        </w:rPr>
        <w:t>should</w:t>
      </w:r>
      <w:r w:rsidR="00C94A88">
        <w:rPr>
          <w:rFonts w:ascii="Arial" w:hAnsi="Arial" w:cs="Arial"/>
          <w:color w:val="222222"/>
          <w:sz w:val="24"/>
          <w:szCs w:val="24"/>
          <w:shd w:val="clear" w:color="auto" w:fill="FFFFFF"/>
        </w:rPr>
        <w:t xml:space="preserve"> lead to</w:t>
      </w:r>
      <w:r w:rsidR="004203D5">
        <w:rPr>
          <w:rFonts w:ascii="Arial" w:hAnsi="Arial" w:cs="Arial"/>
          <w:color w:val="222222"/>
          <w:sz w:val="24"/>
          <w:szCs w:val="24"/>
          <w:shd w:val="clear" w:color="auto" w:fill="FFFFFF"/>
        </w:rPr>
        <w:t xml:space="preserve"> children developing </w:t>
      </w:r>
      <w:r w:rsidR="00C255BE">
        <w:rPr>
          <w:rFonts w:ascii="Arial" w:hAnsi="Arial" w:cs="Arial"/>
          <w:color w:val="222222"/>
          <w:sz w:val="24"/>
          <w:szCs w:val="24"/>
          <w:shd w:val="clear" w:color="auto" w:fill="FFFFFF"/>
        </w:rPr>
        <w:t xml:space="preserve">a successful learning experience. As </w:t>
      </w:r>
      <w:r w:rsidR="00602CA5">
        <w:rPr>
          <w:rFonts w:ascii="Arial" w:hAnsi="Arial" w:cs="Arial"/>
          <w:color w:val="222222"/>
          <w:sz w:val="24"/>
          <w:szCs w:val="24"/>
          <w:shd w:val="clear" w:color="auto" w:fill="FFFFFF"/>
        </w:rPr>
        <w:t xml:space="preserve">early years practitioners creating an </w:t>
      </w:r>
      <w:r w:rsidR="009F1301">
        <w:rPr>
          <w:rFonts w:ascii="Arial" w:hAnsi="Arial" w:cs="Arial"/>
          <w:color w:val="222222"/>
          <w:sz w:val="24"/>
          <w:szCs w:val="24"/>
          <w:shd w:val="clear" w:color="auto" w:fill="FFFFFF"/>
        </w:rPr>
        <w:t>environment</w:t>
      </w:r>
      <w:r w:rsidR="00602CA5">
        <w:rPr>
          <w:rFonts w:ascii="Arial" w:hAnsi="Arial" w:cs="Arial"/>
          <w:color w:val="222222"/>
          <w:sz w:val="24"/>
          <w:szCs w:val="24"/>
          <w:shd w:val="clear" w:color="auto" w:fill="FFFFFF"/>
        </w:rPr>
        <w:t xml:space="preserve"> that</w:t>
      </w:r>
      <w:r w:rsidR="00D8592D">
        <w:rPr>
          <w:rFonts w:ascii="Arial" w:hAnsi="Arial" w:cs="Arial"/>
          <w:color w:val="222222"/>
          <w:sz w:val="24"/>
          <w:szCs w:val="24"/>
          <w:shd w:val="clear" w:color="auto" w:fill="FFFFFF"/>
        </w:rPr>
        <w:t xml:space="preserve"> is nurturing with time taken to build relationships with each child as an individual</w:t>
      </w:r>
      <w:r w:rsidR="009F1301">
        <w:rPr>
          <w:rFonts w:ascii="Arial" w:hAnsi="Arial" w:cs="Arial"/>
          <w:color w:val="222222"/>
          <w:sz w:val="24"/>
          <w:szCs w:val="24"/>
          <w:shd w:val="clear" w:color="auto" w:fill="FFFFFF"/>
        </w:rPr>
        <w:t xml:space="preserve"> will enhance the growth, learning and development of the child.</w:t>
      </w:r>
      <w:r w:rsidR="00D62947">
        <w:rPr>
          <w:rFonts w:ascii="Arial" w:hAnsi="Arial" w:cs="Arial"/>
          <w:color w:val="222222"/>
          <w:sz w:val="24"/>
          <w:szCs w:val="24"/>
          <w:shd w:val="clear" w:color="auto" w:fill="FFFFFF"/>
        </w:rPr>
        <w:t xml:space="preserve"> </w:t>
      </w:r>
      <w:r w:rsidR="001D7CD6">
        <w:rPr>
          <w:rFonts w:ascii="Arial" w:hAnsi="Arial" w:cs="Arial"/>
          <w:color w:val="222222"/>
          <w:sz w:val="24"/>
          <w:szCs w:val="24"/>
          <w:shd w:val="clear" w:color="auto" w:fill="FFFFFF"/>
        </w:rPr>
        <w:t xml:space="preserve">Lindon, (2012) </w:t>
      </w:r>
      <w:r w:rsidR="00820E28">
        <w:rPr>
          <w:rFonts w:ascii="Arial" w:hAnsi="Arial" w:cs="Arial"/>
          <w:color w:val="222222"/>
          <w:sz w:val="24"/>
          <w:szCs w:val="24"/>
          <w:shd w:val="clear" w:color="auto" w:fill="FFFFFF"/>
        </w:rPr>
        <w:t xml:space="preserve">talks about </w:t>
      </w:r>
      <w:r w:rsidR="007310EE">
        <w:rPr>
          <w:rFonts w:ascii="Arial" w:hAnsi="Arial" w:cs="Arial"/>
          <w:color w:val="222222"/>
          <w:sz w:val="24"/>
          <w:szCs w:val="24"/>
          <w:shd w:val="clear" w:color="auto" w:fill="FFFFFF"/>
        </w:rPr>
        <w:t>Bowlby’s</w:t>
      </w:r>
      <w:r w:rsidR="00820E28">
        <w:rPr>
          <w:rFonts w:ascii="Arial" w:hAnsi="Arial" w:cs="Arial"/>
          <w:color w:val="222222"/>
          <w:sz w:val="24"/>
          <w:szCs w:val="24"/>
          <w:shd w:val="clear" w:color="auto" w:fill="FFFFFF"/>
        </w:rPr>
        <w:t xml:space="preserve"> </w:t>
      </w:r>
      <w:r w:rsidR="00FF62F8">
        <w:rPr>
          <w:rFonts w:ascii="Arial" w:hAnsi="Arial" w:cs="Arial"/>
          <w:color w:val="222222"/>
          <w:sz w:val="24"/>
          <w:szCs w:val="24"/>
          <w:shd w:val="clear" w:color="auto" w:fill="FFFFFF"/>
        </w:rPr>
        <w:t xml:space="preserve">conclusions that the mother </w:t>
      </w:r>
      <w:r w:rsidR="000E0502">
        <w:rPr>
          <w:rFonts w:ascii="Arial" w:hAnsi="Arial" w:cs="Arial"/>
          <w:color w:val="222222"/>
          <w:sz w:val="24"/>
          <w:szCs w:val="24"/>
          <w:shd w:val="clear" w:color="auto" w:fill="FFFFFF"/>
        </w:rPr>
        <w:t xml:space="preserve">is </w:t>
      </w:r>
      <w:r w:rsidR="00FF62F8">
        <w:rPr>
          <w:rFonts w:ascii="Arial" w:hAnsi="Arial" w:cs="Arial"/>
          <w:color w:val="222222"/>
          <w:sz w:val="24"/>
          <w:szCs w:val="24"/>
          <w:shd w:val="clear" w:color="auto" w:fill="FFFFFF"/>
        </w:rPr>
        <w:t>heavily involved with their young child</w:t>
      </w:r>
      <w:r w:rsidR="000E0502">
        <w:rPr>
          <w:rFonts w:ascii="Arial" w:hAnsi="Arial" w:cs="Arial"/>
          <w:color w:val="222222"/>
          <w:sz w:val="24"/>
          <w:szCs w:val="24"/>
          <w:shd w:val="clear" w:color="auto" w:fill="FFFFFF"/>
        </w:rPr>
        <w:t xml:space="preserve"> forming a secure attachment</w:t>
      </w:r>
      <w:r w:rsidR="00FF62F8">
        <w:rPr>
          <w:rFonts w:ascii="Arial" w:hAnsi="Arial" w:cs="Arial"/>
          <w:color w:val="222222"/>
          <w:sz w:val="24"/>
          <w:szCs w:val="24"/>
          <w:shd w:val="clear" w:color="auto" w:fill="FFFFFF"/>
        </w:rPr>
        <w:t xml:space="preserve"> and</w:t>
      </w:r>
      <w:r w:rsidR="00FD0A17">
        <w:rPr>
          <w:rFonts w:ascii="Arial" w:hAnsi="Arial" w:cs="Arial"/>
          <w:color w:val="222222"/>
          <w:sz w:val="24"/>
          <w:szCs w:val="24"/>
          <w:shd w:val="clear" w:color="auto" w:fill="FFFFFF"/>
        </w:rPr>
        <w:t xml:space="preserve"> disrupting that crucial attachment could put the child at </w:t>
      </w:r>
      <w:r w:rsidR="007D43AC">
        <w:rPr>
          <w:rFonts w:ascii="Arial" w:hAnsi="Arial" w:cs="Arial"/>
          <w:color w:val="222222"/>
          <w:sz w:val="24"/>
          <w:szCs w:val="24"/>
          <w:shd w:val="clear" w:color="auto" w:fill="FFFFFF"/>
        </w:rPr>
        <w:t>emotional risk</w:t>
      </w:r>
      <w:r w:rsidR="004075DD">
        <w:rPr>
          <w:rFonts w:ascii="Arial" w:hAnsi="Arial" w:cs="Arial"/>
          <w:color w:val="222222"/>
          <w:sz w:val="24"/>
          <w:szCs w:val="24"/>
          <w:shd w:val="clear" w:color="auto" w:fill="FFFFFF"/>
        </w:rPr>
        <w:t>, i</w:t>
      </w:r>
      <w:r w:rsidR="00096D76">
        <w:rPr>
          <w:rFonts w:ascii="Arial" w:hAnsi="Arial" w:cs="Arial"/>
          <w:color w:val="222222"/>
          <w:sz w:val="24"/>
          <w:szCs w:val="24"/>
          <w:shd w:val="clear" w:color="auto" w:fill="FFFFFF"/>
        </w:rPr>
        <w:t xml:space="preserve">n current times this attachment can be </w:t>
      </w:r>
      <w:r w:rsidR="00B22987">
        <w:rPr>
          <w:rFonts w:ascii="Arial" w:hAnsi="Arial" w:cs="Arial"/>
          <w:color w:val="222222"/>
          <w:sz w:val="24"/>
          <w:szCs w:val="24"/>
          <w:shd w:val="clear" w:color="auto" w:fill="FFFFFF"/>
        </w:rPr>
        <w:t>formed with any primary care giv</w:t>
      </w:r>
      <w:r w:rsidR="004075DD">
        <w:rPr>
          <w:rFonts w:ascii="Arial" w:hAnsi="Arial" w:cs="Arial"/>
          <w:color w:val="222222"/>
          <w:sz w:val="24"/>
          <w:szCs w:val="24"/>
          <w:shd w:val="clear" w:color="auto" w:fill="FFFFFF"/>
        </w:rPr>
        <w:t xml:space="preserve">er. To </w:t>
      </w:r>
      <w:r w:rsidR="008C18C0">
        <w:rPr>
          <w:rFonts w:ascii="Arial" w:hAnsi="Arial" w:cs="Arial"/>
          <w:color w:val="222222"/>
          <w:sz w:val="24"/>
          <w:szCs w:val="24"/>
          <w:shd w:val="clear" w:color="auto" w:fill="FFFFFF"/>
        </w:rPr>
        <w:t xml:space="preserve">transition positively early years </w:t>
      </w:r>
      <w:r w:rsidR="000363B7">
        <w:rPr>
          <w:rFonts w:ascii="Arial" w:hAnsi="Arial" w:cs="Arial"/>
          <w:color w:val="222222"/>
          <w:sz w:val="24"/>
          <w:szCs w:val="24"/>
          <w:shd w:val="clear" w:color="auto" w:fill="FFFFFF"/>
        </w:rPr>
        <w:t xml:space="preserve">practitioners </w:t>
      </w:r>
      <w:r w:rsidR="002D22B7">
        <w:rPr>
          <w:rFonts w:ascii="Arial" w:hAnsi="Arial" w:cs="Arial"/>
          <w:color w:val="222222"/>
          <w:sz w:val="24"/>
          <w:szCs w:val="24"/>
          <w:shd w:val="clear" w:color="auto" w:fill="FFFFFF"/>
        </w:rPr>
        <w:t>will</w:t>
      </w:r>
      <w:r w:rsidR="00293E71">
        <w:rPr>
          <w:rFonts w:ascii="Arial" w:hAnsi="Arial" w:cs="Arial"/>
          <w:color w:val="222222"/>
          <w:sz w:val="24"/>
          <w:szCs w:val="24"/>
          <w:shd w:val="clear" w:color="auto" w:fill="FFFFFF"/>
        </w:rPr>
        <w:t xml:space="preserve"> welcome children to visit the nursery with their caregivers to slowly introduce them to the</w:t>
      </w:r>
      <w:r w:rsidR="005B29A6">
        <w:rPr>
          <w:rFonts w:ascii="Arial" w:hAnsi="Arial" w:cs="Arial"/>
          <w:color w:val="222222"/>
          <w:sz w:val="24"/>
          <w:szCs w:val="24"/>
          <w:shd w:val="clear" w:color="auto" w:fill="FFFFFF"/>
        </w:rPr>
        <w:t xml:space="preserve"> new environment. Whilst this is taking place the child</w:t>
      </w:r>
      <w:r w:rsidR="00A037AA">
        <w:rPr>
          <w:rFonts w:ascii="Arial" w:hAnsi="Arial" w:cs="Arial"/>
          <w:color w:val="222222"/>
          <w:sz w:val="24"/>
          <w:szCs w:val="24"/>
          <w:shd w:val="clear" w:color="auto" w:fill="FFFFFF"/>
        </w:rPr>
        <w:t>’</w:t>
      </w:r>
      <w:r w:rsidR="005B29A6">
        <w:rPr>
          <w:rFonts w:ascii="Arial" w:hAnsi="Arial" w:cs="Arial"/>
          <w:color w:val="222222"/>
          <w:sz w:val="24"/>
          <w:szCs w:val="24"/>
          <w:shd w:val="clear" w:color="auto" w:fill="FFFFFF"/>
        </w:rPr>
        <w:t>s individual needs are to be considered and discu</w:t>
      </w:r>
      <w:r w:rsidR="00076B18">
        <w:rPr>
          <w:rFonts w:ascii="Arial" w:hAnsi="Arial" w:cs="Arial"/>
          <w:color w:val="222222"/>
          <w:sz w:val="24"/>
          <w:szCs w:val="24"/>
          <w:shd w:val="clear" w:color="auto" w:fill="FFFFFF"/>
        </w:rPr>
        <w:t xml:space="preserve">ssed to enable effective planning to complete the transition smoothly. </w:t>
      </w:r>
      <w:r w:rsidR="00441DCC">
        <w:rPr>
          <w:rFonts w:ascii="Arial" w:hAnsi="Arial" w:cs="Arial"/>
          <w:color w:val="222222"/>
          <w:sz w:val="24"/>
          <w:szCs w:val="24"/>
          <w:shd w:val="clear" w:color="auto" w:fill="FFFFFF"/>
        </w:rPr>
        <w:t xml:space="preserve">As an early </w:t>
      </w:r>
      <w:r w:rsidR="00940EDD">
        <w:rPr>
          <w:rFonts w:ascii="Arial" w:hAnsi="Arial" w:cs="Arial"/>
          <w:color w:val="222222"/>
          <w:sz w:val="24"/>
          <w:szCs w:val="24"/>
          <w:shd w:val="clear" w:color="auto" w:fill="FFFFFF"/>
        </w:rPr>
        <w:t>year’s</w:t>
      </w:r>
      <w:r w:rsidR="00441DCC">
        <w:rPr>
          <w:rFonts w:ascii="Arial" w:hAnsi="Arial" w:cs="Arial"/>
          <w:color w:val="222222"/>
          <w:sz w:val="24"/>
          <w:szCs w:val="24"/>
          <w:shd w:val="clear" w:color="auto" w:fill="FFFFFF"/>
        </w:rPr>
        <w:t xml:space="preserve"> worker building </w:t>
      </w:r>
      <w:r w:rsidR="00534860">
        <w:rPr>
          <w:rFonts w:ascii="Arial" w:hAnsi="Arial" w:cs="Arial"/>
          <w:color w:val="222222"/>
          <w:sz w:val="24"/>
          <w:szCs w:val="24"/>
          <w:shd w:val="clear" w:color="auto" w:fill="FFFFFF"/>
        </w:rPr>
        <w:t>that secure attachment with the child whilst using the setting will reinforce</w:t>
      </w:r>
      <w:r w:rsidR="004B60DA">
        <w:rPr>
          <w:rFonts w:ascii="Arial" w:hAnsi="Arial" w:cs="Arial"/>
          <w:color w:val="222222"/>
          <w:sz w:val="24"/>
          <w:szCs w:val="24"/>
          <w:shd w:val="clear" w:color="auto" w:fill="FFFFFF"/>
        </w:rPr>
        <w:t xml:space="preserve"> their stability and allow them to settle to be able to develop and grow. This may be a difficult process for some children and as a sett</w:t>
      </w:r>
      <w:r w:rsidR="002F19A6">
        <w:rPr>
          <w:rFonts w:ascii="Arial" w:hAnsi="Arial" w:cs="Arial"/>
          <w:color w:val="222222"/>
          <w:sz w:val="24"/>
          <w:szCs w:val="24"/>
          <w:shd w:val="clear" w:color="auto" w:fill="FFFFFF"/>
        </w:rPr>
        <w:t xml:space="preserve">ing it is key to gather information about each child, their needs, </w:t>
      </w:r>
      <w:r w:rsidR="002F19A6">
        <w:rPr>
          <w:rFonts w:ascii="Arial" w:hAnsi="Arial" w:cs="Arial"/>
          <w:color w:val="222222"/>
          <w:sz w:val="24"/>
          <w:szCs w:val="24"/>
          <w:shd w:val="clear" w:color="auto" w:fill="FFFFFF"/>
        </w:rPr>
        <w:lastRenderedPageBreak/>
        <w:t>their culture their likes and dislikes to enhance the transition making it a positive experience.</w:t>
      </w:r>
      <w:r w:rsidR="00DA01A7">
        <w:rPr>
          <w:rFonts w:ascii="Arial" w:hAnsi="Arial" w:cs="Arial"/>
          <w:color w:val="222222"/>
          <w:sz w:val="24"/>
          <w:szCs w:val="24"/>
          <w:shd w:val="clear" w:color="auto" w:fill="FFFFFF"/>
        </w:rPr>
        <w:t xml:space="preserve"> </w:t>
      </w:r>
      <w:r w:rsidR="00112CBC">
        <w:rPr>
          <w:rFonts w:ascii="Arial" w:hAnsi="Arial" w:cs="Arial"/>
          <w:color w:val="222222"/>
          <w:sz w:val="24"/>
          <w:szCs w:val="24"/>
          <w:shd w:val="clear" w:color="auto" w:fill="FFFFFF"/>
        </w:rPr>
        <w:t>The above theories can support transitions</w:t>
      </w:r>
      <w:r w:rsidR="009E5C44">
        <w:rPr>
          <w:rFonts w:ascii="Arial" w:hAnsi="Arial" w:cs="Arial"/>
          <w:color w:val="222222"/>
          <w:sz w:val="24"/>
          <w:szCs w:val="24"/>
          <w:shd w:val="clear" w:color="auto" w:fill="FFFFFF"/>
        </w:rPr>
        <w:t xml:space="preserve"> and allow practitioners to understand what needs are needed to be met to enable a child to progress and what may influence </w:t>
      </w:r>
      <w:r w:rsidR="00632370">
        <w:rPr>
          <w:rFonts w:ascii="Arial" w:hAnsi="Arial" w:cs="Arial"/>
          <w:color w:val="222222"/>
          <w:sz w:val="24"/>
          <w:szCs w:val="24"/>
          <w:shd w:val="clear" w:color="auto" w:fill="FFFFFF"/>
        </w:rPr>
        <w:t xml:space="preserve">these needs being met. </w:t>
      </w:r>
    </w:p>
    <w:p w14:paraId="2D66AA85" w14:textId="53DBFD7E" w:rsidR="00FD40F8" w:rsidRPr="00775C1F" w:rsidRDefault="00775C1F" w:rsidP="00775C1F">
      <w:pPr>
        <w:jc w:val="center"/>
        <w:rPr>
          <w:rFonts w:ascii="Arial" w:hAnsi="Arial" w:cs="Arial"/>
          <w:b/>
          <w:bCs/>
          <w:color w:val="222222"/>
          <w:sz w:val="56"/>
          <w:szCs w:val="56"/>
          <w:shd w:val="clear" w:color="auto" w:fill="FFFFFF"/>
        </w:rPr>
      </w:pPr>
      <w:r>
        <w:rPr>
          <w:rFonts w:ascii="Arial" w:hAnsi="Arial" w:cs="Arial"/>
          <w:b/>
          <w:bCs/>
          <w:noProof/>
          <w:color w:val="222222"/>
          <w:sz w:val="56"/>
          <w:szCs w:val="56"/>
        </w:rPr>
        <mc:AlternateContent>
          <mc:Choice Requires="wps">
            <w:drawing>
              <wp:anchor distT="0" distB="0" distL="114300" distR="114300" simplePos="0" relativeHeight="251679744" behindDoc="0" locked="0" layoutInCell="1" allowOverlap="1" wp14:anchorId="3998BA31" wp14:editId="654EF6A7">
                <wp:simplePos x="0" y="0"/>
                <wp:positionH relativeFrom="column">
                  <wp:posOffset>1021080</wp:posOffset>
                </wp:positionH>
                <wp:positionV relativeFrom="paragraph">
                  <wp:posOffset>-91440</wp:posOffset>
                </wp:positionV>
                <wp:extent cx="3634740" cy="586740"/>
                <wp:effectExtent l="19050" t="19050" r="41910" b="41910"/>
                <wp:wrapNone/>
                <wp:docPr id="12" name="Rectangle: Rounded Corners 12"/>
                <wp:cNvGraphicFramePr/>
                <a:graphic xmlns:a="http://schemas.openxmlformats.org/drawingml/2006/main">
                  <a:graphicData uri="http://schemas.microsoft.com/office/word/2010/wordprocessingShape">
                    <wps:wsp>
                      <wps:cNvSpPr/>
                      <wps:spPr>
                        <a:xfrm>
                          <a:off x="0" y="0"/>
                          <a:ext cx="3634740" cy="586740"/>
                        </a:xfrm>
                        <a:prstGeom prst="roundRect">
                          <a:avLst/>
                        </a:prstGeom>
                        <a:noFill/>
                        <a:ln w="57150" cmpd="tri">
                          <a:solidFill>
                            <a:schemeClr val="tx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D9CA0B4" id="Rectangle: Rounded Corners 12" o:spid="_x0000_s1026" style="position:absolute;margin-left:80.4pt;margin-top:-7.2pt;width:286.2pt;height:46.2pt;z-index:2516797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" filled="f" strokecolor="#3c96de [1951]" strokeweight="4.5pt">
                <v:stroke linestyle="thickBetweenThin"/>
              </v:roundrect>
            </w:pict>
          </mc:Fallback>
        </mc:AlternateContent>
      </w:r>
      <w:r w:rsidR="00FD40F8" w:rsidRPr="00775C1F">
        <w:rPr>
          <w:rFonts w:ascii="Arial" w:hAnsi="Arial" w:cs="Arial"/>
          <w:b/>
          <w:bCs/>
          <w:color w:val="222222"/>
          <w:sz w:val="56"/>
          <w:szCs w:val="56"/>
          <w:shd w:val="clear" w:color="auto" w:fill="FFFFFF"/>
        </w:rPr>
        <w:t>The role of the adult</w:t>
      </w:r>
    </w:p>
    <w:p w14:paraId="049F9ADF" w14:textId="34CB2372" w:rsidR="00102647" w:rsidRDefault="00102647" w:rsidP="004075DD">
      <w:pPr>
        <w:jc w:val="both"/>
        <w:rPr>
          <w:rFonts w:ascii="Arial" w:hAnsi="Arial" w:cs="Arial"/>
          <w:color w:val="222222"/>
          <w:sz w:val="24"/>
          <w:szCs w:val="24"/>
          <w:shd w:val="clear" w:color="auto" w:fill="FFFFFF"/>
        </w:rPr>
      </w:pPr>
    </w:p>
    <w:p w14:paraId="089008B5" w14:textId="7D5DC444" w:rsidR="000A7AF6" w:rsidRDefault="00102647" w:rsidP="004075DD">
      <w:p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Working within the early years sectors</w:t>
      </w:r>
      <w:r w:rsidR="00976BD0">
        <w:rPr>
          <w:rFonts w:ascii="Arial" w:hAnsi="Arial" w:cs="Arial"/>
          <w:color w:val="222222"/>
          <w:sz w:val="24"/>
          <w:szCs w:val="24"/>
          <w:shd w:val="clear" w:color="auto" w:fill="FFFFFF"/>
        </w:rPr>
        <w:t xml:space="preserve"> children need to be fully supported throughout the transition process with appropriate planning made for this. </w:t>
      </w:r>
      <w:r w:rsidR="00F55F73">
        <w:rPr>
          <w:rFonts w:ascii="Arial" w:hAnsi="Arial" w:cs="Arial"/>
          <w:color w:val="222222"/>
          <w:sz w:val="24"/>
          <w:szCs w:val="24"/>
          <w:shd w:val="clear" w:color="auto" w:fill="FFFFFF"/>
        </w:rPr>
        <w:t>Children according</w:t>
      </w:r>
      <w:r w:rsidR="00734F6F">
        <w:rPr>
          <w:rFonts w:ascii="Arial" w:hAnsi="Arial" w:cs="Arial"/>
          <w:color w:val="222222"/>
          <w:sz w:val="24"/>
          <w:szCs w:val="24"/>
          <w:shd w:val="clear" w:color="auto" w:fill="FFFFFF"/>
        </w:rPr>
        <w:t xml:space="preserve"> to </w:t>
      </w:r>
      <w:r w:rsidR="00B05F9F">
        <w:rPr>
          <w:rFonts w:ascii="Arial" w:hAnsi="Arial" w:cs="Arial"/>
          <w:color w:val="222222"/>
          <w:sz w:val="24"/>
          <w:szCs w:val="24"/>
          <w:shd w:val="clear" w:color="auto" w:fill="FFFFFF"/>
        </w:rPr>
        <w:t>UNICEF</w:t>
      </w:r>
      <w:r w:rsidR="00734F6F">
        <w:rPr>
          <w:rFonts w:ascii="Arial" w:hAnsi="Arial" w:cs="Arial"/>
          <w:color w:val="222222"/>
          <w:sz w:val="24"/>
          <w:szCs w:val="24"/>
          <w:shd w:val="clear" w:color="auto" w:fill="FFFFFF"/>
        </w:rPr>
        <w:t xml:space="preserve"> (no date) </w:t>
      </w:r>
      <w:r w:rsidR="00A471EB">
        <w:rPr>
          <w:rFonts w:ascii="Arial" w:hAnsi="Arial" w:cs="Arial"/>
          <w:color w:val="222222"/>
          <w:sz w:val="24"/>
          <w:szCs w:val="24"/>
          <w:shd w:val="clear" w:color="auto" w:fill="FFFFFF"/>
        </w:rPr>
        <w:t xml:space="preserve">children have rights which aren’t discriminated against regardless of their </w:t>
      </w:r>
      <w:r w:rsidR="00D66809">
        <w:rPr>
          <w:rFonts w:ascii="Arial" w:hAnsi="Arial" w:cs="Arial"/>
          <w:color w:val="222222"/>
          <w:sz w:val="24"/>
          <w:szCs w:val="24"/>
          <w:shd w:val="clear" w:color="auto" w:fill="FFFFFF"/>
        </w:rPr>
        <w:t xml:space="preserve">ethnicity, race, gender, language, </w:t>
      </w:r>
      <w:r w:rsidR="00A72AA8">
        <w:rPr>
          <w:rFonts w:ascii="Arial" w:hAnsi="Arial" w:cs="Arial"/>
          <w:color w:val="222222"/>
          <w:sz w:val="24"/>
          <w:szCs w:val="24"/>
          <w:shd w:val="clear" w:color="auto" w:fill="FFFFFF"/>
        </w:rPr>
        <w:t>ability,</w:t>
      </w:r>
      <w:r w:rsidR="00D66809">
        <w:rPr>
          <w:rFonts w:ascii="Arial" w:hAnsi="Arial" w:cs="Arial"/>
          <w:color w:val="222222"/>
          <w:sz w:val="24"/>
          <w:szCs w:val="24"/>
          <w:shd w:val="clear" w:color="auto" w:fill="FFFFFF"/>
        </w:rPr>
        <w:t xml:space="preserve"> or family background. Keeping this in mind practitioners must </w:t>
      </w:r>
      <w:r w:rsidR="00A72AA8">
        <w:rPr>
          <w:rFonts w:ascii="Arial" w:hAnsi="Arial" w:cs="Arial"/>
          <w:color w:val="222222"/>
          <w:sz w:val="24"/>
          <w:szCs w:val="24"/>
          <w:shd w:val="clear" w:color="auto" w:fill="FFFFFF"/>
        </w:rPr>
        <w:t>assist the transitions of the child with the differences of each child in mind. There may be a language barrier which could hinder a positive transition, it is important to make sure families and children understand the process of entering Nursery school and are able to communicate their needs and wishes without discrimin</w:t>
      </w:r>
      <w:r w:rsidR="00E7631C">
        <w:rPr>
          <w:rFonts w:ascii="Arial" w:hAnsi="Arial" w:cs="Arial"/>
          <w:color w:val="222222"/>
          <w:sz w:val="24"/>
          <w:szCs w:val="24"/>
          <w:shd w:val="clear" w:color="auto" w:fill="FFFFFF"/>
        </w:rPr>
        <w:t>ation</w:t>
      </w:r>
      <w:r w:rsidR="0066773E">
        <w:rPr>
          <w:rFonts w:ascii="Arial" w:hAnsi="Arial" w:cs="Arial"/>
          <w:color w:val="222222"/>
          <w:sz w:val="24"/>
          <w:szCs w:val="24"/>
          <w:shd w:val="clear" w:color="auto" w:fill="FFFFFF"/>
        </w:rPr>
        <w:t xml:space="preserve">. The needs of each child once met will enable them to </w:t>
      </w:r>
      <w:r w:rsidR="00213B52">
        <w:rPr>
          <w:rFonts w:ascii="Arial" w:hAnsi="Arial" w:cs="Arial"/>
          <w:color w:val="222222"/>
          <w:sz w:val="24"/>
          <w:szCs w:val="24"/>
          <w:shd w:val="clear" w:color="auto" w:fill="FFFFFF"/>
        </w:rPr>
        <w:t xml:space="preserve">gain independence within the setting and grow confidence in their learning. Transition into nursery is not the only process the children will encounter whilst at the nursery setting, towards the end of the academic year </w:t>
      </w:r>
      <w:r w:rsidR="00B82944">
        <w:rPr>
          <w:rFonts w:ascii="Arial" w:hAnsi="Arial" w:cs="Arial"/>
          <w:color w:val="222222"/>
          <w:sz w:val="24"/>
          <w:szCs w:val="24"/>
          <w:shd w:val="clear" w:color="auto" w:fill="FFFFFF"/>
        </w:rPr>
        <w:t xml:space="preserve">staff will need to prepare the children for moving to their next year group. This will involve </w:t>
      </w:r>
      <w:r w:rsidR="008E1D70">
        <w:rPr>
          <w:rFonts w:ascii="Arial" w:hAnsi="Arial" w:cs="Arial"/>
          <w:color w:val="222222"/>
          <w:sz w:val="24"/>
          <w:szCs w:val="24"/>
          <w:shd w:val="clear" w:color="auto" w:fill="FFFFFF"/>
        </w:rPr>
        <w:t>children meeting their new teacher, visiting their new setting and staff working with carers and other members of staff to communicate the individual child</w:t>
      </w:r>
      <w:r w:rsidR="00D90A79">
        <w:rPr>
          <w:rFonts w:ascii="Arial" w:hAnsi="Arial" w:cs="Arial"/>
          <w:color w:val="222222"/>
          <w:sz w:val="24"/>
          <w:szCs w:val="24"/>
          <w:shd w:val="clear" w:color="auto" w:fill="FFFFFF"/>
        </w:rPr>
        <w:t>’</w:t>
      </w:r>
      <w:r w:rsidR="008E1D70">
        <w:rPr>
          <w:rFonts w:ascii="Arial" w:hAnsi="Arial" w:cs="Arial"/>
          <w:color w:val="222222"/>
          <w:sz w:val="24"/>
          <w:szCs w:val="24"/>
          <w:shd w:val="clear" w:color="auto" w:fill="FFFFFF"/>
        </w:rPr>
        <w:t xml:space="preserve">s needs. </w:t>
      </w:r>
    </w:p>
    <w:p w14:paraId="4D1321CF" w14:textId="52ABA908" w:rsidR="000A7AF6" w:rsidRDefault="000A7AF6" w:rsidP="004075DD">
      <w:p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A skill required when working with children is communication</w:t>
      </w:r>
      <w:r w:rsidR="00746E25">
        <w:rPr>
          <w:rFonts w:ascii="Arial" w:hAnsi="Arial" w:cs="Arial"/>
          <w:color w:val="222222"/>
          <w:sz w:val="24"/>
          <w:szCs w:val="24"/>
          <w:shd w:val="clear" w:color="auto" w:fill="FFFFFF"/>
        </w:rPr>
        <w:t xml:space="preserve">, good communication with children and their families according to the children’s workforce </w:t>
      </w:r>
      <w:r w:rsidR="00951445">
        <w:rPr>
          <w:rFonts w:ascii="Arial" w:hAnsi="Arial" w:cs="Arial"/>
          <w:color w:val="222222"/>
          <w:sz w:val="24"/>
          <w:szCs w:val="24"/>
          <w:shd w:val="clear" w:color="auto" w:fill="FFFFFF"/>
        </w:rPr>
        <w:t xml:space="preserve">development </w:t>
      </w:r>
      <w:r w:rsidR="00746E25">
        <w:rPr>
          <w:rFonts w:ascii="Arial" w:hAnsi="Arial" w:cs="Arial"/>
          <w:color w:val="222222"/>
          <w:sz w:val="24"/>
          <w:szCs w:val="24"/>
          <w:shd w:val="clear" w:color="auto" w:fill="FFFFFF"/>
        </w:rPr>
        <w:t>council</w:t>
      </w:r>
      <w:r w:rsidR="00951445">
        <w:rPr>
          <w:rFonts w:ascii="Arial" w:hAnsi="Arial" w:cs="Arial"/>
          <w:color w:val="222222"/>
          <w:sz w:val="24"/>
          <w:szCs w:val="24"/>
          <w:shd w:val="clear" w:color="auto" w:fill="FFFFFF"/>
        </w:rPr>
        <w:t>, (2010) otherwise referred to as the CWDC</w:t>
      </w:r>
      <w:r w:rsidR="00904D69">
        <w:rPr>
          <w:rFonts w:ascii="Arial" w:hAnsi="Arial" w:cs="Arial"/>
          <w:color w:val="222222"/>
          <w:sz w:val="24"/>
          <w:szCs w:val="24"/>
          <w:shd w:val="clear" w:color="auto" w:fill="FFFFFF"/>
        </w:rPr>
        <w:t xml:space="preserve"> helps build trust. </w:t>
      </w:r>
      <w:r w:rsidR="00196603">
        <w:rPr>
          <w:rFonts w:ascii="Arial" w:hAnsi="Arial" w:cs="Arial"/>
          <w:color w:val="222222"/>
          <w:sz w:val="24"/>
          <w:szCs w:val="24"/>
          <w:shd w:val="clear" w:color="auto" w:fill="FFFFFF"/>
        </w:rPr>
        <w:t>This process of establishing and maintaining a relationship with involve skills suc</w:t>
      </w:r>
      <w:r w:rsidR="009A13FB">
        <w:rPr>
          <w:rFonts w:ascii="Arial" w:hAnsi="Arial" w:cs="Arial"/>
          <w:color w:val="222222"/>
          <w:sz w:val="24"/>
          <w:szCs w:val="24"/>
          <w:shd w:val="clear" w:color="auto" w:fill="FFFFFF"/>
        </w:rPr>
        <w:t>h as:</w:t>
      </w:r>
    </w:p>
    <w:p w14:paraId="1E807771" w14:textId="395AC2E5" w:rsidR="009A13FB" w:rsidRDefault="009A13FB" w:rsidP="009A13FB">
      <w:pPr>
        <w:pStyle w:val="ListParagraph"/>
        <w:numPr>
          <w:ilvl w:val="0"/>
          <w:numId w:val="4"/>
        </w:num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Listening- to the child and their families, a person who feels they are listened to will result in them trusting </w:t>
      </w:r>
      <w:r w:rsidR="00242CC4">
        <w:rPr>
          <w:rFonts w:ascii="Arial" w:hAnsi="Arial" w:cs="Arial"/>
          <w:color w:val="222222"/>
          <w:sz w:val="24"/>
          <w:szCs w:val="24"/>
          <w:shd w:val="clear" w:color="auto" w:fill="FFFFFF"/>
        </w:rPr>
        <w:t>the setting.</w:t>
      </w:r>
    </w:p>
    <w:p w14:paraId="1CE3991C" w14:textId="77777777" w:rsidR="006B1FDC" w:rsidRDefault="00242CC4" w:rsidP="009A13FB">
      <w:pPr>
        <w:pStyle w:val="ListParagraph"/>
        <w:numPr>
          <w:ilvl w:val="0"/>
          <w:numId w:val="4"/>
        </w:num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Questioning- understanding that question may need to be asked to clarify something, to understand </w:t>
      </w:r>
      <w:r w:rsidR="006B1FDC">
        <w:rPr>
          <w:rFonts w:ascii="Arial" w:hAnsi="Arial" w:cs="Arial"/>
          <w:color w:val="222222"/>
          <w:sz w:val="24"/>
          <w:szCs w:val="24"/>
          <w:shd w:val="clear" w:color="auto" w:fill="FFFFFF"/>
        </w:rPr>
        <w:t>someone’s</w:t>
      </w:r>
      <w:r>
        <w:rPr>
          <w:rFonts w:ascii="Arial" w:hAnsi="Arial" w:cs="Arial"/>
          <w:color w:val="222222"/>
          <w:sz w:val="24"/>
          <w:szCs w:val="24"/>
          <w:shd w:val="clear" w:color="auto" w:fill="FFFFFF"/>
        </w:rPr>
        <w:t xml:space="preserve"> needs and cultures deeper to enable the practi</w:t>
      </w:r>
      <w:r w:rsidR="006B1FDC">
        <w:rPr>
          <w:rFonts w:ascii="Arial" w:hAnsi="Arial" w:cs="Arial"/>
          <w:color w:val="222222"/>
          <w:sz w:val="24"/>
          <w:szCs w:val="24"/>
          <w:shd w:val="clear" w:color="auto" w:fill="FFFFFF"/>
        </w:rPr>
        <w:t>ti</w:t>
      </w:r>
      <w:r>
        <w:rPr>
          <w:rFonts w:ascii="Arial" w:hAnsi="Arial" w:cs="Arial"/>
          <w:color w:val="222222"/>
          <w:sz w:val="24"/>
          <w:szCs w:val="24"/>
          <w:shd w:val="clear" w:color="auto" w:fill="FFFFFF"/>
        </w:rPr>
        <w:t>oner to respect and adhere to the</w:t>
      </w:r>
      <w:r w:rsidR="006B1FDC">
        <w:rPr>
          <w:rFonts w:ascii="Arial" w:hAnsi="Arial" w:cs="Arial"/>
          <w:color w:val="222222"/>
          <w:sz w:val="24"/>
          <w:szCs w:val="24"/>
          <w:shd w:val="clear" w:color="auto" w:fill="FFFFFF"/>
        </w:rPr>
        <w:t>se differences.</w:t>
      </w:r>
    </w:p>
    <w:p w14:paraId="3AF51857" w14:textId="77777777" w:rsidR="0044597E" w:rsidRDefault="006B1FDC" w:rsidP="009A13FB">
      <w:pPr>
        <w:pStyle w:val="ListParagraph"/>
        <w:numPr>
          <w:ilvl w:val="0"/>
          <w:numId w:val="4"/>
        </w:num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Understanding- why children are displaying behaviours</w:t>
      </w:r>
      <w:r w:rsidR="0044597E">
        <w:rPr>
          <w:rFonts w:ascii="Arial" w:hAnsi="Arial" w:cs="Arial"/>
          <w:color w:val="222222"/>
          <w:sz w:val="24"/>
          <w:szCs w:val="24"/>
          <w:shd w:val="clear" w:color="auto" w:fill="FFFFFF"/>
        </w:rPr>
        <w:t>.</w:t>
      </w:r>
    </w:p>
    <w:p w14:paraId="4E2EACB7" w14:textId="77777777" w:rsidR="00012F06" w:rsidRDefault="0044597E" w:rsidP="009A13FB">
      <w:pPr>
        <w:pStyle w:val="ListParagraph"/>
        <w:numPr>
          <w:ilvl w:val="0"/>
          <w:numId w:val="4"/>
        </w:num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Responding- to the needs and behaviours of a child to ensure their transition process is </w:t>
      </w:r>
      <w:r w:rsidR="00012F06">
        <w:rPr>
          <w:rFonts w:ascii="Arial" w:hAnsi="Arial" w:cs="Arial"/>
          <w:color w:val="222222"/>
          <w:sz w:val="24"/>
          <w:szCs w:val="24"/>
          <w:shd w:val="clear" w:color="auto" w:fill="FFFFFF"/>
        </w:rPr>
        <w:t xml:space="preserve">positive. </w:t>
      </w:r>
    </w:p>
    <w:p w14:paraId="69F3A04F" w14:textId="07A0AAB9" w:rsidR="00242CC4" w:rsidRDefault="00711D54" w:rsidP="00012F06">
      <w:p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Using these skills will allow for effective communication between child, </w:t>
      </w:r>
      <w:r w:rsidR="00394518">
        <w:rPr>
          <w:rFonts w:ascii="Arial" w:hAnsi="Arial" w:cs="Arial"/>
          <w:color w:val="222222"/>
          <w:sz w:val="24"/>
          <w:szCs w:val="24"/>
          <w:shd w:val="clear" w:color="auto" w:fill="FFFFFF"/>
        </w:rPr>
        <w:t>family,</w:t>
      </w:r>
      <w:r>
        <w:rPr>
          <w:rFonts w:ascii="Arial" w:hAnsi="Arial" w:cs="Arial"/>
          <w:color w:val="222222"/>
          <w:sz w:val="24"/>
          <w:szCs w:val="24"/>
          <w:shd w:val="clear" w:color="auto" w:fill="FFFFFF"/>
        </w:rPr>
        <w:t xml:space="preserve"> and the setting</w:t>
      </w:r>
      <w:r w:rsidR="007F708F">
        <w:rPr>
          <w:rFonts w:ascii="Arial" w:hAnsi="Arial" w:cs="Arial"/>
          <w:color w:val="222222"/>
          <w:sz w:val="24"/>
          <w:szCs w:val="24"/>
          <w:shd w:val="clear" w:color="auto" w:fill="FFFFFF"/>
        </w:rPr>
        <w:t xml:space="preserve">, communication not only in the verbal form but also </w:t>
      </w:r>
      <w:r w:rsidR="00423724">
        <w:rPr>
          <w:rFonts w:ascii="Arial" w:hAnsi="Arial" w:cs="Arial"/>
          <w:color w:val="222222"/>
          <w:sz w:val="24"/>
          <w:szCs w:val="24"/>
          <w:shd w:val="clear" w:color="auto" w:fill="FFFFFF"/>
        </w:rPr>
        <w:t>using</w:t>
      </w:r>
      <w:r w:rsidR="007F708F">
        <w:rPr>
          <w:rFonts w:ascii="Arial" w:hAnsi="Arial" w:cs="Arial"/>
          <w:color w:val="222222"/>
          <w:sz w:val="24"/>
          <w:szCs w:val="24"/>
          <w:shd w:val="clear" w:color="auto" w:fill="FFFFFF"/>
        </w:rPr>
        <w:t xml:space="preserve"> body language</w:t>
      </w:r>
      <w:r w:rsidR="00510512">
        <w:rPr>
          <w:rFonts w:ascii="Arial" w:hAnsi="Arial" w:cs="Arial"/>
          <w:color w:val="222222"/>
          <w:sz w:val="24"/>
          <w:szCs w:val="24"/>
          <w:shd w:val="clear" w:color="auto" w:fill="FFFFFF"/>
        </w:rPr>
        <w:t xml:space="preserve"> to allow others to see that you are sincere, have empathy and are listening to them</w:t>
      </w:r>
      <w:r w:rsidR="00C73A53">
        <w:rPr>
          <w:rFonts w:ascii="Arial" w:hAnsi="Arial" w:cs="Arial"/>
          <w:color w:val="222222"/>
          <w:sz w:val="24"/>
          <w:szCs w:val="24"/>
          <w:shd w:val="clear" w:color="auto" w:fill="FFFFFF"/>
        </w:rPr>
        <w:t>. using effective communication will involve listen</w:t>
      </w:r>
      <w:r w:rsidR="00432DDA">
        <w:rPr>
          <w:rFonts w:ascii="Arial" w:hAnsi="Arial" w:cs="Arial"/>
          <w:color w:val="222222"/>
          <w:sz w:val="24"/>
          <w:szCs w:val="24"/>
          <w:shd w:val="clear" w:color="auto" w:fill="FFFFFF"/>
        </w:rPr>
        <w:t>ing</w:t>
      </w:r>
      <w:r w:rsidR="00C73A53">
        <w:rPr>
          <w:rFonts w:ascii="Arial" w:hAnsi="Arial" w:cs="Arial"/>
          <w:color w:val="222222"/>
          <w:sz w:val="24"/>
          <w:szCs w:val="24"/>
          <w:shd w:val="clear" w:color="auto" w:fill="FFFFFF"/>
        </w:rPr>
        <w:t xml:space="preserve"> to the children and their </w:t>
      </w:r>
      <w:r w:rsidR="008D4721">
        <w:rPr>
          <w:rFonts w:ascii="Arial" w:hAnsi="Arial" w:cs="Arial"/>
          <w:color w:val="222222"/>
          <w:sz w:val="24"/>
          <w:szCs w:val="24"/>
          <w:shd w:val="clear" w:color="auto" w:fill="FFFFFF"/>
        </w:rPr>
        <w:t>careers</w:t>
      </w:r>
      <w:r w:rsidR="00432DDA">
        <w:rPr>
          <w:rFonts w:ascii="Arial" w:hAnsi="Arial" w:cs="Arial"/>
          <w:color w:val="222222"/>
          <w:sz w:val="24"/>
          <w:szCs w:val="24"/>
          <w:shd w:val="clear" w:color="auto" w:fill="FFFFFF"/>
        </w:rPr>
        <w:t xml:space="preserve"> with </w:t>
      </w:r>
      <w:r w:rsidR="00432DDA">
        <w:rPr>
          <w:rFonts w:ascii="Arial" w:hAnsi="Arial" w:cs="Arial"/>
          <w:color w:val="222222"/>
          <w:sz w:val="24"/>
          <w:szCs w:val="24"/>
          <w:shd w:val="clear" w:color="auto" w:fill="FFFFFF"/>
        </w:rPr>
        <w:lastRenderedPageBreak/>
        <w:t>regards to how their child will transition into Nursery</w:t>
      </w:r>
      <w:r w:rsidR="00893A05">
        <w:rPr>
          <w:rFonts w:ascii="Arial" w:hAnsi="Arial" w:cs="Arial"/>
          <w:color w:val="222222"/>
          <w:sz w:val="24"/>
          <w:szCs w:val="24"/>
          <w:shd w:val="clear" w:color="auto" w:fill="FFFFFF"/>
        </w:rPr>
        <w:t xml:space="preserve"> and allowing them to be a part of the </w:t>
      </w:r>
      <w:r w:rsidR="00423724">
        <w:rPr>
          <w:rFonts w:ascii="Arial" w:hAnsi="Arial" w:cs="Arial"/>
          <w:color w:val="222222"/>
          <w:sz w:val="24"/>
          <w:szCs w:val="24"/>
          <w:shd w:val="clear" w:color="auto" w:fill="FFFFFF"/>
        </w:rPr>
        <w:t>decision-making</w:t>
      </w:r>
      <w:r w:rsidR="00893A05">
        <w:rPr>
          <w:rFonts w:ascii="Arial" w:hAnsi="Arial" w:cs="Arial"/>
          <w:color w:val="222222"/>
          <w:sz w:val="24"/>
          <w:szCs w:val="24"/>
          <w:shd w:val="clear" w:color="auto" w:fill="FFFFFF"/>
        </w:rPr>
        <w:t xml:space="preserve"> proces</w:t>
      </w:r>
      <w:r w:rsidR="00C569A1">
        <w:rPr>
          <w:rFonts w:ascii="Arial" w:hAnsi="Arial" w:cs="Arial"/>
          <w:color w:val="222222"/>
          <w:sz w:val="24"/>
          <w:szCs w:val="24"/>
          <w:shd w:val="clear" w:color="auto" w:fill="FFFFFF"/>
        </w:rPr>
        <w:t xml:space="preserve">s ensuring they feel listened to and valued. </w:t>
      </w:r>
    </w:p>
    <w:p w14:paraId="0490074A" w14:textId="3CA0BF22" w:rsidR="00391F9E" w:rsidRDefault="00326497" w:rsidP="00FB6E1C">
      <w:p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According to Gasper (</w:t>
      </w:r>
      <w:r w:rsidR="002B3798">
        <w:rPr>
          <w:rFonts w:ascii="Arial" w:hAnsi="Arial" w:cs="Arial"/>
          <w:color w:val="222222"/>
          <w:sz w:val="24"/>
          <w:szCs w:val="24"/>
          <w:shd w:val="clear" w:color="auto" w:fill="FFFFFF"/>
        </w:rPr>
        <w:t>2009) t</w:t>
      </w:r>
      <w:r w:rsidR="009E757F">
        <w:rPr>
          <w:rFonts w:ascii="Arial" w:hAnsi="Arial" w:cs="Arial"/>
          <w:color w:val="222222"/>
          <w:sz w:val="24"/>
          <w:szCs w:val="24"/>
          <w:shd w:val="clear" w:color="auto" w:fill="FFFFFF"/>
        </w:rPr>
        <w:t>here will be times when working as a practitioner where multi-agency communication will take plac</w:t>
      </w:r>
      <w:r w:rsidR="00FB6E1C">
        <w:rPr>
          <w:rFonts w:ascii="Arial" w:hAnsi="Arial" w:cs="Arial"/>
          <w:color w:val="222222"/>
          <w:sz w:val="24"/>
          <w:szCs w:val="24"/>
          <w:shd w:val="clear" w:color="auto" w:fill="FFFFFF"/>
        </w:rPr>
        <w:t>e</w:t>
      </w:r>
      <w:r w:rsidR="00391F9E">
        <w:rPr>
          <w:rFonts w:ascii="Arial" w:hAnsi="Arial" w:cs="Arial"/>
          <w:color w:val="222222"/>
          <w:sz w:val="24"/>
          <w:szCs w:val="24"/>
          <w:shd w:val="clear" w:color="auto" w:fill="FFFFFF"/>
        </w:rPr>
        <w:t xml:space="preserve"> to </w:t>
      </w:r>
      <w:r w:rsidR="0054366C">
        <w:rPr>
          <w:rFonts w:ascii="Arial" w:hAnsi="Arial" w:cs="Arial"/>
          <w:color w:val="222222"/>
          <w:sz w:val="24"/>
          <w:szCs w:val="24"/>
          <w:shd w:val="clear" w:color="auto" w:fill="FFFFFF"/>
        </w:rPr>
        <w:t xml:space="preserve">address needs of individual children and their families. </w:t>
      </w:r>
      <w:r>
        <w:rPr>
          <w:rFonts w:ascii="Arial" w:hAnsi="Arial" w:cs="Arial"/>
          <w:color w:val="222222"/>
          <w:sz w:val="24"/>
          <w:szCs w:val="24"/>
          <w:shd w:val="clear" w:color="auto" w:fill="FFFFFF"/>
        </w:rPr>
        <w:t xml:space="preserve">Partnership working will involve children, their </w:t>
      </w:r>
      <w:r w:rsidR="009753CA">
        <w:rPr>
          <w:rFonts w:ascii="Arial" w:hAnsi="Arial" w:cs="Arial"/>
          <w:color w:val="222222"/>
          <w:sz w:val="24"/>
          <w:szCs w:val="24"/>
          <w:shd w:val="clear" w:color="auto" w:fill="FFFFFF"/>
        </w:rPr>
        <w:t>families,</w:t>
      </w:r>
      <w:r>
        <w:rPr>
          <w:rFonts w:ascii="Arial" w:hAnsi="Arial" w:cs="Arial"/>
          <w:color w:val="222222"/>
          <w:sz w:val="24"/>
          <w:szCs w:val="24"/>
          <w:shd w:val="clear" w:color="auto" w:fill="FFFFFF"/>
        </w:rPr>
        <w:t xml:space="preserve"> and </w:t>
      </w:r>
      <w:r w:rsidR="002B3798">
        <w:rPr>
          <w:rFonts w:ascii="Arial" w:hAnsi="Arial" w:cs="Arial"/>
          <w:color w:val="222222"/>
          <w:sz w:val="24"/>
          <w:szCs w:val="24"/>
          <w:shd w:val="clear" w:color="auto" w:fill="FFFFFF"/>
        </w:rPr>
        <w:t>relevant services such as speech and language teams, social ser</w:t>
      </w:r>
      <w:r w:rsidR="004403E9">
        <w:rPr>
          <w:rFonts w:ascii="Arial" w:hAnsi="Arial" w:cs="Arial"/>
          <w:color w:val="222222"/>
          <w:sz w:val="24"/>
          <w:szCs w:val="24"/>
          <w:shd w:val="clear" w:color="auto" w:fill="FFFFFF"/>
        </w:rPr>
        <w:t>vic</w:t>
      </w:r>
      <w:r w:rsidR="002B3798">
        <w:rPr>
          <w:rFonts w:ascii="Arial" w:hAnsi="Arial" w:cs="Arial"/>
          <w:color w:val="222222"/>
          <w:sz w:val="24"/>
          <w:szCs w:val="24"/>
          <w:shd w:val="clear" w:color="auto" w:fill="FFFFFF"/>
        </w:rPr>
        <w:t>es, families first</w:t>
      </w:r>
      <w:r w:rsidR="008F03E8">
        <w:rPr>
          <w:rFonts w:ascii="Arial" w:hAnsi="Arial" w:cs="Arial"/>
          <w:color w:val="222222"/>
          <w:sz w:val="24"/>
          <w:szCs w:val="24"/>
          <w:shd w:val="clear" w:color="auto" w:fill="FFFFFF"/>
        </w:rPr>
        <w:t>, health, housing</w:t>
      </w:r>
      <w:r w:rsidR="004403E9">
        <w:rPr>
          <w:rFonts w:ascii="Arial" w:hAnsi="Arial" w:cs="Arial"/>
          <w:color w:val="222222"/>
          <w:sz w:val="24"/>
          <w:szCs w:val="24"/>
          <w:shd w:val="clear" w:color="auto" w:fill="FFFFFF"/>
        </w:rPr>
        <w:t xml:space="preserve"> amongst many others to allow a range of support for children. This support will help all involved identify:</w:t>
      </w:r>
    </w:p>
    <w:p w14:paraId="48ED6985" w14:textId="07DB7930" w:rsidR="004403E9" w:rsidRDefault="004403E9" w:rsidP="004403E9">
      <w:pPr>
        <w:pStyle w:val="ListParagraph"/>
        <w:numPr>
          <w:ilvl w:val="0"/>
          <w:numId w:val="4"/>
        </w:num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What the child’s needs are</w:t>
      </w:r>
    </w:p>
    <w:p w14:paraId="09C4E8E7" w14:textId="0EC2BC22" w:rsidR="004403E9" w:rsidRDefault="0097279D" w:rsidP="004403E9">
      <w:pPr>
        <w:pStyle w:val="ListParagraph"/>
        <w:numPr>
          <w:ilvl w:val="0"/>
          <w:numId w:val="4"/>
        </w:num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Enable access to appropriate help from relevant agencies</w:t>
      </w:r>
    </w:p>
    <w:p w14:paraId="5FB80F6F" w14:textId="67DA8FF6" w:rsidR="0097279D" w:rsidRDefault="00752450" w:rsidP="004403E9">
      <w:pPr>
        <w:pStyle w:val="ListParagraph"/>
        <w:numPr>
          <w:ilvl w:val="0"/>
          <w:numId w:val="4"/>
        </w:num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A</w:t>
      </w:r>
      <w:r w:rsidR="0097279D">
        <w:rPr>
          <w:rFonts w:ascii="Arial" w:hAnsi="Arial" w:cs="Arial"/>
          <w:color w:val="222222"/>
          <w:sz w:val="24"/>
          <w:szCs w:val="24"/>
          <w:shd w:val="clear" w:color="auto" w:fill="FFFFFF"/>
        </w:rPr>
        <w:t>ssist</w:t>
      </w:r>
      <w:r>
        <w:rPr>
          <w:rFonts w:ascii="Arial" w:hAnsi="Arial" w:cs="Arial"/>
          <w:color w:val="222222"/>
          <w:sz w:val="24"/>
          <w:szCs w:val="24"/>
          <w:shd w:val="clear" w:color="auto" w:fill="FFFFFF"/>
        </w:rPr>
        <w:t xml:space="preserve"> skills to develop and extend education</w:t>
      </w:r>
    </w:p>
    <w:p w14:paraId="5B13BB80" w14:textId="6AA16496" w:rsidR="00823441" w:rsidRDefault="00353E14" w:rsidP="00823441">
      <w:pPr>
        <w:pStyle w:val="ListParagraph"/>
        <w:numPr>
          <w:ilvl w:val="0"/>
          <w:numId w:val="4"/>
        </w:num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Enable the child to live a more fulfilled life and access society fully. </w:t>
      </w:r>
    </w:p>
    <w:p w14:paraId="4C9CB598" w14:textId="7DD15D95" w:rsidR="00823441" w:rsidRDefault="00823441" w:rsidP="00823441">
      <w:p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Partnerships </w:t>
      </w:r>
      <w:r w:rsidR="003577D3">
        <w:rPr>
          <w:rFonts w:ascii="Arial" w:hAnsi="Arial" w:cs="Arial"/>
          <w:color w:val="222222"/>
          <w:sz w:val="24"/>
          <w:szCs w:val="24"/>
          <w:shd w:val="clear" w:color="auto" w:fill="FFFFFF"/>
        </w:rPr>
        <w:t xml:space="preserve">aim to encourage effective communication of the care and needs of those involved and </w:t>
      </w:r>
      <w:r>
        <w:rPr>
          <w:rFonts w:ascii="Arial" w:hAnsi="Arial" w:cs="Arial"/>
          <w:color w:val="222222"/>
          <w:sz w:val="24"/>
          <w:szCs w:val="24"/>
          <w:shd w:val="clear" w:color="auto" w:fill="FFFFFF"/>
        </w:rPr>
        <w:t>will</w:t>
      </w:r>
      <w:r w:rsidR="00EE16AC">
        <w:rPr>
          <w:rFonts w:ascii="Arial" w:hAnsi="Arial" w:cs="Arial"/>
          <w:color w:val="222222"/>
          <w:sz w:val="24"/>
          <w:szCs w:val="24"/>
          <w:shd w:val="clear" w:color="auto" w:fill="FFFFFF"/>
        </w:rPr>
        <w:t xml:space="preserve"> allow for plans to be made </w:t>
      </w:r>
      <w:r w:rsidR="002F66CE">
        <w:rPr>
          <w:rFonts w:ascii="Arial" w:hAnsi="Arial" w:cs="Arial"/>
          <w:color w:val="222222"/>
          <w:sz w:val="24"/>
          <w:szCs w:val="24"/>
          <w:shd w:val="clear" w:color="auto" w:fill="FFFFFF"/>
        </w:rPr>
        <w:t>ensuring equality</w:t>
      </w:r>
      <w:r w:rsidR="00F05911">
        <w:rPr>
          <w:rFonts w:ascii="Arial" w:hAnsi="Arial" w:cs="Arial"/>
          <w:color w:val="222222"/>
          <w:sz w:val="24"/>
          <w:szCs w:val="24"/>
          <w:shd w:val="clear" w:color="auto" w:fill="FFFFFF"/>
        </w:rPr>
        <w:t xml:space="preserve"> care and education being delivered. </w:t>
      </w:r>
      <w:r w:rsidR="002F66CE">
        <w:rPr>
          <w:rFonts w:ascii="Arial" w:hAnsi="Arial" w:cs="Arial"/>
          <w:color w:val="222222"/>
          <w:sz w:val="24"/>
          <w:szCs w:val="24"/>
          <w:shd w:val="clear" w:color="auto" w:fill="FFFFFF"/>
        </w:rPr>
        <w:t xml:space="preserve"> </w:t>
      </w:r>
      <w:r w:rsidR="00EE16AC">
        <w:rPr>
          <w:rFonts w:ascii="Arial" w:hAnsi="Arial" w:cs="Arial"/>
          <w:color w:val="222222"/>
          <w:sz w:val="24"/>
          <w:szCs w:val="24"/>
          <w:shd w:val="clear" w:color="auto" w:fill="FFFFFF"/>
        </w:rPr>
        <w:t xml:space="preserve"> </w:t>
      </w:r>
    </w:p>
    <w:p w14:paraId="640012FD" w14:textId="34FE2FC6" w:rsidR="009753CA" w:rsidRDefault="009753CA" w:rsidP="00823441">
      <w:pPr>
        <w:jc w:val="both"/>
        <w:rPr>
          <w:rFonts w:ascii="Arial" w:hAnsi="Arial" w:cs="Arial"/>
          <w:color w:val="222222"/>
          <w:sz w:val="24"/>
          <w:szCs w:val="24"/>
          <w:shd w:val="clear" w:color="auto" w:fill="FFFFFF"/>
        </w:rPr>
      </w:pPr>
      <w:r>
        <w:rPr>
          <w:rFonts w:ascii="Arial" w:hAnsi="Arial" w:cs="Arial"/>
          <w:noProof/>
          <w:color w:val="222222"/>
          <w:sz w:val="24"/>
          <w:szCs w:val="24"/>
        </w:rPr>
        <mc:AlternateContent>
          <mc:Choice Requires="wps">
            <w:drawing>
              <wp:anchor distT="0" distB="0" distL="114300" distR="114300" simplePos="0" relativeHeight="251680768" behindDoc="0" locked="0" layoutInCell="1" allowOverlap="1" wp14:anchorId="167B9FAA" wp14:editId="55FC92B1">
                <wp:simplePos x="0" y="0"/>
                <wp:positionH relativeFrom="column">
                  <wp:posOffset>-64770</wp:posOffset>
                </wp:positionH>
                <wp:positionV relativeFrom="paragraph">
                  <wp:posOffset>302260</wp:posOffset>
                </wp:positionV>
                <wp:extent cx="2175510" cy="358140"/>
                <wp:effectExtent l="19050" t="19050" r="34290" b="41910"/>
                <wp:wrapNone/>
                <wp:docPr id="16" name="Rectangle: Rounded Corners 16"/>
                <wp:cNvGraphicFramePr/>
                <a:graphic xmlns:a="http://schemas.openxmlformats.org/drawingml/2006/main">
                  <a:graphicData uri="http://schemas.microsoft.com/office/word/2010/wordprocessingShape">
                    <wps:wsp>
                      <wps:cNvSpPr/>
                      <wps:spPr>
                        <a:xfrm>
                          <a:off x="0" y="0"/>
                          <a:ext cx="2175510" cy="358140"/>
                        </a:xfrm>
                        <a:prstGeom prst="roundRect">
                          <a:avLst/>
                        </a:prstGeom>
                        <a:noFill/>
                        <a:ln w="50800" cmpd="tri">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59FAE25" id="Rectangle: Rounded Corners 16" o:spid="_x0000_s1026" style="position:absolute;margin-left:-5.1pt;margin-top:23.8pt;width:171.3pt;height:28.2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" filled="f" strokecolor="yellow" strokeweight="4pt">
                <v:stroke linestyle="thickBetweenThin"/>
              </v:roundrect>
            </w:pict>
          </mc:Fallback>
        </mc:AlternateContent>
      </w:r>
    </w:p>
    <w:p w14:paraId="4BB20BAC" w14:textId="6EACFF4C" w:rsidR="00B9192D" w:rsidRPr="009753CA" w:rsidRDefault="009753CA" w:rsidP="009753CA">
      <w:pPr>
        <w:rPr>
          <w:rFonts w:ascii="Arial" w:hAnsi="Arial" w:cs="Arial"/>
          <w:b/>
          <w:bCs/>
          <w:color w:val="222222"/>
          <w:sz w:val="36"/>
          <w:szCs w:val="36"/>
          <w:shd w:val="clear" w:color="auto" w:fill="FFFFFF"/>
        </w:rPr>
      </w:pPr>
      <w:r>
        <w:rPr>
          <w:rFonts w:ascii="Arial" w:hAnsi="Arial" w:cs="Arial"/>
          <w:b/>
          <w:bCs/>
          <w:color w:val="222222"/>
          <w:sz w:val="36"/>
          <w:szCs w:val="36"/>
          <w:shd w:val="clear" w:color="auto" w:fill="FFFFFF"/>
        </w:rPr>
        <w:t xml:space="preserve">Being a </w:t>
      </w:r>
      <w:r w:rsidR="00B9192D" w:rsidRPr="009753CA">
        <w:rPr>
          <w:rFonts w:ascii="Arial" w:hAnsi="Arial" w:cs="Arial"/>
          <w:b/>
          <w:bCs/>
          <w:color w:val="222222"/>
          <w:sz w:val="36"/>
          <w:szCs w:val="36"/>
          <w:shd w:val="clear" w:color="auto" w:fill="FFFFFF"/>
        </w:rPr>
        <w:t>role model</w:t>
      </w:r>
    </w:p>
    <w:p w14:paraId="730C34E1" w14:textId="3678073F" w:rsidR="00B9192D" w:rsidRDefault="00B9192D" w:rsidP="00823441">
      <w:p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When working with children</w:t>
      </w:r>
      <w:r w:rsidR="006415BF">
        <w:rPr>
          <w:rFonts w:ascii="Arial" w:hAnsi="Arial" w:cs="Arial"/>
          <w:color w:val="222222"/>
          <w:sz w:val="24"/>
          <w:szCs w:val="24"/>
          <w:shd w:val="clear" w:color="auto" w:fill="FFFFFF"/>
        </w:rPr>
        <w:t xml:space="preserve"> once the children </w:t>
      </w:r>
      <w:r w:rsidR="008C779F">
        <w:rPr>
          <w:rFonts w:ascii="Arial" w:hAnsi="Arial" w:cs="Arial"/>
          <w:color w:val="222222"/>
          <w:sz w:val="24"/>
          <w:szCs w:val="24"/>
          <w:shd w:val="clear" w:color="auto" w:fill="FFFFFF"/>
        </w:rPr>
        <w:t xml:space="preserve">have had </w:t>
      </w:r>
      <w:r w:rsidR="006415BF">
        <w:rPr>
          <w:rFonts w:ascii="Arial" w:hAnsi="Arial" w:cs="Arial"/>
          <w:color w:val="222222"/>
          <w:sz w:val="24"/>
          <w:szCs w:val="24"/>
          <w:shd w:val="clear" w:color="auto" w:fill="FFFFFF"/>
        </w:rPr>
        <w:t xml:space="preserve">time to meet staff and </w:t>
      </w:r>
      <w:r w:rsidR="0035242C">
        <w:rPr>
          <w:rFonts w:ascii="Arial" w:hAnsi="Arial" w:cs="Arial"/>
          <w:color w:val="222222"/>
          <w:sz w:val="24"/>
          <w:szCs w:val="24"/>
          <w:shd w:val="clear" w:color="auto" w:fill="FFFFFF"/>
        </w:rPr>
        <w:t>become familiar with their new surroundings</w:t>
      </w:r>
      <w:r w:rsidR="008C779F">
        <w:rPr>
          <w:rFonts w:ascii="Arial" w:hAnsi="Arial" w:cs="Arial"/>
          <w:color w:val="222222"/>
          <w:sz w:val="24"/>
          <w:szCs w:val="24"/>
          <w:shd w:val="clear" w:color="auto" w:fill="FFFFFF"/>
        </w:rPr>
        <w:t>,</w:t>
      </w:r>
      <w:r w:rsidR="00F81171">
        <w:rPr>
          <w:rFonts w:ascii="Arial" w:hAnsi="Arial" w:cs="Arial"/>
          <w:color w:val="222222"/>
          <w:sz w:val="24"/>
          <w:szCs w:val="24"/>
          <w:shd w:val="clear" w:color="auto" w:fill="FFFFFF"/>
        </w:rPr>
        <w:t xml:space="preserve"> </w:t>
      </w:r>
      <w:r w:rsidR="008C779F">
        <w:rPr>
          <w:rFonts w:ascii="Arial" w:hAnsi="Arial" w:cs="Arial"/>
          <w:color w:val="222222"/>
          <w:sz w:val="24"/>
          <w:szCs w:val="24"/>
          <w:shd w:val="clear" w:color="auto" w:fill="FFFFFF"/>
        </w:rPr>
        <w:t>the early years nursery staff</w:t>
      </w:r>
      <w:r w:rsidR="00F81171">
        <w:rPr>
          <w:rFonts w:ascii="Arial" w:hAnsi="Arial" w:cs="Arial"/>
          <w:color w:val="222222"/>
          <w:sz w:val="24"/>
          <w:szCs w:val="24"/>
          <w:shd w:val="clear" w:color="auto" w:fill="FFFFFF"/>
        </w:rPr>
        <w:t xml:space="preserve"> establish family groups. Children are assign</w:t>
      </w:r>
      <w:r w:rsidR="008C779F">
        <w:rPr>
          <w:rFonts w:ascii="Arial" w:hAnsi="Arial" w:cs="Arial"/>
          <w:color w:val="222222"/>
          <w:sz w:val="24"/>
          <w:szCs w:val="24"/>
          <w:shd w:val="clear" w:color="auto" w:fill="FFFFFF"/>
        </w:rPr>
        <w:t xml:space="preserve">ed </w:t>
      </w:r>
      <w:r w:rsidR="0092756C">
        <w:rPr>
          <w:rFonts w:ascii="Arial" w:hAnsi="Arial" w:cs="Arial"/>
          <w:color w:val="222222"/>
          <w:sz w:val="24"/>
          <w:szCs w:val="24"/>
          <w:shd w:val="clear" w:color="auto" w:fill="FFFFFF"/>
        </w:rPr>
        <w:t>to an adult</w:t>
      </w:r>
      <w:r w:rsidR="00A9690E">
        <w:rPr>
          <w:rFonts w:ascii="Arial" w:hAnsi="Arial" w:cs="Arial"/>
          <w:color w:val="222222"/>
          <w:sz w:val="24"/>
          <w:szCs w:val="24"/>
          <w:shd w:val="clear" w:color="auto" w:fill="FFFFFF"/>
        </w:rPr>
        <w:t xml:space="preserve"> (family leader)</w:t>
      </w:r>
      <w:r w:rsidR="0092756C">
        <w:rPr>
          <w:rFonts w:ascii="Arial" w:hAnsi="Arial" w:cs="Arial"/>
          <w:color w:val="222222"/>
          <w:sz w:val="24"/>
          <w:szCs w:val="24"/>
          <w:shd w:val="clear" w:color="auto" w:fill="FFFFFF"/>
        </w:rPr>
        <w:t xml:space="preserve"> with other children and that grouping is referred to as their class family. The purpose of the family group within the setting is </w:t>
      </w:r>
      <w:r w:rsidR="00BB1462">
        <w:rPr>
          <w:rFonts w:ascii="Arial" w:hAnsi="Arial" w:cs="Arial"/>
          <w:color w:val="222222"/>
          <w:sz w:val="24"/>
          <w:szCs w:val="24"/>
          <w:shd w:val="clear" w:color="auto" w:fill="FFFFFF"/>
        </w:rPr>
        <w:t>like</w:t>
      </w:r>
      <w:r w:rsidR="0092756C">
        <w:rPr>
          <w:rFonts w:ascii="Arial" w:hAnsi="Arial" w:cs="Arial"/>
          <w:color w:val="222222"/>
          <w:sz w:val="24"/>
          <w:szCs w:val="24"/>
          <w:shd w:val="clear" w:color="auto" w:fill="FFFFFF"/>
        </w:rPr>
        <w:t xml:space="preserve"> that of a key worker, where children have a familiar adult who will</w:t>
      </w:r>
      <w:r w:rsidR="00B23C4B">
        <w:rPr>
          <w:rFonts w:ascii="Arial" w:hAnsi="Arial" w:cs="Arial"/>
          <w:color w:val="222222"/>
          <w:sz w:val="24"/>
          <w:szCs w:val="24"/>
          <w:shd w:val="clear" w:color="auto" w:fill="FFFFFF"/>
        </w:rPr>
        <w:t xml:space="preserve"> deliver tasks</w:t>
      </w:r>
      <w:r w:rsidR="00FB608A">
        <w:rPr>
          <w:rFonts w:ascii="Arial" w:hAnsi="Arial" w:cs="Arial"/>
          <w:color w:val="222222"/>
          <w:sz w:val="24"/>
          <w:szCs w:val="24"/>
          <w:shd w:val="clear" w:color="auto" w:fill="FFFFFF"/>
        </w:rPr>
        <w:t xml:space="preserve">, </w:t>
      </w:r>
      <w:r w:rsidR="007310EE">
        <w:rPr>
          <w:rFonts w:ascii="Arial" w:hAnsi="Arial" w:cs="Arial"/>
          <w:color w:val="222222"/>
          <w:sz w:val="24"/>
          <w:szCs w:val="24"/>
          <w:shd w:val="clear" w:color="auto" w:fill="FFFFFF"/>
        </w:rPr>
        <w:t>observe,</w:t>
      </w:r>
      <w:r w:rsidR="00B23C4B">
        <w:rPr>
          <w:rFonts w:ascii="Arial" w:hAnsi="Arial" w:cs="Arial"/>
          <w:color w:val="222222"/>
          <w:sz w:val="24"/>
          <w:szCs w:val="24"/>
          <w:shd w:val="clear" w:color="auto" w:fill="FFFFFF"/>
        </w:rPr>
        <w:t xml:space="preserve"> and assess them. </w:t>
      </w:r>
      <w:r w:rsidR="00C4331F">
        <w:rPr>
          <w:rFonts w:ascii="Arial" w:hAnsi="Arial" w:cs="Arial"/>
          <w:color w:val="222222"/>
          <w:sz w:val="24"/>
          <w:szCs w:val="24"/>
          <w:shd w:val="clear" w:color="auto" w:fill="FFFFFF"/>
        </w:rPr>
        <w:t xml:space="preserve">The transition into a new setting can potentially be a difficult one for some children and having that key adult will allow the child to settle better and for the adults to </w:t>
      </w:r>
      <w:r w:rsidR="00BB1462">
        <w:rPr>
          <w:rFonts w:ascii="Arial" w:hAnsi="Arial" w:cs="Arial"/>
          <w:color w:val="222222"/>
          <w:sz w:val="24"/>
          <w:szCs w:val="24"/>
          <w:shd w:val="clear" w:color="auto" w:fill="FFFFFF"/>
        </w:rPr>
        <w:t>form an attachment to help them feel secure.</w:t>
      </w:r>
      <w:r w:rsidR="00C4331F">
        <w:rPr>
          <w:rFonts w:ascii="Arial" w:hAnsi="Arial" w:cs="Arial"/>
          <w:color w:val="222222"/>
          <w:sz w:val="24"/>
          <w:szCs w:val="24"/>
          <w:shd w:val="clear" w:color="auto" w:fill="FFFFFF"/>
        </w:rPr>
        <w:t xml:space="preserve"> </w:t>
      </w:r>
    </w:p>
    <w:p w14:paraId="764BB4F3" w14:textId="50E94B72" w:rsidR="00B23C4B" w:rsidRDefault="00B23C4B" w:rsidP="00823441">
      <w:p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It is important as the family leader </w:t>
      </w:r>
      <w:r w:rsidR="00A9690E">
        <w:rPr>
          <w:rFonts w:ascii="Arial" w:hAnsi="Arial" w:cs="Arial"/>
          <w:color w:val="222222"/>
          <w:sz w:val="24"/>
          <w:szCs w:val="24"/>
          <w:shd w:val="clear" w:color="auto" w:fill="FFFFFF"/>
        </w:rPr>
        <w:t>and other members of staff within the setting to be good role models.</w:t>
      </w:r>
      <w:r w:rsidR="00AE5335">
        <w:rPr>
          <w:rFonts w:ascii="Arial" w:hAnsi="Arial" w:cs="Arial"/>
          <w:color w:val="222222"/>
          <w:sz w:val="24"/>
          <w:szCs w:val="24"/>
          <w:shd w:val="clear" w:color="auto" w:fill="FFFFFF"/>
        </w:rPr>
        <w:t xml:space="preserve"> </w:t>
      </w:r>
      <w:r w:rsidR="00BD31CA">
        <w:rPr>
          <w:rFonts w:ascii="Arial" w:hAnsi="Arial" w:cs="Arial"/>
          <w:color w:val="222222"/>
          <w:sz w:val="24"/>
          <w:szCs w:val="24"/>
          <w:shd w:val="clear" w:color="auto" w:fill="FFFFFF"/>
        </w:rPr>
        <w:t>Bandura’s theory</w:t>
      </w:r>
      <w:r w:rsidR="008679A0">
        <w:rPr>
          <w:rFonts w:ascii="Arial" w:hAnsi="Arial" w:cs="Arial"/>
          <w:color w:val="222222"/>
          <w:sz w:val="24"/>
          <w:szCs w:val="24"/>
          <w:shd w:val="clear" w:color="auto" w:fill="FFFFFF"/>
        </w:rPr>
        <w:t xml:space="preserve"> (2003) that children learn through observation is important </w:t>
      </w:r>
      <w:r w:rsidR="00877F49">
        <w:rPr>
          <w:rFonts w:ascii="Arial" w:hAnsi="Arial" w:cs="Arial"/>
          <w:color w:val="222222"/>
          <w:sz w:val="24"/>
          <w:szCs w:val="24"/>
          <w:shd w:val="clear" w:color="auto" w:fill="FFFFFF"/>
        </w:rPr>
        <w:t xml:space="preserve">to consider </w:t>
      </w:r>
      <w:r w:rsidR="008679A0">
        <w:rPr>
          <w:rFonts w:ascii="Arial" w:hAnsi="Arial" w:cs="Arial"/>
          <w:color w:val="222222"/>
          <w:sz w:val="24"/>
          <w:szCs w:val="24"/>
          <w:shd w:val="clear" w:color="auto" w:fill="FFFFFF"/>
        </w:rPr>
        <w:t xml:space="preserve">as </w:t>
      </w:r>
      <w:r w:rsidR="00877F49">
        <w:rPr>
          <w:rFonts w:ascii="Arial" w:hAnsi="Arial" w:cs="Arial"/>
          <w:color w:val="222222"/>
          <w:sz w:val="24"/>
          <w:szCs w:val="24"/>
          <w:shd w:val="clear" w:color="auto" w:fill="FFFFFF"/>
        </w:rPr>
        <w:t xml:space="preserve">key </w:t>
      </w:r>
      <w:r w:rsidR="008679A0">
        <w:rPr>
          <w:rFonts w:ascii="Arial" w:hAnsi="Arial" w:cs="Arial"/>
          <w:color w:val="222222"/>
          <w:sz w:val="24"/>
          <w:szCs w:val="24"/>
          <w:shd w:val="clear" w:color="auto" w:fill="FFFFFF"/>
        </w:rPr>
        <w:t xml:space="preserve">role models </w:t>
      </w:r>
      <w:r w:rsidR="00877F49">
        <w:rPr>
          <w:rFonts w:ascii="Arial" w:hAnsi="Arial" w:cs="Arial"/>
          <w:color w:val="222222"/>
          <w:sz w:val="24"/>
          <w:szCs w:val="24"/>
          <w:shd w:val="clear" w:color="auto" w:fill="FFFFFF"/>
        </w:rPr>
        <w:t>children will</w:t>
      </w:r>
      <w:r w:rsidR="008679A0">
        <w:rPr>
          <w:rFonts w:ascii="Arial" w:hAnsi="Arial" w:cs="Arial"/>
          <w:color w:val="222222"/>
          <w:sz w:val="24"/>
          <w:szCs w:val="24"/>
          <w:shd w:val="clear" w:color="auto" w:fill="FFFFFF"/>
        </w:rPr>
        <w:t xml:space="preserve"> shape their thoughts and feelings on what they have seen displayed by others around them. </w:t>
      </w:r>
      <w:r w:rsidR="00877F49">
        <w:rPr>
          <w:rFonts w:ascii="Arial" w:hAnsi="Arial" w:cs="Arial"/>
          <w:color w:val="222222"/>
          <w:sz w:val="24"/>
          <w:szCs w:val="24"/>
          <w:shd w:val="clear" w:color="auto" w:fill="FFFFFF"/>
        </w:rPr>
        <w:t xml:space="preserve">Issacs (2021) agrees with </w:t>
      </w:r>
      <w:r w:rsidR="00FB608A">
        <w:rPr>
          <w:rFonts w:ascii="Arial" w:hAnsi="Arial" w:cs="Arial"/>
          <w:color w:val="222222"/>
          <w:sz w:val="24"/>
          <w:szCs w:val="24"/>
          <w:shd w:val="clear" w:color="auto" w:fill="FFFFFF"/>
        </w:rPr>
        <w:t>Bandura’s</w:t>
      </w:r>
      <w:r w:rsidR="00877F49">
        <w:rPr>
          <w:rFonts w:ascii="Arial" w:hAnsi="Arial" w:cs="Arial"/>
          <w:color w:val="222222"/>
          <w:sz w:val="24"/>
          <w:szCs w:val="24"/>
          <w:shd w:val="clear" w:color="auto" w:fill="FFFFFF"/>
        </w:rPr>
        <w:t xml:space="preserve"> theory</w:t>
      </w:r>
      <w:r w:rsidR="004A01C0">
        <w:rPr>
          <w:rFonts w:ascii="Arial" w:hAnsi="Arial" w:cs="Arial"/>
          <w:color w:val="222222"/>
          <w:sz w:val="24"/>
          <w:szCs w:val="24"/>
          <w:shd w:val="clear" w:color="auto" w:fill="FFFFFF"/>
        </w:rPr>
        <w:t xml:space="preserve"> and explains that </w:t>
      </w:r>
      <w:r w:rsidR="00CD27A4">
        <w:rPr>
          <w:rFonts w:ascii="Arial" w:hAnsi="Arial" w:cs="Arial"/>
          <w:color w:val="222222"/>
          <w:sz w:val="24"/>
          <w:szCs w:val="24"/>
          <w:shd w:val="clear" w:color="auto" w:fill="FFFFFF"/>
        </w:rPr>
        <w:t xml:space="preserve">as practitioners </w:t>
      </w:r>
      <w:r w:rsidR="00761D9E">
        <w:rPr>
          <w:rFonts w:ascii="Arial" w:hAnsi="Arial" w:cs="Arial"/>
          <w:color w:val="222222"/>
          <w:sz w:val="24"/>
          <w:szCs w:val="24"/>
          <w:shd w:val="clear" w:color="auto" w:fill="FFFFFF"/>
        </w:rPr>
        <w:t>setting a good example through the use of:</w:t>
      </w:r>
    </w:p>
    <w:p w14:paraId="22DACE81" w14:textId="63E762F7" w:rsidR="00761D9E" w:rsidRDefault="00761D9E" w:rsidP="00761D9E">
      <w:pPr>
        <w:pStyle w:val="ListParagraph"/>
        <w:numPr>
          <w:ilvl w:val="0"/>
          <w:numId w:val="4"/>
        </w:numPr>
        <w:jc w:val="both"/>
        <w:rPr>
          <w:rFonts w:ascii="Arial" w:hAnsi="Arial" w:cs="Arial"/>
          <w:color w:val="222222"/>
          <w:sz w:val="24"/>
          <w:szCs w:val="24"/>
          <w:shd w:val="clear" w:color="auto" w:fill="FFFFFF"/>
        </w:rPr>
      </w:pPr>
      <w:r w:rsidRPr="00761D9E">
        <w:rPr>
          <w:rFonts w:ascii="Arial" w:hAnsi="Arial" w:cs="Arial"/>
          <w:color w:val="222222"/>
          <w:sz w:val="24"/>
          <w:szCs w:val="24"/>
          <w:shd w:val="clear" w:color="auto" w:fill="FFFFFF"/>
        </w:rPr>
        <w:t>Positive langua</w:t>
      </w:r>
      <w:r>
        <w:rPr>
          <w:rFonts w:ascii="Arial" w:hAnsi="Arial" w:cs="Arial"/>
          <w:color w:val="222222"/>
          <w:sz w:val="24"/>
          <w:szCs w:val="24"/>
          <w:shd w:val="clear" w:color="auto" w:fill="FFFFFF"/>
        </w:rPr>
        <w:t>g</w:t>
      </w:r>
      <w:r w:rsidRPr="00761D9E">
        <w:rPr>
          <w:rFonts w:ascii="Arial" w:hAnsi="Arial" w:cs="Arial"/>
          <w:color w:val="222222"/>
          <w:sz w:val="24"/>
          <w:szCs w:val="24"/>
          <w:shd w:val="clear" w:color="auto" w:fill="FFFFFF"/>
        </w:rPr>
        <w:t>e</w:t>
      </w:r>
      <w:r w:rsidR="00170944">
        <w:rPr>
          <w:rFonts w:ascii="Arial" w:hAnsi="Arial" w:cs="Arial"/>
          <w:color w:val="222222"/>
          <w:sz w:val="24"/>
          <w:szCs w:val="24"/>
          <w:shd w:val="clear" w:color="auto" w:fill="FFFFFF"/>
        </w:rPr>
        <w:t>- communicating clearly</w:t>
      </w:r>
      <w:r w:rsidR="000647EF">
        <w:rPr>
          <w:rFonts w:ascii="Arial" w:hAnsi="Arial" w:cs="Arial"/>
          <w:color w:val="222222"/>
          <w:sz w:val="24"/>
          <w:szCs w:val="24"/>
          <w:shd w:val="clear" w:color="auto" w:fill="FFFFFF"/>
        </w:rPr>
        <w:t xml:space="preserve"> and positively what is expected and why.</w:t>
      </w:r>
      <w:r w:rsidR="00D87EB0">
        <w:rPr>
          <w:rFonts w:ascii="Arial" w:hAnsi="Arial" w:cs="Arial"/>
          <w:color w:val="222222"/>
          <w:sz w:val="24"/>
          <w:szCs w:val="24"/>
          <w:shd w:val="clear" w:color="auto" w:fill="FFFFFF"/>
        </w:rPr>
        <w:t xml:space="preserve"> Praising </w:t>
      </w:r>
      <w:r w:rsidR="00532F3B">
        <w:rPr>
          <w:rFonts w:ascii="Arial" w:hAnsi="Arial" w:cs="Arial"/>
          <w:color w:val="222222"/>
          <w:sz w:val="24"/>
          <w:szCs w:val="24"/>
          <w:shd w:val="clear" w:color="auto" w:fill="FFFFFF"/>
        </w:rPr>
        <w:t xml:space="preserve">and positive reinforcement </w:t>
      </w:r>
      <w:r w:rsidR="005D718B">
        <w:rPr>
          <w:rFonts w:ascii="Arial" w:hAnsi="Arial" w:cs="Arial"/>
          <w:color w:val="222222"/>
          <w:sz w:val="24"/>
          <w:szCs w:val="24"/>
          <w:shd w:val="clear" w:color="auto" w:fill="FFFFFF"/>
        </w:rPr>
        <w:t>helps children</w:t>
      </w:r>
      <w:r w:rsidR="0023444E">
        <w:rPr>
          <w:rFonts w:ascii="Arial" w:hAnsi="Arial" w:cs="Arial"/>
          <w:color w:val="222222"/>
          <w:sz w:val="24"/>
          <w:szCs w:val="24"/>
          <w:shd w:val="clear" w:color="auto" w:fill="FFFFFF"/>
        </w:rPr>
        <w:t xml:space="preserve"> feel accepted and like encouraging them to try their best.</w:t>
      </w:r>
    </w:p>
    <w:p w14:paraId="7F60E4FC" w14:textId="2EC9F1AD" w:rsidR="00761D9E" w:rsidRDefault="00F90B97" w:rsidP="00761D9E">
      <w:pPr>
        <w:pStyle w:val="ListParagraph"/>
        <w:numPr>
          <w:ilvl w:val="0"/>
          <w:numId w:val="4"/>
        </w:num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R</w:t>
      </w:r>
      <w:r w:rsidR="00761D9E">
        <w:rPr>
          <w:rFonts w:ascii="Arial" w:hAnsi="Arial" w:cs="Arial"/>
          <w:color w:val="222222"/>
          <w:sz w:val="24"/>
          <w:szCs w:val="24"/>
          <w:shd w:val="clear" w:color="auto" w:fill="FFFFFF"/>
        </w:rPr>
        <w:t>outine</w:t>
      </w:r>
      <w:r>
        <w:rPr>
          <w:rFonts w:ascii="Arial" w:hAnsi="Arial" w:cs="Arial"/>
          <w:color w:val="222222"/>
          <w:sz w:val="24"/>
          <w:szCs w:val="24"/>
          <w:shd w:val="clear" w:color="auto" w:fill="FFFFFF"/>
        </w:rPr>
        <w:t>s</w:t>
      </w:r>
    </w:p>
    <w:p w14:paraId="3C75310D" w14:textId="3ECBA556" w:rsidR="00F90B97" w:rsidRDefault="00F90B97" w:rsidP="00761D9E">
      <w:pPr>
        <w:pStyle w:val="ListParagraph"/>
        <w:numPr>
          <w:ilvl w:val="0"/>
          <w:numId w:val="4"/>
        </w:num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Consistency</w:t>
      </w:r>
    </w:p>
    <w:p w14:paraId="07D02498" w14:textId="29A4F024" w:rsidR="00F90B97" w:rsidRDefault="00F90B97" w:rsidP="00761D9E">
      <w:pPr>
        <w:pStyle w:val="ListParagraph"/>
        <w:numPr>
          <w:ilvl w:val="0"/>
          <w:numId w:val="4"/>
        </w:num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lastRenderedPageBreak/>
        <w:t>Positive notions</w:t>
      </w:r>
      <w:r w:rsidR="000647EF">
        <w:rPr>
          <w:rFonts w:ascii="Arial" w:hAnsi="Arial" w:cs="Arial"/>
          <w:color w:val="222222"/>
          <w:sz w:val="24"/>
          <w:szCs w:val="24"/>
          <w:shd w:val="clear" w:color="auto" w:fill="FFFFFF"/>
        </w:rPr>
        <w:t xml:space="preserve">- behaving the way we expect children to behave, </w:t>
      </w:r>
      <w:r w:rsidR="00D87EB0">
        <w:rPr>
          <w:rFonts w:ascii="Arial" w:hAnsi="Arial" w:cs="Arial"/>
          <w:color w:val="222222"/>
          <w:sz w:val="24"/>
          <w:szCs w:val="24"/>
          <w:shd w:val="clear" w:color="auto" w:fill="FFFFFF"/>
        </w:rPr>
        <w:t xml:space="preserve">if the adult is shouting the child will be led to think that this is acceptable behaviour. </w:t>
      </w:r>
    </w:p>
    <w:p w14:paraId="0CE58F64" w14:textId="38EA10C6" w:rsidR="00F90B97" w:rsidRDefault="00F90B97" w:rsidP="00F90B97">
      <w:p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These actions</w:t>
      </w:r>
      <w:r w:rsidR="002A1687">
        <w:rPr>
          <w:rFonts w:ascii="Arial" w:hAnsi="Arial" w:cs="Arial"/>
          <w:color w:val="222222"/>
          <w:sz w:val="24"/>
          <w:szCs w:val="24"/>
          <w:shd w:val="clear" w:color="auto" w:fill="FFFFFF"/>
        </w:rPr>
        <w:t xml:space="preserve"> will contribute to a positive atmosphere modelling to the children how to behaviour. Consistency</w:t>
      </w:r>
      <w:r w:rsidR="00F63A5A">
        <w:rPr>
          <w:rFonts w:ascii="Arial" w:hAnsi="Arial" w:cs="Arial"/>
          <w:color w:val="222222"/>
          <w:sz w:val="24"/>
          <w:szCs w:val="24"/>
          <w:shd w:val="clear" w:color="auto" w:fill="FFFFFF"/>
        </w:rPr>
        <w:t xml:space="preserve"> and routines</w:t>
      </w:r>
      <w:r w:rsidR="002A1687">
        <w:rPr>
          <w:rFonts w:ascii="Arial" w:hAnsi="Arial" w:cs="Arial"/>
          <w:color w:val="222222"/>
          <w:sz w:val="24"/>
          <w:szCs w:val="24"/>
          <w:shd w:val="clear" w:color="auto" w:fill="FFFFFF"/>
        </w:rPr>
        <w:t xml:space="preserve"> will help c</w:t>
      </w:r>
      <w:r w:rsidR="00F63A5A">
        <w:rPr>
          <w:rFonts w:ascii="Arial" w:hAnsi="Arial" w:cs="Arial"/>
          <w:color w:val="222222"/>
          <w:sz w:val="24"/>
          <w:szCs w:val="24"/>
          <w:shd w:val="clear" w:color="auto" w:fill="FFFFFF"/>
        </w:rPr>
        <w:t xml:space="preserve">hildren establish </w:t>
      </w:r>
      <w:r w:rsidR="00B37F93">
        <w:rPr>
          <w:rFonts w:ascii="Arial" w:hAnsi="Arial" w:cs="Arial"/>
          <w:color w:val="222222"/>
          <w:sz w:val="24"/>
          <w:szCs w:val="24"/>
          <w:shd w:val="clear" w:color="auto" w:fill="FFFFFF"/>
        </w:rPr>
        <w:t xml:space="preserve">good behaviour </w:t>
      </w:r>
      <w:r w:rsidR="00170944">
        <w:rPr>
          <w:rFonts w:ascii="Arial" w:hAnsi="Arial" w:cs="Arial"/>
          <w:color w:val="222222"/>
          <w:sz w:val="24"/>
          <w:szCs w:val="24"/>
          <w:shd w:val="clear" w:color="auto" w:fill="FFFFFF"/>
        </w:rPr>
        <w:t>and this will enable a positive learning experience.</w:t>
      </w:r>
    </w:p>
    <w:p w14:paraId="06923B79" w14:textId="18D293D2" w:rsidR="00E81D98" w:rsidRDefault="004F6103" w:rsidP="00F90B97">
      <w:pPr>
        <w:jc w:val="both"/>
        <w:rPr>
          <w:rFonts w:ascii="Arial" w:hAnsi="Arial" w:cs="Arial"/>
          <w:color w:val="222222"/>
          <w:sz w:val="24"/>
          <w:szCs w:val="24"/>
          <w:shd w:val="clear" w:color="auto" w:fill="FFFFFF"/>
        </w:rPr>
      </w:pPr>
      <w:r w:rsidRPr="004F6103">
        <w:rPr>
          <w:rFonts w:ascii="Arial" w:hAnsi="Arial" w:cs="Arial"/>
          <w:noProof/>
          <w:color w:val="222222"/>
          <w:sz w:val="24"/>
          <w:szCs w:val="24"/>
          <w:shd w:val="clear" w:color="auto" w:fill="FFFFFF"/>
        </w:rPr>
        <mc:AlternateContent>
          <mc:Choice Requires="wps">
            <w:drawing>
              <wp:anchor distT="45720" distB="45720" distL="114300" distR="114300" simplePos="0" relativeHeight="251683840" behindDoc="0" locked="0" layoutInCell="1" allowOverlap="1" wp14:anchorId="617D97C9" wp14:editId="424B4D82">
                <wp:simplePos x="0" y="0"/>
                <wp:positionH relativeFrom="column">
                  <wp:posOffset>487680</wp:posOffset>
                </wp:positionH>
                <wp:positionV relativeFrom="paragraph">
                  <wp:posOffset>7620</wp:posOffset>
                </wp:positionV>
                <wp:extent cx="1501140" cy="36576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1140" cy="365760"/>
                        </a:xfrm>
                        <a:prstGeom prst="rect">
                          <a:avLst/>
                        </a:prstGeom>
                        <a:noFill/>
                        <a:ln w="9525">
                          <a:noFill/>
                          <a:miter lim="800000"/>
                          <a:headEnd/>
                          <a:tailEnd/>
                        </a:ln>
                      </wps:spPr>
                      <wps:txbx>
                        <w:txbxContent>
                          <w:p w14:paraId="0A462072" w14:textId="1A8ECCD6" w:rsidR="004F6103" w:rsidRDefault="009A33DD">
                            <w:r>
                              <w:t>(source: researchgate.net)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7D97C9" id="_x0000_s1029" type="#_x0000_t202" style="position:absolute;left:0;text-align:left;margin-left:38.4pt;margin-top:.6pt;width:118.2pt;height:28.8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" filled="f" stroked="f">
                <v:textbox>
                  <w:txbxContent>
                    <w:p w14:paraId="0A462072" w14:textId="1A8ECCD6" w:rsidR="004F6103" w:rsidRDefault="009A33DD">
                      <w:r>
                        <w:t>(source: researchgate.net)</w:t>
                      </w:r>
                    </w:p>
                  </w:txbxContent>
                </v:textbox>
                <w10:wrap type="square"/>
              </v:shape>
            </w:pict>
          </mc:Fallback>
        </mc:AlternateContent>
      </w:r>
      <w:r w:rsidR="00304B58">
        <w:rPr>
          <w:noProof/>
        </w:rPr>
        <w:drawing>
          <wp:anchor distT="0" distB="0" distL="114300" distR="114300" simplePos="0" relativeHeight="251665408" behindDoc="1" locked="0" layoutInCell="1" allowOverlap="1" wp14:anchorId="16BA33DD" wp14:editId="2016A18E">
            <wp:simplePos x="0" y="0"/>
            <wp:positionH relativeFrom="margin">
              <wp:align>left</wp:align>
            </wp:positionH>
            <wp:positionV relativeFrom="paragraph">
              <wp:posOffset>263477</wp:posOffset>
            </wp:positionV>
            <wp:extent cx="2419741" cy="1345522"/>
            <wp:effectExtent l="0" t="0" r="0" b="7620"/>
            <wp:wrapTight wrapText="bothSides">
              <wp:wrapPolygon edited="0">
                <wp:start x="0" y="0"/>
                <wp:lineTo x="0" y="21416"/>
                <wp:lineTo x="21430" y="21416"/>
                <wp:lineTo x="21430" y="0"/>
                <wp:lineTo x="0" y="0"/>
              </wp:wrapPolygon>
            </wp:wrapTight>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19741" cy="134552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761B41" w14:textId="6CB1F709" w:rsidR="00644580" w:rsidRDefault="0036354F" w:rsidP="00F90B97">
      <w:p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To enhance the learning experience </w:t>
      </w:r>
      <w:r w:rsidR="009A33DD">
        <w:rPr>
          <w:rFonts w:ascii="Arial" w:hAnsi="Arial" w:cs="Arial"/>
          <w:color w:val="222222"/>
          <w:sz w:val="24"/>
          <w:szCs w:val="24"/>
          <w:shd w:val="clear" w:color="auto" w:fill="FFFFFF"/>
        </w:rPr>
        <w:t>Vygotsky’s</w:t>
      </w:r>
      <w:r w:rsidR="00951DA3">
        <w:rPr>
          <w:rFonts w:ascii="Arial" w:hAnsi="Arial" w:cs="Arial"/>
          <w:color w:val="222222"/>
          <w:sz w:val="24"/>
          <w:szCs w:val="24"/>
          <w:shd w:val="clear" w:color="auto" w:fill="FFFFFF"/>
        </w:rPr>
        <w:t xml:space="preserve"> theory of</w:t>
      </w:r>
      <w:r w:rsidR="00B16B22">
        <w:rPr>
          <w:rFonts w:ascii="Arial" w:hAnsi="Arial" w:cs="Arial"/>
          <w:color w:val="222222"/>
          <w:sz w:val="24"/>
          <w:szCs w:val="24"/>
          <w:shd w:val="clear" w:color="auto" w:fill="FFFFFF"/>
        </w:rPr>
        <w:t xml:space="preserve"> working within the zone of proxima</w:t>
      </w:r>
      <w:r w:rsidR="006B1BD9">
        <w:rPr>
          <w:rFonts w:ascii="Arial" w:hAnsi="Arial" w:cs="Arial"/>
          <w:color w:val="222222"/>
          <w:sz w:val="24"/>
          <w:szCs w:val="24"/>
          <w:shd w:val="clear" w:color="auto" w:fill="FFFFFF"/>
        </w:rPr>
        <w:t>l development (ZPD)</w:t>
      </w:r>
      <w:r w:rsidR="00241620">
        <w:rPr>
          <w:rFonts w:ascii="Arial" w:hAnsi="Arial" w:cs="Arial"/>
          <w:color w:val="222222"/>
          <w:sz w:val="24"/>
          <w:szCs w:val="24"/>
          <w:shd w:val="clear" w:color="auto" w:fill="FFFFFF"/>
        </w:rPr>
        <w:t xml:space="preserve"> Lindon (2012) explains </w:t>
      </w:r>
      <w:r w:rsidR="00EA2307">
        <w:rPr>
          <w:rFonts w:ascii="Arial" w:hAnsi="Arial" w:cs="Arial"/>
          <w:color w:val="222222"/>
          <w:sz w:val="24"/>
          <w:szCs w:val="24"/>
          <w:shd w:val="clear" w:color="auto" w:fill="FFFFFF"/>
        </w:rPr>
        <w:t>how</w:t>
      </w:r>
      <w:r w:rsidR="00241620">
        <w:rPr>
          <w:rFonts w:ascii="Arial" w:hAnsi="Arial" w:cs="Arial"/>
          <w:color w:val="222222"/>
          <w:sz w:val="24"/>
          <w:szCs w:val="24"/>
          <w:shd w:val="clear" w:color="auto" w:fill="FFFFFF"/>
        </w:rPr>
        <w:t xml:space="preserve"> </w:t>
      </w:r>
      <w:r w:rsidR="00EA2307">
        <w:rPr>
          <w:rFonts w:ascii="Arial" w:hAnsi="Arial" w:cs="Arial"/>
          <w:color w:val="222222"/>
          <w:sz w:val="24"/>
          <w:szCs w:val="24"/>
          <w:shd w:val="clear" w:color="auto" w:fill="FFFFFF"/>
        </w:rPr>
        <w:t>Vygotsky</w:t>
      </w:r>
      <w:r w:rsidR="00241620">
        <w:rPr>
          <w:rFonts w:ascii="Arial" w:hAnsi="Arial" w:cs="Arial"/>
          <w:color w:val="222222"/>
          <w:sz w:val="24"/>
          <w:szCs w:val="24"/>
          <w:shd w:val="clear" w:color="auto" w:fill="FFFFFF"/>
        </w:rPr>
        <w:t xml:space="preserve"> was </w:t>
      </w:r>
      <w:r w:rsidR="00A80840">
        <w:rPr>
          <w:rFonts w:ascii="Arial" w:hAnsi="Arial" w:cs="Arial"/>
          <w:color w:val="222222"/>
          <w:sz w:val="24"/>
          <w:szCs w:val="24"/>
          <w:shd w:val="clear" w:color="auto" w:fill="FFFFFF"/>
        </w:rPr>
        <w:t>interested</w:t>
      </w:r>
      <w:r w:rsidR="00241620">
        <w:rPr>
          <w:rFonts w:ascii="Arial" w:hAnsi="Arial" w:cs="Arial"/>
          <w:color w:val="222222"/>
          <w:sz w:val="24"/>
          <w:szCs w:val="24"/>
          <w:shd w:val="clear" w:color="auto" w:fill="FFFFFF"/>
        </w:rPr>
        <w:t xml:space="preserve"> in how adults could help</w:t>
      </w:r>
      <w:r w:rsidR="007F1290">
        <w:rPr>
          <w:rFonts w:ascii="Arial" w:hAnsi="Arial" w:cs="Arial"/>
          <w:color w:val="222222"/>
          <w:sz w:val="24"/>
          <w:szCs w:val="24"/>
          <w:shd w:val="clear" w:color="auto" w:fill="FFFFFF"/>
        </w:rPr>
        <w:t xml:space="preserve"> children to learn. </w:t>
      </w:r>
      <w:r w:rsidR="00A80840">
        <w:rPr>
          <w:rFonts w:ascii="Arial" w:hAnsi="Arial" w:cs="Arial"/>
          <w:color w:val="222222"/>
          <w:sz w:val="24"/>
          <w:szCs w:val="24"/>
          <w:shd w:val="clear" w:color="auto" w:fill="FFFFFF"/>
        </w:rPr>
        <w:t>He saw play as crucial for children</w:t>
      </w:r>
      <w:r w:rsidR="0073757B">
        <w:rPr>
          <w:rFonts w:ascii="Arial" w:hAnsi="Arial" w:cs="Arial"/>
          <w:color w:val="222222"/>
          <w:sz w:val="24"/>
          <w:szCs w:val="24"/>
          <w:shd w:val="clear" w:color="auto" w:fill="FFFFFF"/>
        </w:rPr>
        <w:t xml:space="preserve"> in aiding them to learn, and the adult as a resource to </w:t>
      </w:r>
      <w:r w:rsidR="00A13F09">
        <w:rPr>
          <w:rFonts w:ascii="Arial" w:hAnsi="Arial" w:cs="Arial"/>
          <w:color w:val="222222"/>
          <w:sz w:val="24"/>
          <w:szCs w:val="24"/>
          <w:shd w:val="clear" w:color="auto" w:fill="FFFFFF"/>
        </w:rPr>
        <w:t xml:space="preserve">guide children sharing ideas and </w:t>
      </w:r>
      <w:r w:rsidR="00F85E87">
        <w:rPr>
          <w:rFonts w:ascii="Arial" w:hAnsi="Arial" w:cs="Arial"/>
          <w:color w:val="222222"/>
          <w:sz w:val="24"/>
          <w:szCs w:val="24"/>
          <w:shd w:val="clear" w:color="auto" w:fill="FFFFFF"/>
        </w:rPr>
        <w:t>approaches to learning.</w:t>
      </w:r>
      <w:r w:rsidR="00764A85">
        <w:rPr>
          <w:rFonts w:ascii="Arial" w:hAnsi="Arial" w:cs="Arial"/>
          <w:color w:val="222222"/>
          <w:sz w:val="24"/>
          <w:szCs w:val="24"/>
          <w:shd w:val="clear" w:color="auto" w:fill="FFFFFF"/>
        </w:rPr>
        <w:t xml:space="preserve"> As early years practitioners</w:t>
      </w:r>
      <w:r w:rsidR="005230D0">
        <w:rPr>
          <w:rFonts w:ascii="Arial" w:hAnsi="Arial" w:cs="Arial"/>
          <w:color w:val="222222"/>
          <w:sz w:val="24"/>
          <w:szCs w:val="24"/>
          <w:shd w:val="clear" w:color="auto" w:fill="FFFFFF"/>
        </w:rPr>
        <w:t xml:space="preserve"> the ZPD should be considered when</w:t>
      </w:r>
      <w:r w:rsidR="00644580">
        <w:rPr>
          <w:rFonts w:ascii="Arial" w:hAnsi="Arial" w:cs="Arial"/>
          <w:color w:val="222222"/>
          <w:sz w:val="24"/>
          <w:szCs w:val="24"/>
          <w:shd w:val="clear" w:color="auto" w:fill="FFFFFF"/>
        </w:rPr>
        <w:t xml:space="preserve"> guiding children’s learning.</w:t>
      </w:r>
      <w:r w:rsidR="00C93AD0">
        <w:rPr>
          <w:rFonts w:ascii="Arial" w:hAnsi="Arial" w:cs="Arial"/>
          <w:color w:val="222222"/>
          <w:sz w:val="24"/>
          <w:szCs w:val="24"/>
          <w:shd w:val="clear" w:color="auto" w:fill="FFFFFF"/>
        </w:rPr>
        <w:t xml:space="preserve"> The child will have an area of ZPD that is what they can do, it is then the responsibility of staff t</w:t>
      </w:r>
      <w:r w:rsidR="00FB7BD2">
        <w:rPr>
          <w:rFonts w:ascii="Arial" w:hAnsi="Arial" w:cs="Arial"/>
          <w:color w:val="222222"/>
          <w:sz w:val="24"/>
          <w:szCs w:val="24"/>
          <w:shd w:val="clear" w:color="auto" w:fill="FFFFFF"/>
        </w:rPr>
        <w:t>o guide</w:t>
      </w:r>
      <w:r w:rsidR="00E25B8E">
        <w:rPr>
          <w:rFonts w:ascii="Arial" w:hAnsi="Arial" w:cs="Arial"/>
          <w:color w:val="222222"/>
          <w:sz w:val="24"/>
          <w:szCs w:val="24"/>
          <w:shd w:val="clear" w:color="auto" w:fill="FFFFFF"/>
        </w:rPr>
        <w:t xml:space="preserve"> and assist to allow the child to widen their knowledge in a supportive gradual movemen</w:t>
      </w:r>
      <w:r w:rsidR="0001031C">
        <w:rPr>
          <w:rFonts w:ascii="Arial" w:hAnsi="Arial" w:cs="Arial"/>
          <w:color w:val="222222"/>
          <w:sz w:val="24"/>
          <w:szCs w:val="24"/>
          <w:shd w:val="clear" w:color="auto" w:fill="FFFFFF"/>
        </w:rPr>
        <w:t>t, building on the child</w:t>
      </w:r>
      <w:r w:rsidR="00EA2307">
        <w:rPr>
          <w:rFonts w:ascii="Arial" w:hAnsi="Arial" w:cs="Arial"/>
          <w:color w:val="222222"/>
          <w:sz w:val="24"/>
          <w:szCs w:val="24"/>
          <w:shd w:val="clear" w:color="auto" w:fill="FFFFFF"/>
        </w:rPr>
        <w:t>’</w:t>
      </w:r>
      <w:r w:rsidR="0001031C">
        <w:rPr>
          <w:rFonts w:ascii="Arial" w:hAnsi="Arial" w:cs="Arial"/>
          <w:color w:val="222222"/>
          <w:sz w:val="24"/>
          <w:szCs w:val="24"/>
          <w:shd w:val="clear" w:color="auto" w:fill="FFFFFF"/>
        </w:rPr>
        <w:t>s existing capabilities, and skill</w:t>
      </w:r>
      <w:r w:rsidR="0084354E">
        <w:rPr>
          <w:rFonts w:ascii="Arial" w:hAnsi="Arial" w:cs="Arial"/>
          <w:color w:val="222222"/>
          <w:sz w:val="24"/>
          <w:szCs w:val="24"/>
          <w:shd w:val="clear" w:color="auto" w:fill="FFFFFF"/>
        </w:rPr>
        <w:t xml:space="preserve">s. </w:t>
      </w:r>
      <w:r w:rsidR="00EA2307">
        <w:rPr>
          <w:rFonts w:ascii="Arial" w:hAnsi="Arial" w:cs="Arial"/>
          <w:color w:val="222222"/>
          <w:sz w:val="24"/>
          <w:szCs w:val="24"/>
          <w:shd w:val="clear" w:color="auto" w:fill="FFFFFF"/>
        </w:rPr>
        <w:t xml:space="preserve">In practise we can do this by observing a child and the skills they </w:t>
      </w:r>
      <w:r w:rsidR="00FB608A">
        <w:rPr>
          <w:rFonts w:ascii="Arial" w:hAnsi="Arial" w:cs="Arial"/>
          <w:color w:val="222222"/>
          <w:sz w:val="24"/>
          <w:szCs w:val="24"/>
          <w:shd w:val="clear" w:color="auto" w:fill="FFFFFF"/>
        </w:rPr>
        <w:t>possess</w:t>
      </w:r>
      <w:r w:rsidR="00EA2307">
        <w:rPr>
          <w:rFonts w:ascii="Arial" w:hAnsi="Arial" w:cs="Arial"/>
          <w:color w:val="222222"/>
          <w:sz w:val="24"/>
          <w:szCs w:val="24"/>
          <w:shd w:val="clear" w:color="auto" w:fill="FFFFFF"/>
        </w:rPr>
        <w:t xml:space="preserve"> and then planning activities to broaden those skills and increase their level of understanding. </w:t>
      </w:r>
    </w:p>
    <w:p w14:paraId="55F9B445" w14:textId="5E5F8224" w:rsidR="00FE5D2F" w:rsidRPr="003E1F5D" w:rsidRDefault="00B430F3" w:rsidP="003E1F5D">
      <w:p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This should be done by supporting to enhance the learning, then gradually retreat from supporting </w:t>
      </w:r>
      <w:r w:rsidR="00651460">
        <w:rPr>
          <w:rFonts w:ascii="Arial" w:hAnsi="Arial" w:cs="Arial"/>
          <w:color w:val="222222"/>
          <w:sz w:val="24"/>
          <w:szCs w:val="24"/>
          <w:shd w:val="clear" w:color="auto" w:fill="FFFFFF"/>
        </w:rPr>
        <w:t>and allowing the child to achieve independently. Adults are the scaffold to the child’s learning and development.</w:t>
      </w:r>
    </w:p>
    <w:p w14:paraId="0BB6CE0F" w14:textId="55730290" w:rsidR="00FE5D2F" w:rsidRPr="003645EC" w:rsidRDefault="003645EC" w:rsidP="003645EC">
      <w:pPr>
        <w:jc w:val="center"/>
        <w:rPr>
          <w:rFonts w:ascii="Arial" w:hAnsi="Arial" w:cs="Arial"/>
          <w:color w:val="222222"/>
          <w:sz w:val="56"/>
          <w:szCs w:val="56"/>
          <w:shd w:val="clear" w:color="auto" w:fill="FFFFFF"/>
        </w:rPr>
      </w:pPr>
      <w:r>
        <w:rPr>
          <w:rFonts w:ascii="Arial" w:hAnsi="Arial" w:cs="Arial"/>
          <w:noProof/>
          <w:color w:val="222222"/>
          <w:sz w:val="56"/>
          <w:szCs w:val="56"/>
        </w:rPr>
        <mc:AlternateContent>
          <mc:Choice Requires="wps">
            <w:drawing>
              <wp:anchor distT="0" distB="0" distL="114300" distR="114300" simplePos="0" relativeHeight="251681792" behindDoc="0" locked="0" layoutInCell="1" allowOverlap="1" wp14:anchorId="38362C20" wp14:editId="615FD7C5">
                <wp:simplePos x="0" y="0"/>
                <wp:positionH relativeFrom="column">
                  <wp:posOffset>1767840</wp:posOffset>
                </wp:positionH>
                <wp:positionV relativeFrom="paragraph">
                  <wp:posOffset>4445</wp:posOffset>
                </wp:positionV>
                <wp:extent cx="2217420" cy="457200"/>
                <wp:effectExtent l="19050" t="19050" r="30480" b="38100"/>
                <wp:wrapNone/>
                <wp:docPr id="17" name="Rectangle: Rounded Corners 17"/>
                <wp:cNvGraphicFramePr/>
                <a:graphic xmlns:a="http://schemas.openxmlformats.org/drawingml/2006/main">
                  <a:graphicData uri="http://schemas.microsoft.com/office/word/2010/wordprocessingShape">
                    <wps:wsp>
                      <wps:cNvSpPr/>
                      <wps:spPr>
                        <a:xfrm>
                          <a:off x="0" y="0"/>
                          <a:ext cx="2217420" cy="457200"/>
                        </a:xfrm>
                        <a:prstGeom prst="roundRect">
                          <a:avLst/>
                        </a:prstGeom>
                        <a:noFill/>
                        <a:ln w="50800" cmpd="tri">
                          <a:solidFill>
                            <a:schemeClr val="tx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39AD25E" id="Rectangle: Rounded Corners 17" o:spid="_x0000_s1026" style="position:absolute;margin-left:139.2pt;margin-top:.35pt;width:174.6pt;height:36pt;z-index:2516817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" filled="f" strokecolor="#3c96de [1951]" strokeweight="4pt">
                <v:stroke linestyle="thickBetweenThin"/>
              </v:roundrect>
            </w:pict>
          </mc:Fallback>
        </mc:AlternateContent>
      </w:r>
      <w:r w:rsidR="0036313B" w:rsidRPr="003645EC">
        <w:rPr>
          <w:rFonts w:ascii="Arial" w:hAnsi="Arial" w:cs="Arial"/>
          <w:noProof/>
          <w:color w:val="222222"/>
          <w:sz w:val="56"/>
          <w:szCs w:val="56"/>
          <w:shd w:val="clear" w:color="auto" w:fill="FFFFFF"/>
        </w:rPr>
        <mc:AlternateContent>
          <mc:Choice Requires="wps">
            <w:drawing>
              <wp:anchor distT="45720" distB="45720" distL="114300" distR="114300" simplePos="0" relativeHeight="251659776" behindDoc="1" locked="0" layoutInCell="1" allowOverlap="1" wp14:anchorId="756FC333" wp14:editId="7B26D040">
                <wp:simplePos x="0" y="0"/>
                <wp:positionH relativeFrom="column">
                  <wp:posOffset>4302760</wp:posOffset>
                </wp:positionH>
                <wp:positionV relativeFrom="paragraph">
                  <wp:posOffset>392430</wp:posOffset>
                </wp:positionV>
                <wp:extent cx="2360930" cy="140462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FD73ADA" w14:textId="0B3AE49A" w:rsidR="00AC0EBB" w:rsidRDefault="003645EC">
                            <w:r>
                              <w:t>(</w:t>
                            </w:r>
                            <w:r w:rsidR="00AC0EBB">
                              <w:t>Source:</w:t>
                            </w:r>
                            <w:r w:rsidR="0036313B">
                              <w:t xml:space="preserve"> dreamstime.com</w:t>
                            </w:r>
                            <w: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56FC333" id="_x0000_s1030" type="#_x0000_t202" style="position:absolute;left:0;text-align:left;margin-left:338.8pt;margin-top:30.9pt;width:185.9pt;height:110.6pt;z-index:-2516567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" stroked="f">
                <v:textbox style="mso-fit-shape-to-text:t">
                  <w:txbxContent>
                    <w:p w14:paraId="4FD73ADA" w14:textId="0B3AE49A" w:rsidR="00AC0EBB" w:rsidRDefault="003645EC">
                      <w:r>
                        <w:t>(</w:t>
                      </w:r>
                      <w:r w:rsidR="00AC0EBB">
                        <w:t>Source:</w:t>
                      </w:r>
                      <w:r w:rsidR="0036313B">
                        <w:t xml:space="preserve"> dreamstime.com</w:t>
                      </w:r>
                      <w:r>
                        <w:t>)</w:t>
                      </w:r>
                    </w:p>
                  </w:txbxContent>
                </v:textbox>
              </v:shape>
            </w:pict>
          </mc:Fallback>
        </mc:AlternateContent>
      </w:r>
      <w:r w:rsidR="00FE5D2F" w:rsidRPr="003645EC">
        <w:rPr>
          <w:rFonts w:ascii="Arial" w:hAnsi="Arial" w:cs="Arial"/>
          <w:color w:val="222222"/>
          <w:sz w:val="56"/>
          <w:szCs w:val="56"/>
          <w:shd w:val="clear" w:color="auto" w:fill="FFFFFF"/>
        </w:rPr>
        <w:t>Interventions</w:t>
      </w:r>
    </w:p>
    <w:p w14:paraId="5E8AD69C" w14:textId="2324BEE5" w:rsidR="00FE5D2F" w:rsidRDefault="003645EC" w:rsidP="00F90B97">
      <w:pPr>
        <w:jc w:val="both"/>
        <w:rPr>
          <w:rFonts w:ascii="Arial" w:hAnsi="Arial" w:cs="Arial"/>
          <w:color w:val="222222"/>
          <w:sz w:val="24"/>
          <w:szCs w:val="24"/>
          <w:shd w:val="clear" w:color="auto" w:fill="FFFFFF"/>
        </w:rPr>
      </w:pPr>
      <w:r w:rsidRPr="003645EC">
        <w:rPr>
          <w:noProof/>
          <w:sz w:val="56"/>
          <w:szCs w:val="56"/>
        </w:rPr>
        <w:drawing>
          <wp:anchor distT="0" distB="0" distL="114300" distR="114300" simplePos="0" relativeHeight="251656704" behindDoc="1" locked="0" layoutInCell="1" allowOverlap="1" wp14:anchorId="4510891F" wp14:editId="1CEBB21F">
            <wp:simplePos x="0" y="0"/>
            <wp:positionH relativeFrom="margin">
              <wp:posOffset>4036695</wp:posOffset>
            </wp:positionH>
            <wp:positionV relativeFrom="paragraph">
              <wp:posOffset>59055</wp:posOffset>
            </wp:positionV>
            <wp:extent cx="1856740" cy="1325245"/>
            <wp:effectExtent l="0" t="0" r="0" b="8255"/>
            <wp:wrapTight wrapText="bothSides">
              <wp:wrapPolygon edited="0">
                <wp:start x="0" y="0"/>
                <wp:lineTo x="0" y="21424"/>
                <wp:lineTo x="21275" y="21424"/>
                <wp:lineTo x="21275" y="0"/>
                <wp:lineTo x="0" y="0"/>
              </wp:wrapPolygon>
            </wp:wrapTight>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56740" cy="1325245"/>
                    </a:xfrm>
                    <a:prstGeom prst="rect">
                      <a:avLst/>
                    </a:prstGeom>
                    <a:noFill/>
                    <a:ln>
                      <a:noFill/>
                    </a:ln>
                  </pic:spPr>
                </pic:pic>
              </a:graphicData>
            </a:graphic>
            <wp14:sizeRelH relativeFrom="page">
              <wp14:pctWidth>0</wp14:pctWidth>
            </wp14:sizeRelH>
            <wp14:sizeRelV relativeFrom="page">
              <wp14:pctHeight>0</wp14:pctHeight>
            </wp14:sizeRelV>
          </wp:anchor>
        </w:drawing>
      </w:r>
      <w:r w:rsidR="00617819">
        <w:rPr>
          <w:rFonts w:ascii="Arial" w:hAnsi="Arial" w:cs="Arial"/>
          <w:color w:val="222222"/>
          <w:sz w:val="24"/>
          <w:szCs w:val="24"/>
          <w:shd w:val="clear" w:color="auto" w:fill="FFFFFF"/>
        </w:rPr>
        <w:t>Interventions are step</w:t>
      </w:r>
      <w:r w:rsidR="007F406E">
        <w:rPr>
          <w:rFonts w:ascii="Arial" w:hAnsi="Arial" w:cs="Arial"/>
          <w:color w:val="222222"/>
          <w:sz w:val="24"/>
          <w:szCs w:val="24"/>
          <w:shd w:val="clear" w:color="auto" w:fill="FFFFFF"/>
        </w:rPr>
        <w:t>s</w:t>
      </w:r>
      <w:r w:rsidR="00617819">
        <w:rPr>
          <w:rFonts w:ascii="Arial" w:hAnsi="Arial" w:cs="Arial"/>
          <w:color w:val="222222"/>
          <w:sz w:val="24"/>
          <w:szCs w:val="24"/>
          <w:shd w:val="clear" w:color="auto" w:fill="FFFFFF"/>
        </w:rPr>
        <w:t xml:space="preserve"> taken to enable a smooth positive transition to Nursery.</w:t>
      </w:r>
      <w:r w:rsidR="00F77475">
        <w:rPr>
          <w:rFonts w:ascii="Arial" w:hAnsi="Arial" w:cs="Arial"/>
          <w:color w:val="222222"/>
          <w:sz w:val="24"/>
          <w:szCs w:val="24"/>
          <w:shd w:val="clear" w:color="auto" w:fill="FFFFFF"/>
        </w:rPr>
        <w:t xml:space="preserve"> </w:t>
      </w:r>
      <w:r w:rsidR="007E2AA7">
        <w:rPr>
          <w:rFonts w:ascii="Arial" w:hAnsi="Arial" w:cs="Arial"/>
          <w:color w:val="222222"/>
          <w:sz w:val="24"/>
          <w:szCs w:val="24"/>
          <w:shd w:val="clear" w:color="auto" w:fill="FFFFFF"/>
        </w:rPr>
        <w:t>The f</w:t>
      </w:r>
      <w:r w:rsidR="00F77475">
        <w:rPr>
          <w:rFonts w:ascii="Arial" w:hAnsi="Arial" w:cs="Arial"/>
          <w:color w:val="222222"/>
          <w:sz w:val="24"/>
          <w:szCs w:val="24"/>
          <w:shd w:val="clear" w:color="auto" w:fill="FFFFFF"/>
        </w:rPr>
        <w:t xml:space="preserve">irst step taken within the setting is first point of contact with the family and the child. </w:t>
      </w:r>
      <w:r w:rsidR="007E2AA7">
        <w:rPr>
          <w:rFonts w:ascii="Arial" w:hAnsi="Arial" w:cs="Arial"/>
          <w:color w:val="222222"/>
          <w:sz w:val="24"/>
          <w:szCs w:val="24"/>
          <w:shd w:val="clear" w:color="auto" w:fill="FFFFFF"/>
        </w:rPr>
        <w:t xml:space="preserve">An appointment is made for the nursery teacher and teaching assistant to visit the child and their family in their family home. </w:t>
      </w:r>
      <w:r w:rsidR="00FD1D0E">
        <w:rPr>
          <w:rFonts w:ascii="Arial" w:hAnsi="Arial" w:cs="Arial"/>
          <w:color w:val="222222"/>
          <w:sz w:val="24"/>
          <w:szCs w:val="24"/>
          <w:shd w:val="clear" w:color="auto" w:fill="FFFFFF"/>
        </w:rPr>
        <w:t xml:space="preserve">The nursery teacher will speak to the caregivers whilst the teaching assistant will have brought a bag of interesting </w:t>
      </w:r>
      <w:r w:rsidR="00881565">
        <w:rPr>
          <w:rFonts w:ascii="Arial" w:hAnsi="Arial" w:cs="Arial"/>
          <w:color w:val="222222"/>
          <w:sz w:val="24"/>
          <w:szCs w:val="24"/>
          <w:shd w:val="clear" w:color="auto" w:fill="FFFFFF"/>
        </w:rPr>
        <w:t>things to help engage with the child.</w:t>
      </w:r>
      <w:r w:rsidR="007935C5">
        <w:rPr>
          <w:rFonts w:ascii="Arial" w:hAnsi="Arial" w:cs="Arial"/>
          <w:color w:val="222222"/>
          <w:sz w:val="24"/>
          <w:szCs w:val="24"/>
          <w:shd w:val="clear" w:color="auto" w:fill="FFFFFF"/>
        </w:rPr>
        <w:t xml:space="preserve"> This home visit introduces the school staff to the child in their comfort </w:t>
      </w:r>
      <w:r w:rsidR="000A1034">
        <w:rPr>
          <w:rFonts w:ascii="Arial" w:hAnsi="Arial" w:cs="Arial"/>
          <w:color w:val="222222"/>
          <w:sz w:val="24"/>
          <w:szCs w:val="24"/>
          <w:shd w:val="clear" w:color="auto" w:fill="FFFFFF"/>
        </w:rPr>
        <w:t>zone, showing that they are trusted adults who have been invited into the family home.</w:t>
      </w:r>
      <w:r w:rsidR="009E6EA2">
        <w:rPr>
          <w:rFonts w:ascii="Arial" w:hAnsi="Arial" w:cs="Arial"/>
          <w:color w:val="222222"/>
          <w:sz w:val="24"/>
          <w:szCs w:val="24"/>
          <w:shd w:val="clear" w:color="auto" w:fill="FFFFFF"/>
        </w:rPr>
        <w:t xml:space="preserve"> This will allow the child to be most comfortable and will usually behave in a more natural way, </w:t>
      </w:r>
      <w:r w:rsidR="00BD1898">
        <w:rPr>
          <w:rFonts w:ascii="Arial" w:hAnsi="Arial" w:cs="Arial"/>
          <w:color w:val="222222"/>
          <w:sz w:val="24"/>
          <w:szCs w:val="24"/>
          <w:shd w:val="clear" w:color="auto" w:fill="FFFFFF"/>
        </w:rPr>
        <w:t>where they can discuss and show their likes and dislikes with ease.</w:t>
      </w:r>
      <w:r w:rsidR="00881565">
        <w:rPr>
          <w:rFonts w:ascii="Arial" w:hAnsi="Arial" w:cs="Arial"/>
          <w:color w:val="222222"/>
          <w:sz w:val="24"/>
          <w:szCs w:val="24"/>
          <w:shd w:val="clear" w:color="auto" w:fill="FFFFFF"/>
        </w:rPr>
        <w:t xml:space="preserve"> Following this meeting the family will be invited into the Nursery classroom to visit the setting and to explore the new environment.</w:t>
      </w:r>
      <w:r w:rsidR="00855181">
        <w:rPr>
          <w:rFonts w:ascii="Arial" w:hAnsi="Arial" w:cs="Arial"/>
          <w:color w:val="222222"/>
          <w:sz w:val="24"/>
          <w:szCs w:val="24"/>
          <w:shd w:val="clear" w:color="auto" w:fill="FFFFFF"/>
        </w:rPr>
        <w:t xml:space="preserve"> </w:t>
      </w:r>
      <w:r w:rsidR="00BD0FDC">
        <w:rPr>
          <w:rFonts w:ascii="Arial" w:hAnsi="Arial" w:cs="Arial"/>
          <w:color w:val="222222"/>
          <w:sz w:val="24"/>
          <w:szCs w:val="24"/>
          <w:shd w:val="clear" w:color="auto" w:fill="FFFFFF"/>
        </w:rPr>
        <w:t xml:space="preserve">They will receive a welcome pack with all the necessary paperwork in readiness for starting nursery. </w:t>
      </w:r>
      <w:r w:rsidR="00855181">
        <w:rPr>
          <w:rFonts w:ascii="Arial" w:hAnsi="Arial" w:cs="Arial"/>
          <w:color w:val="222222"/>
          <w:sz w:val="24"/>
          <w:szCs w:val="24"/>
          <w:shd w:val="clear" w:color="auto" w:fill="FFFFFF"/>
        </w:rPr>
        <w:t xml:space="preserve">For </w:t>
      </w:r>
      <w:r w:rsidR="00855181">
        <w:rPr>
          <w:rFonts w:ascii="Arial" w:hAnsi="Arial" w:cs="Arial"/>
          <w:color w:val="222222"/>
          <w:sz w:val="24"/>
          <w:szCs w:val="24"/>
          <w:shd w:val="clear" w:color="auto" w:fill="FFFFFF"/>
        </w:rPr>
        <w:lastRenderedPageBreak/>
        <w:t xml:space="preserve">the first week of term Nursery children will attend the setting for one hour a day to gradually introduce them to their new surroundings with their peers. </w:t>
      </w:r>
    </w:p>
    <w:p w14:paraId="4B4A723E" w14:textId="4377CC56" w:rsidR="003936F6" w:rsidRDefault="00BF39DB" w:rsidP="00F90B97">
      <w:p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Transitions can create many challenges for children</w:t>
      </w:r>
      <w:r w:rsidR="0047799B">
        <w:rPr>
          <w:rFonts w:ascii="Arial" w:hAnsi="Arial" w:cs="Arial"/>
          <w:color w:val="222222"/>
          <w:sz w:val="24"/>
          <w:szCs w:val="24"/>
          <w:shd w:val="clear" w:color="auto" w:fill="FFFFFF"/>
        </w:rPr>
        <w:t>, to achieve successful transitions the child’s well-being is crucial</w:t>
      </w:r>
      <w:r w:rsidR="00506F3A">
        <w:rPr>
          <w:rFonts w:ascii="Arial" w:hAnsi="Arial" w:cs="Arial"/>
          <w:color w:val="222222"/>
          <w:sz w:val="24"/>
          <w:szCs w:val="24"/>
          <w:shd w:val="clear" w:color="auto" w:fill="FFFFFF"/>
        </w:rPr>
        <w:t xml:space="preserve"> as Simmonds (2015) discusses</w:t>
      </w:r>
      <w:r w:rsidR="00B84969">
        <w:rPr>
          <w:rFonts w:ascii="Arial" w:hAnsi="Arial" w:cs="Arial"/>
          <w:color w:val="222222"/>
          <w:sz w:val="24"/>
          <w:szCs w:val="24"/>
          <w:shd w:val="clear" w:color="auto" w:fill="FFFFFF"/>
        </w:rPr>
        <w:t xml:space="preserve"> allowing young children to feel connected when transitioning will make the process easier.</w:t>
      </w:r>
      <w:r w:rsidR="000A0815">
        <w:rPr>
          <w:rFonts w:ascii="Arial" w:hAnsi="Arial" w:cs="Arial"/>
          <w:color w:val="222222"/>
          <w:sz w:val="24"/>
          <w:szCs w:val="24"/>
          <w:shd w:val="clear" w:color="auto" w:fill="FFFFFF"/>
        </w:rPr>
        <w:t xml:space="preserve"> C</w:t>
      </w:r>
      <w:r w:rsidR="004B45EA">
        <w:rPr>
          <w:rFonts w:ascii="Arial" w:hAnsi="Arial" w:cs="Arial"/>
          <w:color w:val="222222"/>
          <w:sz w:val="24"/>
          <w:szCs w:val="24"/>
          <w:shd w:val="clear" w:color="auto" w:fill="FFFFFF"/>
        </w:rPr>
        <w:t>hildren are encouraged to bring a</w:t>
      </w:r>
      <w:r w:rsidR="00917D0F">
        <w:rPr>
          <w:rFonts w:ascii="Arial" w:hAnsi="Arial" w:cs="Arial"/>
          <w:color w:val="222222"/>
          <w:sz w:val="24"/>
          <w:szCs w:val="24"/>
          <w:shd w:val="clear" w:color="auto" w:fill="FFFFFF"/>
        </w:rPr>
        <w:t xml:space="preserve"> photo of their family which is displayed on the home corner wall in a frame, this wall is the family wall where staff and children place pictures of their famil</w:t>
      </w:r>
      <w:r w:rsidR="0095159B">
        <w:rPr>
          <w:rFonts w:ascii="Arial" w:hAnsi="Arial" w:cs="Arial"/>
          <w:color w:val="222222"/>
          <w:sz w:val="24"/>
          <w:szCs w:val="24"/>
          <w:shd w:val="clear" w:color="auto" w:fill="FFFFFF"/>
        </w:rPr>
        <w:t xml:space="preserve">ies </w:t>
      </w:r>
      <w:r w:rsidR="005111E5">
        <w:rPr>
          <w:rFonts w:ascii="Arial" w:hAnsi="Arial" w:cs="Arial"/>
          <w:color w:val="222222"/>
          <w:sz w:val="24"/>
          <w:szCs w:val="24"/>
          <w:shd w:val="clear" w:color="auto" w:fill="FFFFFF"/>
        </w:rPr>
        <w:t>then</w:t>
      </w:r>
      <w:r w:rsidR="0095159B">
        <w:rPr>
          <w:rFonts w:ascii="Arial" w:hAnsi="Arial" w:cs="Arial"/>
          <w:color w:val="222222"/>
          <w:sz w:val="24"/>
          <w:szCs w:val="24"/>
          <w:shd w:val="clear" w:color="auto" w:fill="FFFFFF"/>
        </w:rPr>
        <w:t xml:space="preserve"> once the school year progresses and nice photos taken when working in family groups are also displayed.</w:t>
      </w:r>
      <w:r w:rsidR="005111E5">
        <w:rPr>
          <w:rFonts w:ascii="Arial" w:hAnsi="Arial" w:cs="Arial"/>
          <w:color w:val="222222"/>
          <w:sz w:val="24"/>
          <w:szCs w:val="24"/>
          <w:shd w:val="clear" w:color="auto" w:fill="FFFFFF"/>
        </w:rPr>
        <w:t xml:space="preserve"> Throughout the year family workshops are run inviting carer</w:t>
      </w:r>
      <w:r w:rsidR="00872BDA">
        <w:rPr>
          <w:rFonts w:ascii="Arial" w:hAnsi="Arial" w:cs="Arial"/>
          <w:color w:val="222222"/>
          <w:sz w:val="24"/>
          <w:szCs w:val="24"/>
          <w:shd w:val="clear" w:color="auto" w:fill="FFFFFF"/>
        </w:rPr>
        <w:t>s</w:t>
      </w:r>
      <w:r w:rsidR="005111E5">
        <w:rPr>
          <w:rFonts w:ascii="Arial" w:hAnsi="Arial" w:cs="Arial"/>
          <w:color w:val="222222"/>
          <w:sz w:val="24"/>
          <w:szCs w:val="24"/>
          <w:shd w:val="clear" w:color="auto" w:fill="FFFFFF"/>
        </w:rPr>
        <w:t xml:space="preserve"> into nursery to share a learning activity with their child.</w:t>
      </w:r>
      <w:r w:rsidR="00872BDA">
        <w:rPr>
          <w:rFonts w:ascii="Arial" w:hAnsi="Arial" w:cs="Arial"/>
          <w:color w:val="222222"/>
          <w:sz w:val="24"/>
          <w:szCs w:val="24"/>
          <w:shd w:val="clear" w:color="auto" w:fill="FFFFFF"/>
        </w:rPr>
        <w:t xml:space="preserve"> </w:t>
      </w:r>
      <w:r w:rsidR="00624864">
        <w:rPr>
          <w:rFonts w:ascii="Arial" w:hAnsi="Arial" w:cs="Arial"/>
          <w:color w:val="222222"/>
          <w:sz w:val="24"/>
          <w:szCs w:val="24"/>
          <w:shd w:val="clear" w:color="auto" w:fill="FFFFFF"/>
        </w:rPr>
        <w:t>Family members are also encouraged to come into nursery and share any talents they have or cultural experiences.</w:t>
      </w:r>
    </w:p>
    <w:p w14:paraId="65E6DEB3" w14:textId="4E564299" w:rsidR="00161675" w:rsidRDefault="00161675" w:rsidP="00F90B97">
      <w:p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Outcomes</w:t>
      </w:r>
    </w:p>
    <w:p w14:paraId="3B536F8D" w14:textId="0F7A0668" w:rsidR="00CC022E" w:rsidRPr="00CC022E" w:rsidRDefault="003E1F5D" w:rsidP="00CC022E">
      <w:pPr>
        <w:jc w:val="both"/>
        <w:rPr>
          <w:rFonts w:ascii="Arial" w:hAnsi="Arial" w:cs="Arial"/>
          <w:color w:val="222222"/>
          <w:sz w:val="24"/>
          <w:szCs w:val="24"/>
          <w:shd w:val="clear" w:color="auto" w:fill="FFFFFF"/>
        </w:rPr>
      </w:pPr>
      <w:r w:rsidRPr="00FE148A">
        <w:rPr>
          <w:rFonts w:ascii="Arial" w:hAnsi="Arial" w:cs="Arial"/>
          <w:noProof/>
          <w:color w:val="222222"/>
          <w:sz w:val="24"/>
          <w:szCs w:val="24"/>
          <w:shd w:val="clear" w:color="auto" w:fill="FFFFFF"/>
        </w:rPr>
        <mc:AlternateContent>
          <mc:Choice Requires="wps">
            <w:drawing>
              <wp:anchor distT="45720" distB="45720" distL="114300" distR="114300" simplePos="0" relativeHeight="251685888" behindDoc="0" locked="0" layoutInCell="1" allowOverlap="1" wp14:anchorId="0F0B125C" wp14:editId="408A1212">
                <wp:simplePos x="0" y="0"/>
                <wp:positionH relativeFrom="page">
                  <wp:align>right</wp:align>
                </wp:positionH>
                <wp:positionV relativeFrom="paragraph">
                  <wp:posOffset>320040</wp:posOffset>
                </wp:positionV>
                <wp:extent cx="2360930" cy="1404620"/>
                <wp:effectExtent l="0" t="0" r="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3E6C2738" w14:textId="5ACE9E15" w:rsidR="00FE148A" w:rsidRDefault="00FE148A">
                            <w:r>
                              <w:t xml:space="preserve">(Source: </w:t>
                            </w:r>
                            <w:r w:rsidR="003E1F5D">
                              <w:t>own picture)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F0B125C" id="_x0000_s1031" type="#_x0000_t202" style="position:absolute;left:0;text-align:left;margin-left:134.7pt;margin-top:25.2pt;width:185.9pt;height:110.6pt;z-index:251685888;visibility:visible;mso-wrap-style:square;mso-width-percent:400;mso-height-percent:200;mso-wrap-distance-left:9pt;mso-wrap-distance-top:3.6pt;mso-wrap-distance-right:9pt;mso-wrap-distance-bottom:3.6pt;mso-position-horizontal:right;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" filled="f" stroked="f">
                <v:textbox style="mso-fit-shape-to-text:t">
                  <w:txbxContent>
                    <w:p w14:paraId="3E6C2738" w14:textId="5ACE9E15" w:rsidR="00FE148A" w:rsidRDefault="00FE148A">
                      <w:r>
                        <w:t xml:space="preserve">(Source: </w:t>
                      </w:r>
                      <w:r w:rsidR="003E1F5D">
                        <w:t>own picture)</w:t>
                      </w:r>
                    </w:p>
                  </w:txbxContent>
                </v:textbox>
                <w10:wrap type="square" anchorx="page"/>
              </v:shape>
            </w:pict>
          </mc:Fallback>
        </mc:AlternateContent>
      </w:r>
      <w:r w:rsidR="007310EE">
        <w:rPr>
          <w:rFonts w:ascii="Arial" w:hAnsi="Arial" w:cs="Arial"/>
          <w:color w:val="222222"/>
          <w:sz w:val="24"/>
          <w:szCs w:val="24"/>
          <w:shd w:val="clear" w:color="auto" w:fill="FFFFFF"/>
        </w:rPr>
        <w:t>In line</w:t>
      </w:r>
      <w:r w:rsidR="00D64142">
        <w:rPr>
          <w:rFonts w:ascii="Arial" w:hAnsi="Arial" w:cs="Arial"/>
          <w:color w:val="222222"/>
          <w:sz w:val="24"/>
          <w:szCs w:val="24"/>
          <w:shd w:val="clear" w:color="auto" w:fill="FFFFFF"/>
        </w:rPr>
        <w:t xml:space="preserve"> with the new Curriculum for Wales </w:t>
      </w:r>
      <w:r w:rsidR="00BA58C2">
        <w:rPr>
          <w:rFonts w:ascii="Arial" w:hAnsi="Arial" w:cs="Arial"/>
          <w:color w:val="222222"/>
          <w:sz w:val="24"/>
          <w:szCs w:val="24"/>
          <w:shd w:val="clear" w:color="auto" w:fill="FFFFFF"/>
        </w:rPr>
        <w:t>Welsh Government (2021) state that schools should aim for their</w:t>
      </w:r>
      <w:r w:rsidR="00D7400A">
        <w:rPr>
          <w:rFonts w:ascii="Arial" w:hAnsi="Arial" w:cs="Arial"/>
          <w:color w:val="222222"/>
          <w:sz w:val="24"/>
          <w:szCs w:val="24"/>
          <w:shd w:val="clear" w:color="auto" w:fill="FFFFFF"/>
        </w:rPr>
        <w:t xml:space="preserve"> curriculum to support learners in becoming:</w:t>
      </w:r>
    </w:p>
    <w:p w14:paraId="5751AD4B" w14:textId="6A261C87" w:rsidR="00D7400A" w:rsidRDefault="003E1F5D" w:rsidP="00D7400A">
      <w:pPr>
        <w:pStyle w:val="ListParagraph"/>
        <w:numPr>
          <w:ilvl w:val="0"/>
          <w:numId w:val="4"/>
        </w:numPr>
        <w:jc w:val="both"/>
        <w:rPr>
          <w:rFonts w:ascii="Arial" w:hAnsi="Arial" w:cs="Arial"/>
          <w:color w:val="222222"/>
          <w:sz w:val="24"/>
          <w:szCs w:val="24"/>
          <w:shd w:val="clear" w:color="auto" w:fill="FFFFFF"/>
        </w:rPr>
      </w:pPr>
      <w:r>
        <w:rPr>
          <w:noProof/>
        </w:rPr>
        <w:drawing>
          <wp:anchor distT="0" distB="0" distL="114300" distR="114300" simplePos="0" relativeHeight="251661824" behindDoc="1" locked="0" layoutInCell="1" allowOverlap="1" wp14:anchorId="3919F789" wp14:editId="0DFCBAB3">
            <wp:simplePos x="0" y="0"/>
            <wp:positionH relativeFrom="column">
              <wp:posOffset>3794760</wp:posOffset>
            </wp:positionH>
            <wp:positionV relativeFrom="paragraph">
              <wp:posOffset>46990</wp:posOffset>
            </wp:positionV>
            <wp:extent cx="1790700" cy="1284605"/>
            <wp:effectExtent l="0" t="0" r="0" b="0"/>
            <wp:wrapTight wrapText="bothSides">
              <wp:wrapPolygon edited="0">
                <wp:start x="0" y="0"/>
                <wp:lineTo x="0" y="21141"/>
                <wp:lineTo x="21370" y="21141"/>
                <wp:lineTo x="2137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2660" t="24495" r="54551" b="20910"/>
                    <a:stretch/>
                  </pic:blipFill>
                  <pic:spPr bwMode="auto">
                    <a:xfrm>
                      <a:off x="0" y="0"/>
                      <a:ext cx="1790700" cy="12846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7400A">
        <w:rPr>
          <w:rFonts w:ascii="Arial" w:hAnsi="Arial" w:cs="Arial"/>
          <w:color w:val="222222"/>
          <w:sz w:val="24"/>
          <w:szCs w:val="24"/>
          <w:shd w:val="clear" w:color="auto" w:fill="FFFFFF"/>
        </w:rPr>
        <w:t>Ambitious and capable learners</w:t>
      </w:r>
    </w:p>
    <w:p w14:paraId="19FE599D" w14:textId="6D5828E7" w:rsidR="00D7400A" w:rsidRDefault="00D7400A" w:rsidP="00D7400A">
      <w:pPr>
        <w:pStyle w:val="ListParagraph"/>
        <w:numPr>
          <w:ilvl w:val="0"/>
          <w:numId w:val="4"/>
        </w:num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Health and Confident Individuals</w:t>
      </w:r>
    </w:p>
    <w:p w14:paraId="2500593F" w14:textId="6EB07CE9" w:rsidR="00C829DD" w:rsidRDefault="00C829DD" w:rsidP="00D7400A">
      <w:pPr>
        <w:pStyle w:val="ListParagraph"/>
        <w:numPr>
          <w:ilvl w:val="0"/>
          <w:numId w:val="4"/>
        </w:num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Create and Enterprising</w:t>
      </w:r>
    </w:p>
    <w:p w14:paraId="4FA8E63C" w14:textId="14F2F1A1" w:rsidR="00C829DD" w:rsidRDefault="00C829DD" w:rsidP="00D7400A">
      <w:pPr>
        <w:pStyle w:val="ListParagraph"/>
        <w:numPr>
          <w:ilvl w:val="0"/>
          <w:numId w:val="4"/>
        </w:num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Ethically informed </w:t>
      </w:r>
      <w:r w:rsidR="00151820">
        <w:rPr>
          <w:rFonts w:ascii="Arial" w:hAnsi="Arial" w:cs="Arial"/>
          <w:color w:val="222222"/>
          <w:sz w:val="24"/>
          <w:szCs w:val="24"/>
          <w:shd w:val="clear" w:color="auto" w:fill="FFFFFF"/>
        </w:rPr>
        <w:t>citizens</w:t>
      </w:r>
    </w:p>
    <w:p w14:paraId="491C9A70" w14:textId="312B121C" w:rsidR="00F83082" w:rsidRDefault="00391C11" w:rsidP="00C829DD">
      <w:p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To enable this new </w:t>
      </w:r>
      <w:r w:rsidR="002C432E">
        <w:rPr>
          <w:rFonts w:ascii="Arial" w:hAnsi="Arial" w:cs="Arial"/>
          <w:color w:val="222222"/>
          <w:sz w:val="24"/>
          <w:szCs w:val="24"/>
          <w:shd w:val="clear" w:color="auto" w:fill="FFFFFF"/>
        </w:rPr>
        <w:t xml:space="preserve">approach the </w:t>
      </w:r>
      <w:r w:rsidR="00695142">
        <w:rPr>
          <w:rFonts w:ascii="Arial" w:hAnsi="Arial" w:cs="Arial"/>
          <w:color w:val="222222"/>
          <w:sz w:val="24"/>
          <w:szCs w:val="24"/>
          <w:shd w:val="clear" w:color="auto" w:fill="FFFFFF"/>
        </w:rPr>
        <w:t>school</w:t>
      </w:r>
      <w:r w:rsidR="002C432E">
        <w:rPr>
          <w:rFonts w:ascii="Arial" w:hAnsi="Arial" w:cs="Arial"/>
          <w:color w:val="222222"/>
          <w:sz w:val="24"/>
          <w:szCs w:val="24"/>
          <w:shd w:val="clear" w:color="auto" w:fill="FFFFFF"/>
        </w:rPr>
        <w:t xml:space="preserve"> has created its own curriculum </w:t>
      </w:r>
      <w:r w:rsidR="00037B4B">
        <w:rPr>
          <w:rFonts w:ascii="Arial" w:hAnsi="Arial" w:cs="Arial"/>
          <w:color w:val="222222"/>
          <w:sz w:val="24"/>
          <w:szCs w:val="24"/>
          <w:shd w:val="clear" w:color="auto" w:fill="FFFFFF"/>
        </w:rPr>
        <w:t>IGN</w:t>
      </w:r>
      <w:r w:rsidR="00CC022E">
        <w:rPr>
          <w:rFonts w:ascii="Arial" w:hAnsi="Arial" w:cs="Arial"/>
          <w:color w:val="222222"/>
          <w:sz w:val="24"/>
          <w:szCs w:val="24"/>
          <w:shd w:val="clear" w:color="auto" w:fill="FFFFFF"/>
        </w:rPr>
        <w:t>ITE</w:t>
      </w:r>
      <w:r w:rsidR="00695142">
        <w:rPr>
          <w:rFonts w:ascii="Arial" w:hAnsi="Arial" w:cs="Arial"/>
          <w:color w:val="222222"/>
          <w:sz w:val="24"/>
          <w:szCs w:val="24"/>
          <w:shd w:val="clear" w:color="auto" w:fill="FFFFFF"/>
        </w:rPr>
        <w:t xml:space="preserve"> where it aims to be an inspiring, growing, nurturing, </w:t>
      </w:r>
      <w:r w:rsidR="00A00F48">
        <w:rPr>
          <w:rFonts w:ascii="Arial" w:hAnsi="Arial" w:cs="Arial"/>
          <w:color w:val="222222"/>
          <w:sz w:val="24"/>
          <w:szCs w:val="24"/>
          <w:shd w:val="clear" w:color="auto" w:fill="FFFFFF"/>
        </w:rPr>
        <w:t>thriving and enjoyable environment for children to learn.</w:t>
      </w:r>
      <w:r w:rsidR="003E4900">
        <w:rPr>
          <w:rFonts w:ascii="Arial" w:hAnsi="Arial" w:cs="Arial"/>
          <w:color w:val="222222"/>
          <w:sz w:val="24"/>
          <w:szCs w:val="24"/>
          <w:shd w:val="clear" w:color="auto" w:fill="FFFFFF"/>
        </w:rPr>
        <w:t xml:space="preserve"> As practitioners </w:t>
      </w:r>
      <w:r w:rsidR="00F83082">
        <w:rPr>
          <w:rFonts w:ascii="Arial" w:hAnsi="Arial" w:cs="Arial"/>
          <w:color w:val="222222"/>
          <w:sz w:val="24"/>
          <w:szCs w:val="24"/>
          <w:shd w:val="clear" w:color="auto" w:fill="FFFFFF"/>
        </w:rPr>
        <w:t xml:space="preserve">according to the Welsh Government (2021) </w:t>
      </w:r>
      <w:r w:rsidR="00B5420D">
        <w:rPr>
          <w:rFonts w:ascii="Arial" w:hAnsi="Arial" w:cs="Arial"/>
          <w:color w:val="222222"/>
          <w:sz w:val="24"/>
          <w:szCs w:val="24"/>
          <w:shd w:val="clear" w:color="auto" w:fill="FFFFFF"/>
        </w:rPr>
        <w:t>supporting this</w:t>
      </w:r>
      <w:r w:rsidR="00926A7A">
        <w:rPr>
          <w:rFonts w:ascii="Arial" w:hAnsi="Arial" w:cs="Arial"/>
          <w:color w:val="222222"/>
          <w:sz w:val="24"/>
          <w:szCs w:val="24"/>
          <w:shd w:val="clear" w:color="auto" w:fill="FFFFFF"/>
        </w:rPr>
        <w:t xml:space="preserve"> should </w:t>
      </w:r>
      <w:r w:rsidR="007B27AB">
        <w:rPr>
          <w:rFonts w:ascii="Arial" w:hAnsi="Arial" w:cs="Arial"/>
          <w:color w:val="222222"/>
          <w:sz w:val="24"/>
          <w:szCs w:val="24"/>
          <w:shd w:val="clear" w:color="auto" w:fill="FFFFFF"/>
        </w:rPr>
        <w:t>consist of</w:t>
      </w:r>
      <w:r w:rsidR="00F83082">
        <w:rPr>
          <w:rFonts w:ascii="Arial" w:hAnsi="Arial" w:cs="Arial"/>
          <w:color w:val="222222"/>
          <w:sz w:val="24"/>
          <w:szCs w:val="24"/>
          <w:shd w:val="clear" w:color="auto" w:fill="FFFFFF"/>
        </w:rPr>
        <w:t>:</w:t>
      </w:r>
    </w:p>
    <w:p w14:paraId="7495D47F" w14:textId="77777777" w:rsidR="00F83082" w:rsidRDefault="00F83082" w:rsidP="00F83082">
      <w:pPr>
        <w:pStyle w:val="ListParagraph"/>
        <w:numPr>
          <w:ilvl w:val="0"/>
          <w:numId w:val="4"/>
        </w:num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F</w:t>
      </w:r>
      <w:r w:rsidR="007B27AB" w:rsidRPr="00F83082">
        <w:rPr>
          <w:rFonts w:ascii="Arial" w:hAnsi="Arial" w:cs="Arial"/>
          <w:color w:val="222222"/>
          <w:sz w:val="24"/>
          <w:szCs w:val="24"/>
          <w:shd w:val="clear" w:color="auto" w:fill="FFFFFF"/>
        </w:rPr>
        <w:t xml:space="preserve">orming positive and respectful </w:t>
      </w:r>
      <w:r w:rsidRPr="00F83082">
        <w:rPr>
          <w:rFonts w:ascii="Arial" w:hAnsi="Arial" w:cs="Arial"/>
          <w:color w:val="222222"/>
          <w:sz w:val="24"/>
          <w:szCs w:val="24"/>
          <w:shd w:val="clear" w:color="auto" w:fill="FFFFFF"/>
        </w:rPr>
        <w:t>with children and their families</w:t>
      </w:r>
    </w:p>
    <w:p w14:paraId="5E53DA94" w14:textId="77777777" w:rsidR="00F83082" w:rsidRDefault="00F83082" w:rsidP="00F83082">
      <w:pPr>
        <w:pStyle w:val="ListParagraph"/>
        <w:numPr>
          <w:ilvl w:val="0"/>
          <w:numId w:val="4"/>
        </w:num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Respond to all learners and their needs</w:t>
      </w:r>
    </w:p>
    <w:p w14:paraId="7E957DAB" w14:textId="482FD96D" w:rsidR="00037B4B" w:rsidRDefault="00F83082" w:rsidP="00F83082">
      <w:pPr>
        <w:pStyle w:val="ListParagraph"/>
        <w:numPr>
          <w:ilvl w:val="0"/>
          <w:numId w:val="4"/>
        </w:num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Plan </w:t>
      </w:r>
      <w:r w:rsidR="003E1F5D">
        <w:rPr>
          <w:rFonts w:ascii="Arial" w:hAnsi="Arial" w:cs="Arial"/>
          <w:color w:val="222222"/>
          <w:sz w:val="24"/>
          <w:szCs w:val="24"/>
          <w:shd w:val="clear" w:color="auto" w:fill="FFFFFF"/>
        </w:rPr>
        <w:t>engaging</w:t>
      </w:r>
      <w:r>
        <w:rPr>
          <w:rFonts w:ascii="Arial" w:hAnsi="Arial" w:cs="Arial"/>
          <w:color w:val="222222"/>
          <w:sz w:val="24"/>
          <w:szCs w:val="24"/>
          <w:shd w:val="clear" w:color="auto" w:fill="FFFFFF"/>
        </w:rPr>
        <w:t xml:space="preserve"> and</w:t>
      </w:r>
      <w:r w:rsidRPr="00F83082">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appropriate learning</w:t>
      </w:r>
    </w:p>
    <w:p w14:paraId="7EF1E7B3" w14:textId="1DAA0C81" w:rsidR="00672DD8" w:rsidRDefault="00EF4CD2" w:rsidP="00672DD8">
      <w:pPr>
        <w:pStyle w:val="ListParagraph"/>
        <w:numPr>
          <w:ilvl w:val="0"/>
          <w:numId w:val="4"/>
        </w:num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Actively engage </w:t>
      </w:r>
      <w:r w:rsidR="000B70E7">
        <w:rPr>
          <w:rFonts w:ascii="Arial" w:hAnsi="Arial" w:cs="Arial"/>
          <w:color w:val="222222"/>
          <w:sz w:val="24"/>
          <w:szCs w:val="24"/>
          <w:shd w:val="clear" w:color="auto" w:fill="FFFFFF"/>
        </w:rPr>
        <w:t>with families and the wider community as partners in lea</w:t>
      </w:r>
      <w:r w:rsidR="00672DD8">
        <w:rPr>
          <w:rFonts w:ascii="Arial" w:hAnsi="Arial" w:cs="Arial"/>
          <w:color w:val="222222"/>
          <w:sz w:val="24"/>
          <w:szCs w:val="24"/>
          <w:shd w:val="clear" w:color="auto" w:fill="FFFFFF"/>
        </w:rPr>
        <w:t xml:space="preserve">rning </w:t>
      </w:r>
    </w:p>
    <w:p w14:paraId="1FAE7247" w14:textId="1F5A6328" w:rsidR="00783F5F" w:rsidRPr="00783F5F" w:rsidRDefault="003E61C4" w:rsidP="00783F5F">
      <w:pPr>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Observing and assessing children will be done in the form of progression steps set out by Welsh Government (2021) who state </w:t>
      </w:r>
      <w:r w:rsidR="00835856">
        <w:rPr>
          <w:rFonts w:ascii="Arial" w:hAnsi="Arial" w:cs="Arial"/>
          <w:color w:val="222222"/>
          <w:sz w:val="24"/>
          <w:szCs w:val="24"/>
          <w:shd w:val="clear" w:color="auto" w:fill="FFFFFF"/>
        </w:rPr>
        <w:t xml:space="preserve">progression through learning is developing and improving skills and knowledge. </w:t>
      </w:r>
      <w:r w:rsidR="005A1923">
        <w:rPr>
          <w:rFonts w:ascii="Arial" w:hAnsi="Arial" w:cs="Arial"/>
          <w:color w:val="222222"/>
          <w:sz w:val="24"/>
          <w:szCs w:val="24"/>
          <w:shd w:val="clear" w:color="auto" w:fill="FFFFFF"/>
        </w:rPr>
        <w:t>Making progression in all areas will be individual to the learner</w:t>
      </w:r>
      <w:r w:rsidR="006917F9">
        <w:rPr>
          <w:rFonts w:ascii="Arial" w:hAnsi="Arial" w:cs="Arial"/>
          <w:color w:val="222222"/>
          <w:sz w:val="24"/>
          <w:szCs w:val="24"/>
          <w:shd w:val="clear" w:color="auto" w:fill="FFFFFF"/>
        </w:rPr>
        <w:t xml:space="preserve"> and </w:t>
      </w:r>
      <w:r w:rsidR="00CB2CC7">
        <w:rPr>
          <w:rFonts w:ascii="Arial" w:hAnsi="Arial" w:cs="Arial"/>
          <w:color w:val="222222"/>
          <w:sz w:val="24"/>
          <w:szCs w:val="24"/>
          <w:shd w:val="clear" w:color="auto" w:fill="FFFFFF"/>
        </w:rPr>
        <w:t>as a setting to be mindful that learners progress at different points in their learning journey.</w:t>
      </w:r>
      <w:r w:rsidR="008F2783">
        <w:rPr>
          <w:rFonts w:ascii="Arial" w:hAnsi="Arial" w:cs="Arial"/>
          <w:color w:val="222222"/>
          <w:sz w:val="24"/>
          <w:szCs w:val="24"/>
          <w:shd w:val="clear" w:color="auto" w:fill="FFFFFF"/>
        </w:rPr>
        <w:t xml:space="preserve"> As an early </w:t>
      </w:r>
      <w:r w:rsidR="003E1F5D">
        <w:rPr>
          <w:rFonts w:ascii="Arial" w:hAnsi="Arial" w:cs="Arial"/>
          <w:color w:val="222222"/>
          <w:sz w:val="24"/>
          <w:szCs w:val="24"/>
          <w:shd w:val="clear" w:color="auto" w:fill="FFFFFF"/>
        </w:rPr>
        <w:t>year’s</w:t>
      </w:r>
      <w:r w:rsidR="008F2783">
        <w:rPr>
          <w:rFonts w:ascii="Arial" w:hAnsi="Arial" w:cs="Arial"/>
          <w:color w:val="222222"/>
          <w:sz w:val="24"/>
          <w:szCs w:val="24"/>
          <w:shd w:val="clear" w:color="auto" w:fill="FFFFFF"/>
        </w:rPr>
        <w:t xml:space="preserve"> practitioner obser</w:t>
      </w:r>
      <w:r w:rsidR="005C054B">
        <w:rPr>
          <w:rFonts w:ascii="Arial" w:hAnsi="Arial" w:cs="Arial"/>
          <w:color w:val="222222"/>
          <w:sz w:val="24"/>
          <w:szCs w:val="24"/>
          <w:shd w:val="clear" w:color="auto" w:fill="FFFFFF"/>
        </w:rPr>
        <w:t>ving children throughout the transition</w:t>
      </w:r>
      <w:r w:rsidR="003B2659">
        <w:rPr>
          <w:rFonts w:ascii="Arial" w:hAnsi="Arial" w:cs="Arial"/>
          <w:color w:val="222222"/>
          <w:sz w:val="24"/>
          <w:szCs w:val="24"/>
          <w:shd w:val="clear" w:color="auto" w:fill="FFFFFF"/>
        </w:rPr>
        <w:t xml:space="preserve">s to ensure they are experiencing successful positive transitions </w:t>
      </w:r>
      <w:r w:rsidR="00F32287">
        <w:rPr>
          <w:rFonts w:ascii="Arial" w:hAnsi="Arial" w:cs="Arial"/>
          <w:color w:val="222222"/>
          <w:sz w:val="24"/>
          <w:szCs w:val="24"/>
          <w:shd w:val="clear" w:color="auto" w:fill="FFFFFF"/>
        </w:rPr>
        <w:t xml:space="preserve">and be mindful that transition can be difficult for some and respond to the difficulties with nurture and </w:t>
      </w:r>
      <w:r w:rsidR="002233A9">
        <w:rPr>
          <w:rFonts w:ascii="Arial" w:hAnsi="Arial" w:cs="Arial"/>
          <w:color w:val="222222"/>
          <w:sz w:val="24"/>
          <w:szCs w:val="24"/>
          <w:shd w:val="clear" w:color="auto" w:fill="FFFFFF"/>
        </w:rPr>
        <w:t>intervention.</w:t>
      </w:r>
      <w:r w:rsidR="00243E6D">
        <w:rPr>
          <w:rFonts w:ascii="Arial" w:hAnsi="Arial" w:cs="Arial"/>
          <w:color w:val="222222"/>
          <w:sz w:val="24"/>
          <w:szCs w:val="24"/>
          <w:shd w:val="clear" w:color="auto" w:fill="FFFFFF"/>
        </w:rPr>
        <w:t xml:space="preserve"> If a child is observed to not be transitioning will discussion with family and the Nursery t</w:t>
      </w:r>
      <w:r w:rsidR="005809C9">
        <w:rPr>
          <w:rFonts w:ascii="Arial" w:hAnsi="Arial" w:cs="Arial"/>
          <w:color w:val="222222"/>
          <w:sz w:val="24"/>
          <w:szCs w:val="24"/>
          <w:shd w:val="clear" w:color="auto" w:fill="FFFFFF"/>
        </w:rPr>
        <w:t xml:space="preserve">eacher will take place to assess any causes for this and the best way forward to help that child. It could result in a referral for additional support </w:t>
      </w:r>
      <w:r w:rsidR="005809C9">
        <w:rPr>
          <w:rFonts w:ascii="Arial" w:hAnsi="Arial" w:cs="Arial"/>
          <w:color w:val="222222"/>
          <w:sz w:val="24"/>
          <w:szCs w:val="24"/>
          <w:shd w:val="clear" w:color="auto" w:fill="FFFFFF"/>
        </w:rPr>
        <w:lastRenderedPageBreak/>
        <w:t xml:space="preserve">for example if a child has speech </w:t>
      </w:r>
      <w:r w:rsidR="003E1F5D">
        <w:rPr>
          <w:rFonts w:ascii="Arial" w:hAnsi="Arial" w:cs="Arial"/>
          <w:color w:val="222222"/>
          <w:sz w:val="24"/>
          <w:szCs w:val="24"/>
          <w:shd w:val="clear" w:color="auto" w:fill="FFFFFF"/>
        </w:rPr>
        <w:t>delay,</w:t>
      </w:r>
      <w:r w:rsidR="005809C9">
        <w:rPr>
          <w:rFonts w:ascii="Arial" w:hAnsi="Arial" w:cs="Arial"/>
          <w:color w:val="222222"/>
          <w:sz w:val="24"/>
          <w:szCs w:val="24"/>
          <w:shd w:val="clear" w:color="auto" w:fill="FFFFFF"/>
        </w:rPr>
        <w:t xml:space="preserve"> they may</w:t>
      </w:r>
      <w:r w:rsidR="008854BD">
        <w:rPr>
          <w:rFonts w:ascii="Arial" w:hAnsi="Arial" w:cs="Arial"/>
          <w:color w:val="222222"/>
          <w:sz w:val="24"/>
          <w:szCs w:val="24"/>
          <w:shd w:val="clear" w:color="auto" w:fill="FFFFFF"/>
        </w:rPr>
        <w:t xml:space="preserve"> struggle</w:t>
      </w:r>
      <w:r w:rsidR="005809C9">
        <w:rPr>
          <w:rFonts w:ascii="Arial" w:hAnsi="Arial" w:cs="Arial"/>
          <w:color w:val="222222"/>
          <w:sz w:val="24"/>
          <w:szCs w:val="24"/>
          <w:shd w:val="clear" w:color="auto" w:fill="FFFFFF"/>
        </w:rPr>
        <w:t xml:space="preserve"> transitioning to a new setting</w:t>
      </w:r>
      <w:r w:rsidR="008854BD">
        <w:rPr>
          <w:rFonts w:ascii="Arial" w:hAnsi="Arial" w:cs="Arial"/>
          <w:color w:val="222222"/>
          <w:sz w:val="24"/>
          <w:szCs w:val="24"/>
          <w:shd w:val="clear" w:color="auto" w:fill="FFFFFF"/>
        </w:rPr>
        <w:t xml:space="preserve"> where they cannot convey their needs and wants verbally. As a</w:t>
      </w:r>
      <w:r w:rsidR="003E1F5D">
        <w:rPr>
          <w:rFonts w:ascii="Arial" w:hAnsi="Arial" w:cs="Arial"/>
          <w:color w:val="222222"/>
          <w:sz w:val="24"/>
          <w:szCs w:val="24"/>
          <w:shd w:val="clear" w:color="auto" w:fill="FFFFFF"/>
        </w:rPr>
        <w:t>n</w:t>
      </w:r>
      <w:r w:rsidR="008854BD">
        <w:rPr>
          <w:rFonts w:ascii="Arial" w:hAnsi="Arial" w:cs="Arial"/>
          <w:color w:val="222222"/>
          <w:sz w:val="24"/>
          <w:szCs w:val="24"/>
          <w:shd w:val="clear" w:color="auto" w:fill="FFFFFF"/>
        </w:rPr>
        <w:t xml:space="preserve"> early </w:t>
      </w:r>
      <w:r w:rsidR="003E1F5D">
        <w:rPr>
          <w:rFonts w:ascii="Arial" w:hAnsi="Arial" w:cs="Arial"/>
          <w:color w:val="222222"/>
          <w:sz w:val="24"/>
          <w:szCs w:val="24"/>
          <w:shd w:val="clear" w:color="auto" w:fill="FFFFFF"/>
        </w:rPr>
        <w:t>year’s</w:t>
      </w:r>
      <w:r w:rsidR="008854BD">
        <w:rPr>
          <w:rFonts w:ascii="Arial" w:hAnsi="Arial" w:cs="Arial"/>
          <w:color w:val="222222"/>
          <w:sz w:val="24"/>
          <w:szCs w:val="24"/>
          <w:shd w:val="clear" w:color="auto" w:fill="FFFFFF"/>
        </w:rPr>
        <w:t xml:space="preserve"> worker whilst waiting for support strategies such as picture car</w:t>
      </w:r>
      <w:r w:rsidR="00A53B1D">
        <w:rPr>
          <w:rFonts w:ascii="Arial" w:hAnsi="Arial" w:cs="Arial"/>
          <w:color w:val="222222"/>
          <w:sz w:val="24"/>
          <w:szCs w:val="24"/>
          <w:shd w:val="clear" w:color="auto" w:fill="FFFFFF"/>
        </w:rPr>
        <w:t>ds may prove beneficial in helping the child communicate.</w:t>
      </w:r>
      <w:r w:rsidR="005809C9">
        <w:rPr>
          <w:rFonts w:ascii="Arial" w:hAnsi="Arial" w:cs="Arial"/>
          <w:color w:val="222222"/>
          <w:sz w:val="24"/>
          <w:szCs w:val="24"/>
          <w:shd w:val="clear" w:color="auto" w:fill="FFFFFF"/>
        </w:rPr>
        <w:t xml:space="preserve"> </w:t>
      </w:r>
      <w:r w:rsidR="002873E1">
        <w:rPr>
          <w:rFonts w:ascii="Arial" w:hAnsi="Arial" w:cs="Arial"/>
          <w:color w:val="222222"/>
          <w:sz w:val="24"/>
          <w:szCs w:val="24"/>
          <w:shd w:val="clear" w:color="auto" w:fill="FFFFFF"/>
        </w:rPr>
        <w:t>Using this guide will assist in providing positive transitions for all involved</w:t>
      </w:r>
      <w:r w:rsidR="00F874DD">
        <w:rPr>
          <w:rFonts w:ascii="Arial" w:hAnsi="Arial" w:cs="Arial"/>
          <w:color w:val="222222"/>
          <w:sz w:val="24"/>
          <w:szCs w:val="24"/>
          <w:shd w:val="clear" w:color="auto" w:fill="FFFFFF"/>
        </w:rPr>
        <w:t xml:space="preserve"> and enable a wider understanding into why </w:t>
      </w:r>
      <w:r w:rsidR="001B2215">
        <w:rPr>
          <w:rFonts w:ascii="Arial" w:hAnsi="Arial" w:cs="Arial"/>
          <w:color w:val="222222"/>
          <w:sz w:val="24"/>
          <w:szCs w:val="24"/>
          <w:shd w:val="clear" w:color="auto" w:fill="FFFFFF"/>
        </w:rPr>
        <w:t>positive transitions are important.</w:t>
      </w:r>
    </w:p>
    <w:p w14:paraId="25D7D9C7" w14:textId="0E1F0B5B" w:rsidR="00C829DD" w:rsidRDefault="00C829DD" w:rsidP="00C829DD">
      <w:pPr>
        <w:jc w:val="both"/>
        <w:rPr>
          <w:rFonts w:ascii="Arial" w:hAnsi="Arial" w:cs="Arial"/>
          <w:color w:val="222222"/>
          <w:sz w:val="24"/>
          <w:szCs w:val="24"/>
          <w:shd w:val="clear" w:color="auto" w:fill="FFFFFF"/>
        </w:rPr>
      </w:pPr>
    </w:p>
    <w:p w14:paraId="17469B4A" w14:textId="6641B565" w:rsidR="000D1334" w:rsidRPr="003E1F5D" w:rsidRDefault="000D1334" w:rsidP="003E1F5D">
      <w:pPr>
        <w:jc w:val="both"/>
        <w:rPr>
          <w:rFonts w:ascii="Arial" w:hAnsi="Arial" w:cs="Arial"/>
          <w:color w:val="222222"/>
          <w:sz w:val="24"/>
          <w:szCs w:val="24"/>
          <w:shd w:val="clear" w:color="auto" w:fill="FFFFFF"/>
        </w:rPr>
      </w:pPr>
    </w:p>
    <w:p w14:paraId="069F6FD7" w14:textId="2D9235E4" w:rsidR="000D1334" w:rsidRPr="00FB1834" w:rsidRDefault="000D1334"/>
    <w:p w14:paraId="5D2A3ACD" w14:textId="381EB58C" w:rsidR="000D1334" w:rsidRPr="008167A5" w:rsidRDefault="000D1334">
      <w:pPr>
        <w:rPr>
          <w:rFonts w:ascii="Arial" w:hAnsi="Arial" w:cs="Arial"/>
          <w:sz w:val="24"/>
          <w:szCs w:val="24"/>
        </w:rPr>
      </w:pPr>
    </w:p>
    <w:p w14:paraId="7D67AF75" w14:textId="1D4E88B1" w:rsidR="00DC667E" w:rsidRPr="006302CF" w:rsidRDefault="00B05905">
      <w:pPr>
        <w:rPr>
          <w:rFonts w:ascii="Arial" w:hAnsi="Arial" w:cs="Arial"/>
          <w:sz w:val="24"/>
          <w:szCs w:val="24"/>
        </w:rPr>
      </w:pPr>
      <w:r w:rsidRPr="006302CF">
        <w:rPr>
          <w:rFonts w:ascii="Arial" w:hAnsi="Arial" w:cs="Arial"/>
          <w:sz w:val="24"/>
          <w:szCs w:val="24"/>
        </w:rPr>
        <w:t xml:space="preserve">Early years matters (2021) </w:t>
      </w:r>
      <w:r w:rsidR="00602F0F" w:rsidRPr="006302CF">
        <w:rPr>
          <w:rFonts w:ascii="Arial" w:hAnsi="Arial" w:cs="Arial"/>
          <w:i/>
          <w:iCs/>
          <w:sz w:val="24"/>
          <w:szCs w:val="24"/>
        </w:rPr>
        <w:t>Transitions.</w:t>
      </w:r>
      <w:r w:rsidR="00602F0F" w:rsidRPr="006302CF">
        <w:rPr>
          <w:rFonts w:ascii="Arial" w:hAnsi="Arial" w:cs="Arial"/>
          <w:sz w:val="24"/>
          <w:szCs w:val="24"/>
        </w:rPr>
        <w:t xml:space="preserve"> Available at: </w:t>
      </w:r>
      <w:hyperlink r:id="rId17" w:history="1">
        <w:r w:rsidR="00602F0F" w:rsidRPr="006302CF">
          <w:rPr>
            <w:rStyle w:val="Hyperlink"/>
            <w:rFonts w:ascii="Arial" w:hAnsi="Arial" w:cs="Arial"/>
            <w:color w:val="auto"/>
            <w:sz w:val="24"/>
            <w:szCs w:val="24"/>
          </w:rPr>
          <w:t>https://www.earlyyearsmatters.co.uk/eyfs/positive-relationships/transitions/</w:t>
        </w:r>
      </w:hyperlink>
      <w:r w:rsidR="00233B3F" w:rsidRPr="006302CF">
        <w:rPr>
          <w:rFonts w:ascii="Arial" w:hAnsi="Arial" w:cs="Arial"/>
          <w:sz w:val="24"/>
          <w:szCs w:val="24"/>
        </w:rPr>
        <w:t xml:space="preserve"> (</w:t>
      </w:r>
      <w:r w:rsidR="00EF6127">
        <w:rPr>
          <w:rFonts w:ascii="Arial" w:hAnsi="Arial" w:cs="Arial"/>
          <w:sz w:val="24"/>
          <w:szCs w:val="24"/>
        </w:rPr>
        <w:t>A</w:t>
      </w:r>
      <w:r w:rsidR="00233B3F" w:rsidRPr="006302CF">
        <w:rPr>
          <w:rFonts w:ascii="Arial" w:hAnsi="Arial" w:cs="Arial"/>
          <w:sz w:val="24"/>
          <w:szCs w:val="24"/>
        </w:rPr>
        <w:t xml:space="preserve">ccessed: </w:t>
      </w:r>
      <w:r w:rsidR="000E0E6C" w:rsidRPr="006302CF">
        <w:rPr>
          <w:rFonts w:ascii="Arial" w:hAnsi="Arial" w:cs="Arial"/>
          <w:sz w:val="24"/>
          <w:szCs w:val="24"/>
        </w:rPr>
        <w:t>15 November 2021)</w:t>
      </w:r>
      <w:r w:rsidR="00B45B53">
        <w:rPr>
          <w:rFonts w:ascii="Arial" w:hAnsi="Arial" w:cs="Arial"/>
          <w:sz w:val="24"/>
          <w:szCs w:val="24"/>
        </w:rPr>
        <w:t>.</w:t>
      </w:r>
    </w:p>
    <w:p w14:paraId="6AFDE2CE" w14:textId="57078CC4" w:rsidR="000E0E6C" w:rsidRPr="006302CF" w:rsidRDefault="004B7BA2">
      <w:pPr>
        <w:rPr>
          <w:rFonts w:ascii="Arial" w:hAnsi="Arial" w:cs="Arial"/>
          <w:sz w:val="24"/>
          <w:szCs w:val="24"/>
        </w:rPr>
      </w:pPr>
      <w:r w:rsidRPr="006302CF">
        <w:rPr>
          <w:rFonts w:ascii="Arial" w:hAnsi="Arial" w:cs="Arial"/>
          <w:sz w:val="24"/>
          <w:szCs w:val="24"/>
        </w:rPr>
        <w:t>Gilmour, L.</w:t>
      </w:r>
      <w:r w:rsidR="00124942" w:rsidRPr="006302CF">
        <w:rPr>
          <w:rFonts w:ascii="Arial" w:hAnsi="Arial" w:cs="Arial"/>
          <w:sz w:val="24"/>
          <w:szCs w:val="24"/>
        </w:rPr>
        <w:t xml:space="preserve"> McKeown, C. and S</w:t>
      </w:r>
      <w:r w:rsidR="001059A1" w:rsidRPr="006302CF">
        <w:rPr>
          <w:rFonts w:ascii="Arial" w:hAnsi="Arial" w:cs="Arial"/>
          <w:sz w:val="24"/>
          <w:szCs w:val="24"/>
        </w:rPr>
        <w:t xml:space="preserve">ummers, E. (2016) </w:t>
      </w:r>
      <w:r w:rsidR="000E0E6C" w:rsidRPr="006302CF">
        <w:rPr>
          <w:rFonts w:ascii="Arial" w:hAnsi="Arial" w:cs="Arial"/>
          <w:i/>
          <w:iCs/>
          <w:sz w:val="24"/>
          <w:szCs w:val="24"/>
        </w:rPr>
        <w:t>Collins English Dictionary and Thesaurus</w:t>
      </w:r>
      <w:r w:rsidR="001059A1" w:rsidRPr="006302CF">
        <w:rPr>
          <w:rFonts w:ascii="Arial" w:hAnsi="Arial" w:cs="Arial"/>
          <w:i/>
          <w:iCs/>
          <w:sz w:val="24"/>
          <w:szCs w:val="24"/>
        </w:rPr>
        <w:t>.</w:t>
      </w:r>
      <w:r w:rsidR="00C6258A" w:rsidRPr="006302CF">
        <w:rPr>
          <w:rFonts w:ascii="Arial" w:hAnsi="Arial" w:cs="Arial"/>
          <w:i/>
          <w:iCs/>
          <w:sz w:val="24"/>
          <w:szCs w:val="24"/>
        </w:rPr>
        <w:t xml:space="preserve"> </w:t>
      </w:r>
      <w:r w:rsidR="001059A1" w:rsidRPr="006302CF">
        <w:rPr>
          <w:rFonts w:ascii="Arial" w:hAnsi="Arial" w:cs="Arial"/>
          <w:sz w:val="24"/>
          <w:szCs w:val="24"/>
        </w:rPr>
        <w:t>Glasgow:</w:t>
      </w:r>
      <w:r w:rsidR="00C6258A" w:rsidRPr="006302CF">
        <w:rPr>
          <w:rFonts w:ascii="Arial" w:hAnsi="Arial" w:cs="Arial"/>
          <w:sz w:val="24"/>
          <w:szCs w:val="24"/>
        </w:rPr>
        <w:t xml:space="preserve"> HarperCollins Publishers</w:t>
      </w:r>
      <w:r w:rsidR="00B45B53">
        <w:rPr>
          <w:rFonts w:ascii="Arial" w:hAnsi="Arial" w:cs="Arial"/>
          <w:sz w:val="24"/>
          <w:szCs w:val="24"/>
        </w:rPr>
        <w:t>.</w:t>
      </w:r>
    </w:p>
    <w:p w14:paraId="50863E83" w14:textId="7539DF28" w:rsidR="0017276D" w:rsidRPr="006302CF" w:rsidRDefault="00984F87">
      <w:pPr>
        <w:rPr>
          <w:rFonts w:ascii="Arial" w:hAnsi="Arial" w:cs="Arial"/>
          <w:sz w:val="24"/>
          <w:szCs w:val="24"/>
        </w:rPr>
      </w:pPr>
      <w:r w:rsidRPr="006302CF">
        <w:rPr>
          <w:rFonts w:ascii="Arial" w:hAnsi="Arial" w:cs="Arial"/>
          <w:sz w:val="24"/>
          <w:szCs w:val="24"/>
        </w:rPr>
        <w:t>P</w:t>
      </w:r>
      <w:r w:rsidR="004E2225" w:rsidRPr="006302CF">
        <w:rPr>
          <w:rFonts w:ascii="Arial" w:hAnsi="Arial" w:cs="Arial"/>
          <w:sz w:val="24"/>
          <w:szCs w:val="24"/>
        </w:rPr>
        <w:t>ich</w:t>
      </w:r>
      <w:r w:rsidRPr="006302CF">
        <w:rPr>
          <w:rFonts w:ascii="Arial" w:hAnsi="Arial" w:cs="Arial"/>
          <w:sz w:val="24"/>
          <w:szCs w:val="24"/>
        </w:rPr>
        <w:t>è</w:t>
      </w:r>
      <w:r w:rsidR="004E2225" w:rsidRPr="006302CF">
        <w:rPr>
          <w:rFonts w:ascii="Arial" w:hAnsi="Arial" w:cs="Arial"/>
          <w:sz w:val="24"/>
          <w:szCs w:val="24"/>
        </w:rPr>
        <w:t>re</w:t>
      </w:r>
      <w:r w:rsidR="0058206B" w:rsidRPr="006302CF">
        <w:rPr>
          <w:rFonts w:ascii="Arial" w:hAnsi="Arial" w:cs="Arial"/>
          <w:sz w:val="24"/>
          <w:szCs w:val="24"/>
        </w:rPr>
        <w:t>, P</w:t>
      </w:r>
      <w:r w:rsidR="00233A86" w:rsidRPr="006302CF">
        <w:rPr>
          <w:rFonts w:ascii="Arial" w:hAnsi="Arial" w:cs="Arial"/>
          <w:sz w:val="24"/>
          <w:szCs w:val="24"/>
        </w:rPr>
        <w:t xml:space="preserve"> and Cadiat, A-C</w:t>
      </w:r>
      <w:r w:rsidR="0058206B" w:rsidRPr="006302CF">
        <w:rPr>
          <w:rFonts w:ascii="Arial" w:hAnsi="Arial" w:cs="Arial"/>
          <w:sz w:val="24"/>
          <w:szCs w:val="24"/>
        </w:rPr>
        <w:t>.</w:t>
      </w:r>
      <w:r w:rsidR="00233A86" w:rsidRPr="006302CF">
        <w:rPr>
          <w:rFonts w:ascii="Arial" w:hAnsi="Arial" w:cs="Arial"/>
          <w:sz w:val="24"/>
          <w:szCs w:val="24"/>
        </w:rPr>
        <w:t xml:space="preserve"> </w:t>
      </w:r>
      <w:r w:rsidR="0058206B" w:rsidRPr="006302CF">
        <w:rPr>
          <w:rFonts w:ascii="Arial" w:hAnsi="Arial" w:cs="Arial"/>
          <w:sz w:val="24"/>
          <w:szCs w:val="24"/>
        </w:rPr>
        <w:t xml:space="preserve">(2015) </w:t>
      </w:r>
      <w:r w:rsidR="007310EE" w:rsidRPr="006302CF">
        <w:rPr>
          <w:rFonts w:ascii="Arial" w:hAnsi="Arial" w:cs="Arial"/>
          <w:i/>
          <w:iCs/>
          <w:sz w:val="24"/>
          <w:szCs w:val="24"/>
        </w:rPr>
        <w:t>Maslow’s</w:t>
      </w:r>
      <w:r w:rsidR="00981A11" w:rsidRPr="006302CF">
        <w:rPr>
          <w:rFonts w:ascii="Arial" w:hAnsi="Arial" w:cs="Arial"/>
          <w:i/>
          <w:iCs/>
          <w:sz w:val="24"/>
          <w:szCs w:val="24"/>
        </w:rPr>
        <w:t xml:space="preserve"> Hierarchy of Needs.</w:t>
      </w:r>
      <w:r w:rsidR="00D22081" w:rsidRPr="006302CF">
        <w:rPr>
          <w:rFonts w:ascii="Arial" w:hAnsi="Arial" w:cs="Arial"/>
          <w:sz w:val="24"/>
          <w:szCs w:val="24"/>
        </w:rPr>
        <w:t xml:space="preserve"> </w:t>
      </w:r>
      <w:r w:rsidR="00233A86" w:rsidRPr="006302CF">
        <w:rPr>
          <w:rFonts w:ascii="Arial" w:hAnsi="Arial" w:cs="Arial"/>
          <w:sz w:val="24"/>
          <w:szCs w:val="24"/>
        </w:rPr>
        <w:t>Lamur</w:t>
      </w:r>
      <w:r w:rsidR="00D22081" w:rsidRPr="006302CF">
        <w:rPr>
          <w:rFonts w:ascii="Arial" w:hAnsi="Arial" w:cs="Arial"/>
          <w:sz w:val="24"/>
          <w:szCs w:val="24"/>
        </w:rPr>
        <w:t>: Lemaitre Publishing.</w:t>
      </w:r>
    </w:p>
    <w:p w14:paraId="4DE44605" w14:textId="0E12E54E" w:rsidR="00B30D5B" w:rsidRPr="006302CF" w:rsidRDefault="0017276D">
      <w:pPr>
        <w:rPr>
          <w:rFonts w:ascii="Arial" w:hAnsi="Arial" w:cs="Arial"/>
          <w:sz w:val="24"/>
          <w:szCs w:val="24"/>
          <w:shd w:val="clear" w:color="auto" w:fill="FFFFFF"/>
        </w:rPr>
      </w:pPr>
      <w:r w:rsidRPr="006302CF">
        <w:rPr>
          <w:rFonts w:ascii="Arial" w:hAnsi="Arial" w:cs="Arial"/>
          <w:sz w:val="24"/>
          <w:szCs w:val="24"/>
          <w:shd w:val="clear" w:color="auto" w:fill="F8F8F8"/>
        </w:rPr>
        <w:t xml:space="preserve">Hayes, N. O'Toole, L. and Halpenny A. (2017) </w:t>
      </w:r>
      <w:r w:rsidRPr="006302CF">
        <w:rPr>
          <w:rFonts w:ascii="Arial" w:hAnsi="Arial" w:cs="Arial"/>
          <w:i/>
          <w:iCs/>
          <w:sz w:val="24"/>
          <w:szCs w:val="24"/>
          <w:shd w:val="clear" w:color="auto" w:fill="F8F8F8"/>
        </w:rPr>
        <w:t xml:space="preserve">Introducing Bronfenbrenner : A Guide for Practitioners and Students in Early Years Education. </w:t>
      </w:r>
      <w:r w:rsidRPr="006302CF">
        <w:rPr>
          <w:rFonts w:ascii="Arial" w:hAnsi="Arial" w:cs="Arial"/>
          <w:sz w:val="24"/>
          <w:szCs w:val="24"/>
          <w:shd w:val="clear" w:color="auto" w:fill="F8F8F8"/>
        </w:rPr>
        <w:t>Oxton:</w:t>
      </w:r>
      <w:r w:rsidRPr="006302CF">
        <w:rPr>
          <w:rFonts w:ascii="Arial" w:hAnsi="Arial" w:cs="Arial"/>
          <w:sz w:val="24"/>
          <w:szCs w:val="24"/>
          <w:shd w:val="clear" w:color="auto" w:fill="FFFFFF"/>
        </w:rPr>
        <w:t xml:space="preserve"> Taylor &amp; FrancisGroup</w:t>
      </w:r>
      <w:r w:rsidR="004650F3" w:rsidRPr="006302CF">
        <w:rPr>
          <w:rFonts w:ascii="Arial" w:hAnsi="Arial" w:cs="Arial"/>
          <w:sz w:val="24"/>
          <w:szCs w:val="24"/>
          <w:shd w:val="clear" w:color="auto" w:fill="FFFFFF"/>
        </w:rPr>
        <w:t>.</w:t>
      </w:r>
    </w:p>
    <w:p w14:paraId="5D622D74" w14:textId="0E7FD565" w:rsidR="00B30D5B" w:rsidRPr="006302CF" w:rsidRDefault="00B30D5B">
      <w:pPr>
        <w:rPr>
          <w:rFonts w:ascii="Arial" w:hAnsi="Arial" w:cs="Arial"/>
          <w:sz w:val="24"/>
          <w:szCs w:val="24"/>
          <w:shd w:val="clear" w:color="auto" w:fill="FFFFFF"/>
        </w:rPr>
      </w:pPr>
      <w:r w:rsidRPr="006302CF">
        <w:rPr>
          <w:rFonts w:ascii="Arial" w:hAnsi="Arial" w:cs="Arial"/>
          <w:sz w:val="24"/>
          <w:szCs w:val="24"/>
          <w:shd w:val="clear" w:color="auto" w:fill="FFFFFF"/>
        </w:rPr>
        <w:t>Gop</w:t>
      </w:r>
      <w:r w:rsidR="00206D0B" w:rsidRPr="006302CF">
        <w:rPr>
          <w:rFonts w:ascii="Arial" w:hAnsi="Arial" w:cs="Arial"/>
          <w:sz w:val="24"/>
          <w:szCs w:val="24"/>
          <w:shd w:val="clear" w:color="auto" w:fill="FFFFFF"/>
        </w:rPr>
        <w:t xml:space="preserve">nik, A. (2016) </w:t>
      </w:r>
      <w:r w:rsidR="00206D0B" w:rsidRPr="006302CF">
        <w:rPr>
          <w:rFonts w:ascii="Arial" w:hAnsi="Arial" w:cs="Arial"/>
          <w:i/>
          <w:iCs/>
          <w:sz w:val="24"/>
          <w:szCs w:val="24"/>
          <w:shd w:val="clear" w:color="auto" w:fill="FFFFFF"/>
        </w:rPr>
        <w:t>The gardener and the carpenter.</w:t>
      </w:r>
      <w:r w:rsidR="00206D0B" w:rsidRPr="006302CF">
        <w:rPr>
          <w:rFonts w:ascii="Arial" w:hAnsi="Arial" w:cs="Arial"/>
          <w:sz w:val="24"/>
          <w:szCs w:val="24"/>
          <w:shd w:val="clear" w:color="auto" w:fill="FFFFFF"/>
        </w:rPr>
        <w:t xml:space="preserve"> New York: Farrar, Straus and Giroux.</w:t>
      </w:r>
    </w:p>
    <w:p w14:paraId="592A29E7" w14:textId="3EB4FCB1" w:rsidR="00B9655F" w:rsidRPr="006302CF" w:rsidRDefault="00B9655F">
      <w:pPr>
        <w:rPr>
          <w:rFonts w:ascii="Arial" w:hAnsi="Arial" w:cs="Arial"/>
          <w:sz w:val="24"/>
          <w:szCs w:val="24"/>
          <w:shd w:val="clear" w:color="auto" w:fill="FFFFFF"/>
        </w:rPr>
      </w:pPr>
      <w:r w:rsidRPr="006302CF">
        <w:rPr>
          <w:rFonts w:ascii="Arial" w:hAnsi="Arial" w:cs="Arial"/>
          <w:sz w:val="24"/>
          <w:szCs w:val="24"/>
          <w:shd w:val="clear" w:color="auto" w:fill="FFFFFF"/>
        </w:rPr>
        <w:t xml:space="preserve">Dunlop, A. and Fabian, H. (2007) </w:t>
      </w:r>
      <w:r w:rsidRPr="006302CF">
        <w:rPr>
          <w:rFonts w:ascii="Arial" w:hAnsi="Arial" w:cs="Arial"/>
          <w:i/>
          <w:iCs/>
          <w:sz w:val="24"/>
          <w:szCs w:val="24"/>
          <w:shd w:val="clear" w:color="auto" w:fill="FFFFFF"/>
        </w:rPr>
        <w:t>Informing transitions in the early years research, policy and practice.</w:t>
      </w:r>
      <w:r w:rsidRPr="006302CF">
        <w:rPr>
          <w:rFonts w:ascii="Arial" w:hAnsi="Arial" w:cs="Arial"/>
          <w:sz w:val="24"/>
          <w:szCs w:val="24"/>
          <w:shd w:val="clear" w:color="auto" w:fill="FFFFFF"/>
        </w:rPr>
        <w:t xml:space="preserve"> London: Open University Press.</w:t>
      </w:r>
    </w:p>
    <w:p w14:paraId="664ACCD0" w14:textId="2EF229FB" w:rsidR="008167A5" w:rsidRPr="006302CF" w:rsidRDefault="00B9655F" w:rsidP="008167A5">
      <w:pPr>
        <w:shd w:val="clear" w:color="auto" w:fill="F8F8F8"/>
        <w:spacing w:before="150" w:after="0" w:line="240" w:lineRule="auto"/>
        <w:rPr>
          <w:rFonts w:ascii="Arial" w:eastAsia="Times New Roman" w:hAnsi="Arial" w:cs="Arial"/>
          <w:sz w:val="24"/>
          <w:szCs w:val="24"/>
          <w:lang w:eastAsia="en-GB"/>
        </w:rPr>
      </w:pPr>
      <w:r w:rsidRPr="006302CF">
        <w:rPr>
          <w:rFonts w:ascii="Arial" w:hAnsi="Arial" w:cs="Arial"/>
          <w:sz w:val="24"/>
          <w:szCs w:val="24"/>
          <w:shd w:val="clear" w:color="auto" w:fill="FFFFFF"/>
        </w:rPr>
        <w:t xml:space="preserve">Brooker, L. (2008) </w:t>
      </w:r>
      <w:r w:rsidRPr="006302CF">
        <w:rPr>
          <w:rFonts w:ascii="Arial" w:hAnsi="Arial" w:cs="Arial"/>
          <w:i/>
          <w:iCs/>
          <w:sz w:val="24"/>
          <w:szCs w:val="24"/>
          <w:shd w:val="clear" w:color="auto" w:fill="FFFFFF"/>
        </w:rPr>
        <w:t xml:space="preserve">Supporting Transitions in the Early Years. </w:t>
      </w:r>
      <w:r w:rsidRPr="006302CF">
        <w:rPr>
          <w:rFonts w:ascii="Arial" w:hAnsi="Arial" w:cs="Arial"/>
          <w:sz w:val="24"/>
          <w:szCs w:val="24"/>
          <w:shd w:val="clear" w:color="auto" w:fill="FFFFFF"/>
        </w:rPr>
        <w:t xml:space="preserve">London: </w:t>
      </w:r>
      <w:r w:rsidRPr="006302CF">
        <w:rPr>
          <w:rFonts w:ascii="Arial" w:eastAsia="Times New Roman" w:hAnsi="Arial" w:cs="Arial"/>
          <w:sz w:val="24"/>
          <w:szCs w:val="24"/>
          <w:lang w:eastAsia="en-GB"/>
        </w:rPr>
        <w:t>McGraw-Hill Education</w:t>
      </w:r>
      <w:r w:rsidR="00EF6127">
        <w:rPr>
          <w:rFonts w:ascii="Arial" w:eastAsia="Times New Roman" w:hAnsi="Arial" w:cs="Arial"/>
          <w:sz w:val="24"/>
          <w:szCs w:val="24"/>
          <w:lang w:eastAsia="en-GB"/>
        </w:rPr>
        <w:t>.</w:t>
      </w:r>
    </w:p>
    <w:p w14:paraId="069CA29E" w14:textId="77777777" w:rsidR="00ED30E9" w:rsidRPr="006302CF" w:rsidRDefault="00ED30E9" w:rsidP="008167A5">
      <w:pPr>
        <w:shd w:val="clear" w:color="auto" w:fill="F8F8F8"/>
        <w:spacing w:before="150" w:after="0" w:line="240" w:lineRule="auto"/>
        <w:rPr>
          <w:rFonts w:ascii="Arial" w:eastAsia="Times New Roman" w:hAnsi="Arial" w:cs="Arial"/>
          <w:sz w:val="24"/>
          <w:szCs w:val="24"/>
          <w:lang w:eastAsia="en-GB"/>
        </w:rPr>
      </w:pPr>
    </w:p>
    <w:p w14:paraId="0E578AC7" w14:textId="53855A03" w:rsidR="00ED30E9" w:rsidRPr="006302CF" w:rsidRDefault="00895862" w:rsidP="00895862">
      <w:pPr>
        <w:rPr>
          <w:rFonts w:ascii="Arial" w:hAnsi="Arial" w:cs="Arial"/>
          <w:sz w:val="24"/>
          <w:szCs w:val="24"/>
        </w:rPr>
      </w:pPr>
      <w:r w:rsidRPr="006302CF">
        <w:rPr>
          <w:rFonts w:ascii="Arial" w:hAnsi="Arial" w:cs="Arial"/>
          <w:sz w:val="24"/>
          <w:szCs w:val="24"/>
        </w:rPr>
        <w:t>Sim</w:t>
      </w:r>
      <w:r w:rsidR="00B9526F" w:rsidRPr="006302CF">
        <w:rPr>
          <w:rFonts w:ascii="Arial" w:hAnsi="Arial" w:cs="Arial"/>
          <w:sz w:val="24"/>
          <w:szCs w:val="24"/>
        </w:rPr>
        <w:t>p</w:t>
      </w:r>
      <w:r w:rsidRPr="006302CF">
        <w:rPr>
          <w:rFonts w:ascii="Arial" w:hAnsi="Arial" w:cs="Arial"/>
          <w:sz w:val="24"/>
          <w:szCs w:val="24"/>
        </w:rPr>
        <w:t xml:space="preserve">ly Psychology (2018) </w:t>
      </w:r>
      <w:r w:rsidRPr="006302CF">
        <w:rPr>
          <w:rFonts w:ascii="Arial" w:hAnsi="Arial" w:cs="Arial"/>
          <w:i/>
          <w:sz w:val="24"/>
          <w:szCs w:val="24"/>
        </w:rPr>
        <w:t>Maslow’s Hierarchy of Needs</w:t>
      </w:r>
      <w:r w:rsidRPr="006302CF">
        <w:rPr>
          <w:rFonts w:ascii="Arial" w:hAnsi="Arial" w:cs="Arial"/>
          <w:sz w:val="24"/>
          <w:szCs w:val="24"/>
        </w:rPr>
        <w:t xml:space="preserve">. Available at: </w:t>
      </w:r>
      <w:hyperlink r:id="rId18" w:history="1">
        <w:r w:rsidRPr="006302CF">
          <w:rPr>
            <w:rStyle w:val="Hyperlink"/>
            <w:rFonts w:ascii="Arial" w:hAnsi="Arial" w:cs="Arial"/>
            <w:color w:val="auto"/>
            <w:sz w:val="24"/>
            <w:szCs w:val="24"/>
          </w:rPr>
          <w:t>https://www.simplypsychology.org/maslow.html</w:t>
        </w:r>
      </w:hyperlink>
      <w:r w:rsidRPr="006302CF">
        <w:rPr>
          <w:rFonts w:ascii="Arial" w:hAnsi="Arial" w:cs="Arial"/>
          <w:sz w:val="24"/>
          <w:szCs w:val="24"/>
        </w:rPr>
        <w:t xml:space="preserve"> (Accessed: </w:t>
      </w:r>
      <w:r w:rsidR="00B9526F" w:rsidRPr="006302CF">
        <w:rPr>
          <w:rFonts w:ascii="Arial" w:hAnsi="Arial" w:cs="Arial"/>
          <w:sz w:val="24"/>
          <w:szCs w:val="24"/>
        </w:rPr>
        <w:t>1st December 2021</w:t>
      </w:r>
      <w:r w:rsidRPr="006302CF">
        <w:rPr>
          <w:rFonts w:ascii="Arial" w:hAnsi="Arial" w:cs="Arial"/>
          <w:sz w:val="24"/>
          <w:szCs w:val="24"/>
        </w:rPr>
        <w:t>)</w:t>
      </w:r>
      <w:r w:rsidR="00D37A51">
        <w:rPr>
          <w:rFonts w:ascii="Arial" w:hAnsi="Arial" w:cs="Arial"/>
          <w:sz w:val="24"/>
          <w:szCs w:val="24"/>
        </w:rPr>
        <w:t>.</w:t>
      </w:r>
    </w:p>
    <w:p w14:paraId="60D03E70" w14:textId="123DBB18" w:rsidR="00563B91" w:rsidRPr="006302CF" w:rsidRDefault="00DF7910" w:rsidP="00895862">
      <w:pPr>
        <w:rPr>
          <w:rFonts w:ascii="Arial" w:hAnsi="Arial" w:cs="Arial"/>
          <w:sz w:val="24"/>
          <w:szCs w:val="24"/>
        </w:rPr>
      </w:pPr>
      <w:r w:rsidRPr="006302CF">
        <w:rPr>
          <w:rFonts w:ascii="Arial" w:hAnsi="Arial" w:cs="Arial"/>
          <w:sz w:val="24"/>
          <w:szCs w:val="24"/>
        </w:rPr>
        <w:t xml:space="preserve">Holmes, J. (2006) </w:t>
      </w:r>
      <w:r w:rsidRPr="006302CF">
        <w:rPr>
          <w:rFonts w:ascii="Arial" w:hAnsi="Arial" w:cs="Arial"/>
          <w:i/>
          <w:iCs/>
          <w:sz w:val="24"/>
          <w:szCs w:val="24"/>
        </w:rPr>
        <w:t>John Bowlby and Attachment Theory.</w:t>
      </w:r>
      <w:r w:rsidR="007B05B3" w:rsidRPr="006302CF">
        <w:rPr>
          <w:rFonts w:ascii="Arial" w:hAnsi="Arial" w:cs="Arial"/>
          <w:sz w:val="24"/>
          <w:szCs w:val="24"/>
        </w:rPr>
        <w:t xml:space="preserve"> London: </w:t>
      </w:r>
      <w:r w:rsidR="007B05B3" w:rsidRPr="006302CF">
        <w:rPr>
          <w:rFonts w:ascii="Arial" w:hAnsi="Arial" w:cs="Arial"/>
          <w:i/>
          <w:iCs/>
          <w:sz w:val="24"/>
          <w:szCs w:val="24"/>
        </w:rPr>
        <w:t>Routledge</w:t>
      </w:r>
      <w:r w:rsidR="007B05B3" w:rsidRPr="006302CF">
        <w:rPr>
          <w:rFonts w:ascii="Arial" w:hAnsi="Arial" w:cs="Arial"/>
          <w:sz w:val="24"/>
          <w:szCs w:val="24"/>
        </w:rPr>
        <w:t>.</w:t>
      </w:r>
    </w:p>
    <w:p w14:paraId="09509DE9" w14:textId="63A6F7E1" w:rsidR="00624359" w:rsidRPr="006302CF" w:rsidRDefault="00563B91" w:rsidP="00895862">
      <w:pPr>
        <w:rPr>
          <w:rFonts w:ascii="Arial" w:hAnsi="Arial" w:cs="Arial"/>
          <w:sz w:val="24"/>
          <w:szCs w:val="24"/>
        </w:rPr>
      </w:pPr>
      <w:r w:rsidRPr="006302CF">
        <w:rPr>
          <w:rFonts w:ascii="Arial" w:hAnsi="Arial" w:cs="Arial"/>
          <w:sz w:val="24"/>
          <w:szCs w:val="24"/>
        </w:rPr>
        <w:t>Aubrey, K</w:t>
      </w:r>
      <w:r w:rsidR="000D1453" w:rsidRPr="006302CF">
        <w:rPr>
          <w:rFonts w:ascii="Arial" w:hAnsi="Arial" w:cs="Arial"/>
          <w:sz w:val="24"/>
          <w:szCs w:val="24"/>
        </w:rPr>
        <w:t xml:space="preserve"> and Riley, A (</w:t>
      </w:r>
      <w:r w:rsidR="002B621A" w:rsidRPr="006302CF">
        <w:rPr>
          <w:rFonts w:ascii="Arial" w:hAnsi="Arial" w:cs="Arial"/>
          <w:sz w:val="24"/>
          <w:szCs w:val="24"/>
        </w:rPr>
        <w:t xml:space="preserve">2019) </w:t>
      </w:r>
      <w:r w:rsidR="0089651F" w:rsidRPr="006302CF">
        <w:rPr>
          <w:rFonts w:ascii="Arial" w:hAnsi="Arial" w:cs="Arial"/>
          <w:i/>
          <w:iCs/>
          <w:sz w:val="24"/>
          <w:szCs w:val="24"/>
        </w:rPr>
        <w:t>Understanding and Using Educational Theories.</w:t>
      </w:r>
      <w:r w:rsidR="00AF40B4" w:rsidRPr="006302CF">
        <w:rPr>
          <w:rFonts w:ascii="Arial" w:hAnsi="Arial" w:cs="Arial"/>
          <w:sz w:val="24"/>
          <w:szCs w:val="24"/>
        </w:rPr>
        <w:t xml:space="preserve"> </w:t>
      </w:r>
      <w:r w:rsidR="00D33C28" w:rsidRPr="006302CF">
        <w:rPr>
          <w:rFonts w:ascii="Arial" w:hAnsi="Arial" w:cs="Arial"/>
          <w:sz w:val="24"/>
          <w:szCs w:val="24"/>
        </w:rPr>
        <w:t>London: Sage publishing.</w:t>
      </w:r>
    </w:p>
    <w:p w14:paraId="03B8856E" w14:textId="49FEA9A9" w:rsidR="00624359" w:rsidRPr="006302CF" w:rsidRDefault="00EF2D83" w:rsidP="00895862">
      <w:pPr>
        <w:rPr>
          <w:rFonts w:ascii="Arial" w:hAnsi="Arial" w:cs="Arial"/>
          <w:sz w:val="24"/>
          <w:szCs w:val="24"/>
        </w:rPr>
      </w:pPr>
      <w:r w:rsidRPr="006302CF">
        <w:rPr>
          <w:rFonts w:ascii="Arial" w:hAnsi="Arial" w:cs="Arial"/>
          <w:sz w:val="24"/>
          <w:szCs w:val="24"/>
        </w:rPr>
        <w:lastRenderedPageBreak/>
        <w:t xml:space="preserve">PetoneKindergarden. (2013) </w:t>
      </w:r>
      <w:r w:rsidR="00952F4B" w:rsidRPr="006302CF">
        <w:rPr>
          <w:rFonts w:ascii="Arial" w:hAnsi="Arial" w:cs="Arial"/>
          <w:i/>
          <w:iCs/>
          <w:sz w:val="24"/>
          <w:szCs w:val="24"/>
        </w:rPr>
        <w:t>Special Friends Day.</w:t>
      </w:r>
      <w:r w:rsidR="00952F4B" w:rsidRPr="006302CF">
        <w:rPr>
          <w:rFonts w:ascii="Arial" w:hAnsi="Arial" w:cs="Arial"/>
          <w:sz w:val="24"/>
          <w:szCs w:val="24"/>
        </w:rPr>
        <w:t xml:space="preserve"> </w:t>
      </w:r>
      <w:r w:rsidR="00BC67AC" w:rsidRPr="006302CF">
        <w:rPr>
          <w:rFonts w:ascii="Arial" w:hAnsi="Arial" w:cs="Arial"/>
          <w:sz w:val="24"/>
          <w:szCs w:val="24"/>
        </w:rPr>
        <w:t xml:space="preserve">[Image] Available at: </w:t>
      </w:r>
      <w:hyperlink r:id="rId19" w:history="1">
        <w:r w:rsidR="00BC67AC" w:rsidRPr="006302CF">
          <w:rPr>
            <w:rStyle w:val="Hyperlink"/>
            <w:rFonts w:ascii="Arial" w:hAnsi="Arial" w:cs="Arial"/>
            <w:color w:val="auto"/>
            <w:sz w:val="24"/>
            <w:szCs w:val="24"/>
          </w:rPr>
          <w:t>http://petonekindergarten.blogspot.com/2013/03/special-friends-day.html</w:t>
        </w:r>
      </w:hyperlink>
      <w:r w:rsidR="00BC67AC" w:rsidRPr="006302CF">
        <w:rPr>
          <w:rFonts w:ascii="Arial" w:hAnsi="Arial" w:cs="Arial"/>
          <w:sz w:val="24"/>
          <w:szCs w:val="24"/>
        </w:rPr>
        <w:t xml:space="preserve">. </w:t>
      </w:r>
      <w:r w:rsidR="00F45350" w:rsidRPr="006302CF">
        <w:rPr>
          <w:rFonts w:ascii="Arial" w:hAnsi="Arial" w:cs="Arial"/>
          <w:sz w:val="24"/>
          <w:szCs w:val="24"/>
        </w:rPr>
        <w:t>(</w:t>
      </w:r>
      <w:r w:rsidR="00B50B52" w:rsidRPr="006302CF">
        <w:rPr>
          <w:rFonts w:ascii="Arial" w:hAnsi="Arial" w:cs="Arial"/>
          <w:sz w:val="24"/>
          <w:szCs w:val="24"/>
        </w:rPr>
        <w:t xml:space="preserve">Accessed: </w:t>
      </w:r>
      <w:r w:rsidR="00F45350" w:rsidRPr="006302CF">
        <w:rPr>
          <w:rFonts w:ascii="Arial" w:hAnsi="Arial" w:cs="Arial"/>
          <w:sz w:val="24"/>
          <w:szCs w:val="24"/>
        </w:rPr>
        <w:t>27 November 2021)</w:t>
      </w:r>
      <w:r w:rsidR="00D37A51">
        <w:rPr>
          <w:rFonts w:ascii="Arial" w:hAnsi="Arial" w:cs="Arial"/>
          <w:sz w:val="24"/>
          <w:szCs w:val="24"/>
        </w:rPr>
        <w:t>.</w:t>
      </w:r>
    </w:p>
    <w:p w14:paraId="1EB9DEC9" w14:textId="7F948A5F" w:rsidR="00DA5470" w:rsidRPr="006302CF" w:rsidRDefault="00E72251">
      <w:pPr>
        <w:rPr>
          <w:rFonts w:ascii="Arial" w:hAnsi="Arial" w:cs="Arial"/>
          <w:sz w:val="24"/>
          <w:szCs w:val="24"/>
        </w:rPr>
      </w:pPr>
      <w:r w:rsidRPr="006302CF">
        <w:rPr>
          <w:rFonts w:ascii="Arial" w:hAnsi="Arial" w:cs="Arial"/>
          <w:sz w:val="24"/>
          <w:szCs w:val="24"/>
        </w:rPr>
        <w:t>Jumpfoundation</w:t>
      </w:r>
      <w:r w:rsidR="00FD261A" w:rsidRPr="006302CF">
        <w:rPr>
          <w:rFonts w:ascii="Arial" w:hAnsi="Arial" w:cs="Arial"/>
          <w:sz w:val="24"/>
          <w:szCs w:val="24"/>
        </w:rPr>
        <w:t>.</w:t>
      </w:r>
      <w:r w:rsidR="0063014C" w:rsidRPr="006302CF">
        <w:rPr>
          <w:rFonts w:ascii="Arial" w:hAnsi="Arial" w:cs="Arial"/>
          <w:sz w:val="24"/>
          <w:szCs w:val="24"/>
        </w:rPr>
        <w:t xml:space="preserve"> (no date)</w:t>
      </w:r>
      <w:r w:rsidR="00D94382" w:rsidRPr="006302CF">
        <w:rPr>
          <w:rFonts w:ascii="Arial" w:hAnsi="Arial" w:cs="Arial"/>
          <w:sz w:val="24"/>
          <w:szCs w:val="24"/>
        </w:rPr>
        <w:t xml:space="preserve"> </w:t>
      </w:r>
      <w:r w:rsidR="00D94382" w:rsidRPr="006302CF">
        <w:rPr>
          <w:rFonts w:ascii="Arial" w:hAnsi="Arial" w:cs="Arial"/>
          <w:i/>
          <w:iCs/>
          <w:sz w:val="24"/>
          <w:szCs w:val="24"/>
        </w:rPr>
        <w:t xml:space="preserve">Bronfenbrenner’s biological model of human development. </w:t>
      </w:r>
      <w:r w:rsidR="00F2345E" w:rsidRPr="006302CF">
        <w:rPr>
          <w:rFonts w:ascii="Arial" w:hAnsi="Arial" w:cs="Arial"/>
          <w:sz w:val="24"/>
          <w:szCs w:val="24"/>
        </w:rPr>
        <w:t>Avail</w:t>
      </w:r>
      <w:r w:rsidR="00B50B52" w:rsidRPr="006302CF">
        <w:rPr>
          <w:rFonts w:ascii="Arial" w:hAnsi="Arial" w:cs="Arial"/>
          <w:sz w:val="24"/>
          <w:szCs w:val="24"/>
        </w:rPr>
        <w:t xml:space="preserve">able at: </w:t>
      </w:r>
      <w:hyperlink r:id="rId20" w:history="1">
        <w:r w:rsidR="00B50B52" w:rsidRPr="006302CF">
          <w:rPr>
            <w:rStyle w:val="Hyperlink"/>
            <w:rFonts w:ascii="Arial" w:hAnsi="Arial" w:cs="Arial"/>
            <w:color w:val="auto"/>
            <w:sz w:val="24"/>
            <w:szCs w:val="24"/>
          </w:rPr>
          <w:t>http://experience.jumpfoundation.org/brofenbrenners-biological-model-of-human-development/</w:t>
        </w:r>
      </w:hyperlink>
      <w:r w:rsidR="00E01EBC" w:rsidRPr="006302CF">
        <w:rPr>
          <w:rFonts w:ascii="Arial" w:hAnsi="Arial" w:cs="Arial"/>
          <w:sz w:val="24"/>
          <w:szCs w:val="24"/>
        </w:rPr>
        <w:t xml:space="preserve"> (Accessed: 02 December 2021)</w:t>
      </w:r>
      <w:r w:rsidR="00D37A51">
        <w:rPr>
          <w:rFonts w:ascii="Arial" w:hAnsi="Arial" w:cs="Arial"/>
          <w:sz w:val="24"/>
          <w:szCs w:val="24"/>
        </w:rPr>
        <w:t>.</w:t>
      </w:r>
    </w:p>
    <w:p w14:paraId="7F7CBF5C" w14:textId="6E9B299E" w:rsidR="00B5114B" w:rsidRPr="006302CF" w:rsidRDefault="00DA5470">
      <w:pPr>
        <w:rPr>
          <w:rFonts w:ascii="Arial" w:hAnsi="Arial" w:cs="Arial"/>
          <w:sz w:val="24"/>
          <w:szCs w:val="24"/>
          <w:shd w:val="clear" w:color="auto" w:fill="F8F8F8"/>
        </w:rPr>
      </w:pPr>
      <w:r w:rsidRPr="006302CF">
        <w:rPr>
          <w:rFonts w:ascii="Arial" w:hAnsi="Arial" w:cs="Arial"/>
          <w:sz w:val="24"/>
          <w:szCs w:val="24"/>
        </w:rPr>
        <w:t>Bronfenbrenner, U. (</w:t>
      </w:r>
      <w:r w:rsidR="00F608D7" w:rsidRPr="006302CF">
        <w:rPr>
          <w:rFonts w:ascii="Arial" w:hAnsi="Arial" w:cs="Arial"/>
          <w:sz w:val="24"/>
          <w:szCs w:val="24"/>
        </w:rPr>
        <w:t>1981</w:t>
      </w:r>
      <w:r w:rsidR="000C3004" w:rsidRPr="006302CF">
        <w:rPr>
          <w:rFonts w:ascii="Arial" w:hAnsi="Arial" w:cs="Arial"/>
          <w:i/>
          <w:iCs/>
          <w:sz w:val="24"/>
          <w:szCs w:val="24"/>
        </w:rPr>
        <w:t xml:space="preserve">) </w:t>
      </w:r>
      <w:r w:rsidR="000C3004" w:rsidRPr="006302CF">
        <w:rPr>
          <w:rFonts w:ascii="Arial" w:hAnsi="Arial" w:cs="Arial"/>
          <w:i/>
          <w:iCs/>
          <w:sz w:val="24"/>
          <w:szCs w:val="24"/>
          <w:shd w:val="clear" w:color="auto" w:fill="F8F8F8"/>
        </w:rPr>
        <w:t>The Ecology of Human Development: Experiments by Nature and Design.</w:t>
      </w:r>
      <w:r w:rsidR="00372727" w:rsidRPr="006302CF">
        <w:rPr>
          <w:rFonts w:ascii="Arial" w:hAnsi="Arial" w:cs="Arial"/>
          <w:sz w:val="24"/>
          <w:szCs w:val="24"/>
          <w:shd w:val="clear" w:color="auto" w:fill="F8F8F8"/>
        </w:rPr>
        <w:t xml:space="preserve"> United States of America:</w:t>
      </w:r>
      <w:r w:rsidR="000F55EA" w:rsidRPr="006302CF">
        <w:rPr>
          <w:rFonts w:ascii="Arial" w:hAnsi="Arial" w:cs="Arial"/>
          <w:sz w:val="24"/>
          <w:szCs w:val="24"/>
          <w:shd w:val="clear" w:color="auto" w:fill="F8F8F8"/>
        </w:rPr>
        <w:t xml:space="preserve"> Harvard University Press</w:t>
      </w:r>
      <w:r w:rsidR="004B5BC1" w:rsidRPr="006302CF">
        <w:rPr>
          <w:rFonts w:ascii="Arial" w:hAnsi="Arial" w:cs="Arial"/>
          <w:sz w:val="24"/>
          <w:szCs w:val="24"/>
          <w:shd w:val="clear" w:color="auto" w:fill="F8F8F8"/>
        </w:rPr>
        <w:t>.</w:t>
      </w:r>
    </w:p>
    <w:p w14:paraId="1F93F458" w14:textId="15CFD9CF" w:rsidR="00B5114B" w:rsidRPr="006302CF" w:rsidRDefault="009C7048">
      <w:pPr>
        <w:rPr>
          <w:rFonts w:ascii="Arial" w:hAnsi="Arial" w:cs="Arial"/>
          <w:sz w:val="24"/>
          <w:szCs w:val="24"/>
          <w:shd w:val="clear" w:color="auto" w:fill="F8F8F8"/>
        </w:rPr>
      </w:pPr>
      <w:r w:rsidRPr="006302CF">
        <w:rPr>
          <w:rFonts w:ascii="Arial" w:hAnsi="Arial" w:cs="Arial"/>
          <w:sz w:val="24"/>
          <w:szCs w:val="24"/>
          <w:shd w:val="clear" w:color="auto" w:fill="F8F8F8"/>
        </w:rPr>
        <w:t xml:space="preserve">Lindon, J. (2012) </w:t>
      </w:r>
      <w:r w:rsidRPr="006302CF">
        <w:rPr>
          <w:rFonts w:ascii="Arial" w:hAnsi="Arial" w:cs="Arial"/>
          <w:i/>
          <w:iCs/>
          <w:sz w:val="24"/>
          <w:szCs w:val="24"/>
          <w:shd w:val="clear" w:color="auto" w:fill="F8F8F8"/>
        </w:rPr>
        <w:t>Understanding Child Development</w:t>
      </w:r>
      <w:r w:rsidR="00097626" w:rsidRPr="006302CF">
        <w:rPr>
          <w:rFonts w:ascii="Arial" w:hAnsi="Arial" w:cs="Arial"/>
          <w:i/>
          <w:iCs/>
          <w:sz w:val="24"/>
          <w:szCs w:val="24"/>
          <w:shd w:val="clear" w:color="auto" w:fill="F8F8F8"/>
        </w:rPr>
        <w:t>: 0-8 years.</w:t>
      </w:r>
      <w:r w:rsidR="00A77A52" w:rsidRPr="006302CF">
        <w:rPr>
          <w:rFonts w:ascii="Arial" w:hAnsi="Arial" w:cs="Arial"/>
          <w:sz w:val="24"/>
          <w:szCs w:val="24"/>
          <w:shd w:val="clear" w:color="auto" w:fill="F8F8F8"/>
        </w:rPr>
        <w:t xml:space="preserve"> London: Hodder.</w:t>
      </w:r>
    </w:p>
    <w:p w14:paraId="077689A8" w14:textId="6380CCF6" w:rsidR="00181D5B" w:rsidRPr="006302CF" w:rsidRDefault="007310EE">
      <w:pPr>
        <w:rPr>
          <w:rFonts w:ascii="Arial" w:hAnsi="Arial" w:cs="Arial"/>
          <w:sz w:val="24"/>
          <w:szCs w:val="24"/>
        </w:rPr>
      </w:pPr>
      <w:r w:rsidRPr="006302CF">
        <w:rPr>
          <w:rFonts w:ascii="Arial" w:hAnsi="Arial" w:cs="Arial"/>
          <w:sz w:val="24"/>
          <w:szCs w:val="24"/>
        </w:rPr>
        <w:t>UNICEF</w:t>
      </w:r>
      <w:r w:rsidR="00734F6F" w:rsidRPr="006302CF">
        <w:rPr>
          <w:rFonts w:ascii="Arial" w:hAnsi="Arial" w:cs="Arial"/>
          <w:sz w:val="24"/>
          <w:szCs w:val="24"/>
        </w:rPr>
        <w:t xml:space="preserve"> (no date) United Nations Conventions Rights of the Child. Available at https:// downloads.unicef.org.uk/wp-content/uploads/2016/08/unicef-convention-rights-child-uncrc.pdf (Accessed: 29</w:t>
      </w:r>
      <w:r w:rsidR="00734F6F" w:rsidRPr="006302CF">
        <w:rPr>
          <w:rFonts w:ascii="Arial" w:hAnsi="Arial" w:cs="Arial"/>
          <w:sz w:val="24"/>
          <w:szCs w:val="24"/>
          <w:vertAlign w:val="superscript"/>
        </w:rPr>
        <w:t>th</w:t>
      </w:r>
      <w:r w:rsidR="00734F6F" w:rsidRPr="006302CF">
        <w:rPr>
          <w:rFonts w:ascii="Arial" w:hAnsi="Arial" w:cs="Arial"/>
          <w:sz w:val="24"/>
          <w:szCs w:val="24"/>
        </w:rPr>
        <w:t xml:space="preserve"> November 2021)</w:t>
      </w:r>
      <w:r w:rsidR="00D37A51">
        <w:rPr>
          <w:rFonts w:ascii="Arial" w:hAnsi="Arial" w:cs="Arial"/>
          <w:sz w:val="24"/>
          <w:szCs w:val="24"/>
        </w:rPr>
        <w:t>.</w:t>
      </w:r>
    </w:p>
    <w:p w14:paraId="5FD5D0DE" w14:textId="301876D2" w:rsidR="005D69F9" w:rsidRPr="006302CF" w:rsidRDefault="00181D5B">
      <w:pPr>
        <w:rPr>
          <w:rFonts w:ascii="Arial" w:hAnsi="Arial" w:cs="Arial"/>
          <w:sz w:val="24"/>
          <w:szCs w:val="24"/>
        </w:rPr>
      </w:pPr>
      <w:r w:rsidRPr="006302CF">
        <w:rPr>
          <w:rFonts w:ascii="Arial" w:hAnsi="Arial" w:cs="Arial"/>
          <w:sz w:val="24"/>
          <w:szCs w:val="24"/>
        </w:rPr>
        <w:t xml:space="preserve">The </w:t>
      </w:r>
      <w:r w:rsidR="00D165B2" w:rsidRPr="006302CF">
        <w:rPr>
          <w:rFonts w:ascii="Arial" w:hAnsi="Arial" w:cs="Arial"/>
          <w:sz w:val="24"/>
          <w:szCs w:val="24"/>
        </w:rPr>
        <w:t>children’s</w:t>
      </w:r>
      <w:r w:rsidRPr="006302CF">
        <w:rPr>
          <w:rFonts w:ascii="Arial" w:hAnsi="Arial" w:cs="Arial"/>
          <w:sz w:val="24"/>
          <w:szCs w:val="24"/>
        </w:rPr>
        <w:t xml:space="preserve"> workforce development council. (</w:t>
      </w:r>
      <w:r w:rsidR="00390BDC" w:rsidRPr="006302CF">
        <w:rPr>
          <w:rFonts w:ascii="Arial" w:hAnsi="Arial" w:cs="Arial"/>
          <w:sz w:val="24"/>
          <w:szCs w:val="24"/>
        </w:rPr>
        <w:t xml:space="preserve">2010) </w:t>
      </w:r>
      <w:r w:rsidR="0080551D" w:rsidRPr="006302CF">
        <w:rPr>
          <w:rFonts w:ascii="Arial" w:hAnsi="Arial" w:cs="Arial"/>
          <w:i/>
          <w:iCs/>
          <w:sz w:val="24"/>
          <w:szCs w:val="24"/>
        </w:rPr>
        <w:t>The common core of skills and knowledge.</w:t>
      </w:r>
      <w:r w:rsidR="0080551D" w:rsidRPr="006302CF">
        <w:rPr>
          <w:rFonts w:ascii="Arial" w:hAnsi="Arial" w:cs="Arial"/>
          <w:sz w:val="24"/>
          <w:szCs w:val="24"/>
        </w:rPr>
        <w:t xml:space="preserve"> Leeds: The children’s workforc</w:t>
      </w:r>
      <w:r w:rsidR="00F83CFB" w:rsidRPr="006302CF">
        <w:rPr>
          <w:rFonts w:ascii="Arial" w:hAnsi="Arial" w:cs="Arial"/>
          <w:sz w:val="24"/>
          <w:szCs w:val="24"/>
        </w:rPr>
        <w:t>e development council.</w:t>
      </w:r>
    </w:p>
    <w:p w14:paraId="6435BCA9" w14:textId="77777777" w:rsidR="00680864" w:rsidRPr="006302CF" w:rsidRDefault="00680864" w:rsidP="00680864">
      <w:pPr>
        <w:rPr>
          <w:rFonts w:ascii="Arial" w:hAnsi="Arial" w:cs="Arial"/>
          <w:sz w:val="24"/>
          <w:szCs w:val="24"/>
        </w:rPr>
      </w:pPr>
      <w:r w:rsidRPr="006302CF">
        <w:rPr>
          <w:rFonts w:ascii="Arial" w:hAnsi="Arial" w:cs="Arial"/>
          <w:sz w:val="24"/>
          <w:szCs w:val="24"/>
        </w:rPr>
        <w:t xml:space="preserve">Gasper, M. (2010) </w:t>
      </w:r>
      <w:r w:rsidRPr="006302CF">
        <w:rPr>
          <w:rFonts w:ascii="Arial" w:hAnsi="Arial" w:cs="Arial"/>
          <w:i/>
          <w:iCs/>
          <w:sz w:val="24"/>
          <w:szCs w:val="24"/>
        </w:rPr>
        <w:t xml:space="preserve">Multi-agency Working in the Early Years: Challenges and Opportunities. </w:t>
      </w:r>
      <w:r w:rsidRPr="006302CF">
        <w:rPr>
          <w:rFonts w:ascii="Arial" w:hAnsi="Arial" w:cs="Arial"/>
          <w:sz w:val="24"/>
          <w:szCs w:val="24"/>
        </w:rPr>
        <w:t xml:space="preserve">London: SAGE publications, Ltd. </w:t>
      </w:r>
    </w:p>
    <w:p w14:paraId="5E56B56A" w14:textId="377ECE93" w:rsidR="00AA3F39" w:rsidRDefault="00CA30B3" w:rsidP="00822797">
      <w:pPr>
        <w:rPr>
          <w:rFonts w:ascii="Arial" w:hAnsi="Arial" w:cs="Arial"/>
          <w:sz w:val="28"/>
          <w:szCs w:val="28"/>
        </w:rPr>
      </w:pPr>
      <w:r>
        <w:rPr>
          <w:rFonts w:ascii="Arial" w:hAnsi="Arial" w:cs="Arial"/>
          <w:sz w:val="24"/>
          <w:szCs w:val="24"/>
          <w:lang w:eastAsia="en-GB"/>
        </w:rPr>
        <w:t>Isaacs, B. (</w:t>
      </w:r>
      <w:r w:rsidR="002458AD">
        <w:rPr>
          <w:rFonts w:ascii="Arial" w:hAnsi="Arial" w:cs="Arial"/>
          <w:sz w:val="24"/>
          <w:szCs w:val="24"/>
          <w:lang w:eastAsia="en-GB"/>
        </w:rPr>
        <w:t xml:space="preserve">2021) </w:t>
      </w:r>
      <w:r w:rsidR="00520EA1">
        <w:rPr>
          <w:rFonts w:ascii="Arial" w:hAnsi="Arial" w:cs="Arial"/>
          <w:i/>
          <w:iCs/>
          <w:sz w:val="24"/>
          <w:szCs w:val="24"/>
          <w:lang w:eastAsia="en-GB"/>
        </w:rPr>
        <w:t>Being a positive role model.</w:t>
      </w:r>
      <w:r w:rsidR="00080DB2">
        <w:rPr>
          <w:rFonts w:ascii="Arial" w:hAnsi="Arial" w:cs="Arial"/>
          <w:sz w:val="24"/>
          <w:szCs w:val="24"/>
          <w:lang w:eastAsia="en-GB"/>
        </w:rPr>
        <w:t xml:space="preserve"> London: Teach Early Years. </w:t>
      </w:r>
      <w:hyperlink r:id="rId21" w:history="1">
        <w:r w:rsidR="003824F6" w:rsidRPr="00B45B53">
          <w:rPr>
            <w:rStyle w:val="Hyperlink"/>
            <w:rFonts w:ascii="Arial" w:hAnsi="Arial" w:cs="Arial"/>
            <w:color w:val="3C96DE" w:themeColor="text2" w:themeTint="99"/>
            <w:sz w:val="24"/>
            <w:szCs w:val="24"/>
            <w:lang w:eastAsia="en-GB"/>
          </w:rPr>
          <w:t>https://www.teachearlyyears.com/positive-relationships/view/being-a-positive-role-model</w:t>
        </w:r>
      </w:hyperlink>
      <w:r w:rsidR="003824F6" w:rsidRPr="00B45B53">
        <w:rPr>
          <w:rFonts w:ascii="Arial" w:hAnsi="Arial" w:cs="Arial"/>
          <w:color w:val="3C96DE" w:themeColor="text2" w:themeTint="99"/>
          <w:sz w:val="24"/>
          <w:szCs w:val="24"/>
          <w:lang w:eastAsia="en-GB"/>
        </w:rPr>
        <w:t xml:space="preserve"> </w:t>
      </w:r>
      <w:r w:rsidR="003824F6">
        <w:rPr>
          <w:rFonts w:ascii="Arial" w:hAnsi="Arial" w:cs="Arial"/>
          <w:sz w:val="24"/>
          <w:szCs w:val="24"/>
          <w:lang w:eastAsia="en-GB"/>
        </w:rPr>
        <w:t>accessed on (27</w:t>
      </w:r>
      <w:r w:rsidR="00332871">
        <w:rPr>
          <w:rFonts w:ascii="Arial" w:hAnsi="Arial" w:cs="Arial"/>
          <w:sz w:val="24"/>
          <w:szCs w:val="24"/>
          <w:lang w:eastAsia="en-GB"/>
        </w:rPr>
        <w:t xml:space="preserve"> </w:t>
      </w:r>
      <w:r w:rsidR="003824F6">
        <w:rPr>
          <w:rFonts w:ascii="Arial" w:hAnsi="Arial" w:cs="Arial"/>
          <w:sz w:val="24"/>
          <w:szCs w:val="24"/>
          <w:lang w:eastAsia="en-GB"/>
        </w:rPr>
        <w:t>November 2021).</w:t>
      </w:r>
    </w:p>
    <w:p w14:paraId="2DE3313E" w14:textId="77777777" w:rsidR="00822797" w:rsidRPr="006302CF" w:rsidRDefault="00822797" w:rsidP="00822797">
      <w:pPr>
        <w:rPr>
          <w:rFonts w:ascii="Arial" w:hAnsi="Arial" w:cs="Arial"/>
          <w:sz w:val="24"/>
          <w:szCs w:val="24"/>
        </w:rPr>
      </w:pPr>
      <w:r w:rsidRPr="006302CF">
        <w:rPr>
          <w:rFonts w:ascii="Arial" w:hAnsi="Arial" w:cs="Arial"/>
          <w:sz w:val="24"/>
          <w:szCs w:val="24"/>
        </w:rPr>
        <w:t xml:space="preserve">PetoneKindergarden. (2013) </w:t>
      </w:r>
      <w:r w:rsidRPr="006302CF">
        <w:rPr>
          <w:rFonts w:ascii="Arial" w:hAnsi="Arial" w:cs="Arial"/>
          <w:i/>
          <w:iCs/>
          <w:sz w:val="24"/>
          <w:szCs w:val="24"/>
        </w:rPr>
        <w:t>Special Friends Day.</w:t>
      </w:r>
      <w:r w:rsidRPr="006302CF">
        <w:rPr>
          <w:rFonts w:ascii="Arial" w:hAnsi="Arial" w:cs="Arial"/>
          <w:sz w:val="24"/>
          <w:szCs w:val="24"/>
        </w:rPr>
        <w:t xml:space="preserve"> [Image] Available at: </w:t>
      </w:r>
      <w:hyperlink r:id="rId22" w:history="1">
        <w:r w:rsidRPr="006302CF">
          <w:rPr>
            <w:rStyle w:val="Hyperlink"/>
            <w:rFonts w:ascii="Arial" w:hAnsi="Arial" w:cs="Arial"/>
            <w:color w:val="auto"/>
            <w:sz w:val="24"/>
            <w:szCs w:val="24"/>
          </w:rPr>
          <w:t>http://petonekindergarten.blogspot.com/2013/03/special-friends-day.html</w:t>
        </w:r>
      </w:hyperlink>
      <w:r w:rsidRPr="006302CF">
        <w:rPr>
          <w:rFonts w:ascii="Arial" w:hAnsi="Arial" w:cs="Arial"/>
          <w:sz w:val="24"/>
          <w:szCs w:val="24"/>
        </w:rPr>
        <w:t>. (Accessed: 27 November 2021)</w:t>
      </w:r>
      <w:r>
        <w:rPr>
          <w:rFonts w:ascii="Arial" w:hAnsi="Arial" w:cs="Arial"/>
          <w:sz w:val="24"/>
          <w:szCs w:val="24"/>
        </w:rPr>
        <w:t>.</w:t>
      </w:r>
    </w:p>
    <w:p w14:paraId="2D90FDE2" w14:textId="545507A5" w:rsidR="00F31656" w:rsidRPr="006A6A9A" w:rsidRDefault="007A4BA5" w:rsidP="006A6A9A">
      <w:pPr>
        <w:rPr>
          <w:rFonts w:ascii="Arial" w:hAnsi="Arial" w:cs="Arial"/>
          <w:sz w:val="28"/>
          <w:szCs w:val="28"/>
        </w:rPr>
      </w:pPr>
      <w:r>
        <w:rPr>
          <w:rFonts w:ascii="Arial" w:hAnsi="Arial" w:cs="Arial"/>
          <w:sz w:val="28"/>
          <w:szCs w:val="28"/>
        </w:rPr>
        <w:t>Khan, S.</w:t>
      </w:r>
      <w:r w:rsidR="00A14359">
        <w:rPr>
          <w:rFonts w:ascii="Arial" w:hAnsi="Arial" w:cs="Arial"/>
          <w:sz w:val="28"/>
          <w:szCs w:val="28"/>
        </w:rPr>
        <w:t xml:space="preserve"> (2018)</w:t>
      </w:r>
      <w:r w:rsidR="00881947">
        <w:rPr>
          <w:rFonts w:ascii="Arial" w:hAnsi="Arial" w:cs="Arial"/>
          <w:sz w:val="28"/>
          <w:szCs w:val="28"/>
        </w:rPr>
        <w:t xml:space="preserve"> </w:t>
      </w:r>
      <w:r w:rsidR="00D165B2">
        <w:rPr>
          <w:rFonts w:ascii="Arial" w:hAnsi="Arial" w:cs="Arial"/>
          <w:i/>
          <w:iCs/>
          <w:sz w:val="28"/>
          <w:szCs w:val="28"/>
        </w:rPr>
        <w:t>Vygotsky’s</w:t>
      </w:r>
      <w:r w:rsidR="00881947">
        <w:rPr>
          <w:rFonts w:ascii="Arial" w:hAnsi="Arial" w:cs="Arial"/>
          <w:i/>
          <w:iCs/>
          <w:sz w:val="28"/>
          <w:szCs w:val="28"/>
        </w:rPr>
        <w:t xml:space="preserve"> Model of the Zone of Proximal Development</w:t>
      </w:r>
      <w:r w:rsidR="006A6A9A">
        <w:rPr>
          <w:rFonts w:ascii="Arial" w:hAnsi="Arial" w:cs="Arial"/>
          <w:i/>
          <w:iCs/>
          <w:sz w:val="28"/>
          <w:szCs w:val="28"/>
        </w:rPr>
        <w:t>.</w:t>
      </w:r>
      <w:r w:rsidR="006A6A9A">
        <w:rPr>
          <w:rFonts w:ascii="Arial" w:hAnsi="Arial" w:cs="Arial"/>
          <w:sz w:val="28"/>
          <w:szCs w:val="28"/>
        </w:rPr>
        <w:t xml:space="preserve"> [Image] Available at:</w:t>
      </w:r>
      <w:r w:rsidR="006A6A9A" w:rsidRPr="006A6A9A">
        <w:rPr>
          <w:rFonts w:ascii="Arial" w:hAnsi="Arial" w:cs="Arial"/>
          <w:color w:val="3C96DE" w:themeColor="text2" w:themeTint="99"/>
          <w:sz w:val="28"/>
          <w:szCs w:val="28"/>
        </w:rPr>
        <w:t xml:space="preserve"> </w:t>
      </w:r>
      <w:hyperlink r:id="rId23" w:history="1">
        <w:r w:rsidR="006A6A9A" w:rsidRPr="006A6A9A">
          <w:rPr>
            <w:rStyle w:val="Hyperlink"/>
            <w:rFonts w:ascii="Arial" w:hAnsi="Arial" w:cs="Arial"/>
            <w:color w:val="3C96DE" w:themeColor="text2" w:themeTint="99"/>
            <w:sz w:val="28"/>
            <w:szCs w:val="28"/>
          </w:rPr>
          <w:t>https://www.researchgate.net/figure/Vygotskys-Model-of-the-Zone-of-Proximal-Development_fig1_328433370</w:t>
        </w:r>
      </w:hyperlink>
      <w:r w:rsidR="006A6A9A">
        <w:rPr>
          <w:rFonts w:ascii="Arial" w:hAnsi="Arial" w:cs="Arial"/>
          <w:color w:val="3C96DE" w:themeColor="text2" w:themeTint="99"/>
          <w:sz w:val="28"/>
          <w:szCs w:val="28"/>
        </w:rPr>
        <w:t xml:space="preserve">. </w:t>
      </w:r>
      <w:r w:rsidR="006A6A9A" w:rsidRPr="00332871">
        <w:rPr>
          <w:rFonts w:ascii="Arial" w:hAnsi="Arial" w:cs="Arial"/>
          <w:sz w:val="28"/>
          <w:szCs w:val="28"/>
        </w:rPr>
        <w:t>(Accessed:</w:t>
      </w:r>
      <w:r w:rsidR="00332871" w:rsidRPr="00332871">
        <w:rPr>
          <w:rFonts w:ascii="Arial" w:hAnsi="Arial" w:cs="Arial"/>
          <w:sz w:val="28"/>
          <w:szCs w:val="28"/>
        </w:rPr>
        <w:t xml:space="preserve"> 27th November 2021)</w:t>
      </w:r>
    </w:p>
    <w:p w14:paraId="338653B4" w14:textId="1F1BB052" w:rsidR="0056072E" w:rsidRDefault="00BE25ED" w:rsidP="00E54094">
      <w:pPr>
        <w:rPr>
          <w:rFonts w:ascii="Arial" w:hAnsi="Arial" w:cs="Arial"/>
          <w:sz w:val="28"/>
          <w:szCs w:val="28"/>
        </w:rPr>
      </w:pPr>
      <w:r>
        <w:rPr>
          <w:rFonts w:ascii="Arial" w:hAnsi="Arial" w:cs="Arial"/>
          <w:sz w:val="28"/>
          <w:szCs w:val="28"/>
        </w:rPr>
        <w:t>Dreamstime. (2021)</w:t>
      </w:r>
      <w:r w:rsidR="00DD098E">
        <w:rPr>
          <w:rFonts w:ascii="Arial" w:hAnsi="Arial" w:cs="Arial"/>
          <w:sz w:val="28"/>
          <w:szCs w:val="28"/>
        </w:rPr>
        <w:t xml:space="preserve"> </w:t>
      </w:r>
      <w:r w:rsidR="00A82C31">
        <w:rPr>
          <w:rFonts w:ascii="Arial" w:hAnsi="Arial" w:cs="Arial"/>
          <w:i/>
          <w:iCs/>
          <w:sz w:val="28"/>
          <w:szCs w:val="28"/>
        </w:rPr>
        <w:t xml:space="preserve">Cheerful family at home sitting on sofa. </w:t>
      </w:r>
      <w:r w:rsidR="00A82C31">
        <w:rPr>
          <w:rFonts w:ascii="Arial" w:hAnsi="Arial" w:cs="Arial"/>
          <w:sz w:val="28"/>
          <w:szCs w:val="28"/>
        </w:rPr>
        <w:t>[Image] Available at</w:t>
      </w:r>
      <w:r w:rsidR="00A82C31" w:rsidRPr="006A2C04">
        <w:rPr>
          <w:rFonts w:ascii="Arial" w:hAnsi="Arial" w:cs="Arial"/>
          <w:color w:val="3C96DE" w:themeColor="text2" w:themeTint="99"/>
          <w:sz w:val="28"/>
          <w:szCs w:val="28"/>
        </w:rPr>
        <w:t xml:space="preserve">: </w:t>
      </w:r>
      <w:hyperlink r:id="rId24" w:history="1">
        <w:r w:rsidR="00A82C31" w:rsidRPr="006A2C04">
          <w:rPr>
            <w:rStyle w:val="Hyperlink"/>
            <w:rFonts w:ascii="Arial" w:hAnsi="Arial" w:cs="Arial"/>
            <w:color w:val="3C96DE" w:themeColor="text2" w:themeTint="99"/>
            <w:sz w:val="28"/>
            <w:szCs w:val="28"/>
          </w:rPr>
          <w:t>https://www.dreamstime.com/vector-illustration-original-paintings-drawing-cheerful-family-home-sitting-sofa-image134450380</w:t>
        </w:r>
      </w:hyperlink>
      <w:r w:rsidR="006A2C04">
        <w:rPr>
          <w:rFonts w:ascii="Arial" w:hAnsi="Arial" w:cs="Arial"/>
          <w:color w:val="3C96DE" w:themeColor="text2" w:themeTint="99"/>
          <w:sz w:val="28"/>
          <w:szCs w:val="28"/>
        </w:rPr>
        <w:t xml:space="preserve"> </w:t>
      </w:r>
      <w:r w:rsidR="006A2C04">
        <w:rPr>
          <w:rFonts w:ascii="Arial" w:hAnsi="Arial" w:cs="Arial"/>
          <w:sz w:val="28"/>
          <w:szCs w:val="28"/>
        </w:rPr>
        <w:t xml:space="preserve">(Accessed on: </w:t>
      </w:r>
      <w:r w:rsidR="00E54094">
        <w:rPr>
          <w:rFonts w:ascii="Arial" w:hAnsi="Arial" w:cs="Arial"/>
          <w:sz w:val="28"/>
          <w:szCs w:val="28"/>
        </w:rPr>
        <w:t>04 December 2021)</w:t>
      </w:r>
    </w:p>
    <w:p w14:paraId="6F91D01C" w14:textId="044806BF" w:rsidR="0056072E" w:rsidRDefault="0056072E" w:rsidP="0056072E">
      <w:pPr>
        <w:rPr>
          <w:rFonts w:ascii="Arial" w:hAnsi="Arial" w:cs="Arial"/>
          <w:sz w:val="24"/>
          <w:szCs w:val="24"/>
          <w:shd w:val="clear" w:color="auto" w:fill="F8F8F8"/>
        </w:rPr>
      </w:pPr>
      <w:r>
        <w:rPr>
          <w:rFonts w:ascii="Arial" w:hAnsi="Arial" w:cs="Arial"/>
          <w:sz w:val="28"/>
          <w:szCs w:val="28"/>
        </w:rPr>
        <w:t>Simmonds, J. (</w:t>
      </w:r>
      <w:r w:rsidR="002F7BB2">
        <w:rPr>
          <w:rFonts w:ascii="Arial" w:hAnsi="Arial" w:cs="Arial"/>
          <w:sz w:val="28"/>
          <w:szCs w:val="28"/>
        </w:rPr>
        <w:t xml:space="preserve">2015) </w:t>
      </w:r>
      <w:r w:rsidR="002F7BB2" w:rsidRPr="002F7BB2">
        <w:rPr>
          <w:rFonts w:ascii="Arial" w:hAnsi="Arial" w:cs="Arial"/>
          <w:i/>
          <w:iCs/>
          <w:sz w:val="24"/>
          <w:szCs w:val="24"/>
          <w:shd w:val="clear" w:color="auto" w:fill="F8F8F8"/>
        </w:rPr>
        <w:t>Understanding School Transition : What Happens to Children and How to Help Them</w:t>
      </w:r>
      <w:r w:rsidR="002F7BB2" w:rsidRPr="003936F6">
        <w:rPr>
          <w:rFonts w:ascii="Arial" w:hAnsi="Arial" w:cs="Arial"/>
          <w:i/>
          <w:iCs/>
          <w:sz w:val="24"/>
          <w:szCs w:val="24"/>
          <w:shd w:val="clear" w:color="auto" w:fill="F8F8F8"/>
        </w:rPr>
        <w:t>.</w:t>
      </w:r>
      <w:r w:rsidR="002F7BB2" w:rsidRPr="003936F6">
        <w:rPr>
          <w:rFonts w:ascii="Arial" w:hAnsi="Arial" w:cs="Arial"/>
          <w:sz w:val="24"/>
          <w:szCs w:val="24"/>
          <w:shd w:val="clear" w:color="auto" w:fill="F8F8F8"/>
        </w:rPr>
        <w:t xml:space="preserve"> </w:t>
      </w:r>
      <w:r w:rsidR="003936F6" w:rsidRPr="003936F6">
        <w:rPr>
          <w:rFonts w:ascii="Arial" w:hAnsi="Arial" w:cs="Arial"/>
          <w:sz w:val="24"/>
          <w:szCs w:val="24"/>
          <w:shd w:val="clear" w:color="auto" w:fill="F8F8F8"/>
        </w:rPr>
        <w:t>Abingdon: Taylor &amp; Francis Group</w:t>
      </w:r>
      <w:r w:rsidR="00E54094">
        <w:rPr>
          <w:rFonts w:ascii="Arial" w:hAnsi="Arial" w:cs="Arial"/>
          <w:sz w:val="24"/>
          <w:szCs w:val="24"/>
          <w:shd w:val="clear" w:color="auto" w:fill="F8F8F8"/>
        </w:rPr>
        <w:t>.</w:t>
      </w:r>
    </w:p>
    <w:p w14:paraId="0F522EC0" w14:textId="287D09E5" w:rsidR="004861CE" w:rsidRDefault="0060325B" w:rsidP="0056072E">
      <w:pPr>
        <w:rPr>
          <w:rFonts w:ascii="Arial" w:hAnsi="Arial" w:cs="Arial"/>
          <w:sz w:val="24"/>
          <w:szCs w:val="24"/>
          <w:shd w:val="clear" w:color="auto" w:fill="F8F8F8"/>
        </w:rPr>
      </w:pPr>
      <w:r>
        <w:rPr>
          <w:rFonts w:ascii="Arial" w:hAnsi="Arial" w:cs="Arial"/>
          <w:sz w:val="24"/>
          <w:szCs w:val="24"/>
          <w:shd w:val="clear" w:color="auto" w:fill="F8F8F8"/>
        </w:rPr>
        <w:t>Welsh</w:t>
      </w:r>
      <w:r w:rsidR="006D7F60">
        <w:rPr>
          <w:rFonts w:ascii="Arial" w:hAnsi="Arial" w:cs="Arial"/>
          <w:sz w:val="24"/>
          <w:szCs w:val="24"/>
          <w:shd w:val="clear" w:color="auto" w:fill="F8F8F8"/>
        </w:rPr>
        <w:t xml:space="preserve"> Government</w:t>
      </w:r>
      <w:r w:rsidR="00822817">
        <w:rPr>
          <w:rFonts w:ascii="Arial" w:hAnsi="Arial" w:cs="Arial"/>
          <w:sz w:val="24"/>
          <w:szCs w:val="24"/>
          <w:shd w:val="clear" w:color="auto" w:fill="F8F8F8"/>
        </w:rPr>
        <w:t>. (2021)</w:t>
      </w:r>
      <w:r w:rsidR="00C404CD">
        <w:rPr>
          <w:rFonts w:ascii="Arial" w:hAnsi="Arial" w:cs="Arial"/>
          <w:sz w:val="24"/>
          <w:szCs w:val="24"/>
          <w:shd w:val="clear" w:color="auto" w:fill="F8F8F8"/>
        </w:rPr>
        <w:t xml:space="preserve"> </w:t>
      </w:r>
      <w:r w:rsidR="00C404CD">
        <w:rPr>
          <w:rFonts w:ascii="Arial" w:hAnsi="Arial" w:cs="Arial"/>
          <w:i/>
          <w:iCs/>
          <w:sz w:val="24"/>
          <w:szCs w:val="24"/>
          <w:shd w:val="clear" w:color="auto" w:fill="F8F8F8"/>
        </w:rPr>
        <w:t>D</w:t>
      </w:r>
      <w:r w:rsidR="00B55A1D">
        <w:rPr>
          <w:rFonts w:ascii="Arial" w:hAnsi="Arial" w:cs="Arial"/>
          <w:i/>
          <w:iCs/>
          <w:sz w:val="24"/>
          <w:szCs w:val="24"/>
          <w:shd w:val="clear" w:color="auto" w:fill="F8F8F8"/>
        </w:rPr>
        <w:t xml:space="preserve">eveloping a vision for curriculum design. </w:t>
      </w:r>
      <w:r w:rsidR="00B55A1D">
        <w:rPr>
          <w:rFonts w:ascii="Arial" w:hAnsi="Arial" w:cs="Arial"/>
          <w:sz w:val="24"/>
          <w:szCs w:val="24"/>
          <w:shd w:val="clear" w:color="auto" w:fill="F8F8F8"/>
        </w:rPr>
        <w:t>Available at:</w:t>
      </w:r>
      <w:r w:rsidR="00262DD1">
        <w:rPr>
          <w:rFonts w:ascii="Arial" w:hAnsi="Arial" w:cs="Arial"/>
          <w:sz w:val="24"/>
          <w:szCs w:val="24"/>
          <w:shd w:val="clear" w:color="auto" w:fill="F8F8F8"/>
        </w:rPr>
        <w:t xml:space="preserve"> </w:t>
      </w:r>
      <w:hyperlink r:id="rId25" w:history="1">
        <w:r w:rsidR="00262DD1" w:rsidRPr="008470CB">
          <w:rPr>
            <w:rStyle w:val="Hyperlink"/>
            <w:rFonts w:ascii="Arial" w:hAnsi="Arial" w:cs="Arial"/>
            <w:color w:val="3C96DE" w:themeColor="text2" w:themeTint="99"/>
            <w:sz w:val="24"/>
            <w:szCs w:val="24"/>
            <w:shd w:val="clear" w:color="auto" w:fill="F8F8F8"/>
          </w:rPr>
          <w:t>https://hwb.gov.wales/curriculum-for-wales/designing-your-curriculum/developing-a-</w:t>
        </w:r>
        <w:r w:rsidR="00262DD1" w:rsidRPr="008470CB">
          <w:rPr>
            <w:rStyle w:val="Hyperlink"/>
            <w:rFonts w:ascii="Arial" w:hAnsi="Arial" w:cs="Arial"/>
            <w:color w:val="3C96DE" w:themeColor="text2" w:themeTint="99"/>
            <w:sz w:val="24"/>
            <w:szCs w:val="24"/>
            <w:shd w:val="clear" w:color="auto" w:fill="F8F8F8"/>
          </w:rPr>
          <w:lastRenderedPageBreak/>
          <w:t>vision-for-curriculum-design/#curriculum-design-and-the-four-purposes</w:t>
        </w:r>
      </w:hyperlink>
      <w:r w:rsidR="00262DD1" w:rsidRPr="008470CB">
        <w:rPr>
          <w:rFonts w:ascii="Arial" w:hAnsi="Arial" w:cs="Arial"/>
          <w:color w:val="3C96DE" w:themeColor="text2" w:themeTint="99"/>
          <w:sz w:val="24"/>
          <w:szCs w:val="24"/>
          <w:shd w:val="clear" w:color="auto" w:fill="F8F8F8"/>
        </w:rPr>
        <w:t xml:space="preserve">. </w:t>
      </w:r>
      <w:r w:rsidR="008470CB">
        <w:rPr>
          <w:rFonts w:ascii="Arial" w:hAnsi="Arial" w:cs="Arial"/>
          <w:sz w:val="24"/>
          <w:szCs w:val="24"/>
          <w:shd w:val="clear" w:color="auto" w:fill="F8F8F8"/>
        </w:rPr>
        <w:t>(Accessed on: 01 December 2021)</w:t>
      </w:r>
    </w:p>
    <w:p w14:paraId="4E110430" w14:textId="2D8B7DF0" w:rsidR="0051189D" w:rsidRPr="006437A6" w:rsidRDefault="009875EA" w:rsidP="0056072E">
      <w:pPr>
        <w:rPr>
          <w:rFonts w:ascii="Arial" w:hAnsi="Arial" w:cs="Arial"/>
          <w:sz w:val="24"/>
          <w:szCs w:val="24"/>
          <w:shd w:val="clear" w:color="auto" w:fill="F8F8F8"/>
        </w:rPr>
      </w:pPr>
      <w:r>
        <w:rPr>
          <w:rFonts w:ascii="Arial" w:hAnsi="Arial" w:cs="Arial"/>
          <w:sz w:val="24"/>
          <w:szCs w:val="24"/>
          <w:shd w:val="clear" w:color="auto" w:fill="F8F8F8"/>
        </w:rPr>
        <w:t>Clipground</w:t>
      </w:r>
      <w:r w:rsidR="00815E6D">
        <w:rPr>
          <w:rFonts w:ascii="Arial" w:hAnsi="Arial" w:cs="Arial"/>
          <w:sz w:val="24"/>
          <w:szCs w:val="24"/>
          <w:shd w:val="clear" w:color="auto" w:fill="F8F8F8"/>
        </w:rPr>
        <w:t xml:space="preserve">. (2019) </w:t>
      </w:r>
      <w:r w:rsidR="00815E6D">
        <w:rPr>
          <w:rFonts w:ascii="Arial" w:hAnsi="Arial" w:cs="Arial"/>
          <w:i/>
          <w:iCs/>
          <w:sz w:val="24"/>
          <w:szCs w:val="24"/>
          <w:shd w:val="clear" w:color="auto" w:fill="F8F8F8"/>
        </w:rPr>
        <w:t xml:space="preserve">Multicultural Clipart. </w:t>
      </w:r>
      <w:r w:rsidR="00815E6D">
        <w:rPr>
          <w:rFonts w:ascii="Arial" w:hAnsi="Arial" w:cs="Arial"/>
          <w:sz w:val="24"/>
          <w:szCs w:val="24"/>
          <w:shd w:val="clear" w:color="auto" w:fill="F8F8F8"/>
        </w:rPr>
        <w:t xml:space="preserve">[Image] Available at: </w:t>
      </w:r>
      <w:hyperlink r:id="rId26" w:history="1">
        <w:r w:rsidR="0062696A" w:rsidRPr="0062696A">
          <w:rPr>
            <w:rStyle w:val="Hyperlink"/>
            <w:rFonts w:ascii="Arial" w:hAnsi="Arial" w:cs="Arial"/>
            <w:color w:val="auto"/>
            <w:sz w:val="24"/>
            <w:szCs w:val="24"/>
            <w:shd w:val="clear" w:color="auto" w:fill="F8F8F8"/>
          </w:rPr>
          <w:t>https://clipground.com/multicultural-children-clipart.html</w:t>
        </w:r>
      </w:hyperlink>
      <w:r w:rsidR="0062696A" w:rsidRPr="0062696A">
        <w:rPr>
          <w:rFonts w:ascii="Arial" w:hAnsi="Arial" w:cs="Arial"/>
          <w:sz w:val="24"/>
          <w:szCs w:val="24"/>
          <w:shd w:val="clear" w:color="auto" w:fill="F8F8F8"/>
        </w:rPr>
        <w:t xml:space="preserve">. </w:t>
      </w:r>
      <w:r w:rsidR="0062696A">
        <w:rPr>
          <w:rFonts w:ascii="Arial" w:hAnsi="Arial" w:cs="Arial"/>
          <w:sz w:val="24"/>
          <w:szCs w:val="24"/>
          <w:shd w:val="clear" w:color="auto" w:fill="F8F8F8"/>
        </w:rPr>
        <w:t>(Accessed on: 05 December 2021)</w:t>
      </w:r>
    </w:p>
    <w:p w14:paraId="42FEFC73" w14:textId="22442EAC" w:rsidR="003936F6" w:rsidRPr="006437A6" w:rsidRDefault="00AC385F" w:rsidP="0056072E">
      <w:pPr>
        <w:rPr>
          <w:rFonts w:ascii="Arial" w:hAnsi="Arial" w:cs="Arial"/>
          <w:sz w:val="24"/>
          <w:szCs w:val="24"/>
        </w:rPr>
      </w:pPr>
      <w:r w:rsidRPr="006437A6">
        <w:rPr>
          <w:rFonts w:ascii="Arial" w:hAnsi="Arial" w:cs="Arial"/>
          <w:sz w:val="24"/>
          <w:szCs w:val="24"/>
        </w:rPr>
        <w:t xml:space="preserve">Phillips, T. (2021) </w:t>
      </w:r>
      <w:r w:rsidRPr="006437A6">
        <w:rPr>
          <w:rFonts w:ascii="Arial" w:hAnsi="Arial" w:cs="Arial"/>
          <w:i/>
          <w:iCs/>
          <w:sz w:val="24"/>
          <w:szCs w:val="24"/>
        </w:rPr>
        <w:t>Ignite curriculum.</w:t>
      </w:r>
      <w:r w:rsidRPr="006437A6">
        <w:rPr>
          <w:rFonts w:ascii="Arial" w:hAnsi="Arial" w:cs="Arial"/>
          <w:sz w:val="24"/>
          <w:szCs w:val="24"/>
        </w:rPr>
        <w:t>[Image]</w:t>
      </w:r>
      <w:r w:rsidR="006437A6" w:rsidRPr="006437A6">
        <w:rPr>
          <w:rFonts w:ascii="Arial" w:hAnsi="Arial" w:cs="Arial"/>
          <w:sz w:val="24"/>
          <w:szCs w:val="24"/>
        </w:rPr>
        <w:t>. Available at: own image.</w:t>
      </w:r>
    </w:p>
    <w:sectPr w:rsidR="003936F6" w:rsidRPr="006437A6" w:rsidSect="00790318">
      <w:headerReference w:type="default" r:id="rId27"/>
      <w:pgSz w:w="11906" w:h="16838"/>
      <w:pgMar w:top="1440" w:right="1440" w:bottom="1440" w:left="1440" w:header="708" w:footer="708" w:gutter="0"/>
      <w:pgBorders w:offsetFrom="page">
        <w:top w:val="thickThinSmallGap" w:sz="24" w:space="24" w:color="3C96DE" w:themeColor="text2" w:themeTint="99"/>
        <w:left w:val="thickThinSmallGap" w:sz="24" w:space="24" w:color="3C96DE" w:themeColor="text2" w:themeTint="99"/>
        <w:bottom w:val="thickThinSmallGap" w:sz="24" w:space="24" w:color="3C96DE" w:themeColor="text2" w:themeTint="99"/>
        <w:right w:val="thickThinSmallGap" w:sz="24" w:space="24" w:color="3C96DE" w:themeColor="text2" w:themeTint="99"/>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503044" w14:textId="77777777" w:rsidR="00DE78AA" w:rsidRDefault="00DE78AA" w:rsidP="006708EB">
      <w:pPr>
        <w:spacing w:after="0" w:line="240" w:lineRule="auto"/>
      </w:pPr>
      <w:r>
        <w:separator/>
      </w:r>
    </w:p>
  </w:endnote>
  <w:endnote w:type="continuationSeparator" w:id="0">
    <w:p w14:paraId="1A4AF935" w14:textId="77777777" w:rsidR="00DE78AA" w:rsidRDefault="00DE78AA" w:rsidP="006708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21B352" w14:textId="77777777" w:rsidR="00DE78AA" w:rsidRDefault="00DE78AA" w:rsidP="006708EB">
      <w:pPr>
        <w:spacing w:after="0" w:line="240" w:lineRule="auto"/>
      </w:pPr>
      <w:r>
        <w:separator/>
      </w:r>
    </w:p>
  </w:footnote>
  <w:footnote w:type="continuationSeparator" w:id="0">
    <w:p w14:paraId="3E62A529" w14:textId="77777777" w:rsidR="00DE78AA" w:rsidRDefault="00DE78AA" w:rsidP="006708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486F79" w14:textId="32542681" w:rsidR="001248C8" w:rsidRDefault="001248C8">
    <w:pPr>
      <w:pStyle w:val="Header"/>
    </w:pPr>
    <w:r>
      <w:t xml:space="preserve">Toniann Phillips </w:t>
    </w:r>
    <w:r w:rsidR="00C05F2D">
      <w:t>2112424</w:t>
    </w:r>
    <w:r w:rsidR="00B43AAE">
      <w:t>ECEY4001/C</w:t>
    </w:r>
  </w:p>
  <w:p w14:paraId="2CE262B5" w14:textId="34861EB7" w:rsidR="001248C8" w:rsidRDefault="001248C8">
    <w:pPr>
      <w:pStyle w:val="Header"/>
    </w:pPr>
    <w:r>
      <w:t>Word Count 3056</w:t>
    </w:r>
  </w:p>
  <w:p w14:paraId="58FD8CEA" w14:textId="77777777" w:rsidR="001248C8" w:rsidRDefault="001248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E6941"/>
    <w:multiLevelType w:val="multilevel"/>
    <w:tmpl w:val="60B6B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7F0978"/>
    <w:multiLevelType w:val="multilevel"/>
    <w:tmpl w:val="D6CE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2E62E9"/>
    <w:multiLevelType w:val="multilevel"/>
    <w:tmpl w:val="A1049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2227AA"/>
    <w:multiLevelType w:val="hybridMultilevel"/>
    <w:tmpl w:val="F94C745E"/>
    <w:lvl w:ilvl="0" w:tplc="459CE79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691C62"/>
    <w:multiLevelType w:val="hybridMultilevel"/>
    <w:tmpl w:val="0186A87C"/>
    <w:lvl w:ilvl="0" w:tplc="A822BE3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CF46E5"/>
    <w:multiLevelType w:val="multilevel"/>
    <w:tmpl w:val="1D0EF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FD644F"/>
    <w:multiLevelType w:val="multilevel"/>
    <w:tmpl w:val="E3468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F45E51"/>
    <w:multiLevelType w:val="hybridMultilevel"/>
    <w:tmpl w:val="0F5E00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CB4779F"/>
    <w:multiLevelType w:val="multilevel"/>
    <w:tmpl w:val="9D5EB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CD0686"/>
    <w:multiLevelType w:val="multilevel"/>
    <w:tmpl w:val="C0D06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AD7DAF"/>
    <w:multiLevelType w:val="multilevel"/>
    <w:tmpl w:val="DA00B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
  </w:num>
  <w:num w:numId="3">
    <w:abstractNumId w:val="3"/>
  </w:num>
  <w:num w:numId="4">
    <w:abstractNumId w:val="4"/>
  </w:num>
  <w:num w:numId="5">
    <w:abstractNumId w:val="2"/>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AC1"/>
    <w:rsid w:val="0001031C"/>
    <w:rsid w:val="00012F06"/>
    <w:rsid w:val="00017CBB"/>
    <w:rsid w:val="000256C9"/>
    <w:rsid w:val="0002634B"/>
    <w:rsid w:val="000309DB"/>
    <w:rsid w:val="0003571E"/>
    <w:rsid w:val="000363B7"/>
    <w:rsid w:val="00037B4B"/>
    <w:rsid w:val="00045B49"/>
    <w:rsid w:val="000647EF"/>
    <w:rsid w:val="00076B18"/>
    <w:rsid w:val="00080DB2"/>
    <w:rsid w:val="0008326E"/>
    <w:rsid w:val="0008463C"/>
    <w:rsid w:val="00094021"/>
    <w:rsid w:val="00096D76"/>
    <w:rsid w:val="00097626"/>
    <w:rsid w:val="000A0815"/>
    <w:rsid w:val="000A1034"/>
    <w:rsid w:val="000A1A3A"/>
    <w:rsid w:val="000A6979"/>
    <w:rsid w:val="000A7AF6"/>
    <w:rsid w:val="000B06CF"/>
    <w:rsid w:val="000B3032"/>
    <w:rsid w:val="000B70E7"/>
    <w:rsid w:val="000C3004"/>
    <w:rsid w:val="000D1334"/>
    <w:rsid w:val="000D1453"/>
    <w:rsid w:val="000E0502"/>
    <w:rsid w:val="000E0C96"/>
    <w:rsid w:val="000E0E6C"/>
    <w:rsid w:val="000F214F"/>
    <w:rsid w:val="000F55EA"/>
    <w:rsid w:val="00102647"/>
    <w:rsid w:val="001059A1"/>
    <w:rsid w:val="00112CBC"/>
    <w:rsid w:val="00116299"/>
    <w:rsid w:val="001248C8"/>
    <w:rsid w:val="00124942"/>
    <w:rsid w:val="00151820"/>
    <w:rsid w:val="0016145C"/>
    <w:rsid w:val="00161675"/>
    <w:rsid w:val="00165ED2"/>
    <w:rsid w:val="00170944"/>
    <w:rsid w:val="0017276D"/>
    <w:rsid w:val="00174D29"/>
    <w:rsid w:val="0017675C"/>
    <w:rsid w:val="00181D5B"/>
    <w:rsid w:val="00182C40"/>
    <w:rsid w:val="0018353A"/>
    <w:rsid w:val="001916A2"/>
    <w:rsid w:val="00196603"/>
    <w:rsid w:val="001B2215"/>
    <w:rsid w:val="001C06B2"/>
    <w:rsid w:val="001D3880"/>
    <w:rsid w:val="001D7CD6"/>
    <w:rsid w:val="001F3B57"/>
    <w:rsid w:val="00206D0B"/>
    <w:rsid w:val="002075F5"/>
    <w:rsid w:val="0021229A"/>
    <w:rsid w:val="00213B52"/>
    <w:rsid w:val="00216F8D"/>
    <w:rsid w:val="002233A9"/>
    <w:rsid w:val="00224C83"/>
    <w:rsid w:val="00233A86"/>
    <w:rsid w:val="00233B3F"/>
    <w:rsid w:val="0023444E"/>
    <w:rsid w:val="00241620"/>
    <w:rsid w:val="00242CC4"/>
    <w:rsid w:val="00243E6D"/>
    <w:rsid w:val="002458AD"/>
    <w:rsid w:val="00250A64"/>
    <w:rsid w:val="002576CD"/>
    <w:rsid w:val="00262DD1"/>
    <w:rsid w:val="002873E1"/>
    <w:rsid w:val="00293E71"/>
    <w:rsid w:val="002A1687"/>
    <w:rsid w:val="002B2186"/>
    <w:rsid w:val="002B3798"/>
    <w:rsid w:val="002B621A"/>
    <w:rsid w:val="002C432E"/>
    <w:rsid w:val="002D22B7"/>
    <w:rsid w:val="002E13CC"/>
    <w:rsid w:val="002F19A6"/>
    <w:rsid w:val="002F3292"/>
    <w:rsid w:val="002F66CE"/>
    <w:rsid w:val="002F7BB2"/>
    <w:rsid w:val="003032BE"/>
    <w:rsid w:val="00304B58"/>
    <w:rsid w:val="00326497"/>
    <w:rsid w:val="00332871"/>
    <w:rsid w:val="00332882"/>
    <w:rsid w:val="003522C6"/>
    <w:rsid w:val="0035242C"/>
    <w:rsid w:val="00353E14"/>
    <w:rsid w:val="003577D3"/>
    <w:rsid w:val="0036313B"/>
    <w:rsid w:val="0036354F"/>
    <w:rsid w:val="003645EC"/>
    <w:rsid w:val="00372727"/>
    <w:rsid w:val="003824F6"/>
    <w:rsid w:val="00390BDC"/>
    <w:rsid w:val="00391C11"/>
    <w:rsid w:val="00391F9E"/>
    <w:rsid w:val="003936F6"/>
    <w:rsid w:val="00394518"/>
    <w:rsid w:val="003A7425"/>
    <w:rsid w:val="003B2659"/>
    <w:rsid w:val="003B30E7"/>
    <w:rsid w:val="003B3187"/>
    <w:rsid w:val="003B5161"/>
    <w:rsid w:val="003B7B2E"/>
    <w:rsid w:val="003D1DCE"/>
    <w:rsid w:val="003E1F5D"/>
    <w:rsid w:val="003E4900"/>
    <w:rsid w:val="003E61C4"/>
    <w:rsid w:val="004016B7"/>
    <w:rsid w:val="004026F7"/>
    <w:rsid w:val="00406AC1"/>
    <w:rsid w:val="004075DD"/>
    <w:rsid w:val="004203D5"/>
    <w:rsid w:val="00423724"/>
    <w:rsid w:val="00432261"/>
    <w:rsid w:val="00432DDA"/>
    <w:rsid w:val="004403E9"/>
    <w:rsid w:val="00441DCC"/>
    <w:rsid w:val="0044597E"/>
    <w:rsid w:val="004650F3"/>
    <w:rsid w:val="0047083E"/>
    <w:rsid w:val="004745D6"/>
    <w:rsid w:val="0047799B"/>
    <w:rsid w:val="004861CE"/>
    <w:rsid w:val="00491F32"/>
    <w:rsid w:val="004A01C0"/>
    <w:rsid w:val="004B45EA"/>
    <w:rsid w:val="004B5BC1"/>
    <w:rsid w:val="004B60DA"/>
    <w:rsid w:val="004B7BA2"/>
    <w:rsid w:val="004C231C"/>
    <w:rsid w:val="004C4978"/>
    <w:rsid w:val="004C7EE3"/>
    <w:rsid w:val="004D15AF"/>
    <w:rsid w:val="004E2225"/>
    <w:rsid w:val="004F159C"/>
    <w:rsid w:val="004F217C"/>
    <w:rsid w:val="004F552E"/>
    <w:rsid w:val="004F6103"/>
    <w:rsid w:val="00506F3A"/>
    <w:rsid w:val="00510512"/>
    <w:rsid w:val="005111E5"/>
    <w:rsid w:val="0051189D"/>
    <w:rsid w:val="00520EA1"/>
    <w:rsid w:val="005230D0"/>
    <w:rsid w:val="00532F3B"/>
    <w:rsid w:val="0053377A"/>
    <w:rsid w:val="00534860"/>
    <w:rsid w:val="00537E3C"/>
    <w:rsid w:val="0054366C"/>
    <w:rsid w:val="005529C2"/>
    <w:rsid w:val="0056072E"/>
    <w:rsid w:val="00563B91"/>
    <w:rsid w:val="0057084A"/>
    <w:rsid w:val="005809C9"/>
    <w:rsid w:val="0058206B"/>
    <w:rsid w:val="005919BF"/>
    <w:rsid w:val="005A1923"/>
    <w:rsid w:val="005A3A1A"/>
    <w:rsid w:val="005B2137"/>
    <w:rsid w:val="005B29A6"/>
    <w:rsid w:val="005B2C93"/>
    <w:rsid w:val="005B4232"/>
    <w:rsid w:val="005B631D"/>
    <w:rsid w:val="005B6CE3"/>
    <w:rsid w:val="005C001D"/>
    <w:rsid w:val="005C054B"/>
    <w:rsid w:val="005C14BB"/>
    <w:rsid w:val="005D569D"/>
    <w:rsid w:val="005D69F9"/>
    <w:rsid w:val="005D718B"/>
    <w:rsid w:val="005E0181"/>
    <w:rsid w:val="005E253F"/>
    <w:rsid w:val="005E2F10"/>
    <w:rsid w:val="005E4B17"/>
    <w:rsid w:val="005F7CAA"/>
    <w:rsid w:val="00602CA5"/>
    <w:rsid w:val="00602F0F"/>
    <w:rsid w:val="0060325B"/>
    <w:rsid w:val="00613175"/>
    <w:rsid w:val="00617819"/>
    <w:rsid w:val="00622ACB"/>
    <w:rsid w:val="00624359"/>
    <w:rsid w:val="00624864"/>
    <w:rsid w:val="0062696A"/>
    <w:rsid w:val="0063014C"/>
    <w:rsid w:val="006302CF"/>
    <w:rsid w:val="00632370"/>
    <w:rsid w:val="00635B36"/>
    <w:rsid w:val="006415BF"/>
    <w:rsid w:val="006437A6"/>
    <w:rsid w:val="00644580"/>
    <w:rsid w:val="00644E0C"/>
    <w:rsid w:val="006475CC"/>
    <w:rsid w:val="00651460"/>
    <w:rsid w:val="006536A2"/>
    <w:rsid w:val="006541CD"/>
    <w:rsid w:val="00666350"/>
    <w:rsid w:val="0066773E"/>
    <w:rsid w:val="006708EB"/>
    <w:rsid w:val="00672DD8"/>
    <w:rsid w:val="006755BB"/>
    <w:rsid w:val="00680864"/>
    <w:rsid w:val="006917F9"/>
    <w:rsid w:val="00695142"/>
    <w:rsid w:val="006A210B"/>
    <w:rsid w:val="006A2C04"/>
    <w:rsid w:val="006A2C2C"/>
    <w:rsid w:val="006A4D81"/>
    <w:rsid w:val="006A6A9A"/>
    <w:rsid w:val="006B1BD9"/>
    <w:rsid w:val="006B1FDC"/>
    <w:rsid w:val="006B6E24"/>
    <w:rsid w:val="006C0AF3"/>
    <w:rsid w:val="006D7F60"/>
    <w:rsid w:val="006E5F4F"/>
    <w:rsid w:val="006F093E"/>
    <w:rsid w:val="00703854"/>
    <w:rsid w:val="00711D54"/>
    <w:rsid w:val="00716727"/>
    <w:rsid w:val="00720C85"/>
    <w:rsid w:val="007310EE"/>
    <w:rsid w:val="00734F6F"/>
    <w:rsid w:val="0073757B"/>
    <w:rsid w:val="00740B3D"/>
    <w:rsid w:val="00746E25"/>
    <w:rsid w:val="00752450"/>
    <w:rsid w:val="00761D9E"/>
    <w:rsid w:val="00764A85"/>
    <w:rsid w:val="0077075D"/>
    <w:rsid w:val="00774811"/>
    <w:rsid w:val="00775C1F"/>
    <w:rsid w:val="00783F5F"/>
    <w:rsid w:val="00787BD6"/>
    <w:rsid w:val="00790318"/>
    <w:rsid w:val="00792044"/>
    <w:rsid w:val="00792743"/>
    <w:rsid w:val="007935C5"/>
    <w:rsid w:val="00794146"/>
    <w:rsid w:val="007977C9"/>
    <w:rsid w:val="007A4BA5"/>
    <w:rsid w:val="007B05B3"/>
    <w:rsid w:val="007B27AB"/>
    <w:rsid w:val="007C200A"/>
    <w:rsid w:val="007D2659"/>
    <w:rsid w:val="007D322F"/>
    <w:rsid w:val="007D43AC"/>
    <w:rsid w:val="007E2AA7"/>
    <w:rsid w:val="007E5A38"/>
    <w:rsid w:val="007E5C0D"/>
    <w:rsid w:val="007F1290"/>
    <w:rsid w:val="007F406E"/>
    <w:rsid w:val="007F708F"/>
    <w:rsid w:val="0080551D"/>
    <w:rsid w:val="00811236"/>
    <w:rsid w:val="00815E6D"/>
    <w:rsid w:val="008167A5"/>
    <w:rsid w:val="00820E28"/>
    <w:rsid w:val="00822797"/>
    <w:rsid w:val="00822817"/>
    <w:rsid w:val="00823441"/>
    <w:rsid w:val="008260B2"/>
    <w:rsid w:val="00835856"/>
    <w:rsid w:val="00836201"/>
    <w:rsid w:val="00841BD0"/>
    <w:rsid w:val="0084354E"/>
    <w:rsid w:val="008443B1"/>
    <w:rsid w:val="0084510A"/>
    <w:rsid w:val="00846BF3"/>
    <w:rsid w:val="008470CB"/>
    <w:rsid w:val="00855181"/>
    <w:rsid w:val="008655D1"/>
    <w:rsid w:val="008679A0"/>
    <w:rsid w:val="00872BDA"/>
    <w:rsid w:val="00877F49"/>
    <w:rsid w:val="00881565"/>
    <w:rsid w:val="00881947"/>
    <w:rsid w:val="00883C88"/>
    <w:rsid w:val="008854BD"/>
    <w:rsid w:val="008876DE"/>
    <w:rsid w:val="00893A05"/>
    <w:rsid w:val="00895862"/>
    <w:rsid w:val="0089651F"/>
    <w:rsid w:val="008A73B1"/>
    <w:rsid w:val="008C0232"/>
    <w:rsid w:val="008C0D18"/>
    <w:rsid w:val="008C18C0"/>
    <w:rsid w:val="008C779F"/>
    <w:rsid w:val="008D4721"/>
    <w:rsid w:val="008E1D70"/>
    <w:rsid w:val="008E4337"/>
    <w:rsid w:val="008E5ED1"/>
    <w:rsid w:val="008F03E8"/>
    <w:rsid w:val="008F0FB6"/>
    <w:rsid w:val="008F2783"/>
    <w:rsid w:val="00904D69"/>
    <w:rsid w:val="00917D0F"/>
    <w:rsid w:val="0092063B"/>
    <w:rsid w:val="00926A7A"/>
    <w:rsid w:val="0092756C"/>
    <w:rsid w:val="00940EDD"/>
    <w:rsid w:val="00951445"/>
    <w:rsid w:val="0095159B"/>
    <w:rsid w:val="00951804"/>
    <w:rsid w:val="00951DA3"/>
    <w:rsid w:val="00952F4B"/>
    <w:rsid w:val="009715B2"/>
    <w:rsid w:val="0097279D"/>
    <w:rsid w:val="009753CA"/>
    <w:rsid w:val="00975E13"/>
    <w:rsid w:val="00976BD0"/>
    <w:rsid w:val="00977180"/>
    <w:rsid w:val="00981A11"/>
    <w:rsid w:val="00984F87"/>
    <w:rsid w:val="009875EA"/>
    <w:rsid w:val="00990E33"/>
    <w:rsid w:val="009A13FB"/>
    <w:rsid w:val="009A33DD"/>
    <w:rsid w:val="009C3D46"/>
    <w:rsid w:val="009C7048"/>
    <w:rsid w:val="009E5C44"/>
    <w:rsid w:val="009E6EA2"/>
    <w:rsid w:val="009E757F"/>
    <w:rsid w:val="009F1301"/>
    <w:rsid w:val="009F5281"/>
    <w:rsid w:val="00A00F48"/>
    <w:rsid w:val="00A037AA"/>
    <w:rsid w:val="00A13F09"/>
    <w:rsid w:val="00A14359"/>
    <w:rsid w:val="00A17CA4"/>
    <w:rsid w:val="00A34B42"/>
    <w:rsid w:val="00A455F9"/>
    <w:rsid w:val="00A471EB"/>
    <w:rsid w:val="00A53B1D"/>
    <w:rsid w:val="00A72AA8"/>
    <w:rsid w:val="00A77A52"/>
    <w:rsid w:val="00A80840"/>
    <w:rsid w:val="00A81225"/>
    <w:rsid w:val="00A82C31"/>
    <w:rsid w:val="00A91DFF"/>
    <w:rsid w:val="00A954CE"/>
    <w:rsid w:val="00A9690E"/>
    <w:rsid w:val="00AA3F39"/>
    <w:rsid w:val="00AC0EBB"/>
    <w:rsid w:val="00AC385F"/>
    <w:rsid w:val="00AE3B36"/>
    <w:rsid w:val="00AE5335"/>
    <w:rsid w:val="00AF40B4"/>
    <w:rsid w:val="00AF5283"/>
    <w:rsid w:val="00AF60B1"/>
    <w:rsid w:val="00AF6EB8"/>
    <w:rsid w:val="00B011E0"/>
    <w:rsid w:val="00B05905"/>
    <w:rsid w:val="00B05A6D"/>
    <w:rsid w:val="00B05F9F"/>
    <w:rsid w:val="00B16B22"/>
    <w:rsid w:val="00B22987"/>
    <w:rsid w:val="00B23A22"/>
    <w:rsid w:val="00B23C4B"/>
    <w:rsid w:val="00B27DF3"/>
    <w:rsid w:val="00B30D5B"/>
    <w:rsid w:val="00B37F93"/>
    <w:rsid w:val="00B40C70"/>
    <w:rsid w:val="00B430F3"/>
    <w:rsid w:val="00B43AAE"/>
    <w:rsid w:val="00B45B53"/>
    <w:rsid w:val="00B50624"/>
    <w:rsid w:val="00B50B52"/>
    <w:rsid w:val="00B5114B"/>
    <w:rsid w:val="00B5420D"/>
    <w:rsid w:val="00B55A1D"/>
    <w:rsid w:val="00B71FF2"/>
    <w:rsid w:val="00B82944"/>
    <w:rsid w:val="00B84969"/>
    <w:rsid w:val="00B87BEE"/>
    <w:rsid w:val="00B90499"/>
    <w:rsid w:val="00B9192D"/>
    <w:rsid w:val="00B94605"/>
    <w:rsid w:val="00B9526F"/>
    <w:rsid w:val="00B9655F"/>
    <w:rsid w:val="00BA58C2"/>
    <w:rsid w:val="00BB1462"/>
    <w:rsid w:val="00BC1BF4"/>
    <w:rsid w:val="00BC67AC"/>
    <w:rsid w:val="00BD0FDC"/>
    <w:rsid w:val="00BD14AB"/>
    <w:rsid w:val="00BD1898"/>
    <w:rsid w:val="00BD20BB"/>
    <w:rsid w:val="00BD2816"/>
    <w:rsid w:val="00BD31CA"/>
    <w:rsid w:val="00BD5B5D"/>
    <w:rsid w:val="00BE25ED"/>
    <w:rsid w:val="00BF39DB"/>
    <w:rsid w:val="00BF44CF"/>
    <w:rsid w:val="00C02664"/>
    <w:rsid w:val="00C05F2D"/>
    <w:rsid w:val="00C255BE"/>
    <w:rsid w:val="00C34077"/>
    <w:rsid w:val="00C37870"/>
    <w:rsid w:val="00C404CD"/>
    <w:rsid w:val="00C40904"/>
    <w:rsid w:val="00C4331F"/>
    <w:rsid w:val="00C569A1"/>
    <w:rsid w:val="00C6258A"/>
    <w:rsid w:val="00C70B9E"/>
    <w:rsid w:val="00C73A53"/>
    <w:rsid w:val="00C829DD"/>
    <w:rsid w:val="00C90C06"/>
    <w:rsid w:val="00C93AD0"/>
    <w:rsid w:val="00C94A88"/>
    <w:rsid w:val="00CA30B3"/>
    <w:rsid w:val="00CB2CC7"/>
    <w:rsid w:val="00CC022E"/>
    <w:rsid w:val="00CD27A4"/>
    <w:rsid w:val="00CD5705"/>
    <w:rsid w:val="00CD5E96"/>
    <w:rsid w:val="00CE4D1B"/>
    <w:rsid w:val="00CE68DC"/>
    <w:rsid w:val="00D04575"/>
    <w:rsid w:val="00D1063D"/>
    <w:rsid w:val="00D11E8C"/>
    <w:rsid w:val="00D1493D"/>
    <w:rsid w:val="00D165B2"/>
    <w:rsid w:val="00D21478"/>
    <w:rsid w:val="00D22081"/>
    <w:rsid w:val="00D244AB"/>
    <w:rsid w:val="00D313EB"/>
    <w:rsid w:val="00D33C28"/>
    <w:rsid w:val="00D37A51"/>
    <w:rsid w:val="00D45723"/>
    <w:rsid w:val="00D46C1D"/>
    <w:rsid w:val="00D62947"/>
    <w:rsid w:val="00D62ED2"/>
    <w:rsid w:val="00D64142"/>
    <w:rsid w:val="00D66809"/>
    <w:rsid w:val="00D7400A"/>
    <w:rsid w:val="00D8592D"/>
    <w:rsid w:val="00D8668D"/>
    <w:rsid w:val="00D87EB0"/>
    <w:rsid w:val="00D90A79"/>
    <w:rsid w:val="00D9370E"/>
    <w:rsid w:val="00D94382"/>
    <w:rsid w:val="00DA01A7"/>
    <w:rsid w:val="00DA3A1C"/>
    <w:rsid w:val="00DA5470"/>
    <w:rsid w:val="00DC21C3"/>
    <w:rsid w:val="00DC667E"/>
    <w:rsid w:val="00DD098E"/>
    <w:rsid w:val="00DD7AE4"/>
    <w:rsid w:val="00DE78AA"/>
    <w:rsid w:val="00DF7910"/>
    <w:rsid w:val="00E00051"/>
    <w:rsid w:val="00E01EBC"/>
    <w:rsid w:val="00E022C6"/>
    <w:rsid w:val="00E05838"/>
    <w:rsid w:val="00E125CC"/>
    <w:rsid w:val="00E25B8E"/>
    <w:rsid w:val="00E26CD8"/>
    <w:rsid w:val="00E3059E"/>
    <w:rsid w:val="00E37785"/>
    <w:rsid w:val="00E419D0"/>
    <w:rsid w:val="00E4280A"/>
    <w:rsid w:val="00E54094"/>
    <w:rsid w:val="00E71668"/>
    <w:rsid w:val="00E72251"/>
    <w:rsid w:val="00E723AA"/>
    <w:rsid w:val="00E72E81"/>
    <w:rsid w:val="00E7631C"/>
    <w:rsid w:val="00E81D98"/>
    <w:rsid w:val="00E840FF"/>
    <w:rsid w:val="00EA2307"/>
    <w:rsid w:val="00EA72FC"/>
    <w:rsid w:val="00EA7F87"/>
    <w:rsid w:val="00EC21E8"/>
    <w:rsid w:val="00ED30E9"/>
    <w:rsid w:val="00EE16AC"/>
    <w:rsid w:val="00EE2F5C"/>
    <w:rsid w:val="00EE7BFF"/>
    <w:rsid w:val="00EF2D83"/>
    <w:rsid w:val="00EF4CD2"/>
    <w:rsid w:val="00EF6127"/>
    <w:rsid w:val="00F05911"/>
    <w:rsid w:val="00F06E21"/>
    <w:rsid w:val="00F10A12"/>
    <w:rsid w:val="00F141D6"/>
    <w:rsid w:val="00F15152"/>
    <w:rsid w:val="00F16B94"/>
    <w:rsid w:val="00F22D3B"/>
    <w:rsid w:val="00F2345E"/>
    <w:rsid w:val="00F27C89"/>
    <w:rsid w:val="00F31656"/>
    <w:rsid w:val="00F32287"/>
    <w:rsid w:val="00F36942"/>
    <w:rsid w:val="00F42C79"/>
    <w:rsid w:val="00F45350"/>
    <w:rsid w:val="00F55F73"/>
    <w:rsid w:val="00F57E8E"/>
    <w:rsid w:val="00F608D7"/>
    <w:rsid w:val="00F63A5A"/>
    <w:rsid w:val="00F767DE"/>
    <w:rsid w:val="00F77475"/>
    <w:rsid w:val="00F81171"/>
    <w:rsid w:val="00F83082"/>
    <w:rsid w:val="00F83CFB"/>
    <w:rsid w:val="00F85E87"/>
    <w:rsid w:val="00F874DD"/>
    <w:rsid w:val="00F908C5"/>
    <w:rsid w:val="00F90B97"/>
    <w:rsid w:val="00FA7ECA"/>
    <w:rsid w:val="00FB1834"/>
    <w:rsid w:val="00FB608A"/>
    <w:rsid w:val="00FB6E1C"/>
    <w:rsid w:val="00FB7BD2"/>
    <w:rsid w:val="00FD0A17"/>
    <w:rsid w:val="00FD1D0E"/>
    <w:rsid w:val="00FD261A"/>
    <w:rsid w:val="00FD40F8"/>
    <w:rsid w:val="00FD4A85"/>
    <w:rsid w:val="00FE148A"/>
    <w:rsid w:val="00FE5D2F"/>
    <w:rsid w:val="00FF039D"/>
    <w:rsid w:val="00FF62F8"/>
    <w:rsid w:val="00FF74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123C2"/>
  <w15:chartTrackingRefBased/>
  <w15:docId w15:val="{B289712A-2C6D-4989-B658-7414588D8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9DB"/>
  </w:style>
  <w:style w:type="paragraph" w:styleId="Heading1">
    <w:name w:val="heading 1"/>
    <w:basedOn w:val="Normal"/>
    <w:next w:val="Normal"/>
    <w:link w:val="Heading1Char"/>
    <w:uiPriority w:val="9"/>
    <w:qFormat/>
    <w:rsid w:val="000309DB"/>
    <w:pPr>
      <w:pBdr>
        <w:top w:val="single" w:sz="24" w:space="0" w:color="9ACD4C" w:themeColor="accent1"/>
        <w:left w:val="single" w:sz="24" w:space="0" w:color="9ACD4C" w:themeColor="accent1"/>
        <w:bottom w:val="single" w:sz="24" w:space="0" w:color="9ACD4C" w:themeColor="accent1"/>
        <w:right w:val="single" w:sz="24" w:space="0" w:color="9ACD4C" w:themeColor="accent1"/>
      </w:pBdr>
      <w:shd w:val="clear" w:color="auto" w:fill="9ACD4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0309DB"/>
    <w:pPr>
      <w:pBdr>
        <w:top w:val="single" w:sz="24" w:space="0" w:color="EAF5DB" w:themeColor="accent1" w:themeTint="33"/>
        <w:left w:val="single" w:sz="24" w:space="0" w:color="EAF5DB" w:themeColor="accent1" w:themeTint="33"/>
        <w:bottom w:val="single" w:sz="24" w:space="0" w:color="EAF5DB" w:themeColor="accent1" w:themeTint="33"/>
        <w:right w:val="single" w:sz="24" w:space="0" w:color="EAF5DB" w:themeColor="accent1" w:themeTint="33"/>
      </w:pBdr>
      <w:shd w:val="clear" w:color="auto" w:fill="EAF5DB"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309DB"/>
    <w:pPr>
      <w:pBdr>
        <w:top w:val="single" w:sz="6" w:space="2" w:color="9ACD4C" w:themeColor="accent1"/>
      </w:pBdr>
      <w:spacing w:before="300" w:after="0"/>
      <w:outlineLvl w:val="2"/>
    </w:pPr>
    <w:rPr>
      <w:caps/>
      <w:color w:val="4D6D1E" w:themeColor="accent1" w:themeShade="7F"/>
      <w:spacing w:val="15"/>
    </w:rPr>
  </w:style>
  <w:style w:type="paragraph" w:styleId="Heading4">
    <w:name w:val="heading 4"/>
    <w:basedOn w:val="Normal"/>
    <w:next w:val="Normal"/>
    <w:link w:val="Heading4Char"/>
    <w:uiPriority w:val="9"/>
    <w:unhideWhenUsed/>
    <w:qFormat/>
    <w:rsid w:val="000309DB"/>
    <w:pPr>
      <w:pBdr>
        <w:top w:val="dotted" w:sz="6" w:space="2" w:color="9ACD4C" w:themeColor="accent1"/>
      </w:pBdr>
      <w:spacing w:before="200" w:after="0"/>
      <w:outlineLvl w:val="3"/>
    </w:pPr>
    <w:rPr>
      <w:caps/>
      <w:color w:val="75A42E" w:themeColor="accent1" w:themeShade="BF"/>
      <w:spacing w:val="10"/>
    </w:rPr>
  </w:style>
  <w:style w:type="paragraph" w:styleId="Heading5">
    <w:name w:val="heading 5"/>
    <w:basedOn w:val="Normal"/>
    <w:next w:val="Normal"/>
    <w:link w:val="Heading5Char"/>
    <w:uiPriority w:val="9"/>
    <w:semiHidden/>
    <w:unhideWhenUsed/>
    <w:qFormat/>
    <w:rsid w:val="000309DB"/>
    <w:pPr>
      <w:pBdr>
        <w:bottom w:val="single" w:sz="6" w:space="1" w:color="9ACD4C" w:themeColor="accent1"/>
      </w:pBdr>
      <w:spacing w:before="200" w:after="0"/>
      <w:outlineLvl w:val="4"/>
    </w:pPr>
    <w:rPr>
      <w:caps/>
      <w:color w:val="75A42E" w:themeColor="accent1" w:themeShade="BF"/>
      <w:spacing w:val="10"/>
    </w:rPr>
  </w:style>
  <w:style w:type="paragraph" w:styleId="Heading6">
    <w:name w:val="heading 6"/>
    <w:basedOn w:val="Normal"/>
    <w:next w:val="Normal"/>
    <w:link w:val="Heading6Char"/>
    <w:uiPriority w:val="9"/>
    <w:semiHidden/>
    <w:unhideWhenUsed/>
    <w:qFormat/>
    <w:rsid w:val="000309DB"/>
    <w:pPr>
      <w:pBdr>
        <w:bottom w:val="dotted" w:sz="6" w:space="1" w:color="9ACD4C" w:themeColor="accent1"/>
      </w:pBdr>
      <w:spacing w:before="200" w:after="0"/>
      <w:outlineLvl w:val="5"/>
    </w:pPr>
    <w:rPr>
      <w:caps/>
      <w:color w:val="75A42E" w:themeColor="accent1" w:themeShade="BF"/>
      <w:spacing w:val="10"/>
    </w:rPr>
  </w:style>
  <w:style w:type="paragraph" w:styleId="Heading7">
    <w:name w:val="heading 7"/>
    <w:basedOn w:val="Normal"/>
    <w:next w:val="Normal"/>
    <w:link w:val="Heading7Char"/>
    <w:uiPriority w:val="9"/>
    <w:semiHidden/>
    <w:unhideWhenUsed/>
    <w:qFormat/>
    <w:rsid w:val="000309DB"/>
    <w:pPr>
      <w:spacing w:before="200" w:after="0"/>
      <w:outlineLvl w:val="6"/>
    </w:pPr>
    <w:rPr>
      <w:caps/>
      <w:color w:val="75A42E" w:themeColor="accent1" w:themeShade="BF"/>
      <w:spacing w:val="10"/>
    </w:rPr>
  </w:style>
  <w:style w:type="paragraph" w:styleId="Heading8">
    <w:name w:val="heading 8"/>
    <w:basedOn w:val="Normal"/>
    <w:next w:val="Normal"/>
    <w:link w:val="Heading8Char"/>
    <w:uiPriority w:val="9"/>
    <w:semiHidden/>
    <w:unhideWhenUsed/>
    <w:qFormat/>
    <w:rsid w:val="000309D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309D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309DB"/>
    <w:rPr>
      <w:caps/>
      <w:color w:val="4D6D1E" w:themeColor="accent1" w:themeShade="7F"/>
      <w:spacing w:val="15"/>
    </w:rPr>
  </w:style>
  <w:style w:type="character" w:customStyle="1" w:styleId="Heading4Char">
    <w:name w:val="Heading 4 Char"/>
    <w:basedOn w:val="DefaultParagraphFont"/>
    <w:link w:val="Heading4"/>
    <w:uiPriority w:val="9"/>
    <w:rsid w:val="000309DB"/>
    <w:rPr>
      <w:caps/>
      <w:color w:val="75A42E" w:themeColor="accent1" w:themeShade="BF"/>
      <w:spacing w:val="10"/>
    </w:rPr>
  </w:style>
  <w:style w:type="character" w:customStyle="1" w:styleId="table-of-contentsinvisible1zhxr">
    <w:name w:val="table-of-contents__invisible___1zhxr"/>
    <w:basedOn w:val="DefaultParagraphFont"/>
    <w:rsid w:val="000D1334"/>
  </w:style>
  <w:style w:type="character" w:customStyle="1" w:styleId="table-of-contentstitletext3qey-">
    <w:name w:val="table-of-contents__titletext___3qey-"/>
    <w:basedOn w:val="DefaultParagraphFont"/>
    <w:rsid w:val="000D1334"/>
  </w:style>
  <w:style w:type="paragraph" w:customStyle="1" w:styleId="table-of-contentslistitemd5uz7">
    <w:name w:val="table-of-contents__listitem___d5uz7"/>
    <w:basedOn w:val="Normal"/>
    <w:rsid w:val="000D1334"/>
    <w:pPr>
      <w:spacing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954CE"/>
    <w:rPr>
      <w:color w:val="B8FA56" w:themeColor="hyperlink"/>
      <w:u w:val="single"/>
    </w:rPr>
  </w:style>
  <w:style w:type="character" w:styleId="UnresolvedMention">
    <w:name w:val="Unresolved Mention"/>
    <w:basedOn w:val="DefaultParagraphFont"/>
    <w:uiPriority w:val="99"/>
    <w:semiHidden/>
    <w:unhideWhenUsed/>
    <w:rsid w:val="00A954CE"/>
    <w:rPr>
      <w:color w:val="605E5C"/>
      <w:shd w:val="clear" w:color="auto" w:fill="E1DFDD"/>
    </w:rPr>
  </w:style>
  <w:style w:type="character" w:customStyle="1" w:styleId="Heading1Char">
    <w:name w:val="Heading 1 Char"/>
    <w:basedOn w:val="DefaultParagraphFont"/>
    <w:link w:val="Heading1"/>
    <w:uiPriority w:val="9"/>
    <w:rsid w:val="000309DB"/>
    <w:rPr>
      <w:caps/>
      <w:color w:val="FFFFFF" w:themeColor="background1"/>
      <w:spacing w:val="15"/>
      <w:sz w:val="22"/>
      <w:szCs w:val="22"/>
      <w:shd w:val="clear" w:color="auto" w:fill="9ACD4C" w:themeFill="accent1"/>
    </w:rPr>
  </w:style>
  <w:style w:type="paragraph" w:styleId="Header">
    <w:name w:val="header"/>
    <w:basedOn w:val="Normal"/>
    <w:link w:val="HeaderChar"/>
    <w:uiPriority w:val="99"/>
    <w:unhideWhenUsed/>
    <w:rsid w:val="006708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08EB"/>
  </w:style>
  <w:style w:type="paragraph" w:styleId="Footer">
    <w:name w:val="footer"/>
    <w:basedOn w:val="Normal"/>
    <w:link w:val="FooterChar"/>
    <w:uiPriority w:val="99"/>
    <w:unhideWhenUsed/>
    <w:rsid w:val="006708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08EB"/>
  </w:style>
  <w:style w:type="paragraph" w:styleId="NormalWeb">
    <w:name w:val="Normal (Web)"/>
    <w:basedOn w:val="Normal"/>
    <w:uiPriority w:val="99"/>
    <w:semiHidden/>
    <w:unhideWhenUsed/>
    <w:rsid w:val="00206D0B"/>
    <w:pPr>
      <w:spacing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977C9"/>
    <w:pPr>
      <w:ind w:left="720"/>
      <w:contextualSpacing/>
    </w:pPr>
  </w:style>
  <w:style w:type="paragraph" w:customStyle="1" w:styleId="comp">
    <w:name w:val="comp"/>
    <w:basedOn w:val="Normal"/>
    <w:rsid w:val="00D313EB"/>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inline-citation">
    <w:name w:val="mntl-inline-citation"/>
    <w:basedOn w:val="DefaultParagraphFont"/>
    <w:rsid w:val="00D313EB"/>
  </w:style>
  <w:style w:type="character" w:styleId="Emphasis">
    <w:name w:val="Emphasis"/>
    <w:uiPriority w:val="20"/>
    <w:qFormat/>
    <w:rsid w:val="000309DB"/>
    <w:rPr>
      <w:caps/>
      <w:color w:val="4D6D1E" w:themeColor="accent1" w:themeShade="7F"/>
      <w:spacing w:val="5"/>
    </w:rPr>
  </w:style>
  <w:style w:type="character" w:styleId="Strong">
    <w:name w:val="Strong"/>
    <w:uiPriority w:val="22"/>
    <w:qFormat/>
    <w:rsid w:val="000309DB"/>
    <w:rPr>
      <w:b/>
      <w:bCs/>
    </w:rPr>
  </w:style>
  <w:style w:type="character" w:styleId="HTMLDefinition">
    <w:name w:val="HTML Definition"/>
    <w:basedOn w:val="DefaultParagraphFont"/>
    <w:uiPriority w:val="99"/>
    <w:semiHidden/>
    <w:unhideWhenUsed/>
    <w:rsid w:val="002C432E"/>
    <w:rPr>
      <w:i/>
      <w:iCs/>
    </w:rPr>
  </w:style>
  <w:style w:type="character" w:customStyle="1" w:styleId="Heading2Char">
    <w:name w:val="Heading 2 Char"/>
    <w:basedOn w:val="DefaultParagraphFont"/>
    <w:link w:val="Heading2"/>
    <w:uiPriority w:val="9"/>
    <w:semiHidden/>
    <w:rsid w:val="000309DB"/>
    <w:rPr>
      <w:caps/>
      <w:spacing w:val="15"/>
      <w:shd w:val="clear" w:color="auto" w:fill="EAF5DB" w:themeFill="accent1" w:themeFillTint="33"/>
    </w:rPr>
  </w:style>
  <w:style w:type="character" w:customStyle="1" w:styleId="Heading5Char">
    <w:name w:val="Heading 5 Char"/>
    <w:basedOn w:val="DefaultParagraphFont"/>
    <w:link w:val="Heading5"/>
    <w:uiPriority w:val="9"/>
    <w:semiHidden/>
    <w:rsid w:val="000309DB"/>
    <w:rPr>
      <w:caps/>
      <w:color w:val="75A42E" w:themeColor="accent1" w:themeShade="BF"/>
      <w:spacing w:val="10"/>
    </w:rPr>
  </w:style>
  <w:style w:type="character" w:customStyle="1" w:styleId="Heading6Char">
    <w:name w:val="Heading 6 Char"/>
    <w:basedOn w:val="DefaultParagraphFont"/>
    <w:link w:val="Heading6"/>
    <w:uiPriority w:val="9"/>
    <w:semiHidden/>
    <w:rsid w:val="000309DB"/>
    <w:rPr>
      <w:caps/>
      <w:color w:val="75A42E" w:themeColor="accent1" w:themeShade="BF"/>
      <w:spacing w:val="10"/>
    </w:rPr>
  </w:style>
  <w:style w:type="character" w:customStyle="1" w:styleId="Heading7Char">
    <w:name w:val="Heading 7 Char"/>
    <w:basedOn w:val="DefaultParagraphFont"/>
    <w:link w:val="Heading7"/>
    <w:uiPriority w:val="9"/>
    <w:semiHidden/>
    <w:rsid w:val="000309DB"/>
    <w:rPr>
      <w:caps/>
      <w:color w:val="75A42E" w:themeColor="accent1" w:themeShade="BF"/>
      <w:spacing w:val="10"/>
    </w:rPr>
  </w:style>
  <w:style w:type="character" w:customStyle="1" w:styleId="Heading8Char">
    <w:name w:val="Heading 8 Char"/>
    <w:basedOn w:val="DefaultParagraphFont"/>
    <w:link w:val="Heading8"/>
    <w:uiPriority w:val="9"/>
    <w:semiHidden/>
    <w:rsid w:val="000309DB"/>
    <w:rPr>
      <w:caps/>
      <w:spacing w:val="10"/>
      <w:sz w:val="18"/>
      <w:szCs w:val="18"/>
    </w:rPr>
  </w:style>
  <w:style w:type="character" w:customStyle="1" w:styleId="Heading9Char">
    <w:name w:val="Heading 9 Char"/>
    <w:basedOn w:val="DefaultParagraphFont"/>
    <w:link w:val="Heading9"/>
    <w:uiPriority w:val="9"/>
    <w:semiHidden/>
    <w:rsid w:val="000309DB"/>
    <w:rPr>
      <w:i/>
      <w:iCs/>
      <w:caps/>
      <w:spacing w:val="10"/>
      <w:sz w:val="18"/>
      <w:szCs w:val="18"/>
    </w:rPr>
  </w:style>
  <w:style w:type="paragraph" w:styleId="Caption">
    <w:name w:val="caption"/>
    <w:basedOn w:val="Normal"/>
    <w:next w:val="Normal"/>
    <w:uiPriority w:val="35"/>
    <w:semiHidden/>
    <w:unhideWhenUsed/>
    <w:qFormat/>
    <w:rsid w:val="000309DB"/>
    <w:rPr>
      <w:b/>
      <w:bCs/>
      <w:color w:val="75A42E" w:themeColor="accent1" w:themeShade="BF"/>
      <w:sz w:val="16"/>
      <w:szCs w:val="16"/>
    </w:rPr>
  </w:style>
  <w:style w:type="paragraph" w:styleId="Title">
    <w:name w:val="Title"/>
    <w:basedOn w:val="Normal"/>
    <w:next w:val="Normal"/>
    <w:link w:val="TitleChar"/>
    <w:uiPriority w:val="10"/>
    <w:qFormat/>
    <w:rsid w:val="000309DB"/>
    <w:pPr>
      <w:spacing w:before="0" w:after="0"/>
    </w:pPr>
    <w:rPr>
      <w:rFonts w:asciiTheme="majorHAnsi" w:eastAsiaTheme="majorEastAsia" w:hAnsiTheme="majorHAnsi" w:cstheme="majorBidi"/>
      <w:caps/>
      <w:color w:val="9ACD4C" w:themeColor="accent1"/>
      <w:spacing w:val="10"/>
      <w:sz w:val="52"/>
      <w:szCs w:val="52"/>
    </w:rPr>
  </w:style>
  <w:style w:type="character" w:customStyle="1" w:styleId="TitleChar">
    <w:name w:val="Title Char"/>
    <w:basedOn w:val="DefaultParagraphFont"/>
    <w:link w:val="Title"/>
    <w:uiPriority w:val="10"/>
    <w:rsid w:val="000309DB"/>
    <w:rPr>
      <w:rFonts w:asciiTheme="majorHAnsi" w:eastAsiaTheme="majorEastAsia" w:hAnsiTheme="majorHAnsi" w:cstheme="majorBidi"/>
      <w:caps/>
      <w:color w:val="9ACD4C" w:themeColor="accent1"/>
      <w:spacing w:val="10"/>
      <w:sz w:val="52"/>
      <w:szCs w:val="52"/>
    </w:rPr>
  </w:style>
  <w:style w:type="paragraph" w:styleId="Subtitle">
    <w:name w:val="Subtitle"/>
    <w:basedOn w:val="Normal"/>
    <w:next w:val="Normal"/>
    <w:link w:val="SubtitleChar"/>
    <w:uiPriority w:val="11"/>
    <w:qFormat/>
    <w:rsid w:val="000309D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309DB"/>
    <w:rPr>
      <w:caps/>
      <w:color w:val="595959" w:themeColor="text1" w:themeTint="A6"/>
      <w:spacing w:val="10"/>
      <w:sz w:val="21"/>
      <w:szCs w:val="21"/>
    </w:rPr>
  </w:style>
  <w:style w:type="paragraph" w:styleId="NoSpacing">
    <w:name w:val="No Spacing"/>
    <w:uiPriority w:val="1"/>
    <w:qFormat/>
    <w:rsid w:val="000309DB"/>
    <w:pPr>
      <w:spacing w:after="0" w:line="240" w:lineRule="auto"/>
    </w:pPr>
  </w:style>
  <w:style w:type="paragraph" w:styleId="Quote">
    <w:name w:val="Quote"/>
    <w:basedOn w:val="Normal"/>
    <w:next w:val="Normal"/>
    <w:link w:val="QuoteChar"/>
    <w:uiPriority w:val="29"/>
    <w:qFormat/>
    <w:rsid w:val="000309DB"/>
    <w:rPr>
      <w:i/>
      <w:iCs/>
      <w:sz w:val="24"/>
      <w:szCs w:val="24"/>
    </w:rPr>
  </w:style>
  <w:style w:type="character" w:customStyle="1" w:styleId="QuoteChar">
    <w:name w:val="Quote Char"/>
    <w:basedOn w:val="DefaultParagraphFont"/>
    <w:link w:val="Quote"/>
    <w:uiPriority w:val="29"/>
    <w:rsid w:val="000309DB"/>
    <w:rPr>
      <w:i/>
      <w:iCs/>
      <w:sz w:val="24"/>
      <w:szCs w:val="24"/>
    </w:rPr>
  </w:style>
  <w:style w:type="paragraph" w:styleId="IntenseQuote">
    <w:name w:val="Intense Quote"/>
    <w:basedOn w:val="Normal"/>
    <w:next w:val="Normal"/>
    <w:link w:val="IntenseQuoteChar"/>
    <w:uiPriority w:val="30"/>
    <w:qFormat/>
    <w:rsid w:val="000309DB"/>
    <w:pPr>
      <w:spacing w:before="240" w:after="240" w:line="240" w:lineRule="auto"/>
      <w:ind w:left="1080" w:right="1080"/>
      <w:jc w:val="center"/>
    </w:pPr>
    <w:rPr>
      <w:color w:val="9ACD4C" w:themeColor="accent1"/>
      <w:sz w:val="24"/>
      <w:szCs w:val="24"/>
    </w:rPr>
  </w:style>
  <w:style w:type="character" w:customStyle="1" w:styleId="IntenseQuoteChar">
    <w:name w:val="Intense Quote Char"/>
    <w:basedOn w:val="DefaultParagraphFont"/>
    <w:link w:val="IntenseQuote"/>
    <w:uiPriority w:val="30"/>
    <w:rsid w:val="000309DB"/>
    <w:rPr>
      <w:color w:val="9ACD4C" w:themeColor="accent1"/>
      <w:sz w:val="24"/>
      <w:szCs w:val="24"/>
    </w:rPr>
  </w:style>
  <w:style w:type="character" w:styleId="SubtleEmphasis">
    <w:name w:val="Subtle Emphasis"/>
    <w:uiPriority w:val="19"/>
    <w:qFormat/>
    <w:rsid w:val="000309DB"/>
    <w:rPr>
      <w:i/>
      <w:iCs/>
      <w:color w:val="4D6D1E" w:themeColor="accent1" w:themeShade="7F"/>
    </w:rPr>
  </w:style>
  <w:style w:type="character" w:styleId="IntenseEmphasis">
    <w:name w:val="Intense Emphasis"/>
    <w:uiPriority w:val="21"/>
    <w:qFormat/>
    <w:rsid w:val="000309DB"/>
    <w:rPr>
      <w:b/>
      <w:bCs/>
      <w:caps/>
      <w:color w:val="4D6D1E" w:themeColor="accent1" w:themeShade="7F"/>
      <w:spacing w:val="10"/>
    </w:rPr>
  </w:style>
  <w:style w:type="character" w:styleId="SubtleReference">
    <w:name w:val="Subtle Reference"/>
    <w:uiPriority w:val="31"/>
    <w:qFormat/>
    <w:rsid w:val="000309DB"/>
    <w:rPr>
      <w:b/>
      <w:bCs/>
      <w:color w:val="9ACD4C" w:themeColor="accent1"/>
    </w:rPr>
  </w:style>
  <w:style w:type="character" w:styleId="IntenseReference">
    <w:name w:val="Intense Reference"/>
    <w:uiPriority w:val="32"/>
    <w:qFormat/>
    <w:rsid w:val="000309DB"/>
    <w:rPr>
      <w:b/>
      <w:bCs/>
      <w:i/>
      <w:iCs/>
      <w:caps/>
      <w:color w:val="9ACD4C" w:themeColor="accent1"/>
    </w:rPr>
  </w:style>
  <w:style w:type="character" w:styleId="BookTitle">
    <w:name w:val="Book Title"/>
    <w:uiPriority w:val="33"/>
    <w:qFormat/>
    <w:rsid w:val="000309DB"/>
    <w:rPr>
      <w:b/>
      <w:bCs/>
      <w:i/>
      <w:iCs/>
      <w:spacing w:val="0"/>
    </w:rPr>
  </w:style>
  <w:style w:type="paragraph" w:styleId="TOCHeading">
    <w:name w:val="TOC Heading"/>
    <w:basedOn w:val="Heading1"/>
    <w:next w:val="Normal"/>
    <w:uiPriority w:val="39"/>
    <w:semiHidden/>
    <w:unhideWhenUsed/>
    <w:qFormat/>
    <w:rsid w:val="000309DB"/>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065519">
      <w:bodyDiv w:val="1"/>
      <w:marLeft w:val="0"/>
      <w:marRight w:val="0"/>
      <w:marTop w:val="0"/>
      <w:marBottom w:val="0"/>
      <w:divBdr>
        <w:top w:val="none" w:sz="0" w:space="0" w:color="auto"/>
        <w:left w:val="none" w:sz="0" w:space="0" w:color="auto"/>
        <w:bottom w:val="none" w:sz="0" w:space="0" w:color="auto"/>
        <w:right w:val="none" w:sz="0" w:space="0" w:color="auto"/>
      </w:divBdr>
    </w:div>
    <w:div w:id="247077882">
      <w:bodyDiv w:val="1"/>
      <w:marLeft w:val="0"/>
      <w:marRight w:val="0"/>
      <w:marTop w:val="0"/>
      <w:marBottom w:val="0"/>
      <w:divBdr>
        <w:top w:val="none" w:sz="0" w:space="0" w:color="auto"/>
        <w:left w:val="none" w:sz="0" w:space="0" w:color="auto"/>
        <w:bottom w:val="none" w:sz="0" w:space="0" w:color="auto"/>
        <w:right w:val="none" w:sz="0" w:space="0" w:color="auto"/>
      </w:divBdr>
    </w:div>
    <w:div w:id="310138057">
      <w:bodyDiv w:val="1"/>
      <w:marLeft w:val="0"/>
      <w:marRight w:val="0"/>
      <w:marTop w:val="0"/>
      <w:marBottom w:val="0"/>
      <w:divBdr>
        <w:top w:val="none" w:sz="0" w:space="0" w:color="auto"/>
        <w:left w:val="none" w:sz="0" w:space="0" w:color="auto"/>
        <w:bottom w:val="none" w:sz="0" w:space="0" w:color="auto"/>
        <w:right w:val="none" w:sz="0" w:space="0" w:color="auto"/>
      </w:divBdr>
    </w:div>
    <w:div w:id="380904797">
      <w:bodyDiv w:val="1"/>
      <w:marLeft w:val="0"/>
      <w:marRight w:val="0"/>
      <w:marTop w:val="0"/>
      <w:marBottom w:val="0"/>
      <w:divBdr>
        <w:top w:val="none" w:sz="0" w:space="0" w:color="auto"/>
        <w:left w:val="none" w:sz="0" w:space="0" w:color="auto"/>
        <w:bottom w:val="none" w:sz="0" w:space="0" w:color="auto"/>
        <w:right w:val="none" w:sz="0" w:space="0" w:color="auto"/>
      </w:divBdr>
    </w:div>
    <w:div w:id="402026132">
      <w:bodyDiv w:val="1"/>
      <w:marLeft w:val="0"/>
      <w:marRight w:val="0"/>
      <w:marTop w:val="0"/>
      <w:marBottom w:val="0"/>
      <w:divBdr>
        <w:top w:val="none" w:sz="0" w:space="0" w:color="auto"/>
        <w:left w:val="none" w:sz="0" w:space="0" w:color="auto"/>
        <w:bottom w:val="none" w:sz="0" w:space="0" w:color="auto"/>
        <w:right w:val="none" w:sz="0" w:space="0" w:color="auto"/>
      </w:divBdr>
      <w:divsChild>
        <w:div w:id="1096290853">
          <w:blockQuote w:val="1"/>
          <w:marLeft w:val="450"/>
          <w:marRight w:val="450"/>
          <w:marTop w:val="360"/>
          <w:marBottom w:val="360"/>
          <w:divBdr>
            <w:top w:val="none" w:sz="0" w:space="0" w:color="auto"/>
            <w:left w:val="none" w:sz="0" w:space="0" w:color="auto"/>
            <w:bottom w:val="none" w:sz="0" w:space="0" w:color="auto"/>
            <w:right w:val="none" w:sz="0" w:space="0" w:color="auto"/>
          </w:divBdr>
        </w:div>
      </w:divsChild>
    </w:div>
    <w:div w:id="859125928">
      <w:bodyDiv w:val="1"/>
      <w:marLeft w:val="0"/>
      <w:marRight w:val="0"/>
      <w:marTop w:val="0"/>
      <w:marBottom w:val="0"/>
      <w:divBdr>
        <w:top w:val="none" w:sz="0" w:space="0" w:color="auto"/>
        <w:left w:val="none" w:sz="0" w:space="0" w:color="auto"/>
        <w:bottom w:val="none" w:sz="0" w:space="0" w:color="auto"/>
        <w:right w:val="none" w:sz="0" w:space="0" w:color="auto"/>
      </w:divBdr>
    </w:div>
    <w:div w:id="869420623">
      <w:bodyDiv w:val="1"/>
      <w:marLeft w:val="0"/>
      <w:marRight w:val="0"/>
      <w:marTop w:val="0"/>
      <w:marBottom w:val="0"/>
      <w:divBdr>
        <w:top w:val="none" w:sz="0" w:space="0" w:color="auto"/>
        <w:left w:val="none" w:sz="0" w:space="0" w:color="auto"/>
        <w:bottom w:val="none" w:sz="0" w:space="0" w:color="auto"/>
        <w:right w:val="none" w:sz="0" w:space="0" w:color="auto"/>
      </w:divBdr>
      <w:divsChild>
        <w:div w:id="90321255">
          <w:marLeft w:val="0"/>
          <w:marRight w:val="0"/>
          <w:marTop w:val="0"/>
          <w:marBottom w:val="0"/>
          <w:divBdr>
            <w:top w:val="none" w:sz="0" w:space="0" w:color="auto"/>
            <w:left w:val="none" w:sz="0" w:space="0" w:color="auto"/>
            <w:bottom w:val="none" w:sz="0" w:space="0" w:color="auto"/>
            <w:right w:val="none" w:sz="0" w:space="0" w:color="auto"/>
          </w:divBdr>
        </w:div>
        <w:div w:id="321933813">
          <w:marLeft w:val="0"/>
          <w:marRight w:val="0"/>
          <w:marTop w:val="0"/>
          <w:marBottom w:val="0"/>
          <w:divBdr>
            <w:top w:val="none" w:sz="0" w:space="0" w:color="auto"/>
            <w:left w:val="none" w:sz="0" w:space="0" w:color="auto"/>
            <w:bottom w:val="none" w:sz="0" w:space="0" w:color="auto"/>
            <w:right w:val="none" w:sz="0" w:space="0" w:color="auto"/>
          </w:divBdr>
          <w:divsChild>
            <w:div w:id="1060205069">
              <w:marLeft w:val="0"/>
              <w:marRight w:val="0"/>
              <w:marTop w:val="0"/>
              <w:marBottom w:val="0"/>
              <w:divBdr>
                <w:top w:val="none" w:sz="0" w:space="0" w:color="auto"/>
                <w:left w:val="none" w:sz="0" w:space="0" w:color="auto"/>
                <w:bottom w:val="none" w:sz="0" w:space="0" w:color="auto"/>
                <w:right w:val="none" w:sz="0" w:space="0" w:color="auto"/>
              </w:divBdr>
              <w:divsChild>
                <w:div w:id="531110655">
                  <w:marLeft w:val="0"/>
                  <w:marRight w:val="0"/>
                  <w:marTop w:val="0"/>
                  <w:marBottom w:val="0"/>
                  <w:divBdr>
                    <w:top w:val="none" w:sz="0" w:space="0" w:color="auto"/>
                    <w:left w:val="none" w:sz="0" w:space="0" w:color="auto"/>
                    <w:bottom w:val="none" w:sz="0" w:space="0" w:color="auto"/>
                    <w:right w:val="none" w:sz="0" w:space="0" w:color="auto"/>
                  </w:divBdr>
                  <w:divsChild>
                    <w:div w:id="1667317982">
                      <w:marLeft w:val="0"/>
                      <w:marRight w:val="0"/>
                      <w:marTop w:val="0"/>
                      <w:marBottom w:val="300"/>
                      <w:divBdr>
                        <w:top w:val="none" w:sz="0" w:space="0" w:color="auto"/>
                        <w:left w:val="none" w:sz="0" w:space="0" w:color="auto"/>
                        <w:bottom w:val="none" w:sz="0" w:space="0" w:color="auto"/>
                        <w:right w:val="none" w:sz="0" w:space="0" w:color="auto"/>
                      </w:divBdr>
                      <w:divsChild>
                        <w:div w:id="266156369">
                          <w:marLeft w:val="0"/>
                          <w:marRight w:val="0"/>
                          <w:marTop w:val="0"/>
                          <w:marBottom w:val="0"/>
                          <w:divBdr>
                            <w:top w:val="none" w:sz="0" w:space="0" w:color="auto"/>
                            <w:left w:val="none" w:sz="0" w:space="0" w:color="auto"/>
                            <w:bottom w:val="none" w:sz="0" w:space="0" w:color="auto"/>
                            <w:right w:val="none" w:sz="0" w:space="0" w:color="auto"/>
                          </w:divBdr>
                          <w:divsChild>
                            <w:div w:id="659770030">
                              <w:marLeft w:val="0"/>
                              <w:marRight w:val="0"/>
                              <w:marTop w:val="0"/>
                              <w:marBottom w:val="0"/>
                              <w:divBdr>
                                <w:top w:val="none" w:sz="0" w:space="0" w:color="auto"/>
                                <w:left w:val="none" w:sz="0" w:space="0" w:color="auto"/>
                                <w:bottom w:val="none" w:sz="0" w:space="0" w:color="auto"/>
                                <w:right w:val="none" w:sz="0" w:space="0" w:color="auto"/>
                              </w:divBdr>
                            </w:div>
                          </w:divsChild>
                        </w:div>
                        <w:div w:id="135649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3297731">
      <w:bodyDiv w:val="1"/>
      <w:marLeft w:val="0"/>
      <w:marRight w:val="0"/>
      <w:marTop w:val="0"/>
      <w:marBottom w:val="0"/>
      <w:divBdr>
        <w:top w:val="none" w:sz="0" w:space="0" w:color="auto"/>
        <w:left w:val="none" w:sz="0" w:space="0" w:color="auto"/>
        <w:bottom w:val="none" w:sz="0" w:space="0" w:color="auto"/>
        <w:right w:val="none" w:sz="0" w:space="0" w:color="auto"/>
      </w:divBdr>
    </w:div>
    <w:div w:id="1319651944">
      <w:bodyDiv w:val="1"/>
      <w:marLeft w:val="0"/>
      <w:marRight w:val="0"/>
      <w:marTop w:val="0"/>
      <w:marBottom w:val="0"/>
      <w:divBdr>
        <w:top w:val="none" w:sz="0" w:space="0" w:color="auto"/>
        <w:left w:val="none" w:sz="0" w:space="0" w:color="auto"/>
        <w:bottom w:val="none" w:sz="0" w:space="0" w:color="auto"/>
        <w:right w:val="none" w:sz="0" w:space="0" w:color="auto"/>
      </w:divBdr>
      <w:divsChild>
        <w:div w:id="1693141192">
          <w:marLeft w:val="-225"/>
          <w:marRight w:val="0"/>
          <w:marTop w:val="150"/>
          <w:marBottom w:val="0"/>
          <w:divBdr>
            <w:top w:val="none" w:sz="0" w:space="0" w:color="auto"/>
            <w:left w:val="none" w:sz="0" w:space="0" w:color="auto"/>
            <w:bottom w:val="none" w:sz="0" w:space="0" w:color="auto"/>
            <w:right w:val="none" w:sz="0" w:space="0" w:color="auto"/>
          </w:divBdr>
          <w:divsChild>
            <w:div w:id="604657367">
              <w:marLeft w:val="0"/>
              <w:marRight w:val="0"/>
              <w:marTop w:val="0"/>
              <w:marBottom w:val="0"/>
              <w:divBdr>
                <w:top w:val="none" w:sz="0" w:space="0" w:color="auto"/>
                <w:left w:val="none" w:sz="0" w:space="0" w:color="auto"/>
                <w:bottom w:val="none" w:sz="0" w:space="0" w:color="auto"/>
                <w:right w:val="none" w:sz="0" w:space="0" w:color="auto"/>
              </w:divBdr>
              <w:divsChild>
                <w:div w:id="905843888">
                  <w:marLeft w:val="0"/>
                  <w:marRight w:val="0"/>
                  <w:marTop w:val="0"/>
                  <w:marBottom w:val="0"/>
                  <w:divBdr>
                    <w:top w:val="single" w:sz="6" w:space="1" w:color="B3B3B3"/>
                    <w:left w:val="single" w:sz="6" w:space="1" w:color="B3B3B3"/>
                    <w:bottom w:val="single" w:sz="6" w:space="1" w:color="B3B3B3"/>
                    <w:right w:val="single" w:sz="6" w:space="1" w:color="B3B3B3"/>
                  </w:divBdr>
                </w:div>
              </w:divsChild>
            </w:div>
            <w:div w:id="631208688">
              <w:marLeft w:val="0"/>
              <w:marRight w:val="0"/>
              <w:marTop w:val="0"/>
              <w:marBottom w:val="0"/>
              <w:divBdr>
                <w:top w:val="none" w:sz="0" w:space="0" w:color="auto"/>
                <w:left w:val="none" w:sz="0" w:space="0" w:color="auto"/>
                <w:bottom w:val="none" w:sz="0" w:space="0" w:color="auto"/>
                <w:right w:val="none" w:sz="0" w:space="0" w:color="auto"/>
              </w:divBdr>
              <w:divsChild>
                <w:div w:id="26881339">
                  <w:marLeft w:val="0"/>
                  <w:marRight w:val="0"/>
                  <w:marTop w:val="0"/>
                  <w:marBottom w:val="0"/>
                  <w:divBdr>
                    <w:top w:val="none" w:sz="0" w:space="0" w:color="auto"/>
                    <w:left w:val="none" w:sz="0" w:space="0" w:color="auto"/>
                    <w:bottom w:val="none" w:sz="0" w:space="0" w:color="auto"/>
                    <w:right w:val="none" w:sz="0" w:space="0" w:color="auto"/>
                  </w:divBdr>
                </w:div>
                <w:div w:id="576020796">
                  <w:marLeft w:val="0"/>
                  <w:marRight w:val="0"/>
                  <w:marTop w:val="0"/>
                  <w:marBottom w:val="0"/>
                  <w:divBdr>
                    <w:top w:val="none" w:sz="0" w:space="0" w:color="auto"/>
                    <w:left w:val="none" w:sz="0" w:space="0" w:color="auto"/>
                    <w:bottom w:val="none" w:sz="0" w:space="0" w:color="auto"/>
                    <w:right w:val="none" w:sz="0" w:space="0" w:color="auto"/>
                  </w:divBdr>
                </w:div>
                <w:div w:id="608049358">
                  <w:marLeft w:val="0"/>
                  <w:marRight w:val="0"/>
                  <w:marTop w:val="0"/>
                  <w:marBottom w:val="0"/>
                  <w:divBdr>
                    <w:top w:val="none" w:sz="0" w:space="0" w:color="auto"/>
                    <w:left w:val="none" w:sz="0" w:space="0" w:color="auto"/>
                    <w:bottom w:val="none" w:sz="0" w:space="0" w:color="auto"/>
                    <w:right w:val="none" w:sz="0" w:space="0" w:color="auto"/>
                  </w:divBdr>
                </w:div>
                <w:div w:id="1044795619">
                  <w:marLeft w:val="0"/>
                  <w:marRight w:val="0"/>
                  <w:marTop w:val="90"/>
                  <w:marBottom w:val="0"/>
                  <w:divBdr>
                    <w:top w:val="none" w:sz="0" w:space="0" w:color="auto"/>
                    <w:left w:val="none" w:sz="0" w:space="0" w:color="auto"/>
                    <w:bottom w:val="none" w:sz="0" w:space="0" w:color="auto"/>
                    <w:right w:val="none" w:sz="0" w:space="0" w:color="auto"/>
                  </w:divBdr>
                </w:div>
                <w:div w:id="1461608498">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801650214">
          <w:marLeft w:val="-225"/>
          <w:marRight w:val="0"/>
          <w:marTop w:val="0"/>
          <w:marBottom w:val="0"/>
          <w:divBdr>
            <w:top w:val="none" w:sz="0" w:space="0" w:color="auto"/>
            <w:left w:val="none" w:sz="0" w:space="0" w:color="auto"/>
            <w:bottom w:val="none" w:sz="0" w:space="0" w:color="auto"/>
            <w:right w:val="none" w:sz="0" w:space="0" w:color="auto"/>
          </w:divBdr>
          <w:divsChild>
            <w:div w:id="12027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335668">
      <w:bodyDiv w:val="1"/>
      <w:marLeft w:val="0"/>
      <w:marRight w:val="0"/>
      <w:marTop w:val="0"/>
      <w:marBottom w:val="0"/>
      <w:divBdr>
        <w:top w:val="none" w:sz="0" w:space="0" w:color="auto"/>
        <w:left w:val="none" w:sz="0" w:space="0" w:color="auto"/>
        <w:bottom w:val="none" w:sz="0" w:space="0" w:color="auto"/>
        <w:right w:val="none" w:sz="0" w:space="0" w:color="auto"/>
      </w:divBdr>
    </w:div>
    <w:div w:id="1382512646">
      <w:bodyDiv w:val="1"/>
      <w:marLeft w:val="0"/>
      <w:marRight w:val="0"/>
      <w:marTop w:val="0"/>
      <w:marBottom w:val="0"/>
      <w:divBdr>
        <w:top w:val="none" w:sz="0" w:space="0" w:color="auto"/>
        <w:left w:val="none" w:sz="0" w:space="0" w:color="auto"/>
        <w:bottom w:val="none" w:sz="0" w:space="0" w:color="auto"/>
        <w:right w:val="none" w:sz="0" w:space="0" w:color="auto"/>
      </w:divBdr>
      <w:divsChild>
        <w:div w:id="1104619702">
          <w:marLeft w:val="0"/>
          <w:marRight w:val="0"/>
          <w:marTop w:val="0"/>
          <w:marBottom w:val="0"/>
          <w:divBdr>
            <w:top w:val="none" w:sz="0" w:space="0" w:color="auto"/>
            <w:left w:val="none" w:sz="0" w:space="0" w:color="auto"/>
            <w:bottom w:val="none" w:sz="0" w:space="0" w:color="auto"/>
            <w:right w:val="none" w:sz="0" w:space="0" w:color="auto"/>
          </w:divBdr>
        </w:div>
      </w:divsChild>
    </w:div>
    <w:div w:id="1465344638">
      <w:bodyDiv w:val="1"/>
      <w:marLeft w:val="0"/>
      <w:marRight w:val="0"/>
      <w:marTop w:val="0"/>
      <w:marBottom w:val="0"/>
      <w:divBdr>
        <w:top w:val="none" w:sz="0" w:space="0" w:color="auto"/>
        <w:left w:val="none" w:sz="0" w:space="0" w:color="auto"/>
        <w:bottom w:val="none" w:sz="0" w:space="0" w:color="auto"/>
        <w:right w:val="none" w:sz="0" w:space="0" w:color="auto"/>
      </w:divBdr>
    </w:div>
    <w:div w:id="1546721483">
      <w:bodyDiv w:val="1"/>
      <w:marLeft w:val="0"/>
      <w:marRight w:val="0"/>
      <w:marTop w:val="0"/>
      <w:marBottom w:val="0"/>
      <w:divBdr>
        <w:top w:val="none" w:sz="0" w:space="0" w:color="auto"/>
        <w:left w:val="none" w:sz="0" w:space="0" w:color="auto"/>
        <w:bottom w:val="none" w:sz="0" w:space="0" w:color="auto"/>
        <w:right w:val="none" w:sz="0" w:space="0" w:color="auto"/>
      </w:divBdr>
    </w:div>
    <w:div w:id="1562405178">
      <w:bodyDiv w:val="1"/>
      <w:marLeft w:val="0"/>
      <w:marRight w:val="0"/>
      <w:marTop w:val="0"/>
      <w:marBottom w:val="0"/>
      <w:divBdr>
        <w:top w:val="none" w:sz="0" w:space="0" w:color="auto"/>
        <w:left w:val="none" w:sz="0" w:space="0" w:color="auto"/>
        <w:bottom w:val="none" w:sz="0" w:space="0" w:color="auto"/>
        <w:right w:val="none" w:sz="0" w:space="0" w:color="auto"/>
      </w:divBdr>
      <w:divsChild>
        <w:div w:id="641467143">
          <w:marLeft w:val="0"/>
          <w:marRight w:val="0"/>
          <w:marTop w:val="0"/>
          <w:marBottom w:val="0"/>
          <w:divBdr>
            <w:top w:val="none" w:sz="0" w:space="0" w:color="auto"/>
            <w:left w:val="none" w:sz="0" w:space="0" w:color="auto"/>
            <w:bottom w:val="none" w:sz="0" w:space="0" w:color="auto"/>
            <w:right w:val="none" w:sz="0" w:space="0" w:color="auto"/>
          </w:divBdr>
          <w:divsChild>
            <w:div w:id="714738009">
              <w:marLeft w:val="0"/>
              <w:marRight w:val="0"/>
              <w:marTop w:val="0"/>
              <w:marBottom w:val="480"/>
              <w:divBdr>
                <w:top w:val="none" w:sz="0" w:space="0" w:color="auto"/>
                <w:left w:val="none" w:sz="0" w:space="0" w:color="auto"/>
                <w:bottom w:val="none" w:sz="0" w:space="0" w:color="auto"/>
                <w:right w:val="none" w:sz="0" w:space="0" w:color="auto"/>
              </w:divBdr>
            </w:div>
          </w:divsChild>
        </w:div>
        <w:div w:id="1597329806">
          <w:marLeft w:val="-225"/>
          <w:marRight w:val="-225"/>
          <w:marTop w:val="0"/>
          <w:marBottom w:val="0"/>
          <w:divBdr>
            <w:top w:val="none" w:sz="0" w:space="0" w:color="auto"/>
            <w:left w:val="none" w:sz="0" w:space="0" w:color="auto"/>
            <w:bottom w:val="none" w:sz="0" w:space="0" w:color="auto"/>
            <w:right w:val="none" w:sz="0" w:space="0" w:color="auto"/>
          </w:divBdr>
          <w:divsChild>
            <w:div w:id="147014039">
              <w:marLeft w:val="0"/>
              <w:marRight w:val="0"/>
              <w:marTop w:val="0"/>
              <w:marBottom w:val="0"/>
              <w:divBdr>
                <w:top w:val="none" w:sz="0" w:space="0" w:color="auto"/>
                <w:left w:val="none" w:sz="0" w:space="0" w:color="auto"/>
                <w:bottom w:val="none" w:sz="0" w:space="0" w:color="auto"/>
                <w:right w:val="none" w:sz="0" w:space="0" w:color="auto"/>
              </w:divBdr>
              <w:divsChild>
                <w:div w:id="718481578">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602832205">
      <w:bodyDiv w:val="1"/>
      <w:marLeft w:val="0"/>
      <w:marRight w:val="0"/>
      <w:marTop w:val="0"/>
      <w:marBottom w:val="0"/>
      <w:divBdr>
        <w:top w:val="none" w:sz="0" w:space="0" w:color="auto"/>
        <w:left w:val="none" w:sz="0" w:space="0" w:color="auto"/>
        <w:bottom w:val="none" w:sz="0" w:space="0" w:color="auto"/>
        <w:right w:val="none" w:sz="0" w:space="0" w:color="auto"/>
      </w:divBdr>
    </w:div>
    <w:div w:id="1783380865">
      <w:bodyDiv w:val="1"/>
      <w:marLeft w:val="0"/>
      <w:marRight w:val="0"/>
      <w:marTop w:val="0"/>
      <w:marBottom w:val="0"/>
      <w:divBdr>
        <w:top w:val="none" w:sz="0" w:space="0" w:color="auto"/>
        <w:left w:val="none" w:sz="0" w:space="0" w:color="auto"/>
        <w:bottom w:val="none" w:sz="0" w:space="0" w:color="auto"/>
        <w:right w:val="none" w:sz="0" w:space="0" w:color="auto"/>
      </w:divBdr>
    </w:div>
    <w:div w:id="2041080442">
      <w:bodyDiv w:val="1"/>
      <w:marLeft w:val="0"/>
      <w:marRight w:val="0"/>
      <w:marTop w:val="0"/>
      <w:marBottom w:val="0"/>
      <w:divBdr>
        <w:top w:val="none" w:sz="0" w:space="0" w:color="auto"/>
        <w:left w:val="none" w:sz="0" w:space="0" w:color="auto"/>
        <w:bottom w:val="none" w:sz="0" w:space="0" w:color="auto"/>
        <w:right w:val="none" w:sz="0" w:space="0" w:color="auto"/>
      </w:divBdr>
    </w:div>
    <w:div w:id="2041734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www.simplypsychology.org/maslow.html" TargetMode="External"/><Relationship Id="rId26" Type="http://schemas.openxmlformats.org/officeDocument/2006/relationships/hyperlink" Target="https://clipground.com/multicultural-children-clipart.html" TargetMode="External"/><Relationship Id="rId3" Type="http://schemas.openxmlformats.org/officeDocument/2006/relationships/customXml" Target="../customXml/item3.xml"/><Relationship Id="rId21" Type="http://schemas.openxmlformats.org/officeDocument/2006/relationships/hyperlink" Target="https://www.teachearlyyears.com/positive-relationships/view/being-a-positive-role-model" TargetMode="Externa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s://www.earlyyearsmatters.co.uk/eyfs/positive-relationships/transitions/" TargetMode="External"/><Relationship Id="rId25" Type="http://schemas.openxmlformats.org/officeDocument/2006/relationships/hyperlink" Target="https://hwb.gov.wales/curriculum-for-wales/designing-your-curriculum/developing-a-vision-for-curriculum-design/#curriculum-design-and-the-four-purposes"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experience.jumpfoundation.org/brofenbrenners-biological-model-of-human-developmen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dreamstime.com/vector-illustration-original-paintings-drawing-cheerful-family-home-sitting-sofa-image134450380" TargetMode="Externa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hyperlink" Target="https://www.researchgate.net/figure/Vygotskys-Model-of-the-Zone-of-Proximal-Development_fig1_328433370"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petonekindergarten.blogspot.com/2013/03/special-friends-day.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petonekindergarten.blogspot.com/2013/03/special-friends-day.html" TargetMode="External"/><Relationship Id="rId27" Type="http://schemas.openxmlformats.org/officeDocument/2006/relationships/header" Target="header1.xml"/></Relationships>
</file>

<file path=word/theme/_rels/theme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Circuit">
  <a:themeElements>
    <a:clrScheme name="Circuit">
      <a:dk1>
        <a:sysClr val="windowText" lastClr="000000"/>
      </a:dk1>
      <a:lt1>
        <a:sysClr val="window" lastClr="FFFFFF"/>
      </a:lt1>
      <a:dk2>
        <a:srgbClr val="134770"/>
      </a:dk2>
      <a:lt2>
        <a:srgbClr val="82FFFF"/>
      </a:lt2>
      <a:accent1>
        <a:srgbClr val="9ACD4C"/>
      </a:accent1>
      <a:accent2>
        <a:srgbClr val="FAA93A"/>
      </a:accent2>
      <a:accent3>
        <a:srgbClr val="D35940"/>
      </a:accent3>
      <a:accent4>
        <a:srgbClr val="B258D3"/>
      </a:accent4>
      <a:accent5>
        <a:srgbClr val="63A0CC"/>
      </a:accent5>
      <a:accent6>
        <a:srgbClr val="8AC4A7"/>
      </a:accent6>
      <a:hlink>
        <a:srgbClr val="B8FA56"/>
      </a:hlink>
      <a:folHlink>
        <a:srgbClr val="7AF8CC"/>
      </a:folHlink>
    </a:clrScheme>
    <a:fontScheme name="Circuit">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ircuit">
      <a:fillStyleLst>
        <a:solidFill>
          <a:schemeClr val="phClr"/>
        </a:solidFill>
        <a:gradFill rotWithShape="1">
          <a:gsLst>
            <a:gs pos="0">
              <a:schemeClr val="phClr">
                <a:tint val="58000"/>
                <a:satMod val="108000"/>
                <a:lumMod val="110000"/>
              </a:schemeClr>
            </a:gs>
            <a:gs pos="100000">
              <a:schemeClr val="phClr">
                <a:tint val="81000"/>
                <a:satMod val="109000"/>
                <a:lumMod val="105000"/>
              </a:schemeClr>
            </a:gs>
          </a:gsLst>
          <a:lin ang="5040000" scaled="0"/>
        </a:gradFill>
        <a:gradFill rotWithShape="1">
          <a:gsLst>
            <a:gs pos="0">
              <a:schemeClr val="phClr">
                <a:tint val="94000"/>
                <a:satMod val="105000"/>
                <a:lumMod val="102000"/>
              </a:schemeClr>
            </a:gs>
            <a:gs pos="100000">
              <a:schemeClr val="phClr">
                <a:shade val="74000"/>
                <a:satMod val="128000"/>
                <a:lumMod val="10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98000"/>
                <a:hueMod val="94000"/>
                <a:satMod val="148000"/>
                <a:lumMod val="150000"/>
              </a:schemeClr>
            </a:gs>
            <a:gs pos="100000">
              <a:schemeClr val="phClr">
                <a:shade val="92000"/>
                <a:hueMod val="104000"/>
                <a:satMod val="140000"/>
                <a:lumMod val="68000"/>
              </a:schemeClr>
            </a:gs>
          </a:gsLst>
          <a:lin ang="5040000" scaled="0"/>
        </a:gradFill>
        <a:blipFill>
          <a:blip xmlns:r="http://schemas.openxmlformats.org/officeDocument/2006/relationships" r:embed="rId1">
            <a:duotone>
              <a:schemeClr val="phClr">
                <a:shade val="88000"/>
                <a:hueMod val="106000"/>
                <a:satMod val="140000"/>
                <a:lumMod val="54000"/>
              </a:schemeClr>
              <a:schemeClr val="phClr">
                <a:tint val="98000"/>
                <a:hueMod val="90000"/>
                <a:satMod val="150000"/>
                <a:lumMod val="160000"/>
              </a:schemeClr>
            </a:duotone>
          </a:blip>
          <a:stretch/>
        </a:blipFill>
      </a:bgFillStyleLst>
    </a:fmtScheme>
  </a:themeElements>
  <a:objectDefaults/>
  <a:extraClrSchemeLst/>
  <a:extLst>
    <a:ext uri="{05A4C25C-085E-4340-85A3-A5531E510DB2}">
      <thm15:themeFamily xmlns:thm15="http://schemas.microsoft.com/office/thememl/2012/main" name="Circuit" id="{0AC2F7E7-15F5-431C-B2A2-456FE929F56C}" vid="{0911B802-464C-4241-8DD9-B60FF88E379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E8E0FA4E7EE747A9AD6DED1355500E" ma:contentTypeVersion="10" ma:contentTypeDescription="Create a new document." ma:contentTypeScope="" ma:versionID="e1053a6eae62b3ae7f0cdd41504fe7cb">
  <xsd:schema xmlns:xsd="http://www.w3.org/2001/XMLSchema" xmlns:xs="http://www.w3.org/2001/XMLSchema" xmlns:p="http://schemas.microsoft.com/office/2006/metadata/properties" xmlns:ns3="b9ff749e-7a16-4c73-b157-251a66f044ea" targetNamespace="http://schemas.microsoft.com/office/2006/metadata/properties" ma:root="true" ma:fieldsID="ffb0e0f2ee70e98d4dce90d5dc3c499c" ns3:_="">
    <xsd:import namespace="b9ff749e-7a16-4c73-b157-251a66f044e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ff749e-7a16-4c73-b157-251a66f044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DEA0F6-1438-4E50-99CF-EEE245FADF8E}">
  <ds:schemaRefs>
    <ds:schemaRef ds:uri="http://schemas.microsoft.com/sharepoint/v3/contenttype/forms"/>
  </ds:schemaRefs>
</ds:datastoreItem>
</file>

<file path=customXml/itemProps2.xml><?xml version="1.0" encoding="utf-8"?>
<ds:datastoreItem xmlns:ds="http://schemas.openxmlformats.org/officeDocument/2006/customXml" ds:itemID="{BFB70BA8-5ABE-4B6A-AB55-24C70BC430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ff749e-7a16-4c73-b157-251a66f044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63ED4D-455F-4B4D-8E10-A383EB1C5DD0}">
  <ds:schemaRefs>
    <ds:schemaRef ds:uri="b9ff749e-7a16-4c73-b157-251a66f044ea"/>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3620</Words>
  <Characters>20637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Phillips (Cwmffrwdoer Primary School)</dc:creator>
  <cp:keywords/>
  <dc:description/>
  <cp:lastModifiedBy>T Phillips (Cwmffrwdoer Primary School)</cp:lastModifiedBy>
  <cp:revision>2</cp:revision>
  <dcterms:created xsi:type="dcterms:W3CDTF">2021-12-05T20:01:00Z</dcterms:created>
  <dcterms:modified xsi:type="dcterms:W3CDTF">2021-12-05T20:01:00Z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0x0101002DE8E0FA4E7EE747A9AD6DED1355500E</vt:lpwstr>
  </property>
</Properties>
</file>