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4539C" w14:textId="7A7B2D41" w:rsidR="00766699" w:rsidRPr="00F464B6" w:rsidRDefault="00766699" w:rsidP="00F464B6">
      <w:pPr>
        <w:jc w:val="center"/>
        <w:rPr>
          <w:rFonts w:ascii="Times New Roman" w:hAnsi="Times New Roman" w:cs="Times New Roman"/>
          <w:sz w:val="24"/>
          <w:szCs w:val="24"/>
        </w:rPr>
      </w:pPr>
    </w:p>
    <w:p w14:paraId="55F86C26" w14:textId="77777777" w:rsidR="00766699" w:rsidRPr="00F464B6" w:rsidRDefault="00766699" w:rsidP="00F464B6">
      <w:pPr>
        <w:jc w:val="center"/>
        <w:rPr>
          <w:rFonts w:ascii="Times New Roman" w:hAnsi="Times New Roman" w:cs="Times New Roman"/>
          <w:sz w:val="24"/>
          <w:szCs w:val="24"/>
        </w:rPr>
      </w:pPr>
    </w:p>
    <w:p w14:paraId="3659DDE6" w14:textId="63AEF937" w:rsidR="00766699" w:rsidRPr="00DA0B8D" w:rsidRDefault="00DA0B8D" w:rsidP="00F464B6">
      <w:pPr>
        <w:jc w:val="center"/>
        <w:rPr>
          <w:rFonts w:ascii="Times New Roman" w:hAnsi="Times New Roman" w:cs="Times New Roman"/>
          <w:b/>
          <w:bCs/>
          <w:sz w:val="36"/>
          <w:szCs w:val="36"/>
        </w:rPr>
      </w:pPr>
      <w:r w:rsidRPr="00DA0B8D">
        <w:rPr>
          <w:rFonts w:ascii="Times New Roman" w:hAnsi="Times New Roman" w:cs="Times New Roman"/>
          <w:b/>
          <w:bCs/>
          <w:sz w:val="36"/>
          <w:szCs w:val="36"/>
        </w:rPr>
        <w:t>International Business Communications</w:t>
      </w:r>
    </w:p>
    <w:p w14:paraId="4A9B99A2" w14:textId="65480B3F" w:rsidR="00DA0B8D" w:rsidRPr="00DA0B8D" w:rsidRDefault="00DA0B8D" w:rsidP="00F464B6">
      <w:pPr>
        <w:jc w:val="center"/>
        <w:rPr>
          <w:rFonts w:ascii="Times New Roman" w:hAnsi="Times New Roman" w:cs="Times New Roman"/>
          <w:b/>
          <w:bCs/>
          <w:sz w:val="36"/>
          <w:szCs w:val="36"/>
        </w:rPr>
      </w:pPr>
      <w:r w:rsidRPr="00DA0B8D">
        <w:rPr>
          <w:rFonts w:ascii="Times New Roman" w:hAnsi="Times New Roman" w:cs="Times New Roman"/>
          <w:b/>
          <w:bCs/>
          <w:sz w:val="36"/>
          <w:szCs w:val="36"/>
        </w:rPr>
        <w:t>LCBB6001</w:t>
      </w:r>
    </w:p>
    <w:p w14:paraId="17E45CD6" w14:textId="3B56627F" w:rsidR="00DA0B8D" w:rsidRPr="00DA0B8D" w:rsidRDefault="00DA0B8D" w:rsidP="00F464B6">
      <w:pPr>
        <w:jc w:val="center"/>
        <w:rPr>
          <w:rFonts w:ascii="Times New Roman" w:hAnsi="Times New Roman" w:cs="Times New Roman"/>
          <w:b/>
          <w:bCs/>
          <w:sz w:val="36"/>
          <w:szCs w:val="36"/>
        </w:rPr>
      </w:pPr>
      <w:r w:rsidRPr="00DA0B8D">
        <w:rPr>
          <w:rFonts w:ascii="Times New Roman" w:hAnsi="Times New Roman" w:cs="Times New Roman"/>
          <w:b/>
          <w:bCs/>
          <w:sz w:val="36"/>
          <w:szCs w:val="36"/>
        </w:rPr>
        <w:t xml:space="preserve">Lecturer: </w:t>
      </w:r>
      <w:r w:rsidR="00E50FB4">
        <w:rPr>
          <w:rFonts w:ascii="Times New Roman" w:hAnsi="Times New Roman" w:cs="Times New Roman"/>
          <w:b/>
          <w:bCs/>
          <w:sz w:val="36"/>
          <w:szCs w:val="36"/>
        </w:rPr>
        <w:t>Zainab Atta</w:t>
      </w:r>
    </w:p>
    <w:p w14:paraId="5713996C" w14:textId="57A13448" w:rsidR="00DA0B8D" w:rsidRPr="00DA0B8D" w:rsidRDefault="00DA0B8D" w:rsidP="00F464B6">
      <w:pPr>
        <w:jc w:val="center"/>
        <w:rPr>
          <w:rFonts w:ascii="Times New Roman" w:hAnsi="Times New Roman" w:cs="Times New Roman"/>
          <w:b/>
          <w:bCs/>
          <w:sz w:val="36"/>
          <w:szCs w:val="36"/>
        </w:rPr>
      </w:pPr>
      <w:r w:rsidRPr="00DA0B8D">
        <w:rPr>
          <w:rFonts w:ascii="Times New Roman" w:hAnsi="Times New Roman" w:cs="Times New Roman"/>
          <w:b/>
          <w:bCs/>
          <w:sz w:val="36"/>
          <w:szCs w:val="36"/>
        </w:rPr>
        <w:t>Student: Alina Munteanu</w:t>
      </w:r>
    </w:p>
    <w:p w14:paraId="5E5FA30B" w14:textId="744025C0" w:rsidR="00DA0B8D" w:rsidRPr="00F464B6" w:rsidRDefault="00DA0B8D" w:rsidP="00F464B6">
      <w:pPr>
        <w:jc w:val="center"/>
        <w:rPr>
          <w:rFonts w:ascii="Times New Roman" w:hAnsi="Times New Roman" w:cs="Times New Roman"/>
          <w:sz w:val="24"/>
          <w:szCs w:val="24"/>
        </w:rPr>
      </w:pPr>
      <w:r w:rsidRPr="00DA0B8D">
        <w:rPr>
          <w:rFonts w:ascii="Times New Roman" w:hAnsi="Times New Roman" w:cs="Times New Roman"/>
          <w:b/>
          <w:bCs/>
          <w:sz w:val="36"/>
          <w:szCs w:val="36"/>
        </w:rPr>
        <w:t>Student id: 1920430</w:t>
      </w:r>
    </w:p>
    <w:p w14:paraId="30A29034" w14:textId="77777777" w:rsidR="00766699" w:rsidRPr="00F464B6" w:rsidRDefault="00766699" w:rsidP="00F464B6">
      <w:pPr>
        <w:jc w:val="center"/>
        <w:rPr>
          <w:rFonts w:ascii="Times New Roman" w:hAnsi="Times New Roman" w:cs="Times New Roman"/>
          <w:sz w:val="24"/>
          <w:szCs w:val="24"/>
        </w:rPr>
      </w:pPr>
    </w:p>
    <w:p w14:paraId="6782F7F3" w14:textId="77777777" w:rsidR="00766699" w:rsidRPr="00F464B6" w:rsidRDefault="00766699" w:rsidP="00F464B6">
      <w:pPr>
        <w:jc w:val="center"/>
        <w:rPr>
          <w:rFonts w:ascii="Times New Roman" w:hAnsi="Times New Roman" w:cs="Times New Roman"/>
          <w:sz w:val="24"/>
          <w:szCs w:val="24"/>
        </w:rPr>
      </w:pPr>
    </w:p>
    <w:p w14:paraId="266F160C" w14:textId="77777777" w:rsidR="00766699" w:rsidRPr="00F464B6" w:rsidRDefault="00766699" w:rsidP="00F464B6">
      <w:pPr>
        <w:jc w:val="center"/>
        <w:rPr>
          <w:rFonts w:ascii="Times New Roman" w:hAnsi="Times New Roman" w:cs="Times New Roman"/>
          <w:sz w:val="24"/>
          <w:szCs w:val="24"/>
        </w:rPr>
      </w:pPr>
    </w:p>
    <w:p w14:paraId="0EAD8C00" w14:textId="77777777" w:rsidR="00766699" w:rsidRPr="00F464B6" w:rsidRDefault="00766699" w:rsidP="00F464B6">
      <w:pPr>
        <w:jc w:val="center"/>
        <w:rPr>
          <w:rFonts w:ascii="Times New Roman" w:hAnsi="Times New Roman" w:cs="Times New Roman"/>
          <w:sz w:val="24"/>
          <w:szCs w:val="24"/>
        </w:rPr>
      </w:pPr>
    </w:p>
    <w:p w14:paraId="42EF83E4" w14:textId="77777777" w:rsidR="00766699" w:rsidRPr="00F464B6" w:rsidRDefault="00766699" w:rsidP="00F464B6">
      <w:pPr>
        <w:rPr>
          <w:rFonts w:ascii="Times New Roman" w:hAnsi="Times New Roman" w:cs="Times New Roman"/>
          <w:sz w:val="24"/>
          <w:szCs w:val="24"/>
        </w:rPr>
      </w:pPr>
      <w:r w:rsidRPr="00F464B6">
        <w:rPr>
          <w:rFonts w:ascii="Times New Roman" w:hAnsi="Times New Roman" w:cs="Times New Roman"/>
          <w:sz w:val="24"/>
          <w:szCs w:val="24"/>
        </w:rPr>
        <w:br w:type="page"/>
      </w:r>
    </w:p>
    <w:p w14:paraId="16B7FE5D" w14:textId="487766EB" w:rsidR="00766699" w:rsidRDefault="00766699" w:rsidP="00F464B6">
      <w:pPr>
        <w:ind w:firstLine="720"/>
        <w:jc w:val="center"/>
        <w:rPr>
          <w:rFonts w:ascii="Times New Roman" w:hAnsi="Times New Roman" w:cs="Times New Roman"/>
          <w:b/>
          <w:bCs/>
          <w:sz w:val="24"/>
          <w:szCs w:val="24"/>
        </w:rPr>
      </w:pPr>
      <w:r w:rsidRPr="00DC366E">
        <w:rPr>
          <w:rFonts w:ascii="Times New Roman" w:hAnsi="Times New Roman" w:cs="Times New Roman"/>
          <w:b/>
          <w:bCs/>
          <w:sz w:val="24"/>
          <w:szCs w:val="24"/>
        </w:rPr>
        <w:lastRenderedPageBreak/>
        <w:t>India Vs. U</w:t>
      </w:r>
      <w:r w:rsidR="00DC366E">
        <w:rPr>
          <w:rFonts w:ascii="Times New Roman" w:hAnsi="Times New Roman" w:cs="Times New Roman"/>
          <w:b/>
          <w:bCs/>
          <w:sz w:val="24"/>
          <w:szCs w:val="24"/>
        </w:rPr>
        <w:t xml:space="preserve">nited Kingdom </w:t>
      </w:r>
      <w:r w:rsidRPr="00DC366E">
        <w:rPr>
          <w:rFonts w:ascii="Times New Roman" w:hAnsi="Times New Roman" w:cs="Times New Roman"/>
          <w:b/>
          <w:bCs/>
          <w:sz w:val="24"/>
          <w:szCs w:val="24"/>
        </w:rPr>
        <w:t>Business Culture</w:t>
      </w:r>
    </w:p>
    <w:p w14:paraId="27B42E6C" w14:textId="77777777" w:rsidR="00264874" w:rsidRPr="00DC366E" w:rsidRDefault="00264874" w:rsidP="00F464B6">
      <w:pPr>
        <w:ind w:firstLine="720"/>
        <w:jc w:val="center"/>
        <w:rPr>
          <w:rFonts w:ascii="Times New Roman" w:hAnsi="Times New Roman" w:cs="Times New Roman"/>
          <w:b/>
          <w:bCs/>
          <w:sz w:val="24"/>
          <w:szCs w:val="24"/>
        </w:rPr>
      </w:pPr>
    </w:p>
    <w:p w14:paraId="2A21CFF5" w14:textId="4E2258DD" w:rsidR="006D17D0"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Business culture plays a critical role in any organization, especially one operating as a multinational or international company. Therefore, </w:t>
      </w:r>
      <w:r w:rsidR="004B69CB" w:rsidRPr="00F464B6">
        <w:rPr>
          <w:rFonts w:ascii="Times New Roman" w:hAnsi="Times New Roman" w:cs="Times New Roman"/>
          <w:sz w:val="24"/>
          <w:szCs w:val="24"/>
        </w:rPr>
        <w:t xml:space="preserve">businesses seeking to move to other countries must try to understand the </w:t>
      </w:r>
      <w:r w:rsidR="008A30BF" w:rsidRPr="00F464B6">
        <w:rPr>
          <w:rFonts w:ascii="Times New Roman" w:hAnsi="Times New Roman" w:cs="Times New Roman"/>
          <w:sz w:val="24"/>
          <w:szCs w:val="24"/>
        </w:rPr>
        <w:t xml:space="preserve">culture and, more so, the business culture in the </w:t>
      </w:r>
      <w:r w:rsidR="006071DA" w:rsidRPr="00F464B6">
        <w:rPr>
          <w:rFonts w:ascii="Times New Roman" w:hAnsi="Times New Roman" w:cs="Times New Roman"/>
          <w:sz w:val="24"/>
          <w:szCs w:val="24"/>
        </w:rPr>
        <w:t xml:space="preserve">host country. </w:t>
      </w:r>
      <w:r w:rsidR="00484874" w:rsidRPr="00F464B6">
        <w:rPr>
          <w:rFonts w:ascii="Times New Roman" w:hAnsi="Times New Roman" w:cs="Times New Roman"/>
          <w:sz w:val="24"/>
          <w:szCs w:val="24"/>
        </w:rPr>
        <w:t xml:space="preserve">Obiekwe &amp; Nwaeke (2019) enlightens on the importance of learning </w:t>
      </w:r>
      <w:r w:rsidR="006561BC" w:rsidRPr="00F464B6">
        <w:rPr>
          <w:rFonts w:ascii="Times New Roman" w:hAnsi="Times New Roman" w:cs="Times New Roman"/>
          <w:sz w:val="24"/>
          <w:szCs w:val="24"/>
        </w:rPr>
        <w:t>a</w:t>
      </w:r>
      <w:r w:rsidR="00484874" w:rsidRPr="00F464B6">
        <w:rPr>
          <w:rFonts w:ascii="Times New Roman" w:hAnsi="Times New Roman" w:cs="Times New Roman"/>
          <w:sz w:val="24"/>
          <w:szCs w:val="24"/>
        </w:rPr>
        <w:t xml:space="preserve">bout a host's country business culture, stating that </w:t>
      </w:r>
      <w:r w:rsidR="000003C9" w:rsidRPr="00F464B6">
        <w:rPr>
          <w:rFonts w:ascii="Times New Roman" w:hAnsi="Times New Roman" w:cs="Times New Roman"/>
          <w:sz w:val="24"/>
          <w:szCs w:val="24"/>
        </w:rPr>
        <w:t xml:space="preserve">increased globalization of the </w:t>
      </w:r>
      <w:r w:rsidR="006561BC" w:rsidRPr="00F464B6">
        <w:rPr>
          <w:rFonts w:ascii="Times New Roman" w:hAnsi="Times New Roman" w:cs="Times New Roman"/>
          <w:sz w:val="24"/>
          <w:szCs w:val="24"/>
        </w:rPr>
        <w:t>world’s</w:t>
      </w:r>
      <w:r w:rsidR="000003C9" w:rsidRPr="00F464B6">
        <w:rPr>
          <w:rFonts w:ascii="Times New Roman" w:hAnsi="Times New Roman" w:cs="Times New Roman"/>
          <w:sz w:val="24"/>
          <w:szCs w:val="24"/>
        </w:rPr>
        <w:t xml:space="preserve"> economy </w:t>
      </w:r>
      <w:r w:rsidR="006561BC" w:rsidRPr="00F464B6">
        <w:rPr>
          <w:rFonts w:ascii="Times New Roman" w:hAnsi="Times New Roman" w:cs="Times New Roman"/>
          <w:sz w:val="24"/>
          <w:szCs w:val="24"/>
        </w:rPr>
        <w:t xml:space="preserve">has increased the intensity of international relationships, such that organizations are constantly looking for opportunities to expand their business abroad. </w:t>
      </w:r>
      <w:r w:rsidR="00E932E2" w:rsidRPr="00F464B6">
        <w:rPr>
          <w:rFonts w:ascii="Times New Roman" w:hAnsi="Times New Roman" w:cs="Times New Roman"/>
          <w:sz w:val="24"/>
          <w:szCs w:val="24"/>
        </w:rPr>
        <w:t xml:space="preserve">However, one of the biggest challenges that these expanding businesses face is the cultural difference between the host country and the home country. Some organizations make the mistake of assuming that the home culture is </w:t>
      </w:r>
      <w:r w:rsidR="00B62355" w:rsidRPr="00F464B6">
        <w:rPr>
          <w:rFonts w:ascii="Times New Roman" w:hAnsi="Times New Roman" w:cs="Times New Roman"/>
          <w:sz w:val="24"/>
          <w:szCs w:val="24"/>
        </w:rPr>
        <w:t xml:space="preserve">relevant in the other country, which as Obiekwe &amp; Nwaeke (2019) </w:t>
      </w:r>
      <w:r w:rsidR="008601E0" w:rsidRPr="00F464B6">
        <w:rPr>
          <w:rFonts w:ascii="Times New Roman" w:hAnsi="Times New Roman" w:cs="Times New Roman"/>
          <w:sz w:val="24"/>
          <w:szCs w:val="24"/>
        </w:rPr>
        <w:t xml:space="preserve">state, </w:t>
      </w:r>
      <w:r w:rsidR="00DB1648" w:rsidRPr="00F464B6">
        <w:rPr>
          <w:rFonts w:ascii="Times New Roman" w:hAnsi="Times New Roman" w:cs="Times New Roman"/>
          <w:sz w:val="24"/>
          <w:szCs w:val="24"/>
        </w:rPr>
        <w:t xml:space="preserve">can result </w:t>
      </w:r>
      <w:r w:rsidR="006E22CF" w:rsidRPr="00F464B6">
        <w:rPr>
          <w:rFonts w:ascii="Times New Roman" w:hAnsi="Times New Roman" w:cs="Times New Roman"/>
          <w:sz w:val="24"/>
          <w:szCs w:val="24"/>
        </w:rPr>
        <w:t xml:space="preserve">in crises and conflicts </w:t>
      </w:r>
      <w:r w:rsidR="00C03313" w:rsidRPr="00F464B6">
        <w:rPr>
          <w:rFonts w:ascii="Times New Roman" w:hAnsi="Times New Roman" w:cs="Times New Roman"/>
          <w:sz w:val="24"/>
          <w:szCs w:val="24"/>
        </w:rPr>
        <w:t>that can negatively impact the organization</w:t>
      </w:r>
      <w:r w:rsidR="008D2214" w:rsidRPr="00F464B6">
        <w:rPr>
          <w:rFonts w:ascii="Times New Roman" w:hAnsi="Times New Roman" w:cs="Times New Roman"/>
          <w:sz w:val="24"/>
          <w:szCs w:val="24"/>
        </w:rPr>
        <w:t xml:space="preserve"> and the investments it has set up abroad. </w:t>
      </w:r>
      <w:r w:rsidR="009A23CB" w:rsidRPr="00F464B6">
        <w:rPr>
          <w:rFonts w:ascii="Times New Roman" w:hAnsi="Times New Roman" w:cs="Times New Roman"/>
          <w:sz w:val="24"/>
          <w:szCs w:val="24"/>
        </w:rPr>
        <w:t xml:space="preserve">Based on this point of view, this paper will offer insights into the cultural expectations and differences in cultural sensitivity for a business currently located in the United Kingdom but seeking to transfer its </w:t>
      </w:r>
      <w:r w:rsidR="00AF535E" w:rsidRPr="00F464B6">
        <w:rPr>
          <w:rFonts w:ascii="Times New Roman" w:hAnsi="Times New Roman" w:cs="Times New Roman"/>
          <w:sz w:val="24"/>
          <w:szCs w:val="24"/>
        </w:rPr>
        <w:t xml:space="preserve">operations to India. </w:t>
      </w:r>
      <w:r w:rsidR="0037465B" w:rsidRPr="00F464B6">
        <w:rPr>
          <w:rFonts w:ascii="Times New Roman" w:hAnsi="Times New Roman" w:cs="Times New Roman"/>
          <w:sz w:val="24"/>
          <w:szCs w:val="24"/>
        </w:rPr>
        <w:t xml:space="preserve">The paper, which will act as a report, will offer to rely on the Hofstede model to inform the cultural differences between the two countries and how the company can </w:t>
      </w:r>
      <w:r w:rsidR="001F3E6B" w:rsidRPr="00F464B6">
        <w:rPr>
          <w:rFonts w:ascii="Times New Roman" w:hAnsi="Times New Roman" w:cs="Times New Roman"/>
          <w:sz w:val="24"/>
          <w:szCs w:val="24"/>
        </w:rPr>
        <w:t xml:space="preserve">tweak its operations to fit into the Indian business environment. </w:t>
      </w:r>
      <w:r w:rsidR="007E4BB0" w:rsidRPr="00F464B6">
        <w:rPr>
          <w:rFonts w:ascii="Times New Roman" w:hAnsi="Times New Roman" w:cs="Times New Roman"/>
          <w:sz w:val="24"/>
          <w:szCs w:val="24"/>
        </w:rPr>
        <w:t xml:space="preserve">The latter sections of the report will offer insight into the communication barriers and challenges from the UK versus India perspective. Comprehensive suggestions will follow up </w:t>
      </w:r>
      <w:r w:rsidR="00B34A34" w:rsidRPr="00F464B6">
        <w:rPr>
          <w:rFonts w:ascii="Times New Roman" w:hAnsi="Times New Roman" w:cs="Times New Roman"/>
          <w:sz w:val="24"/>
          <w:szCs w:val="24"/>
        </w:rPr>
        <w:t xml:space="preserve">the section on communication strategies and remedies </w:t>
      </w:r>
      <w:r w:rsidR="00B81AA1" w:rsidRPr="00F464B6">
        <w:rPr>
          <w:rFonts w:ascii="Times New Roman" w:hAnsi="Times New Roman" w:cs="Times New Roman"/>
          <w:sz w:val="24"/>
          <w:szCs w:val="24"/>
        </w:rPr>
        <w:t xml:space="preserve">that can enable the company to succeed in India. </w:t>
      </w:r>
      <w:r w:rsidR="00641229" w:rsidRPr="00F464B6">
        <w:rPr>
          <w:rFonts w:ascii="Times New Roman" w:hAnsi="Times New Roman" w:cs="Times New Roman"/>
          <w:sz w:val="24"/>
          <w:szCs w:val="24"/>
        </w:rPr>
        <w:t xml:space="preserve">The communication strategies </w:t>
      </w:r>
      <w:r w:rsidR="006B1D2C" w:rsidRPr="00F464B6">
        <w:rPr>
          <w:rFonts w:ascii="Times New Roman" w:hAnsi="Times New Roman" w:cs="Times New Roman"/>
          <w:sz w:val="24"/>
          <w:szCs w:val="24"/>
        </w:rPr>
        <w:t xml:space="preserve">and recommendations offered in this report </w:t>
      </w:r>
      <w:r w:rsidR="008C3A3E" w:rsidRPr="00F464B6">
        <w:rPr>
          <w:rFonts w:ascii="Times New Roman" w:hAnsi="Times New Roman" w:cs="Times New Roman"/>
          <w:sz w:val="24"/>
          <w:szCs w:val="24"/>
        </w:rPr>
        <w:t>will</w:t>
      </w:r>
      <w:r w:rsidR="001A21D7" w:rsidRPr="00F464B6">
        <w:rPr>
          <w:rFonts w:ascii="Times New Roman" w:hAnsi="Times New Roman" w:cs="Times New Roman"/>
          <w:sz w:val="24"/>
          <w:szCs w:val="24"/>
        </w:rPr>
        <w:t xml:space="preserve"> enable the transitioning company to </w:t>
      </w:r>
      <w:r w:rsidR="00367035" w:rsidRPr="00F464B6">
        <w:rPr>
          <w:rFonts w:ascii="Times New Roman" w:hAnsi="Times New Roman" w:cs="Times New Roman"/>
          <w:sz w:val="24"/>
          <w:szCs w:val="24"/>
        </w:rPr>
        <w:t xml:space="preserve">align its </w:t>
      </w:r>
      <w:r w:rsidR="00367035" w:rsidRPr="00F464B6">
        <w:rPr>
          <w:rFonts w:ascii="Times New Roman" w:hAnsi="Times New Roman" w:cs="Times New Roman"/>
          <w:sz w:val="24"/>
          <w:szCs w:val="24"/>
        </w:rPr>
        <w:lastRenderedPageBreak/>
        <w:t>operation</w:t>
      </w:r>
      <w:r w:rsidR="000E4A9F" w:rsidRPr="00F464B6">
        <w:rPr>
          <w:rFonts w:ascii="Times New Roman" w:hAnsi="Times New Roman" w:cs="Times New Roman"/>
          <w:sz w:val="24"/>
          <w:szCs w:val="24"/>
        </w:rPr>
        <w:t>s</w:t>
      </w:r>
      <w:r w:rsidR="00367035" w:rsidRPr="00F464B6">
        <w:rPr>
          <w:rFonts w:ascii="Times New Roman" w:hAnsi="Times New Roman" w:cs="Times New Roman"/>
          <w:sz w:val="24"/>
          <w:szCs w:val="24"/>
        </w:rPr>
        <w:t xml:space="preserve"> with India’s business culture to prevent various cultural challenges that can destroy or cripple their entire business </w:t>
      </w:r>
      <w:r w:rsidR="00E73DFD" w:rsidRPr="00F464B6">
        <w:rPr>
          <w:rFonts w:ascii="Times New Roman" w:hAnsi="Times New Roman" w:cs="Times New Roman"/>
          <w:sz w:val="24"/>
          <w:szCs w:val="24"/>
        </w:rPr>
        <w:t>processes</w:t>
      </w:r>
      <w:r w:rsidR="00367035" w:rsidRPr="00F464B6">
        <w:rPr>
          <w:rFonts w:ascii="Times New Roman" w:hAnsi="Times New Roman" w:cs="Times New Roman"/>
          <w:sz w:val="24"/>
          <w:szCs w:val="24"/>
        </w:rPr>
        <w:t xml:space="preserve"> leading to a state of entropy. </w:t>
      </w:r>
    </w:p>
    <w:p w14:paraId="7254B6AE" w14:textId="7EE91EDB" w:rsidR="00E73DFD" w:rsidRPr="00F464B6" w:rsidRDefault="00432FBF" w:rsidP="00F464B6">
      <w:pPr>
        <w:rPr>
          <w:rFonts w:ascii="Times New Roman" w:hAnsi="Times New Roman" w:cs="Times New Roman"/>
          <w:b/>
          <w:bCs/>
          <w:sz w:val="24"/>
          <w:szCs w:val="24"/>
        </w:rPr>
      </w:pPr>
      <w:r w:rsidRPr="00F464B6">
        <w:rPr>
          <w:rFonts w:ascii="Times New Roman" w:hAnsi="Times New Roman" w:cs="Times New Roman"/>
          <w:b/>
          <w:bCs/>
          <w:sz w:val="24"/>
          <w:szCs w:val="24"/>
        </w:rPr>
        <w:t>Introduction to India</w:t>
      </w:r>
    </w:p>
    <w:p w14:paraId="5051C612" w14:textId="0B2085C7" w:rsidR="004736EE" w:rsidRPr="00F464B6" w:rsidRDefault="00141DE1" w:rsidP="00F464B6">
      <w:pPr>
        <w:ind w:firstLine="720"/>
        <w:rPr>
          <w:rFonts w:ascii="Times New Roman" w:hAnsi="Times New Roman" w:cs="Times New Roman"/>
          <w:sz w:val="24"/>
          <w:szCs w:val="24"/>
        </w:rPr>
      </w:pPr>
      <w:r>
        <w:rPr>
          <w:rFonts w:ascii="Times New Roman" w:hAnsi="Times New Roman" w:cs="Times New Roman"/>
          <w:sz w:val="24"/>
          <w:szCs w:val="24"/>
        </w:rPr>
        <w:t>Kolana</w:t>
      </w:r>
      <w:r w:rsidR="00D431C5">
        <w:rPr>
          <w:rFonts w:ascii="Times New Roman" w:hAnsi="Times New Roman" w:cs="Times New Roman"/>
          <w:sz w:val="24"/>
          <w:szCs w:val="24"/>
        </w:rPr>
        <w:t>d</w:t>
      </w:r>
      <w:r w:rsidRPr="00F464B6">
        <w:rPr>
          <w:rFonts w:ascii="Times New Roman" w:hAnsi="Times New Roman" w:cs="Times New Roman"/>
          <w:sz w:val="24"/>
          <w:szCs w:val="24"/>
        </w:rPr>
        <w:t xml:space="preserve"> (20</w:t>
      </w:r>
      <w:r>
        <w:rPr>
          <w:rFonts w:ascii="Times New Roman" w:hAnsi="Times New Roman" w:cs="Times New Roman"/>
          <w:sz w:val="24"/>
          <w:szCs w:val="24"/>
        </w:rPr>
        <w:t>08</w:t>
      </w:r>
      <w:r w:rsidRPr="00F464B6">
        <w:rPr>
          <w:rFonts w:ascii="Times New Roman" w:hAnsi="Times New Roman" w:cs="Times New Roman"/>
          <w:sz w:val="24"/>
          <w:szCs w:val="24"/>
        </w:rPr>
        <w:t xml:space="preserve">) offers insight into India's culture through her book </w:t>
      </w:r>
      <w:r w:rsidRPr="00F464B6">
        <w:rPr>
          <w:rFonts w:ascii="Times New Roman" w:hAnsi="Times New Roman" w:cs="Times New Roman"/>
          <w:i/>
          <w:iCs/>
          <w:sz w:val="24"/>
          <w:szCs w:val="24"/>
        </w:rPr>
        <w:t xml:space="preserve">Culture Shock! India: A Survival Guide to Customs and Etiquette. </w:t>
      </w:r>
      <w:r w:rsidR="003845BD" w:rsidRPr="00F464B6">
        <w:rPr>
          <w:rFonts w:ascii="Times New Roman" w:hAnsi="Times New Roman" w:cs="Times New Roman"/>
          <w:sz w:val="24"/>
          <w:szCs w:val="24"/>
        </w:rPr>
        <w:t xml:space="preserve">In the book, Seow provides a background of India’s </w:t>
      </w:r>
      <w:r w:rsidR="00A37557" w:rsidRPr="00F464B6">
        <w:rPr>
          <w:rFonts w:ascii="Times New Roman" w:hAnsi="Times New Roman" w:cs="Times New Roman"/>
          <w:sz w:val="24"/>
          <w:szCs w:val="24"/>
        </w:rPr>
        <w:t xml:space="preserve">extensive culture, noting it has more than 4,000 separate communities </w:t>
      </w:r>
      <w:r w:rsidR="001C6288" w:rsidRPr="00F464B6">
        <w:rPr>
          <w:rFonts w:ascii="Times New Roman" w:hAnsi="Times New Roman" w:cs="Times New Roman"/>
          <w:sz w:val="24"/>
          <w:szCs w:val="24"/>
        </w:rPr>
        <w:t xml:space="preserve">that speak more than 300 languages. </w:t>
      </w:r>
      <w:r w:rsidR="00B05C43" w:rsidRPr="00F464B6">
        <w:rPr>
          <w:rFonts w:ascii="Times New Roman" w:hAnsi="Times New Roman" w:cs="Times New Roman"/>
          <w:sz w:val="24"/>
          <w:szCs w:val="24"/>
        </w:rPr>
        <w:t xml:space="preserve">The country’s </w:t>
      </w:r>
      <w:r w:rsidR="00B07646" w:rsidRPr="00F464B6">
        <w:rPr>
          <w:rFonts w:ascii="Times New Roman" w:hAnsi="Times New Roman" w:cs="Times New Roman"/>
          <w:sz w:val="24"/>
          <w:szCs w:val="24"/>
        </w:rPr>
        <w:t>more than 1 billion population is further testament to India's cultural richness</w:t>
      </w:r>
      <w:r w:rsidR="00D431C5">
        <w:rPr>
          <w:rFonts w:ascii="Times New Roman" w:hAnsi="Times New Roman" w:cs="Times New Roman"/>
          <w:sz w:val="24"/>
          <w:szCs w:val="24"/>
        </w:rPr>
        <w:t xml:space="preserve"> (Seow, 2017)</w:t>
      </w:r>
      <w:r w:rsidR="00B07646" w:rsidRPr="00F464B6">
        <w:rPr>
          <w:rFonts w:ascii="Times New Roman" w:hAnsi="Times New Roman" w:cs="Times New Roman"/>
          <w:sz w:val="24"/>
          <w:szCs w:val="24"/>
        </w:rPr>
        <w:t>.</w:t>
      </w:r>
      <w:r w:rsidR="00F503D9" w:rsidRPr="00F464B6">
        <w:rPr>
          <w:rFonts w:ascii="Times New Roman" w:hAnsi="Times New Roman" w:cs="Times New Roman"/>
          <w:sz w:val="24"/>
          <w:szCs w:val="24"/>
        </w:rPr>
        <w:t xml:space="preserve"> </w:t>
      </w:r>
      <w:r w:rsidR="00327CAC" w:rsidRPr="00F464B6">
        <w:rPr>
          <w:rFonts w:ascii="Times New Roman" w:hAnsi="Times New Roman" w:cs="Times New Roman"/>
          <w:sz w:val="24"/>
          <w:szCs w:val="24"/>
        </w:rPr>
        <w:t xml:space="preserve">A demographic profile of the country shows that </w:t>
      </w:r>
      <w:r w:rsidR="00CB73F0" w:rsidRPr="00F464B6">
        <w:rPr>
          <w:rFonts w:ascii="Times New Roman" w:hAnsi="Times New Roman" w:cs="Times New Roman"/>
          <w:sz w:val="24"/>
          <w:szCs w:val="24"/>
        </w:rPr>
        <w:t>it has a young population with a media</w:t>
      </w:r>
      <w:r w:rsidR="00EC2166" w:rsidRPr="00F464B6">
        <w:rPr>
          <w:rFonts w:ascii="Times New Roman" w:hAnsi="Times New Roman" w:cs="Times New Roman"/>
          <w:sz w:val="24"/>
          <w:szCs w:val="24"/>
        </w:rPr>
        <w:t>n</w:t>
      </w:r>
      <w:r w:rsidR="00CB73F0" w:rsidRPr="00F464B6">
        <w:rPr>
          <w:rFonts w:ascii="Times New Roman" w:hAnsi="Times New Roman" w:cs="Times New Roman"/>
          <w:sz w:val="24"/>
          <w:szCs w:val="24"/>
        </w:rPr>
        <w:t xml:space="preserve"> age of 24.</w:t>
      </w:r>
      <w:r w:rsidR="00EC2166" w:rsidRPr="00F464B6">
        <w:rPr>
          <w:rFonts w:ascii="Times New Roman" w:hAnsi="Times New Roman" w:cs="Times New Roman"/>
          <w:sz w:val="24"/>
          <w:szCs w:val="24"/>
        </w:rPr>
        <w:t xml:space="preserve"> Data from the country's census body shows that approximately 40% of the population is between 20 and 44 years old</w:t>
      </w:r>
      <w:r w:rsidR="00D2581D">
        <w:rPr>
          <w:rFonts w:ascii="Times New Roman" w:hAnsi="Times New Roman" w:cs="Times New Roman"/>
          <w:sz w:val="24"/>
          <w:szCs w:val="24"/>
        </w:rPr>
        <w:t xml:space="preserve"> (Kc et al., 2018</w:t>
      </w:r>
      <w:r w:rsidR="00533F52">
        <w:rPr>
          <w:rFonts w:ascii="Times New Roman" w:hAnsi="Times New Roman" w:cs="Times New Roman"/>
          <w:sz w:val="24"/>
          <w:szCs w:val="24"/>
        </w:rPr>
        <w:t xml:space="preserve"> &amp; Desai et al., 2010</w:t>
      </w:r>
      <w:r w:rsidR="00D2581D">
        <w:rPr>
          <w:rFonts w:ascii="Times New Roman" w:hAnsi="Times New Roman" w:cs="Times New Roman"/>
          <w:sz w:val="24"/>
          <w:szCs w:val="24"/>
        </w:rPr>
        <w:t>)</w:t>
      </w:r>
      <w:r w:rsidR="00EC2166" w:rsidRPr="00F464B6">
        <w:rPr>
          <w:rFonts w:ascii="Times New Roman" w:hAnsi="Times New Roman" w:cs="Times New Roman"/>
          <w:sz w:val="24"/>
          <w:szCs w:val="24"/>
        </w:rPr>
        <w:t xml:space="preserve">. A comparison of the </w:t>
      </w:r>
      <w:r w:rsidR="00171399" w:rsidRPr="00F464B6">
        <w:rPr>
          <w:rFonts w:ascii="Times New Roman" w:hAnsi="Times New Roman" w:cs="Times New Roman"/>
          <w:sz w:val="24"/>
          <w:szCs w:val="24"/>
        </w:rPr>
        <w:t xml:space="preserve">older and younger population shows the latter is </w:t>
      </w:r>
      <w:r w:rsidR="006D37D4" w:rsidRPr="00F464B6">
        <w:rPr>
          <w:rFonts w:ascii="Times New Roman" w:hAnsi="Times New Roman" w:cs="Times New Roman"/>
          <w:sz w:val="24"/>
          <w:szCs w:val="24"/>
        </w:rPr>
        <w:t xml:space="preserve">more liberal, confident, and ambitious, and they </w:t>
      </w:r>
      <w:r w:rsidR="00DA3BA0" w:rsidRPr="00F464B6">
        <w:rPr>
          <w:rFonts w:ascii="Times New Roman" w:hAnsi="Times New Roman" w:cs="Times New Roman"/>
          <w:sz w:val="24"/>
          <w:szCs w:val="24"/>
        </w:rPr>
        <w:t xml:space="preserve">subscribe to </w:t>
      </w:r>
      <w:r w:rsidR="007F1404" w:rsidRPr="00F464B6">
        <w:rPr>
          <w:rFonts w:ascii="Times New Roman" w:hAnsi="Times New Roman" w:cs="Times New Roman"/>
          <w:sz w:val="24"/>
          <w:szCs w:val="24"/>
        </w:rPr>
        <w:t>more consumerist values than their elderly counterparts</w:t>
      </w:r>
      <w:proofErr w:type="gramStart"/>
      <w:r w:rsidR="007F1404" w:rsidRPr="00F464B6">
        <w:rPr>
          <w:rFonts w:ascii="Times New Roman" w:hAnsi="Times New Roman" w:cs="Times New Roman"/>
          <w:sz w:val="24"/>
          <w:szCs w:val="24"/>
        </w:rPr>
        <w:t xml:space="preserve">. </w:t>
      </w:r>
      <w:r w:rsidR="00EC2166" w:rsidRPr="00F464B6">
        <w:rPr>
          <w:rFonts w:ascii="Times New Roman" w:hAnsi="Times New Roman" w:cs="Times New Roman"/>
          <w:sz w:val="24"/>
          <w:szCs w:val="24"/>
        </w:rPr>
        <w:t xml:space="preserve"> </w:t>
      </w:r>
      <w:proofErr w:type="gramEnd"/>
      <w:r w:rsidR="0074204A" w:rsidRPr="00F464B6">
        <w:rPr>
          <w:rFonts w:ascii="Times New Roman" w:hAnsi="Times New Roman" w:cs="Times New Roman"/>
          <w:sz w:val="24"/>
          <w:szCs w:val="24"/>
        </w:rPr>
        <w:t xml:space="preserve"> </w:t>
      </w:r>
      <w:r w:rsidR="00CB73F0" w:rsidRPr="00F464B6">
        <w:rPr>
          <w:rFonts w:ascii="Times New Roman" w:hAnsi="Times New Roman" w:cs="Times New Roman"/>
          <w:sz w:val="24"/>
          <w:szCs w:val="24"/>
        </w:rPr>
        <w:t xml:space="preserve"> </w:t>
      </w:r>
    </w:p>
    <w:p w14:paraId="4A658FF9" w14:textId="10AF79BF" w:rsidR="00D2138B"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Yadav (2016) offers insight into the </w:t>
      </w:r>
      <w:r w:rsidR="001F23F7" w:rsidRPr="00F464B6">
        <w:rPr>
          <w:rFonts w:ascii="Times New Roman" w:hAnsi="Times New Roman" w:cs="Times New Roman"/>
          <w:sz w:val="24"/>
          <w:szCs w:val="24"/>
        </w:rPr>
        <w:t>changing scene of India’s business environment</w:t>
      </w:r>
      <w:r w:rsidR="00CA072D" w:rsidRPr="00F464B6">
        <w:rPr>
          <w:rFonts w:ascii="Times New Roman" w:hAnsi="Times New Roman" w:cs="Times New Roman"/>
          <w:sz w:val="24"/>
          <w:szCs w:val="24"/>
        </w:rPr>
        <w:t xml:space="preserve">. Yadav's work helps provide an extensive </w:t>
      </w:r>
      <w:r w:rsidR="00BC5D3C" w:rsidRPr="00F464B6">
        <w:rPr>
          <w:rFonts w:ascii="Times New Roman" w:hAnsi="Times New Roman" w:cs="Times New Roman"/>
          <w:sz w:val="24"/>
          <w:szCs w:val="24"/>
        </w:rPr>
        <w:t xml:space="preserve">understanding of India’s rising </w:t>
      </w:r>
      <w:r w:rsidR="00050A1F" w:rsidRPr="00F464B6">
        <w:rPr>
          <w:rFonts w:ascii="Times New Roman" w:hAnsi="Times New Roman" w:cs="Times New Roman"/>
          <w:sz w:val="24"/>
          <w:szCs w:val="24"/>
        </w:rPr>
        <w:t xml:space="preserve">status as one of the world's fastest-growing major economies as of 2015. </w:t>
      </w:r>
      <w:r w:rsidR="00FA0AF4" w:rsidRPr="00F464B6">
        <w:rPr>
          <w:rFonts w:ascii="Times New Roman" w:hAnsi="Times New Roman" w:cs="Times New Roman"/>
          <w:sz w:val="24"/>
          <w:szCs w:val="24"/>
        </w:rPr>
        <w:t>Not only are the country’s economic fundamentals</w:t>
      </w:r>
      <w:r w:rsidR="00CA5BF4" w:rsidRPr="00F464B6">
        <w:rPr>
          <w:rFonts w:ascii="Times New Roman" w:hAnsi="Times New Roman" w:cs="Times New Roman"/>
          <w:sz w:val="24"/>
          <w:szCs w:val="24"/>
        </w:rPr>
        <w:t xml:space="preserve"> </w:t>
      </w:r>
      <w:r w:rsidR="00854D69" w:rsidRPr="00F464B6">
        <w:rPr>
          <w:rFonts w:ascii="Times New Roman" w:hAnsi="Times New Roman" w:cs="Times New Roman"/>
          <w:sz w:val="24"/>
          <w:szCs w:val="24"/>
        </w:rPr>
        <w:t xml:space="preserve">becoming increasingly strongly, but </w:t>
      </w:r>
      <w:r w:rsidR="00C012CE" w:rsidRPr="00F464B6">
        <w:rPr>
          <w:rFonts w:ascii="Times New Roman" w:hAnsi="Times New Roman" w:cs="Times New Roman"/>
          <w:sz w:val="24"/>
          <w:szCs w:val="24"/>
        </w:rPr>
        <w:t xml:space="preserve">they are drawing global interest through the </w:t>
      </w:r>
      <w:r w:rsidR="00606580" w:rsidRPr="00F464B6">
        <w:rPr>
          <w:rFonts w:ascii="Times New Roman" w:hAnsi="Times New Roman" w:cs="Times New Roman"/>
          <w:sz w:val="24"/>
          <w:szCs w:val="24"/>
        </w:rPr>
        <w:t xml:space="preserve">presence of a pro-reform government, which has enacted some positive initiatives such as </w:t>
      </w:r>
      <w:r w:rsidR="003B0607" w:rsidRPr="00F464B6">
        <w:rPr>
          <w:rFonts w:ascii="Times New Roman" w:hAnsi="Times New Roman" w:cs="Times New Roman"/>
          <w:sz w:val="24"/>
          <w:szCs w:val="24"/>
        </w:rPr>
        <w:t xml:space="preserve">Digital India, Made in India, and the 100 smart cities goal </w:t>
      </w:r>
      <w:r w:rsidR="00606580" w:rsidRPr="00F464B6">
        <w:rPr>
          <w:rFonts w:ascii="Times New Roman" w:hAnsi="Times New Roman" w:cs="Times New Roman"/>
          <w:sz w:val="24"/>
          <w:szCs w:val="24"/>
        </w:rPr>
        <w:t xml:space="preserve">(Yadav, 2016). </w:t>
      </w:r>
      <w:r w:rsidR="003B0607" w:rsidRPr="00F464B6">
        <w:rPr>
          <w:rFonts w:ascii="Times New Roman" w:hAnsi="Times New Roman" w:cs="Times New Roman"/>
          <w:sz w:val="24"/>
          <w:szCs w:val="24"/>
        </w:rPr>
        <w:t xml:space="preserve">As of 2015, India boasted of foreign </w:t>
      </w:r>
      <w:r w:rsidR="00D23E0C" w:rsidRPr="00F464B6">
        <w:rPr>
          <w:rFonts w:ascii="Times New Roman" w:hAnsi="Times New Roman" w:cs="Times New Roman"/>
          <w:sz w:val="24"/>
          <w:szCs w:val="24"/>
        </w:rPr>
        <w:t xml:space="preserve">direct investment inflows of $30.8 billion, implying the country is quickly </w:t>
      </w:r>
      <w:r w:rsidR="00203100" w:rsidRPr="00F464B6">
        <w:rPr>
          <w:rFonts w:ascii="Times New Roman" w:hAnsi="Times New Roman" w:cs="Times New Roman"/>
          <w:sz w:val="24"/>
          <w:szCs w:val="24"/>
        </w:rPr>
        <w:t>outpacing other key upcoming democracies worldwide. According to business leaders interviewed on the country's attractiveness as an investment destination, Yadav (2016)</w:t>
      </w:r>
      <w:r w:rsidR="00FD3F03">
        <w:rPr>
          <w:rFonts w:ascii="Times New Roman" w:hAnsi="Times New Roman" w:cs="Times New Roman"/>
          <w:sz w:val="24"/>
          <w:szCs w:val="24"/>
        </w:rPr>
        <w:t xml:space="preserve"> and Vyas (2015)</w:t>
      </w:r>
      <w:r w:rsidR="00203100" w:rsidRPr="00F464B6">
        <w:rPr>
          <w:rFonts w:ascii="Times New Roman" w:hAnsi="Times New Roman" w:cs="Times New Roman"/>
          <w:sz w:val="24"/>
          <w:szCs w:val="24"/>
        </w:rPr>
        <w:t xml:space="preserve"> note </w:t>
      </w:r>
      <w:r w:rsidR="00AB3876" w:rsidRPr="00F464B6">
        <w:rPr>
          <w:rFonts w:ascii="Times New Roman" w:hAnsi="Times New Roman" w:cs="Times New Roman"/>
          <w:sz w:val="24"/>
          <w:szCs w:val="24"/>
        </w:rPr>
        <w:t>they responded by stating the country’s recent political stability</w:t>
      </w:r>
      <w:r w:rsidR="004771A7" w:rsidRPr="00F464B6">
        <w:rPr>
          <w:rFonts w:ascii="Times New Roman" w:hAnsi="Times New Roman" w:cs="Times New Roman"/>
          <w:sz w:val="24"/>
          <w:szCs w:val="24"/>
        </w:rPr>
        <w:t xml:space="preserve">, </w:t>
      </w:r>
      <w:r w:rsidR="00AB3876" w:rsidRPr="00F464B6">
        <w:rPr>
          <w:rFonts w:ascii="Times New Roman" w:hAnsi="Times New Roman" w:cs="Times New Roman"/>
          <w:sz w:val="24"/>
          <w:szCs w:val="24"/>
        </w:rPr>
        <w:t>macroeconomic environment</w:t>
      </w:r>
      <w:r w:rsidR="004771A7" w:rsidRPr="00F464B6">
        <w:rPr>
          <w:rFonts w:ascii="Times New Roman" w:hAnsi="Times New Roman" w:cs="Times New Roman"/>
          <w:sz w:val="24"/>
          <w:szCs w:val="24"/>
        </w:rPr>
        <w:t>,</w:t>
      </w:r>
      <w:r w:rsidR="00AB3876" w:rsidRPr="00F464B6">
        <w:rPr>
          <w:rFonts w:ascii="Times New Roman" w:hAnsi="Times New Roman" w:cs="Times New Roman"/>
          <w:sz w:val="24"/>
          <w:szCs w:val="24"/>
        </w:rPr>
        <w:t xml:space="preserve"> </w:t>
      </w:r>
      <w:r w:rsidR="004771A7" w:rsidRPr="00F464B6">
        <w:rPr>
          <w:rFonts w:ascii="Times New Roman" w:hAnsi="Times New Roman" w:cs="Times New Roman"/>
          <w:sz w:val="24"/>
          <w:szCs w:val="24"/>
        </w:rPr>
        <w:t xml:space="preserve">ease of </w:t>
      </w:r>
      <w:r w:rsidR="004771A7" w:rsidRPr="00F464B6">
        <w:rPr>
          <w:rFonts w:ascii="Times New Roman" w:hAnsi="Times New Roman" w:cs="Times New Roman"/>
          <w:sz w:val="24"/>
          <w:szCs w:val="24"/>
        </w:rPr>
        <w:lastRenderedPageBreak/>
        <w:t xml:space="preserve">doing business, and FDI policy are reasons that would prompt them to invest in this fast-upcoming democracy. </w:t>
      </w:r>
    </w:p>
    <w:p w14:paraId="3829084E" w14:textId="229FAD6E" w:rsidR="008332E3" w:rsidRPr="00F464B6" w:rsidRDefault="00432FBF" w:rsidP="00F464B6">
      <w:pPr>
        <w:rPr>
          <w:rFonts w:ascii="Times New Roman" w:hAnsi="Times New Roman" w:cs="Times New Roman"/>
          <w:b/>
          <w:bCs/>
          <w:sz w:val="24"/>
          <w:szCs w:val="24"/>
        </w:rPr>
      </w:pPr>
      <w:r w:rsidRPr="00F464B6">
        <w:rPr>
          <w:rFonts w:ascii="Times New Roman" w:hAnsi="Times New Roman" w:cs="Times New Roman"/>
          <w:b/>
          <w:bCs/>
          <w:sz w:val="24"/>
          <w:szCs w:val="24"/>
        </w:rPr>
        <w:t>Cultural Differences</w:t>
      </w:r>
    </w:p>
    <w:p w14:paraId="62CD2834" w14:textId="078401AD" w:rsidR="008332E3"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Hofstede’s </w:t>
      </w:r>
      <w:r w:rsidR="00811386">
        <w:rPr>
          <w:rFonts w:ascii="Times New Roman" w:hAnsi="Times New Roman" w:cs="Times New Roman"/>
          <w:sz w:val="24"/>
          <w:szCs w:val="24"/>
        </w:rPr>
        <w:t>I</w:t>
      </w:r>
      <w:r w:rsidRPr="00F464B6">
        <w:rPr>
          <w:rFonts w:ascii="Times New Roman" w:hAnsi="Times New Roman" w:cs="Times New Roman"/>
          <w:sz w:val="24"/>
          <w:szCs w:val="24"/>
        </w:rPr>
        <w:t>nsights</w:t>
      </w:r>
      <w:r w:rsidR="00811386">
        <w:rPr>
          <w:rFonts w:ascii="Times New Roman" w:hAnsi="Times New Roman" w:cs="Times New Roman"/>
          <w:sz w:val="24"/>
          <w:szCs w:val="24"/>
        </w:rPr>
        <w:t xml:space="preserve"> (2022)</w:t>
      </w:r>
      <w:r w:rsidRPr="00F464B6">
        <w:rPr>
          <w:rFonts w:ascii="Times New Roman" w:hAnsi="Times New Roman" w:cs="Times New Roman"/>
          <w:sz w:val="24"/>
          <w:szCs w:val="24"/>
        </w:rPr>
        <w:t xml:space="preserve"> can help </w:t>
      </w:r>
      <w:r w:rsidR="00264874" w:rsidRPr="00F464B6">
        <w:rPr>
          <w:rFonts w:ascii="Times New Roman" w:hAnsi="Times New Roman" w:cs="Times New Roman"/>
          <w:sz w:val="24"/>
          <w:szCs w:val="24"/>
        </w:rPr>
        <w:t>function as</w:t>
      </w:r>
      <w:r w:rsidRPr="00F464B6">
        <w:rPr>
          <w:rFonts w:ascii="Times New Roman" w:hAnsi="Times New Roman" w:cs="Times New Roman"/>
          <w:sz w:val="24"/>
          <w:szCs w:val="24"/>
        </w:rPr>
        <w:t xml:space="preserve"> a good indicator of the cultural difference between India and the United Kingdom. </w:t>
      </w:r>
      <w:r w:rsidR="001A1239" w:rsidRPr="00F464B6">
        <w:rPr>
          <w:rFonts w:ascii="Times New Roman" w:hAnsi="Times New Roman" w:cs="Times New Roman"/>
          <w:sz w:val="24"/>
          <w:szCs w:val="24"/>
        </w:rPr>
        <w:t xml:space="preserve">The comparison between the two nations will be on six key areas – power distance, uncertainty avoidance, masculinity, individualism, </w:t>
      </w:r>
      <w:r w:rsidR="00035121" w:rsidRPr="00F464B6">
        <w:rPr>
          <w:rFonts w:ascii="Times New Roman" w:hAnsi="Times New Roman" w:cs="Times New Roman"/>
          <w:sz w:val="24"/>
          <w:szCs w:val="24"/>
        </w:rPr>
        <w:t xml:space="preserve">indulgence, and long-term orientation. </w:t>
      </w:r>
      <w:r w:rsidR="00F845B2" w:rsidRPr="00F464B6">
        <w:rPr>
          <w:rFonts w:ascii="Times New Roman" w:hAnsi="Times New Roman" w:cs="Times New Roman"/>
          <w:sz w:val="24"/>
          <w:szCs w:val="24"/>
        </w:rPr>
        <w:t xml:space="preserve">Based on these elements, it is easier to understand the drivers of the Indian culture </w:t>
      </w:r>
      <w:r w:rsidR="00627304" w:rsidRPr="00F464B6">
        <w:rPr>
          <w:rFonts w:ascii="Times New Roman" w:hAnsi="Times New Roman" w:cs="Times New Roman"/>
          <w:sz w:val="24"/>
          <w:szCs w:val="24"/>
        </w:rPr>
        <w:t xml:space="preserve">relative to the United Kingdom. Power distance refers to the </w:t>
      </w:r>
      <w:r w:rsidR="0049491C" w:rsidRPr="00F464B6">
        <w:rPr>
          <w:rFonts w:ascii="Times New Roman" w:hAnsi="Times New Roman" w:cs="Times New Roman"/>
          <w:sz w:val="24"/>
          <w:szCs w:val="24"/>
        </w:rPr>
        <w:t xml:space="preserve">degree to which </w:t>
      </w:r>
      <w:r w:rsidR="00AC42C0" w:rsidRPr="00F464B6">
        <w:rPr>
          <w:rFonts w:ascii="Times New Roman" w:hAnsi="Times New Roman" w:cs="Times New Roman"/>
          <w:sz w:val="24"/>
          <w:szCs w:val="24"/>
        </w:rPr>
        <w:t xml:space="preserve">less powerful individuals or institutions in that society </w:t>
      </w:r>
      <w:r w:rsidR="001E1053" w:rsidRPr="00F464B6">
        <w:rPr>
          <w:rFonts w:ascii="Times New Roman" w:hAnsi="Times New Roman" w:cs="Times New Roman"/>
          <w:sz w:val="24"/>
          <w:szCs w:val="24"/>
        </w:rPr>
        <w:t xml:space="preserve">accept or expect the unequal distribution of power. Hofstede's </w:t>
      </w:r>
      <w:r w:rsidR="000B2950">
        <w:rPr>
          <w:rFonts w:ascii="Times New Roman" w:hAnsi="Times New Roman" w:cs="Times New Roman"/>
          <w:sz w:val="24"/>
          <w:szCs w:val="24"/>
        </w:rPr>
        <w:t>I</w:t>
      </w:r>
      <w:r w:rsidR="001E1053" w:rsidRPr="00F464B6">
        <w:rPr>
          <w:rFonts w:ascii="Times New Roman" w:hAnsi="Times New Roman" w:cs="Times New Roman"/>
          <w:sz w:val="24"/>
          <w:szCs w:val="24"/>
        </w:rPr>
        <w:t xml:space="preserve">nsights </w:t>
      </w:r>
      <w:r w:rsidR="000B2950">
        <w:rPr>
          <w:rFonts w:ascii="Times New Roman" w:hAnsi="Times New Roman" w:cs="Times New Roman"/>
          <w:sz w:val="24"/>
          <w:szCs w:val="24"/>
        </w:rPr>
        <w:t xml:space="preserve">(2022) </w:t>
      </w:r>
      <w:r w:rsidR="001E1053" w:rsidRPr="00F464B6">
        <w:rPr>
          <w:rFonts w:ascii="Times New Roman" w:hAnsi="Times New Roman" w:cs="Times New Roman"/>
          <w:sz w:val="24"/>
          <w:szCs w:val="24"/>
        </w:rPr>
        <w:t xml:space="preserve">give India a score of 77 compared to UK's 35. Therefore, whereas the society in the UK demands equality for all in society, the Indian culture is comfortable with the </w:t>
      </w:r>
      <w:r w:rsidR="00C65F78" w:rsidRPr="00F464B6">
        <w:rPr>
          <w:rFonts w:ascii="Times New Roman" w:hAnsi="Times New Roman" w:cs="Times New Roman"/>
          <w:sz w:val="24"/>
          <w:szCs w:val="24"/>
        </w:rPr>
        <w:t xml:space="preserve">hierarchical, top-down structure that characterizes their society. </w:t>
      </w:r>
      <w:r w:rsidR="00A165B9" w:rsidRPr="00F464B6">
        <w:rPr>
          <w:rFonts w:ascii="Times New Roman" w:hAnsi="Times New Roman" w:cs="Times New Roman"/>
          <w:sz w:val="24"/>
          <w:szCs w:val="24"/>
        </w:rPr>
        <w:t xml:space="preserve">In Indian society, real power is </w:t>
      </w:r>
      <w:r w:rsidR="00926F82" w:rsidRPr="00F464B6">
        <w:rPr>
          <w:rFonts w:ascii="Times New Roman" w:hAnsi="Times New Roman" w:cs="Times New Roman"/>
          <w:sz w:val="24"/>
          <w:szCs w:val="24"/>
        </w:rPr>
        <w:t>centralized,</w:t>
      </w:r>
      <w:r w:rsidR="00A165B9" w:rsidRPr="00F464B6">
        <w:rPr>
          <w:rFonts w:ascii="Times New Roman" w:hAnsi="Times New Roman" w:cs="Times New Roman"/>
          <w:sz w:val="24"/>
          <w:szCs w:val="24"/>
        </w:rPr>
        <w:t xml:space="preserve"> and employees consistently expect to receive directions from those above them in the organization. Therefore, communication in Indian organizations also follows the top-down approach. </w:t>
      </w:r>
    </w:p>
    <w:p w14:paraId="2F6D79DA" w14:textId="1FE182F7" w:rsidR="00926F82"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Individuality in Hofstede’s </w:t>
      </w:r>
      <w:r w:rsidR="000B2950">
        <w:rPr>
          <w:rFonts w:ascii="Times New Roman" w:hAnsi="Times New Roman" w:cs="Times New Roman"/>
          <w:sz w:val="24"/>
          <w:szCs w:val="24"/>
        </w:rPr>
        <w:t>I</w:t>
      </w:r>
      <w:r w:rsidRPr="00F464B6">
        <w:rPr>
          <w:rFonts w:ascii="Times New Roman" w:hAnsi="Times New Roman" w:cs="Times New Roman"/>
          <w:sz w:val="24"/>
          <w:szCs w:val="24"/>
        </w:rPr>
        <w:t>nsights</w:t>
      </w:r>
      <w:r w:rsidR="000B2950">
        <w:rPr>
          <w:rFonts w:ascii="Times New Roman" w:hAnsi="Times New Roman" w:cs="Times New Roman"/>
          <w:sz w:val="24"/>
          <w:szCs w:val="24"/>
        </w:rPr>
        <w:t xml:space="preserve"> (2022)</w:t>
      </w:r>
      <w:r w:rsidRPr="00F464B6">
        <w:rPr>
          <w:rFonts w:ascii="Times New Roman" w:hAnsi="Times New Roman" w:cs="Times New Roman"/>
          <w:sz w:val="24"/>
          <w:szCs w:val="24"/>
        </w:rPr>
        <w:t xml:space="preserve"> refers to the level of interdependence </w:t>
      </w:r>
      <w:r w:rsidR="000159B1" w:rsidRPr="00F464B6">
        <w:rPr>
          <w:rFonts w:ascii="Times New Roman" w:hAnsi="Times New Roman" w:cs="Times New Roman"/>
          <w:sz w:val="24"/>
          <w:szCs w:val="24"/>
        </w:rPr>
        <w:t xml:space="preserve">that society members maintain. Individualist societies are those that prioritize the self and the well-being of the immediate family. In contrast, collectivist societies emphasize people belonging to groups that offer a degree of protection with an expectation of </w:t>
      </w:r>
      <w:r w:rsidR="00CD457C" w:rsidRPr="00F464B6">
        <w:rPr>
          <w:rFonts w:ascii="Times New Roman" w:hAnsi="Times New Roman" w:cs="Times New Roman"/>
          <w:sz w:val="24"/>
          <w:szCs w:val="24"/>
        </w:rPr>
        <w:t>loyalty</w:t>
      </w:r>
      <w:r w:rsidR="00DB3DB6">
        <w:rPr>
          <w:rFonts w:ascii="Times New Roman" w:hAnsi="Times New Roman" w:cs="Times New Roman"/>
          <w:sz w:val="24"/>
          <w:szCs w:val="24"/>
        </w:rPr>
        <w:t xml:space="preserve"> (</w:t>
      </w:r>
      <w:r w:rsidR="00DB3DB6" w:rsidRPr="002F5404">
        <w:rPr>
          <w:rFonts w:ascii="Times New Roman" w:eastAsia="Times New Roman" w:hAnsi="Times New Roman" w:cs="Times New Roman"/>
          <w:sz w:val="24"/>
          <w:szCs w:val="24"/>
        </w:rPr>
        <w:t xml:space="preserve">Gupta </w:t>
      </w:r>
      <w:r w:rsidR="006E07F6">
        <w:rPr>
          <w:rFonts w:ascii="Times New Roman" w:eastAsia="Times New Roman" w:hAnsi="Times New Roman" w:cs="Times New Roman"/>
          <w:sz w:val="24"/>
          <w:szCs w:val="24"/>
        </w:rPr>
        <w:t>&amp;</w:t>
      </w:r>
      <w:r w:rsidR="00DB3DB6" w:rsidRPr="002F5404">
        <w:rPr>
          <w:rFonts w:ascii="Times New Roman" w:eastAsia="Times New Roman" w:hAnsi="Times New Roman" w:cs="Times New Roman"/>
          <w:sz w:val="24"/>
          <w:szCs w:val="24"/>
        </w:rPr>
        <w:t xml:space="preserve"> Sukamto,</w:t>
      </w:r>
      <w:r w:rsidR="006E07F6">
        <w:rPr>
          <w:rFonts w:ascii="Times New Roman" w:eastAsia="Times New Roman" w:hAnsi="Times New Roman" w:cs="Times New Roman"/>
          <w:sz w:val="24"/>
          <w:szCs w:val="24"/>
        </w:rPr>
        <w:t xml:space="preserve"> </w:t>
      </w:r>
      <w:r w:rsidR="00DB3DB6" w:rsidRPr="002F5404">
        <w:rPr>
          <w:rFonts w:ascii="Times New Roman" w:eastAsia="Times New Roman" w:hAnsi="Times New Roman" w:cs="Times New Roman"/>
          <w:sz w:val="24"/>
          <w:szCs w:val="24"/>
        </w:rPr>
        <w:t>2020</w:t>
      </w:r>
      <w:r w:rsidR="00DB3DB6">
        <w:rPr>
          <w:rFonts w:ascii="Times New Roman" w:hAnsi="Times New Roman" w:cs="Times New Roman"/>
          <w:sz w:val="24"/>
          <w:szCs w:val="24"/>
        </w:rPr>
        <w:t>)</w:t>
      </w:r>
      <w:r w:rsidR="00CD457C" w:rsidRPr="00F464B6">
        <w:rPr>
          <w:rFonts w:ascii="Times New Roman" w:hAnsi="Times New Roman" w:cs="Times New Roman"/>
          <w:sz w:val="24"/>
          <w:szCs w:val="24"/>
        </w:rPr>
        <w:t xml:space="preserve">. In this category, India scores 48 compared to UK’s 89, implying the latter is highly individualistic </w:t>
      </w:r>
      <w:r w:rsidR="005E33F6" w:rsidRPr="00F464B6">
        <w:rPr>
          <w:rFonts w:ascii="Times New Roman" w:hAnsi="Times New Roman" w:cs="Times New Roman"/>
          <w:sz w:val="24"/>
          <w:szCs w:val="24"/>
        </w:rPr>
        <w:t>compared to the former</w:t>
      </w:r>
      <w:r w:rsidR="00AB71E9">
        <w:rPr>
          <w:rFonts w:ascii="Times New Roman" w:hAnsi="Times New Roman" w:cs="Times New Roman"/>
          <w:sz w:val="24"/>
          <w:szCs w:val="24"/>
        </w:rPr>
        <w:t xml:space="preserve"> (Hofstede’s Insights, 2022)</w:t>
      </w:r>
      <w:r w:rsidR="005E33F6" w:rsidRPr="00F464B6">
        <w:rPr>
          <w:rFonts w:ascii="Times New Roman" w:hAnsi="Times New Roman" w:cs="Times New Roman"/>
          <w:sz w:val="24"/>
          <w:szCs w:val="24"/>
        </w:rPr>
        <w:t xml:space="preserve">. India’s 48 rating shows the country has an almost equal mix of </w:t>
      </w:r>
      <w:r w:rsidR="001E10D6" w:rsidRPr="00F464B6">
        <w:rPr>
          <w:rFonts w:ascii="Times New Roman" w:hAnsi="Times New Roman" w:cs="Times New Roman"/>
          <w:sz w:val="24"/>
          <w:szCs w:val="24"/>
        </w:rPr>
        <w:t xml:space="preserve">individualist and collectivist traits. Individuals who subscribe to the collectivist approach </w:t>
      </w:r>
      <w:r w:rsidR="00A762A7" w:rsidRPr="00F464B6">
        <w:rPr>
          <w:rFonts w:ascii="Times New Roman" w:hAnsi="Times New Roman" w:cs="Times New Roman"/>
          <w:sz w:val="24"/>
          <w:szCs w:val="24"/>
        </w:rPr>
        <w:t xml:space="preserve">are expected to act in line with society’s expectations or risk being </w:t>
      </w:r>
      <w:r w:rsidR="005C540B" w:rsidRPr="00F464B6">
        <w:rPr>
          <w:rFonts w:ascii="Times New Roman" w:hAnsi="Times New Roman" w:cs="Times New Roman"/>
          <w:sz w:val="24"/>
          <w:szCs w:val="24"/>
        </w:rPr>
        <w:lastRenderedPageBreak/>
        <w:t xml:space="preserve">thought of lowly. When this </w:t>
      </w:r>
      <w:r w:rsidR="003A74A8" w:rsidRPr="00F464B6">
        <w:rPr>
          <w:rFonts w:ascii="Times New Roman" w:hAnsi="Times New Roman" w:cs="Times New Roman"/>
          <w:sz w:val="24"/>
          <w:szCs w:val="24"/>
        </w:rPr>
        <w:t>collectivist approach</w:t>
      </w:r>
      <w:r w:rsidR="005C540B" w:rsidRPr="00F464B6">
        <w:rPr>
          <w:rFonts w:ascii="Times New Roman" w:hAnsi="Times New Roman" w:cs="Times New Roman"/>
          <w:sz w:val="24"/>
          <w:szCs w:val="24"/>
        </w:rPr>
        <w:t xml:space="preserve"> is extended to the employer-employee relationship, the employee is expected to offer loyalty to the employer's </w:t>
      </w:r>
      <w:r w:rsidR="003A74A8" w:rsidRPr="00F464B6">
        <w:rPr>
          <w:rFonts w:ascii="Times New Roman" w:hAnsi="Times New Roman" w:cs="Times New Roman"/>
          <w:sz w:val="24"/>
          <w:szCs w:val="24"/>
        </w:rPr>
        <w:t xml:space="preserve">familial protection. </w:t>
      </w:r>
    </w:p>
    <w:p w14:paraId="03AA469A" w14:textId="2FE47CF4" w:rsidR="003A74A8"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On masculinity, high scores show that society is driven by values such as achievement, competition, and an incessant desire for success. A low score indicates that society is feminine, and </w:t>
      </w:r>
      <w:r w:rsidR="00F85A25" w:rsidRPr="00F464B6">
        <w:rPr>
          <w:rFonts w:ascii="Times New Roman" w:hAnsi="Times New Roman" w:cs="Times New Roman"/>
          <w:sz w:val="24"/>
          <w:szCs w:val="24"/>
        </w:rPr>
        <w:t>the key values are quality of life and offering care to others</w:t>
      </w:r>
      <w:r w:rsidR="00D40C97">
        <w:rPr>
          <w:rFonts w:ascii="Times New Roman" w:hAnsi="Times New Roman" w:cs="Times New Roman"/>
          <w:sz w:val="24"/>
          <w:szCs w:val="24"/>
        </w:rPr>
        <w:t xml:space="preserve"> (</w:t>
      </w:r>
      <w:r w:rsidR="00D40C97" w:rsidRPr="002F5404">
        <w:rPr>
          <w:rFonts w:ascii="Times New Roman" w:eastAsia="Times New Roman" w:hAnsi="Times New Roman" w:cs="Times New Roman"/>
          <w:sz w:val="24"/>
          <w:szCs w:val="24"/>
        </w:rPr>
        <w:t>Migliore, 2011</w:t>
      </w:r>
      <w:r w:rsidR="00B62DCE">
        <w:rPr>
          <w:rFonts w:ascii="Times New Roman" w:eastAsia="Times New Roman" w:hAnsi="Times New Roman" w:cs="Times New Roman"/>
          <w:sz w:val="24"/>
          <w:szCs w:val="24"/>
        </w:rPr>
        <w:t>; Hofstede, 2009</w:t>
      </w:r>
      <w:r w:rsidR="00D40C97">
        <w:rPr>
          <w:rFonts w:ascii="Times New Roman" w:hAnsi="Times New Roman" w:cs="Times New Roman"/>
          <w:sz w:val="24"/>
          <w:szCs w:val="24"/>
        </w:rPr>
        <w:t>)</w:t>
      </w:r>
      <w:r w:rsidR="00F85A25" w:rsidRPr="00F464B6">
        <w:rPr>
          <w:rFonts w:ascii="Times New Roman" w:hAnsi="Times New Roman" w:cs="Times New Roman"/>
          <w:sz w:val="24"/>
          <w:szCs w:val="24"/>
        </w:rPr>
        <w:t xml:space="preserve">. </w:t>
      </w:r>
      <w:r w:rsidR="009737B1" w:rsidRPr="00F464B6">
        <w:rPr>
          <w:rFonts w:ascii="Times New Roman" w:hAnsi="Times New Roman" w:cs="Times New Roman"/>
          <w:sz w:val="24"/>
          <w:szCs w:val="24"/>
        </w:rPr>
        <w:t xml:space="preserve">In such feminine societies, standing out from the crowd is not an attractive trait. </w:t>
      </w:r>
      <w:r w:rsidR="00250DDF" w:rsidRPr="00F464B6">
        <w:rPr>
          <w:rFonts w:ascii="Times New Roman" w:hAnsi="Times New Roman" w:cs="Times New Roman"/>
          <w:sz w:val="24"/>
          <w:szCs w:val="24"/>
        </w:rPr>
        <w:t xml:space="preserve">A comparison by Hofstede insights shows India has a masculinity score of 56 compared to UK's </w:t>
      </w:r>
      <w:r w:rsidR="00A94F02" w:rsidRPr="00F464B6">
        <w:rPr>
          <w:rFonts w:ascii="Times New Roman" w:hAnsi="Times New Roman" w:cs="Times New Roman"/>
          <w:sz w:val="24"/>
          <w:szCs w:val="24"/>
        </w:rPr>
        <w:t>66</w:t>
      </w:r>
      <w:r w:rsidR="00F66D62">
        <w:rPr>
          <w:rFonts w:ascii="Times New Roman" w:hAnsi="Times New Roman" w:cs="Times New Roman"/>
          <w:sz w:val="24"/>
          <w:szCs w:val="24"/>
        </w:rPr>
        <w:t xml:space="preserve"> (Hofstede</w:t>
      </w:r>
      <w:r w:rsidR="00AF3002">
        <w:rPr>
          <w:rFonts w:ascii="Times New Roman" w:hAnsi="Times New Roman" w:cs="Times New Roman"/>
          <w:sz w:val="24"/>
          <w:szCs w:val="24"/>
        </w:rPr>
        <w:t>’s</w:t>
      </w:r>
      <w:r w:rsidR="00F66D62">
        <w:rPr>
          <w:rFonts w:ascii="Times New Roman" w:hAnsi="Times New Roman" w:cs="Times New Roman"/>
          <w:sz w:val="24"/>
          <w:szCs w:val="24"/>
        </w:rPr>
        <w:t xml:space="preserve"> Insight</w:t>
      </w:r>
      <w:r w:rsidR="008A775E">
        <w:rPr>
          <w:rFonts w:ascii="Times New Roman" w:hAnsi="Times New Roman" w:cs="Times New Roman"/>
          <w:sz w:val="24"/>
          <w:szCs w:val="24"/>
        </w:rPr>
        <w:t>s</w:t>
      </w:r>
      <w:r w:rsidR="00F66D62">
        <w:rPr>
          <w:rFonts w:ascii="Times New Roman" w:hAnsi="Times New Roman" w:cs="Times New Roman"/>
          <w:sz w:val="24"/>
          <w:szCs w:val="24"/>
        </w:rPr>
        <w:t xml:space="preserve"> 2022)</w:t>
      </w:r>
      <w:r w:rsidR="00A94F02" w:rsidRPr="00F464B6">
        <w:rPr>
          <w:rFonts w:ascii="Times New Roman" w:hAnsi="Times New Roman" w:cs="Times New Roman"/>
          <w:sz w:val="24"/>
          <w:szCs w:val="24"/>
        </w:rPr>
        <w:t xml:space="preserve">. </w:t>
      </w:r>
      <w:r w:rsidR="00F269B8" w:rsidRPr="00F464B6">
        <w:rPr>
          <w:rFonts w:ascii="Times New Roman" w:hAnsi="Times New Roman" w:cs="Times New Roman"/>
          <w:sz w:val="24"/>
          <w:szCs w:val="24"/>
        </w:rPr>
        <w:t xml:space="preserve">Therefore, India can be considered a masculine society where </w:t>
      </w:r>
      <w:r w:rsidR="006B2C29" w:rsidRPr="00F464B6">
        <w:rPr>
          <w:rFonts w:ascii="Times New Roman" w:hAnsi="Times New Roman" w:cs="Times New Roman"/>
          <w:sz w:val="24"/>
          <w:szCs w:val="24"/>
        </w:rPr>
        <w:t>people are inclined to flash their success</w:t>
      </w:r>
      <w:r w:rsidR="00801649" w:rsidRPr="00F464B6">
        <w:rPr>
          <w:rFonts w:ascii="Times New Roman" w:hAnsi="Times New Roman" w:cs="Times New Roman"/>
          <w:sz w:val="24"/>
          <w:szCs w:val="24"/>
        </w:rPr>
        <w:t xml:space="preserve"> and power</w:t>
      </w:r>
      <w:r w:rsidR="006B2C29" w:rsidRPr="00F464B6">
        <w:rPr>
          <w:rFonts w:ascii="Times New Roman" w:hAnsi="Times New Roman" w:cs="Times New Roman"/>
          <w:sz w:val="24"/>
          <w:szCs w:val="24"/>
        </w:rPr>
        <w:t xml:space="preserve"> at every opportunity possible. </w:t>
      </w:r>
      <w:r w:rsidR="00801649" w:rsidRPr="00F464B6">
        <w:rPr>
          <w:rFonts w:ascii="Times New Roman" w:hAnsi="Times New Roman" w:cs="Times New Roman"/>
          <w:sz w:val="24"/>
          <w:szCs w:val="24"/>
        </w:rPr>
        <w:t xml:space="preserve">However, it is important to note that the highly spiritual nature of the country, alongside its centuries-long religious philosophies, encourages </w:t>
      </w:r>
      <w:r w:rsidR="00695F52" w:rsidRPr="00F464B6">
        <w:rPr>
          <w:rFonts w:ascii="Times New Roman" w:hAnsi="Times New Roman" w:cs="Times New Roman"/>
          <w:sz w:val="24"/>
          <w:szCs w:val="24"/>
        </w:rPr>
        <w:t xml:space="preserve">abstinence and humility, which could explain why the masculinity score is not as high as UK’s. </w:t>
      </w:r>
    </w:p>
    <w:p w14:paraId="27E20F7C" w14:textId="58D151A7" w:rsidR="00695F52"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Uncertainty avoidance refers to the degree to which members of that society feel </w:t>
      </w:r>
      <w:r w:rsidR="00E736D2" w:rsidRPr="00F464B6">
        <w:rPr>
          <w:rFonts w:ascii="Times New Roman" w:hAnsi="Times New Roman" w:cs="Times New Roman"/>
          <w:sz w:val="24"/>
          <w:szCs w:val="24"/>
        </w:rPr>
        <w:t xml:space="preserve">threatened by </w:t>
      </w:r>
      <w:r w:rsidR="005E0BA8" w:rsidRPr="00F464B6">
        <w:rPr>
          <w:rFonts w:ascii="Times New Roman" w:hAnsi="Times New Roman" w:cs="Times New Roman"/>
          <w:sz w:val="24"/>
          <w:szCs w:val="24"/>
        </w:rPr>
        <w:t xml:space="preserve">unknown scenarios </w:t>
      </w:r>
      <w:r w:rsidR="00042492" w:rsidRPr="00F464B6">
        <w:rPr>
          <w:rFonts w:ascii="Times New Roman" w:hAnsi="Times New Roman" w:cs="Times New Roman"/>
          <w:sz w:val="24"/>
          <w:szCs w:val="24"/>
        </w:rPr>
        <w:t>and the frameworks they have put in place to mitigate these situations</w:t>
      </w:r>
      <w:r w:rsidR="00981A99">
        <w:rPr>
          <w:rFonts w:ascii="Times New Roman" w:hAnsi="Times New Roman" w:cs="Times New Roman"/>
          <w:sz w:val="24"/>
          <w:szCs w:val="24"/>
        </w:rPr>
        <w:t xml:space="preserve"> (Shao et al., 2020)</w:t>
      </w:r>
      <w:r w:rsidR="00042492" w:rsidRPr="00F464B6">
        <w:rPr>
          <w:rFonts w:ascii="Times New Roman" w:hAnsi="Times New Roman" w:cs="Times New Roman"/>
          <w:sz w:val="24"/>
          <w:szCs w:val="24"/>
        </w:rPr>
        <w:t>. India has a score of 40 compared to UK’s 35</w:t>
      </w:r>
      <w:r w:rsidR="00614778">
        <w:rPr>
          <w:rFonts w:ascii="Times New Roman" w:hAnsi="Times New Roman" w:cs="Times New Roman"/>
          <w:sz w:val="24"/>
          <w:szCs w:val="24"/>
        </w:rPr>
        <w:t xml:space="preserve"> (Hofstede</w:t>
      </w:r>
      <w:r w:rsidR="00B65D6F">
        <w:rPr>
          <w:rFonts w:ascii="Times New Roman" w:hAnsi="Times New Roman" w:cs="Times New Roman"/>
          <w:sz w:val="24"/>
          <w:szCs w:val="24"/>
        </w:rPr>
        <w:t>’s</w:t>
      </w:r>
      <w:r w:rsidR="00614778">
        <w:rPr>
          <w:rFonts w:ascii="Times New Roman" w:hAnsi="Times New Roman" w:cs="Times New Roman"/>
          <w:sz w:val="24"/>
          <w:szCs w:val="24"/>
        </w:rPr>
        <w:t xml:space="preserve"> Insights</w:t>
      </w:r>
      <w:r w:rsidR="00B65D6F">
        <w:rPr>
          <w:rFonts w:ascii="Times New Roman" w:hAnsi="Times New Roman" w:cs="Times New Roman"/>
          <w:sz w:val="24"/>
          <w:szCs w:val="24"/>
        </w:rPr>
        <w:t>,</w:t>
      </w:r>
      <w:r w:rsidR="00614778">
        <w:rPr>
          <w:rFonts w:ascii="Times New Roman" w:hAnsi="Times New Roman" w:cs="Times New Roman"/>
          <w:sz w:val="24"/>
          <w:szCs w:val="24"/>
        </w:rPr>
        <w:t xml:space="preserve"> 2022)</w:t>
      </w:r>
      <w:r w:rsidR="00042492" w:rsidRPr="00F464B6">
        <w:rPr>
          <w:rFonts w:ascii="Times New Roman" w:hAnsi="Times New Roman" w:cs="Times New Roman"/>
          <w:sz w:val="24"/>
          <w:szCs w:val="24"/>
        </w:rPr>
        <w:t xml:space="preserve">. </w:t>
      </w:r>
      <w:r w:rsidR="00A61B98" w:rsidRPr="00F464B6">
        <w:rPr>
          <w:rFonts w:ascii="Times New Roman" w:hAnsi="Times New Roman" w:cs="Times New Roman"/>
          <w:sz w:val="24"/>
          <w:szCs w:val="24"/>
        </w:rPr>
        <w:t xml:space="preserve">Therefore, although the country has a medium-low preference for uncertainty avoidance, the UK ranks lower. Therefore, both societies can be defined as subscribing to the hypothesis that things do not always go as planned, meaning everything does not always need to be perfect. Therefore, a business moving to India can expect the locals to be </w:t>
      </w:r>
      <w:r w:rsidR="00061216" w:rsidRPr="00F464B6">
        <w:rPr>
          <w:rFonts w:ascii="Times New Roman" w:hAnsi="Times New Roman" w:cs="Times New Roman"/>
          <w:sz w:val="24"/>
          <w:szCs w:val="24"/>
        </w:rPr>
        <w:t xml:space="preserve">less compelled to </w:t>
      </w:r>
      <w:proofErr w:type="gramStart"/>
      <w:r w:rsidR="00061216" w:rsidRPr="00F464B6">
        <w:rPr>
          <w:rFonts w:ascii="Times New Roman" w:hAnsi="Times New Roman" w:cs="Times New Roman"/>
          <w:sz w:val="24"/>
          <w:szCs w:val="24"/>
        </w:rPr>
        <w:t>take action</w:t>
      </w:r>
      <w:proofErr w:type="gramEnd"/>
      <w:r w:rsidR="00061216" w:rsidRPr="00F464B6">
        <w:rPr>
          <w:rFonts w:ascii="Times New Roman" w:hAnsi="Times New Roman" w:cs="Times New Roman"/>
          <w:sz w:val="24"/>
          <w:szCs w:val="24"/>
        </w:rPr>
        <w:t xml:space="preserve"> initiatives. Therefore, the Indian workers will be satisfied with operating in established routines. </w:t>
      </w:r>
    </w:p>
    <w:p w14:paraId="46E20048" w14:textId="4C29A302" w:rsidR="00061216"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Long-term orientation refers to the extent to which a society maintains a connection with its past </w:t>
      </w:r>
      <w:r w:rsidR="00F53055" w:rsidRPr="00F464B6">
        <w:rPr>
          <w:rFonts w:ascii="Times New Roman" w:hAnsi="Times New Roman" w:cs="Times New Roman"/>
          <w:sz w:val="24"/>
          <w:szCs w:val="24"/>
        </w:rPr>
        <w:t>while addressing present and future challenges</w:t>
      </w:r>
      <w:r w:rsidR="00826B0B">
        <w:rPr>
          <w:rFonts w:ascii="Times New Roman" w:hAnsi="Times New Roman" w:cs="Times New Roman"/>
          <w:sz w:val="24"/>
          <w:szCs w:val="24"/>
        </w:rPr>
        <w:t xml:space="preserve"> (Chun et al., 2021)</w:t>
      </w:r>
      <w:r w:rsidR="00F53055" w:rsidRPr="00F464B6">
        <w:rPr>
          <w:rFonts w:ascii="Times New Roman" w:hAnsi="Times New Roman" w:cs="Times New Roman"/>
          <w:sz w:val="24"/>
          <w:szCs w:val="24"/>
        </w:rPr>
        <w:t xml:space="preserve">. </w:t>
      </w:r>
      <w:r w:rsidR="003F4254" w:rsidRPr="00F464B6">
        <w:rPr>
          <w:rFonts w:ascii="Times New Roman" w:hAnsi="Times New Roman" w:cs="Times New Roman"/>
          <w:sz w:val="24"/>
          <w:szCs w:val="24"/>
        </w:rPr>
        <w:t xml:space="preserve">Hofstede's </w:t>
      </w:r>
      <w:r w:rsidR="009B4B37">
        <w:rPr>
          <w:rFonts w:ascii="Times New Roman" w:hAnsi="Times New Roman" w:cs="Times New Roman"/>
          <w:sz w:val="24"/>
          <w:szCs w:val="24"/>
        </w:rPr>
        <w:t>I</w:t>
      </w:r>
      <w:r w:rsidR="003F4254" w:rsidRPr="00F464B6">
        <w:rPr>
          <w:rFonts w:ascii="Times New Roman" w:hAnsi="Times New Roman" w:cs="Times New Roman"/>
          <w:sz w:val="24"/>
          <w:szCs w:val="24"/>
        </w:rPr>
        <w:t>nsights</w:t>
      </w:r>
      <w:r w:rsidR="009B4B37">
        <w:rPr>
          <w:rFonts w:ascii="Times New Roman" w:hAnsi="Times New Roman" w:cs="Times New Roman"/>
          <w:sz w:val="24"/>
          <w:szCs w:val="24"/>
        </w:rPr>
        <w:t xml:space="preserve"> (2022)</w:t>
      </w:r>
      <w:r w:rsidR="003F4254" w:rsidRPr="00F464B6">
        <w:rPr>
          <w:rFonts w:ascii="Times New Roman" w:hAnsi="Times New Roman" w:cs="Times New Roman"/>
          <w:sz w:val="24"/>
          <w:szCs w:val="24"/>
        </w:rPr>
        <w:t xml:space="preserve"> note that societies view these situations differently. Societies that score lowly in this </w:t>
      </w:r>
      <w:r w:rsidR="003F4254" w:rsidRPr="00F464B6">
        <w:rPr>
          <w:rFonts w:ascii="Times New Roman" w:hAnsi="Times New Roman" w:cs="Times New Roman"/>
          <w:sz w:val="24"/>
          <w:szCs w:val="24"/>
        </w:rPr>
        <w:lastRenderedPageBreak/>
        <w:t>category</w:t>
      </w:r>
      <w:r w:rsidR="00751B15" w:rsidRPr="00F464B6">
        <w:rPr>
          <w:rFonts w:ascii="Times New Roman" w:hAnsi="Times New Roman" w:cs="Times New Roman"/>
          <w:sz w:val="24"/>
          <w:szCs w:val="24"/>
        </w:rPr>
        <w:t xml:space="preserve"> view drastic changes in </w:t>
      </w:r>
      <w:r w:rsidR="00E341E2" w:rsidRPr="00F464B6">
        <w:rPr>
          <w:rFonts w:ascii="Times New Roman" w:hAnsi="Times New Roman" w:cs="Times New Roman"/>
          <w:sz w:val="24"/>
          <w:szCs w:val="24"/>
        </w:rPr>
        <w:t xml:space="preserve">traditions with suspicion. </w:t>
      </w:r>
      <w:r w:rsidR="00332C85" w:rsidRPr="00F464B6">
        <w:rPr>
          <w:rFonts w:ascii="Times New Roman" w:hAnsi="Times New Roman" w:cs="Times New Roman"/>
          <w:sz w:val="24"/>
          <w:szCs w:val="24"/>
        </w:rPr>
        <w:t>Contrastingly, highly ranked societies embrace a pragmatic approach</w:t>
      </w:r>
      <w:r w:rsidR="000441EB" w:rsidRPr="00F464B6">
        <w:rPr>
          <w:rFonts w:ascii="Times New Roman" w:hAnsi="Times New Roman" w:cs="Times New Roman"/>
          <w:sz w:val="24"/>
          <w:szCs w:val="24"/>
        </w:rPr>
        <w:t xml:space="preserve">, implying they perceive </w:t>
      </w:r>
      <w:r w:rsidR="00EA41CE" w:rsidRPr="00F464B6">
        <w:rPr>
          <w:rFonts w:ascii="Times New Roman" w:hAnsi="Times New Roman" w:cs="Times New Roman"/>
          <w:sz w:val="24"/>
          <w:szCs w:val="24"/>
        </w:rPr>
        <w:t>change as an ideal way of preparing for the future. A comparison between India and the UK shows that both scored 51</w:t>
      </w:r>
      <w:r w:rsidR="00E1613F">
        <w:rPr>
          <w:rFonts w:ascii="Times New Roman" w:hAnsi="Times New Roman" w:cs="Times New Roman"/>
          <w:sz w:val="24"/>
          <w:szCs w:val="24"/>
        </w:rPr>
        <w:t xml:space="preserve"> (Hofstede’s Insights 2022)</w:t>
      </w:r>
      <w:r w:rsidR="00EA41CE" w:rsidRPr="00F464B6">
        <w:rPr>
          <w:rFonts w:ascii="Times New Roman" w:hAnsi="Times New Roman" w:cs="Times New Roman"/>
          <w:sz w:val="24"/>
          <w:szCs w:val="24"/>
        </w:rPr>
        <w:t xml:space="preserve">. </w:t>
      </w:r>
      <w:r w:rsidR="00B701BB" w:rsidRPr="00F464B6">
        <w:rPr>
          <w:rFonts w:ascii="Times New Roman" w:hAnsi="Times New Roman" w:cs="Times New Roman"/>
          <w:sz w:val="24"/>
          <w:szCs w:val="24"/>
        </w:rPr>
        <w:t xml:space="preserve">Hofstede's insights note that' karma' is highly </w:t>
      </w:r>
      <w:r w:rsidR="002275C8" w:rsidRPr="00F464B6">
        <w:rPr>
          <w:rFonts w:ascii="Times New Roman" w:hAnsi="Times New Roman" w:cs="Times New Roman"/>
          <w:sz w:val="24"/>
          <w:szCs w:val="24"/>
        </w:rPr>
        <w:t xml:space="preserve">acknowledged in India's context. In addition, Indians are </w:t>
      </w:r>
      <w:r w:rsidR="00264874" w:rsidRPr="00F464B6">
        <w:rPr>
          <w:rFonts w:ascii="Times New Roman" w:hAnsi="Times New Roman" w:cs="Times New Roman"/>
          <w:sz w:val="24"/>
          <w:szCs w:val="24"/>
        </w:rPr>
        <w:t>truth</w:t>
      </w:r>
      <w:r w:rsidR="002275C8" w:rsidRPr="00F464B6">
        <w:rPr>
          <w:rFonts w:ascii="Times New Roman" w:hAnsi="Times New Roman" w:cs="Times New Roman"/>
          <w:sz w:val="24"/>
          <w:szCs w:val="24"/>
        </w:rPr>
        <w:t xml:space="preserve"> seekers, implying </w:t>
      </w:r>
      <w:r w:rsidR="004D642D" w:rsidRPr="00F464B6">
        <w:rPr>
          <w:rFonts w:ascii="Times New Roman" w:hAnsi="Times New Roman" w:cs="Times New Roman"/>
          <w:sz w:val="24"/>
          <w:szCs w:val="24"/>
        </w:rPr>
        <w:t xml:space="preserve">they have a high degree of tolerance for </w:t>
      </w:r>
      <w:r w:rsidR="0092780F" w:rsidRPr="00F464B6">
        <w:rPr>
          <w:rFonts w:ascii="Times New Roman" w:hAnsi="Times New Roman" w:cs="Times New Roman"/>
          <w:sz w:val="24"/>
          <w:szCs w:val="24"/>
        </w:rPr>
        <w:t xml:space="preserve">opposing views. </w:t>
      </w:r>
      <w:r w:rsidR="00990BF6" w:rsidRPr="00F464B6">
        <w:rPr>
          <w:rFonts w:ascii="Times New Roman" w:hAnsi="Times New Roman" w:cs="Times New Roman"/>
          <w:sz w:val="24"/>
          <w:szCs w:val="24"/>
        </w:rPr>
        <w:t xml:space="preserve">For the organization’s environment, such scores show that businesses are open to </w:t>
      </w:r>
      <w:r w:rsidR="008433B2" w:rsidRPr="00F464B6">
        <w:rPr>
          <w:rFonts w:ascii="Times New Roman" w:hAnsi="Times New Roman" w:cs="Times New Roman"/>
          <w:sz w:val="24"/>
          <w:szCs w:val="24"/>
        </w:rPr>
        <w:t xml:space="preserve">discovering the fated path instead of sticking to the traditional way of doing things. </w:t>
      </w:r>
    </w:p>
    <w:p w14:paraId="097F84D3" w14:textId="685CCF60" w:rsidR="00357D1F"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Lastly, indulgence refers to the degree to which </w:t>
      </w:r>
      <w:r w:rsidR="0054211E" w:rsidRPr="00F464B6">
        <w:rPr>
          <w:rFonts w:ascii="Times New Roman" w:hAnsi="Times New Roman" w:cs="Times New Roman"/>
          <w:sz w:val="24"/>
          <w:szCs w:val="24"/>
        </w:rPr>
        <w:t xml:space="preserve">society members </w:t>
      </w:r>
      <w:r w:rsidR="00D40967" w:rsidRPr="00F464B6">
        <w:rPr>
          <w:rFonts w:ascii="Times New Roman" w:hAnsi="Times New Roman" w:cs="Times New Roman"/>
          <w:sz w:val="24"/>
          <w:szCs w:val="24"/>
        </w:rPr>
        <w:t xml:space="preserve">try to control their impulses and desires. </w:t>
      </w:r>
      <w:r w:rsidR="00D7582E" w:rsidRPr="00F464B6">
        <w:rPr>
          <w:rFonts w:ascii="Times New Roman" w:hAnsi="Times New Roman" w:cs="Times New Roman"/>
          <w:sz w:val="24"/>
          <w:szCs w:val="24"/>
        </w:rPr>
        <w:t xml:space="preserve">India has a score of 26 compared to UK’s </w:t>
      </w:r>
      <w:r w:rsidR="00FD6179" w:rsidRPr="00F464B6">
        <w:rPr>
          <w:rFonts w:ascii="Times New Roman" w:hAnsi="Times New Roman" w:cs="Times New Roman"/>
          <w:sz w:val="24"/>
          <w:szCs w:val="24"/>
        </w:rPr>
        <w:t>69</w:t>
      </w:r>
      <w:r w:rsidR="00290650">
        <w:rPr>
          <w:rFonts w:ascii="Times New Roman" w:hAnsi="Times New Roman" w:cs="Times New Roman"/>
          <w:sz w:val="24"/>
          <w:szCs w:val="24"/>
        </w:rPr>
        <w:t xml:space="preserve"> (Hofstede’s Insights 2022)</w:t>
      </w:r>
      <w:r w:rsidR="00FD6179" w:rsidRPr="00F464B6">
        <w:rPr>
          <w:rFonts w:ascii="Times New Roman" w:hAnsi="Times New Roman" w:cs="Times New Roman"/>
          <w:sz w:val="24"/>
          <w:szCs w:val="24"/>
        </w:rPr>
        <w:t xml:space="preserve">. </w:t>
      </w:r>
      <w:r w:rsidR="009359CE" w:rsidRPr="00F464B6">
        <w:rPr>
          <w:rFonts w:ascii="Times New Roman" w:hAnsi="Times New Roman" w:cs="Times New Roman"/>
          <w:sz w:val="24"/>
          <w:szCs w:val="24"/>
        </w:rPr>
        <w:t xml:space="preserve">Such a low score shows the country </w:t>
      </w:r>
      <w:r w:rsidR="00644E84" w:rsidRPr="00F464B6">
        <w:rPr>
          <w:rFonts w:ascii="Times New Roman" w:hAnsi="Times New Roman" w:cs="Times New Roman"/>
          <w:sz w:val="24"/>
          <w:szCs w:val="24"/>
        </w:rPr>
        <w:t xml:space="preserve">maintains a culture of restraint, with a high degree of pessimism and cynicism. </w:t>
      </w:r>
      <w:r w:rsidR="00DD0350" w:rsidRPr="00F464B6">
        <w:rPr>
          <w:rFonts w:ascii="Times New Roman" w:hAnsi="Times New Roman" w:cs="Times New Roman"/>
          <w:sz w:val="24"/>
          <w:szCs w:val="24"/>
        </w:rPr>
        <w:t xml:space="preserve">Therefore, Indians are highly likely to forego workplace pleasures if they will soon lead to </w:t>
      </w:r>
      <w:r w:rsidR="00A33549" w:rsidRPr="00F464B6">
        <w:rPr>
          <w:rFonts w:ascii="Times New Roman" w:hAnsi="Times New Roman" w:cs="Times New Roman"/>
          <w:sz w:val="24"/>
          <w:szCs w:val="24"/>
        </w:rPr>
        <w:t xml:space="preserve">successful results. </w:t>
      </w:r>
      <w:r w:rsidR="00C61399" w:rsidRPr="00F464B6">
        <w:rPr>
          <w:rFonts w:ascii="Times New Roman" w:hAnsi="Times New Roman" w:cs="Times New Roman"/>
          <w:sz w:val="24"/>
          <w:szCs w:val="24"/>
        </w:rPr>
        <w:t xml:space="preserve">Thus, providing Indian workers with </w:t>
      </w:r>
      <w:r w:rsidR="00CE0D5D" w:rsidRPr="00F464B6">
        <w:rPr>
          <w:rFonts w:ascii="Times New Roman" w:hAnsi="Times New Roman" w:cs="Times New Roman"/>
          <w:sz w:val="24"/>
          <w:szCs w:val="24"/>
        </w:rPr>
        <w:t xml:space="preserve">excessive </w:t>
      </w:r>
      <w:r w:rsidR="00133D63" w:rsidRPr="00F464B6">
        <w:rPr>
          <w:rFonts w:ascii="Times New Roman" w:hAnsi="Times New Roman" w:cs="Times New Roman"/>
          <w:sz w:val="24"/>
          <w:szCs w:val="24"/>
        </w:rPr>
        <w:t xml:space="preserve">leisure time at the workplace may be ill-advised as opposed to such a move that UK workers would celebrate. </w:t>
      </w:r>
    </w:p>
    <w:p w14:paraId="5F80660A" w14:textId="777F2214" w:rsidR="006D2767" w:rsidRPr="00F464B6" w:rsidRDefault="00432FBF" w:rsidP="00F464B6">
      <w:pPr>
        <w:rPr>
          <w:rFonts w:ascii="Times New Roman" w:hAnsi="Times New Roman" w:cs="Times New Roman"/>
          <w:b/>
          <w:bCs/>
          <w:sz w:val="24"/>
          <w:szCs w:val="24"/>
        </w:rPr>
      </w:pPr>
      <w:r w:rsidRPr="00F464B6">
        <w:rPr>
          <w:rFonts w:ascii="Times New Roman" w:hAnsi="Times New Roman" w:cs="Times New Roman"/>
          <w:b/>
          <w:bCs/>
          <w:sz w:val="24"/>
          <w:szCs w:val="24"/>
        </w:rPr>
        <w:t xml:space="preserve">Cultural Sensitivity </w:t>
      </w:r>
    </w:p>
    <w:p w14:paraId="3D79FADE" w14:textId="729A593B" w:rsidR="00B103AA"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The key areas of cultural sensitivity in India </w:t>
      </w:r>
      <w:r w:rsidR="00744624" w:rsidRPr="00F464B6">
        <w:rPr>
          <w:rFonts w:ascii="Times New Roman" w:hAnsi="Times New Roman" w:cs="Times New Roman"/>
          <w:sz w:val="24"/>
          <w:szCs w:val="24"/>
        </w:rPr>
        <w:t xml:space="preserve">include hierarchy, initiative, </w:t>
      </w:r>
      <w:r w:rsidR="00614D9A" w:rsidRPr="00F464B6">
        <w:rPr>
          <w:rFonts w:ascii="Times New Roman" w:hAnsi="Times New Roman" w:cs="Times New Roman"/>
          <w:sz w:val="24"/>
          <w:szCs w:val="24"/>
        </w:rPr>
        <w:t xml:space="preserve">and relationships. </w:t>
      </w:r>
      <w:r w:rsidR="00AE41AD" w:rsidRPr="00F464B6">
        <w:rPr>
          <w:rFonts w:ascii="Times New Roman" w:hAnsi="Times New Roman" w:cs="Times New Roman"/>
          <w:sz w:val="24"/>
          <w:szCs w:val="24"/>
        </w:rPr>
        <w:t xml:space="preserve">According to </w:t>
      </w:r>
      <w:r w:rsidR="00EB56D7" w:rsidRPr="00F464B6">
        <w:rPr>
          <w:rFonts w:ascii="Times New Roman" w:hAnsi="Times New Roman" w:cs="Times New Roman"/>
          <w:sz w:val="24"/>
          <w:szCs w:val="24"/>
        </w:rPr>
        <w:t>the Global Business Culture, business structures in India mimic the Indian society in terms of both being hierarchical</w:t>
      </w:r>
      <w:r w:rsidR="001537B0">
        <w:rPr>
          <w:rFonts w:ascii="Times New Roman" w:hAnsi="Times New Roman" w:cs="Times New Roman"/>
          <w:sz w:val="24"/>
          <w:szCs w:val="24"/>
        </w:rPr>
        <w:t xml:space="preserve"> (</w:t>
      </w:r>
      <w:r w:rsidR="00200DB5">
        <w:rPr>
          <w:rFonts w:ascii="Times New Roman" w:hAnsi="Times New Roman" w:cs="Times New Roman"/>
          <w:sz w:val="24"/>
          <w:szCs w:val="24"/>
        </w:rPr>
        <w:t>Warburton</w:t>
      </w:r>
      <w:r w:rsidR="001537B0">
        <w:rPr>
          <w:rFonts w:ascii="Times New Roman" w:hAnsi="Times New Roman" w:cs="Times New Roman"/>
          <w:sz w:val="24"/>
          <w:szCs w:val="24"/>
        </w:rPr>
        <w:t>, 2021)</w:t>
      </w:r>
      <w:r w:rsidR="00EB56D7" w:rsidRPr="00F464B6">
        <w:rPr>
          <w:rFonts w:ascii="Times New Roman" w:hAnsi="Times New Roman" w:cs="Times New Roman"/>
          <w:sz w:val="24"/>
          <w:szCs w:val="24"/>
        </w:rPr>
        <w:t xml:space="preserve">. Although this is neither good </w:t>
      </w:r>
      <w:r w:rsidR="007F4E93" w:rsidRPr="00F464B6">
        <w:rPr>
          <w:rFonts w:ascii="Times New Roman" w:hAnsi="Times New Roman" w:cs="Times New Roman"/>
          <w:sz w:val="24"/>
          <w:szCs w:val="24"/>
        </w:rPr>
        <w:t>nor</w:t>
      </w:r>
      <w:r w:rsidR="00EB56D7" w:rsidRPr="00F464B6">
        <w:rPr>
          <w:rFonts w:ascii="Times New Roman" w:hAnsi="Times New Roman" w:cs="Times New Roman"/>
          <w:sz w:val="24"/>
          <w:szCs w:val="24"/>
        </w:rPr>
        <w:t xml:space="preserve"> bad, </w:t>
      </w:r>
      <w:r w:rsidR="007F4E93" w:rsidRPr="00F464B6">
        <w:rPr>
          <w:rFonts w:ascii="Times New Roman" w:hAnsi="Times New Roman" w:cs="Times New Roman"/>
          <w:sz w:val="24"/>
          <w:szCs w:val="24"/>
        </w:rPr>
        <w:t xml:space="preserve">a business transitioning to the Indian environment must understand the impact of its hierarchical-based </w:t>
      </w:r>
      <w:r w:rsidR="00791833" w:rsidRPr="00F464B6">
        <w:rPr>
          <w:rFonts w:ascii="Times New Roman" w:hAnsi="Times New Roman" w:cs="Times New Roman"/>
          <w:sz w:val="24"/>
          <w:szCs w:val="24"/>
        </w:rPr>
        <w:t xml:space="preserve">relationships on business operations. </w:t>
      </w:r>
      <w:r w:rsidR="0035686C" w:rsidRPr="00F464B6">
        <w:rPr>
          <w:rFonts w:ascii="Times New Roman" w:hAnsi="Times New Roman" w:cs="Times New Roman"/>
          <w:sz w:val="24"/>
          <w:szCs w:val="24"/>
        </w:rPr>
        <w:t xml:space="preserve">Failure to factor in these considerations in </w:t>
      </w:r>
      <w:r w:rsidR="00311969" w:rsidRPr="00F464B6">
        <w:rPr>
          <w:rFonts w:ascii="Times New Roman" w:hAnsi="Times New Roman" w:cs="Times New Roman"/>
          <w:sz w:val="24"/>
          <w:szCs w:val="24"/>
        </w:rPr>
        <w:t xml:space="preserve">business can often lead to untold suffering when working with Indians. </w:t>
      </w:r>
      <w:r w:rsidR="00F83BB8" w:rsidRPr="00F464B6">
        <w:rPr>
          <w:rFonts w:ascii="Times New Roman" w:hAnsi="Times New Roman" w:cs="Times New Roman"/>
          <w:sz w:val="24"/>
          <w:szCs w:val="24"/>
        </w:rPr>
        <w:t xml:space="preserve">Indians will often not take the initiative if anything is going astray in the organization. They will wait for communication from those up the hierarchy to communicate to the juniors on what action they </w:t>
      </w:r>
      <w:r w:rsidR="00F83BB8" w:rsidRPr="00F464B6">
        <w:rPr>
          <w:rFonts w:ascii="Times New Roman" w:hAnsi="Times New Roman" w:cs="Times New Roman"/>
          <w:sz w:val="24"/>
          <w:szCs w:val="24"/>
        </w:rPr>
        <w:lastRenderedPageBreak/>
        <w:t xml:space="preserve">should take when awkward </w:t>
      </w:r>
      <w:r w:rsidR="007E0B87" w:rsidRPr="00F464B6">
        <w:rPr>
          <w:rFonts w:ascii="Times New Roman" w:hAnsi="Times New Roman" w:cs="Times New Roman"/>
          <w:sz w:val="24"/>
          <w:szCs w:val="24"/>
        </w:rPr>
        <w:t xml:space="preserve">situations arise. </w:t>
      </w:r>
      <w:r w:rsidR="00206659" w:rsidRPr="00F464B6">
        <w:rPr>
          <w:rFonts w:ascii="Times New Roman" w:hAnsi="Times New Roman" w:cs="Times New Roman"/>
          <w:sz w:val="24"/>
          <w:szCs w:val="24"/>
        </w:rPr>
        <w:t xml:space="preserve">Therefore, if the organization moves to India and gives the employees room to make </w:t>
      </w:r>
      <w:r w:rsidR="000576A9" w:rsidRPr="00F464B6">
        <w:rPr>
          <w:rFonts w:ascii="Times New Roman" w:hAnsi="Times New Roman" w:cs="Times New Roman"/>
          <w:sz w:val="24"/>
          <w:szCs w:val="24"/>
        </w:rPr>
        <w:t xml:space="preserve">business-related decisions, the possibility of inefficiency is </w:t>
      </w:r>
      <w:proofErr w:type="gramStart"/>
      <w:r w:rsidR="000576A9" w:rsidRPr="00F464B6">
        <w:rPr>
          <w:rFonts w:ascii="Times New Roman" w:hAnsi="Times New Roman" w:cs="Times New Roman"/>
          <w:sz w:val="24"/>
          <w:szCs w:val="24"/>
        </w:rPr>
        <w:t>likely high</w:t>
      </w:r>
      <w:proofErr w:type="gramEnd"/>
      <w:r w:rsidR="000576A9" w:rsidRPr="00F464B6">
        <w:rPr>
          <w:rFonts w:ascii="Times New Roman" w:hAnsi="Times New Roman" w:cs="Times New Roman"/>
          <w:sz w:val="24"/>
          <w:szCs w:val="24"/>
        </w:rPr>
        <w:t xml:space="preserve">. </w:t>
      </w:r>
      <w:r w:rsidR="00604219" w:rsidRPr="00F464B6">
        <w:rPr>
          <w:rFonts w:ascii="Times New Roman" w:hAnsi="Times New Roman" w:cs="Times New Roman"/>
          <w:sz w:val="24"/>
          <w:szCs w:val="24"/>
        </w:rPr>
        <w:t xml:space="preserve">Therefore, a flatter management structure is unlikely to deliver the desired results in a country where hierarchy is the norm. </w:t>
      </w:r>
    </w:p>
    <w:p w14:paraId="634B57BE" w14:textId="0FF66AA6" w:rsidR="006D2767"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A key criticism of most Indians is their inability to show initiative in various work</w:t>
      </w:r>
      <w:r w:rsidR="006D4925" w:rsidRPr="00F464B6">
        <w:rPr>
          <w:rFonts w:ascii="Times New Roman" w:hAnsi="Times New Roman" w:cs="Times New Roman"/>
          <w:sz w:val="24"/>
          <w:szCs w:val="24"/>
        </w:rPr>
        <w:t xml:space="preserve">place sections. Indians will often just do what their boss asks them to do. It is an issue that is strongly related to culture. </w:t>
      </w:r>
      <w:r w:rsidR="00A31D66" w:rsidRPr="00F464B6">
        <w:rPr>
          <w:rFonts w:ascii="Times New Roman" w:hAnsi="Times New Roman" w:cs="Times New Roman"/>
          <w:sz w:val="24"/>
          <w:szCs w:val="24"/>
        </w:rPr>
        <w:t xml:space="preserve">Therefore, the management must </w:t>
      </w:r>
      <w:r w:rsidR="001A6CDB" w:rsidRPr="00F464B6">
        <w:rPr>
          <w:rFonts w:ascii="Times New Roman" w:hAnsi="Times New Roman" w:cs="Times New Roman"/>
          <w:sz w:val="24"/>
          <w:szCs w:val="24"/>
        </w:rPr>
        <w:t>always present</w:t>
      </w:r>
      <w:r w:rsidR="00A31D66" w:rsidRPr="00F464B6">
        <w:rPr>
          <w:rFonts w:ascii="Times New Roman" w:hAnsi="Times New Roman" w:cs="Times New Roman"/>
          <w:sz w:val="24"/>
          <w:szCs w:val="24"/>
        </w:rPr>
        <w:t xml:space="preserve"> precise, direct, and detailed instructions for issues. </w:t>
      </w:r>
      <w:r w:rsidR="001A6CDB" w:rsidRPr="00F464B6">
        <w:rPr>
          <w:rFonts w:ascii="Times New Roman" w:hAnsi="Times New Roman" w:cs="Times New Roman"/>
          <w:sz w:val="24"/>
          <w:szCs w:val="24"/>
        </w:rPr>
        <w:t xml:space="preserve">From an employee’s perspective, </w:t>
      </w:r>
      <w:r w:rsidR="000617F9" w:rsidRPr="00F464B6">
        <w:rPr>
          <w:rFonts w:ascii="Times New Roman" w:hAnsi="Times New Roman" w:cs="Times New Roman"/>
          <w:sz w:val="24"/>
          <w:szCs w:val="24"/>
        </w:rPr>
        <w:t xml:space="preserve">doing more than one is asked can be considered </w:t>
      </w:r>
      <w:r w:rsidR="00E91EF7" w:rsidRPr="00F464B6">
        <w:rPr>
          <w:rFonts w:ascii="Times New Roman" w:hAnsi="Times New Roman" w:cs="Times New Roman"/>
          <w:sz w:val="24"/>
          <w:szCs w:val="24"/>
        </w:rPr>
        <w:t xml:space="preserve">insubordination. The assumption is always that if the boss required that task to be done, he would have issued the necessary instructions. </w:t>
      </w:r>
      <w:r w:rsidR="00C77B93" w:rsidRPr="00F464B6">
        <w:rPr>
          <w:rFonts w:ascii="Times New Roman" w:hAnsi="Times New Roman" w:cs="Times New Roman"/>
          <w:sz w:val="24"/>
          <w:szCs w:val="24"/>
        </w:rPr>
        <w:t>Therefore, the likelihood of missed deadlines, mistrust among employees, and unhappy workmates ca</w:t>
      </w:r>
      <w:r w:rsidR="00971A17" w:rsidRPr="00F464B6">
        <w:rPr>
          <w:rFonts w:ascii="Times New Roman" w:hAnsi="Times New Roman" w:cs="Times New Roman"/>
          <w:sz w:val="24"/>
          <w:szCs w:val="24"/>
        </w:rPr>
        <w:t>n</w:t>
      </w:r>
      <w:r w:rsidR="00C77B93" w:rsidRPr="00F464B6">
        <w:rPr>
          <w:rFonts w:ascii="Times New Roman" w:hAnsi="Times New Roman" w:cs="Times New Roman"/>
          <w:sz w:val="24"/>
          <w:szCs w:val="24"/>
        </w:rPr>
        <w:t xml:space="preserve"> be common issues facing Indian businesses. </w:t>
      </w:r>
    </w:p>
    <w:p w14:paraId="7B6616AD" w14:textId="0A08502E" w:rsidR="00971A17"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India is a relationship-oriented nation</w:t>
      </w:r>
      <w:r w:rsidR="0043493A" w:rsidRPr="00F464B6">
        <w:rPr>
          <w:rFonts w:ascii="Times New Roman" w:hAnsi="Times New Roman" w:cs="Times New Roman"/>
          <w:sz w:val="24"/>
          <w:szCs w:val="24"/>
        </w:rPr>
        <w:t xml:space="preserve"> where family ties play a key role </w:t>
      </w:r>
      <w:r w:rsidR="003D1C89" w:rsidRPr="00F464B6">
        <w:rPr>
          <w:rFonts w:ascii="Times New Roman" w:hAnsi="Times New Roman" w:cs="Times New Roman"/>
          <w:sz w:val="24"/>
          <w:szCs w:val="24"/>
        </w:rPr>
        <w:t xml:space="preserve">in influencing employees' career paths. The desire to make one's parents proud places significant pressure on Indian employees. </w:t>
      </w:r>
      <w:r w:rsidR="00264874" w:rsidRPr="00F464B6">
        <w:rPr>
          <w:rFonts w:ascii="Times New Roman" w:hAnsi="Times New Roman" w:cs="Times New Roman"/>
          <w:sz w:val="24"/>
          <w:szCs w:val="24"/>
        </w:rPr>
        <w:t>Therefore</w:t>
      </w:r>
      <w:r w:rsidR="003D1C89" w:rsidRPr="00F464B6">
        <w:rPr>
          <w:rFonts w:ascii="Times New Roman" w:hAnsi="Times New Roman" w:cs="Times New Roman"/>
          <w:sz w:val="24"/>
          <w:szCs w:val="24"/>
        </w:rPr>
        <w:t xml:space="preserve"> titles like </w:t>
      </w:r>
      <w:r w:rsidR="00264874" w:rsidRPr="00F464B6">
        <w:rPr>
          <w:rFonts w:ascii="Times New Roman" w:hAnsi="Times New Roman" w:cs="Times New Roman"/>
          <w:sz w:val="24"/>
          <w:szCs w:val="24"/>
        </w:rPr>
        <w:t>D</w:t>
      </w:r>
      <w:r w:rsidR="00264874">
        <w:rPr>
          <w:rFonts w:ascii="Times New Roman" w:hAnsi="Times New Roman" w:cs="Times New Roman"/>
          <w:sz w:val="24"/>
          <w:szCs w:val="24"/>
        </w:rPr>
        <w:t xml:space="preserve">octor </w:t>
      </w:r>
      <w:r w:rsidR="00264874" w:rsidRPr="00F464B6">
        <w:rPr>
          <w:rFonts w:ascii="Times New Roman" w:hAnsi="Times New Roman" w:cs="Times New Roman"/>
          <w:sz w:val="24"/>
          <w:szCs w:val="24"/>
        </w:rPr>
        <w:t>or</w:t>
      </w:r>
      <w:r w:rsidR="003D1C89" w:rsidRPr="00F464B6">
        <w:rPr>
          <w:rFonts w:ascii="Times New Roman" w:hAnsi="Times New Roman" w:cs="Times New Roman"/>
          <w:sz w:val="24"/>
          <w:szCs w:val="24"/>
        </w:rPr>
        <w:t xml:space="preserve"> Prof</w:t>
      </w:r>
      <w:r w:rsidR="00DA0B8D">
        <w:rPr>
          <w:rFonts w:ascii="Times New Roman" w:hAnsi="Times New Roman" w:cs="Times New Roman"/>
          <w:sz w:val="24"/>
          <w:szCs w:val="24"/>
        </w:rPr>
        <w:t>essor</w:t>
      </w:r>
      <w:r w:rsidR="003D1C89" w:rsidRPr="00F464B6">
        <w:rPr>
          <w:rFonts w:ascii="Times New Roman" w:hAnsi="Times New Roman" w:cs="Times New Roman"/>
          <w:sz w:val="24"/>
          <w:szCs w:val="24"/>
        </w:rPr>
        <w:t xml:space="preserve"> </w:t>
      </w:r>
      <w:r w:rsidR="00DC6B06" w:rsidRPr="00F464B6">
        <w:rPr>
          <w:rFonts w:ascii="Times New Roman" w:hAnsi="Times New Roman" w:cs="Times New Roman"/>
          <w:sz w:val="24"/>
          <w:szCs w:val="24"/>
        </w:rPr>
        <w:t xml:space="preserve">carry so much weight because they </w:t>
      </w:r>
      <w:r w:rsidR="00C266E5" w:rsidRPr="00F464B6">
        <w:rPr>
          <w:rFonts w:ascii="Times New Roman" w:hAnsi="Times New Roman" w:cs="Times New Roman"/>
          <w:sz w:val="24"/>
          <w:szCs w:val="24"/>
        </w:rPr>
        <w:t xml:space="preserve">allow the individual to gain preside among friends and family. The relationship-oriented culture is evident in the workplace, with the boss being perceived as a motherly or fatherly figure to the employees. </w:t>
      </w:r>
    </w:p>
    <w:p w14:paraId="689D1DA9" w14:textId="46A8D847" w:rsidR="00C266E5" w:rsidRPr="00F464B6" w:rsidRDefault="00432FBF" w:rsidP="00F464B6">
      <w:pPr>
        <w:rPr>
          <w:rFonts w:ascii="Times New Roman" w:hAnsi="Times New Roman" w:cs="Times New Roman"/>
          <w:b/>
          <w:bCs/>
          <w:sz w:val="24"/>
          <w:szCs w:val="24"/>
        </w:rPr>
      </w:pPr>
      <w:r w:rsidRPr="00F464B6">
        <w:rPr>
          <w:rFonts w:ascii="Times New Roman" w:hAnsi="Times New Roman" w:cs="Times New Roman"/>
          <w:b/>
          <w:bCs/>
          <w:sz w:val="24"/>
          <w:szCs w:val="24"/>
        </w:rPr>
        <w:t xml:space="preserve">Communication Barriers </w:t>
      </w:r>
    </w:p>
    <w:p w14:paraId="761C1F5E" w14:textId="47C09ADE" w:rsidR="00C266E5"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In terms of language, there is no significant difference between the situation in the UK and India, as English is the main language for business in India. Therefore, they may be no need for a translator to translate communication into the local language. However, if the personnel sent to India are not from an English-speaking country, a translator is essential to help overcome </w:t>
      </w:r>
      <w:r w:rsidRPr="00F464B6">
        <w:rPr>
          <w:rFonts w:ascii="Times New Roman" w:hAnsi="Times New Roman" w:cs="Times New Roman"/>
          <w:sz w:val="24"/>
          <w:szCs w:val="24"/>
        </w:rPr>
        <w:lastRenderedPageBreak/>
        <w:t xml:space="preserve">communication barriers. However, it is important to note that some English words spoken in India can be very native. For instance, there are local phrases like the "Himalayan blunder", which means a grave mistake. Words like deadly can infer 'very good' or 'intense.' There is also an overuse of words such as, obviously, actually; their overuse can irritate native English speakers. It is also important to note that the pronunciation of English words by Indians may vary from how they are pronounced in the UK, which could act as a communication barrier. When one encounters such a situation, it is important that one request the locals to pronounce the words slowly. When a foreigner makes such a request, the locals often oblige and do not find it discourteous. </w:t>
      </w:r>
    </w:p>
    <w:p w14:paraId="567E0969" w14:textId="0DC77C07" w:rsidR="00C266E5" w:rsidRPr="00F464B6" w:rsidRDefault="00432FBF" w:rsidP="00F464B6">
      <w:pPr>
        <w:rPr>
          <w:rFonts w:ascii="Times New Roman" w:hAnsi="Times New Roman" w:cs="Times New Roman"/>
          <w:b/>
          <w:bCs/>
          <w:sz w:val="24"/>
          <w:szCs w:val="24"/>
        </w:rPr>
      </w:pPr>
      <w:r w:rsidRPr="00F464B6">
        <w:rPr>
          <w:rFonts w:ascii="Times New Roman" w:hAnsi="Times New Roman" w:cs="Times New Roman"/>
          <w:b/>
          <w:bCs/>
          <w:sz w:val="24"/>
          <w:szCs w:val="24"/>
        </w:rPr>
        <w:t>Communication Strategies and Recommendations</w:t>
      </w:r>
    </w:p>
    <w:p w14:paraId="38EDD9BB" w14:textId="3E4853E0" w:rsidR="00C266E5"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The most important recommendation is that the company maintain a </w:t>
      </w:r>
      <w:r w:rsidR="007D4D99" w:rsidRPr="00F464B6">
        <w:rPr>
          <w:rFonts w:ascii="Times New Roman" w:hAnsi="Times New Roman" w:cs="Times New Roman"/>
          <w:sz w:val="24"/>
          <w:szCs w:val="24"/>
        </w:rPr>
        <w:t>hierarchical</w:t>
      </w:r>
      <w:r w:rsidRPr="00F464B6">
        <w:rPr>
          <w:rFonts w:ascii="Times New Roman" w:hAnsi="Times New Roman" w:cs="Times New Roman"/>
          <w:sz w:val="24"/>
          <w:szCs w:val="24"/>
        </w:rPr>
        <w:t xml:space="preserve"> </w:t>
      </w:r>
      <w:r w:rsidR="007D4D99" w:rsidRPr="00F464B6">
        <w:rPr>
          <w:rFonts w:ascii="Times New Roman" w:hAnsi="Times New Roman" w:cs="Times New Roman"/>
          <w:sz w:val="24"/>
          <w:szCs w:val="24"/>
        </w:rPr>
        <w:t xml:space="preserve">structure and avoid any temptation of putting a flatter organizational structure in place. In the UK, a flat </w:t>
      </w:r>
      <w:r w:rsidR="00264874" w:rsidRPr="00F464B6">
        <w:rPr>
          <w:rFonts w:ascii="Times New Roman" w:hAnsi="Times New Roman" w:cs="Times New Roman"/>
          <w:sz w:val="24"/>
          <w:szCs w:val="24"/>
        </w:rPr>
        <w:t>organizational</w:t>
      </w:r>
      <w:r w:rsidR="007D4D99" w:rsidRPr="00F464B6">
        <w:rPr>
          <w:rFonts w:ascii="Times New Roman" w:hAnsi="Times New Roman" w:cs="Times New Roman"/>
          <w:sz w:val="24"/>
          <w:szCs w:val="24"/>
        </w:rPr>
        <w:t xml:space="preserve"> structure can bear results because people are inclined towards equality. However, in India, </w:t>
      </w:r>
      <w:r w:rsidR="00947101" w:rsidRPr="00F464B6">
        <w:rPr>
          <w:rFonts w:ascii="Times New Roman" w:hAnsi="Times New Roman" w:cs="Times New Roman"/>
          <w:sz w:val="24"/>
          <w:szCs w:val="24"/>
        </w:rPr>
        <w:t xml:space="preserve">a flat structure can be the precursor to </w:t>
      </w:r>
      <w:proofErr w:type="gramStart"/>
      <w:r w:rsidR="00947101" w:rsidRPr="00F464B6">
        <w:rPr>
          <w:rFonts w:ascii="Times New Roman" w:hAnsi="Times New Roman" w:cs="Times New Roman"/>
          <w:sz w:val="24"/>
          <w:szCs w:val="24"/>
        </w:rPr>
        <w:t>high levels</w:t>
      </w:r>
      <w:proofErr w:type="gramEnd"/>
      <w:r w:rsidR="00947101" w:rsidRPr="00F464B6">
        <w:rPr>
          <w:rFonts w:ascii="Times New Roman" w:hAnsi="Times New Roman" w:cs="Times New Roman"/>
          <w:sz w:val="24"/>
          <w:szCs w:val="24"/>
        </w:rPr>
        <w:t xml:space="preserve"> of inefficiency.</w:t>
      </w:r>
      <w:r w:rsidR="00E43083" w:rsidRPr="00F464B6">
        <w:rPr>
          <w:rFonts w:ascii="Times New Roman" w:hAnsi="Times New Roman" w:cs="Times New Roman"/>
          <w:sz w:val="24"/>
          <w:szCs w:val="24"/>
        </w:rPr>
        <w:t xml:space="preserve"> </w:t>
      </w:r>
      <w:r w:rsidR="008F4559" w:rsidRPr="00F464B6">
        <w:rPr>
          <w:rFonts w:ascii="Times New Roman" w:hAnsi="Times New Roman" w:cs="Times New Roman"/>
          <w:sz w:val="24"/>
          <w:szCs w:val="24"/>
        </w:rPr>
        <w:t xml:space="preserve">With a hierarchical structure, information can easily flow from the top to the bottom. The employees will also readily act on the information provided to them by their seniors, as that is how the Indian culture operates. However, even with a top-down communication approach, </w:t>
      </w:r>
      <w:r w:rsidR="00874FE8" w:rsidRPr="00F464B6">
        <w:rPr>
          <w:rFonts w:ascii="Times New Roman" w:hAnsi="Times New Roman" w:cs="Times New Roman"/>
          <w:sz w:val="24"/>
          <w:szCs w:val="24"/>
        </w:rPr>
        <w:t xml:space="preserve">the communication strategy must be followed with extensive oversight. </w:t>
      </w:r>
      <w:r w:rsidR="00540553" w:rsidRPr="00F464B6">
        <w:rPr>
          <w:rFonts w:ascii="Times New Roman" w:hAnsi="Times New Roman" w:cs="Times New Roman"/>
          <w:sz w:val="24"/>
          <w:szCs w:val="24"/>
        </w:rPr>
        <w:t xml:space="preserve">The lack of initiative among Indians means they will </w:t>
      </w:r>
      <w:proofErr w:type="gramStart"/>
      <w:r w:rsidR="00540553" w:rsidRPr="00F464B6">
        <w:rPr>
          <w:rFonts w:ascii="Times New Roman" w:hAnsi="Times New Roman" w:cs="Times New Roman"/>
          <w:sz w:val="24"/>
          <w:szCs w:val="24"/>
        </w:rPr>
        <w:t>likely turn</w:t>
      </w:r>
      <w:proofErr w:type="gramEnd"/>
      <w:r w:rsidR="00540553" w:rsidRPr="00F464B6">
        <w:rPr>
          <w:rFonts w:ascii="Times New Roman" w:hAnsi="Times New Roman" w:cs="Times New Roman"/>
          <w:sz w:val="24"/>
          <w:szCs w:val="24"/>
        </w:rPr>
        <w:t xml:space="preserve"> a blind eye towards things even when they are going wrong because the top management is yet to identify that matter as an issue of concern. </w:t>
      </w:r>
      <w:r w:rsidR="00513B49" w:rsidRPr="00F464B6">
        <w:rPr>
          <w:rFonts w:ascii="Times New Roman" w:hAnsi="Times New Roman" w:cs="Times New Roman"/>
          <w:sz w:val="24"/>
          <w:szCs w:val="24"/>
        </w:rPr>
        <w:t xml:space="preserve">Therefore, the management must be </w:t>
      </w:r>
      <w:proofErr w:type="gramStart"/>
      <w:r w:rsidR="00513B49" w:rsidRPr="00F464B6">
        <w:rPr>
          <w:rFonts w:ascii="Times New Roman" w:hAnsi="Times New Roman" w:cs="Times New Roman"/>
          <w:sz w:val="24"/>
          <w:szCs w:val="24"/>
        </w:rPr>
        <w:t>hands-on</w:t>
      </w:r>
      <w:proofErr w:type="gramEnd"/>
      <w:r w:rsidR="00513B49" w:rsidRPr="00F464B6">
        <w:rPr>
          <w:rFonts w:ascii="Times New Roman" w:hAnsi="Times New Roman" w:cs="Times New Roman"/>
          <w:sz w:val="24"/>
          <w:szCs w:val="24"/>
        </w:rPr>
        <w:t xml:space="preserve"> on all important matters impacting the organization. </w:t>
      </w:r>
    </w:p>
    <w:p w14:paraId="7FA7D81B" w14:textId="0B989F4A" w:rsidR="00A609ED"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Another recommendation is </w:t>
      </w:r>
      <w:r w:rsidR="00695CB3">
        <w:rPr>
          <w:rFonts w:ascii="Times New Roman" w:hAnsi="Times New Roman" w:cs="Times New Roman"/>
          <w:sz w:val="24"/>
          <w:szCs w:val="24"/>
        </w:rPr>
        <w:t>based on the observation that</w:t>
      </w:r>
      <w:r w:rsidRPr="00F464B6">
        <w:rPr>
          <w:rFonts w:ascii="Times New Roman" w:hAnsi="Times New Roman" w:cs="Times New Roman"/>
          <w:sz w:val="24"/>
          <w:szCs w:val="24"/>
        </w:rPr>
        <w:t xml:space="preserve"> Indians are very reluctant to indulge</w:t>
      </w:r>
      <w:r w:rsidR="00695CB3">
        <w:rPr>
          <w:rFonts w:ascii="Times New Roman" w:hAnsi="Times New Roman" w:cs="Times New Roman"/>
          <w:sz w:val="24"/>
          <w:szCs w:val="24"/>
        </w:rPr>
        <w:t xml:space="preserve"> (Dutt &amp; Manjula, 2017)</w:t>
      </w:r>
      <w:r w:rsidRPr="00F464B6">
        <w:rPr>
          <w:rFonts w:ascii="Times New Roman" w:hAnsi="Times New Roman" w:cs="Times New Roman"/>
          <w:sz w:val="24"/>
          <w:szCs w:val="24"/>
        </w:rPr>
        <w:t xml:space="preserve">. They are stoic natures – </w:t>
      </w:r>
      <w:r w:rsidR="00264874" w:rsidRPr="00F464B6">
        <w:rPr>
          <w:rFonts w:ascii="Times New Roman" w:hAnsi="Times New Roman" w:cs="Times New Roman"/>
          <w:sz w:val="24"/>
          <w:szCs w:val="24"/>
        </w:rPr>
        <w:t>a</w:t>
      </w:r>
      <w:r w:rsidRPr="00F464B6">
        <w:rPr>
          <w:rFonts w:ascii="Times New Roman" w:hAnsi="Times New Roman" w:cs="Times New Roman"/>
          <w:sz w:val="24"/>
          <w:szCs w:val="24"/>
        </w:rPr>
        <w:t xml:space="preserve"> virtue from their rich religious </w:t>
      </w:r>
      <w:r w:rsidRPr="00F464B6">
        <w:rPr>
          <w:rFonts w:ascii="Times New Roman" w:hAnsi="Times New Roman" w:cs="Times New Roman"/>
          <w:sz w:val="24"/>
          <w:szCs w:val="24"/>
        </w:rPr>
        <w:lastRenderedPageBreak/>
        <w:t xml:space="preserve">background. Therefore, the management must devise ingenious ways of communicating leisure time to the employees. </w:t>
      </w:r>
      <w:r w:rsidR="00472217" w:rsidRPr="00F464B6">
        <w:rPr>
          <w:rFonts w:ascii="Times New Roman" w:hAnsi="Times New Roman" w:cs="Times New Roman"/>
          <w:sz w:val="24"/>
          <w:szCs w:val="24"/>
        </w:rPr>
        <w:t xml:space="preserve">However, the indulgence techniques provided to </w:t>
      </w:r>
      <w:r w:rsidR="00E00BC9" w:rsidRPr="00F464B6">
        <w:rPr>
          <w:rFonts w:ascii="Times New Roman" w:hAnsi="Times New Roman" w:cs="Times New Roman"/>
          <w:sz w:val="24"/>
          <w:szCs w:val="24"/>
        </w:rPr>
        <w:t xml:space="preserve">employees in the UK as employee motivational tools may not be perceived in the same light within the Indian culture. </w:t>
      </w:r>
    </w:p>
    <w:p w14:paraId="2008781B" w14:textId="528A8441" w:rsidR="001D4FA8" w:rsidRPr="00F464B6"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 xml:space="preserve">The last recommendation would be that the management needs to undertake a program that educates them on India's communication styles. </w:t>
      </w:r>
      <w:r w:rsidR="00704F47" w:rsidRPr="00F464B6">
        <w:rPr>
          <w:rFonts w:ascii="Times New Roman" w:hAnsi="Times New Roman" w:cs="Times New Roman"/>
          <w:sz w:val="24"/>
          <w:szCs w:val="24"/>
        </w:rPr>
        <w:t xml:space="preserve">English is the official language of doing business. </w:t>
      </w:r>
      <w:r w:rsidR="00D86BE8" w:rsidRPr="00F464B6">
        <w:rPr>
          <w:rFonts w:ascii="Times New Roman" w:hAnsi="Times New Roman" w:cs="Times New Roman"/>
          <w:sz w:val="24"/>
          <w:szCs w:val="24"/>
        </w:rPr>
        <w:t xml:space="preserve">However, the English may sometimes be mixed with localized Indian English, contributing to communication barriers between the </w:t>
      </w:r>
      <w:r w:rsidR="00631196" w:rsidRPr="00F464B6">
        <w:rPr>
          <w:rFonts w:ascii="Times New Roman" w:hAnsi="Times New Roman" w:cs="Times New Roman"/>
          <w:sz w:val="24"/>
          <w:szCs w:val="24"/>
        </w:rPr>
        <w:t xml:space="preserve">management and employees. For instance, an Indian employee may use the phrase 'Himalayan blunder' to refer to a grave mistake. If the management cannot understand what the employee is implying, it increases the possibility of </w:t>
      </w:r>
      <w:r w:rsidR="003B2844" w:rsidRPr="00F464B6">
        <w:rPr>
          <w:rFonts w:ascii="Times New Roman" w:hAnsi="Times New Roman" w:cs="Times New Roman"/>
          <w:sz w:val="24"/>
          <w:szCs w:val="24"/>
        </w:rPr>
        <w:t xml:space="preserve">miscommunication. </w:t>
      </w:r>
      <w:r w:rsidR="00CE0C31" w:rsidRPr="00F464B6">
        <w:rPr>
          <w:rFonts w:ascii="Times New Roman" w:hAnsi="Times New Roman" w:cs="Times New Roman"/>
          <w:sz w:val="24"/>
          <w:szCs w:val="24"/>
        </w:rPr>
        <w:t xml:space="preserve">Unless the company recruits </w:t>
      </w:r>
      <w:r w:rsidR="00264874" w:rsidRPr="00F464B6">
        <w:rPr>
          <w:rFonts w:ascii="Times New Roman" w:hAnsi="Times New Roman" w:cs="Times New Roman"/>
          <w:sz w:val="24"/>
          <w:szCs w:val="24"/>
        </w:rPr>
        <w:t>elevated levels</w:t>
      </w:r>
      <w:r w:rsidR="00FA6763" w:rsidRPr="00F464B6">
        <w:rPr>
          <w:rFonts w:ascii="Times New Roman" w:hAnsi="Times New Roman" w:cs="Times New Roman"/>
          <w:sz w:val="24"/>
          <w:szCs w:val="24"/>
        </w:rPr>
        <w:t xml:space="preserve"> of unskilled </w:t>
      </w:r>
      <w:r w:rsidR="00264874" w:rsidRPr="00F464B6">
        <w:rPr>
          <w:rFonts w:ascii="Times New Roman" w:hAnsi="Times New Roman" w:cs="Times New Roman"/>
          <w:sz w:val="24"/>
          <w:szCs w:val="24"/>
        </w:rPr>
        <w:t>labor</w:t>
      </w:r>
      <w:r w:rsidR="00FA6763" w:rsidRPr="00F464B6">
        <w:rPr>
          <w:rFonts w:ascii="Times New Roman" w:hAnsi="Times New Roman" w:cs="Times New Roman"/>
          <w:sz w:val="24"/>
          <w:szCs w:val="24"/>
        </w:rPr>
        <w:t xml:space="preserve">, where English may be a critical challenge, there may be no need for a translator. However, if part of the workforce will be providing unskilled </w:t>
      </w:r>
      <w:r w:rsidR="00264874" w:rsidRPr="00F464B6">
        <w:rPr>
          <w:rFonts w:ascii="Times New Roman" w:hAnsi="Times New Roman" w:cs="Times New Roman"/>
          <w:sz w:val="24"/>
          <w:szCs w:val="24"/>
        </w:rPr>
        <w:t>labor</w:t>
      </w:r>
      <w:r w:rsidR="00FA6763" w:rsidRPr="00F464B6">
        <w:rPr>
          <w:rFonts w:ascii="Times New Roman" w:hAnsi="Times New Roman" w:cs="Times New Roman"/>
          <w:sz w:val="24"/>
          <w:szCs w:val="24"/>
        </w:rPr>
        <w:t xml:space="preserve">, the company may need to recruit </w:t>
      </w:r>
      <w:r w:rsidR="00433306" w:rsidRPr="00F464B6">
        <w:rPr>
          <w:rFonts w:ascii="Times New Roman" w:hAnsi="Times New Roman" w:cs="Times New Roman"/>
          <w:sz w:val="24"/>
          <w:szCs w:val="24"/>
        </w:rPr>
        <w:t xml:space="preserve">a translator because the natives can belong to any of the 4,000 tribes present in the country. </w:t>
      </w:r>
    </w:p>
    <w:p w14:paraId="79226584" w14:textId="0408B080" w:rsidR="00C5016F" w:rsidRDefault="00432FBF" w:rsidP="00F464B6">
      <w:pPr>
        <w:ind w:firstLine="720"/>
        <w:rPr>
          <w:rFonts w:ascii="Times New Roman" w:hAnsi="Times New Roman" w:cs="Times New Roman"/>
          <w:sz w:val="24"/>
          <w:szCs w:val="24"/>
        </w:rPr>
      </w:pPr>
      <w:r w:rsidRPr="00F464B6">
        <w:rPr>
          <w:rFonts w:ascii="Times New Roman" w:hAnsi="Times New Roman" w:cs="Times New Roman"/>
          <w:sz w:val="24"/>
          <w:szCs w:val="24"/>
        </w:rPr>
        <w:t>India is a culture-rich country, evidenced by the</w:t>
      </w:r>
      <w:r w:rsidR="001F0386" w:rsidRPr="00F464B6">
        <w:rPr>
          <w:rFonts w:ascii="Times New Roman" w:hAnsi="Times New Roman" w:cs="Times New Roman"/>
          <w:sz w:val="24"/>
          <w:szCs w:val="24"/>
        </w:rPr>
        <w:t xml:space="preserve"> over 4,000 tribes and more than 300 lang</w:t>
      </w:r>
      <w:r w:rsidR="004C1C3E" w:rsidRPr="00F464B6">
        <w:rPr>
          <w:rFonts w:ascii="Times New Roman" w:hAnsi="Times New Roman" w:cs="Times New Roman"/>
          <w:sz w:val="24"/>
          <w:szCs w:val="24"/>
        </w:rPr>
        <w:t xml:space="preserve">uages. Therefore, it is paramount that any business seeking to transfer its operations to India extensively study </w:t>
      </w:r>
      <w:r w:rsidR="00D44A81" w:rsidRPr="00F464B6">
        <w:rPr>
          <w:rFonts w:ascii="Times New Roman" w:hAnsi="Times New Roman" w:cs="Times New Roman"/>
          <w:sz w:val="24"/>
          <w:szCs w:val="24"/>
        </w:rPr>
        <w:t xml:space="preserve">its culture and see how it can tweak its business operations to match its culture. </w:t>
      </w:r>
      <w:r w:rsidR="00716D92" w:rsidRPr="00F464B6">
        <w:rPr>
          <w:rFonts w:ascii="Times New Roman" w:hAnsi="Times New Roman" w:cs="Times New Roman"/>
          <w:sz w:val="24"/>
          <w:szCs w:val="24"/>
        </w:rPr>
        <w:t>India's society's hierarchal nature can be identified as the most important consideration for expanding business there. The locals have no problem with certain people in the society having immense power over others, as evidenced by the Hofstede model.</w:t>
      </w:r>
      <w:r w:rsidR="002D67DF" w:rsidRPr="00F464B6">
        <w:rPr>
          <w:rFonts w:ascii="Times New Roman" w:hAnsi="Times New Roman" w:cs="Times New Roman"/>
          <w:sz w:val="24"/>
          <w:szCs w:val="24"/>
        </w:rPr>
        <w:t xml:space="preserve"> Therefore, implementing a leadership model that does not embrace this hierarchic nature can be suicidal for the new company. The lack of initiative among Indians will lead to a highly inefficient workplace </w:t>
      </w:r>
      <w:r w:rsidR="002E085E" w:rsidRPr="00F464B6">
        <w:rPr>
          <w:rFonts w:ascii="Times New Roman" w:hAnsi="Times New Roman" w:cs="Times New Roman"/>
          <w:sz w:val="24"/>
          <w:szCs w:val="24"/>
        </w:rPr>
        <w:t xml:space="preserve">as there will be no authority to guide the junior staff. </w:t>
      </w:r>
      <w:r w:rsidR="002F7222" w:rsidRPr="00F464B6">
        <w:rPr>
          <w:rFonts w:ascii="Times New Roman" w:hAnsi="Times New Roman" w:cs="Times New Roman"/>
          <w:sz w:val="24"/>
          <w:szCs w:val="24"/>
        </w:rPr>
        <w:t xml:space="preserve">However, despite the need to impose </w:t>
      </w:r>
      <w:r w:rsidR="002F7222" w:rsidRPr="00F464B6">
        <w:rPr>
          <w:rFonts w:ascii="Times New Roman" w:hAnsi="Times New Roman" w:cs="Times New Roman"/>
          <w:sz w:val="24"/>
          <w:szCs w:val="24"/>
        </w:rPr>
        <w:lastRenderedPageBreak/>
        <w:t xml:space="preserve">hierarchic structures, it is paramount that </w:t>
      </w:r>
      <w:r w:rsidR="00A0735B" w:rsidRPr="00F464B6">
        <w:rPr>
          <w:rFonts w:ascii="Times New Roman" w:hAnsi="Times New Roman" w:cs="Times New Roman"/>
          <w:sz w:val="24"/>
          <w:szCs w:val="24"/>
        </w:rPr>
        <w:t xml:space="preserve">the management place emphasis on forming good relationships with employees as the country is high </w:t>
      </w:r>
      <w:r w:rsidR="008E1399" w:rsidRPr="00F464B6">
        <w:rPr>
          <w:rFonts w:ascii="Times New Roman" w:hAnsi="Times New Roman" w:cs="Times New Roman"/>
          <w:sz w:val="24"/>
          <w:szCs w:val="24"/>
        </w:rPr>
        <w:t>relationship oriented</w:t>
      </w:r>
      <w:r w:rsidR="00A0735B" w:rsidRPr="00F464B6">
        <w:rPr>
          <w:rFonts w:ascii="Times New Roman" w:hAnsi="Times New Roman" w:cs="Times New Roman"/>
          <w:sz w:val="24"/>
          <w:szCs w:val="24"/>
        </w:rPr>
        <w:t xml:space="preserve">. </w:t>
      </w:r>
    </w:p>
    <w:p w14:paraId="6F1BB385" w14:textId="1C70A1FF" w:rsidR="008E1399" w:rsidRPr="00A72290" w:rsidRDefault="008E1399" w:rsidP="00A72290">
      <w:pPr>
        <w:jc w:val="center"/>
        <w:rPr>
          <w:rFonts w:ascii="Times New Roman" w:hAnsi="Times New Roman" w:cs="Times New Roman"/>
          <w:sz w:val="24"/>
          <w:szCs w:val="24"/>
        </w:rPr>
      </w:pPr>
      <w:r>
        <w:rPr>
          <w:rFonts w:ascii="Times New Roman" w:eastAsia="Times New Roman" w:hAnsi="Times New Roman" w:cs="Times New Roman"/>
          <w:sz w:val="24"/>
          <w:szCs w:val="24"/>
        </w:rPr>
        <w:t>References</w:t>
      </w:r>
    </w:p>
    <w:p w14:paraId="219983F5" w14:textId="32A2854C" w:rsidR="008E1399" w:rsidRPr="004D1B23" w:rsidRDefault="008E1399" w:rsidP="008E1399">
      <w:pPr>
        <w:ind w:left="720" w:hanging="720"/>
        <w:rPr>
          <w:rFonts w:ascii="Times New Roman" w:eastAsia="Times New Roman" w:hAnsi="Times New Roman" w:cs="Times New Roman"/>
          <w:sz w:val="24"/>
          <w:szCs w:val="24"/>
        </w:rPr>
      </w:pPr>
      <w:r w:rsidRPr="004D1B23">
        <w:rPr>
          <w:rFonts w:ascii="Times New Roman" w:eastAsia="Times New Roman" w:hAnsi="Times New Roman" w:cs="Times New Roman"/>
          <w:sz w:val="24"/>
          <w:szCs w:val="24"/>
        </w:rPr>
        <w:t xml:space="preserve">Chun, D., Zhang, Z., Cohen, E., Florea, L. and Genc, O.F., 2021. Long-term orientation and the passage of time: Is it time to revisit Hofstede’s cultural </w:t>
      </w:r>
      <w:r w:rsidR="00264874" w:rsidRPr="004D1B23">
        <w:rPr>
          <w:rFonts w:ascii="Times New Roman" w:eastAsia="Times New Roman" w:hAnsi="Times New Roman" w:cs="Times New Roman"/>
          <w:sz w:val="24"/>
          <w:szCs w:val="24"/>
        </w:rPr>
        <w:t>dimensions.</w:t>
      </w:r>
      <w:r w:rsidRPr="004D1B23">
        <w:rPr>
          <w:rFonts w:ascii="Times New Roman" w:eastAsia="Times New Roman" w:hAnsi="Times New Roman" w:cs="Times New Roman"/>
          <w:sz w:val="24"/>
          <w:szCs w:val="24"/>
        </w:rPr>
        <w:t xml:space="preserve"> </w:t>
      </w:r>
      <w:r w:rsidRPr="004D1B23">
        <w:rPr>
          <w:rFonts w:ascii="Times New Roman" w:eastAsia="Times New Roman" w:hAnsi="Times New Roman" w:cs="Times New Roman"/>
          <w:i/>
          <w:iCs/>
          <w:sz w:val="24"/>
          <w:szCs w:val="24"/>
        </w:rPr>
        <w:t xml:space="preserve">International Journal of </w:t>
      </w:r>
      <w:r w:rsidR="0063233C" w:rsidRPr="004D1B23">
        <w:rPr>
          <w:rFonts w:ascii="Times New Roman" w:eastAsia="Times New Roman" w:hAnsi="Times New Roman" w:cs="Times New Roman"/>
          <w:i/>
          <w:iCs/>
          <w:sz w:val="24"/>
          <w:szCs w:val="24"/>
        </w:rPr>
        <w:t>Cross-Cultural</w:t>
      </w:r>
      <w:r w:rsidRPr="004D1B23">
        <w:rPr>
          <w:rFonts w:ascii="Times New Roman" w:eastAsia="Times New Roman" w:hAnsi="Times New Roman" w:cs="Times New Roman"/>
          <w:i/>
          <w:iCs/>
          <w:sz w:val="24"/>
          <w:szCs w:val="24"/>
        </w:rPr>
        <w:t xml:space="preserve"> Management</w:t>
      </w:r>
      <w:r w:rsidRPr="004D1B23">
        <w:rPr>
          <w:rFonts w:ascii="Times New Roman" w:eastAsia="Times New Roman" w:hAnsi="Times New Roman" w:cs="Times New Roman"/>
          <w:sz w:val="24"/>
          <w:szCs w:val="24"/>
        </w:rPr>
        <w:t xml:space="preserve">, </w:t>
      </w:r>
      <w:r w:rsidRPr="004D1B23">
        <w:rPr>
          <w:rFonts w:ascii="Times New Roman" w:eastAsia="Times New Roman" w:hAnsi="Times New Roman" w:cs="Times New Roman"/>
          <w:i/>
          <w:iCs/>
          <w:sz w:val="24"/>
          <w:szCs w:val="24"/>
        </w:rPr>
        <w:t>21</w:t>
      </w:r>
      <w:r w:rsidRPr="004D1B23">
        <w:rPr>
          <w:rFonts w:ascii="Times New Roman" w:eastAsia="Times New Roman" w:hAnsi="Times New Roman" w:cs="Times New Roman"/>
          <w:sz w:val="24"/>
          <w:szCs w:val="24"/>
        </w:rPr>
        <w:t>(2), pp.353-371.</w:t>
      </w:r>
    </w:p>
    <w:p w14:paraId="19681F9A" w14:textId="77777777" w:rsidR="008E1399" w:rsidRPr="004D1B23" w:rsidRDefault="008E1399" w:rsidP="008E1399">
      <w:pPr>
        <w:ind w:left="720" w:hanging="720"/>
        <w:rPr>
          <w:rFonts w:ascii="Times New Roman" w:hAnsi="Times New Roman" w:cs="Times New Roman"/>
          <w:color w:val="222222"/>
          <w:sz w:val="24"/>
          <w:szCs w:val="24"/>
          <w:shd w:val="clear" w:color="auto" w:fill="FFFFFF"/>
        </w:rPr>
      </w:pPr>
      <w:r w:rsidRPr="000D60A6">
        <w:rPr>
          <w:rFonts w:ascii="Times New Roman" w:eastAsia="Times New Roman" w:hAnsi="Times New Roman" w:cs="Times New Roman"/>
          <w:sz w:val="24"/>
          <w:szCs w:val="24"/>
        </w:rPr>
        <w:t xml:space="preserve">Desai, S.B., Dubey, A., Joshi, B.L., Sen, M., Shariff, A. and Vanneman, R., 2010. Human </w:t>
      </w:r>
    </w:p>
    <w:p w14:paraId="4A91295E" w14:textId="63148F8E" w:rsidR="008E1399" w:rsidRPr="002F5404" w:rsidRDefault="008E1399" w:rsidP="008E1399">
      <w:pPr>
        <w:ind w:left="720" w:hanging="720"/>
        <w:rPr>
          <w:rFonts w:ascii="Times New Roman" w:eastAsia="Times New Roman" w:hAnsi="Times New Roman" w:cs="Times New Roman"/>
          <w:sz w:val="24"/>
          <w:szCs w:val="24"/>
        </w:rPr>
      </w:pPr>
      <w:r w:rsidRPr="002F5404">
        <w:rPr>
          <w:rFonts w:ascii="Times New Roman" w:eastAsia="Times New Roman" w:hAnsi="Times New Roman" w:cs="Times New Roman"/>
          <w:sz w:val="24"/>
          <w:szCs w:val="24"/>
        </w:rPr>
        <w:t xml:space="preserve">Dutt, S. and Manjula, M., 2017. Sexual knowledge, attitude, </w:t>
      </w:r>
      <w:r w:rsidR="00264874" w:rsidRPr="002F5404">
        <w:rPr>
          <w:rFonts w:ascii="Times New Roman" w:eastAsia="Times New Roman" w:hAnsi="Times New Roman" w:cs="Times New Roman"/>
          <w:sz w:val="24"/>
          <w:szCs w:val="24"/>
        </w:rPr>
        <w:t>behaviors,</w:t>
      </w:r>
      <w:r w:rsidRPr="002F5404">
        <w:rPr>
          <w:rFonts w:ascii="Times New Roman" w:eastAsia="Times New Roman" w:hAnsi="Times New Roman" w:cs="Times New Roman"/>
          <w:sz w:val="24"/>
          <w:szCs w:val="24"/>
        </w:rPr>
        <w:t xml:space="preserve"> and sources of influences in Urban college youth: A study from India. </w:t>
      </w:r>
      <w:r w:rsidRPr="002F5404">
        <w:rPr>
          <w:rFonts w:ascii="Times New Roman" w:eastAsia="Times New Roman" w:hAnsi="Times New Roman" w:cs="Times New Roman"/>
          <w:i/>
          <w:iCs/>
          <w:sz w:val="24"/>
          <w:szCs w:val="24"/>
        </w:rPr>
        <w:t>Indian Journal of Social Psychiatry</w:t>
      </w:r>
      <w:r w:rsidRPr="002F5404">
        <w:rPr>
          <w:rFonts w:ascii="Times New Roman" w:eastAsia="Times New Roman" w:hAnsi="Times New Roman" w:cs="Times New Roman"/>
          <w:sz w:val="24"/>
          <w:szCs w:val="24"/>
        </w:rPr>
        <w:t xml:space="preserve">, </w:t>
      </w:r>
      <w:r w:rsidRPr="002F5404">
        <w:rPr>
          <w:rFonts w:ascii="Times New Roman" w:eastAsia="Times New Roman" w:hAnsi="Times New Roman" w:cs="Times New Roman"/>
          <w:i/>
          <w:iCs/>
          <w:sz w:val="24"/>
          <w:szCs w:val="24"/>
        </w:rPr>
        <w:t>33</w:t>
      </w:r>
      <w:r w:rsidRPr="002F5404">
        <w:rPr>
          <w:rFonts w:ascii="Times New Roman" w:eastAsia="Times New Roman" w:hAnsi="Times New Roman" w:cs="Times New Roman"/>
          <w:sz w:val="24"/>
          <w:szCs w:val="24"/>
        </w:rPr>
        <w:t>(4), p.319.</w:t>
      </w:r>
    </w:p>
    <w:p w14:paraId="3DECCD7F" w14:textId="77777777" w:rsidR="008E1399" w:rsidRPr="002F5404" w:rsidRDefault="008E1399" w:rsidP="008E1399">
      <w:pPr>
        <w:ind w:left="720" w:hanging="720"/>
        <w:rPr>
          <w:rFonts w:ascii="Times New Roman" w:eastAsia="Times New Roman" w:hAnsi="Times New Roman" w:cs="Times New Roman"/>
          <w:sz w:val="24"/>
          <w:szCs w:val="24"/>
        </w:rPr>
      </w:pPr>
      <w:r w:rsidRPr="002F5404">
        <w:rPr>
          <w:rFonts w:ascii="Times New Roman" w:eastAsia="Times New Roman" w:hAnsi="Times New Roman" w:cs="Times New Roman"/>
          <w:sz w:val="24"/>
          <w:szCs w:val="24"/>
        </w:rPr>
        <w:t xml:space="preserve">Gupta, M. and Sukamto, K., 2020. Cultural communicative styles: The case of India and Indonesia. </w:t>
      </w:r>
      <w:r w:rsidRPr="002F5404">
        <w:rPr>
          <w:rFonts w:ascii="Times New Roman" w:eastAsia="Times New Roman" w:hAnsi="Times New Roman" w:cs="Times New Roman"/>
          <w:i/>
          <w:iCs/>
          <w:sz w:val="24"/>
          <w:szCs w:val="24"/>
        </w:rPr>
        <w:t>International Journal of Society, Culture &amp; Language</w:t>
      </w:r>
      <w:r w:rsidRPr="002F5404">
        <w:rPr>
          <w:rFonts w:ascii="Times New Roman" w:eastAsia="Times New Roman" w:hAnsi="Times New Roman" w:cs="Times New Roman"/>
          <w:sz w:val="24"/>
          <w:szCs w:val="24"/>
        </w:rPr>
        <w:t xml:space="preserve">, </w:t>
      </w:r>
      <w:r w:rsidRPr="002F5404">
        <w:rPr>
          <w:rFonts w:ascii="Times New Roman" w:eastAsia="Times New Roman" w:hAnsi="Times New Roman" w:cs="Times New Roman"/>
          <w:i/>
          <w:iCs/>
          <w:sz w:val="24"/>
          <w:szCs w:val="24"/>
        </w:rPr>
        <w:t>8</w:t>
      </w:r>
      <w:r w:rsidRPr="002F5404">
        <w:rPr>
          <w:rFonts w:ascii="Times New Roman" w:eastAsia="Times New Roman" w:hAnsi="Times New Roman" w:cs="Times New Roman"/>
          <w:sz w:val="24"/>
          <w:szCs w:val="24"/>
        </w:rPr>
        <w:t>(2), pp.105-120.</w:t>
      </w:r>
    </w:p>
    <w:p w14:paraId="40944C84" w14:textId="77777777" w:rsidR="008E1399" w:rsidRPr="002F5404" w:rsidRDefault="008E1399" w:rsidP="008E1399">
      <w:pPr>
        <w:ind w:left="720" w:hanging="720"/>
        <w:rPr>
          <w:rFonts w:ascii="Times New Roman" w:eastAsia="Times New Roman" w:hAnsi="Times New Roman" w:cs="Times New Roman"/>
          <w:sz w:val="24"/>
          <w:szCs w:val="24"/>
        </w:rPr>
      </w:pPr>
      <w:r w:rsidRPr="002F5404">
        <w:rPr>
          <w:rFonts w:ascii="Times New Roman" w:eastAsia="Times New Roman" w:hAnsi="Times New Roman" w:cs="Times New Roman"/>
          <w:sz w:val="24"/>
          <w:szCs w:val="24"/>
        </w:rPr>
        <w:t>Hofstede, G., 2009. Geert Hofstede cultural dimensions.</w:t>
      </w:r>
    </w:p>
    <w:p w14:paraId="14483374" w14:textId="77777777" w:rsidR="008E1399" w:rsidRPr="004D1B23" w:rsidRDefault="008E1399" w:rsidP="008E1399">
      <w:pPr>
        <w:pStyle w:val="NormalWeb"/>
        <w:spacing w:before="0" w:beforeAutospacing="0" w:after="240" w:afterAutospacing="0" w:line="480" w:lineRule="auto"/>
        <w:ind w:left="720" w:hanging="720"/>
      </w:pPr>
      <w:r w:rsidRPr="004D1B23">
        <w:t xml:space="preserve">Hofstede Insights (2022). </w:t>
      </w:r>
      <w:r w:rsidRPr="004D1B23">
        <w:rPr>
          <w:i/>
          <w:iCs/>
        </w:rPr>
        <w:t>Country Comparison - Hofstede Insights</w:t>
      </w:r>
      <w:r w:rsidRPr="004D1B23">
        <w:t xml:space="preserve">. [online] Hofstede Insights. Available at: </w:t>
      </w:r>
      <w:hyperlink r:id="rId6" w:history="1">
        <w:r w:rsidRPr="004D1B23">
          <w:rPr>
            <w:rStyle w:val="Hyperlink"/>
          </w:rPr>
          <w:t>https://www.hofstede-insights.com/country-comparison/india</w:t>
        </w:r>
      </w:hyperlink>
      <w:r w:rsidRPr="004D1B23">
        <w:t xml:space="preserve">. </w:t>
      </w:r>
    </w:p>
    <w:p w14:paraId="30EAB844" w14:textId="77777777" w:rsidR="008E1399" w:rsidRPr="000D60A6"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Kc, S., Wurzer, M., Speringer, M. and Lutz, W., 2018. Future population and human capital in heterogeneous India. </w:t>
      </w:r>
      <w:r w:rsidRPr="000D60A6">
        <w:rPr>
          <w:rFonts w:ascii="Times New Roman" w:eastAsia="Times New Roman" w:hAnsi="Times New Roman" w:cs="Times New Roman"/>
          <w:i/>
          <w:iCs/>
          <w:sz w:val="24"/>
          <w:szCs w:val="24"/>
        </w:rPr>
        <w:t>Proceedings of the National Academy of Sciences</w:t>
      </w:r>
      <w:r w:rsidRPr="000D60A6">
        <w:rPr>
          <w:rFonts w:ascii="Times New Roman" w:eastAsia="Times New Roman" w:hAnsi="Times New Roman" w:cs="Times New Roman"/>
          <w:sz w:val="24"/>
          <w:szCs w:val="24"/>
        </w:rPr>
        <w:t xml:space="preserve">, </w:t>
      </w:r>
      <w:r w:rsidRPr="000D60A6">
        <w:rPr>
          <w:rFonts w:ascii="Times New Roman" w:eastAsia="Times New Roman" w:hAnsi="Times New Roman" w:cs="Times New Roman"/>
          <w:i/>
          <w:iCs/>
          <w:sz w:val="24"/>
          <w:szCs w:val="24"/>
        </w:rPr>
        <w:t>115</w:t>
      </w:r>
      <w:r w:rsidRPr="000D60A6">
        <w:rPr>
          <w:rFonts w:ascii="Times New Roman" w:eastAsia="Times New Roman" w:hAnsi="Times New Roman" w:cs="Times New Roman"/>
          <w:sz w:val="24"/>
          <w:szCs w:val="24"/>
        </w:rPr>
        <w:t>(33), pp.8328-8333.</w:t>
      </w:r>
    </w:p>
    <w:p w14:paraId="37ABDB5A" w14:textId="77777777" w:rsidR="008E1399" w:rsidRPr="000D60A6"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Kolanad, G., 2008. </w:t>
      </w:r>
      <w:r w:rsidRPr="000D60A6">
        <w:rPr>
          <w:rFonts w:ascii="Times New Roman" w:eastAsia="Times New Roman" w:hAnsi="Times New Roman" w:cs="Times New Roman"/>
          <w:i/>
          <w:iCs/>
          <w:sz w:val="24"/>
          <w:szCs w:val="24"/>
        </w:rPr>
        <w:t>CultureShock! India: A Survival Guide to Customs and Etiquette</w:t>
      </w:r>
      <w:r w:rsidRPr="000D60A6">
        <w:rPr>
          <w:rFonts w:ascii="Times New Roman" w:eastAsia="Times New Roman" w:hAnsi="Times New Roman" w:cs="Times New Roman"/>
          <w:sz w:val="24"/>
          <w:szCs w:val="24"/>
        </w:rPr>
        <w:t>. Marshall Cavendish International Asia Pte Ltd.</w:t>
      </w:r>
    </w:p>
    <w:p w14:paraId="570ACC95" w14:textId="77777777" w:rsidR="008E1399" w:rsidRPr="000D60A6"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development in India. </w:t>
      </w:r>
      <w:r w:rsidRPr="000D60A6">
        <w:rPr>
          <w:rFonts w:ascii="Times New Roman" w:eastAsia="Times New Roman" w:hAnsi="Times New Roman" w:cs="Times New Roman"/>
          <w:i/>
          <w:iCs/>
          <w:sz w:val="24"/>
          <w:szCs w:val="24"/>
        </w:rPr>
        <w:t>New York: Oxford University</w:t>
      </w:r>
      <w:r w:rsidRPr="000D60A6">
        <w:rPr>
          <w:rFonts w:ascii="Times New Roman" w:eastAsia="Times New Roman" w:hAnsi="Times New Roman" w:cs="Times New Roman"/>
          <w:sz w:val="24"/>
          <w:szCs w:val="24"/>
        </w:rPr>
        <w:t>.</w:t>
      </w:r>
    </w:p>
    <w:p w14:paraId="54575582" w14:textId="77777777" w:rsidR="008E1399" w:rsidRPr="002F5404" w:rsidRDefault="008E1399" w:rsidP="008E1399">
      <w:pPr>
        <w:ind w:left="720" w:hanging="720"/>
        <w:rPr>
          <w:rFonts w:ascii="Times New Roman" w:eastAsia="Times New Roman" w:hAnsi="Times New Roman" w:cs="Times New Roman"/>
          <w:sz w:val="24"/>
          <w:szCs w:val="24"/>
        </w:rPr>
      </w:pPr>
      <w:r w:rsidRPr="002F5404">
        <w:rPr>
          <w:rFonts w:ascii="Times New Roman" w:eastAsia="Times New Roman" w:hAnsi="Times New Roman" w:cs="Times New Roman"/>
          <w:sz w:val="24"/>
          <w:szCs w:val="24"/>
        </w:rPr>
        <w:lastRenderedPageBreak/>
        <w:t xml:space="preserve">Migliore, L.A., 2011. Relation between big five personality traits and Hofstede's cultural dimensions: Samples from the USA and India. </w:t>
      </w:r>
      <w:r w:rsidRPr="002F5404">
        <w:rPr>
          <w:rFonts w:ascii="Times New Roman" w:eastAsia="Times New Roman" w:hAnsi="Times New Roman" w:cs="Times New Roman"/>
          <w:i/>
          <w:iCs/>
          <w:sz w:val="24"/>
          <w:szCs w:val="24"/>
        </w:rPr>
        <w:t>Cross Cultural Management: An International Journal</w:t>
      </w:r>
      <w:r w:rsidRPr="002F5404">
        <w:rPr>
          <w:rFonts w:ascii="Times New Roman" w:eastAsia="Times New Roman" w:hAnsi="Times New Roman" w:cs="Times New Roman"/>
          <w:sz w:val="24"/>
          <w:szCs w:val="24"/>
        </w:rPr>
        <w:t>.</w:t>
      </w:r>
    </w:p>
    <w:p w14:paraId="35782CDA" w14:textId="77777777" w:rsidR="008E1399" w:rsidRPr="004D1B23" w:rsidRDefault="008E1399" w:rsidP="008E1399">
      <w:pPr>
        <w:ind w:left="720" w:hanging="720"/>
        <w:rPr>
          <w:rFonts w:ascii="Times New Roman" w:hAnsi="Times New Roman" w:cs="Times New Roman"/>
          <w:color w:val="222222"/>
          <w:sz w:val="24"/>
          <w:szCs w:val="24"/>
          <w:shd w:val="clear" w:color="auto" w:fill="FFFFFF"/>
        </w:rPr>
      </w:pPr>
      <w:r w:rsidRPr="004D1B23">
        <w:rPr>
          <w:rFonts w:ascii="Times New Roman" w:hAnsi="Times New Roman" w:cs="Times New Roman"/>
          <w:color w:val="222222"/>
          <w:sz w:val="24"/>
          <w:szCs w:val="24"/>
          <w:shd w:val="clear" w:color="auto" w:fill="FFFFFF"/>
        </w:rPr>
        <w:t>Obiekwe, O. and Nwaeke, L.I., Impact of Host Country Culture on Business Operations of Multinational Enterprises.</w:t>
      </w:r>
    </w:p>
    <w:p w14:paraId="5E5D6BC1" w14:textId="77777777" w:rsidR="008E1399" w:rsidRPr="004D1B23" w:rsidRDefault="008E1399" w:rsidP="008E1399">
      <w:pPr>
        <w:ind w:left="720" w:hanging="720"/>
        <w:rPr>
          <w:rFonts w:ascii="Times New Roman" w:eastAsia="Times New Roman" w:hAnsi="Times New Roman" w:cs="Times New Roman"/>
          <w:sz w:val="24"/>
          <w:szCs w:val="24"/>
        </w:rPr>
      </w:pPr>
      <w:r w:rsidRPr="004D1B23">
        <w:rPr>
          <w:rFonts w:ascii="Times New Roman" w:eastAsia="Times New Roman" w:hAnsi="Times New Roman" w:cs="Times New Roman"/>
          <w:sz w:val="24"/>
          <w:szCs w:val="24"/>
        </w:rPr>
        <w:t xml:space="preserve">Shao, F., Frederick, D.J., Haggard, D.L., Haggard, K.S. and Pace, G.R., 2020. Industrial Actions and Hofstede's Cultural Dimensions. </w:t>
      </w:r>
      <w:r w:rsidRPr="004D1B23">
        <w:rPr>
          <w:rFonts w:ascii="Times New Roman" w:eastAsia="Times New Roman" w:hAnsi="Times New Roman" w:cs="Times New Roman"/>
          <w:i/>
          <w:iCs/>
          <w:sz w:val="24"/>
          <w:szCs w:val="24"/>
        </w:rPr>
        <w:t>Business Management Dynamics</w:t>
      </w:r>
      <w:r w:rsidRPr="004D1B23">
        <w:rPr>
          <w:rFonts w:ascii="Times New Roman" w:eastAsia="Times New Roman" w:hAnsi="Times New Roman" w:cs="Times New Roman"/>
          <w:sz w:val="24"/>
          <w:szCs w:val="24"/>
        </w:rPr>
        <w:t xml:space="preserve">, </w:t>
      </w:r>
      <w:r w:rsidRPr="004D1B23">
        <w:rPr>
          <w:rFonts w:ascii="Times New Roman" w:eastAsia="Times New Roman" w:hAnsi="Times New Roman" w:cs="Times New Roman"/>
          <w:i/>
          <w:iCs/>
          <w:sz w:val="24"/>
          <w:szCs w:val="24"/>
        </w:rPr>
        <w:t>9</w:t>
      </w:r>
      <w:r w:rsidRPr="004D1B23">
        <w:rPr>
          <w:rFonts w:ascii="Times New Roman" w:eastAsia="Times New Roman" w:hAnsi="Times New Roman" w:cs="Times New Roman"/>
          <w:sz w:val="24"/>
          <w:szCs w:val="24"/>
        </w:rPr>
        <w:t>(7), p.1.</w:t>
      </w:r>
    </w:p>
    <w:p w14:paraId="40FBACAC" w14:textId="77777777" w:rsidR="008E1399" w:rsidRPr="004D1B23"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Seow, L., 2017. </w:t>
      </w:r>
      <w:r w:rsidRPr="000D60A6">
        <w:rPr>
          <w:rFonts w:ascii="Times New Roman" w:eastAsia="Times New Roman" w:hAnsi="Times New Roman" w:cs="Times New Roman"/>
          <w:i/>
          <w:iCs/>
          <w:sz w:val="24"/>
          <w:szCs w:val="24"/>
        </w:rPr>
        <w:t>CultureShock! India</w:t>
      </w:r>
      <w:r w:rsidRPr="000D60A6">
        <w:rPr>
          <w:rFonts w:ascii="Times New Roman" w:eastAsia="Times New Roman" w:hAnsi="Times New Roman" w:cs="Times New Roman"/>
          <w:sz w:val="24"/>
          <w:szCs w:val="24"/>
        </w:rPr>
        <w:t>. Marshall Cavendish International Asia Pte Ltd.</w:t>
      </w:r>
    </w:p>
    <w:p w14:paraId="121C08FF" w14:textId="77777777" w:rsidR="008E1399" w:rsidRDefault="008E1399" w:rsidP="008E1399">
      <w:pPr>
        <w:ind w:left="720" w:hanging="720"/>
        <w:rPr>
          <w:rFonts w:ascii="Times New Roman" w:hAnsi="Times New Roman" w:cs="Times New Roman"/>
          <w:sz w:val="24"/>
          <w:szCs w:val="24"/>
        </w:rPr>
      </w:pPr>
      <w:r w:rsidRPr="004D1B23">
        <w:rPr>
          <w:rFonts w:ascii="Times New Roman" w:hAnsi="Times New Roman" w:cs="Times New Roman"/>
          <w:sz w:val="24"/>
          <w:szCs w:val="24"/>
        </w:rPr>
        <w:t xml:space="preserve">Warburton, K. (2021). </w:t>
      </w:r>
      <w:r w:rsidRPr="004D1B23">
        <w:rPr>
          <w:rFonts w:ascii="Times New Roman" w:hAnsi="Times New Roman" w:cs="Times New Roman"/>
          <w:i/>
          <w:iCs/>
          <w:sz w:val="24"/>
          <w:szCs w:val="24"/>
        </w:rPr>
        <w:t>India Cultural Awareness Training 5 Focus Areas | Global Business Culture</w:t>
      </w:r>
      <w:r w:rsidRPr="004D1B23">
        <w:rPr>
          <w:rFonts w:ascii="Times New Roman" w:hAnsi="Times New Roman" w:cs="Times New Roman"/>
          <w:sz w:val="24"/>
          <w:szCs w:val="24"/>
        </w:rPr>
        <w:t xml:space="preserve">. [online] www.globalbusinessculture.com. Available at: </w:t>
      </w:r>
      <w:hyperlink r:id="rId7" w:history="1">
        <w:r w:rsidRPr="004D1B23">
          <w:rPr>
            <w:rStyle w:val="Hyperlink"/>
            <w:rFonts w:ascii="Times New Roman" w:hAnsi="Times New Roman" w:cs="Times New Roman"/>
            <w:sz w:val="24"/>
            <w:szCs w:val="24"/>
          </w:rPr>
          <w:t>https://www.globalbusinessculture.com/cultural-awareness/training-india/</w:t>
        </w:r>
      </w:hyperlink>
    </w:p>
    <w:p w14:paraId="5891CF30" w14:textId="77777777" w:rsidR="008E1399" w:rsidRPr="000D60A6"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Vyas, A.V., 2015. An analytical study of FDI in India. </w:t>
      </w:r>
      <w:r w:rsidRPr="000D60A6">
        <w:rPr>
          <w:rFonts w:ascii="Times New Roman" w:eastAsia="Times New Roman" w:hAnsi="Times New Roman" w:cs="Times New Roman"/>
          <w:i/>
          <w:iCs/>
          <w:sz w:val="24"/>
          <w:szCs w:val="24"/>
        </w:rPr>
        <w:t>International Journal of Scientific and Research Publications</w:t>
      </w:r>
      <w:r w:rsidRPr="000D60A6">
        <w:rPr>
          <w:rFonts w:ascii="Times New Roman" w:eastAsia="Times New Roman" w:hAnsi="Times New Roman" w:cs="Times New Roman"/>
          <w:sz w:val="24"/>
          <w:szCs w:val="24"/>
        </w:rPr>
        <w:t xml:space="preserve">, </w:t>
      </w:r>
      <w:r w:rsidRPr="000D60A6">
        <w:rPr>
          <w:rFonts w:ascii="Times New Roman" w:eastAsia="Times New Roman" w:hAnsi="Times New Roman" w:cs="Times New Roman"/>
          <w:i/>
          <w:iCs/>
          <w:sz w:val="24"/>
          <w:szCs w:val="24"/>
        </w:rPr>
        <w:t>5</w:t>
      </w:r>
      <w:r w:rsidRPr="000D60A6">
        <w:rPr>
          <w:rFonts w:ascii="Times New Roman" w:eastAsia="Times New Roman" w:hAnsi="Times New Roman" w:cs="Times New Roman"/>
          <w:sz w:val="24"/>
          <w:szCs w:val="24"/>
        </w:rPr>
        <w:t>(10), pp.1-30.</w:t>
      </w:r>
    </w:p>
    <w:p w14:paraId="6CC65940" w14:textId="77777777" w:rsidR="008E1399" w:rsidRPr="000D60A6" w:rsidRDefault="008E1399" w:rsidP="008E1399">
      <w:pPr>
        <w:ind w:left="720" w:hanging="720"/>
        <w:rPr>
          <w:rFonts w:ascii="Times New Roman" w:eastAsia="Times New Roman" w:hAnsi="Times New Roman" w:cs="Times New Roman"/>
          <w:sz w:val="24"/>
          <w:szCs w:val="24"/>
        </w:rPr>
      </w:pPr>
      <w:r w:rsidRPr="000D60A6">
        <w:rPr>
          <w:rFonts w:ascii="Times New Roman" w:eastAsia="Times New Roman" w:hAnsi="Times New Roman" w:cs="Times New Roman"/>
          <w:sz w:val="24"/>
          <w:szCs w:val="24"/>
        </w:rPr>
        <w:t xml:space="preserve">Yadav, S.K.S., 2015. Changing Scenario of India’s Business Environment: A Lesson </w:t>
      </w:r>
      <w:proofErr w:type="gramStart"/>
      <w:r w:rsidRPr="000D60A6">
        <w:rPr>
          <w:rFonts w:ascii="Times New Roman" w:eastAsia="Times New Roman" w:hAnsi="Times New Roman" w:cs="Times New Roman"/>
          <w:sz w:val="24"/>
          <w:szCs w:val="24"/>
        </w:rPr>
        <w:t>To</w:t>
      </w:r>
      <w:proofErr w:type="gramEnd"/>
      <w:r w:rsidRPr="000D60A6">
        <w:rPr>
          <w:rFonts w:ascii="Times New Roman" w:eastAsia="Times New Roman" w:hAnsi="Times New Roman" w:cs="Times New Roman"/>
          <w:sz w:val="24"/>
          <w:szCs w:val="24"/>
        </w:rPr>
        <w:t xml:space="preserve"> Bangladesh.</w:t>
      </w:r>
    </w:p>
    <w:p w14:paraId="105ACCE9" w14:textId="77777777" w:rsidR="008E1399" w:rsidRPr="004D1B23" w:rsidRDefault="008E1399" w:rsidP="008E1399">
      <w:pPr>
        <w:ind w:left="720" w:hanging="720"/>
        <w:rPr>
          <w:rFonts w:ascii="Times New Roman" w:eastAsia="Times New Roman" w:hAnsi="Times New Roman" w:cs="Times New Roman"/>
          <w:sz w:val="24"/>
          <w:szCs w:val="24"/>
        </w:rPr>
      </w:pPr>
    </w:p>
    <w:p w14:paraId="0673C66A" w14:textId="77777777" w:rsidR="008E1399" w:rsidRPr="004D1B23" w:rsidRDefault="008E1399" w:rsidP="008E1399">
      <w:pPr>
        <w:pStyle w:val="NormalWeb"/>
        <w:spacing w:before="0" w:beforeAutospacing="0" w:after="240" w:afterAutospacing="0" w:line="480" w:lineRule="auto"/>
        <w:ind w:left="720" w:hanging="720"/>
      </w:pPr>
    </w:p>
    <w:p w14:paraId="228F73BA" w14:textId="77777777" w:rsidR="008E1399" w:rsidRPr="000D60A6" w:rsidRDefault="008E1399" w:rsidP="008E1399">
      <w:pPr>
        <w:ind w:left="720" w:hanging="720"/>
        <w:rPr>
          <w:rFonts w:ascii="Times New Roman" w:eastAsia="Times New Roman" w:hAnsi="Times New Roman" w:cs="Times New Roman"/>
          <w:sz w:val="24"/>
          <w:szCs w:val="24"/>
        </w:rPr>
      </w:pPr>
    </w:p>
    <w:p w14:paraId="74576848" w14:textId="77777777" w:rsidR="008E1399" w:rsidRPr="004D1B23" w:rsidRDefault="008E1399" w:rsidP="008E1399">
      <w:pPr>
        <w:ind w:left="720" w:hanging="720"/>
        <w:rPr>
          <w:rFonts w:ascii="Times New Roman" w:hAnsi="Times New Roman" w:cs="Times New Roman"/>
          <w:sz w:val="24"/>
          <w:szCs w:val="24"/>
        </w:rPr>
      </w:pPr>
    </w:p>
    <w:p w14:paraId="342C08EF" w14:textId="77777777" w:rsidR="008E1399" w:rsidRPr="00F464B6" w:rsidRDefault="008E1399" w:rsidP="00F464B6">
      <w:pPr>
        <w:ind w:firstLine="720"/>
        <w:rPr>
          <w:rFonts w:ascii="Times New Roman" w:hAnsi="Times New Roman" w:cs="Times New Roman"/>
          <w:sz w:val="24"/>
          <w:szCs w:val="24"/>
        </w:rPr>
      </w:pPr>
    </w:p>
    <w:sectPr w:rsidR="008E1399" w:rsidRPr="00F464B6" w:rsidSect="00766699">
      <w:headerReference w:type="default" r:id="rId8"/>
      <w:head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6CE00" w14:textId="77777777" w:rsidR="00EE71BF" w:rsidRDefault="00EE71BF" w:rsidP="00766699">
      <w:pPr>
        <w:spacing w:line="240" w:lineRule="auto"/>
      </w:pPr>
      <w:r>
        <w:separator/>
      </w:r>
    </w:p>
  </w:endnote>
  <w:endnote w:type="continuationSeparator" w:id="0">
    <w:p w14:paraId="7D72E675" w14:textId="77777777" w:rsidR="00EE71BF" w:rsidRDefault="00EE71BF" w:rsidP="007666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307F1" w14:textId="77777777" w:rsidR="00EE71BF" w:rsidRDefault="00EE71BF" w:rsidP="00766699">
      <w:pPr>
        <w:spacing w:line="240" w:lineRule="auto"/>
      </w:pPr>
      <w:r>
        <w:separator/>
      </w:r>
    </w:p>
  </w:footnote>
  <w:footnote w:type="continuationSeparator" w:id="0">
    <w:p w14:paraId="4A1DE9C5" w14:textId="77777777" w:rsidR="00EE71BF" w:rsidRDefault="00EE71BF" w:rsidP="007666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0BC2" w14:textId="6F749162" w:rsidR="00766699" w:rsidRPr="008E1399" w:rsidRDefault="00EE71BF" w:rsidP="00F464B6">
    <w:pPr>
      <w:pStyle w:val="Header"/>
      <w:spacing w:line="480" w:lineRule="auto"/>
      <w:jc w:val="right"/>
      <w:rPr>
        <w:rFonts w:ascii="Times New Roman" w:hAnsi="Times New Roman" w:cs="Times New Roman"/>
        <w:sz w:val="24"/>
        <w:szCs w:val="24"/>
      </w:rPr>
    </w:pPr>
    <w:sdt>
      <w:sdtPr>
        <w:rPr>
          <w:rFonts w:ascii="Times New Roman" w:hAnsi="Times New Roman" w:cs="Times New Roman"/>
          <w:sz w:val="24"/>
          <w:szCs w:val="24"/>
        </w:rPr>
        <w:id w:val="1797324475"/>
        <w:docPartObj>
          <w:docPartGallery w:val="Page Numbers (Top of Page)"/>
          <w:docPartUnique/>
        </w:docPartObj>
      </w:sdtPr>
      <w:sdtEndPr>
        <w:rPr>
          <w:noProof/>
        </w:rPr>
      </w:sdtEndPr>
      <w:sdtContent>
        <w:r w:rsidR="00766699" w:rsidRPr="008E1399">
          <w:rPr>
            <w:rFonts w:ascii="Times New Roman" w:hAnsi="Times New Roman" w:cs="Times New Roman"/>
            <w:sz w:val="24"/>
            <w:szCs w:val="24"/>
          </w:rPr>
          <w:fldChar w:fldCharType="begin"/>
        </w:r>
        <w:r w:rsidR="00766699" w:rsidRPr="008E1399">
          <w:rPr>
            <w:rFonts w:ascii="Times New Roman" w:hAnsi="Times New Roman" w:cs="Times New Roman"/>
            <w:sz w:val="24"/>
            <w:szCs w:val="24"/>
          </w:rPr>
          <w:instrText xml:space="preserve"> PAGE   \* MERGEFORMAT </w:instrText>
        </w:r>
        <w:r w:rsidR="00766699" w:rsidRPr="008E1399">
          <w:rPr>
            <w:rFonts w:ascii="Times New Roman" w:hAnsi="Times New Roman" w:cs="Times New Roman"/>
            <w:sz w:val="24"/>
            <w:szCs w:val="24"/>
          </w:rPr>
          <w:fldChar w:fldCharType="separate"/>
        </w:r>
        <w:r w:rsidR="00766699" w:rsidRPr="008E1399">
          <w:rPr>
            <w:rFonts w:ascii="Times New Roman" w:hAnsi="Times New Roman" w:cs="Times New Roman"/>
            <w:noProof/>
            <w:sz w:val="24"/>
            <w:szCs w:val="24"/>
          </w:rPr>
          <w:t>2</w:t>
        </w:r>
        <w:r w:rsidR="00766699" w:rsidRPr="008E1399">
          <w:rPr>
            <w:rFonts w:ascii="Times New Roman" w:hAnsi="Times New Roman" w:cs="Times New Roman"/>
            <w:noProof/>
            <w:sz w:val="24"/>
            <w:szCs w:val="24"/>
          </w:rPr>
          <w:fldChar w:fldCharType="end"/>
        </w:r>
      </w:sdtContent>
    </w:sdt>
  </w:p>
  <w:p w14:paraId="67E3E521" w14:textId="77777777" w:rsidR="00766699" w:rsidRPr="008E1399" w:rsidRDefault="00766699" w:rsidP="00F464B6">
    <w:pPr>
      <w:pStyle w:val="Header"/>
      <w:spacing w:line="480" w:lineRule="auto"/>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CEA6F" w14:textId="2C2BAFFD" w:rsidR="00766699" w:rsidRPr="00766699" w:rsidRDefault="00766699" w:rsidP="00766699">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766699">
      <w:rPr>
        <w:rFonts w:ascii="Times New Roman" w:hAnsi="Times New Roman" w:cs="Times New Roman"/>
        <w:sz w:val="24"/>
        <w:szCs w:val="24"/>
      </w:rPr>
      <w:t xml:space="preserve"> </w:t>
    </w:r>
    <w:sdt>
      <w:sdtPr>
        <w:rPr>
          <w:rFonts w:ascii="Times New Roman" w:hAnsi="Times New Roman" w:cs="Times New Roman"/>
          <w:sz w:val="24"/>
          <w:szCs w:val="24"/>
        </w:rPr>
        <w:id w:val="-861895251"/>
        <w:docPartObj>
          <w:docPartGallery w:val="Page Numbers (Top of Page)"/>
          <w:docPartUnique/>
        </w:docPartObj>
      </w:sdtPr>
      <w:sdtEndPr>
        <w:rPr>
          <w:noProof/>
        </w:rPr>
      </w:sdtEndPr>
      <w:sdtContent>
        <w:r w:rsidRPr="00766699">
          <w:rPr>
            <w:rFonts w:ascii="Times New Roman" w:hAnsi="Times New Roman" w:cs="Times New Roman"/>
            <w:sz w:val="24"/>
            <w:szCs w:val="24"/>
          </w:rPr>
          <w:fldChar w:fldCharType="begin"/>
        </w:r>
        <w:r w:rsidRPr="00766699">
          <w:rPr>
            <w:rFonts w:ascii="Times New Roman" w:hAnsi="Times New Roman" w:cs="Times New Roman"/>
            <w:sz w:val="24"/>
            <w:szCs w:val="24"/>
          </w:rPr>
          <w:instrText xml:space="preserve"> PAGE   \* MERGEFORMAT </w:instrText>
        </w:r>
        <w:r w:rsidRPr="00766699">
          <w:rPr>
            <w:rFonts w:ascii="Times New Roman" w:hAnsi="Times New Roman" w:cs="Times New Roman"/>
            <w:sz w:val="24"/>
            <w:szCs w:val="24"/>
          </w:rPr>
          <w:fldChar w:fldCharType="separate"/>
        </w:r>
        <w:r w:rsidRPr="00766699">
          <w:rPr>
            <w:rFonts w:ascii="Times New Roman" w:hAnsi="Times New Roman" w:cs="Times New Roman"/>
            <w:noProof/>
            <w:sz w:val="24"/>
            <w:szCs w:val="24"/>
          </w:rPr>
          <w:t>2</w:t>
        </w:r>
        <w:r w:rsidRPr="00766699">
          <w:rPr>
            <w:rFonts w:ascii="Times New Roman" w:hAnsi="Times New Roman" w:cs="Times New Roman"/>
            <w:noProof/>
            <w:sz w:val="24"/>
            <w:szCs w:val="24"/>
          </w:rPr>
          <w:fldChar w:fldCharType="end"/>
        </w:r>
      </w:sdtContent>
    </w:sdt>
  </w:p>
  <w:p w14:paraId="017E2C88" w14:textId="77777777" w:rsidR="00766699" w:rsidRPr="00766699" w:rsidRDefault="00766699" w:rsidP="00766699">
    <w:pPr>
      <w:pStyle w:val="Header"/>
      <w:spacing w:line="480" w:lineRule="auto"/>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ED1"/>
    <w:rsid w:val="000003C9"/>
    <w:rsid w:val="00001673"/>
    <w:rsid w:val="000159B1"/>
    <w:rsid w:val="00035121"/>
    <w:rsid w:val="00042492"/>
    <w:rsid w:val="000441EB"/>
    <w:rsid w:val="00050A1F"/>
    <w:rsid w:val="000576A9"/>
    <w:rsid w:val="00061216"/>
    <w:rsid w:val="000617F9"/>
    <w:rsid w:val="000B2950"/>
    <w:rsid w:val="000E4A9F"/>
    <w:rsid w:val="00121ED1"/>
    <w:rsid w:val="00122F82"/>
    <w:rsid w:val="0012788A"/>
    <w:rsid w:val="00133D63"/>
    <w:rsid w:val="00141DE1"/>
    <w:rsid w:val="001537B0"/>
    <w:rsid w:val="00171399"/>
    <w:rsid w:val="001A1239"/>
    <w:rsid w:val="001A21D7"/>
    <w:rsid w:val="001A6CDB"/>
    <w:rsid w:val="001C6288"/>
    <w:rsid w:val="001D4FA8"/>
    <w:rsid w:val="001E1053"/>
    <w:rsid w:val="001E10D6"/>
    <w:rsid w:val="001F0386"/>
    <w:rsid w:val="001F23F7"/>
    <w:rsid w:val="001F3E6B"/>
    <w:rsid w:val="00200DB5"/>
    <w:rsid w:val="00201BAF"/>
    <w:rsid w:val="00203100"/>
    <w:rsid w:val="00206659"/>
    <w:rsid w:val="002275C8"/>
    <w:rsid w:val="00230AA7"/>
    <w:rsid w:val="00250DDF"/>
    <w:rsid w:val="00264874"/>
    <w:rsid w:val="00290650"/>
    <w:rsid w:val="002D67DF"/>
    <w:rsid w:val="002E085E"/>
    <w:rsid w:val="002E2300"/>
    <w:rsid w:val="002F7222"/>
    <w:rsid w:val="00311969"/>
    <w:rsid w:val="00324040"/>
    <w:rsid w:val="00327CAC"/>
    <w:rsid w:val="00332C85"/>
    <w:rsid w:val="0035686C"/>
    <w:rsid w:val="00357D1F"/>
    <w:rsid w:val="00367035"/>
    <w:rsid w:val="0037465B"/>
    <w:rsid w:val="003845BD"/>
    <w:rsid w:val="003A74A8"/>
    <w:rsid w:val="003B0607"/>
    <w:rsid w:val="003B2844"/>
    <w:rsid w:val="003D1C89"/>
    <w:rsid w:val="003E6106"/>
    <w:rsid w:val="003F4254"/>
    <w:rsid w:val="00432FBF"/>
    <w:rsid w:val="00433306"/>
    <w:rsid w:val="0043493A"/>
    <w:rsid w:val="00472217"/>
    <w:rsid w:val="004736EE"/>
    <w:rsid w:val="004771A7"/>
    <w:rsid w:val="004826F1"/>
    <w:rsid w:val="00484874"/>
    <w:rsid w:val="0049491C"/>
    <w:rsid w:val="004B69CB"/>
    <w:rsid w:val="004C1C3E"/>
    <w:rsid w:val="004D642D"/>
    <w:rsid w:val="00513B49"/>
    <w:rsid w:val="00530C39"/>
    <w:rsid w:val="00533F52"/>
    <w:rsid w:val="00540553"/>
    <w:rsid w:val="0054211E"/>
    <w:rsid w:val="00572B7A"/>
    <w:rsid w:val="005C540B"/>
    <w:rsid w:val="005E0BA8"/>
    <w:rsid w:val="005E33F6"/>
    <w:rsid w:val="00604219"/>
    <w:rsid w:val="00606580"/>
    <w:rsid w:val="006071DA"/>
    <w:rsid w:val="00614778"/>
    <w:rsid w:val="00614D9A"/>
    <w:rsid w:val="00627304"/>
    <w:rsid w:val="00631196"/>
    <w:rsid w:val="0063233C"/>
    <w:rsid w:val="00641229"/>
    <w:rsid w:val="00644E84"/>
    <w:rsid w:val="006561BC"/>
    <w:rsid w:val="00695CB3"/>
    <w:rsid w:val="00695F52"/>
    <w:rsid w:val="006B1D2C"/>
    <w:rsid w:val="006B2C29"/>
    <w:rsid w:val="006C6615"/>
    <w:rsid w:val="006D17D0"/>
    <w:rsid w:val="006D2767"/>
    <w:rsid w:val="006D37D4"/>
    <w:rsid w:val="006D4925"/>
    <w:rsid w:val="006E07F6"/>
    <w:rsid w:val="006E22CF"/>
    <w:rsid w:val="00704F47"/>
    <w:rsid w:val="00716D92"/>
    <w:rsid w:val="0074204A"/>
    <w:rsid w:val="00744624"/>
    <w:rsid w:val="00751B15"/>
    <w:rsid w:val="0076553D"/>
    <w:rsid w:val="00766699"/>
    <w:rsid w:val="00791833"/>
    <w:rsid w:val="007A0884"/>
    <w:rsid w:val="007D4D99"/>
    <w:rsid w:val="007E0B87"/>
    <w:rsid w:val="007E4BB0"/>
    <w:rsid w:val="007F1404"/>
    <w:rsid w:val="007F4E93"/>
    <w:rsid w:val="00801649"/>
    <w:rsid w:val="00811386"/>
    <w:rsid w:val="00826B0B"/>
    <w:rsid w:val="008332E3"/>
    <w:rsid w:val="008433B2"/>
    <w:rsid w:val="00854D69"/>
    <w:rsid w:val="008601E0"/>
    <w:rsid w:val="00874FE8"/>
    <w:rsid w:val="008A30BF"/>
    <w:rsid w:val="008A775E"/>
    <w:rsid w:val="008B2E79"/>
    <w:rsid w:val="008B74F6"/>
    <w:rsid w:val="008C3A3E"/>
    <w:rsid w:val="008C7A3C"/>
    <w:rsid w:val="008D2214"/>
    <w:rsid w:val="008D24EC"/>
    <w:rsid w:val="008E1399"/>
    <w:rsid w:val="008F4559"/>
    <w:rsid w:val="00926F82"/>
    <w:rsid w:val="0092780F"/>
    <w:rsid w:val="009359CE"/>
    <w:rsid w:val="009360E5"/>
    <w:rsid w:val="00947101"/>
    <w:rsid w:val="00966652"/>
    <w:rsid w:val="00971A17"/>
    <w:rsid w:val="009737B1"/>
    <w:rsid w:val="00981464"/>
    <w:rsid w:val="00981A99"/>
    <w:rsid w:val="00990BF6"/>
    <w:rsid w:val="009A23CB"/>
    <w:rsid w:val="009B4B37"/>
    <w:rsid w:val="00A0735B"/>
    <w:rsid w:val="00A07A85"/>
    <w:rsid w:val="00A165B9"/>
    <w:rsid w:val="00A31D66"/>
    <w:rsid w:val="00A33549"/>
    <w:rsid w:val="00A37557"/>
    <w:rsid w:val="00A43D04"/>
    <w:rsid w:val="00A609ED"/>
    <w:rsid w:val="00A61B98"/>
    <w:rsid w:val="00A72290"/>
    <w:rsid w:val="00A762A7"/>
    <w:rsid w:val="00A94F02"/>
    <w:rsid w:val="00A97E4E"/>
    <w:rsid w:val="00AB3876"/>
    <w:rsid w:val="00AB71E9"/>
    <w:rsid w:val="00AC42C0"/>
    <w:rsid w:val="00AE41AD"/>
    <w:rsid w:val="00AF3002"/>
    <w:rsid w:val="00AF535E"/>
    <w:rsid w:val="00B05C43"/>
    <w:rsid w:val="00B07646"/>
    <w:rsid w:val="00B103AA"/>
    <w:rsid w:val="00B34A34"/>
    <w:rsid w:val="00B60F9A"/>
    <w:rsid w:val="00B62355"/>
    <w:rsid w:val="00B62DCE"/>
    <w:rsid w:val="00B65D6F"/>
    <w:rsid w:val="00B701BB"/>
    <w:rsid w:val="00B776DB"/>
    <w:rsid w:val="00B81AA1"/>
    <w:rsid w:val="00BC1BB0"/>
    <w:rsid w:val="00BC5D3C"/>
    <w:rsid w:val="00BC72F3"/>
    <w:rsid w:val="00BE0BA3"/>
    <w:rsid w:val="00BE5D9C"/>
    <w:rsid w:val="00BE7190"/>
    <w:rsid w:val="00C012CE"/>
    <w:rsid w:val="00C03313"/>
    <w:rsid w:val="00C20221"/>
    <w:rsid w:val="00C266E5"/>
    <w:rsid w:val="00C5016F"/>
    <w:rsid w:val="00C61399"/>
    <w:rsid w:val="00C65F78"/>
    <w:rsid w:val="00C77B93"/>
    <w:rsid w:val="00CA072D"/>
    <w:rsid w:val="00CA5BF4"/>
    <w:rsid w:val="00CB6D46"/>
    <w:rsid w:val="00CB73F0"/>
    <w:rsid w:val="00CD457C"/>
    <w:rsid w:val="00CE0C31"/>
    <w:rsid w:val="00CE0D5D"/>
    <w:rsid w:val="00D2138B"/>
    <w:rsid w:val="00D23E0C"/>
    <w:rsid w:val="00D2581D"/>
    <w:rsid w:val="00D40967"/>
    <w:rsid w:val="00D40C97"/>
    <w:rsid w:val="00D431C5"/>
    <w:rsid w:val="00D44A81"/>
    <w:rsid w:val="00D7582E"/>
    <w:rsid w:val="00D86BE8"/>
    <w:rsid w:val="00DA0B8D"/>
    <w:rsid w:val="00DA3BA0"/>
    <w:rsid w:val="00DB1648"/>
    <w:rsid w:val="00DB3592"/>
    <w:rsid w:val="00DB3DB6"/>
    <w:rsid w:val="00DC366E"/>
    <w:rsid w:val="00DC6B06"/>
    <w:rsid w:val="00DC6C2A"/>
    <w:rsid w:val="00DD0350"/>
    <w:rsid w:val="00E00BC9"/>
    <w:rsid w:val="00E1613F"/>
    <w:rsid w:val="00E341E2"/>
    <w:rsid w:val="00E43083"/>
    <w:rsid w:val="00E50FB4"/>
    <w:rsid w:val="00E736D2"/>
    <w:rsid w:val="00E73DFD"/>
    <w:rsid w:val="00E91EF7"/>
    <w:rsid w:val="00E932E2"/>
    <w:rsid w:val="00EA41CE"/>
    <w:rsid w:val="00EB56D7"/>
    <w:rsid w:val="00EC2166"/>
    <w:rsid w:val="00EE71BF"/>
    <w:rsid w:val="00F269B8"/>
    <w:rsid w:val="00F464B6"/>
    <w:rsid w:val="00F503D9"/>
    <w:rsid w:val="00F53055"/>
    <w:rsid w:val="00F66D62"/>
    <w:rsid w:val="00F83BB8"/>
    <w:rsid w:val="00F845B2"/>
    <w:rsid w:val="00F85A25"/>
    <w:rsid w:val="00FA0AF4"/>
    <w:rsid w:val="00FA6763"/>
    <w:rsid w:val="00FD3F03"/>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4C8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699"/>
    <w:pPr>
      <w:tabs>
        <w:tab w:val="center" w:pos="4680"/>
        <w:tab w:val="right" w:pos="9360"/>
      </w:tabs>
      <w:spacing w:line="240" w:lineRule="auto"/>
    </w:pPr>
  </w:style>
  <w:style w:type="character" w:customStyle="1" w:styleId="HeaderChar">
    <w:name w:val="Header Char"/>
    <w:basedOn w:val="DefaultParagraphFont"/>
    <w:link w:val="Header"/>
    <w:uiPriority w:val="99"/>
    <w:rsid w:val="00766699"/>
  </w:style>
  <w:style w:type="paragraph" w:styleId="Footer">
    <w:name w:val="footer"/>
    <w:basedOn w:val="Normal"/>
    <w:link w:val="FooterChar"/>
    <w:uiPriority w:val="99"/>
    <w:unhideWhenUsed/>
    <w:rsid w:val="00766699"/>
    <w:pPr>
      <w:tabs>
        <w:tab w:val="center" w:pos="4680"/>
        <w:tab w:val="right" w:pos="9360"/>
      </w:tabs>
      <w:spacing w:line="240" w:lineRule="auto"/>
    </w:pPr>
  </w:style>
  <w:style w:type="character" w:customStyle="1" w:styleId="FooterChar">
    <w:name w:val="Footer Char"/>
    <w:basedOn w:val="DefaultParagraphFont"/>
    <w:link w:val="Footer"/>
    <w:uiPriority w:val="99"/>
    <w:rsid w:val="00766699"/>
  </w:style>
  <w:style w:type="paragraph" w:styleId="NormalWeb">
    <w:name w:val="Normal (Web)"/>
    <w:basedOn w:val="Normal"/>
    <w:uiPriority w:val="99"/>
    <w:semiHidden/>
    <w:unhideWhenUsed/>
    <w:rsid w:val="008E139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E1399"/>
    <w:rPr>
      <w:color w:val="0563C1" w:themeColor="hyperlink"/>
      <w:u w:val="single"/>
    </w:rPr>
  </w:style>
  <w:style w:type="paragraph" w:styleId="ListParagraph">
    <w:name w:val="List Paragraph"/>
    <w:basedOn w:val="Normal"/>
    <w:uiPriority w:val="34"/>
    <w:qFormat/>
    <w:rsid w:val="00B60F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lobalbusinessculture.com/cultural-awareness/training-ind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fstede-insights.com/country-comparison/indi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2022-09-01T18:59:00Z</dcterms:created>
  <dcterms:modified xsi:type="dcterms:W3CDTF">2022-09-02T14:37:00Z</dcterms:modified>
</cp:coreProperties>
</file>