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C2152E" w:rsidTr="6229BF13" w14:paraId="66D86224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66D8622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P="6229BF13" w:rsidRDefault="2EEEDD2D" w14:paraId="66D86223" w14:textId="0F84696E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6229BF13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Sam Darcy-Page</w:t>
            </w:r>
          </w:p>
        </w:tc>
      </w:tr>
      <w:tr w:rsidRPr="00C2152E" w:rsidR="00782CF2" w:rsidTr="6229BF13" w14:paraId="66D86227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66D8622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6229BF13" w:rsidP="6229BF13" w:rsidRDefault="6229BF13" w14:paraId="1348E2D2" w14:textId="5909FCAD">
            <w:pPr>
              <w:rPr>
                <w:rFonts w:asciiTheme="minorHAnsi" w:hAnsiTheme="minorHAnsi" w:eastAsiaTheme="minorEastAsia" w:cstheme="minorBidi"/>
                <w:b/>
                <w:bCs/>
                <w:color w:val="000000" w:themeColor="text1"/>
              </w:rPr>
            </w:pPr>
            <w:r w:rsidRPr="6229BF13">
              <w:rPr>
                <w:rFonts w:asciiTheme="minorHAnsi" w:hAnsiTheme="minorHAnsi" w:eastAsiaTheme="minorEastAsia" w:cstheme="minorBidi"/>
                <w:b/>
                <w:bCs/>
                <w:color w:val="000000" w:themeColor="text1"/>
              </w:rPr>
              <w:t>An investigation on the effects of multi-layer charge liners on EFP formation and performance</w:t>
            </w:r>
          </w:p>
        </w:tc>
      </w:tr>
      <w:tr w:rsidRPr="00C2152E" w:rsidR="00782CF2" w:rsidTr="6229BF13" w14:paraId="66D8622A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66D8622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P="6229BF13" w:rsidRDefault="1A292928" w14:paraId="66D86229" w14:textId="5D4E3B8F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6229BF13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Collett</w:t>
            </w:r>
          </w:p>
        </w:tc>
      </w:tr>
      <w:tr w:rsidRPr="00C2152E" w:rsidR="00782CF2" w:rsidTr="6229BF13" w14:paraId="66D8622D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66D8622B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P="6229BF13" w:rsidRDefault="0E1889F6" w14:paraId="66D8622C" w14:textId="1047A1C2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6229BF13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David Holley</w:t>
            </w:r>
          </w:p>
        </w:tc>
      </w:tr>
      <w:tr w:rsidRPr="00C2152E" w:rsidR="00782CF2" w:rsidTr="6229BF13" w14:paraId="66D86231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BE04C3" w14:paraId="66D8622E" w14:textId="03D879A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293" w:type="dxa"/>
            <w:vAlign w:val="center"/>
          </w:tcPr>
          <w:p w:rsidRPr="00481FC3" w:rsidR="00481FC3" w:rsidP="00481FC3" w:rsidRDefault="00481FC3" w14:paraId="3223A2D3" w14:textId="1451F15E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:rsidRPr="00481FC3" w:rsidR="00481FC3" w:rsidP="00481FC3" w:rsidRDefault="00481FC3" w14:paraId="1C2A3738" w14:textId="32B66A3E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:rsidRPr="00481FC3" w:rsidR="00481FC3" w:rsidP="00481FC3" w:rsidRDefault="00481FC3" w14:paraId="1A952C86" w14:textId="144BE008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:rsidRPr="00481FC3" w:rsidR="00481FC3" w:rsidP="00481FC3" w:rsidRDefault="00481FC3" w14:paraId="67D9C79A" w14:textId="15B752D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:rsidR="00481FC3" w:rsidP="00481FC3" w:rsidRDefault="00481FC3" w14:paraId="1E792C9E" w14:textId="22DC182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7C2CCC" w:rsidP="00481FC3" w:rsidRDefault="00EE4571" w14:paraId="66D86230" w14:textId="68CD13B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782CF2" w:rsidTr="6229BF13" w14:paraId="66D8623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66D8623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P="6229BF13" w:rsidRDefault="00811371" w14:paraId="66D86233" w14:textId="7777777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6229BF13">
              <w:rPr>
                <w:rFonts w:asciiTheme="minorHAnsi" w:hAnsiTheme="minorHAnsi" w:cstheme="minorBidi"/>
                <w:strike/>
                <w:color w:val="000000" w:themeColor="text1"/>
              </w:rPr>
              <w:t>Survey     Review     Experiment</w:t>
            </w:r>
            <w:r w:rsidRPr="6229BF13">
              <w:rPr>
                <w:rFonts w:asciiTheme="minorHAnsi" w:hAnsiTheme="minorHAnsi" w:cstheme="minorBidi"/>
                <w:color w:val="000000" w:themeColor="text1"/>
              </w:rPr>
              <w:t xml:space="preserve">     Developme</w:t>
            </w:r>
            <w:r w:rsidRPr="6229BF13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nt </w:t>
            </w:r>
            <w:r w:rsidRPr="6229BF13" w:rsidR="00E1157B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    </w:t>
            </w:r>
            <w:r w:rsidRPr="6229BF13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(please </w:t>
            </w:r>
            <w:r w:rsidRPr="6229BF13" w:rsidR="009E130B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indicate</w:t>
            </w:r>
            <w:r w:rsidRPr="6229BF13" w:rsidR="00E1157B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)</w:t>
            </w:r>
          </w:p>
        </w:tc>
      </w:tr>
    </w:tbl>
    <w:p w:rsidRPr="00C2152E" w:rsidR="006363DD" w:rsidP="006363DD" w:rsidRDefault="006363DD" w14:paraId="66D86235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C2152E" w:rsidR="004779D1" w:rsidP="004779D1" w:rsidRDefault="00811371" w14:paraId="66D86236" w14:textId="77777777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Pr="00C2152E" w:rsidR="004779D1" w:rsidTr="7A1C5F8C" w14:paraId="66D86239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66D86237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811371" w14:paraId="66D86238" w14:textId="77777777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Pr="00C2152E" w:rsidR="004779D1" w:rsidTr="7A1C5F8C" w14:paraId="66D86241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576B2C" w:rsidR="004779D1" w:rsidP="00711A55" w:rsidRDefault="00811371" w14:paraId="66D8623A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P="6229BF13" w:rsidRDefault="004779D1" w14:paraId="49BF86A9" w14:textId="3A298397">
            <w:pPr>
              <w:rPr>
                <w:rFonts w:asciiTheme="minorHAnsi" w:hAnsiTheme="minorHAnsi"/>
                <w:color w:val="000000" w:themeColor="text1"/>
              </w:rPr>
            </w:pPr>
          </w:p>
          <w:p w:rsidR="6D32A11A" w:rsidP="3EADDF97" w:rsidRDefault="007F42FF" w14:paraId="1C808003" w14:textId="7CFFC91C">
            <w:pPr>
              <w:rPr>
                <w:rFonts w:asciiTheme="minorHAnsi" w:hAnsiTheme="minorHAnsi"/>
                <w:color w:val="000000" w:themeColor="text1"/>
              </w:rPr>
            </w:pPr>
            <w:r w:rsidRPr="3EADDF97">
              <w:rPr>
                <w:rFonts w:asciiTheme="minorHAnsi" w:hAnsiTheme="minorHAnsi"/>
                <w:color w:val="000000" w:themeColor="text1"/>
              </w:rPr>
              <w:t xml:space="preserve">This was an outstanding project. </w:t>
            </w:r>
            <w:r w:rsidRPr="3EADDF97" w:rsidR="459EC080">
              <w:rPr>
                <w:rFonts w:asciiTheme="minorHAnsi" w:hAnsiTheme="minorHAnsi"/>
                <w:color w:val="000000" w:themeColor="text1"/>
              </w:rPr>
              <w:t xml:space="preserve">The attainment matches the considerable effort put in during project development. </w:t>
            </w:r>
            <w:r w:rsidRPr="3EADDF97" w:rsidR="2D2D0CBD">
              <w:rPr>
                <w:rFonts w:asciiTheme="minorHAnsi" w:hAnsiTheme="minorHAnsi"/>
                <w:color w:val="000000" w:themeColor="text1"/>
              </w:rPr>
              <w:t>Professionally researched</w:t>
            </w:r>
            <w:r w:rsidRPr="3EADDF97">
              <w:rPr>
                <w:rFonts w:asciiTheme="minorHAnsi" w:hAnsiTheme="minorHAnsi"/>
                <w:color w:val="000000" w:themeColor="text1"/>
              </w:rPr>
              <w:t xml:space="preserve">, </w:t>
            </w:r>
            <w:r w:rsidRPr="3EADDF97" w:rsidR="7052C656">
              <w:rPr>
                <w:rFonts w:asciiTheme="minorHAnsi" w:hAnsiTheme="minorHAnsi"/>
                <w:color w:val="000000" w:themeColor="text1"/>
              </w:rPr>
              <w:t>beautifully written</w:t>
            </w:r>
            <w:r w:rsidRPr="3EADDF97">
              <w:rPr>
                <w:rFonts w:asciiTheme="minorHAnsi" w:hAnsiTheme="minorHAnsi"/>
                <w:color w:val="000000" w:themeColor="text1"/>
              </w:rPr>
              <w:t xml:space="preserve"> with exceptional results in a particularly challenging area. </w:t>
            </w:r>
            <w:r w:rsidRPr="3EADDF97" w:rsidR="6DCFB1F4">
              <w:rPr>
                <w:rFonts w:asciiTheme="minorHAnsi" w:hAnsiTheme="minorHAnsi"/>
                <w:color w:val="000000" w:themeColor="text1"/>
              </w:rPr>
              <w:t xml:space="preserve">This is a </w:t>
            </w:r>
            <w:r w:rsidRPr="3EADDF97" w:rsidR="004E30FD">
              <w:rPr>
                <w:rFonts w:asciiTheme="minorHAnsi" w:hAnsiTheme="minorHAnsi"/>
                <w:color w:val="000000" w:themeColor="text1"/>
              </w:rPr>
              <w:t>project</w:t>
            </w:r>
            <w:r w:rsidRPr="3EADDF97" w:rsidR="6DCFB1F4">
              <w:rPr>
                <w:rFonts w:asciiTheme="minorHAnsi" w:hAnsiTheme="minorHAnsi"/>
                <w:color w:val="000000" w:themeColor="text1"/>
              </w:rPr>
              <w:t xml:space="preserve"> that should be exposed to the OME community at Fulmination 2025.</w:t>
            </w:r>
          </w:p>
          <w:p w:rsidR="005206BE" w:rsidP="00711A55" w:rsidRDefault="005206BE" w14:paraId="699D0238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5206BE" w:rsidP="00711A55" w:rsidRDefault="005206BE" w14:paraId="66D8623F" w14:textId="539DD90F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="007A6C49" w:rsidP="00711A55" w:rsidRDefault="007A6C49" w14:paraId="70A46F18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51A32" w:rsidP="00711A55" w:rsidRDefault="00B51A32" w14:paraId="0B7FD4F8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B51A32" w:rsidP="3EADDF97" w:rsidRDefault="00B51A32" w14:paraId="776ADEA3" w14:textId="35FF9F4F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C2152E" w:rsidR="00B51A32" w:rsidP="3EADDF97" w:rsidRDefault="0411D2E1" w14:paraId="66D86240" w14:textId="01EB77A0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3EADDF97">
              <w:rPr>
                <w:rFonts w:asciiTheme="minorHAnsi" w:hAnsiTheme="minorHAnsi"/>
                <w:color w:val="000000" w:themeColor="text1"/>
              </w:rPr>
              <w:t>8</w:t>
            </w:r>
            <w:r w:rsidRPr="3EADDF97" w:rsidR="5BD89681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Pr="00C2152E" w:rsidR="004779D1" w:rsidTr="7A1C5F8C" w14:paraId="66D86249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4779D1" w:rsidP="00711A55" w:rsidRDefault="00811371" w14:paraId="66D86242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P="00025ED2" w:rsidRDefault="004779D1" w14:paraId="086816A9" w14:textId="77777777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986DF7" w:rsidP="7A1C5F8C" w:rsidRDefault="00730BC7" w14:paraId="27D65666" w14:textId="6BE1F097">
            <w:pPr>
              <w:jc w:val="both"/>
              <w:rPr>
                <w:rFonts w:ascii="Calibri" w:hAnsi="Calibri" w:asciiTheme="minorAscii" w:hAnsiTheme="minorAscii"/>
                <w:color w:val="000000" w:themeColor="text1"/>
              </w:rPr>
            </w:pPr>
            <w:r w:rsidRPr="7A1C5F8C" w:rsidR="00730BC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 </w:t>
            </w:r>
            <w:r w:rsidRPr="7A1C5F8C" w:rsidR="00792D0B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very </w:t>
            </w:r>
            <w:r w:rsidRPr="7A1C5F8C" w:rsidR="00730BC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good</w:t>
            </w:r>
            <w:r w:rsidRPr="7A1C5F8C" w:rsidR="00730BC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project</w:t>
            </w:r>
            <w:r w:rsidRPr="7A1C5F8C" w:rsidR="00C4002A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showing skill, understanding and delivery</w:t>
            </w:r>
            <w:r w:rsidRPr="7A1C5F8C" w:rsidR="004859A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. P</w:t>
            </w:r>
            <w:r w:rsidRPr="7A1C5F8C" w:rsidR="00730BC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erhaps missing a few cherries on the cake that </w:t>
            </w:r>
            <w:r w:rsidRPr="7A1C5F8C" w:rsidR="00730BC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for the manufacturer </w:t>
            </w:r>
            <w:r w:rsidRPr="7A1C5F8C" w:rsidR="00B9116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would have</w:t>
            </w:r>
            <w:r w:rsidRPr="7A1C5F8C" w:rsidR="54830DE5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been</w:t>
            </w:r>
            <w:r w:rsidRPr="7A1C5F8C" w:rsidR="00B9116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7A1C5F8C" w:rsidR="00986DF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important</w:t>
            </w:r>
            <w:r w:rsidRPr="7A1C5F8C" w:rsidR="00B9116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. </w:t>
            </w:r>
          </w:p>
          <w:p w:rsidR="00730BC7" w:rsidP="00025ED2" w:rsidRDefault="00B91160" w14:paraId="5651E0A8" w14:textId="2DECDC32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More detailed records of the builds and perhaps a thought tow</w:t>
            </w:r>
            <w:r w:rsidR="00AB1B99">
              <w:rPr>
                <w:rFonts w:asciiTheme="minorHAnsi" w:hAnsiTheme="minorHAnsi"/>
                <w:bCs/>
                <w:color w:val="000000" w:themeColor="text1"/>
              </w:rPr>
              <w:t xml:space="preserve">ards an orthogonal array would have developed </w:t>
            </w:r>
            <w:r w:rsidR="00986DF7">
              <w:rPr>
                <w:rFonts w:asciiTheme="minorHAnsi" w:hAnsiTheme="minorHAnsi"/>
                <w:bCs/>
                <w:color w:val="000000" w:themeColor="text1"/>
              </w:rPr>
              <w:t>knowledge even</w:t>
            </w:r>
            <w:r w:rsidR="00AB1B99">
              <w:rPr>
                <w:rFonts w:asciiTheme="minorHAnsi" w:hAnsiTheme="minorHAnsi"/>
                <w:bCs/>
                <w:color w:val="000000" w:themeColor="text1"/>
              </w:rPr>
              <w:t xml:space="preserve"> further.</w:t>
            </w:r>
          </w:p>
          <w:p w:rsidRPr="00730BC7" w:rsidR="004859AD" w:rsidP="00025ED2" w:rsidRDefault="004859AD" w14:paraId="37EF50D2" w14:textId="20D3B223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I think this project points towards some holes in the systems teaching. Design of experiments being one subject that gets a mention…but not a proper outing. </w:t>
            </w:r>
          </w:p>
          <w:p w:rsidRPr="00730BC7" w:rsidR="007A6C49" w:rsidP="00025ED2" w:rsidRDefault="007A6C49" w14:paraId="766FAC7C" w14:textId="1D9CBEF4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  <w:p w:rsidR="00B51A32" w:rsidP="00025ED2" w:rsidRDefault="00B51A32" w14:paraId="2156512A" w14:textId="077474CE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B51A32" w:rsidP="00025ED2" w:rsidRDefault="00B51A32" w14:paraId="19B1AD53" w14:textId="77777777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7A6C49" w:rsidP="00025ED2" w:rsidRDefault="007A6C49" w14:paraId="66D86247" w14:textId="1C39F4C3">
            <w:pPr>
              <w:jc w:val="both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="002344BF" w:rsidP="00711A55" w:rsidRDefault="002344BF" w14:paraId="2929374F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2344BF" w:rsidP="00711A55" w:rsidRDefault="002344BF" w14:paraId="62FD3827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025ED2" w:rsidR="004779D1" w:rsidP="000553A1" w:rsidRDefault="00071026" w14:paraId="66D86248" w14:textId="421633FF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81</w:t>
            </w:r>
          </w:p>
        </w:tc>
      </w:tr>
      <w:tr w:rsidRPr="00C2152E" w:rsidR="00C2152E" w:rsidTr="7A1C5F8C" w14:paraId="66D8624D" w14:textId="77777777">
        <w:trPr>
          <w:trHeight w:val="1876"/>
        </w:trPr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C2152E" w:rsidP="00C2152E" w:rsidRDefault="00C2152E" w14:paraId="66D8624A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>Comment After Consultation With Other Marker &amp; Final Agreed Mark</w:t>
            </w:r>
          </w:p>
          <w:p w:rsidR="00C2152E" w:rsidP="00711A55" w:rsidRDefault="00C2152E" w14:paraId="114F90BD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D726C3" w:rsidR="00D726C3" w:rsidP="7A1C5F8C" w:rsidRDefault="00D726C3" w14:paraId="66D8624B" w14:textId="06858D58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7A1C5F8C" w:rsidR="370FE83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Following mediation, Marker 1 and Marker 2 agreed the percentage of 83</w:t>
            </w:r>
            <w:r w:rsidRPr="7A1C5F8C" w:rsidR="63CA0CD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. Yes, a little more detail on design consideration for the manufacturer would have been useful.  </w:t>
            </w: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="00C2152E" w:rsidP="00711A55" w:rsidRDefault="00C2152E" w14:paraId="2A8368E1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0732E6" w:rsidP="00711A55" w:rsidRDefault="000732E6" w14:paraId="5E3E1A54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Pr="00C46007" w:rsidR="000732E6" w:rsidP="7A1C5F8C" w:rsidRDefault="000732E6" w14:paraId="66D8624C" w14:textId="352A4057">
            <w:pPr>
              <w:snapToGrid w:val="0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</w:rPr>
            </w:pPr>
            <w:r w:rsidRPr="7A1C5F8C" w:rsidR="370FE83D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</w:rPr>
              <w:t>83</w:t>
            </w:r>
          </w:p>
        </w:tc>
      </w:tr>
    </w:tbl>
    <w:p w:rsidRPr="00C2152E" w:rsidR="004779D1" w:rsidP="004779D1" w:rsidRDefault="004779D1" w14:paraId="66D8624E" w14:textId="59EC0C13">
      <w:pPr>
        <w:rPr>
          <w:rFonts w:asciiTheme="minorHAnsi" w:hAnsiTheme="minorHAnsi"/>
          <w:color w:val="000000" w:themeColor="text1"/>
        </w:rPr>
      </w:pPr>
    </w:p>
    <w:p w:rsidRPr="00C2152E" w:rsidR="004779D1" w:rsidP="004779D1" w:rsidRDefault="004779D1" w14:paraId="66D8624F" w14:textId="28BCDC93">
      <w:pPr>
        <w:rPr>
          <w:rFonts w:asciiTheme="minorHAnsi" w:hAnsiTheme="minorHAnsi"/>
          <w:color w:val="000000" w:themeColor="text1"/>
        </w:rPr>
      </w:pPr>
    </w:p>
    <w:p w:rsidRPr="00C2152E" w:rsidR="004779D1" w:rsidP="004779D1" w:rsidRDefault="00811371" w14:paraId="66D86250" w14:textId="5052FC4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C2152E">
        <w:rPr>
          <w:rFonts w:asciiTheme="minorHAnsi" w:hAnsiTheme="minorHAnsi"/>
          <w:color w:val="000000" w:themeColor="text1"/>
        </w:rPr>
        <w:t>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Pr="00C2152E" w:rsidR="004779D1" w:rsidTr="7A1C5F8C" w14:paraId="66D86257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66D8625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66D86253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66D86254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66D86255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66D86256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7A1C5F8C" w14:paraId="66D8625D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66D86258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66D8625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66D8625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66D8625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66D8625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7A1C5F8C" w14:paraId="66D86263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5E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5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6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61" w14:textId="454CE33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7A1C5F8C" w:rsidRDefault="4C8513B3" w14:paraId="66D86262" w14:textId="404E5E2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7A1C5F8C" w:rsidR="67329EE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4</w:t>
            </w:r>
            <w:r w:rsidRPr="7A1C5F8C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</w:tr>
      <w:tr w:rsidRPr="00C2152E" w:rsidR="004779D1" w:rsidTr="7A1C5F8C" w14:paraId="66D8626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6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6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6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0634C3" w:rsidRDefault="00811371" w14:paraId="66D86267" w14:textId="1AA41EC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6229BF13" w:rsidRDefault="3D88B42E" w14:paraId="66D86268" w14:textId="1A3E29C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Pr="6229BF13" w:rsid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7A1C5F8C" w14:paraId="66D8626C" w14:textId="7777777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Pr="00B51A32" w:rsidR="007C2CCC" w:rsidRDefault="00811371" w14:paraId="66D8626A" w14:textId="3AF49A6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B51A32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Comments:</w:t>
            </w:r>
          </w:p>
          <w:p w:rsidR="00F05C34" w:rsidRDefault="00F05C34" w14:paraId="54D42C1F" w14:textId="6AAD7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5C34" w:rsidP="6229BF13" w:rsidRDefault="6884912A" w14:paraId="5E86F987" w14:textId="71B05E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>Marker 1:</w:t>
            </w:r>
          </w:p>
          <w:p w:rsidR="00F05C34" w:rsidP="6229BF13" w:rsidRDefault="00F05C34" w14:paraId="79EFFC16" w14:textId="18ED181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05C34" w:rsidP="6229BF13" w:rsidRDefault="6884912A" w14:paraId="1CE53FC8" w14:textId="20F441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was pithy and explained the limitations of current SC/EFP variants and why the project was necessary. </w:t>
            </w:r>
            <w:r w:rsidRPr="6229BF13" w:rsidR="29BBC019">
              <w:rPr>
                <w:rFonts w:asciiTheme="minorHAnsi" w:hAnsiTheme="minorHAnsi"/>
                <w:color w:val="000000" w:themeColor="text1"/>
                <w:lang w:eastAsia="en-GB"/>
              </w:rPr>
              <w:t>Detailed</w:t>
            </w: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 xml:space="preserve"> literature review with exceptional use of referencing to historic and current literature. Used argument wisely based around the references. </w:t>
            </w:r>
            <w:r w:rsidRPr="6229BF13" w:rsidR="49CEDE1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was only one sentence out of place in the </w:t>
            </w:r>
            <w:r w:rsidRPr="6229BF13" w:rsidR="4494725B">
              <w:rPr>
                <w:rFonts w:asciiTheme="minorHAnsi" w:hAnsiTheme="minorHAnsi"/>
                <w:color w:val="000000" w:themeColor="text1"/>
                <w:lang w:eastAsia="en-GB"/>
              </w:rPr>
              <w:t>abstract (</w:t>
            </w:r>
            <w:r w:rsidRPr="6229BF13" w:rsidR="49CEDE1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gold-coloured </w:t>
            </w:r>
            <w:r w:rsidRPr="6229BF13" w:rsidR="615F9F7C">
              <w:rPr>
                <w:rFonts w:asciiTheme="minorHAnsi" w:hAnsiTheme="minorHAnsi"/>
                <w:color w:val="000000" w:themeColor="text1"/>
                <w:lang w:eastAsia="en-GB"/>
              </w:rPr>
              <w:t>back spall</w:t>
            </w:r>
            <w:r w:rsidRPr="6229BF13" w:rsidR="2253344A">
              <w:rPr>
                <w:rFonts w:asciiTheme="minorHAnsi" w:hAnsiTheme="minorHAnsi"/>
                <w:color w:val="000000" w:themeColor="text1"/>
                <w:lang w:eastAsia="en-GB"/>
              </w:rPr>
              <w:t>) since</w:t>
            </w:r>
            <w:r w:rsidRPr="6229BF13" w:rsidR="49CEDE16">
              <w:rPr>
                <w:rFonts w:asciiTheme="minorHAnsi" w:hAnsiTheme="minorHAnsi"/>
                <w:color w:val="000000" w:themeColor="text1"/>
                <w:lang w:eastAsia="en-GB"/>
              </w:rPr>
              <w:t xml:space="preserve"> it was not explained. If it </w:t>
            </w:r>
            <w:r w:rsidRPr="6229BF13" w:rsidR="1B1D3107">
              <w:rPr>
                <w:rFonts w:asciiTheme="minorHAnsi" w:hAnsiTheme="minorHAnsi"/>
                <w:color w:val="000000" w:themeColor="text1"/>
                <w:lang w:eastAsia="en-GB"/>
              </w:rPr>
              <w:t>does not</w:t>
            </w:r>
            <w:r w:rsidRPr="6229BF13" w:rsidR="49CEDE16">
              <w:rPr>
                <w:rFonts w:asciiTheme="minorHAnsi" w:hAnsiTheme="minorHAnsi"/>
                <w:color w:val="000000" w:themeColor="text1"/>
                <w:lang w:eastAsia="en-GB"/>
              </w:rPr>
              <w:t xml:space="preserve"> fit, leave it out.</w:t>
            </w:r>
            <w:r w:rsidRPr="6229BF13" w:rsidR="43641726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 could, perhaps, have mentioned ‘stand-off in the introduction </w:t>
            </w:r>
            <w:r w:rsidRPr="6229BF13" w:rsidR="232442FC">
              <w:rPr>
                <w:rFonts w:asciiTheme="minorHAnsi" w:hAnsiTheme="minorHAnsi"/>
                <w:color w:val="000000" w:themeColor="text1"/>
                <w:lang w:eastAsia="en-GB"/>
              </w:rPr>
              <w:t xml:space="preserve">of the Munroe effect </w:t>
            </w:r>
            <w:r w:rsidRPr="6229BF13" w:rsidR="43641726">
              <w:rPr>
                <w:rFonts w:asciiTheme="minorHAnsi" w:hAnsiTheme="minorHAnsi"/>
                <w:color w:val="000000" w:themeColor="text1"/>
                <w:lang w:eastAsia="en-GB"/>
              </w:rPr>
              <w:t>to fully explain the EFP/SC phenomenon.</w:t>
            </w:r>
          </w:p>
          <w:p w:rsidR="007C2CCC" w:rsidP="6229BF13" w:rsidRDefault="007C2CCC" w14:paraId="508D553B" w14:textId="7E9E03C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P="6229BF13" w:rsidRDefault="6420FDF6" w14:paraId="31C722B3" w14:textId="7777777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:rsidR="00307FD3" w:rsidP="6229BF13" w:rsidRDefault="00307FD3" w14:paraId="7B4AB9D5" w14:textId="7777777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07FD3" w:rsidP="6229BF13" w:rsidRDefault="00307FD3" w14:paraId="22B0FBCF" w14:textId="5C831103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</w:t>
            </w:r>
            <w:r w:rsidR="00754718">
              <w:rPr>
                <w:rFonts w:asciiTheme="minorHAnsi" w:hAnsiTheme="minorHAnsi"/>
                <w:color w:val="000000" w:themeColor="text1"/>
                <w:lang w:eastAsia="en-GB"/>
              </w:rPr>
              <w:t>o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d introduction in technical terms for those </w:t>
            </w:r>
            <w:r w:rsidR="00C5272F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whom this is not their major subject. Surprised at the </w:t>
            </w:r>
            <w:r w:rsidR="007F3664">
              <w:rPr>
                <w:rFonts w:asciiTheme="minorHAnsi" w:hAnsiTheme="minorHAnsi"/>
                <w:color w:val="000000" w:themeColor="text1"/>
                <w:lang w:eastAsia="en-GB"/>
              </w:rPr>
              <w:t xml:space="preserve">omission of standoff. The </w:t>
            </w:r>
            <w:r w:rsidR="000E795F">
              <w:rPr>
                <w:rFonts w:asciiTheme="minorHAnsi" w:hAnsiTheme="minorHAnsi"/>
                <w:color w:val="000000" w:themeColor="text1"/>
                <w:lang w:eastAsia="en-GB"/>
              </w:rPr>
              <w:t xml:space="preserve">spoiling of </w:t>
            </w:r>
            <w:proofErr w:type="spellStart"/>
            <w:r w:rsidR="000E795F">
              <w:rPr>
                <w:rFonts w:asciiTheme="minorHAnsi" w:hAnsiTheme="minorHAnsi"/>
                <w:color w:val="000000" w:themeColor="text1"/>
                <w:lang w:eastAsia="en-GB"/>
              </w:rPr>
              <w:t>stand off</w:t>
            </w:r>
            <w:proofErr w:type="spellEnd"/>
            <w:r w:rsidR="00754718">
              <w:rPr>
                <w:rFonts w:asciiTheme="minorHAnsi" w:hAnsiTheme="minorHAnsi"/>
                <w:color w:val="000000" w:themeColor="text1"/>
                <w:lang w:eastAsia="en-GB"/>
              </w:rPr>
              <w:t>, by various means</w:t>
            </w:r>
            <w:r w:rsidR="000E795F">
              <w:rPr>
                <w:rFonts w:asciiTheme="minorHAnsi" w:hAnsiTheme="minorHAnsi"/>
                <w:color w:val="000000" w:themeColor="text1"/>
                <w:lang w:eastAsia="en-GB"/>
              </w:rPr>
              <w:t xml:space="preserve"> has long been fundamental reducing the effectiveness of such threats</w:t>
            </w:r>
            <w:r w:rsidR="0075471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7F366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9E53B4" w:rsidP="6229BF13" w:rsidRDefault="009E53B4" w14:paraId="51266041" w14:textId="77777777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D42DFC" w:rsidP="003925D9" w:rsidRDefault="00D42DFC" w14:paraId="66D8626B" w14:textId="2772897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7A1C5F8C" w14:paraId="66D86272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782CF2" w:rsidP="00711A55" w:rsidRDefault="00811371" w14:paraId="66D8626D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6E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6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7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71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7A1C5F8C" w14:paraId="66D86278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66D86273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66D8627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66D8627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66D8627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66D862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7A1C5F8C" w14:paraId="66D8627E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7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7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7C" w14:textId="5824C3A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6229BF13" w:rsidRDefault="0EDA59AC" w14:paraId="66D8627D" w14:textId="3882CE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Pr="6229BF13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7A1C5F8C" w14:paraId="66D8628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7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4779D1" w:rsidTr="7A1C5F8C" w14:paraId="66D8628A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6D8628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6229BF13" w:rsidRDefault="7795D6F7" w14:paraId="66D86289" w14:textId="6C3D83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Pr="6229BF13" w:rsid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782CF2" w:rsidTr="7A1C5F8C" w14:paraId="66D8628C" w14:textId="7777777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Pr="00B51A32" w:rsidR="007C2CCC" w:rsidP="6229BF13" w:rsidRDefault="00811371" w14:paraId="48ADA22F" w14:textId="6B32C579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Comments:</w:t>
            </w:r>
            <w:r w:rsidRPr="6229BF13" w:rsidR="52EBAA17">
              <w:rPr>
                <w:rFonts w:ascii="Calibri" w:hAnsi="Calibri" w:cs="Calibri"/>
                <w:b/>
                <w:bCs/>
                <w:color w:val="000000" w:themeColor="text1"/>
                <w:lang w:eastAsia="en-GB"/>
              </w:rPr>
              <w:t xml:space="preserve"> </w:t>
            </w:r>
            <w:r w:rsidRPr="6229BF13" w:rsidR="4A694D80">
              <w:rPr>
                <w:rFonts w:ascii="Calibri" w:hAnsi="Calibri" w:cs="Calibri"/>
                <w:b/>
                <w:bCs/>
                <w:color w:val="000000" w:themeColor="text1"/>
                <w:lang w:eastAsia="en-GB"/>
              </w:rPr>
              <w:t> </w:t>
            </w:r>
          </w:p>
          <w:p w:rsidRPr="00B51A32" w:rsidR="007C2CCC" w:rsidP="6229BF13" w:rsidRDefault="007C2CCC" w14:paraId="25081E3D" w14:textId="19E92C86">
            <w:pPr>
              <w:jc w:val="both"/>
              <w:rPr>
                <w:rFonts w:ascii="Calibri" w:hAnsi="Calibri" w:cs="Calibri"/>
                <w:b/>
                <w:bCs/>
                <w:color w:val="000000" w:themeColor="text1"/>
                <w:lang w:eastAsia="en-GB"/>
              </w:rPr>
            </w:pPr>
          </w:p>
          <w:p w:rsidRPr="00B51A32" w:rsidR="007C2CCC" w:rsidP="6229BF13" w:rsidRDefault="02119164" w14:paraId="5DB8630B" w14:textId="4DDCDD38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  <w:r w:rsidRPr="6229BF13">
              <w:rPr>
                <w:rFonts w:ascii="Calibri" w:hAnsi="Calibri" w:cs="Calibri"/>
                <w:color w:val="000000" w:themeColor="text1"/>
                <w:lang w:eastAsia="en-GB"/>
              </w:rPr>
              <w:t>Marker 1:</w:t>
            </w:r>
          </w:p>
          <w:p w:rsidRPr="00B51A32" w:rsidR="007C2CCC" w:rsidP="6229BF13" w:rsidRDefault="007C2CCC" w14:paraId="1ADC66C5" w14:textId="5B36ED71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</w:p>
          <w:p w:rsidR="009261F4" w:rsidP="6229BF13" w:rsidRDefault="02119164" w14:paraId="75E29F18" w14:textId="104B95BA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  <w:r w:rsidRPr="3EADDF97">
              <w:rPr>
                <w:rFonts w:ascii="Calibri" w:hAnsi="Calibri" w:cs="Calibri"/>
                <w:color w:val="000000" w:themeColor="text1"/>
                <w:lang w:eastAsia="en-GB"/>
              </w:rPr>
              <w:t>Whilst the aims were clearly laid out, Mr Darcy-Page did not really describe an objective. This was only one of the weaker areas I could identify.</w:t>
            </w:r>
            <w:r w:rsidRPr="3EADDF97" w:rsidR="090E32B2">
              <w:rPr>
                <w:rFonts w:ascii="Calibri" w:hAnsi="Calibri" w:cs="Calibri"/>
                <w:color w:val="000000" w:themeColor="text1"/>
                <w:lang w:eastAsia="en-GB"/>
              </w:rPr>
              <w:t xml:space="preserve"> The trial methodology was, however, spot on and in such detail that it was gusting Level 7. Mr Darcy-Page has clearly used all aspect of the OME apprenticeship to complete this report.</w:t>
            </w:r>
            <w:r w:rsidRPr="3EADDF97" w:rsidR="6860A54A">
              <w:rPr>
                <w:rFonts w:ascii="Calibri" w:hAnsi="Calibri" w:cs="Calibri"/>
                <w:color w:val="000000" w:themeColor="text1"/>
                <w:lang w:eastAsia="en-GB"/>
              </w:rPr>
              <w:t xml:space="preserve"> Well done.</w:t>
            </w:r>
            <w:r w:rsidRPr="3EADDF97" w:rsidR="59101EE0">
              <w:rPr>
                <w:rFonts w:ascii="Calibri" w:hAnsi="Calibri" w:cs="Calibri"/>
                <w:color w:val="000000" w:themeColor="text1"/>
                <w:lang w:eastAsia="en-GB"/>
              </w:rPr>
              <w:t xml:space="preserve"> </w:t>
            </w:r>
          </w:p>
          <w:p w:rsidR="3EADDF97" w:rsidP="3EADDF97" w:rsidRDefault="3EADDF97" w14:paraId="3D21D189" w14:textId="350162FD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</w:p>
          <w:p w:rsidR="009261F4" w:rsidP="6229BF13" w:rsidRDefault="009261F4" w14:paraId="66417CAB" w14:textId="7EB64465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  <w:r>
              <w:rPr>
                <w:rFonts w:ascii="Calibri" w:hAnsi="Calibri" w:cs="Calibri"/>
                <w:color w:val="000000" w:themeColor="text1"/>
                <w:lang w:eastAsia="en-GB"/>
              </w:rPr>
              <w:t>Marker 2:</w:t>
            </w:r>
            <w:r w:rsidR="002611BF">
              <w:rPr>
                <w:rFonts w:ascii="Calibri" w:hAnsi="Calibri" w:cs="Calibri"/>
                <w:color w:val="000000" w:themeColor="text1"/>
                <w:lang w:eastAsia="en-GB"/>
              </w:rPr>
              <w:t xml:space="preserve"> I would have marked this section a little lower.</w:t>
            </w:r>
            <w:r w:rsidR="003E5365">
              <w:rPr>
                <w:rFonts w:ascii="Calibri" w:hAnsi="Calibri" w:cs="Calibri"/>
                <w:color w:val="000000" w:themeColor="text1"/>
                <w:lang w:eastAsia="en-GB"/>
              </w:rPr>
              <w:t xml:space="preserve"> May be -1 on each part? I think a design of experiments approach would have yielded more information on the </w:t>
            </w:r>
            <w:r w:rsidR="002D376F">
              <w:rPr>
                <w:rFonts w:ascii="Calibri" w:hAnsi="Calibri" w:cs="Calibri"/>
                <w:color w:val="000000" w:themeColor="text1"/>
                <w:lang w:eastAsia="en-GB"/>
              </w:rPr>
              <w:t>perfor</w:t>
            </w:r>
            <w:r w:rsidR="00511D82">
              <w:rPr>
                <w:rFonts w:ascii="Calibri" w:hAnsi="Calibri" w:cs="Calibri"/>
                <w:color w:val="000000" w:themeColor="text1"/>
                <w:lang w:eastAsia="en-GB"/>
              </w:rPr>
              <w:t>m</w:t>
            </w:r>
            <w:r w:rsidR="002D376F">
              <w:rPr>
                <w:rFonts w:ascii="Calibri" w:hAnsi="Calibri" w:cs="Calibri"/>
                <w:color w:val="000000" w:themeColor="text1"/>
                <w:lang w:eastAsia="en-GB"/>
              </w:rPr>
              <w:t>ance of each build scenario of the system and given some indication of the variance</w:t>
            </w:r>
            <w:r w:rsidR="00511D82">
              <w:rPr>
                <w:rFonts w:ascii="Calibri" w:hAnsi="Calibri" w:cs="Calibri"/>
                <w:color w:val="000000" w:themeColor="text1"/>
                <w:lang w:eastAsia="en-GB"/>
              </w:rPr>
              <w:t xml:space="preserve"> involved from each control factor.</w:t>
            </w:r>
            <w:r w:rsidR="002D376F">
              <w:rPr>
                <w:rFonts w:ascii="Calibri" w:hAnsi="Calibri" w:cs="Calibri"/>
                <w:color w:val="000000" w:themeColor="text1"/>
                <w:lang w:eastAsia="en-GB"/>
              </w:rPr>
              <w:t xml:space="preserve"> </w:t>
            </w:r>
          </w:p>
          <w:p w:rsidR="009261F4" w:rsidP="6229BF13" w:rsidRDefault="009261F4" w14:paraId="5CED33A0" w14:textId="77777777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</w:p>
          <w:p w:rsidRPr="00B51A32" w:rsidR="00BD2696" w:rsidP="003925D9" w:rsidRDefault="00BD2696" w14:paraId="66D8628B" w14:textId="3D59A103">
            <w:pPr>
              <w:jc w:val="both"/>
              <w:rPr>
                <w:rFonts w:ascii="Calibri" w:hAnsi="Calibri" w:cs="Calibri"/>
                <w:color w:val="000000" w:themeColor="text1"/>
                <w:lang w:eastAsia="en-GB"/>
              </w:rPr>
            </w:pPr>
          </w:p>
        </w:tc>
      </w:tr>
      <w:tr w:rsidRPr="00C2152E" w:rsidR="00782CF2" w:rsidTr="7A1C5F8C" w14:paraId="66D86293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C2152E" w:rsidR="00782CF2" w:rsidP="00711A55" w:rsidRDefault="00811371" w14:paraId="66D8628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8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9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91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92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7A1C5F8C" w14:paraId="66D8629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66D86294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9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9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9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9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7A1C5F8C" w14:paraId="66D8629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9A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9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9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0553A1" w:rsidRDefault="00811371" w14:paraId="66D8629D" w14:textId="369147D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3EADDF97" w:rsidRDefault="6FBC1E94" w14:paraId="66D8629E" w14:textId="661A298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Pr="3EADDF97" w:rsid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Pr="00C2152E" w:rsidR="00782CF2" w:rsidTr="7A1C5F8C" w14:paraId="66D862A5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A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A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A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0553A1" w:rsidRDefault="00811371" w14:paraId="66D862A3" w14:textId="7E7E5C0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3EADDF97" w:rsidRDefault="5B91BD83" w14:paraId="66D862A4" w14:textId="262BB8D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Pr="3EADDF97" w:rsid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Pr="00C2152E" w:rsidR="00782CF2" w:rsidTr="7A1C5F8C" w14:paraId="66D862A7" w14:textId="77777777">
        <w:trPr>
          <w:trHeight w:val="4170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Pr="00B51A32" w:rsidR="007C2CCC" w:rsidP="6229BF13" w:rsidRDefault="00811371" w14:paraId="7DFFE1CB" w14:textId="648D3B70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Pr="6229BF13" w:rsidR="31C70D68">
              <w:rPr>
                <w:b/>
                <w:bCs/>
              </w:rPr>
              <w:t xml:space="preserve">  </w:t>
            </w:r>
          </w:p>
          <w:p w:rsidRPr="00B51A32" w:rsidR="007C2CCC" w:rsidP="6229BF13" w:rsidRDefault="007C2CCC" w14:paraId="044243FD" w14:textId="486747C4">
            <w:pPr>
              <w:pStyle w:val="CommentText"/>
              <w:jc w:val="both"/>
              <w:rPr>
                <w:b/>
                <w:bCs/>
              </w:rPr>
            </w:pPr>
          </w:p>
          <w:p w:rsidRPr="00B51A32" w:rsidR="007C2CCC" w:rsidP="00B51A32" w:rsidRDefault="58663945" w14:paraId="74261E88" w14:textId="2F0DAD7F">
            <w:pPr>
              <w:pStyle w:val="CommentText"/>
              <w:jc w:val="both"/>
            </w:pPr>
            <w:r w:rsidRPr="6229BF13">
              <w:rPr>
                <w:rFonts w:asciiTheme="minorHAnsi" w:hAnsiTheme="minorHAnsi" w:eastAsiaTheme="minorEastAsia" w:cstheme="minorBidi"/>
                <w:sz w:val="24"/>
                <w:szCs w:val="24"/>
              </w:rPr>
              <w:t>Marker 1:</w:t>
            </w:r>
          </w:p>
          <w:p w:rsidRPr="00B51A32" w:rsidR="007C2CCC" w:rsidP="6229BF13" w:rsidRDefault="007C2CCC" w14:paraId="45488E19" w14:textId="0B44675E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</w:p>
          <w:p w:rsidRPr="00B51A32" w:rsidR="007C2CCC" w:rsidP="3EADDF97" w:rsidRDefault="00910E97" w14:paraId="3616BD2F" w14:textId="192E94F6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  <w:r w:rsidRPr="3EADDF97">
              <w:rPr>
                <w:rFonts w:asciiTheme="minorHAnsi" w:hAnsiTheme="minorHAnsi" w:eastAsiaTheme="minorEastAsia" w:cstheme="minorBidi"/>
                <w:sz w:val="24"/>
                <w:szCs w:val="24"/>
              </w:rPr>
              <w:t>These sections</w:t>
            </w:r>
            <w:r w:rsidRPr="3EADDF97" w:rsidR="58663945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were all strong, with exceptional use of imagery to demonstrate the performance of the dual liners and their capabilities and limitations. The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>re w</w:t>
            </w:r>
            <w:r w:rsidRPr="3EADDF97" w:rsidR="44B9C539">
              <w:rPr>
                <w:rFonts w:asciiTheme="minorHAnsi" w:hAnsiTheme="minorHAnsi" w:eastAsiaTheme="minorEastAsia" w:cstheme="minorBidi"/>
                <w:sz w:val="24"/>
                <w:szCs w:val="24"/>
              </w:rPr>
              <w:t>ere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</w:t>
            </w:r>
            <w:r w:rsidRPr="3EADDF97" w:rsidR="240A79FF">
              <w:rPr>
                <w:rFonts w:asciiTheme="minorHAnsi" w:hAnsiTheme="minorHAnsi" w:eastAsiaTheme="minorEastAsia" w:cstheme="minorBidi"/>
                <w:sz w:val="24"/>
                <w:szCs w:val="24"/>
              </w:rPr>
              <w:t>t</w:t>
            </w:r>
            <w:r w:rsidRPr="3EADDF97" w:rsidR="54F90D98">
              <w:rPr>
                <w:rFonts w:asciiTheme="minorHAnsi" w:hAnsiTheme="minorHAnsi" w:eastAsiaTheme="minorEastAsia" w:cstheme="minorBidi"/>
                <w:sz w:val="24"/>
                <w:szCs w:val="24"/>
              </w:rPr>
              <w:t>hree</w:t>
            </w:r>
            <w:r w:rsidRPr="3EADDF97" w:rsidR="240A79FF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</w:t>
            </w:r>
            <w:r w:rsidRPr="3EADDF97" w:rsidR="3F8A2DC3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observed 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>omission</w:t>
            </w:r>
            <w:r w:rsidRPr="3EADDF97" w:rsidR="482A1B1F">
              <w:rPr>
                <w:rFonts w:asciiTheme="minorHAnsi" w:hAnsiTheme="minorHAnsi" w:eastAsiaTheme="minorEastAsia" w:cstheme="minorBidi"/>
                <w:sz w:val="24"/>
                <w:szCs w:val="24"/>
              </w:rPr>
              <w:t>s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: </w:t>
            </w:r>
            <w:r w:rsidRPr="3EADDF97" w:rsidR="45EE2218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1) 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what are the </w:t>
            </w:r>
            <w:r w:rsidRPr="3EADDF97" w:rsidR="3B270030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other </w:t>
            </w:r>
            <w:r w:rsidRPr="3EADDF97" w:rsidR="353662D4">
              <w:rPr>
                <w:rFonts w:asciiTheme="minorHAnsi" w:hAnsiTheme="minorHAnsi" w:eastAsiaTheme="minorEastAsia" w:cstheme="minorBidi"/>
                <w:sz w:val="24"/>
                <w:szCs w:val="24"/>
              </w:rPr>
              <w:t>limitations of a user-filled EFP in relation to axial symmetry</w:t>
            </w:r>
            <w:r w:rsidRPr="3EADDF97" w:rsidR="43449344">
              <w:rPr>
                <w:rFonts w:asciiTheme="minorHAnsi" w:hAnsiTheme="minorHAnsi" w:eastAsiaTheme="minorEastAsia" w:cstheme="minorBidi"/>
                <w:sz w:val="24"/>
                <w:szCs w:val="24"/>
              </w:rPr>
              <w:t>; 2) what were the theoretical initial velocities from Gurney</w:t>
            </w:r>
            <w:r w:rsidRPr="3EADDF97" w:rsidR="3FFB2D0E">
              <w:rPr>
                <w:rFonts w:asciiTheme="minorHAnsi" w:hAnsiTheme="minorHAnsi" w:eastAsiaTheme="minorEastAsia" w:cstheme="minorBidi"/>
                <w:sz w:val="24"/>
                <w:szCs w:val="24"/>
              </w:rPr>
              <w:t>; and 3) why does the aluminium particulate</w:t>
            </w:r>
            <w:r w:rsidRPr="3EADDF97" w:rsidR="43449344">
              <w:rPr>
                <w:rFonts w:asciiTheme="minorHAnsi" w:hAnsiTheme="minorHAnsi" w:eastAsiaTheme="minorEastAsia" w:cstheme="minorBidi"/>
                <w:sz w:val="24"/>
                <w:szCs w:val="24"/>
              </w:rPr>
              <w:t>?</w:t>
            </w:r>
            <w:r w:rsidRPr="3EADDF97" w:rsidR="44695E6A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If we look at the slug formation there are definite asymmetric issues occurring, with some potentially due to slight problems with loading symmetry.</w:t>
            </w:r>
            <w:r w:rsidRPr="3EADDF97" w:rsidR="6E669F65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Good discussion on limitations of data samples and what should be considered for the </w:t>
            </w:r>
            <w:r w:rsidRPr="3EADDF97" w:rsidR="05A6442E">
              <w:rPr>
                <w:rFonts w:asciiTheme="minorHAnsi" w:hAnsiTheme="minorHAnsi" w:eastAsiaTheme="minorEastAsia" w:cstheme="minorBidi"/>
                <w:sz w:val="24"/>
                <w:szCs w:val="24"/>
              </w:rPr>
              <w:t>future</w:t>
            </w:r>
            <w:r w:rsidRPr="3EADDF97" w:rsidR="6E669F65">
              <w:rPr>
                <w:rFonts w:asciiTheme="minorHAnsi" w:hAnsiTheme="minorHAnsi" w:eastAsiaTheme="minorEastAsia" w:cstheme="minorBidi"/>
                <w:sz w:val="24"/>
                <w:szCs w:val="24"/>
              </w:rPr>
              <w:t>.</w:t>
            </w:r>
            <w:r w:rsidRPr="3EADDF97" w:rsidR="75A69AFF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Mr Darcy-Page explains the separation of liners extremely well. Do we think that the pyrophoric e</w:t>
            </w:r>
            <w:r w:rsidRPr="3EADDF97" w:rsidR="03A4975D">
              <w:rPr>
                <w:rFonts w:asciiTheme="minorHAnsi" w:hAnsiTheme="minorHAnsi" w:eastAsiaTheme="minorEastAsia" w:cstheme="minorBidi"/>
                <w:sz w:val="24"/>
                <w:szCs w:val="24"/>
              </w:rPr>
              <w:t>ffect of the aluminium liner will enhance behind armour effects?</w:t>
            </w:r>
            <w:r w:rsidRPr="3EADDF97" w:rsidR="5CC4327A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The R2 value is exceptionally low for KE comparisons, this should have been explained in more detail. </w:t>
            </w:r>
            <w:r w:rsidRPr="3EADDF97" w:rsidR="64BC63A0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What do we think the alloy of Cu-Al is? This could have been determined with </w:t>
            </w:r>
            <w:r w:rsidRPr="3EADDF97" w:rsidR="11442304">
              <w:rPr>
                <w:rFonts w:asciiTheme="minorHAnsi" w:hAnsiTheme="minorHAnsi" w:eastAsiaTheme="minorEastAsia" w:cstheme="minorBidi"/>
                <w:sz w:val="24"/>
                <w:szCs w:val="24"/>
              </w:rPr>
              <w:t>FTIR or Raman.</w:t>
            </w:r>
          </w:p>
          <w:p w:rsidRPr="00B51A32" w:rsidR="007C2CCC" w:rsidP="3EADDF97" w:rsidRDefault="007C2CCC" w14:paraId="70E3F8AE" w14:textId="189E3D16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</w:p>
          <w:p w:rsidR="007C2CCC" w:rsidP="3EADDF97" w:rsidRDefault="5CC4327A" w14:paraId="6ED13AB3" w14:textId="77777777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  <w:r w:rsidRPr="3EADDF97">
              <w:rPr>
                <w:rFonts w:asciiTheme="minorHAnsi" w:hAnsiTheme="minorHAnsi" w:eastAsiaTheme="minorEastAsia" w:cstheme="minorBidi"/>
                <w:sz w:val="24"/>
                <w:szCs w:val="24"/>
              </w:rPr>
              <w:t>Marker 2:</w:t>
            </w:r>
          </w:p>
          <w:p w:rsidR="00540B38" w:rsidP="3EADDF97" w:rsidRDefault="00540B38" w14:paraId="67E4665F" w14:textId="77777777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</w:p>
          <w:p w:rsidR="00540B38" w:rsidP="3EADDF97" w:rsidRDefault="00664FC0" w14:paraId="4769A4C0" w14:textId="64B335FE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  <w:r>
              <w:rPr>
                <w:rFonts w:asciiTheme="minorHAnsi" w:hAnsiTheme="minorHAnsi" w:eastAsiaTheme="minorEastAsia" w:cstheme="minorBidi"/>
                <w:sz w:val="24"/>
                <w:szCs w:val="24"/>
              </w:rPr>
              <w:t>I was left asking myself “if I was to repeat this trial, would I come up with similar results</w:t>
            </w:r>
            <w:r w:rsidR="00504BFB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?” </w:t>
            </w:r>
            <w:r w:rsidR="00C24F71">
              <w:rPr>
                <w:rFonts w:asciiTheme="minorHAnsi" w:hAnsiTheme="minorHAnsi" w:eastAsiaTheme="minorEastAsia" w:cstheme="minorBidi"/>
                <w:sz w:val="24"/>
                <w:szCs w:val="24"/>
              </w:rPr>
              <w:t>For</w:t>
            </w:r>
            <w:r w:rsidR="00504BFB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</w:t>
            </w:r>
            <w:r w:rsidR="00DC27B9">
              <w:rPr>
                <w:rFonts w:asciiTheme="minorHAnsi" w:hAnsiTheme="minorHAnsi" w:eastAsiaTheme="minorEastAsia" w:cstheme="minorBidi"/>
                <w:sz w:val="24"/>
                <w:szCs w:val="24"/>
              </w:rPr>
              <w:t>example, I</w:t>
            </w:r>
            <w:r w:rsidR="00504BFB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could not find reference to the actual specification of the metals used. There a</w:t>
            </w:r>
            <w:r w:rsidR="00C24F71">
              <w:rPr>
                <w:rFonts w:asciiTheme="minorHAnsi" w:hAnsiTheme="minorHAnsi" w:eastAsiaTheme="minorEastAsia" w:cstheme="minorBidi"/>
                <w:sz w:val="24"/>
                <w:szCs w:val="24"/>
              </w:rPr>
              <w:t>re many variations in the world of alumi</w:t>
            </w:r>
            <w:r w:rsidR="008E5500">
              <w:rPr>
                <w:rFonts w:asciiTheme="minorHAnsi" w:hAnsiTheme="minorHAnsi" w:eastAsiaTheme="minorEastAsia" w:cstheme="minorBidi"/>
                <w:sz w:val="24"/>
                <w:szCs w:val="24"/>
              </w:rPr>
              <w:t>ni</w:t>
            </w:r>
            <w:r w:rsidR="00C24F71">
              <w:rPr>
                <w:rFonts w:asciiTheme="minorHAnsi" w:hAnsiTheme="minorHAnsi" w:eastAsiaTheme="minorEastAsia" w:cstheme="minorBidi"/>
                <w:sz w:val="24"/>
                <w:szCs w:val="24"/>
              </w:rPr>
              <w:t>um and copper</w:t>
            </w:r>
            <w:r w:rsidR="008E5500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metals (As my friends in Indonesia found out) Does this make a difference? Could a wider experimental matrix</w:t>
            </w:r>
            <w:r w:rsidR="00F329E3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have</w:t>
            </w:r>
            <w:r w:rsidR="008E5500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found out more with </w:t>
            </w:r>
            <w:r w:rsidR="008E5500">
              <w:rPr>
                <w:rFonts w:asciiTheme="minorHAnsi" w:hAnsiTheme="minorHAnsi" w:eastAsiaTheme="minorEastAsia" w:cstheme="minorBidi"/>
                <w:sz w:val="24"/>
                <w:szCs w:val="24"/>
              </w:rPr>
              <w:lastRenderedPageBreak/>
              <w:t>more builds but less repetitions</w:t>
            </w:r>
            <w:r w:rsidR="00A25C3D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of each build</w:t>
            </w:r>
            <w:r w:rsidR="008E5500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? </w:t>
            </w:r>
            <w:r w:rsidR="00A25C3D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You would end up with firing the same number of reps for each control factor.</w:t>
            </w:r>
          </w:p>
          <w:p w:rsidR="00F329E3" w:rsidP="3EADDF97" w:rsidRDefault="00F329E3" w14:paraId="5BD804F2" w14:textId="77777777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</w:p>
          <w:p w:rsidR="00CE4FA7" w:rsidP="000B0623" w:rsidRDefault="00F329E3" w14:paraId="41EA1217" w14:textId="68516C00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</w:rPr>
            </w:pPr>
            <w:r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In the world of </w:t>
            </w:r>
            <w:r w:rsidR="00C45E4F">
              <w:rPr>
                <w:rFonts w:asciiTheme="minorHAnsi" w:hAnsiTheme="minorHAnsi" w:eastAsiaTheme="minorEastAsia" w:cstheme="minorBidi"/>
                <w:sz w:val="24"/>
                <w:szCs w:val="24"/>
              </w:rPr>
              <w:t>Improvisation,</w:t>
            </w:r>
            <w:r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you use what </w:t>
            </w:r>
            <w:r w:rsidR="00C45E4F">
              <w:rPr>
                <w:rFonts w:asciiTheme="minorHAnsi" w:hAnsiTheme="minorHAnsi" w:eastAsiaTheme="minorEastAsia" w:cstheme="minorBidi"/>
                <w:sz w:val="24"/>
                <w:szCs w:val="24"/>
              </w:rPr>
              <w:t>is to hand. In the world of manufacture, you design to avoid variance.</w:t>
            </w:r>
            <w:r w:rsidR="000B0623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</w:t>
            </w:r>
            <w:r w:rsidR="00542A07">
              <w:rPr>
                <w:rFonts w:asciiTheme="minorHAnsi" w:hAnsiTheme="minorHAnsi" w:eastAsiaTheme="minorEastAsia" w:cstheme="minorBidi"/>
                <w:sz w:val="24"/>
                <w:szCs w:val="24"/>
              </w:rPr>
              <w:t>A parameter diagram and what why table might have been useful to point out some of the experimental noises and maybe hint at future work in a more focussed fashion.</w:t>
            </w:r>
            <w:r w:rsidR="00071026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</w:t>
            </w:r>
            <w:r w:rsidR="003047F4">
              <w:rPr>
                <w:rFonts w:asciiTheme="minorHAnsi" w:hAnsiTheme="minorHAnsi" w:eastAsiaTheme="minorEastAsia" w:cstheme="minorBidi"/>
                <w:sz w:val="24"/>
                <w:szCs w:val="24"/>
              </w:rPr>
              <w:t>Again,</w:t>
            </w:r>
            <w:r w:rsidR="00071026">
              <w:rPr>
                <w:rFonts w:asciiTheme="minorHAnsi" w:hAnsiTheme="minorHAnsi" w:eastAsiaTheme="minorEastAsia" w:cstheme="minorBidi"/>
                <w:sz w:val="24"/>
                <w:szCs w:val="24"/>
              </w:rPr>
              <w:t xml:space="preserve"> I would have scored a few marks lower here.</w:t>
            </w:r>
          </w:p>
          <w:p w:rsidR="000B0623" w:rsidP="000B0623" w:rsidRDefault="000B0623" w14:paraId="19D04749" w14:textId="77777777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  <w:lang w:eastAsia="en-GB"/>
              </w:rPr>
            </w:pPr>
          </w:p>
          <w:p w:rsidRPr="00B51A32" w:rsidR="000B0623" w:rsidP="000B0623" w:rsidRDefault="000B0623" w14:paraId="66D862A6" w14:textId="1461ABF0">
            <w:pPr>
              <w:pStyle w:val="CommentText"/>
              <w:jc w:val="both"/>
              <w:rPr>
                <w:rFonts w:asciiTheme="minorHAnsi" w:hAnsiTheme="minorHAnsi" w:eastAsiaTheme="minorEastAsia" w:cstheme="minorBidi"/>
                <w:sz w:val="24"/>
                <w:szCs w:val="24"/>
                <w:lang w:eastAsia="en-GB"/>
              </w:rPr>
            </w:pPr>
          </w:p>
        </w:tc>
      </w:tr>
      <w:tr w:rsidRPr="00C2152E" w:rsidR="00C2152E" w:rsidTr="7A1C5F8C" w14:paraId="66D862AD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66D862A8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A9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AA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AB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A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7A1C5F8C" w14:paraId="66D862B3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66D862A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A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B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B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66D862B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7A1C5F8C" w14:paraId="66D862B9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7A1C5F8C" w:rsidRDefault="434C38BD" w14:paraId="66D862B8" w14:textId="642AE47E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7A1C5F8C" w:rsidR="120795F0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7A1C5F8C" w:rsidR="22F65D5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7A1C5F8C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/15</w:t>
            </w:r>
          </w:p>
        </w:tc>
      </w:tr>
      <w:tr w:rsidRPr="00C2152E" w:rsidR="00782CF2" w:rsidTr="7A1C5F8C" w14:paraId="66D862B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A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0553A1" w:rsidRDefault="00811371" w14:paraId="66D862BD" w14:textId="704EB3F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B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C2152E" w:rsidTr="7A1C5F8C" w14:paraId="66D862CA" w14:textId="77777777">
        <w:trPr>
          <w:trHeight w:val="4743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Pr="00C2152E" w:rsidR="00C2152E" w:rsidP="6229BF13" w:rsidRDefault="00811371" w14:paraId="66D862C3" w14:textId="0D3D5E10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6229BF13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>Comments:</w:t>
            </w:r>
            <w:r w:rsidRPr="6229BF13" w:rsidR="5CDC452F"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  <w:p w:rsidR="6229BF13" w:rsidP="6229BF13" w:rsidRDefault="6229BF13" w14:paraId="5E2F5311" w14:textId="6FB6B41C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:rsidR="2C0B9EC2" w:rsidP="6229BF13" w:rsidRDefault="2C0B9EC2" w14:paraId="128457D2" w14:textId="6C505C37">
            <w:pPr>
              <w:pStyle w:val="CommentText"/>
              <w:jc w:val="both"/>
              <w:rPr>
                <w:rFonts w:asciiTheme="minorHAnsi" w:hAnsiTheme="minorHAns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Marker 1:</w:t>
            </w:r>
          </w:p>
          <w:p w:rsidR="6229BF13" w:rsidP="6229BF13" w:rsidRDefault="6229BF13" w14:paraId="3550AF16" w14:textId="7A1B9F20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:rsidR="2C0B9EC2" w:rsidP="6229BF13" w:rsidRDefault="2C0B9EC2" w14:paraId="2BA7964C" w14:textId="76751E2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 w:rsidRPr="6229BF1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I cannot fault the development journey that Mr Darcy-Page has taken through this journey. The trial is </w:t>
            </w:r>
            <w:r w:rsidRPr="6229BF13" w:rsidR="49B2CF21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clearly</w:t>
            </w:r>
            <w:r w:rsidRPr="6229BF1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 laid out with exceptional use of imagery and tables to draw the reader into the more complex </w:t>
            </w:r>
            <w:r w:rsidRPr="6229BF13" w:rsidR="07D8222C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aspects</w:t>
            </w:r>
            <w:r w:rsidRPr="6229BF1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</w:t>
            </w:r>
            <w:r w:rsidRPr="6229BF13" w:rsidR="5FD8E118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I particularly liked the reference to Ma, Zheng and Wang, which I checked to ensure that EFP formation stages were correctly described. I learned a great deal from t</w:t>
            </w:r>
            <w:r w:rsidRPr="6229BF13" w:rsidR="18172FE6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his.</w:t>
            </w:r>
          </w:p>
          <w:p w:rsidR="00617107" w:rsidP="6229BF13" w:rsidRDefault="00617107" w14:paraId="1918AB1F" w14:textId="7777777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:rsidR="00617107" w:rsidP="6229BF13" w:rsidRDefault="00617107" w14:paraId="06313C29" w14:textId="28F04F0D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Marker 2:</w:t>
            </w:r>
          </w:p>
          <w:p w:rsidR="00284A3A" w:rsidP="6229BF13" w:rsidRDefault="00284A3A" w14:paraId="68FCB05A" w14:textId="7777777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</w:pPr>
          </w:p>
          <w:p w:rsidRPr="00C2152E" w:rsidR="00C2152E" w:rsidP="007911E7" w:rsidRDefault="00284A3A" w14:paraId="66D862C8" w14:textId="27E34297">
            <w:pPr>
              <w:pStyle w:val="CommentText"/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>I’d like to see a better, more detailed record of build standard kept throughout the trial. It is an interesting topic and is very well presented</w:t>
            </w:r>
            <w:r w:rsidR="00CE3EB3">
              <w:rPr>
                <w:rFonts w:asciiTheme="minorHAnsi" w:hAnsiTheme="minorHAnsi"/>
                <w:color w:val="000000" w:themeColor="text1"/>
                <w:sz w:val="24"/>
                <w:szCs w:val="24"/>
                <w:lang w:eastAsia="en-GB"/>
              </w:rPr>
              <w:t xml:space="preserve">. </w:t>
            </w:r>
          </w:p>
          <w:p w:rsidRPr="00C2152E" w:rsidR="00C2152E" w:rsidP="00711A55" w:rsidRDefault="00C2152E" w14:paraId="66D862C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C2152E" w:rsidTr="7A1C5F8C" w14:paraId="66D862D0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66D862C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C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C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CE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6D862C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7A1C5F8C" w14:paraId="66D862D6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66D862D1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66D862D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66D862D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66D862D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66D862D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7A1C5F8C" w14:paraId="66D862DC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D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66D862D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66D862D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A724FD" w:rsidRDefault="00C2152E" w14:paraId="66D862DA" w14:textId="30B31AD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3EADDF97" w:rsidRDefault="1A7D7BB3" w14:paraId="66D862DB" w14:textId="622866F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Pr="3EADDF97"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3EADDF97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782CF2" w:rsidTr="7A1C5F8C" w14:paraId="66D862E2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D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66D862D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66D862D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66D862E0" w14:textId="6219D07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3EADDF97" w:rsidRDefault="3AA5B965" w14:paraId="66D862E1" w14:textId="612340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Pr="3EADDF97"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3EADDF97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C2152E" w:rsidTr="7A1C5F8C" w14:paraId="66D862E5" w14:textId="7777777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Pr="00E67C95" w:rsidR="00BE3994" w:rsidP="00B51A32" w:rsidRDefault="00811371" w14:paraId="328C1EB6" w14:textId="135E888C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  <w:r w:rsidRPr="00E67C95" w:rsidR="00BE399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:rsidR="007C2CCC" w:rsidP="6229BF13" w:rsidRDefault="007C2CCC" w14:paraId="62E8B336" w14:textId="7A90A12B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P="6229BF13" w:rsidRDefault="12517F8B" w14:paraId="37CBA60E" w14:textId="095F6A0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6229BF1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Marker 1:</w:t>
            </w:r>
          </w:p>
          <w:p w:rsidR="007C2CCC" w:rsidP="6229BF13" w:rsidRDefault="007C2CCC" w14:paraId="37A225E4" w14:textId="6488BA81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P="3EADDF97" w:rsidRDefault="6FC151A3" w14:paraId="43E973C4" w14:textId="1CDD67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Particularly good</w:t>
            </w:r>
            <w:r w:rsidRPr="3EADDF97" w:rsidR="16760A08">
              <w:rPr>
                <w:rFonts w:asciiTheme="minorHAnsi" w:hAnsiTheme="minorHAnsi"/>
                <w:color w:val="000000" w:themeColor="text1"/>
                <w:lang w:eastAsia="en-GB"/>
              </w:rPr>
              <w:t xml:space="preserve"> paragraph on reflection</w:t>
            </w:r>
            <w:r w:rsidRPr="3EADDF97" w:rsidR="0D43E15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further work</w:t>
            </w:r>
            <w:r w:rsidRPr="3EADDF97" w:rsidR="61524973">
              <w:rPr>
                <w:rFonts w:asciiTheme="minorHAnsi" w:hAnsiTheme="minorHAnsi"/>
                <w:color w:val="000000" w:themeColor="text1"/>
                <w:lang w:eastAsia="en-GB"/>
              </w:rPr>
              <w:t>, which I suspect suffered a little as the word count approached the maximum</w:t>
            </w:r>
            <w:r w:rsidRPr="3EADDF97" w:rsidR="16760A0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7C2CCC" w:rsidP="3EADDF97" w:rsidRDefault="007C2CCC" w14:paraId="3D9361C8" w14:textId="1EF5B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C2CCC" w:rsidP="3EADDF97" w:rsidRDefault="6E88278B" w14:paraId="123003C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color w:val="000000" w:themeColor="text1"/>
                <w:lang w:eastAsia="en-GB"/>
              </w:rPr>
              <w:t>However, t</w:t>
            </w:r>
            <w:r w:rsidRPr="3EADDF97" w:rsidR="12517F8B">
              <w:rPr>
                <w:rFonts w:asciiTheme="minorHAnsi" w:hAnsiTheme="minorHAnsi"/>
                <w:color w:val="000000" w:themeColor="text1"/>
                <w:lang w:eastAsia="en-GB"/>
              </w:rPr>
              <w:t>he report was of exceptional quality. Well structured, ful</w:t>
            </w:r>
            <w:r w:rsidRPr="3EADDF97" w:rsidR="6B4D0461">
              <w:rPr>
                <w:rFonts w:asciiTheme="minorHAnsi" w:hAnsiTheme="minorHAnsi"/>
                <w:color w:val="000000" w:themeColor="text1"/>
                <w:lang w:eastAsia="en-GB"/>
              </w:rPr>
              <w:t xml:space="preserve">l </w:t>
            </w:r>
            <w:r w:rsidRPr="3EADDF97" w:rsidR="12517F8B">
              <w:rPr>
                <w:rFonts w:asciiTheme="minorHAnsi" w:hAnsiTheme="minorHAnsi"/>
                <w:color w:val="000000" w:themeColor="text1"/>
                <w:lang w:eastAsia="en-GB"/>
              </w:rPr>
              <w:t xml:space="preserve">of technical detail, easy to follow and fun to read. </w:t>
            </w:r>
            <w:r w:rsidRPr="3EADDF97" w:rsidR="2CD1B176">
              <w:rPr>
                <w:rFonts w:asciiTheme="minorHAnsi" w:hAnsiTheme="minorHAnsi"/>
                <w:color w:val="000000" w:themeColor="text1"/>
                <w:lang w:eastAsia="en-GB"/>
              </w:rPr>
              <w:t>The aims which Mr Darcy-Page outlined were both achieved.</w:t>
            </w:r>
            <w:r w:rsidRPr="3EADDF97" w:rsidR="1E7DC64A">
              <w:rPr>
                <w:rFonts w:asciiTheme="minorHAnsi" w:hAnsiTheme="minorHAnsi"/>
                <w:color w:val="000000" w:themeColor="text1"/>
                <w:lang w:eastAsia="en-GB"/>
              </w:rPr>
              <w:t xml:space="preserve"> Mr Darcy-Page sometimes over-referenced </w:t>
            </w:r>
            <w:r w:rsidRPr="3EADDF97" w:rsidR="4B455F57">
              <w:rPr>
                <w:rFonts w:asciiTheme="minorHAnsi" w:hAnsiTheme="minorHAnsi"/>
                <w:color w:val="000000" w:themeColor="text1"/>
                <w:lang w:eastAsia="en-GB"/>
              </w:rPr>
              <w:t>a single source with</w:t>
            </w:r>
            <w:r w:rsidRPr="3EADDF97" w:rsidR="1E7DC64A">
              <w:rPr>
                <w:rFonts w:asciiTheme="minorHAnsi" w:hAnsiTheme="minorHAnsi"/>
                <w:color w:val="000000" w:themeColor="text1"/>
                <w:lang w:eastAsia="en-GB"/>
              </w:rPr>
              <w:t>in the same paragraph (see reference [9]). A little off-puttin</w:t>
            </w:r>
            <w:r w:rsidRPr="3EADDF97" w:rsidR="53040950">
              <w:rPr>
                <w:rFonts w:asciiTheme="minorHAnsi" w:hAnsiTheme="minorHAnsi"/>
                <w:color w:val="000000" w:themeColor="text1"/>
                <w:lang w:eastAsia="en-GB"/>
              </w:rPr>
              <w:t xml:space="preserve">g. </w:t>
            </w:r>
          </w:p>
          <w:p w:rsidR="007911E7" w:rsidP="3EADDF97" w:rsidRDefault="007911E7" w14:paraId="5992CBEE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911E7" w:rsidP="3EADDF97" w:rsidRDefault="007911E7" w14:paraId="6F34FE2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Marker 2:</w:t>
            </w:r>
          </w:p>
          <w:p w:rsidR="007911E7" w:rsidP="3EADDF97" w:rsidRDefault="007911E7" w14:paraId="11694AB7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911E7" w:rsidP="3EADDF97" w:rsidRDefault="007911E7" w14:paraId="66D862E4" w14:textId="5A6D34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enjoyable read on an interesting topic. </w:t>
            </w:r>
            <w:r w:rsidR="004B3944">
              <w:rPr>
                <w:rFonts w:asciiTheme="minorHAnsi" w:hAnsiTheme="minorHAnsi"/>
                <w:color w:val="000000" w:themeColor="text1"/>
                <w:lang w:eastAsia="en-GB"/>
              </w:rPr>
              <w:t xml:space="preserve">Perhaps </w:t>
            </w:r>
            <w:r w:rsidR="003B28C3">
              <w:rPr>
                <w:rFonts w:asciiTheme="minorHAnsi" w:hAnsiTheme="minorHAnsi"/>
                <w:color w:val="000000" w:themeColor="text1"/>
                <w:lang w:eastAsia="en-GB"/>
              </w:rPr>
              <w:t>it’s some</w:t>
            </w:r>
            <w:r w:rsidR="004B3944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the baggage I carry with me, but as we venture from research into </w:t>
            </w:r>
            <w:r w:rsidR="00044927">
              <w:rPr>
                <w:rFonts w:asciiTheme="minorHAnsi" w:hAnsiTheme="minorHAnsi"/>
                <w:color w:val="000000" w:themeColor="text1"/>
                <w:lang w:eastAsia="en-GB"/>
              </w:rPr>
              <w:t>manufacture</w:t>
            </w:r>
            <w:r w:rsidR="004B394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44927">
              <w:rPr>
                <w:rFonts w:asciiTheme="minorHAnsi" w:hAnsiTheme="minorHAnsi"/>
                <w:color w:val="000000" w:themeColor="text1"/>
                <w:lang w:eastAsia="en-GB"/>
              </w:rPr>
              <w:t xml:space="preserve">understanding of variance and the control </w:t>
            </w:r>
            <w:r w:rsidR="003B28C3">
              <w:rPr>
                <w:rFonts w:asciiTheme="minorHAnsi" w:hAnsiTheme="minorHAnsi"/>
                <w:color w:val="000000" w:themeColor="text1"/>
                <w:lang w:eastAsia="en-GB"/>
              </w:rPr>
              <w:t>of</w:t>
            </w:r>
            <w:r w:rsidR="00044927">
              <w:rPr>
                <w:rFonts w:asciiTheme="minorHAnsi" w:hAnsiTheme="minorHAnsi"/>
                <w:color w:val="000000" w:themeColor="text1"/>
                <w:lang w:eastAsia="en-GB"/>
              </w:rPr>
              <w:t xml:space="preserve"> emergent behaviour is critical. Recording the detail is important.</w:t>
            </w:r>
          </w:p>
        </w:tc>
      </w:tr>
      <w:tr w:rsidRPr="00C2152E" w:rsidR="00782CF2" w:rsidTr="7A1C5F8C" w14:paraId="66D862EB" w14:textId="77777777">
        <w:trPr>
          <w:trHeight w:val="957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E6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E7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66D862E8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3EADDF97" w:rsidRDefault="00811371" w14:paraId="66D862E9" w14:textId="4564EF3A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3EADDF9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7A1C5F8C" w:rsidRDefault="6ABB8FAE" w14:paraId="66D862EA" w14:textId="3D364D7A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7A1C5F8C" w:rsidR="7403739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8</w:t>
            </w:r>
            <w:r w:rsidRPr="7A1C5F8C" w:rsidR="5215D0DF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3</w:t>
            </w:r>
            <w:r w:rsidRPr="7A1C5F8C" w:rsidR="0081137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/100</w:t>
            </w:r>
          </w:p>
        </w:tc>
      </w:tr>
    </w:tbl>
    <w:p w:rsidRPr="00C2152E" w:rsidR="004779D1" w:rsidP="004779D1" w:rsidRDefault="004779D1" w14:paraId="66D862EC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4779D1" w:rsidP="004779D1" w:rsidRDefault="004779D1" w14:paraId="66D862ED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6363DD" w:rsidRDefault="006363DD" w14:paraId="66D862EE" w14:textId="77777777">
      <w:pPr>
        <w:rPr>
          <w:rFonts w:asciiTheme="minorHAnsi" w:hAnsiTheme="minorHAnsi"/>
          <w:color w:val="000000" w:themeColor="text1"/>
        </w:rPr>
      </w:pPr>
    </w:p>
    <w:p w:rsidRPr="00C2152E" w:rsidR="006363DD" w:rsidRDefault="006363DD" w14:paraId="66D862EF" w14:textId="77777777">
      <w:pPr>
        <w:rPr>
          <w:rFonts w:asciiTheme="minorHAnsi" w:hAnsiTheme="minorHAnsi"/>
          <w:b/>
          <w:color w:val="000000" w:themeColor="text1"/>
        </w:rPr>
      </w:pPr>
    </w:p>
    <w:p w:rsidRPr="00C2152E" w:rsidR="006363DD" w:rsidRDefault="006363DD" w14:paraId="66D862F0" w14:textId="77777777">
      <w:pPr>
        <w:rPr>
          <w:rFonts w:asciiTheme="minorHAnsi" w:hAnsiTheme="minorHAnsi"/>
          <w:b/>
          <w:color w:val="000000" w:themeColor="text1"/>
        </w:rPr>
      </w:pPr>
    </w:p>
    <w:sectPr w:rsidRPr="00C2152E" w:rsidR="006363DD" w:rsidSect="00360F8C">
      <w:headerReference w:type="default" r:id="rId10"/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60F8C" w:rsidP="00D726C3" w:rsidRDefault="00360F8C" w14:paraId="1ED7C822" w14:textId="77777777">
      <w:r>
        <w:separator/>
      </w:r>
    </w:p>
  </w:endnote>
  <w:endnote w:type="continuationSeparator" w:id="0">
    <w:p w:rsidR="00360F8C" w:rsidP="00D726C3" w:rsidRDefault="00360F8C" w14:paraId="53F31103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60F8C" w:rsidP="00D726C3" w:rsidRDefault="00360F8C" w14:paraId="1CEF616F" w14:textId="77777777">
      <w:r>
        <w:separator/>
      </w:r>
    </w:p>
  </w:footnote>
  <w:footnote w:type="continuationSeparator" w:id="0">
    <w:p w:rsidR="00360F8C" w:rsidP="00D726C3" w:rsidRDefault="00360F8C" w14:paraId="2323BB93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E04C3" w:rsidRDefault="00BE04C3" w14:paraId="4F2F5B1F" w14:textId="485C07CF">
    <w:pPr>
      <w:pStyle w:val="Header"/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C2152E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-   Component 3, Final Report – 75%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44D"/>
    <w:rsid w:val="00025ED2"/>
    <w:rsid w:val="00044927"/>
    <w:rsid w:val="000553A1"/>
    <w:rsid w:val="000634C3"/>
    <w:rsid w:val="0006611F"/>
    <w:rsid w:val="00071026"/>
    <w:rsid w:val="000732E6"/>
    <w:rsid w:val="000B0623"/>
    <w:rsid w:val="000E795F"/>
    <w:rsid w:val="000F7A4A"/>
    <w:rsid w:val="00125730"/>
    <w:rsid w:val="001D0DDD"/>
    <w:rsid w:val="002344BF"/>
    <w:rsid w:val="00242112"/>
    <w:rsid w:val="00253402"/>
    <w:rsid w:val="00254793"/>
    <w:rsid w:val="002611BF"/>
    <w:rsid w:val="00284A3A"/>
    <w:rsid w:val="00287709"/>
    <w:rsid w:val="002C404C"/>
    <w:rsid w:val="002D376F"/>
    <w:rsid w:val="003047F4"/>
    <w:rsid w:val="00307FD3"/>
    <w:rsid w:val="00315631"/>
    <w:rsid w:val="00360F8C"/>
    <w:rsid w:val="003925D9"/>
    <w:rsid w:val="003A6420"/>
    <w:rsid w:val="003B28C3"/>
    <w:rsid w:val="003E5365"/>
    <w:rsid w:val="003E5437"/>
    <w:rsid w:val="003F049D"/>
    <w:rsid w:val="00432EF0"/>
    <w:rsid w:val="0044577D"/>
    <w:rsid w:val="00461843"/>
    <w:rsid w:val="004779D1"/>
    <w:rsid w:val="00481FC3"/>
    <w:rsid w:val="004859AD"/>
    <w:rsid w:val="004B3944"/>
    <w:rsid w:val="004E30FD"/>
    <w:rsid w:val="004F2D07"/>
    <w:rsid w:val="004F5ED2"/>
    <w:rsid w:val="00504BFB"/>
    <w:rsid w:val="00511D82"/>
    <w:rsid w:val="005206BE"/>
    <w:rsid w:val="00540B38"/>
    <w:rsid w:val="00542A07"/>
    <w:rsid w:val="0055623D"/>
    <w:rsid w:val="00576B2C"/>
    <w:rsid w:val="005C138E"/>
    <w:rsid w:val="005C79DB"/>
    <w:rsid w:val="005D4729"/>
    <w:rsid w:val="00617107"/>
    <w:rsid w:val="006363DD"/>
    <w:rsid w:val="006530D2"/>
    <w:rsid w:val="006645F5"/>
    <w:rsid w:val="00664FC0"/>
    <w:rsid w:val="006A1C3E"/>
    <w:rsid w:val="00730BC7"/>
    <w:rsid w:val="00754718"/>
    <w:rsid w:val="00755F7C"/>
    <w:rsid w:val="0077259B"/>
    <w:rsid w:val="00782CF2"/>
    <w:rsid w:val="007911E7"/>
    <w:rsid w:val="00792D0B"/>
    <w:rsid w:val="007A6C49"/>
    <w:rsid w:val="007C2CCC"/>
    <w:rsid w:val="007F3664"/>
    <w:rsid w:val="007F3E5F"/>
    <w:rsid w:val="007F42FF"/>
    <w:rsid w:val="00811371"/>
    <w:rsid w:val="00826F79"/>
    <w:rsid w:val="00866E85"/>
    <w:rsid w:val="008768BD"/>
    <w:rsid w:val="008B05C1"/>
    <w:rsid w:val="008B67FF"/>
    <w:rsid w:val="008D21B9"/>
    <w:rsid w:val="008D4A65"/>
    <w:rsid w:val="008E5500"/>
    <w:rsid w:val="00910E97"/>
    <w:rsid w:val="00917C76"/>
    <w:rsid w:val="009221BC"/>
    <w:rsid w:val="009261F4"/>
    <w:rsid w:val="00986DF7"/>
    <w:rsid w:val="009C763F"/>
    <w:rsid w:val="009E130B"/>
    <w:rsid w:val="009E53B4"/>
    <w:rsid w:val="009F37CB"/>
    <w:rsid w:val="009F6148"/>
    <w:rsid w:val="00A151E5"/>
    <w:rsid w:val="00A16A6A"/>
    <w:rsid w:val="00A23820"/>
    <w:rsid w:val="00A25C3D"/>
    <w:rsid w:val="00A4064E"/>
    <w:rsid w:val="00A47A6B"/>
    <w:rsid w:val="00A724FD"/>
    <w:rsid w:val="00A736BA"/>
    <w:rsid w:val="00AB1B99"/>
    <w:rsid w:val="00AB34FE"/>
    <w:rsid w:val="00AC2E20"/>
    <w:rsid w:val="00AF3918"/>
    <w:rsid w:val="00B04E8B"/>
    <w:rsid w:val="00B1423B"/>
    <w:rsid w:val="00B27A16"/>
    <w:rsid w:val="00B40EDB"/>
    <w:rsid w:val="00B51A32"/>
    <w:rsid w:val="00B91160"/>
    <w:rsid w:val="00BD2696"/>
    <w:rsid w:val="00BE04C3"/>
    <w:rsid w:val="00BE3994"/>
    <w:rsid w:val="00C2152E"/>
    <w:rsid w:val="00C24F71"/>
    <w:rsid w:val="00C4002A"/>
    <w:rsid w:val="00C45E4F"/>
    <w:rsid w:val="00C46007"/>
    <w:rsid w:val="00C47EE2"/>
    <w:rsid w:val="00C5272F"/>
    <w:rsid w:val="00C60A27"/>
    <w:rsid w:val="00C80DCE"/>
    <w:rsid w:val="00CB4E50"/>
    <w:rsid w:val="00CC4C41"/>
    <w:rsid w:val="00CD2262"/>
    <w:rsid w:val="00CE3EB3"/>
    <w:rsid w:val="00CE4FA7"/>
    <w:rsid w:val="00CF3983"/>
    <w:rsid w:val="00D42DFC"/>
    <w:rsid w:val="00D7110B"/>
    <w:rsid w:val="00D726C3"/>
    <w:rsid w:val="00D87BAB"/>
    <w:rsid w:val="00DC27B9"/>
    <w:rsid w:val="00E1157B"/>
    <w:rsid w:val="00E67C95"/>
    <w:rsid w:val="00EE0FE1"/>
    <w:rsid w:val="00EE4571"/>
    <w:rsid w:val="00F05C34"/>
    <w:rsid w:val="00F14758"/>
    <w:rsid w:val="00F223BD"/>
    <w:rsid w:val="00F329E3"/>
    <w:rsid w:val="00F40098"/>
    <w:rsid w:val="00F40602"/>
    <w:rsid w:val="02119164"/>
    <w:rsid w:val="02E1538B"/>
    <w:rsid w:val="03316B87"/>
    <w:rsid w:val="038C5E8D"/>
    <w:rsid w:val="03A4975D"/>
    <w:rsid w:val="03DEA3F4"/>
    <w:rsid w:val="0411D2E1"/>
    <w:rsid w:val="057A7455"/>
    <w:rsid w:val="05A6442E"/>
    <w:rsid w:val="06492651"/>
    <w:rsid w:val="07136A33"/>
    <w:rsid w:val="071644B6"/>
    <w:rsid w:val="079026FE"/>
    <w:rsid w:val="07D8222C"/>
    <w:rsid w:val="08B21517"/>
    <w:rsid w:val="090E32B2"/>
    <w:rsid w:val="092BF75F"/>
    <w:rsid w:val="0A2E3156"/>
    <w:rsid w:val="0ABE658E"/>
    <w:rsid w:val="0C8A0AD9"/>
    <w:rsid w:val="0D43E151"/>
    <w:rsid w:val="0E1889F6"/>
    <w:rsid w:val="0EDA59AC"/>
    <w:rsid w:val="10219AEC"/>
    <w:rsid w:val="11442304"/>
    <w:rsid w:val="120795F0"/>
    <w:rsid w:val="12517F8B"/>
    <w:rsid w:val="142883D6"/>
    <w:rsid w:val="1619243C"/>
    <w:rsid w:val="16760A08"/>
    <w:rsid w:val="16E2109F"/>
    <w:rsid w:val="18172FE6"/>
    <w:rsid w:val="18FBF4F9"/>
    <w:rsid w:val="1950C4FE"/>
    <w:rsid w:val="1A292928"/>
    <w:rsid w:val="1A7D7BB3"/>
    <w:rsid w:val="1B1D3107"/>
    <w:rsid w:val="1BB7255A"/>
    <w:rsid w:val="1DA364B9"/>
    <w:rsid w:val="1E7DC64A"/>
    <w:rsid w:val="206FCA88"/>
    <w:rsid w:val="210706DE"/>
    <w:rsid w:val="2253344A"/>
    <w:rsid w:val="22F65D56"/>
    <w:rsid w:val="232442FC"/>
    <w:rsid w:val="240A79FF"/>
    <w:rsid w:val="29BBC019"/>
    <w:rsid w:val="2C0B9EC2"/>
    <w:rsid w:val="2CD1B176"/>
    <w:rsid w:val="2D2D0CBD"/>
    <w:rsid w:val="2D7267D1"/>
    <w:rsid w:val="2EEEDD2D"/>
    <w:rsid w:val="30C330F0"/>
    <w:rsid w:val="31C70D68"/>
    <w:rsid w:val="35163DA3"/>
    <w:rsid w:val="353662D4"/>
    <w:rsid w:val="370FE83D"/>
    <w:rsid w:val="3A935212"/>
    <w:rsid w:val="3AA5B965"/>
    <w:rsid w:val="3B270030"/>
    <w:rsid w:val="3B857F27"/>
    <w:rsid w:val="3D88B42E"/>
    <w:rsid w:val="3EADDF97"/>
    <w:rsid w:val="3EBD1FE9"/>
    <w:rsid w:val="3F8A2DC3"/>
    <w:rsid w:val="3FD16198"/>
    <w:rsid w:val="3FFB2D0E"/>
    <w:rsid w:val="43449344"/>
    <w:rsid w:val="434C38BD"/>
    <w:rsid w:val="43641726"/>
    <w:rsid w:val="4390910C"/>
    <w:rsid w:val="44695E6A"/>
    <w:rsid w:val="4494725B"/>
    <w:rsid w:val="44B9C539"/>
    <w:rsid w:val="459EC080"/>
    <w:rsid w:val="45A24755"/>
    <w:rsid w:val="45EE2218"/>
    <w:rsid w:val="482A1B1F"/>
    <w:rsid w:val="49B2CF21"/>
    <w:rsid w:val="49CEDE16"/>
    <w:rsid w:val="4A694D80"/>
    <w:rsid w:val="4B455F57"/>
    <w:rsid w:val="4C8513B3"/>
    <w:rsid w:val="50C51550"/>
    <w:rsid w:val="5215D0DF"/>
    <w:rsid w:val="52EBAA17"/>
    <w:rsid w:val="53040950"/>
    <w:rsid w:val="532713AA"/>
    <w:rsid w:val="54830DE5"/>
    <w:rsid w:val="54F90D98"/>
    <w:rsid w:val="5668225D"/>
    <w:rsid w:val="58663945"/>
    <w:rsid w:val="59101EE0"/>
    <w:rsid w:val="59802229"/>
    <w:rsid w:val="5B91BD83"/>
    <w:rsid w:val="5BD89681"/>
    <w:rsid w:val="5CC4327A"/>
    <w:rsid w:val="5CDC452F"/>
    <w:rsid w:val="5FCBEF99"/>
    <w:rsid w:val="5FD8E118"/>
    <w:rsid w:val="61524973"/>
    <w:rsid w:val="615F9F7C"/>
    <w:rsid w:val="6167BFFA"/>
    <w:rsid w:val="6183E898"/>
    <w:rsid w:val="6229BF13"/>
    <w:rsid w:val="63CA0CDC"/>
    <w:rsid w:val="6420FDF6"/>
    <w:rsid w:val="64BB895A"/>
    <w:rsid w:val="64BC63A0"/>
    <w:rsid w:val="66A26D30"/>
    <w:rsid w:val="67329EEF"/>
    <w:rsid w:val="67D7017E"/>
    <w:rsid w:val="68251534"/>
    <w:rsid w:val="6860A54A"/>
    <w:rsid w:val="6884912A"/>
    <w:rsid w:val="6ABB8FAE"/>
    <w:rsid w:val="6B4D0461"/>
    <w:rsid w:val="6CF88657"/>
    <w:rsid w:val="6D32A11A"/>
    <w:rsid w:val="6DCFB1F4"/>
    <w:rsid w:val="6E464302"/>
    <w:rsid w:val="6E669F65"/>
    <w:rsid w:val="6E7374A1"/>
    <w:rsid w:val="6E88278B"/>
    <w:rsid w:val="6F802D20"/>
    <w:rsid w:val="6FBC1E94"/>
    <w:rsid w:val="6FC151A3"/>
    <w:rsid w:val="6FE21363"/>
    <w:rsid w:val="7052C656"/>
    <w:rsid w:val="7151E261"/>
    <w:rsid w:val="720E5EB3"/>
    <w:rsid w:val="7367C7DB"/>
    <w:rsid w:val="74037391"/>
    <w:rsid w:val="74D99AAA"/>
    <w:rsid w:val="75A69AFF"/>
    <w:rsid w:val="76C73ACF"/>
    <w:rsid w:val="772BEF7D"/>
    <w:rsid w:val="7795D6F7"/>
    <w:rsid w:val="78113B6C"/>
    <w:rsid w:val="793458C6"/>
    <w:rsid w:val="79C2733D"/>
    <w:rsid w:val="7A1C5F8C"/>
    <w:rsid w:val="7AD02927"/>
    <w:rsid w:val="7C4587CB"/>
    <w:rsid w:val="7C6BF988"/>
    <w:rsid w:val="7D9B3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D8622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D21B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D21B9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8D21B9"/>
    <w:rPr>
      <w:rFonts w:ascii="Times New Roman" w:hAnsi="Times New Roman" w:eastAsia="Times New Roman" w:cs="Times New Roman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D726C3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726C3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D726C3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601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81F2044-D728-4987-BDCF-E9A637276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790EFA-18FD-4CA6-82D3-1907A6D039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EFAAED1-3909-4651-95A8-42C4C2616D8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00C2F1D-46FF-4D9B-8741-BE27FF83F0A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Gareth Collett</lastModifiedBy>
  <revision>58</revision>
  <lastPrinted>2013-09-25T13:22:00.0000000Z</lastPrinted>
  <dcterms:created xsi:type="dcterms:W3CDTF">2022-10-27T15:14:00.0000000Z</dcterms:created>
  <dcterms:modified xsi:type="dcterms:W3CDTF">2024-03-25T09:13:45.6004866Z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