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after="200"/>
        <w:jc w:val="center"/>
      </w:pPr>
    </w:p>
    <w:p>
      <w:pPr>
        <w:pStyle w:val="Body"/>
        <w:spacing w:after="200"/>
        <w:jc w:val="center"/>
      </w:pPr>
    </w:p>
    <w:p>
      <w:pPr>
        <w:pStyle w:val="Title"/>
        <w:bidi w:val="0"/>
      </w:pPr>
      <w:r>
        <w:drawing xmlns:a="http://schemas.openxmlformats.org/drawingml/2006/main">
          <wp:anchor distT="152400" distB="152400" distL="152400" distR="152400" simplePos="0" relativeHeight="251659264" behindDoc="0" locked="0" layoutInCell="1" allowOverlap="1">
            <wp:simplePos x="0" y="0"/>
            <wp:positionH relativeFrom="margin">
              <wp:posOffset>-527050</wp:posOffset>
            </wp:positionH>
            <wp:positionV relativeFrom="page">
              <wp:posOffset>583299</wp:posOffset>
            </wp:positionV>
            <wp:extent cx="2975344" cy="984154"/>
            <wp:effectExtent l="0" t="0" r="0" b="0"/>
            <wp:wrapThrough wrapText="bothSides" distL="152400" distR="152400">
              <wp:wrapPolygon edited="1">
                <wp:start x="0" y="0"/>
                <wp:lineTo x="21600" y="0"/>
                <wp:lineTo x="21600" y="21600"/>
                <wp:lineTo x="0" y="21600"/>
                <wp:lineTo x="0" y="0"/>
              </wp:wrapPolygon>
            </wp:wrapThrough>
            <wp:docPr id="1073741825" name="officeArt object" descr="Unknown.png"/>
            <wp:cNvGraphicFramePr/>
            <a:graphic xmlns:a="http://schemas.openxmlformats.org/drawingml/2006/main">
              <a:graphicData uri="http://schemas.openxmlformats.org/drawingml/2006/picture">
                <pic:pic xmlns:pic="http://schemas.openxmlformats.org/drawingml/2006/picture">
                  <pic:nvPicPr>
                    <pic:cNvPr id="1073741825" name="Unknown.png" descr="Unknown.png"/>
                    <pic:cNvPicPr>
                      <a:picLocks noChangeAspect="1"/>
                    </pic:cNvPicPr>
                  </pic:nvPicPr>
                  <pic:blipFill>
                    <a:blip r:embed="rId4">
                      <a:extLst/>
                    </a:blip>
                    <a:stretch>
                      <a:fillRect/>
                    </a:stretch>
                  </pic:blipFill>
                  <pic:spPr>
                    <a:xfrm>
                      <a:off x="0" y="0"/>
                      <a:ext cx="2975344" cy="984154"/>
                    </a:xfrm>
                    <a:prstGeom prst="rect">
                      <a:avLst/>
                    </a:prstGeom>
                    <a:ln w="12700" cap="flat">
                      <a:noFill/>
                      <a:miter lim="400000"/>
                    </a:ln>
                    <a:effectLst/>
                  </pic:spPr>
                </pic:pic>
              </a:graphicData>
            </a:graphic>
          </wp:anchor>
        </w:drawing>
      </w:r>
    </w:p>
    <w:p>
      <w:pPr>
        <w:pStyle w:val="heading 6"/>
        <w:keepNext w:val="0"/>
        <w:keepLines w:val="0"/>
        <w:spacing w:before="0" w:after="0" w:line="240" w:lineRule="auto"/>
        <w:outlineLvl w:val="9"/>
        <w:rPr>
          <w:rFonts w:ascii="Helvetica Neue" w:hAnsi="Helvetica Neue"/>
          <w:i w:val="0"/>
          <w:iCs w:val="0"/>
          <w:outline w:val="0"/>
          <w:color w:val="000000"/>
          <w:sz w:val="40"/>
          <w:szCs w:val="40"/>
          <w:u w:color="000000"/>
          <w14:textOutline w14:w="12700" w14:cap="flat">
            <w14:noFill/>
            <w14:miter w14:lim="400000"/>
          </w14:textOutline>
          <w14:textFill>
            <w14:solidFill>
              <w14:srgbClr w14:val="000000"/>
            </w14:solidFill>
          </w14:textFill>
        </w:rPr>
      </w:pPr>
    </w:p>
    <w:p>
      <w:pPr>
        <w:pStyle w:val="heading 6"/>
        <w:keepNext w:val="0"/>
        <w:keepLines w:val="0"/>
        <w:spacing w:before="0" w:after="0" w:line="240" w:lineRule="auto"/>
        <w:outlineLvl w:val="9"/>
        <w:rPr>
          <w:rFonts w:ascii="Helvetica Neue" w:hAnsi="Helvetica Neue"/>
          <w:i w:val="0"/>
          <w:iCs w:val="0"/>
          <w:outline w:val="0"/>
          <w:color w:val="000000"/>
          <w:sz w:val="40"/>
          <w:szCs w:val="40"/>
          <w:u w:color="000000"/>
          <w14:textOutline w14:w="12700" w14:cap="flat">
            <w14:noFill/>
            <w14:miter w14:lim="400000"/>
          </w14:textOutline>
          <w14:textFill>
            <w14:solidFill>
              <w14:srgbClr w14:val="000000"/>
            </w14:solidFill>
          </w14:textFill>
        </w:rPr>
      </w:pPr>
    </w:p>
    <w:p>
      <w:pPr>
        <w:pStyle w:val="heading 6"/>
        <w:keepNext w:val="0"/>
        <w:keepLines w:val="0"/>
        <w:spacing w:before="0" w:after="0" w:line="240" w:lineRule="auto"/>
        <w:outlineLvl w:val="9"/>
        <w:rPr>
          <w:rFonts w:ascii="Helvetica Neue" w:hAnsi="Helvetica Neue"/>
          <w:i w:val="0"/>
          <w:iCs w:val="0"/>
          <w:outline w:val="0"/>
          <w:color w:val="000000"/>
          <w:sz w:val="40"/>
          <w:szCs w:val="40"/>
          <w:u w:color="000000"/>
          <w14:textOutline w14:w="12700" w14:cap="flat">
            <w14:noFill/>
            <w14:miter w14:lim="400000"/>
          </w14:textOutline>
          <w14:textFill>
            <w14:solidFill>
              <w14:srgbClr w14:val="000000"/>
            </w14:solidFill>
          </w14:textFill>
        </w:rPr>
      </w:pPr>
    </w:p>
    <w:p>
      <w:pPr>
        <w:pStyle w:val="heading 6"/>
        <w:keepNext w:val="0"/>
        <w:keepLines w:val="0"/>
        <w:spacing w:before="0" w:after="0" w:line="240" w:lineRule="auto"/>
        <w:outlineLvl w:val="9"/>
        <w:rPr>
          <w:i w:val="0"/>
          <w:iCs w:val="0"/>
          <w:outline w:val="0"/>
          <w:color w:val="000000"/>
          <w:sz w:val="40"/>
          <w:szCs w:val="40"/>
          <w:u w:color="000000"/>
          <w14:textOutline w14:w="12700" w14:cap="flat">
            <w14:noFill/>
            <w14:miter w14:lim="400000"/>
          </w14:textOutline>
          <w14:textFill>
            <w14:solidFill>
              <w14:srgbClr w14:val="000000"/>
            </w14:solidFill>
          </w14:textFill>
        </w:rPr>
      </w:pPr>
    </w:p>
    <w:p>
      <w:pPr>
        <w:pStyle w:val="Subtitle"/>
        <w:bidi w:val="0"/>
        <w:ind w:left="0" w:right="0" w:firstLine="0"/>
        <w:jc w:val="center"/>
        <w:rPr>
          <w:rFonts w:ascii="Arial" w:cs="Arial" w:hAnsi="Arial" w:eastAsia="Arial"/>
          <w:u w:color="000000"/>
          <w:rtl w:val="0"/>
          <w:lang w:val="en-US"/>
          <w14:textOutline w14:w="12700" w14:cap="flat">
            <w14:noFill/>
            <w14:miter w14:lim="400000"/>
          </w14:textOutline>
        </w:rPr>
      </w:pPr>
      <w:r>
        <w:rPr>
          <w:rFonts w:ascii="Arial" w:hAnsi="Arial"/>
          <w:u w:color="000000"/>
          <w:rtl w:val="0"/>
          <w:lang w:val="en-US"/>
          <w14:textOutline w14:w="12700" w14:cap="flat">
            <w14:noFill/>
            <w14:miter w14:lim="400000"/>
          </w14:textOutline>
        </w:rPr>
        <w:t>Digital Skills And Research Methods</w:t>
      </w:r>
      <w:r>
        <w:rPr>
          <w:rFonts w:ascii="Arial" w:hAnsi="Arial"/>
          <w:u w:color="000000"/>
          <w:rtl w:val="0"/>
          <w:lang w:val="en-US"/>
          <w14:textOutline w14:w="12700" w14:cap="flat">
            <w14:noFill/>
            <w14:miter w14:lim="400000"/>
          </w14:textOutline>
        </w:rPr>
        <w:t xml:space="preserve"> </w:t>
      </w:r>
    </w:p>
    <w:p>
      <w:pPr>
        <w:pStyle w:val="Subtitle"/>
        <w:bidi w:val="0"/>
        <w:ind w:left="0" w:right="0" w:firstLine="0"/>
        <w:jc w:val="center"/>
        <w:rPr>
          <w:u w:color="000000"/>
          <w:rtl w:val="0"/>
          <w:lang w:val="en-US"/>
          <w14:textOutline w14:w="12700" w14:cap="flat">
            <w14:noFill/>
            <w14:miter w14:lim="400000"/>
          </w14:textOutline>
        </w:rPr>
      </w:pPr>
      <w:r>
        <w:rPr>
          <w:u w:color="000000"/>
          <w:rtl w:val="0"/>
          <w:lang w:val="en-US"/>
          <w14:textOutline w14:w="12700" w14:cap="flat">
            <w14:noFill/>
            <w14:miter w14:lim="400000"/>
          </w14:textOutline>
        </w:rPr>
        <w:t>(BMSW4003)</w:t>
      </w:r>
    </w:p>
    <w:p>
      <w:pPr>
        <w:pStyle w:val="Subtitle"/>
        <w:bidi w:val="0"/>
        <w:ind w:left="0" w:right="0" w:firstLine="0"/>
        <w:jc w:val="center"/>
        <w:rPr>
          <w:rFonts w:ascii="Arial" w:cs="Arial" w:hAnsi="Arial" w:eastAsia="Arial"/>
          <w:u w:color="000000"/>
          <w:rtl w:val="0"/>
          <w:lang w:val="en-US"/>
          <w14:textOutline w14:w="12700" w14:cap="flat">
            <w14:noFill/>
            <w14:miter w14:lim="400000"/>
          </w14:textOutline>
        </w:rPr>
      </w:pPr>
      <w:r>
        <w:rPr>
          <w:u w:color="000000"/>
          <w:rtl w:val="0"/>
          <w:lang w:val="en-US"/>
          <w14:textOutline w14:w="12700" w14:cap="flat">
            <w14:noFill/>
            <w14:miter w14:lim="400000"/>
          </w14:textOutline>
        </w:rPr>
        <w:t xml:space="preserve">Lectures Names: </w:t>
      </w:r>
      <w:r>
        <w:rPr>
          <w:u w:color="000000"/>
          <w:rtl w:val="0"/>
          <w:lang w:val="en-US"/>
          <w14:textOutline w14:w="12700" w14:cap="flat">
            <w14:noFill/>
            <w14:miter w14:lim="400000"/>
          </w14:textOutline>
        </w:rPr>
        <w:t>Saqib Shamim</w:t>
      </w:r>
    </w:p>
    <w:p>
      <w:pPr>
        <w:pStyle w:val="heading 6"/>
        <w:keepNext w:val="0"/>
        <w:keepLines w:val="0"/>
        <w:spacing w:before="0" w:after="0" w:line="240" w:lineRule="auto"/>
        <w:outlineLvl w:val="9"/>
        <w:rPr>
          <w:i w:val="0"/>
          <w:iCs w:val="0"/>
          <w:outline w:val="0"/>
          <w:color w:val="000000"/>
          <w:sz w:val="40"/>
          <w:szCs w:val="40"/>
          <w:u w:color="000000"/>
          <w14:textOutline w14:w="12700" w14:cap="flat">
            <w14:noFill/>
            <w14:miter w14:lim="400000"/>
          </w14:textOutline>
          <w14:textFill>
            <w14:solidFill>
              <w14:srgbClr w14:val="000000"/>
            </w14:solidFill>
          </w14:textFill>
        </w:rPr>
      </w:pPr>
    </w:p>
    <w:p>
      <w:pPr>
        <w:pStyle w:val="heading 6"/>
        <w:keepNext w:val="0"/>
        <w:keepLines w:val="0"/>
        <w:spacing w:before="0" w:after="0" w:line="240" w:lineRule="auto"/>
        <w:outlineLvl w:val="9"/>
        <w:rPr>
          <w:i w:val="0"/>
          <w:iCs w:val="0"/>
          <w:outline w:val="0"/>
          <w:color w:val="000000"/>
          <w:sz w:val="40"/>
          <w:szCs w:val="40"/>
          <w:u w:color="000000"/>
          <w14:textOutline w14:w="12700" w14:cap="flat">
            <w14:noFill/>
            <w14:miter w14:lim="400000"/>
          </w14:textOutline>
          <w14:textFill>
            <w14:solidFill>
              <w14:srgbClr w14:val="000000"/>
            </w14:solidFill>
          </w14:textFill>
        </w:rPr>
      </w:pPr>
    </w:p>
    <w:p>
      <w:pPr>
        <w:pStyle w:val="heading 6"/>
        <w:keepNext w:val="0"/>
        <w:keepLines w:val="0"/>
        <w:spacing w:before="0" w:after="0" w:line="240" w:lineRule="auto"/>
        <w:outlineLvl w:val="9"/>
        <w:rPr>
          <w:i w:val="0"/>
          <w:iCs w:val="0"/>
          <w:outline w:val="0"/>
          <w:color w:val="000000"/>
          <w:sz w:val="40"/>
          <w:szCs w:val="40"/>
          <w:u w:color="000000"/>
          <w14:textOutline w14:w="12700" w14:cap="flat">
            <w14:noFill/>
            <w14:miter w14:lim="400000"/>
          </w14:textOutline>
          <w14:textFill>
            <w14:solidFill>
              <w14:srgbClr w14:val="000000"/>
            </w14:solidFill>
          </w14:textFill>
        </w:rPr>
      </w:pPr>
    </w:p>
    <w:p>
      <w:pPr>
        <w:pStyle w:val="Title"/>
        <w:bidi w:val="0"/>
        <w:ind w:left="0" w:right="0" w:firstLine="0"/>
        <w:jc w:val="center"/>
        <w:rPr>
          <w:sz w:val="40"/>
          <w:szCs w:val="40"/>
          <w:u w:color="000000"/>
          <w:rtl w:val="0"/>
          <w:lang w:val="en-US"/>
          <w14:textOutline w14:w="12700" w14:cap="flat">
            <w14:noFill/>
            <w14:miter w14:lim="400000"/>
          </w14:textOutline>
        </w:rPr>
      </w:pPr>
      <w:r>
        <w:rPr>
          <w:sz w:val="40"/>
          <w:szCs w:val="40"/>
          <w:u w:color="000000"/>
          <w:rtl w:val="0"/>
          <w:lang w:val="en-US"/>
          <w14:textOutline w14:w="12700" w14:cap="flat">
            <w14:noFill/>
            <w14:miter w14:lim="400000"/>
          </w14:textOutline>
        </w:rPr>
        <w:t xml:space="preserve">Assessment </w:t>
      </w:r>
      <w:r>
        <w:rPr>
          <w:sz w:val="40"/>
          <w:szCs w:val="40"/>
          <w:u w:color="000000"/>
          <w:rtl w:val="0"/>
          <w:lang w:val="en-US"/>
          <w14:textOutline w14:w="12700" w14:cap="flat">
            <w14:noFill/>
            <w14:miter w14:lim="400000"/>
          </w14:textOutline>
        </w:rPr>
        <w:t>2</w:t>
      </w:r>
      <w:r>
        <w:rPr>
          <w:sz w:val="40"/>
          <w:szCs w:val="40"/>
          <w:u w:color="000000"/>
          <w:rtl w:val="0"/>
          <w:lang w:val="en-US"/>
          <w14:textOutline w14:w="12700" w14:cap="flat">
            <w14:noFill/>
            <w14:miter w14:lim="400000"/>
          </w14:textOutline>
        </w:rPr>
        <w:t xml:space="preserve"> </w:t>
      </w:r>
    </w:p>
    <w:p>
      <w:pPr>
        <w:pStyle w:val="Title"/>
        <w:bidi w:val="0"/>
        <w:ind w:left="0" w:right="0" w:firstLine="0"/>
        <w:jc w:val="center"/>
        <w:rPr>
          <w:sz w:val="40"/>
          <w:szCs w:val="40"/>
          <w:u w:color="000000"/>
          <w:rtl w:val="0"/>
          <w:lang w:val="en-US"/>
          <w14:textOutline w14:w="12700" w14:cap="flat">
            <w14:noFill/>
            <w14:miter w14:lim="400000"/>
          </w14:textOutline>
        </w:rPr>
      </w:pPr>
      <w:r>
        <w:rPr>
          <w:sz w:val="40"/>
          <w:szCs w:val="40"/>
          <w:u w:color="000000"/>
          <w:rtl w:val="0"/>
          <w:lang w:val="en-US"/>
          <w14:textOutline w14:w="12700" w14:cap="flat">
            <w14:noFill/>
            <w14:miter w14:lim="400000"/>
          </w14:textOutline>
        </w:rPr>
        <w:t>R</w:t>
      </w:r>
      <w:r>
        <w:rPr>
          <w:sz w:val="40"/>
          <w:szCs w:val="40"/>
          <w:u w:color="000000"/>
          <w:rtl w:val="0"/>
          <w:lang w:val="en-US"/>
          <w14:textOutline w14:w="12700" w14:cap="flat">
            <w14:noFill/>
            <w14:miter w14:lim="400000"/>
          </w14:textOutline>
        </w:rPr>
        <w:t>esearch report on the impact of Virtual Learning Environment (VLE)</w:t>
      </w:r>
    </w:p>
    <w:p>
      <w:pPr>
        <w:pStyle w:val="heading 6"/>
        <w:keepNext w:val="0"/>
        <w:keepLines w:val="0"/>
        <w:spacing w:before="0" w:after="0" w:line="240" w:lineRule="auto"/>
        <w:outlineLvl w:val="9"/>
        <w:rPr>
          <w:i w:val="0"/>
          <w:iCs w:val="0"/>
          <w:outline w:val="0"/>
          <w:color w:val="000000"/>
          <w:sz w:val="40"/>
          <w:szCs w:val="40"/>
          <w:u w:color="000000"/>
          <w14:textOutline w14:w="12700" w14:cap="flat">
            <w14:noFill/>
            <w14:miter w14:lim="400000"/>
          </w14:textOutline>
          <w14:textFill>
            <w14:solidFill>
              <w14:srgbClr w14:val="000000"/>
            </w14:solidFill>
          </w14:textFill>
        </w:rPr>
      </w:pPr>
    </w:p>
    <w:p>
      <w:pPr>
        <w:pStyle w:val="heading 6"/>
        <w:keepNext w:val="0"/>
        <w:keepLines w:val="0"/>
        <w:spacing w:before="0" w:after="0" w:line="240" w:lineRule="auto"/>
        <w:outlineLvl w:val="9"/>
        <w:rPr>
          <w:i w:val="0"/>
          <w:iCs w:val="0"/>
          <w:outline w:val="0"/>
          <w:color w:val="000000"/>
          <w:sz w:val="40"/>
          <w:szCs w:val="40"/>
          <w:u w:color="000000"/>
          <w14:textOutline w14:w="12700" w14:cap="flat">
            <w14:noFill/>
            <w14:miter w14:lim="400000"/>
          </w14:textOutline>
          <w14:textFill>
            <w14:solidFill>
              <w14:srgbClr w14:val="000000"/>
            </w14:solidFill>
          </w14:textFill>
        </w:rPr>
      </w:pPr>
    </w:p>
    <w:p>
      <w:pPr>
        <w:pStyle w:val="heading 6"/>
        <w:keepNext w:val="0"/>
        <w:keepLines w:val="0"/>
        <w:spacing w:before="0" w:after="0" w:line="240" w:lineRule="auto"/>
        <w:outlineLvl w:val="9"/>
        <w:rPr>
          <w:i w:val="0"/>
          <w:iCs w:val="0"/>
          <w:outline w:val="0"/>
          <w:color w:val="000000"/>
          <w:sz w:val="40"/>
          <w:szCs w:val="40"/>
          <w:u w:color="000000"/>
          <w14:textOutline w14:w="12700" w14:cap="flat">
            <w14:noFill/>
            <w14:miter w14:lim="400000"/>
          </w14:textOutline>
          <w14:textFill>
            <w14:solidFill>
              <w14:srgbClr w14:val="000000"/>
            </w14:solidFill>
          </w14:textFill>
        </w:rPr>
      </w:pPr>
    </w:p>
    <w:p>
      <w:pPr>
        <w:pStyle w:val="heading 6"/>
        <w:keepNext w:val="0"/>
        <w:keepLines w:val="0"/>
        <w:spacing w:before="0" w:after="0" w:line="240" w:lineRule="auto"/>
        <w:outlineLvl w:val="9"/>
        <w:rPr>
          <w:i w:val="0"/>
          <w:iCs w:val="0"/>
          <w:outline w:val="0"/>
          <w:color w:val="000000"/>
          <w:sz w:val="40"/>
          <w:szCs w:val="40"/>
          <w:u w:color="000000"/>
          <w14:textOutline w14:w="12700" w14:cap="flat">
            <w14:noFill/>
            <w14:miter w14:lim="400000"/>
          </w14:textOutline>
          <w14:textFill>
            <w14:solidFill>
              <w14:srgbClr w14:val="000000"/>
            </w14:solidFill>
          </w14:textFill>
        </w:rPr>
      </w:pPr>
    </w:p>
    <w:p>
      <w:pPr>
        <w:pStyle w:val="heading 6"/>
        <w:keepNext w:val="0"/>
        <w:keepLines w:val="0"/>
        <w:spacing w:before="0" w:after="0" w:line="240" w:lineRule="auto"/>
        <w:outlineLvl w:val="9"/>
        <w:rPr>
          <w:i w:val="0"/>
          <w:iCs w:val="0"/>
          <w:outline w:val="0"/>
          <w:color w:val="000000"/>
          <w:sz w:val="40"/>
          <w:szCs w:val="40"/>
          <w:u w:color="000000"/>
          <w14:textOutline w14:w="12700" w14:cap="flat">
            <w14:noFill/>
            <w14:miter w14:lim="400000"/>
          </w14:textOutline>
          <w14:textFill>
            <w14:solidFill>
              <w14:srgbClr w14:val="000000"/>
            </w14:solidFill>
          </w14:textFill>
        </w:rPr>
      </w:pPr>
    </w:p>
    <w:p>
      <w:pPr>
        <w:pStyle w:val="heading 6"/>
        <w:keepNext w:val="0"/>
        <w:keepLines w:val="0"/>
        <w:spacing w:before="0" w:after="0" w:line="240" w:lineRule="auto"/>
        <w:outlineLvl w:val="9"/>
        <w:rPr>
          <w:i w:val="0"/>
          <w:iCs w:val="0"/>
          <w:outline w:val="0"/>
          <w:color w:val="000000"/>
          <w:sz w:val="40"/>
          <w:szCs w:val="40"/>
          <w:u w:color="000000"/>
          <w14:textOutline w14:w="12700" w14:cap="flat">
            <w14:noFill/>
            <w14:miter w14:lim="400000"/>
          </w14:textOutline>
          <w14:textFill>
            <w14:solidFill>
              <w14:srgbClr w14:val="000000"/>
            </w14:solidFill>
          </w14:textFill>
        </w:rPr>
      </w:pPr>
    </w:p>
    <w:p>
      <w:pPr>
        <w:pStyle w:val="heading 6"/>
        <w:keepNext w:val="0"/>
        <w:keepLines w:val="0"/>
        <w:spacing w:before="0" w:after="0" w:line="240" w:lineRule="auto"/>
        <w:outlineLvl w:val="9"/>
        <w:rPr>
          <w:rFonts w:ascii="Arial" w:cs="Arial" w:hAnsi="Arial" w:eastAsia="Arial"/>
          <w:i w:val="0"/>
          <w:iCs w:val="0"/>
          <w:outline w:val="0"/>
          <w:color w:val="000000"/>
          <w:sz w:val="40"/>
          <w:szCs w:val="40"/>
          <w:u w:color="000000"/>
          <w14:textOutline w14:w="12700" w14:cap="flat">
            <w14:noFill/>
            <w14:miter w14:lim="400000"/>
          </w14:textOutline>
          <w14:textFill>
            <w14:solidFill>
              <w14:srgbClr w14:val="000000"/>
            </w14:solidFill>
          </w14:textFill>
        </w:rPr>
      </w:pPr>
      <w:r>
        <w:rPr>
          <w:rFonts w:ascii="Arial" w:hAnsi="Arial"/>
          <w:i w:val="0"/>
          <w:iCs w:val="0"/>
          <w:outline w:val="0"/>
          <w:color w:val="000000"/>
          <w:sz w:val="40"/>
          <w:szCs w:val="40"/>
          <w:u w:color="000000"/>
          <w:rtl w:val="0"/>
          <w:lang w:val="en-US"/>
          <w14:textOutline w14:w="12700" w14:cap="flat">
            <w14:noFill/>
            <w14:miter w14:lim="400000"/>
          </w14:textOutline>
          <w14:textFill>
            <w14:solidFill>
              <w14:srgbClr w14:val="000000"/>
            </w14:solidFill>
          </w14:textFill>
        </w:rPr>
        <w:t xml:space="preserve">Student Names: </w:t>
      </w:r>
      <w:r>
        <w:rPr>
          <w:rFonts w:ascii="Arial" w:hAnsi="Arial"/>
          <w:i w:val="0"/>
          <w:iCs w:val="0"/>
          <w:outline w:val="0"/>
          <w:color w:val="000000"/>
          <w:sz w:val="40"/>
          <w:szCs w:val="40"/>
          <w:u w:color="000000"/>
          <w:rtl w:val="0"/>
          <w:lang w:val="en-US"/>
          <w14:textOutline w14:w="12700" w14:cap="flat">
            <w14:noFill/>
            <w14:miter w14:lim="400000"/>
          </w14:textOutline>
          <w14:textFill>
            <w14:solidFill>
              <w14:srgbClr w14:val="000000"/>
            </w14:solidFill>
          </w14:textFill>
        </w:rPr>
        <w:t xml:space="preserve">Kristian Todorov </w:t>
      </w:r>
    </w:p>
    <w:p>
      <w:pPr>
        <w:pStyle w:val="heading 6"/>
        <w:keepNext w:val="0"/>
        <w:keepLines w:val="0"/>
        <w:spacing w:before="0" w:after="0" w:line="240" w:lineRule="auto"/>
        <w:outlineLvl w:val="9"/>
        <w:rPr>
          <w:rFonts w:ascii="Helvetica Neue" w:cs="Helvetica Neue" w:hAnsi="Helvetica Neue" w:eastAsia="Helvetica Neue"/>
          <w:i w:val="0"/>
          <w:iCs w:val="0"/>
          <w:outline w:val="0"/>
          <w:color w:val="000000"/>
          <w:u w:color="000000"/>
          <w14:textOutline w14:w="12700" w14:cap="flat">
            <w14:noFill/>
            <w14:miter w14:lim="400000"/>
          </w14:textOutline>
          <w14:textFill>
            <w14:solidFill>
              <w14:srgbClr w14:val="000000"/>
            </w14:solidFill>
          </w14:textFill>
        </w:rPr>
      </w:pPr>
      <w:r>
        <w:rPr>
          <w:rFonts w:ascii="Arial" w:hAnsi="Arial"/>
          <w:i w:val="0"/>
          <w:iCs w:val="0"/>
          <w:outline w:val="0"/>
          <w:color w:val="000000"/>
          <w:sz w:val="40"/>
          <w:szCs w:val="40"/>
          <w:u w:color="000000"/>
          <w:rtl w:val="0"/>
          <w:lang w:val="en-US"/>
          <w14:textOutline w14:w="12700" w14:cap="flat">
            <w14:noFill/>
            <w14:miter w14:lim="400000"/>
          </w14:textOutline>
          <w14:textFill>
            <w14:solidFill>
              <w14:srgbClr w14:val="000000"/>
            </w14:solidFill>
          </w14:textFill>
        </w:rPr>
        <w:t>Student ID: 2018</w:t>
      </w:r>
      <w:r>
        <w:rPr>
          <w:rFonts w:ascii="Arial" w:hAnsi="Arial"/>
          <w:i w:val="0"/>
          <w:iCs w:val="0"/>
          <w:outline w:val="0"/>
          <w:color w:val="000000"/>
          <w:sz w:val="40"/>
          <w:szCs w:val="40"/>
          <w:u w:color="000000"/>
          <w:rtl w:val="0"/>
          <w:lang w:val="en-US"/>
          <w14:textOutline w14:w="12700" w14:cap="flat">
            <w14:noFill/>
            <w14:miter w14:lim="400000"/>
          </w14:textOutline>
          <w14:textFill>
            <w14:solidFill>
              <w14:srgbClr w14:val="000000"/>
            </w14:solidFill>
          </w14:textFill>
        </w:rPr>
        <w:t>3</w:t>
      </w:r>
      <w:r>
        <w:rPr>
          <w:rFonts w:ascii="Arial" w:hAnsi="Arial"/>
          <w:i w:val="0"/>
          <w:iCs w:val="0"/>
          <w:outline w:val="0"/>
          <w:color w:val="000000"/>
          <w:sz w:val="40"/>
          <w:szCs w:val="40"/>
          <w:u w:color="000000"/>
          <w:rtl w:val="0"/>
          <w:lang w:val="en-US"/>
          <w14:textOutline w14:w="12700" w14:cap="flat">
            <w14:noFill/>
            <w14:miter w14:lim="400000"/>
          </w14:textOutline>
          <w14:textFill>
            <w14:solidFill>
              <w14:srgbClr w14:val="000000"/>
            </w14:solidFill>
          </w14:textFill>
        </w:rPr>
        <w:t>1</w:t>
      </w:r>
      <w:r>
        <w:rPr>
          <w:rFonts w:ascii="Arial" w:hAnsi="Arial"/>
          <w:i w:val="0"/>
          <w:iCs w:val="0"/>
          <w:outline w:val="0"/>
          <w:color w:val="000000"/>
          <w:sz w:val="40"/>
          <w:szCs w:val="40"/>
          <w:u w:color="000000"/>
          <w:rtl w:val="0"/>
          <w:lang w:val="en-US"/>
          <w14:textOutline w14:w="12700" w14:cap="flat">
            <w14:noFill/>
            <w14:miter w14:lim="400000"/>
          </w14:textOutline>
          <w14:textFill>
            <w14:solidFill>
              <w14:srgbClr w14:val="000000"/>
            </w14:solidFill>
          </w14:textFill>
        </w:rPr>
        <w:t>3</w:t>
      </w:r>
    </w:p>
    <w:p>
      <w:pPr>
        <w:pStyle w:val="Body"/>
        <w:spacing w:after="200"/>
        <w:jc w:val="center"/>
      </w:pPr>
    </w:p>
    <w:p>
      <w:pPr>
        <w:pStyle w:val="Body"/>
        <w:spacing w:after="200"/>
        <w:ind w:firstLine="720"/>
      </w:pPr>
    </w:p>
    <w:p>
      <w:pPr>
        <w:pStyle w:val="Body"/>
        <w:spacing w:after="200"/>
        <w:ind w:firstLine="720"/>
      </w:pPr>
    </w:p>
    <w:p>
      <w:pPr>
        <w:pStyle w:val="Body"/>
        <w:spacing w:after="200"/>
        <w:ind w:firstLine="720"/>
        <w:rPr>
          <w:sz w:val="24"/>
          <w:szCs w:val="24"/>
        </w:rPr>
      </w:pPr>
      <w:r>
        <w:rPr>
          <w:b w:val="1"/>
          <w:bCs w:val="1"/>
          <w:sz w:val="28"/>
          <w:szCs w:val="28"/>
          <w:rtl w:val="0"/>
          <w:lang w:val="en-US"/>
        </w:rPr>
        <w:t>Table of contents</w:t>
      </w:r>
    </w:p>
    <w:p>
      <w:pPr>
        <w:pStyle w:val="Body"/>
        <w:spacing w:after="200"/>
        <w:ind w:firstLine="720"/>
        <w:rPr>
          <w:sz w:val="24"/>
          <w:szCs w:val="24"/>
        </w:rPr>
      </w:pPr>
    </w:p>
    <w:p>
      <w:pPr>
        <w:pStyle w:val="Body"/>
        <w:spacing w:after="200"/>
        <w:ind w:firstLine="720"/>
        <w:rPr>
          <w:sz w:val="24"/>
          <w:szCs w:val="24"/>
        </w:rPr>
      </w:pPr>
      <w:r>
        <w:rPr>
          <w:sz w:val="24"/>
          <w:szCs w:val="24"/>
          <w:rtl w:val="0"/>
          <w:lang w:val="fr-FR"/>
        </w:rPr>
        <w:t>1.0 Introduction..</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...3</w:t>
      </w:r>
    </w:p>
    <w:p>
      <w:pPr>
        <w:pStyle w:val="Body"/>
        <w:spacing w:after="200"/>
        <w:ind w:firstLine="720"/>
        <w:rPr>
          <w:sz w:val="24"/>
          <w:szCs w:val="24"/>
        </w:rPr>
      </w:pPr>
      <w:r>
        <w:rPr>
          <w:sz w:val="24"/>
          <w:szCs w:val="24"/>
          <w:rtl w:val="0"/>
          <w:lang w:val="en-US"/>
        </w:rPr>
        <w:t>2.0 Background</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 xml:space="preserve">...........4 </w:t>
      </w:r>
    </w:p>
    <w:p>
      <w:pPr>
        <w:pStyle w:val="Body"/>
        <w:spacing w:after="200"/>
        <w:ind w:firstLine="720"/>
        <w:rPr>
          <w:sz w:val="24"/>
          <w:szCs w:val="24"/>
        </w:rPr>
      </w:pPr>
      <w:r>
        <w:rPr>
          <w:sz w:val="24"/>
          <w:szCs w:val="24"/>
          <w:rtl w:val="0"/>
          <w:lang w:val="en-US"/>
        </w:rPr>
        <w:t>3.0 Aims and Objectives</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 xml:space="preserve">.........6  </w:t>
      </w:r>
    </w:p>
    <w:p>
      <w:pPr>
        <w:pStyle w:val="Body"/>
        <w:spacing w:after="200"/>
        <w:ind w:firstLine="720"/>
        <w:rPr>
          <w:sz w:val="24"/>
          <w:szCs w:val="24"/>
        </w:rPr>
      </w:pPr>
      <w:r>
        <w:rPr>
          <w:sz w:val="24"/>
          <w:szCs w:val="24"/>
          <w:rtl w:val="0"/>
          <w:lang w:val="de-DE"/>
        </w:rPr>
        <w:t>4.0 Method</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.6</w:t>
      </w:r>
    </w:p>
    <w:p>
      <w:pPr>
        <w:pStyle w:val="Body"/>
        <w:spacing w:after="200"/>
        <w:ind w:firstLine="720"/>
        <w:rPr>
          <w:sz w:val="24"/>
          <w:szCs w:val="24"/>
        </w:rPr>
      </w:pPr>
      <w:r>
        <w:rPr>
          <w:sz w:val="24"/>
          <w:szCs w:val="24"/>
          <w:rtl w:val="0"/>
          <w:lang w:val="en-US"/>
        </w:rPr>
        <w:t>5.0 Results</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.7</w:t>
      </w:r>
    </w:p>
    <w:p>
      <w:pPr>
        <w:pStyle w:val="Body"/>
        <w:spacing w:after="200"/>
        <w:ind w:left="720" w:firstLine="0"/>
        <w:rPr>
          <w:sz w:val="24"/>
          <w:szCs w:val="24"/>
        </w:rPr>
      </w:pPr>
      <w:r>
        <w:rPr>
          <w:sz w:val="24"/>
          <w:szCs w:val="24"/>
          <w:rtl w:val="0"/>
          <w:lang w:val="en-US"/>
        </w:rPr>
        <w:t>6.0 Discussion</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....8</w:t>
      </w:r>
    </w:p>
    <w:p>
      <w:pPr>
        <w:pStyle w:val="Body"/>
        <w:spacing w:after="200"/>
        <w:ind w:left="720" w:firstLine="0"/>
        <w:rPr>
          <w:sz w:val="24"/>
          <w:szCs w:val="24"/>
        </w:rPr>
      </w:pPr>
      <w:r>
        <w:rPr>
          <w:sz w:val="24"/>
          <w:szCs w:val="24"/>
          <w:rtl w:val="0"/>
          <w:lang w:val="it-IT"/>
        </w:rPr>
        <w:t>7.0 Conclusion</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w:t>
      </w:r>
      <w:r>
        <w:rPr>
          <w:sz w:val="24"/>
          <w:szCs w:val="24"/>
          <w:rtl w:val="0"/>
        </w:rPr>
        <w:t>....8</w:t>
      </w:r>
    </w:p>
    <w:p>
      <w:pPr>
        <w:pStyle w:val="Body"/>
        <w:spacing w:after="200"/>
        <w:ind w:left="720" w:firstLine="0"/>
        <w:rPr>
          <w:sz w:val="24"/>
          <w:szCs w:val="24"/>
        </w:rPr>
      </w:pPr>
    </w:p>
    <w:p>
      <w:pPr>
        <w:pStyle w:val="Body"/>
        <w:spacing w:after="200"/>
        <w:ind w:firstLine="720"/>
        <w:rPr>
          <w:sz w:val="24"/>
          <w:szCs w:val="24"/>
        </w:rPr>
      </w:pPr>
      <w:r>
        <w:rPr>
          <w:sz w:val="24"/>
          <w:szCs w:val="24"/>
          <w:rtl w:val="0"/>
          <w:lang w:val="fr-FR"/>
        </w:rPr>
        <w:t>References</w:t>
      </w:r>
      <w:r>
        <w:rPr>
          <w:sz w:val="24"/>
          <w:szCs w:val="24"/>
          <w:rtl w:val="0"/>
        </w:rPr>
        <w:t>………………………………………………………………</w:t>
      </w:r>
      <w:r>
        <w:rPr>
          <w:sz w:val="24"/>
          <w:szCs w:val="24"/>
          <w:rtl w:val="0"/>
        </w:rPr>
        <w:t>........10</w:t>
      </w:r>
    </w:p>
    <w:p>
      <w:pPr>
        <w:pStyle w:val="Body"/>
        <w:spacing w:after="200"/>
        <w:ind w:firstLine="720"/>
        <w:rPr>
          <w:sz w:val="24"/>
          <w:szCs w:val="24"/>
        </w:rPr>
      </w:pPr>
      <w:r>
        <w:rPr>
          <w:sz w:val="24"/>
          <w:szCs w:val="24"/>
          <w:rtl w:val="0"/>
          <w:lang w:val="da-DK"/>
        </w:rPr>
        <w:t>Appendix A</w:t>
      </w:r>
      <w:r>
        <w:rPr>
          <w:sz w:val="24"/>
          <w:szCs w:val="24"/>
          <w:rtl w:val="0"/>
        </w:rPr>
        <w:t>……………………………………………………………</w:t>
      </w:r>
      <w:r>
        <w:rPr>
          <w:sz w:val="24"/>
          <w:szCs w:val="24"/>
          <w:rtl w:val="0"/>
        </w:rPr>
        <w:t>.......</w:t>
      </w:r>
      <w:r>
        <w:rPr>
          <w:sz w:val="24"/>
          <w:szCs w:val="24"/>
          <w:rtl w:val="0"/>
        </w:rPr>
        <w:t>…</w:t>
      </w:r>
      <w:r>
        <w:rPr>
          <w:sz w:val="24"/>
          <w:szCs w:val="24"/>
          <w:rtl w:val="0"/>
        </w:rPr>
        <w:t>.12</w:t>
      </w:r>
    </w:p>
    <w:p>
      <w:pPr>
        <w:pStyle w:val="Body"/>
        <w:spacing w:after="200"/>
        <w:ind w:firstLine="720"/>
        <w:rPr>
          <w:sz w:val="24"/>
          <w:szCs w:val="24"/>
        </w:rPr>
      </w:pPr>
      <w:r>
        <w:rPr>
          <w:sz w:val="24"/>
          <w:szCs w:val="24"/>
          <w:rtl w:val="0"/>
          <w:lang w:val="da-DK"/>
        </w:rPr>
        <w:t>Appendix B</w:t>
      </w:r>
      <w:r>
        <w:rPr>
          <w:sz w:val="24"/>
          <w:szCs w:val="24"/>
          <w:rtl w:val="0"/>
        </w:rPr>
        <w:t>………………………………………………………………</w:t>
      </w:r>
      <w:r>
        <w:rPr>
          <w:sz w:val="24"/>
          <w:szCs w:val="24"/>
          <w:rtl w:val="0"/>
        </w:rPr>
        <w:t>....</w:t>
      </w:r>
      <w:r>
        <w:rPr>
          <w:sz w:val="24"/>
          <w:szCs w:val="24"/>
          <w:rtl w:val="0"/>
        </w:rPr>
        <w:t>…</w:t>
      </w:r>
      <w:r>
        <w:rPr>
          <w:sz w:val="24"/>
          <w:szCs w:val="24"/>
          <w:rtl w:val="0"/>
        </w:rPr>
        <w:t>.17</w:t>
      </w:r>
    </w:p>
    <w:p>
      <w:pPr>
        <w:pStyle w:val="Body"/>
        <w:spacing w:after="200"/>
        <w:ind w:firstLine="720"/>
        <w:rPr>
          <w:sz w:val="24"/>
          <w:szCs w:val="24"/>
        </w:rPr>
      </w:pPr>
    </w:p>
    <w:p>
      <w:pPr>
        <w:pStyle w:val="Body"/>
        <w:spacing w:after="200"/>
        <w:ind w:firstLine="720"/>
        <w:rPr>
          <w:sz w:val="24"/>
          <w:szCs w:val="24"/>
        </w:rPr>
      </w:pPr>
    </w:p>
    <w:p>
      <w:pPr>
        <w:pStyle w:val="Body"/>
        <w:spacing w:after="200"/>
        <w:ind w:firstLine="720"/>
        <w:rPr>
          <w:sz w:val="24"/>
          <w:szCs w:val="24"/>
        </w:rPr>
      </w:pPr>
    </w:p>
    <w:p>
      <w:pPr>
        <w:pStyle w:val="Body"/>
        <w:spacing w:after="200"/>
        <w:ind w:firstLine="720"/>
        <w:rPr>
          <w:sz w:val="24"/>
          <w:szCs w:val="24"/>
        </w:rPr>
      </w:pPr>
    </w:p>
    <w:p>
      <w:pPr>
        <w:pStyle w:val="Body"/>
        <w:spacing w:after="200"/>
        <w:ind w:firstLine="720"/>
        <w:rPr>
          <w:sz w:val="24"/>
          <w:szCs w:val="24"/>
        </w:rPr>
      </w:pPr>
    </w:p>
    <w:p>
      <w:pPr>
        <w:pStyle w:val="Body"/>
        <w:spacing w:after="200"/>
        <w:ind w:firstLine="720"/>
        <w:rPr>
          <w:sz w:val="24"/>
          <w:szCs w:val="24"/>
        </w:rPr>
      </w:pPr>
    </w:p>
    <w:p>
      <w:pPr>
        <w:pStyle w:val="Body"/>
        <w:spacing w:after="200"/>
        <w:ind w:firstLine="720"/>
        <w:rPr>
          <w:sz w:val="24"/>
          <w:szCs w:val="24"/>
        </w:rPr>
      </w:pPr>
    </w:p>
    <w:p>
      <w:pPr>
        <w:pStyle w:val="Body"/>
        <w:spacing w:after="200"/>
        <w:ind w:firstLine="720"/>
        <w:rPr>
          <w:sz w:val="24"/>
          <w:szCs w:val="24"/>
        </w:rPr>
      </w:pPr>
    </w:p>
    <w:p>
      <w:pPr>
        <w:pStyle w:val="Body"/>
        <w:spacing w:after="200"/>
        <w:ind w:firstLine="720"/>
        <w:rPr>
          <w:sz w:val="24"/>
          <w:szCs w:val="24"/>
        </w:rPr>
      </w:pPr>
    </w:p>
    <w:p>
      <w:pPr>
        <w:pStyle w:val="Body"/>
        <w:spacing w:after="200"/>
        <w:ind w:firstLine="720"/>
        <w:rPr>
          <w:sz w:val="24"/>
          <w:szCs w:val="24"/>
        </w:rPr>
      </w:pPr>
    </w:p>
    <w:p>
      <w:pPr>
        <w:pStyle w:val="Body"/>
        <w:spacing w:after="200"/>
        <w:ind w:firstLine="720"/>
        <w:rPr>
          <w:sz w:val="24"/>
          <w:szCs w:val="24"/>
        </w:rPr>
      </w:pPr>
    </w:p>
    <w:p>
      <w:pPr>
        <w:pStyle w:val="Body"/>
        <w:spacing w:after="200"/>
        <w:ind w:firstLine="720"/>
        <w:rPr>
          <w:sz w:val="24"/>
          <w:szCs w:val="24"/>
        </w:rPr>
      </w:pPr>
    </w:p>
    <w:p>
      <w:pPr>
        <w:pStyle w:val="Body"/>
        <w:spacing w:after="200" w:line="360" w:lineRule="auto"/>
        <w:rPr>
          <w:b w:val="1"/>
          <w:bCs w:val="1"/>
          <w:sz w:val="28"/>
          <w:szCs w:val="28"/>
        </w:rPr>
      </w:pPr>
      <w:r>
        <w:rPr>
          <w:b w:val="1"/>
          <w:bCs w:val="1"/>
          <w:sz w:val="28"/>
          <w:szCs w:val="28"/>
          <w:rtl w:val="0"/>
          <w:lang w:val="fr-FR"/>
        </w:rPr>
        <w:t xml:space="preserve">1.0 Introduction </w:t>
      </w:r>
    </w:p>
    <w:p>
      <w:pPr>
        <w:pStyle w:val="Body"/>
        <w:spacing w:after="200" w:line="360" w:lineRule="auto"/>
        <w:rPr>
          <w:sz w:val="24"/>
          <w:szCs w:val="24"/>
        </w:rPr>
      </w:pPr>
      <w:r>
        <w:rPr>
          <w:sz w:val="24"/>
          <w:szCs w:val="24"/>
          <w:rtl w:val="0"/>
          <w:lang w:val="en-US"/>
        </w:rPr>
        <w:t xml:space="preserve">The term </w:t>
      </w:r>
      <w:r>
        <w:rPr>
          <w:sz w:val="24"/>
          <w:szCs w:val="24"/>
          <w:rtl w:val="1"/>
          <w:lang w:val="ar-SA" w:bidi="ar-SA"/>
        </w:rPr>
        <w:t>“</w:t>
      </w:r>
      <w:r>
        <w:rPr>
          <w:sz w:val="24"/>
          <w:szCs w:val="24"/>
          <w:rtl w:val="0"/>
          <w:lang w:val="en-US"/>
        </w:rPr>
        <w:t>Virtual Learning Environment</w:t>
      </w:r>
      <w:r>
        <w:rPr>
          <w:sz w:val="24"/>
          <w:szCs w:val="24"/>
          <w:rtl w:val="0"/>
        </w:rPr>
        <w:t xml:space="preserve">” </w:t>
      </w:r>
      <w:r>
        <w:rPr>
          <w:sz w:val="24"/>
          <w:szCs w:val="24"/>
          <w:rtl w:val="0"/>
          <w:lang w:val="en-US"/>
        </w:rPr>
        <w:t>(VLE) refers to an internet software system that is designed to allow the process of online teaching and learning (Piccoli, et al., 2001). Virtual learning offers the possibility for students to listen to live lectures, complete assignments at their own location and time, as well as to ask questions in real time and to participate in discussions. The scientific evidence suggests that VLE has an overall positive impact on students</w:t>
      </w:r>
      <w:r>
        <w:rPr>
          <w:sz w:val="24"/>
          <w:szCs w:val="24"/>
          <w:rtl w:val="1"/>
        </w:rPr>
        <w:t xml:space="preserve">’ </w:t>
      </w:r>
      <w:r>
        <w:rPr>
          <w:sz w:val="24"/>
          <w:szCs w:val="24"/>
          <w:rtl w:val="0"/>
          <w:lang w:val="en-US"/>
        </w:rPr>
        <w:t>performance and academic achievements, as it helps students develop independent learning habits and increases their motivation to acquire new knowledge (Demian and Morrice, 2012).</w:t>
      </w:r>
    </w:p>
    <w:p>
      <w:pPr>
        <w:pStyle w:val="Body"/>
        <w:spacing w:after="200" w:line="360" w:lineRule="auto"/>
        <w:rPr>
          <w:sz w:val="24"/>
          <w:szCs w:val="24"/>
        </w:rPr>
      </w:pPr>
      <w:r>
        <w:rPr>
          <w:sz w:val="24"/>
          <w:szCs w:val="24"/>
          <w:rtl w:val="0"/>
          <w:lang w:val="en-US"/>
        </w:rPr>
        <w:t>Virtual Learning has been around for some time now but due to the unfortunate events created by the Covid-19 pandmeic, it has gained a lot of popularity within the educational environment to the point where it has become a necessity. However, because the VLE process is still relatively a new subject and a lot of students encounter the software for the first time, continuous analysis of the process must be conducted, especially on the way it affects students and their academic performance.</w:t>
      </w:r>
    </w:p>
    <w:p>
      <w:pPr>
        <w:pStyle w:val="Body"/>
        <w:spacing w:after="200" w:line="360" w:lineRule="auto"/>
        <w:rPr>
          <w:sz w:val="24"/>
          <w:szCs w:val="24"/>
        </w:rPr>
      </w:pPr>
      <w:r>
        <w:rPr>
          <w:sz w:val="24"/>
          <w:szCs w:val="24"/>
          <w:rtl w:val="0"/>
          <w:lang w:val="en-US"/>
        </w:rPr>
        <w:t xml:space="preserve">For that purpose a thorough research needs to be performed on the Virtual Learning subject in order to gain a full understanding of its positive and negative aspects. The aim of this report is to conduct a primary and secondary research, through the use of student questionnaires and published scientific data, so as to acquire valuable insights on how students at the University of Wales Trinity Saint David London Campus (UWTSDLC) make use of the VLE process and what impact the software has on their academic progress. To facilitate the VLE and to assist its students, the university has implemented Moodle as a main VLE platform. </w:t>
      </w:r>
    </w:p>
    <w:p>
      <w:pPr>
        <w:pStyle w:val="Body"/>
        <w:spacing w:after="200" w:line="360" w:lineRule="auto"/>
        <w:rPr>
          <w:sz w:val="24"/>
          <w:szCs w:val="24"/>
        </w:rPr>
      </w:pPr>
      <w:r>
        <w:rPr>
          <w:sz w:val="24"/>
          <w:szCs w:val="24"/>
          <w:rtl w:val="0"/>
          <w:lang w:val="en-US"/>
        </w:rPr>
        <w:t>Moodle is an open-source learning management system that allows students to gain access to various learning materials, online resources and libraries (About Moodle, 2020). The platform offers useful tools, such as calendars, dashboards and individual student space. In order to examine the effect of the online learning platform and to make appropriate conclusions, as well as to suggest areas for improvement, the results from the questionnaires and the published data will be analysed in detail.</w:t>
      </w:r>
    </w:p>
    <w:p>
      <w:pPr>
        <w:pStyle w:val="Body"/>
        <w:spacing w:after="200" w:line="360" w:lineRule="auto"/>
      </w:pPr>
    </w:p>
    <w:p>
      <w:pPr>
        <w:pStyle w:val="Body"/>
        <w:spacing w:after="200" w:line="360" w:lineRule="auto"/>
        <w:rPr>
          <w:b w:val="1"/>
          <w:bCs w:val="1"/>
          <w:sz w:val="28"/>
          <w:szCs w:val="28"/>
        </w:rPr>
      </w:pPr>
      <w:r>
        <w:rPr>
          <w:b w:val="1"/>
          <w:bCs w:val="1"/>
          <w:sz w:val="28"/>
          <w:szCs w:val="28"/>
          <w:rtl w:val="0"/>
          <w:lang w:val="en-US"/>
        </w:rPr>
        <w:t>2.0 Background</w:t>
      </w:r>
    </w:p>
    <w:p>
      <w:pPr>
        <w:pStyle w:val="Body"/>
        <w:spacing w:after="200" w:line="360" w:lineRule="auto"/>
        <w:rPr>
          <w:sz w:val="24"/>
          <w:szCs w:val="24"/>
        </w:rPr>
      </w:pPr>
      <w:r>
        <w:rPr>
          <w:sz w:val="24"/>
          <w:szCs w:val="24"/>
          <w:rtl w:val="0"/>
          <w:lang w:val="en-US"/>
        </w:rPr>
        <w:t xml:space="preserve">With the increasing pace of technology development in the past several decades, the Virtual Learning Environment has been on the rise (Pinto and Leite, 2020). For instance, it has been established that Moodle, which currently is the most popular online learning platform, has experienced a massive growth of its user base since its initial introduction in 2001. It was developed to aid teachers construct online courses and assignments for their students with the main focus being interaction and collaboration. According to the official site, by 2011 Moodle became available in over 200 countries and in more than 70 different languages (Moodle, 2021). </w:t>
      </w:r>
    </w:p>
    <w:p>
      <w:pPr>
        <w:pStyle w:val="Body"/>
        <w:spacing w:after="200" w:line="360" w:lineRule="auto"/>
        <w:rPr>
          <w:sz w:val="24"/>
          <w:szCs w:val="24"/>
        </w:rPr>
      </w:pPr>
      <w:r>
        <w:rPr>
          <w:sz w:val="24"/>
          <w:szCs w:val="24"/>
          <w:rtl w:val="0"/>
          <w:lang w:val="en-US"/>
        </w:rPr>
        <w:t>It is difficult to pinpoint an exact introduction date for the VLE process but it has been around for a good couple of decades. Since its inception numerous studies have been conducted regarding the effect of the software on academic performance, both from the lecturer and student perspective. For instance, Kirkwood and Price (2008) argue that VLE improves the learning process by positively affecting students</w:t>
      </w:r>
      <w:r>
        <w:rPr>
          <w:sz w:val="24"/>
          <w:szCs w:val="24"/>
          <w:rtl w:val="1"/>
        </w:rPr>
        <w:t xml:space="preserve">’ </w:t>
      </w:r>
      <w:r>
        <w:rPr>
          <w:sz w:val="24"/>
          <w:szCs w:val="24"/>
          <w:rtl w:val="0"/>
          <w:lang w:val="en-US"/>
        </w:rPr>
        <w:t>academic behaviour and discipline. However, the authors found that not all students use the platform in the same way, reporting that some of the learners make better use of the research tools, while others use VLE mainly for collaboration and group discussions (Kirkwood and Price, 2008).</w:t>
      </w:r>
    </w:p>
    <w:p>
      <w:pPr>
        <w:pStyle w:val="Body"/>
        <w:spacing w:after="200" w:line="360" w:lineRule="auto"/>
        <w:rPr>
          <w:sz w:val="24"/>
          <w:szCs w:val="24"/>
        </w:rPr>
      </w:pPr>
      <w:r>
        <w:rPr>
          <w:sz w:val="24"/>
          <w:szCs w:val="24"/>
          <w:rtl w:val="0"/>
          <w:lang w:val="en-US"/>
        </w:rPr>
        <w:t xml:space="preserve">Additionally, in their report </w:t>
      </w:r>
      <w:r>
        <w:rPr>
          <w:sz w:val="24"/>
          <w:szCs w:val="24"/>
          <w:rtl w:val="1"/>
          <w:lang w:val="ar-SA" w:bidi="ar-SA"/>
        </w:rPr>
        <w:t>“</w:t>
      </w:r>
      <w:r>
        <w:rPr>
          <w:sz w:val="24"/>
          <w:szCs w:val="24"/>
          <w:rtl w:val="0"/>
          <w:lang w:val="en-US"/>
        </w:rPr>
        <w:t>Motivation and mobile devices</w:t>
      </w:r>
      <w:r>
        <w:rPr>
          <w:sz w:val="24"/>
          <w:szCs w:val="24"/>
          <w:rtl w:val="0"/>
        </w:rPr>
        <w:t>”</w:t>
      </w:r>
      <w:r>
        <w:rPr>
          <w:sz w:val="24"/>
          <w:szCs w:val="24"/>
          <w:rtl w:val="0"/>
          <w:lang w:val="en-US"/>
        </w:rPr>
        <w:t>, Jones and Issroff (2006) state that VLE has been found to positively affect students</w:t>
      </w:r>
      <w:r>
        <w:rPr>
          <w:sz w:val="24"/>
          <w:szCs w:val="24"/>
          <w:rtl w:val="1"/>
        </w:rPr>
        <w:t xml:space="preserve">’ </w:t>
      </w:r>
      <w:r>
        <w:rPr>
          <w:sz w:val="24"/>
          <w:szCs w:val="24"/>
          <w:rtl w:val="0"/>
          <w:lang w:val="en-US"/>
        </w:rPr>
        <w:t xml:space="preserve">performance by increasing their motivation level. The authors propose six main reasons for that conclusion (Jones and Issroff, 2006): 1) The flexibility of being able to learn from any place and at any time; 2) Students have a better control over the learning process and bigger responsibility as they can prioritise and define the activities they wish to take part in; 3) Virtual Learning Platforms offer better opportunities for assessment and feedback, which has been proven to increase performance, achievement and retention among students; 4) the possibility to access instant online resources and relevant information with the ability to be able to share it with fellow students; 5) The ability to cooperate, collaborate and participate in group discussions with other fellow students and receive instant feedback, which according to Crook (2000) is by itself very motivating; 6) And finally a lot of students have indicated that online learning is more fun. </w:t>
      </w:r>
    </w:p>
    <w:p>
      <w:pPr>
        <w:pStyle w:val="Body"/>
        <w:spacing w:after="200" w:line="360" w:lineRule="auto"/>
        <w:rPr>
          <w:sz w:val="24"/>
          <w:szCs w:val="24"/>
        </w:rPr>
      </w:pPr>
      <w:r>
        <w:rPr>
          <w:sz w:val="24"/>
          <w:szCs w:val="24"/>
          <w:rtl w:val="0"/>
          <w:lang w:val="en-US"/>
        </w:rPr>
        <w:t xml:space="preserve">This is further supported by Arbaugh J. B. (2000), who argues that students who achieve full incorporation of the Virtual Learning Environment perform better in their assignments and score higher at the end of the academic year. Another important beneficial aspect is the fact that students can collaborate with each other by the help of online tools such as virtual chat rooms and live videos. For example, Moodle offers the possibility for instant course access, continuous feedback, learning materials, as well as the opportunity to revisit lectures, and attend virtual seminars, which further improves the learning experience. </w:t>
      </w:r>
    </w:p>
    <w:p>
      <w:pPr>
        <w:pStyle w:val="Body"/>
        <w:spacing w:after="200" w:line="360" w:lineRule="auto"/>
        <w:rPr>
          <w:sz w:val="24"/>
          <w:szCs w:val="24"/>
        </w:rPr>
      </w:pPr>
      <w:r>
        <w:rPr>
          <w:sz w:val="24"/>
          <w:szCs w:val="24"/>
          <w:rtl w:val="0"/>
          <w:lang w:val="en-US"/>
        </w:rPr>
        <w:t xml:space="preserve">Even though most of the scientific findings show positive results about the use of VLE and its effect on students academic performance, further research is needed. One of the main reasons for that is the fact that Virtual Learning Environment is still a new thing, provided that it has been around for about two decades and has been used on a bigger scale for about a decade or so. Further and more vigorous research is also needed due to the Coronavirus events from the past one and a half years which forced the entire educational system in the UK to implement online teaching processes. </w:t>
      </w:r>
    </w:p>
    <w:p>
      <w:pPr>
        <w:pStyle w:val="Body"/>
        <w:spacing w:after="200" w:line="360" w:lineRule="auto"/>
        <w:rPr>
          <w:sz w:val="24"/>
          <w:szCs w:val="24"/>
        </w:rPr>
      </w:pPr>
      <w:r>
        <w:rPr>
          <w:sz w:val="24"/>
          <w:szCs w:val="24"/>
          <w:rtl w:val="0"/>
          <w:lang w:val="en-US"/>
        </w:rPr>
        <w:t xml:space="preserve">It should be noted that there is always the possibility for some students to experience negative outcomes from the use of VLE. Some examples might include procrastination, poor time management, cheating on exams and spending less time on watching lectures. This is why these things must be taken seriously and further more in-depth research should be conducted, in order to clear any drawbacks and offer a positive learning environment for everyone. For that purpose, a special questionnaire has been designed for the students at the University of Wales Trinity Saint David London Campus, regarding the use of VLE and the Moodle platform. </w:t>
      </w:r>
    </w:p>
    <w:p>
      <w:pPr>
        <w:pStyle w:val="Body"/>
        <w:spacing w:after="200" w:line="360" w:lineRule="auto"/>
        <w:rPr>
          <w:sz w:val="24"/>
          <w:szCs w:val="24"/>
        </w:rPr>
      </w:pPr>
    </w:p>
    <w:p>
      <w:pPr>
        <w:pStyle w:val="Body"/>
        <w:spacing w:after="200" w:line="360" w:lineRule="auto"/>
        <w:rPr>
          <w:sz w:val="24"/>
          <w:szCs w:val="24"/>
        </w:rPr>
      </w:pPr>
    </w:p>
    <w:p>
      <w:pPr>
        <w:pStyle w:val="Body"/>
        <w:spacing w:after="200" w:line="360" w:lineRule="auto"/>
        <w:rPr>
          <w:b w:val="1"/>
          <w:bCs w:val="1"/>
          <w:sz w:val="28"/>
          <w:szCs w:val="28"/>
        </w:rPr>
      </w:pPr>
      <w:r>
        <w:rPr>
          <w:b w:val="1"/>
          <w:bCs w:val="1"/>
          <w:sz w:val="28"/>
          <w:szCs w:val="28"/>
          <w:rtl w:val="0"/>
          <w:lang w:val="en-US"/>
        </w:rPr>
        <w:t>3.0 Aims and Objectives</w:t>
      </w:r>
    </w:p>
    <w:p>
      <w:pPr>
        <w:pStyle w:val="Body"/>
        <w:spacing w:after="200" w:line="360" w:lineRule="auto"/>
        <w:rPr>
          <w:sz w:val="24"/>
          <w:szCs w:val="24"/>
        </w:rPr>
      </w:pPr>
      <w:r>
        <w:rPr>
          <w:sz w:val="24"/>
          <w:szCs w:val="24"/>
          <w:rtl w:val="0"/>
          <w:lang w:val="en-US"/>
        </w:rPr>
        <w:t xml:space="preserve">The main aims of this report is to gain an understanding of how students at the University of Wales Trinity Saint David London Campus embrace the Virtual Learning Environment process and how it affects their academic performance. The research which is a part of this report will be conducted with the collection of primary and secondary data. The primary data will be collected with the aid of a questionnaire, whereas the secondary data will be collected from already published scientific information. </w:t>
      </w:r>
    </w:p>
    <w:p>
      <w:pPr>
        <w:pStyle w:val="Body"/>
        <w:spacing w:after="200" w:line="360" w:lineRule="auto"/>
        <w:rPr>
          <w:sz w:val="24"/>
          <w:szCs w:val="24"/>
        </w:rPr>
      </w:pPr>
      <w:r>
        <w:rPr>
          <w:sz w:val="24"/>
          <w:szCs w:val="24"/>
          <w:rtl w:val="0"/>
          <w:lang w:val="en-US"/>
        </w:rPr>
        <w:t>Furthermore, the major objectives of the report will be to understand the effect of Moodle on students</w:t>
      </w:r>
      <w:r>
        <w:rPr>
          <w:sz w:val="24"/>
          <w:szCs w:val="24"/>
          <w:rtl w:val="1"/>
        </w:rPr>
        <w:t xml:space="preserve">’ </w:t>
      </w:r>
      <w:r>
        <w:rPr>
          <w:sz w:val="24"/>
          <w:szCs w:val="24"/>
          <w:rtl w:val="0"/>
          <w:lang w:val="en-US"/>
        </w:rPr>
        <w:t>learning performance at the University of Wales Trinity Saint David London Campus; to explore whether students agree that VLE has the potential to successfully replace the traditional academic methods for the upcoming future; and last but not least to gain insights on how students perceive VLE as a teaching process.</w:t>
      </w:r>
    </w:p>
    <w:p>
      <w:pPr>
        <w:pStyle w:val="Body"/>
        <w:spacing w:after="200" w:line="360" w:lineRule="auto"/>
        <w:rPr>
          <w:sz w:val="24"/>
          <w:szCs w:val="24"/>
        </w:rPr>
      </w:pPr>
    </w:p>
    <w:p>
      <w:pPr>
        <w:pStyle w:val="Body"/>
        <w:spacing w:after="200" w:line="360" w:lineRule="auto"/>
        <w:rPr>
          <w:sz w:val="24"/>
          <w:szCs w:val="24"/>
        </w:rPr>
      </w:pPr>
      <w:r>
        <w:rPr>
          <w:b w:val="1"/>
          <w:bCs w:val="1"/>
          <w:sz w:val="28"/>
          <w:szCs w:val="28"/>
          <w:rtl w:val="0"/>
          <w:lang w:val="de-DE"/>
        </w:rPr>
        <w:t>4.0 Method</w:t>
      </w:r>
    </w:p>
    <w:p>
      <w:pPr>
        <w:pStyle w:val="Body"/>
        <w:spacing w:after="200" w:line="360" w:lineRule="auto"/>
        <w:rPr>
          <w:sz w:val="24"/>
          <w:szCs w:val="24"/>
        </w:rPr>
      </w:pPr>
      <w:r>
        <w:rPr>
          <w:sz w:val="24"/>
          <w:szCs w:val="24"/>
          <w:rtl w:val="0"/>
          <w:lang w:val="en-US"/>
        </w:rPr>
        <w:t xml:space="preserve">In order to obtain a proper understanding of the VLE learning experience among the students at the University of Wales Trinity Saint David London Campus, two sets of data have been examined. The first is a questionnaire which presents the primary data collected and the second is the examination of already published scientific data on the subject which has been covered in the background section of this report. Furthermore, the primary data will be collected using the method of cluster sampling, which means that the respondents will be selected from the London campus of the university. This will allow for a higher chance of success and reduced level of bias. </w:t>
      </w:r>
    </w:p>
    <w:p>
      <w:pPr>
        <w:pStyle w:val="Body"/>
        <w:spacing w:after="200" w:line="360" w:lineRule="auto"/>
        <w:rPr>
          <w:sz w:val="24"/>
          <w:szCs w:val="24"/>
        </w:rPr>
      </w:pPr>
      <w:r>
        <w:rPr>
          <w:sz w:val="24"/>
          <w:szCs w:val="24"/>
          <w:rtl w:val="0"/>
          <w:lang w:val="en-US"/>
        </w:rPr>
        <w:t xml:space="preserve">According to Zikmund (2000), a sampling method is a means for selecting a specific group from the population in a certain way. The chosen group in this case is called the sample. The author (Zikmund, 2000) argues that there are two main methods for choosing samples when constructing a research that is aimed at collecting data and drawing adequate conclusions. The samples, on the other hand, can be divided into four main categories. These are as follows: 1) systematic samples that assign numbers to the respondents but not names; 2) random samples in which every respondent has an equal chance of being included in the sample; 3) cluster samples which use respondents from a certain group; 4) and stratified samples where the population is subdivided in to subgroups. </w:t>
      </w:r>
    </w:p>
    <w:p>
      <w:pPr>
        <w:pStyle w:val="Body"/>
        <w:spacing w:after="200" w:line="360" w:lineRule="auto"/>
        <w:rPr>
          <w:sz w:val="24"/>
          <w:szCs w:val="24"/>
        </w:rPr>
      </w:pPr>
      <w:r>
        <w:rPr>
          <w:sz w:val="24"/>
          <w:szCs w:val="24"/>
          <w:rtl w:val="0"/>
          <w:lang w:val="en-US"/>
        </w:rPr>
        <w:t>The questionnaire that will be used to collect the primary data consists of 9 questions and due to the current Covid-19 events, it will be distributed and filled in entirely online, in order to preserve the health and well-being of the participants. All the respondents will be present students at the UWTSDLC. The main objective of the questionnaire is to analyse the students</w:t>
      </w:r>
      <w:r>
        <w:rPr>
          <w:sz w:val="24"/>
          <w:szCs w:val="24"/>
          <w:rtl w:val="1"/>
        </w:rPr>
        <w:t xml:space="preserve">’ </w:t>
      </w:r>
      <w:r>
        <w:rPr>
          <w:sz w:val="24"/>
          <w:szCs w:val="24"/>
          <w:rtl w:val="0"/>
          <w:lang w:val="en-US"/>
        </w:rPr>
        <w:t xml:space="preserve">opinion and experience about VLE and Moodle as a means of delivering online learning. The findings will be shared in the results section and discussed in the discussion section of this report.  </w:t>
      </w:r>
    </w:p>
    <w:p>
      <w:pPr>
        <w:pStyle w:val="Body"/>
        <w:spacing w:after="200" w:line="360" w:lineRule="auto"/>
        <w:rPr>
          <w:sz w:val="24"/>
          <w:szCs w:val="24"/>
        </w:rPr>
      </w:pPr>
    </w:p>
    <w:p>
      <w:pPr>
        <w:pStyle w:val="Body"/>
        <w:spacing w:after="200" w:line="360" w:lineRule="auto"/>
        <w:rPr>
          <w:sz w:val="24"/>
          <w:szCs w:val="24"/>
        </w:rPr>
      </w:pPr>
      <w:r>
        <w:rPr>
          <w:b w:val="1"/>
          <w:bCs w:val="1"/>
          <w:sz w:val="28"/>
          <w:szCs w:val="28"/>
          <w:rtl w:val="0"/>
          <w:lang w:val="en-US"/>
        </w:rPr>
        <w:t>5.0 Results</w:t>
      </w:r>
    </w:p>
    <w:p>
      <w:pPr>
        <w:pStyle w:val="Body"/>
        <w:spacing w:after="200" w:line="360" w:lineRule="auto"/>
        <w:rPr>
          <w:sz w:val="24"/>
          <w:szCs w:val="24"/>
        </w:rPr>
      </w:pPr>
      <w:r>
        <w:rPr>
          <w:sz w:val="24"/>
          <w:szCs w:val="24"/>
          <w:rtl w:val="0"/>
          <w:lang w:val="en-US"/>
        </w:rPr>
        <w:t xml:space="preserve">The results section shows the findings from the online questionnaire that has been filled in by students at the UWTSDLC using the clustering method. The questionnaire form that was distributed to the respondents can be found in Appendix B at the end of the report. The findings reveal the level of satisfaction from the students when using Moodle as VLE platform and give an idea of how they see the process at the moment as well as as a future means of learning. It provides answers on questions such as the average usage duration of VLE, overall experience of the process as well as the future of the VLE within the educational setting. </w:t>
      </w:r>
    </w:p>
    <w:p>
      <w:pPr>
        <w:pStyle w:val="Body"/>
        <w:spacing w:after="200" w:line="360" w:lineRule="auto"/>
        <w:rPr>
          <w:sz w:val="24"/>
          <w:szCs w:val="24"/>
        </w:rPr>
      </w:pPr>
      <w:r>
        <w:rPr>
          <w:sz w:val="24"/>
          <w:szCs w:val="24"/>
          <w:rtl w:val="0"/>
          <w:lang w:val="en-US"/>
        </w:rPr>
        <w:t xml:space="preserve">In Appendix A below are presented the results from the survey that include a total of 15 respondents (8 female and 7 male). The students answered all 9 questions. From the answers It can be seen that the majority of them see VLE and Moodle as a means of delivering a positive learning process that has a promising future within the academic setting. More detailed analysis of the results will be presented in the discussion section below. </w:t>
      </w:r>
    </w:p>
    <w:p>
      <w:pPr>
        <w:pStyle w:val="Body"/>
        <w:spacing w:after="200" w:line="360" w:lineRule="auto"/>
      </w:pPr>
    </w:p>
    <w:p>
      <w:pPr>
        <w:pStyle w:val="Body"/>
        <w:spacing w:after="200" w:line="360" w:lineRule="auto"/>
        <w:rPr>
          <w:b w:val="1"/>
          <w:bCs w:val="1"/>
          <w:sz w:val="28"/>
          <w:szCs w:val="28"/>
        </w:rPr>
      </w:pPr>
      <w:r>
        <w:rPr>
          <w:b w:val="1"/>
          <w:bCs w:val="1"/>
          <w:sz w:val="28"/>
          <w:szCs w:val="28"/>
          <w:rtl w:val="0"/>
          <w:lang w:val="en-US"/>
        </w:rPr>
        <w:t xml:space="preserve">6.0 Discussion </w:t>
      </w:r>
    </w:p>
    <w:p>
      <w:pPr>
        <w:pStyle w:val="Body"/>
        <w:spacing w:after="200" w:line="360" w:lineRule="auto"/>
        <w:rPr>
          <w:sz w:val="24"/>
          <w:szCs w:val="24"/>
        </w:rPr>
      </w:pPr>
      <w:r>
        <w:rPr>
          <w:sz w:val="24"/>
          <w:szCs w:val="24"/>
          <w:rtl w:val="0"/>
          <w:lang w:val="en-US"/>
        </w:rPr>
        <w:t>From the answers of the survey it can be seen that the majority of the respondents are 18 - 25 (40%) and 26-35 (40%) years of age. Two thirds of the respondents stated that they use VLE and Moodle for the first time. With regards to the experience, the majority of the students have rated VLE very high giving the platform 4 and 5, with only three participants (20%) giving a 3 and no one giving a rate less than 3, which indicates a high satisfaction rate. That shows that the process is favourable both for those who have sued it before and those who haven</w:t>
      </w:r>
      <w:r>
        <w:rPr>
          <w:sz w:val="24"/>
          <w:szCs w:val="24"/>
          <w:rtl w:val="1"/>
        </w:rPr>
        <w:t>’</w:t>
      </w:r>
      <w:r>
        <w:rPr>
          <w:sz w:val="24"/>
          <w:szCs w:val="24"/>
          <w:rtl w:val="0"/>
        </w:rPr>
        <w:t xml:space="preserve">t. </w:t>
      </w:r>
    </w:p>
    <w:p>
      <w:pPr>
        <w:pStyle w:val="Body"/>
        <w:spacing w:after="200" w:line="360" w:lineRule="auto"/>
        <w:rPr>
          <w:sz w:val="24"/>
          <w:szCs w:val="24"/>
        </w:rPr>
      </w:pPr>
      <w:r>
        <w:rPr>
          <w:sz w:val="24"/>
          <w:szCs w:val="24"/>
          <w:rtl w:val="0"/>
          <w:lang w:val="en-US"/>
        </w:rPr>
        <w:t xml:space="preserve">Furthermore, nearly half of the participants agree that VLE could successfully replace the in-class learning process, with another 26% saying that they strongly agree. This shows that the process has a bright and promising future and can find successful implementation in the future of education. As to the VLE usage duration, nearly half of the students use the platform for about 2 - 3 hours a day, and an additional 25% of them spent over 4 hours, which is a good sign. </w:t>
      </w:r>
    </w:p>
    <w:p>
      <w:pPr>
        <w:pStyle w:val="Body"/>
        <w:spacing w:after="200" w:line="360" w:lineRule="auto"/>
        <w:rPr>
          <w:sz w:val="24"/>
          <w:szCs w:val="24"/>
        </w:rPr>
      </w:pPr>
      <w:r>
        <w:rPr>
          <w:sz w:val="24"/>
          <w:szCs w:val="24"/>
          <w:rtl w:val="0"/>
          <w:lang w:val="en-US"/>
        </w:rPr>
        <w:t xml:space="preserve">Another promising outcome about VLE is the fact that nearly half of the participants in the survey state that they have spent more time studying before which can be an indication that the VLE process makes students more focused, allowing them to understand the material quicker and be able to acquire information faster. Additionally, it can be seen that most of the students use VLE on their computers, and the majority of them agree or strongly agree that virtual learning could be a long-term alternative to the old study methods. </w:t>
      </w:r>
    </w:p>
    <w:p>
      <w:pPr>
        <w:pStyle w:val="Body"/>
        <w:spacing w:after="200" w:line="360" w:lineRule="auto"/>
        <w:rPr>
          <w:sz w:val="24"/>
          <w:szCs w:val="24"/>
        </w:rPr>
      </w:pPr>
    </w:p>
    <w:p>
      <w:pPr>
        <w:pStyle w:val="Body"/>
        <w:spacing w:after="200" w:line="360" w:lineRule="auto"/>
        <w:rPr>
          <w:b w:val="1"/>
          <w:bCs w:val="1"/>
          <w:sz w:val="24"/>
          <w:szCs w:val="24"/>
        </w:rPr>
      </w:pPr>
      <w:r>
        <w:rPr>
          <w:b w:val="1"/>
          <w:bCs w:val="1"/>
          <w:sz w:val="28"/>
          <w:szCs w:val="28"/>
          <w:rtl w:val="0"/>
          <w:lang w:val="it-IT"/>
        </w:rPr>
        <w:t>7.0 Conclusion</w:t>
      </w:r>
    </w:p>
    <w:p>
      <w:pPr>
        <w:pStyle w:val="Body"/>
        <w:spacing w:after="200" w:line="360" w:lineRule="auto"/>
        <w:rPr>
          <w:sz w:val="24"/>
          <w:szCs w:val="24"/>
        </w:rPr>
      </w:pPr>
      <w:r>
        <w:rPr>
          <w:sz w:val="24"/>
          <w:szCs w:val="24"/>
          <w:rtl w:val="0"/>
          <w:lang w:val="en-US"/>
        </w:rPr>
        <w:t>This report offered an overview of how the VLE process and Moodle platform have been perceived by the students at the University of Wales Trinity Saint David London Campus. From the primary and secondary research used in the report it has been indicated that there is an increase of students who prefer to learn using VLE and the overall experience is generally favourable.</w:t>
      </w:r>
    </w:p>
    <w:p>
      <w:pPr>
        <w:pStyle w:val="Body"/>
        <w:spacing w:after="200" w:line="360" w:lineRule="auto"/>
        <w:rPr>
          <w:sz w:val="24"/>
          <w:szCs w:val="24"/>
        </w:rPr>
      </w:pPr>
      <w:r>
        <w:rPr>
          <w:sz w:val="24"/>
          <w:szCs w:val="24"/>
          <w:rtl w:val="0"/>
          <w:lang w:val="en-US"/>
        </w:rPr>
        <w:t xml:space="preserve">However, further research is needed in order to make sure whether the VLE process could fully substitute the traditional educational methods and that it will truly benefit the students in their academic performance. Nevertheless, the transition from in-class teaching to online teaching has received overall positive reviews from students which is an indication that VLE has a future in the academic environment and UWTSDLC should continue to invest in the development of the process. </w:t>
      </w:r>
    </w:p>
    <w:p>
      <w:pPr>
        <w:pStyle w:val="Body"/>
        <w:spacing w:after="200" w:line="360" w:lineRule="auto"/>
        <w:rPr>
          <w:sz w:val="24"/>
          <w:szCs w:val="24"/>
        </w:rPr>
      </w:pPr>
    </w:p>
    <w:p>
      <w:pPr>
        <w:pStyle w:val="Body"/>
        <w:spacing w:after="200" w:line="360" w:lineRule="auto"/>
        <w:rPr>
          <w:sz w:val="24"/>
          <w:szCs w:val="24"/>
        </w:rPr>
      </w:pPr>
    </w:p>
    <w:p>
      <w:pPr>
        <w:pStyle w:val="Body"/>
        <w:spacing w:after="200" w:line="360" w:lineRule="auto"/>
        <w:rPr>
          <w:sz w:val="24"/>
          <w:szCs w:val="24"/>
        </w:rPr>
      </w:pPr>
    </w:p>
    <w:p>
      <w:pPr>
        <w:pStyle w:val="Body"/>
        <w:spacing w:after="200" w:line="360" w:lineRule="auto"/>
        <w:rPr>
          <w:sz w:val="24"/>
          <w:szCs w:val="24"/>
        </w:rPr>
      </w:pPr>
    </w:p>
    <w:p>
      <w:pPr>
        <w:pStyle w:val="Body"/>
        <w:spacing w:after="200" w:line="360" w:lineRule="auto"/>
        <w:rPr>
          <w:sz w:val="24"/>
          <w:szCs w:val="24"/>
        </w:rPr>
      </w:pPr>
    </w:p>
    <w:p>
      <w:pPr>
        <w:pStyle w:val="Body"/>
        <w:spacing w:after="200" w:line="360" w:lineRule="auto"/>
        <w:rPr>
          <w:sz w:val="24"/>
          <w:szCs w:val="24"/>
        </w:rPr>
      </w:pPr>
    </w:p>
    <w:p>
      <w:pPr>
        <w:pStyle w:val="Body"/>
        <w:spacing w:after="200" w:line="360" w:lineRule="auto"/>
        <w:rPr>
          <w:sz w:val="24"/>
          <w:szCs w:val="24"/>
        </w:rPr>
      </w:pPr>
    </w:p>
    <w:p>
      <w:pPr>
        <w:pStyle w:val="Body"/>
        <w:spacing w:after="200" w:line="360" w:lineRule="auto"/>
        <w:rPr>
          <w:sz w:val="24"/>
          <w:szCs w:val="24"/>
        </w:rPr>
      </w:pPr>
    </w:p>
    <w:p>
      <w:pPr>
        <w:pStyle w:val="Body"/>
        <w:spacing w:after="200" w:line="360" w:lineRule="auto"/>
        <w:rPr>
          <w:sz w:val="24"/>
          <w:szCs w:val="24"/>
        </w:rPr>
      </w:pPr>
    </w:p>
    <w:p>
      <w:pPr>
        <w:pStyle w:val="Body"/>
        <w:spacing w:after="200" w:line="360" w:lineRule="auto"/>
        <w:rPr>
          <w:sz w:val="24"/>
          <w:szCs w:val="24"/>
        </w:rPr>
      </w:pPr>
    </w:p>
    <w:p>
      <w:pPr>
        <w:pStyle w:val="Body"/>
        <w:spacing w:after="200" w:line="360" w:lineRule="auto"/>
        <w:rPr>
          <w:sz w:val="24"/>
          <w:szCs w:val="24"/>
        </w:rPr>
      </w:pPr>
    </w:p>
    <w:p>
      <w:pPr>
        <w:pStyle w:val="Body"/>
        <w:spacing w:after="200" w:line="360" w:lineRule="auto"/>
        <w:rPr>
          <w:sz w:val="24"/>
          <w:szCs w:val="24"/>
        </w:rPr>
      </w:pPr>
    </w:p>
    <w:p>
      <w:pPr>
        <w:pStyle w:val="Body"/>
        <w:spacing w:after="200" w:line="360" w:lineRule="auto"/>
        <w:rPr>
          <w:sz w:val="24"/>
          <w:szCs w:val="24"/>
        </w:rPr>
      </w:pPr>
    </w:p>
    <w:p>
      <w:pPr>
        <w:pStyle w:val="Body"/>
        <w:spacing w:after="200" w:line="360" w:lineRule="auto"/>
        <w:rPr>
          <w:sz w:val="24"/>
          <w:szCs w:val="24"/>
        </w:rPr>
      </w:pPr>
    </w:p>
    <w:p>
      <w:pPr>
        <w:pStyle w:val="Body"/>
        <w:spacing w:after="200" w:line="360" w:lineRule="auto"/>
        <w:rPr>
          <w:sz w:val="24"/>
          <w:szCs w:val="24"/>
        </w:rPr>
      </w:pPr>
    </w:p>
    <w:p>
      <w:pPr>
        <w:pStyle w:val="Body"/>
        <w:spacing w:after="200" w:line="360" w:lineRule="auto"/>
        <w:rPr>
          <w:sz w:val="24"/>
          <w:szCs w:val="24"/>
        </w:rPr>
      </w:pPr>
    </w:p>
    <w:p>
      <w:pPr>
        <w:pStyle w:val="Body"/>
        <w:spacing w:after="200" w:line="360" w:lineRule="auto"/>
        <w:rPr>
          <w:sz w:val="24"/>
          <w:szCs w:val="24"/>
        </w:rPr>
      </w:pPr>
    </w:p>
    <w:p>
      <w:pPr>
        <w:pStyle w:val="Body"/>
        <w:spacing w:after="200"/>
        <w:rPr>
          <w:b w:val="1"/>
          <w:bCs w:val="1"/>
          <w:sz w:val="28"/>
          <w:szCs w:val="28"/>
        </w:rPr>
      </w:pPr>
      <w:r>
        <w:rPr>
          <w:b w:val="1"/>
          <w:bCs w:val="1"/>
          <w:sz w:val="28"/>
          <w:szCs w:val="28"/>
          <w:rtl w:val="0"/>
          <w:lang w:val="fr-FR"/>
        </w:rPr>
        <w:t>References</w:t>
      </w:r>
    </w:p>
    <w:p>
      <w:pPr>
        <w:pStyle w:val="Body"/>
        <w:spacing w:after="200"/>
        <w:rPr>
          <w:rStyle w:val="None"/>
          <w:sz w:val="24"/>
          <w:szCs w:val="24"/>
        </w:rPr>
      </w:pPr>
      <w:r>
        <w:rPr>
          <w:sz w:val="24"/>
          <w:szCs w:val="24"/>
          <w:rtl w:val="0"/>
          <w:lang w:val="en-US"/>
        </w:rPr>
        <w:t xml:space="preserve">About Moodle (2020). [Online], Available at: </w:t>
      </w:r>
      <w:r>
        <w:rPr>
          <w:rStyle w:val="Hyperlink.0"/>
        </w:rPr>
        <w:fldChar w:fldCharType="begin" w:fldLock="0"/>
      </w:r>
      <w:r>
        <w:rPr>
          <w:rStyle w:val="Hyperlink.0"/>
        </w:rPr>
        <w:instrText xml:space="preserve"> HYPERLINK "https://docs.moodle.org/311/en/About_Moodle"</w:instrText>
      </w:r>
      <w:r>
        <w:rPr>
          <w:rStyle w:val="Hyperlink.0"/>
        </w:rPr>
        <w:fldChar w:fldCharType="separate" w:fldLock="0"/>
      </w:r>
      <w:r>
        <w:rPr>
          <w:rStyle w:val="Hyperlink.0"/>
          <w:rtl w:val="0"/>
          <w:lang w:val="en-US"/>
        </w:rPr>
        <w:t>https://docs.moodle.org/311/en/About_Moodle</w:t>
      </w:r>
      <w:r>
        <w:rPr/>
        <w:fldChar w:fldCharType="end" w:fldLock="0"/>
      </w:r>
      <w:r>
        <w:rPr>
          <w:rStyle w:val="None"/>
          <w:sz w:val="24"/>
          <w:szCs w:val="24"/>
          <w:rtl w:val="0"/>
          <w:lang w:val="en-US"/>
        </w:rPr>
        <w:t xml:space="preserve"> (accessed: 31/08/2021)</w:t>
      </w:r>
    </w:p>
    <w:p>
      <w:pPr>
        <w:pStyle w:val="Body"/>
        <w:spacing w:after="200"/>
        <w:rPr>
          <w:rStyle w:val="None"/>
          <w:sz w:val="24"/>
          <w:szCs w:val="24"/>
        </w:rPr>
      </w:pPr>
    </w:p>
    <w:p>
      <w:pPr>
        <w:pStyle w:val="Body"/>
        <w:spacing w:after="200"/>
        <w:rPr>
          <w:rStyle w:val="None"/>
          <w:sz w:val="24"/>
          <w:szCs w:val="24"/>
        </w:rPr>
      </w:pPr>
      <w:r>
        <w:rPr>
          <w:rStyle w:val="None"/>
          <w:sz w:val="24"/>
          <w:szCs w:val="24"/>
          <w:rtl w:val="0"/>
          <w:lang w:val="en-US"/>
        </w:rPr>
        <w:t>Arbaugh J. B. (2000) Virtual classroom characteristics and student satisfaction. Journal of Management Education, 24, pp. 32-55.</w:t>
      </w:r>
    </w:p>
    <w:p>
      <w:pPr>
        <w:pStyle w:val="Body"/>
        <w:spacing w:after="200"/>
        <w:rPr>
          <w:rStyle w:val="None"/>
          <w:sz w:val="24"/>
          <w:szCs w:val="24"/>
        </w:rPr>
      </w:pPr>
    </w:p>
    <w:p>
      <w:pPr>
        <w:pStyle w:val="Body"/>
        <w:spacing w:after="200"/>
        <w:rPr>
          <w:rStyle w:val="None"/>
          <w:sz w:val="24"/>
          <w:szCs w:val="24"/>
        </w:rPr>
      </w:pPr>
      <w:r>
        <w:rPr>
          <w:rStyle w:val="None"/>
          <w:sz w:val="24"/>
          <w:szCs w:val="24"/>
          <w:rtl w:val="0"/>
          <w:lang w:val="en-US"/>
        </w:rPr>
        <w:t>Crook, C. K. (2000) Motivation and the ecology of collaborative learning. Rethinking collaborative learning. London: Free Association</w:t>
      </w:r>
    </w:p>
    <w:p>
      <w:pPr>
        <w:pStyle w:val="Body"/>
        <w:spacing w:after="200"/>
        <w:rPr>
          <w:rStyle w:val="None"/>
          <w:sz w:val="24"/>
          <w:szCs w:val="24"/>
        </w:rPr>
      </w:pPr>
    </w:p>
    <w:p>
      <w:pPr>
        <w:pStyle w:val="Body"/>
        <w:spacing w:after="200"/>
        <w:rPr>
          <w:rStyle w:val="None"/>
          <w:sz w:val="24"/>
          <w:szCs w:val="24"/>
        </w:rPr>
      </w:pPr>
      <w:r>
        <w:rPr>
          <w:rStyle w:val="None"/>
          <w:sz w:val="24"/>
          <w:szCs w:val="24"/>
          <w:rtl w:val="0"/>
          <w:lang w:val="en-US"/>
        </w:rPr>
        <w:t xml:space="preserve">Demian, P. and Morrice, J. (2012) The use of virtual learning environments and their impact on academic performance. [Online] Available at: </w:t>
      </w:r>
      <w:r>
        <w:rPr>
          <w:rStyle w:val="Hyperlink.0"/>
        </w:rPr>
        <w:fldChar w:fldCharType="begin" w:fldLock="0"/>
      </w:r>
      <w:r>
        <w:rPr>
          <w:rStyle w:val="Hyperlink.0"/>
        </w:rPr>
        <w:instrText xml:space="preserve"> HYPERLINK "https://www.tandfonline.com/doi/full/10.11120/ened.2012.07010011"</w:instrText>
      </w:r>
      <w:r>
        <w:rPr>
          <w:rStyle w:val="Hyperlink.0"/>
        </w:rPr>
        <w:fldChar w:fldCharType="separate" w:fldLock="0"/>
      </w:r>
      <w:r>
        <w:rPr>
          <w:rStyle w:val="Hyperlink.0"/>
          <w:rtl w:val="0"/>
          <w:lang w:val="en-US"/>
        </w:rPr>
        <w:t>https://www.tandfonline.com/doi/full/10.11120/ened.2012.07010011</w:t>
      </w:r>
      <w:r>
        <w:rPr/>
        <w:fldChar w:fldCharType="end" w:fldLock="0"/>
      </w:r>
      <w:r>
        <w:rPr>
          <w:rStyle w:val="None"/>
          <w:sz w:val="24"/>
          <w:szCs w:val="24"/>
          <w:rtl w:val="0"/>
          <w:lang w:val="en-US"/>
        </w:rPr>
        <w:t xml:space="preserve"> (accessed: 31/08/2021).</w:t>
      </w:r>
    </w:p>
    <w:p>
      <w:pPr>
        <w:pStyle w:val="Body"/>
        <w:spacing w:after="200"/>
        <w:rPr>
          <w:rStyle w:val="None"/>
          <w:sz w:val="24"/>
          <w:szCs w:val="24"/>
        </w:rPr>
      </w:pPr>
    </w:p>
    <w:p>
      <w:pPr>
        <w:pStyle w:val="Body"/>
        <w:spacing w:after="200"/>
        <w:rPr>
          <w:rStyle w:val="None"/>
          <w:sz w:val="24"/>
          <w:szCs w:val="24"/>
        </w:rPr>
      </w:pPr>
      <w:r>
        <w:rPr>
          <w:rStyle w:val="None"/>
          <w:sz w:val="24"/>
          <w:szCs w:val="24"/>
          <w:rtl w:val="0"/>
          <w:lang w:val="en-US"/>
        </w:rPr>
        <w:t>Jones, A. and Issroff, K. (2006) Motivation and mobile devices. ALT-J Research in Learning Technology, 15(3), pp. 247-58.</w:t>
      </w:r>
    </w:p>
    <w:p>
      <w:pPr>
        <w:pStyle w:val="Body"/>
        <w:spacing w:after="200"/>
        <w:rPr>
          <w:rStyle w:val="None"/>
          <w:sz w:val="24"/>
          <w:szCs w:val="24"/>
        </w:rPr>
      </w:pPr>
    </w:p>
    <w:p>
      <w:pPr>
        <w:pStyle w:val="Body"/>
        <w:spacing w:after="200"/>
        <w:rPr>
          <w:rStyle w:val="None"/>
          <w:sz w:val="24"/>
          <w:szCs w:val="24"/>
        </w:rPr>
      </w:pPr>
      <w:r>
        <w:rPr>
          <w:rStyle w:val="None"/>
          <w:sz w:val="24"/>
          <w:szCs w:val="24"/>
          <w:rtl w:val="0"/>
          <w:lang w:val="en-US"/>
        </w:rPr>
        <w:t>Kirkwood, A. and Price, L. (2008). Assessment and student learning: a fundamental relationship and the role of information and communication technologies. Open Learning: The Journal of Open, Distance and e-Learning, 23(1), pp. 5-16.</w:t>
      </w:r>
    </w:p>
    <w:p>
      <w:pPr>
        <w:pStyle w:val="Body"/>
        <w:spacing w:after="200"/>
        <w:rPr>
          <w:rStyle w:val="None"/>
          <w:sz w:val="24"/>
          <w:szCs w:val="24"/>
        </w:rPr>
      </w:pPr>
    </w:p>
    <w:p>
      <w:pPr>
        <w:pStyle w:val="Body"/>
        <w:spacing w:after="200"/>
        <w:rPr>
          <w:rStyle w:val="None"/>
          <w:sz w:val="24"/>
          <w:szCs w:val="24"/>
        </w:rPr>
      </w:pPr>
      <w:r>
        <w:rPr>
          <w:rStyle w:val="None"/>
          <w:sz w:val="24"/>
          <w:szCs w:val="24"/>
          <w:rtl w:val="0"/>
          <w:lang w:val="en-US"/>
        </w:rPr>
        <w:t xml:space="preserve">Moodle (2011). Moodle. [Online], Available at </w:t>
      </w:r>
      <w:r>
        <w:rPr>
          <w:rStyle w:val="Hyperlink.0"/>
        </w:rPr>
        <w:fldChar w:fldCharType="begin" w:fldLock="0"/>
      </w:r>
      <w:r>
        <w:rPr>
          <w:rStyle w:val="Hyperlink.0"/>
        </w:rPr>
        <w:instrText xml:space="preserve"> HYPERLINK "https://moodle.org/"</w:instrText>
      </w:r>
      <w:r>
        <w:rPr>
          <w:rStyle w:val="Hyperlink.0"/>
        </w:rPr>
        <w:fldChar w:fldCharType="separate" w:fldLock="0"/>
      </w:r>
      <w:r>
        <w:rPr>
          <w:rStyle w:val="Hyperlink.0"/>
          <w:rtl w:val="0"/>
          <w:lang w:val="en-US"/>
        </w:rPr>
        <w:t>https://moodle.org/</w:t>
      </w:r>
      <w:r>
        <w:rPr/>
        <w:fldChar w:fldCharType="end" w:fldLock="0"/>
      </w:r>
      <w:r>
        <w:rPr>
          <w:rStyle w:val="None"/>
          <w:sz w:val="24"/>
          <w:szCs w:val="24"/>
          <w:rtl w:val="0"/>
          <w:lang w:val="en-US"/>
        </w:rPr>
        <w:t xml:space="preserve"> (accessed: 31/08/2021).</w:t>
      </w:r>
    </w:p>
    <w:p>
      <w:pPr>
        <w:pStyle w:val="Body"/>
        <w:spacing w:after="200"/>
        <w:rPr>
          <w:rStyle w:val="None"/>
          <w:sz w:val="24"/>
          <w:szCs w:val="24"/>
        </w:rPr>
      </w:pPr>
    </w:p>
    <w:p>
      <w:pPr>
        <w:pStyle w:val="Body"/>
        <w:spacing w:after="200"/>
        <w:rPr>
          <w:rStyle w:val="None"/>
          <w:sz w:val="24"/>
          <w:szCs w:val="24"/>
        </w:rPr>
      </w:pPr>
      <w:r>
        <w:rPr>
          <w:rStyle w:val="None"/>
          <w:sz w:val="24"/>
          <w:szCs w:val="24"/>
          <w:rtl w:val="0"/>
          <w:lang w:val="en-US"/>
        </w:rPr>
        <w:t>Piccoli, G., Ahmad, R. &amp; Ives, B. (2001). Web Based Virtual Learning Environments: A research framework and a preliminary assessment of effectiveness in basic IT skills and training, MIS Quarterly; 25(4), 401-27.</w:t>
      </w:r>
    </w:p>
    <w:p>
      <w:pPr>
        <w:pStyle w:val="Body"/>
        <w:spacing w:after="200"/>
        <w:rPr>
          <w:rStyle w:val="None"/>
          <w:sz w:val="24"/>
          <w:szCs w:val="24"/>
        </w:rPr>
      </w:pPr>
    </w:p>
    <w:p>
      <w:pPr>
        <w:pStyle w:val="Body"/>
        <w:spacing w:after="200"/>
        <w:rPr>
          <w:rStyle w:val="None"/>
          <w:sz w:val="24"/>
          <w:szCs w:val="24"/>
        </w:rPr>
      </w:pPr>
      <w:r>
        <w:rPr>
          <w:rStyle w:val="None"/>
          <w:sz w:val="24"/>
          <w:szCs w:val="24"/>
          <w:rtl w:val="0"/>
          <w:lang w:val="en-US"/>
        </w:rPr>
        <w:t>Pinto, M. and Leite, C. (2020). Digital technologies in support of students learning in higher education: Literature review. Digit. Educ. 37, pp. 1-18.</w:t>
      </w:r>
    </w:p>
    <w:p>
      <w:pPr>
        <w:pStyle w:val="Body"/>
        <w:spacing w:after="200"/>
        <w:rPr>
          <w:rStyle w:val="None"/>
          <w:sz w:val="24"/>
          <w:szCs w:val="24"/>
        </w:rPr>
      </w:pPr>
    </w:p>
    <w:p>
      <w:pPr>
        <w:pStyle w:val="Body"/>
        <w:spacing w:after="200"/>
        <w:rPr>
          <w:rStyle w:val="None"/>
          <w:sz w:val="24"/>
          <w:szCs w:val="24"/>
        </w:rPr>
      </w:pPr>
    </w:p>
    <w:p>
      <w:pPr>
        <w:pStyle w:val="Body"/>
        <w:spacing w:after="200"/>
        <w:rPr>
          <w:rStyle w:val="None"/>
          <w:sz w:val="24"/>
          <w:szCs w:val="24"/>
        </w:rPr>
      </w:pPr>
      <w:r>
        <w:rPr>
          <w:rStyle w:val="None"/>
          <w:sz w:val="24"/>
          <w:szCs w:val="24"/>
          <w:rtl w:val="0"/>
          <w:lang w:val="en-US"/>
        </w:rPr>
        <w:t>Zikmund, W.G. (2000). Business Research Methods (6th Edt). Fort Worth: The Dryden Press.</w:t>
      </w:r>
    </w:p>
    <w:p>
      <w:pPr>
        <w:pStyle w:val="Body"/>
        <w:spacing w:after="200" w:line="360" w:lineRule="auto"/>
        <w:rPr>
          <w:rStyle w:val="None"/>
          <w:sz w:val="24"/>
          <w:szCs w:val="24"/>
        </w:rPr>
      </w:pPr>
    </w:p>
    <w:p>
      <w:pPr>
        <w:pStyle w:val="Body"/>
        <w:spacing w:after="200" w:line="360" w:lineRule="auto"/>
        <w:rPr>
          <w:rStyle w:val="None"/>
          <w:sz w:val="24"/>
          <w:szCs w:val="24"/>
        </w:rPr>
      </w:pPr>
    </w:p>
    <w:p>
      <w:pPr>
        <w:pStyle w:val="Body"/>
        <w:spacing w:after="200" w:line="360" w:lineRule="auto"/>
        <w:rPr>
          <w:rStyle w:val="None"/>
          <w:sz w:val="24"/>
          <w:szCs w:val="24"/>
        </w:rPr>
      </w:pPr>
    </w:p>
    <w:p>
      <w:pPr>
        <w:pStyle w:val="Body"/>
        <w:spacing w:after="200" w:line="360" w:lineRule="auto"/>
        <w:rPr>
          <w:rStyle w:val="None"/>
          <w:sz w:val="24"/>
          <w:szCs w:val="24"/>
        </w:rPr>
      </w:pPr>
    </w:p>
    <w:p>
      <w:pPr>
        <w:pStyle w:val="Body"/>
        <w:spacing w:after="200" w:line="360" w:lineRule="auto"/>
        <w:rPr>
          <w:rStyle w:val="None"/>
          <w:sz w:val="24"/>
          <w:szCs w:val="24"/>
        </w:rPr>
      </w:pPr>
    </w:p>
    <w:p>
      <w:pPr>
        <w:pStyle w:val="Body"/>
        <w:spacing w:after="200" w:line="360" w:lineRule="auto"/>
        <w:rPr>
          <w:rStyle w:val="None"/>
          <w:sz w:val="24"/>
          <w:szCs w:val="24"/>
        </w:rPr>
      </w:pPr>
    </w:p>
    <w:p>
      <w:pPr>
        <w:pStyle w:val="Body"/>
        <w:spacing w:after="200" w:line="360" w:lineRule="auto"/>
        <w:rPr>
          <w:rStyle w:val="None"/>
          <w:sz w:val="24"/>
          <w:szCs w:val="24"/>
        </w:rPr>
      </w:pPr>
    </w:p>
    <w:p>
      <w:pPr>
        <w:pStyle w:val="Body"/>
        <w:spacing w:after="200" w:line="360" w:lineRule="auto"/>
        <w:rPr>
          <w:rStyle w:val="None"/>
          <w:sz w:val="24"/>
          <w:szCs w:val="24"/>
        </w:rPr>
      </w:pPr>
    </w:p>
    <w:p>
      <w:pPr>
        <w:pStyle w:val="Body"/>
        <w:spacing w:after="200" w:line="360" w:lineRule="auto"/>
        <w:rPr>
          <w:rStyle w:val="None"/>
          <w:sz w:val="24"/>
          <w:szCs w:val="24"/>
        </w:rPr>
      </w:pPr>
    </w:p>
    <w:p>
      <w:pPr>
        <w:pStyle w:val="Body"/>
        <w:spacing w:after="200" w:line="360" w:lineRule="auto"/>
        <w:rPr>
          <w:rStyle w:val="None"/>
          <w:sz w:val="24"/>
          <w:szCs w:val="24"/>
        </w:rPr>
      </w:pPr>
    </w:p>
    <w:p>
      <w:pPr>
        <w:pStyle w:val="Body"/>
        <w:spacing w:after="200" w:line="360" w:lineRule="auto"/>
        <w:rPr>
          <w:rStyle w:val="None"/>
          <w:sz w:val="24"/>
          <w:szCs w:val="24"/>
        </w:rPr>
      </w:pPr>
    </w:p>
    <w:p>
      <w:pPr>
        <w:pStyle w:val="Body"/>
        <w:spacing w:after="200" w:line="360" w:lineRule="auto"/>
        <w:rPr>
          <w:rStyle w:val="None"/>
          <w:sz w:val="24"/>
          <w:szCs w:val="24"/>
        </w:rPr>
      </w:pPr>
    </w:p>
    <w:p>
      <w:pPr>
        <w:pStyle w:val="Body"/>
        <w:spacing w:after="200" w:line="360" w:lineRule="auto"/>
        <w:rPr>
          <w:rStyle w:val="None"/>
          <w:sz w:val="24"/>
          <w:szCs w:val="24"/>
        </w:rPr>
      </w:pPr>
    </w:p>
    <w:p>
      <w:pPr>
        <w:pStyle w:val="Body"/>
        <w:spacing w:after="200" w:line="360" w:lineRule="auto"/>
        <w:rPr>
          <w:rStyle w:val="None"/>
          <w:sz w:val="24"/>
          <w:szCs w:val="24"/>
        </w:rPr>
      </w:pPr>
    </w:p>
    <w:p>
      <w:pPr>
        <w:pStyle w:val="Body"/>
        <w:spacing w:after="200" w:line="360" w:lineRule="auto"/>
        <w:rPr>
          <w:rStyle w:val="None"/>
          <w:sz w:val="24"/>
          <w:szCs w:val="24"/>
        </w:rPr>
      </w:pPr>
    </w:p>
    <w:p>
      <w:pPr>
        <w:pStyle w:val="Body"/>
        <w:spacing w:after="200" w:line="360" w:lineRule="auto"/>
        <w:rPr>
          <w:rStyle w:val="None"/>
          <w:sz w:val="24"/>
          <w:szCs w:val="24"/>
        </w:rPr>
      </w:pPr>
    </w:p>
    <w:p>
      <w:pPr>
        <w:pStyle w:val="Body"/>
        <w:spacing w:after="200" w:line="360" w:lineRule="auto"/>
        <w:rPr>
          <w:rStyle w:val="None"/>
          <w:sz w:val="24"/>
          <w:szCs w:val="24"/>
        </w:rPr>
      </w:pPr>
    </w:p>
    <w:p>
      <w:pPr>
        <w:pStyle w:val="Body"/>
        <w:spacing w:after="200" w:line="360" w:lineRule="auto"/>
        <w:rPr>
          <w:rStyle w:val="None"/>
          <w:b w:val="1"/>
          <w:bCs w:val="1"/>
          <w:sz w:val="28"/>
          <w:szCs w:val="28"/>
        </w:rPr>
      </w:pPr>
      <w:r>
        <w:rPr>
          <w:rStyle w:val="None"/>
          <w:b w:val="1"/>
          <w:bCs w:val="1"/>
          <w:sz w:val="28"/>
          <w:szCs w:val="28"/>
          <w:rtl w:val="0"/>
          <w:lang w:val="da-DK"/>
        </w:rPr>
        <w:t>Appendix A</w:t>
      </w:r>
    </w:p>
    <w:p>
      <w:pPr>
        <w:pStyle w:val="Body"/>
        <w:spacing w:after="200" w:line="360" w:lineRule="auto"/>
        <w:rPr>
          <w:rStyle w:val="None"/>
          <w:b w:val="1"/>
          <w:bCs w:val="1"/>
          <w:sz w:val="24"/>
          <w:szCs w:val="24"/>
        </w:rPr>
      </w:pPr>
      <w:r>
        <w:rPr>
          <w:rStyle w:val="None"/>
          <w:b w:val="1"/>
          <w:bCs w:val="1"/>
          <w:sz w:val="24"/>
          <w:szCs w:val="24"/>
          <w:rtl w:val="0"/>
          <w:lang w:val="en-US"/>
        </w:rPr>
        <w:t>Question 01: Your Gender?</w:t>
      </w:r>
    </w:p>
    <w:p>
      <w:pPr>
        <w:pStyle w:val="Body"/>
        <w:spacing w:after="200" w:line="360" w:lineRule="auto"/>
        <w:rPr>
          <w:rStyle w:val="None"/>
          <w:sz w:val="24"/>
          <w:szCs w:val="24"/>
        </w:rPr>
      </w:pPr>
      <w:r>
        <w:rPr>
          <w:rStyle w:val="None"/>
          <w:sz w:val="24"/>
          <w:szCs w:val="24"/>
          <w:rtl w:val="0"/>
          <w:lang w:val="da-DK"/>
        </w:rPr>
        <w:t xml:space="preserve">Male / Female </w:t>
      </w:r>
    </w:p>
    <w:p>
      <w:pPr>
        <w:pStyle w:val="Body"/>
        <w:spacing w:after="200" w:line="360" w:lineRule="auto"/>
        <w:rPr>
          <w:rStyle w:val="None"/>
          <w:sz w:val="24"/>
          <w:szCs w:val="24"/>
        </w:rPr>
      </w:pPr>
      <w:r>
        <w:rPr>
          <w:rStyle w:val="None"/>
        </w:rPr>
        <w:drawing xmlns:a="http://schemas.openxmlformats.org/drawingml/2006/main">
          <wp:inline distT="0" distB="0" distL="0" distR="0">
            <wp:extent cx="5943600" cy="2552700"/>
            <wp:effectExtent l="0" t="0" r="0" b="0"/>
            <wp:docPr id="1073741826" name="officeArt object" descr="image9.png"/>
            <wp:cNvGraphicFramePr/>
            <a:graphic xmlns:a="http://schemas.openxmlformats.org/drawingml/2006/main">
              <a:graphicData uri="http://schemas.openxmlformats.org/drawingml/2006/picture">
                <pic:pic xmlns:pic="http://schemas.openxmlformats.org/drawingml/2006/picture">
                  <pic:nvPicPr>
                    <pic:cNvPr id="1073741826" name="image9.png" descr="image9.png"/>
                    <pic:cNvPicPr>
                      <a:picLocks noChangeAspect="1"/>
                    </pic:cNvPicPr>
                  </pic:nvPicPr>
                  <pic:blipFill>
                    <a:blip r:embed="rId5">
                      <a:extLst/>
                    </a:blip>
                    <a:stretch>
                      <a:fillRect/>
                    </a:stretch>
                  </pic:blipFill>
                  <pic:spPr>
                    <a:xfrm>
                      <a:off x="0" y="0"/>
                      <a:ext cx="5943600" cy="2552700"/>
                    </a:xfrm>
                    <a:prstGeom prst="rect">
                      <a:avLst/>
                    </a:prstGeom>
                    <a:ln w="12700" cap="flat">
                      <a:noFill/>
                      <a:miter lim="400000"/>
                    </a:ln>
                    <a:effectLst/>
                  </pic:spPr>
                </pic:pic>
              </a:graphicData>
            </a:graphic>
          </wp:inline>
        </w:drawing>
      </w:r>
    </w:p>
    <w:p>
      <w:pPr>
        <w:pStyle w:val="Body"/>
        <w:spacing w:after="200" w:line="360" w:lineRule="auto"/>
        <w:rPr>
          <w:rStyle w:val="None"/>
          <w:sz w:val="24"/>
          <w:szCs w:val="24"/>
        </w:rPr>
      </w:pPr>
    </w:p>
    <w:p>
      <w:pPr>
        <w:pStyle w:val="Body"/>
        <w:spacing w:after="200" w:line="360" w:lineRule="auto"/>
        <w:rPr>
          <w:rStyle w:val="None"/>
          <w:b w:val="1"/>
          <w:bCs w:val="1"/>
          <w:sz w:val="24"/>
          <w:szCs w:val="24"/>
        </w:rPr>
      </w:pPr>
      <w:r>
        <w:rPr>
          <w:rStyle w:val="None"/>
          <w:b w:val="1"/>
          <w:bCs w:val="1"/>
          <w:sz w:val="24"/>
          <w:szCs w:val="24"/>
          <w:rtl w:val="0"/>
          <w:lang w:val="en-US"/>
        </w:rPr>
        <w:t>Question 02. Your age?</w:t>
      </w:r>
    </w:p>
    <w:p>
      <w:pPr>
        <w:pStyle w:val="Body"/>
        <w:spacing w:after="200" w:line="360" w:lineRule="auto"/>
        <w:rPr>
          <w:rStyle w:val="None"/>
          <w:sz w:val="24"/>
          <w:szCs w:val="24"/>
        </w:rPr>
      </w:pPr>
      <w:r>
        <w:rPr>
          <w:rStyle w:val="None"/>
          <w:sz w:val="24"/>
          <w:szCs w:val="24"/>
          <w:rtl w:val="0"/>
        </w:rPr>
        <w:t xml:space="preserve">18-25   /     26-35     /    35-44    /    Over 44 </w:t>
      </w:r>
    </w:p>
    <w:p>
      <w:pPr>
        <w:pStyle w:val="Body"/>
        <w:spacing w:after="200" w:line="360" w:lineRule="auto"/>
        <w:rPr>
          <w:rStyle w:val="None"/>
          <w:sz w:val="24"/>
          <w:szCs w:val="24"/>
        </w:rPr>
      </w:pPr>
      <w:r>
        <w:rPr>
          <w:rStyle w:val="None"/>
        </w:rPr>
        <w:drawing xmlns:a="http://schemas.openxmlformats.org/drawingml/2006/main">
          <wp:inline distT="0" distB="0" distL="0" distR="0">
            <wp:extent cx="5943600" cy="2717800"/>
            <wp:effectExtent l="0" t="0" r="0" b="0"/>
            <wp:docPr id="1073741827" name="officeArt object" descr="image8.png"/>
            <wp:cNvGraphicFramePr/>
            <a:graphic xmlns:a="http://schemas.openxmlformats.org/drawingml/2006/main">
              <a:graphicData uri="http://schemas.openxmlformats.org/drawingml/2006/picture">
                <pic:pic xmlns:pic="http://schemas.openxmlformats.org/drawingml/2006/picture">
                  <pic:nvPicPr>
                    <pic:cNvPr id="1073741827" name="image8.png" descr="image8.png"/>
                    <pic:cNvPicPr>
                      <a:picLocks noChangeAspect="1"/>
                    </pic:cNvPicPr>
                  </pic:nvPicPr>
                  <pic:blipFill>
                    <a:blip r:embed="rId6">
                      <a:extLst/>
                    </a:blip>
                    <a:stretch>
                      <a:fillRect/>
                    </a:stretch>
                  </pic:blipFill>
                  <pic:spPr>
                    <a:xfrm>
                      <a:off x="0" y="0"/>
                      <a:ext cx="5943600" cy="2717800"/>
                    </a:xfrm>
                    <a:prstGeom prst="rect">
                      <a:avLst/>
                    </a:prstGeom>
                    <a:ln w="12700" cap="flat">
                      <a:noFill/>
                      <a:miter lim="400000"/>
                    </a:ln>
                    <a:effectLst/>
                  </pic:spPr>
                </pic:pic>
              </a:graphicData>
            </a:graphic>
          </wp:inline>
        </w:drawing>
      </w:r>
    </w:p>
    <w:p>
      <w:pPr>
        <w:pStyle w:val="Body"/>
        <w:spacing w:after="200" w:line="360" w:lineRule="auto"/>
        <w:rPr>
          <w:rStyle w:val="None"/>
          <w:sz w:val="24"/>
          <w:szCs w:val="24"/>
        </w:rPr>
      </w:pPr>
    </w:p>
    <w:p>
      <w:pPr>
        <w:pStyle w:val="Body"/>
        <w:spacing w:after="200" w:line="360" w:lineRule="auto"/>
        <w:rPr>
          <w:rStyle w:val="None"/>
          <w:b w:val="1"/>
          <w:bCs w:val="1"/>
          <w:sz w:val="24"/>
          <w:szCs w:val="24"/>
        </w:rPr>
      </w:pPr>
      <w:r>
        <w:rPr>
          <w:rStyle w:val="None"/>
          <w:b w:val="1"/>
          <w:bCs w:val="1"/>
          <w:sz w:val="24"/>
          <w:szCs w:val="24"/>
          <w:rtl w:val="0"/>
          <w:lang w:val="en-US"/>
        </w:rPr>
        <w:t>Question 03. Do you use VLE for the first time?</w:t>
      </w:r>
    </w:p>
    <w:p>
      <w:pPr>
        <w:pStyle w:val="Body"/>
        <w:spacing w:after="200" w:line="360" w:lineRule="auto"/>
        <w:rPr>
          <w:rStyle w:val="None"/>
          <w:sz w:val="24"/>
          <w:szCs w:val="24"/>
        </w:rPr>
      </w:pPr>
      <w:r>
        <w:rPr>
          <w:rStyle w:val="None"/>
          <w:sz w:val="24"/>
          <w:szCs w:val="24"/>
          <w:rtl w:val="0"/>
          <w:lang w:val="en-US"/>
        </w:rPr>
        <w:t xml:space="preserve">Yes / No </w:t>
      </w:r>
    </w:p>
    <w:p>
      <w:pPr>
        <w:pStyle w:val="Body"/>
        <w:spacing w:after="200" w:line="360" w:lineRule="auto"/>
        <w:rPr>
          <w:rStyle w:val="None"/>
          <w:sz w:val="24"/>
          <w:szCs w:val="24"/>
        </w:rPr>
      </w:pPr>
      <w:r>
        <w:rPr>
          <w:rStyle w:val="None"/>
        </w:rPr>
        <w:drawing xmlns:a="http://schemas.openxmlformats.org/drawingml/2006/main">
          <wp:inline distT="0" distB="0" distL="0" distR="0">
            <wp:extent cx="5943600" cy="2489200"/>
            <wp:effectExtent l="0" t="0" r="0" b="0"/>
            <wp:docPr id="1073741828" name="officeArt object" descr="image5.png"/>
            <wp:cNvGraphicFramePr/>
            <a:graphic xmlns:a="http://schemas.openxmlformats.org/drawingml/2006/main">
              <a:graphicData uri="http://schemas.openxmlformats.org/drawingml/2006/picture">
                <pic:pic xmlns:pic="http://schemas.openxmlformats.org/drawingml/2006/picture">
                  <pic:nvPicPr>
                    <pic:cNvPr id="1073741828" name="image5.png" descr="image5.png"/>
                    <pic:cNvPicPr>
                      <a:picLocks noChangeAspect="1"/>
                    </pic:cNvPicPr>
                  </pic:nvPicPr>
                  <pic:blipFill>
                    <a:blip r:embed="rId7">
                      <a:extLst/>
                    </a:blip>
                    <a:stretch>
                      <a:fillRect/>
                    </a:stretch>
                  </pic:blipFill>
                  <pic:spPr>
                    <a:xfrm>
                      <a:off x="0" y="0"/>
                      <a:ext cx="5943600" cy="2489200"/>
                    </a:xfrm>
                    <a:prstGeom prst="rect">
                      <a:avLst/>
                    </a:prstGeom>
                    <a:ln w="12700" cap="flat">
                      <a:noFill/>
                      <a:miter lim="400000"/>
                    </a:ln>
                    <a:effectLst/>
                  </pic:spPr>
                </pic:pic>
              </a:graphicData>
            </a:graphic>
          </wp:inline>
        </w:drawing>
      </w:r>
    </w:p>
    <w:p>
      <w:pPr>
        <w:pStyle w:val="Body"/>
        <w:spacing w:after="200" w:line="360" w:lineRule="auto"/>
        <w:rPr>
          <w:rStyle w:val="None"/>
          <w:sz w:val="24"/>
          <w:szCs w:val="24"/>
        </w:rPr>
      </w:pPr>
    </w:p>
    <w:p>
      <w:pPr>
        <w:pStyle w:val="Body"/>
        <w:spacing w:after="200" w:line="360" w:lineRule="auto"/>
        <w:rPr>
          <w:rStyle w:val="None"/>
          <w:sz w:val="24"/>
          <w:szCs w:val="24"/>
        </w:rPr>
      </w:pPr>
      <w:r>
        <w:rPr>
          <w:rStyle w:val="None"/>
          <w:b w:val="1"/>
          <w:bCs w:val="1"/>
          <w:sz w:val="24"/>
          <w:szCs w:val="24"/>
          <w:rtl w:val="0"/>
          <w:lang w:val="en-US"/>
        </w:rPr>
        <w:t>Question 04. How would you rate your experience?(1 to 5)</w:t>
      </w:r>
    </w:p>
    <w:p>
      <w:pPr>
        <w:pStyle w:val="Body"/>
        <w:spacing w:after="200" w:line="360" w:lineRule="auto"/>
        <w:rPr>
          <w:rStyle w:val="None"/>
          <w:sz w:val="24"/>
          <w:szCs w:val="24"/>
        </w:rPr>
      </w:pPr>
      <w:r>
        <w:rPr>
          <w:rStyle w:val="None"/>
          <w:sz w:val="24"/>
          <w:szCs w:val="24"/>
          <w:rtl w:val="0"/>
        </w:rPr>
        <w:t>1 / 2 / 3 / 4 / 5</w:t>
      </w:r>
    </w:p>
    <w:p>
      <w:pPr>
        <w:pStyle w:val="Body"/>
        <w:spacing w:after="200" w:line="360" w:lineRule="auto"/>
        <w:rPr>
          <w:rStyle w:val="None"/>
          <w:sz w:val="24"/>
          <w:szCs w:val="24"/>
        </w:rPr>
      </w:pPr>
      <w:r>
        <w:rPr>
          <w:rStyle w:val="None"/>
        </w:rPr>
        <w:drawing xmlns:a="http://schemas.openxmlformats.org/drawingml/2006/main">
          <wp:inline distT="0" distB="0" distL="0" distR="0">
            <wp:extent cx="5943600" cy="2679700"/>
            <wp:effectExtent l="0" t="0" r="0" b="0"/>
            <wp:docPr id="1073741829" name="officeArt object" descr="image3.png"/>
            <wp:cNvGraphicFramePr/>
            <a:graphic xmlns:a="http://schemas.openxmlformats.org/drawingml/2006/main">
              <a:graphicData uri="http://schemas.openxmlformats.org/drawingml/2006/picture">
                <pic:pic xmlns:pic="http://schemas.openxmlformats.org/drawingml/2006/picture">
                  <pic:nvPicPr>
                    <pic:cNvPr id="1073741829" name="image3.png" descr="image3.png"/>
                    <pic:cNvPicPr>
                      <a:picLocks noChangeAspect="1"/>
                    </pic:cNvPicPr>
                  </pic:nvPicPr>
                  <pic:blipFill>
                    <a:blip r:embed="rId8">
                      <a:extLst/>
                    </a:blip>
                    <a:stretch>
                      <a:fillRect/>
                    </a:stretch>
                  </pic:blipFill>
                  <pic:spPr>
                    <a:xfrm>
                      <a:off x="0" y="0"/>
                      <a:ext cx="5943600" cy="2679700"/>
                    </a:xfrm>
                    <a:prstGeom prst="rect">
                      <a:avLst/>
                    </a:prstGeom>
                    <a:ln w="12700" cap="flat">
                      <a:noFill/>
                      <a:miter lim="400000"/>
                    </a:ln>
                    <a:effectLst/>
                  </pic:spPr>
                </pic:pic>
              </a:graphicData>
            </a:graphic>
          </wp:inline>
        </w:drawing>
      </w:r>
    </w:p>
    <w:p>
      <w:pPr>
        <w:pStyle w:val="Body"/>
        <w:spacing w:after="200" w:line="360" w:lineRule="auto"/>
        <w:rPr>
          <w:rStyle w:val="None"/>
          <w:sz w:val="24"/>
          <w:szCs w:val="24"/>
        </w:rPr>
      </w:pPr>
    </w:p>
    <w:p>
      <w:pPr>
        <w:pStyle w:val="Body"/>
        <w:spacing w:after="200" w:line="360" w:lineRule="auto"/>
        <w:rPr>
          <w:rStyle w:val="None"/>
          <w:sz w:val="24"/>
          <w:szCs w:val="24"/>
        </w:rPr>
      </w:pPr>
      <w:r>
        <w:rPr>
          <w:rStyle w:val="None"/>
          <w:b w:val="1"/>
          <w:bCs w:val="1"/>
          <w:sz w:val="24"/>
          <w:szCs w:val="24"/>
          <w:rtl w:val="0"/>
          <w:lang w:val="en-US"/>
        </w:rPr>
        <w:t>Question 05. Is VLE good enough to become a standard way of learning?</w:t>
      </w:r>
    </w:p>
    <w:p>
      <w:pPr>
        <w:pStyle w:val="Body"/>
        <w:spacing w:after="200" w:line="360" w:lineRule="auto"/>
        <w:rPr>
          <w:rStyle w:val="None"/>
          <w:sz w:val="24"/>
          <w:szCs w:val="24"/>
        </w:rPr>
      </w:pPr>
      <w:r>
        <w:rPr>
          <w:rStyle w:val="None"/>
          <w:sz w:val="24"/>
          <w:szCs w:val="24"/>
          <w:rtl w:val="0"/>
          <w:lang w:val="en-US"/>
        </w:rPr>
        <w:t>Strongly disagree / Disagree / Neutral / Agree / Strongly agree</w:t>
      </w:r>
    </w:p>
    <w:p>
      <w:pPr>
        <w:pStyle w:val="Body"/>
        <w:spacing w:after="200" w:line="360" w:lineRule="auto"/>
        <w:rPr>
          <w:rStyle w:val="None"/>
          <w:sz w:val="24"/>
          <w:szCs w:val="24"/>
        </w:rPr>
      </w:pPr>
      <w:r>
        <w:rPr>
          <w:rStyle w:val="None"/>
        </w:rPr>
        <w:drawing xmlns:a="http://schemas.openxmlformats.org/drawingml/2006/main">
          <wp:inline distT="0" distB="0" distL="0" distR="0">
            <wp:extent cx="5943600" cy="2514600"/>
            <wp:effectExtent l="0" t="0" r="0" b="0"/>
            <wp:docPr id="1073741830" name="officeArt object" descr="image6.png"/>
            <wp:cNvGraphicFramePr/>
            <a:graphic xmlns:a="http://schemas.openxmlformats.org/drawingml/2006/main">
              <a:graphicData uri="http://schemas.openxmlformats.org/drawingml/2006/picture">
                <pic:pic xmlns:pic="http://schemas.openxmlformats.org/drawingml/2006/picture">
                  <pic:nvPicPr>
                    <pic:cNvPr id="1073741830" name="image6.png" descr="image6.png"/>
                    <pic:cNvPicPr>
                      <a:picLocks noChangeAspect="1"/>
                    </pic:cNvPicPr>
                  </pic:nvPicPr>
                  <pic:blipFill>
                    <a:blip r:embed="rId9">
                      <a:extLst/>
                    </a:blip>
                    <a:stretch>
                      <a:fillRect/>
                    </a:stretch>
                  </pic:blipFill>
                  <pic:spPr>
                    <a:xfrm>
                      <a:off x="0" y="0"/>
                      <a:ext cx="5943600" cy="2514600"/>
                    </a:xfrm>
                    <a:prstGeom prst="rect">
                      <a:avLst/>
                    </a:prstGeom>
                    <a:ln w="12700" cap="flat">
                      <a:noFill/>
                      <a:miter lim="400000"/>
                    </a:ln>
                    <a:effectLst/>
                  </pic:spPr>
                </pic:pic>
              </a:graphicData>
            </a:graphic>
          </wp:inline>
        </w:drawing>
      </w:r>
    </w:p>
    <w:p>
      <w:pPr>
        <w:pStyle w:val="Body"/>
        <w:spacing w:after="200" w:line="360" w:lineRule="auto"/>
        <w:rPr>
          <w:rStyle w:val="None"/>
          <w:sz w:val="24"/>
          <w:szCs w:val="24"/>
        </w:rPr>
      </w:pPr>
    </w:p>
    <w:p>
      <w:pPr>
        <w:pStyle w:val="Body"/>
        <w:spacing w:after="200" w:line="360" w:lineRule="auto"/>
        <w:rPr>
          <w:rStyle w:val="None"/>
          <w:sz w:val="24"/>
          <w:szCs w:val="24"/>
        </w:rPr>
      </w:pPr>
      <w:r>
        <w:rPr>
          <w:rStyle w:val="None"/>
          <w:b w:val="1"/>
          <w:bCs w:val="1"/>
          <w:sz w:val="24"/>
          <w:szCs w:val="24"/>
          <w:rtl w:val="0"/>
          <w:lang w:val="en-US"/>
        </w:rPr>
        <w:t xml:space="preserve">Question 06. Your usage of VLE per day? </w:t>
      </w:r>
    </w:p>
    <w:p>
      <w:pPr>
        <w:pStyle w:val="Body"/>
        <w:spacing w:after="200" w:line="360" w:lineRule="auto"/>
        <w:rPr>
          <w:rStyle w:val="None"/>
          <w:sz w:val="24"/>
          <w:szCs w:val="24"/>
        </w:rPr>
      </w:pPr>
      <w:r>
        <w:rPr>
          <w:rStyle w:val="None"/>
          <w:sz w:val="24"/>
          <w:szCs w:val="24"/>
          <w:rtl w:val="0"/>
          <w:lang w:val="en-US"/>
        </w:rPr>
        <w:t xml:space="preserve">Not more than 2 hours / 2-3 hours / 4-5 hours / over 5 hours </w:t>
      </w:r>
    </w:p>
    <w:p>
      <w:pPr>
        <w:pStyle w:val="Body"/>
        <w:spacing w:after="200" w:line="360" w:lineRule="auto"/>
        <w:rPr>
          <w:rStyle w:val="None"/>
          <w:sz w:val="24"/>
          <w:szCs w:val="24"/>
        </w:rPr>
      </w:pPr>
      <w:r>
        <w:rPr>
          <w:rStyle w:val="None"/>
        </w:rPr>
        <w:drawing xmlns:a="http://schemas.openxmlformats.org/drawingml/2006/main">
          <wp:inline distT="0" distB="0" distL="0" distR="0">
            <wp:extent cx="5943600" cy="2603500"/>
            <wp:effectExtent l="0" t="0" r="0" b="0"/>
            <wp:docPr id="1073741831" name="officeArt object" descr="image7.png"/>
            <wp:cNvGraphicFramePr/>
            <a:graphic xmlns:a="http://schemas.openxmlformats.org/drawingml/2006/main">
              <a:graphicData uri="http://schemas.openxmlformats.org/drawingml/2006/picture">
                <pic:pic xmlns:pic="http://schemas.openxmlformats.org/drawingml/2006/picture">
                  <pic:nvPicPr>
                    <pic:cNvPr id="1073741831" name="image7.png" descr="image7.png"/>
                    <pic:cNvPicPr>
                      <a:picLocks noChangeAspect="1"/>
                    </pic:cNvPicPr>
                  </pic:nvPicPr>
                  <pic:blipFill>
                    <a:blip r:embed="rId10">
                      <a:extLst/>
                    </a:blip>
                    <a:stretch>
                      <a:fillRect/>
                    </a:stretch>
                  </pic:blipFill>
                  <pic:spPr>
                    <a:xfrm>
                      <a:off x="0" y="0"/>
                      <a:ext cx="5943600" cy="2603500"/>
                    </a:xfrm>
                    <a:prstGeom prst="rect">
                      <a:avLst/>
                    </a:prstGeom>
                    <a:ln w="12700" cap="flat">
                      <a:noFill/>
                      <a:miter lim="400000"/>
                    </a:ln>
                    <a:effectLst/>
                  </pic:spPr>
                </pic:pic>
              </a:graphicData>
            </a:graphic>
          </wp:inline>
        </w:drawing>
      </w:r>
    </w:p>
    <w:p>
      <w:pPr>
        <w:pStyle w:val="Body"/>
        <w:spacing w:after="200" w:line="360" w:lineRule="auto"/>
        <w:rPr>
          <w:rStyle w:val="None"/>
          <w:sz w:val="24"/>
          <w:szCs w:val="24"/>
        </w:rPr>
      </w:pPr>
    </w:p>
    <w:p>
      <w:pPr>
        <w:pStyle w:val="Body"/>
        <w:spacing w:after="200" w:line="360" w:lineRule="auto"/>
        <w:rPr>
          <w:rStyle w:val="None"/>
          <w:sz w:val="24"/>
          <w:szCs w:val="24"/>
        </w:rPr>
      </w:pPr>
      <w:r>
        <w:rPr>
          <w:rStyle w:val="None"/>
          <w:b w:val="1"/>
          <w:bCs w:val="1"/>
          <w:sz w:val="24"/>
          <w:szCs w:val="24"/>
          <w:rtl w:val="0"/>
          <w:lang w:val="en-US"/>
        </w:rPr>
        <w:t>Question 07. Have you spent more hours to study before VLE?</w:t>
      </w:r>
    </w:p>
    <w:p>
      <w:pPr>
        <w:pStyle w:val="Body"/>
        <w:spacing w:after="200" w:line="360" w:lineRule="auto"/>
        <w:rPr>
          <w:rStyle w:val="None"/>
          <w:sz w:val="24"/>
          <w:szCs w:val="24"/>
        </w:rPr>
      </w:pPr>
      <w:r>
        <w:rPr>
          <w:rStyle w:val="None"/>
          <w:sz w:val="24"/>
          <w:szCs w:val="24"/>
          <w:rtl w:val="0"/>
          <w:lang w:val="de-DE"/>
        </w:rPr>
        <w:t xml:space="preserve">Yes   /    No   /   Maybe </w:t>
      </w:r>
    </w:p>
    <w:p>
      <w:pPr>
        <w:pStyle w:val="Body"/>
        <w:spacing w:after="200" w:line="360" w:lineRule="auto"/>
        <w:rPr>
          <w:rStyle w:val="None"/>
          <w:sz w:val="24"/>
          <w:szCs w:val="24"/>
        </w:rPr>
      </w:pPr>
      <w:r>
        <w:rPr>
          <w:rStyle w:val="None"/>
        </w:rPr>
        <w:drawing xmlns:a="http://schemas.openxmlformats.org/drawingml/2006/main">
          <wp:inline distT="0" distB="0" distL="0" distR="0">
            <wp:extent cx="5943600" cy="2667000"/>
            <wp:effectExtent l="0" t="0" r="0" b="0"/>
            <wp:docPr id="1073741832" name="officeArt object" descr="image4.png"/>
            <wp:cNvGraphicFramePr/>
            <a:graphic xmlns:a="http://schemas.openxmlformats.org/drawingml/2006/main">
              <a:graphicData uri="http://schemas.openxmlformats.org/drawingml/2006/picture">
                <pic:pic xmlns:pic="http://schemas.openxmlformats.org/drawingml/2006/picture">
                  <pic:nvPicPr>
                    <pic:cNvPr id="1073741832" name="image4.png" descr="image4.png"/>
                    <pic:cNvPicPr>
                      <a:picLocks noChangeAspect="1"/>
                    </pic:cNvPicPr>
                  </pic:nvPicPr>
                  <pic:blipFill>
                    <a:blip r:embed="rId11">
                      <a:extLst/>
                    </a:blip>
                    <a:stretch>
                      <a:fillRect/>
                    </a:stretch>
                  </pic:blipFill>
                  <pic:spPr>
                    <a:xfrm>
                      <a:off x="0" y="0"/>
                      <a:ext cx="5943600" cy="2667000"/>
                    </a:xfrm>
                    <a:prstGeom prst="rect">
                      <a:avLst/>
                    </a:prstGeom>
                    <a:ln w="12700" cap="flat">
                      <a:noFill/>
                      <a:miter lim="400000"/>
                    </a:ln>
                    <a:effectLst/>
                  </pic:spPr>
                </pic:pic>
              </a:graphicData>
            </a:graphic>
          </wp:inline>
        </w:drawing>
      </w:r>
    </w:p>
    <w:p>
      <w:pPr>
        <w:pStyle w:val="Body"/>
        <w:spacing w:after="200" w:line="360" w:lineRule="auto"/>
        <w:rPr>
          <w:rStyle w:val="None"/>
          <w:sz w:val="24"/>
          <w:szCs w:val="24"/>
        </w:rPr>
      </w:pPr>
    </w:p>
    <w:p>
      <w:pPr>
        <w:pStyle w:val="Body"/>
        <w:spacing w:after="200" w:line="360" w:lineRule="auto"/>
        <w:rPr>
          <w:rStyle w:val="None"/>
          <w:sz w:val="24"/>
          <w:szCs w:val="24"/>
        </w:rPr>
      </w:pPr>
      <w:r>
        <w:rPr>
          <w:rStyle w:val="None"/>
          <w:b w:val="1"/>
          <w:bCs w:val="1"/>
          <w:sz w:val="24"/>
          <w:szCs w:val="24"/>
          <w:rtl w:val="0"/>
          <w:lang w:val="en-US"/>
        </w:rPr>
        <w:t>Question 08. What is your main device to access VLE?</w:t>
      </w:r>
    </w:p>
    <w:p>
      <w:pPr>
        <w:pStyle w:val="Body"/>
        <w:spacing w:after="200" w:line="360" w:lineRule="auto"/>
        <w:rPr>
          <w:rStyle w:val="None"/>
          <w:sz w:val="24"/>
          <w:szCs w:val="24"/>
        </w:rPr>
      </w:pPr>
      <w:r>
        <w:rPr>
          <w:rStyle w:val="None"/>
          <w:sz w:val="24"/>
          <w:szCs w:val="24"/>
          <w:rtl w:val="0"/>
          <w:lang w:val="de-DE"/>
        </w:rPr>
        <w:t xml:space="preserve">Computer    /     Smartphone    /    Tablet </w:t>
      </w:r>
    </w:p>
    <w:p>
      <w:pPr>
        <w:pStyle w:val="Body"/>
        <w:spacing w:after="200" w:line="360" w:lineRule="auto"/>
        <w:rPr>
          <w:rStyle w:val="None"/>
          <w:sz w:val="24"/>
          <w:szCs w:val="24"/>
        </w:rPr>
      </w:pPr>
      <w:r>
        <w:rPr>
          <w:rStyle w:val="None"/>
        </w:rPr>
        <w:drawing xmlns:a="http://schemas.openxmlformats.org/drawingml/2006/main">
          <wp:inline distT="0" distB="0" distL="0" distR="0">
            <wp:extent cx="5943600" cy="2679700"/>
            <wp:effectExtent l="0" t="0" r="0" b="0"/>
            <wp:docPr id="1073741833" name="officeArt object" descr="image1.png"/>
            <wp:cNvGraphicFramePr/>
            <a:graphic xmlns:a="http://schemas.openxmlformats.org/drawingml/2006/main">
              <a:graphicData uri="http://schemas.openxmlformats.org/drawingml/2006/picture">
                <pic:pic xmlns:pic="http://schemas.openxmlformats.org/drawingml/2006/picture">
                  <pic:nvPicPr>
                    <pic:cNvPr id="1073741833" name="image1.png" descr="image1.png"/>
                    <pic:cNvPicPr>
                      <a:picLocks noChangeAspect="1"/>
                    </pic:cNvPicPr>
                  </pic:nvPicPr>
                  <pic:blipFill>
                    <a:blip r:embed="rId12">
                      <a:extLst/>
                    </a:blip>
                    <a:stretch>
                      <a:fillRect/>
                    </a:stretch>
                  </pic:blipFill>
                  <pic:spPr>
                    <a:xfrm>
                      <a:off x="0" y="0"/>
                      <a:ext cx="5943600" cy="2679700"/>
                    </a:xfrm>
                    <a:prstGeom prst="rect">
                      <a:avLst/>
                    </a:prstGeom>
                    <a:ln w="12700" cap="flat">
                      <a:noFill/>
                      <a:miter lim="400000"/>
                    </a:ln>
                    <a:effectLst/>
                  </pic:spPr>
                </pic:pic>
              </a:graphicData>
            </a:graphic>
          </wp:inline>
        </w:drawing>
      </w:r>
    </w:p>
    <w:p>
      <w:pPr>
        <w:pStyle w:val="Body"/>
        <w:spacing w:after="200" w:line="360" w:lineRule="auto"/>
        <w:rPr>
          <w:rStyle w:val="None"/>
          <w:sz w:val="24"/>
          <w:szCs w:val="24"/>
        </w:rPr>
      </w:pPr>
    </w:p>
    <w:p>
      <w:pPr>
        <w:pStyle w:val="Body"/>
        <w:spacing w:after="200" w:line="360" w:lineRule="auto"/>
        <w:rPr>
          <w:rStyle w:val="None"/>
          <w:sz w:val="24"/>
          <w:szCs w:val="24"/>
        </w:rPr>
      </w:pPr>
      <w:r>
        <w:rPr>
          <w:rStyle w:val="None"/>
          <w:b w:val="1"/>
          <w:bCs w:val="1"/>
          <w:sz w:val="24"/>
          <w:szCs w:val="24"/>
          <w:rtl w:val="0"/>
          <w:lang w:val="en-US"/>
        </w:rPr>
        <w:t>Question 09. Virtual learning could be long-term alternative to the old study methods?</w:t>
      </w:r>
    </w:p>
    <w:p>
      <w:pPr>
        <w:pStyle w:val="Body"/>
        <w:spacing w:after="200" w:line="360" w:lineRule="auto"/>
        <w:rPr>
          <w:rStyle w:val="None"/>
          <w:sz w:val="24"/>
          <w:szCs w:val="24"/>
        </w:rPr>
      </w:pPr>
      <w:r>
        <w:rPr>
          <w:rStyle w:val="None"/>
          <w:sz w:val="24"/>
          <w:szCs w:val="24"/>
          <w:rtl w:val="0"/>
          <w:lang w:val="en-US"/>
        </w:rPr>
        <w:t>Strongly disagree / Disagree / Neutral / Agree / Strongly agree</w:t>
      </w:r>
    </w:p>
    <w:p>
      <w:pPr>
        <w:pStyle w:val="Body"/>
        <w:spacing w:after="200" w:line="360" w:lineRule="auto"/>
        <w:rPr>
          <w:rStyle w:val="None"/>
          <w:sz w:val="24"/>
          <w:szCs w:val="24"/>
        </w:rPr>
      </w:pPr>
      <w:r>
        <w:rPr>
          <w:rStyle w:val="None"/>
        </w:rPr>
        <w:drawing xmlns:a="http://schemas.openxmlformats.org/drawingml/2006/main">
          <wp:inline distT="0" distB="0" distL="0" distR="0">
            <wp:extent cx="5943600" cy="2641600"/>
            <wp:effectExtent l="0" t="0" r="0" b="0"/>
            <wp:docPr id="1073741834" name="officeArt object" descr="image2.png"/>
            <wp:cNvGraphicFramePr/>
            <a:graphic xmlns:a="http://schemas.openxmlformats.org/drawingml/2006/main">
              <a:graphicData uri="http://schemas.openxmlformats.org/drawingml/2006/picture">
                <pic:pic xmlns:pic="http://schemas.openxmlformats.org/drawingml/2006/picture">
                  <pic:nvPicPr>
                    <pic:cNvPr id="1073741834" name="image2.png" descr="image2.png"/>
                    <pic:cNvPicPr>
                      <a:picLocks noChangeAspect="1"/>
                    </pic:cNvPicPr>
                  </pic:nvPicPr>
                  <pic:blipFill>
                    <a:blip r:embed="rId13">
                      <a:extLst/>
                    </a:blip>
                    <a:stretch>
                      <a:fillRect/>
                    </a:stretch>
                  </pic:blipFill>
                  <pic:spPr>
                    <a:xfrm>
                      <a:off x="0" y="0"/>
                      <a:ext cx="5943600" cy="2641600"/>
                    </a:xfrm>
                    <a:prstGeom prst="rect">
                      <a:avLst/>
                    </a:prstGeom>
                    <a:ln w="12700" cap="flat">
                      <a:noFill/>
                      <a:miter lim="400000"/>
                    </a:ln>
                    <a:effectLst/>
                  </pic:spPr>
                </pic:pic>
              </a:graphicData>
            </a:graphic>
          </wp:inline>
        </w:drawing>
      </w:r>
    </w:p>
    <w:p>
      <w:pPr>
        <w:pStyle w:val="Body"/>
        <w:spacing w:after="200" w:line="360" w:lineRule="auto"/>
        <w:rPr>
          <w:rStyle w:val="None"/>
          <w:sz w:val="24"/>
          <w:szCs w:val="24"/>
        </w:rPr>
      </w:pPr>
    </w:p>
    <w:p>
      <w:pPr>
        <w:pStyle w:val="Body"/>
        <w:spacing w:after="200" w:line="360" w:lineRule="auto"/>
      </w:pPr>
    </w:p>
    <w:p>
      <w:pPr>
        <w:pStyle w:val="Body"/>
        <w:spacing w:after="200" w:line="360" w:lineRule="auto"/>
      </w:pPr>
    </w:p>
    <w:p>
      <w:pPr>
        <w:pStyle w:val="Body"/>
        <w:spacing w:after="200" w:line="360" w:lineRule="auto"/>
        <w:rPr>
          <w:rStyle w:val="None"/>
          <w:b w:val="1"/>
          <w:bCs w:val="1"/>
          <w:sz w:val="28"/>
          <w:szCs w:val="28"/>
        </w:rPr>
      </w:pPr>
      <w:r>
        <w:rPr>
          <w:rStyle w:val="None"/>
          <w:b w:val="1"/>
          <w:bCs w:val="1"/>
          <w:sz w:val="28"/>
          <w:szCs w:val="28"/>
          <w:rtl w:val="0"/>
          <w:lang w:val="da-DK"/>
        </w:rPr>
        <w:t>Appendix B</w:t>
      </w:r>
    </w:p>
    <w:p>
      <w:pPr>
        <w:pStyle w:val="Body"/>
        <w:spacing w:after="200" w:line="360" w:lineRule="auto"/>
        <w:jc w:val="center"/>
        <w:rPr>
          <w:rStyle w:val="None"/>
          <w:b w:val="1"/>
          <w:bCs w:val="1"/>
          <w:u w:val="single"/>
        </w:rPr>
      </w:pPr>
      <w:r>
        <w:rPr>
          <w:rStyle w:val="None"/>
          <w:b w:val="1"/>
          <w:bCs w:val="1"/>
          <w:sz w:val="28"/>
          <w:szCs w:val="28"/>
          <w:u w:val="single"/>
          <w:rtl w:val="0"/>
          <w:lang w:val="en-US"/>
        </w:rPr>
        <w:t xml:space="preserve">Critical Evaluation of Virtual Learning Questionnaire </w:t>
      </w:r>
    </w:p>
    <w:p>
      <w:pPr>
        <w:pStyle w:val="Body"/>
        <w:spacing w:after="200" w:line="360" w:lineRule="auto"/>
        <w:rPr>
          <w:rStyle w:val="None"/>
          <w:b w:val="1"/>
          <w:bCs w:val="1"/>
          <w:u w:val="single"/>
        </w:rPr>
      </w:pPr>
    </w:p>
    <w:p>
      <w:pPr>
        <w:pStyle w:val="Body"/>
        <w:spacing w:after="200" w:line="360" w:lineRule="auto"/>
        <w:jc w:val="center"/>
      </w:pPr>
    </w:p>
    <w:p>
      <w:pPr>
        <w:pStyle w:val="Body"/>
        <w:spacing w:after="200" w:line="360" w:lineRule="auto"/>
        <w:rPr>
          <w:rStyle w:val="None"/>
          <w:u w:val="single"/>
        </w:rPr>
      </w:pPr>
      <w:r>
        <w:rPr>
          <w:rStyle w:val="None"/>
          <w:u w:val="single"/>
          <w:rtl w:val="0"/>
          <w:lang w:val="en-US"/>
        </w:rPr>
        <w:t>1 Your Gender *</w:t>
      </w:r>
    </w:p>
    <w:p>
      <w:pPr>
        <w:pStyle w:val="Body"/>
        <w:spacing w:after="200" w:line="360" w:lineRule="auto"/>
      </w:pPr>
      <w:r>
        <w:rPr>
          <w:rStyle w:val="None"/>
          <w:rtl w:val="0"/>
          <w:lang w:val="da-DK"/>
        </w:rPr>
        <w:t xml:space="preserve">Male / Female </w:t>
      </w:r>
    </w:p>
    <w:p>
      <w:pPr>
        <w:pStyle w:val="Body"/>
        <w:spacing w:after="200" w:line="360" w:lineRule="auto"/>
      </w:pPr>
    </w:p>
    <w:p>
      <w:pPr>
        <w:pStyle w:val="Body"/>
        <w:spacing w:after="200" w:line="360" w:lineRule="auto"/>
        <w:rPr>
          <w:rStyle w:val="None"/>
          <w:u w:val="single"/>
        </w:rPr>
      </w:pPr>
      <w:r>
        <w:rPr>
          <w:rStyle w:val="None"/>
          <w:u w:val="single"/>
          <w:rtl w:val="0"/>
          <w:lang w:val="en-US"/>
        </w:rPr>
        <w:t xml:space="preserve">2. Your age?* </w:t>
      </w:r>
    </w:p>
    <w:p>
      <w:pPr>
        <w:pStyle w:val="Body"/>
        <w:spacing w:after="200" w:line="360" w:lineRule="auto"/>
      </w:pPr>
      <w:r>
        <w:rPr>
          <w:rStyle w:val="None"/>
          <w:rtl w:val="0"/>
        </w:rPr>
        <w:t xml:space="preserve">18-25    /      26-35      /     35-44  /  Over 44 </w:t>
      </w:r>
    </w:p>
    <w:p>
      <w:pPr>
        <w:pStyle w:val="Body"/>
        <w:spacing w:after="200" w:line="360" w:lineRule="auto"/>
      </w:pPr>
    </w:p>
    <w:p>
      <w:pPr>
        <w:pStyle w:val="Body"/>
        <w:spacing w:after="200" w:line="360" w:lineRule="auto"/>
        <w:rPr>
          <w:rStyle w:val="None"/>
          <w:u w:val="single"/>
        </w:rPr>
      </w:pPr>
      <w:r>
        <w:rPr>
          <w:rStyle w:val="None"/>
          <w:u w:val="single"/>
          <w:rtl w:val="0"/>
          <w:lang w:val="en-US"/>
        </w:rPr>
        <w:t>3. Do you use VLE for the first time?</w:t>
      </w:r>
    </w:p>
    <w:p>
      <w:pPr>
        <w:pStyle w:val="Body"/>
        <w:spacing w:after="200" w:line="360" w:lineRule="auto"/>
      </w:pPr>
      <w:r>
        <w:rPr>
          <w:rStyle w:val="None"/>
          <w:rtl w:val="0"/>
          <w:lang w:val="en-US"/>
        </w:rPr>
        <w:t xml:space="preserve">Yes / No </w:t>
      </w:r>
    </w:p>
    <w:p>
      <w:pPr>
        <w:pStyle w:val="Body"/>
        <w:spacing w:after="200" w:line="360" w:lineRule="auto"/>
        <w:rPr>
          <w:rStyle w:val="None"/>
          <w:u w:val="single"/>
        </w:rPr>
      </w:pPr>
    </w:p>
    <w:p>
      <w:pPr>
        <w:pStyle w:val="Body"/>
        <w:spacing w:after="200" w:line="360" w:lineRule="auto"/>
        <w:rPr>
          <w:rStyle w:val="None"/>
          <w:u w:val="single"/>
        </w:rPr>
      </w:pPr>
      <w:r>
        <w:rPr>
          <w:rStyle w:val="None"/>
          <w:u w:val="single"/>
          <w:rtl w:val="0"/>
          <w:lang w:val="en-US"/>
        </w:rPr>
        <w:t>4. How would you rate your experience?(1 to 5)</w:t>
      </w:r>
    </w:p>
    <w:p>
      <w:pPr>
        <w:pStyle w:val="Body"/>
        <w:tabs>
          <w:tab w:val="left" w:pos="5865"/>
        </w:tabs>
        <w:spacing w:after="200" w:line="360" w:lineRule="auto"/>
      </w:pPr>
      <w:r>
        <w:rPr>
          <w:rStyle w:val="None"/>
          <w:rtl w:val="0"/>
        </w:rPr>
        <w:t>1 / 2 /3  /4  /5</w:t>
      </w:r>
    </w:p>
    <w:p>
      <w:pPr>
        <w:pStyle w:val="Body"/>
        <w:tabs>
          <w:tab w:val="left" w:pos="5865"/>
        </w:tabs>
        <w:spacing w:after="200" w:line="360" w:lineRule="auto"/>
      </w:pPr>
    </w:p>
    <w:p>
      <w:pPr>
        <w:pStyle w:val="Body"/>
        <w:spacing w:after="200" w:line="360" w:lineRule="auto"/>
        <w:rPr>
          <w:rStyle w:val="None"/>
          <w:u w:val="single"/>
        </w:rPr>
      </w:pPr>
      <w:r>
        <w:rPr>
          <w:rStyle w:val="None"/>
          <w:u w:val="single"/>
          <w:rtl w:val="0"/>
          <w:lang w:val="en-US"/>
        </w:rPr>
        <w:t>5. Is VLE good enough to become a standard way of learning?</w:t>
      </w:r>
    </w:p>
    <w:p>
      <w:pPr>
        <w:pStyle w:val="Body"/>
        <w:spacing w:after="200" w:line="360" w:lineRule="auto"/>
      </w:pPr>
      <w:r>
        <w:rPr>
          <w:rStyle w:val="None"/>
          <w:rtl w:val="0"/>
          <w:lang w:val="en-US"/>
        </w:rPr>
        <w:t>Strongly disagree / Disagree / Neutral / Agree / Strongly agree</w:t>
      </w:r>
      <w:r>
        <w:rPr>
          <w:rStyle w:val="None"/>
          <w:rtl w:val="0"/>
        </w:rPr>
        <w:br w:type="textWrapping"/>
        <w:t xml:space="preserve"> </w:t>
      </w:r>
    </w:p>
    <w:p>
      <w:pPr>
        <w:pStyle w:val="Body"/>
        <w:spacing w:after="200" w:line="360" w:lineRule="auto"/>
        <w:rPr>
          <w:rStyle w:val="None"/>
          <w:u w:val="single"/>
        </w:rPr>
      </w:pPr>
      <w:r>
        <w:rPr>
          <w:rStyle w:val="None"/>
          <w:u w:val="single"/>
          <w:rtl w:val="0"/>
          <w:lang w:val="en-US"/>
        </w:rPr>
        <w:t xml:space="preserve">6. Your usage of VLE per day? </w:t>
      </w:r>
    </w:p>
    <w:p>
      <w:pPr>
        <w:pStyle w:val="Body"/>
        <w:spacing w:after="200" w:line="360" w:lineRule="auto"/>
      </w:pPr>
      <w:r>
        <w:rPr>
          <w:rStyle w:val="None"/>
          <w:rtl w:val="0"/>
          <w:lang w:val="en-US"/>
        </w:rPr>
        <w:t xml:space="preserve">Not more than 2 hours / 2-3 hours / 4-5 hours / over 5 hours </w:t>
      </w:r>
    </w:p>
    <w:p>
      <w:pPr>
        <w:pStyle w:val="Body"/>
        <w:spacing w:after="200" w:line="360" w:lineRule="auto"/>
      </w:pPr>
    </w:p>
    <w:p>
      <w:pPr>
        <w:pStyle w:val="Body"/>
        <w:spacing w:after="200" w:line="360" w:lineRule="auto"/>
      </w:pPr>
      <w:r>
        <w:rPr>
          <w:rStyle w:val="None"/>
          <w:u w:val="single"/>
          <w:rtl w:val="0"/>
          <w:lang w:val="en-US"/>
        </w:rPr>
        <w:t>7. Have you spent more hours to study before VLE?</w:t>
      </w:r>
    </w:p>
    <w:p>
      <w:pPr>
        <w:pStyle w:val="Body"/>
        <w:spacing w:after="200" w:line="360" w:lineRule="auto"/>
      </w:pPr>
      <w:r>
        <w:rPr>
          <w:rStyle w:val="None"/>
          <w:rtl w:val="0"/>
          <w:lang w:val="de-DE"/>
        </w:rPr>
        <w:t xml:space="preserve">Yes   /     No   /   Maybe        </w:t>
      </w:r>
    </w:p>
    <w:p>
      <w:pPr>
        <w:pStyle w:val="Body"/>
        <w:spacing w:after="200" w:line="360" w:lineRule="auto"/>
        <w:rPr>
          <w:rStyle w:val="None"/>
          <w:u w:val="single"/>
        </w:rPr>
      </w:pPr>
    </w:p>
    <w:p>
      <w:pPr>
        <w:pStyle w:val="Body"/>
        <w:spacing w:after="200" w:line="360" w:lineRule="auto"/>
        <w:rPr>
          <w:rStyle w:val="None"/>
          <w:u w:val="single"/>
        </w:rPr>
      </w:pPr>
      <w:r>
        <w:rPr>
          <w:rStyle w:val="None"/>
          <w:u w:val="single"/>
          <w:rtl w:val="0"/>
          <w:lang w:val="en-US"/>
        </w:rPr>
        <w:t>8. What is your main device to access VLE?</w:t>
      </w:r>
    </w:p>
    <w:p>
      <w:pPr>
        <w:pStyle w:val="Body"/>
        <w:spacing w:after="200" w:line="360" w:lineRule="auto"/>
      </w:pPr>
      <w:r>
        <w:rPr>
          <w:rStyle w:val="None"/>
          <w:rtl w:val="0"/>
          <w:lang w:val="de-DE"/>
        </w:rPr>
        <w:t xml:space="preserve">Computer    /       Smartphone      /     Tablet </w:t>
      </w:r>
    </w:p>
    <w:p>
      <w:pPr>
        <w:pStyle w:val="Body"/>
        <w:spacing w:after="200" w:line="360" w:lineRule="auto"/>
      </w:pPr>
    </w:p>
    <w:p>
      <w:pPr>
        <w:pStyle w:val="Body"/>
        <w:spacing w:after="200" w:line="360" w:lineRule="auto"/>
        <w:rPr>
          <w:rStyle w:val="None"/>
          <w:u w:val="single"/>
        </w:rPr>
      </w:pPr>
      <w:r>
        <w:rPr>
          <w:rStyle w:val="None"/>
          <w:u w:val="single"/>
          <w:rtl w:val="0"/>
          <w:lang w:val="en-US"/>
        </w:rPr>
        <w:t>9. Virtual learning could be long-term alternative to the old study methods?</w:t>
      </w:r>
    </w:p>
    <w:p>
      <w:pPr>
        <w:pStyle w:val="Body"/>
        <w:spacing w:after="200" w:line="360" w:lineRule="auto"/>
      </w:pPr>
      <w:r>
        <w:rPr>
          <w:rStyle w:val="None"/>
          <w:rtl w:val="0"/>
          <w:lang w:val="en-US"/>
        </w:rPr>
        <w:t>Strongly disagree / Disagree / Neutral / Agree / Strongly agree</w:t>
      </w:r>
    </w:p>
    <w:p>
      <w:pPr>
        <w:pStyle w:val="Body"/>
        <w:spacing w:after="200" w:line="360" w:lineRule="auto"/>
        <w:rPr>
          <w:rStyle w:val="None"/>
          <w:u w:val="single"/>
        </w:rPr>
      </w:pPr>
    </w:p>
    <w:p>
      <w:pPr>
        <w:pStyle w:val="Body"/>
        <w:spacing w:after="200" w:line="360" w:lineRule="auto"/>
        <w:rPr>
          <w:rStyle w:val="None"/>
          <w:u w:val="single"/>
        </w:rPr>
      </w:pPr>
      <w:bookmarkStart w:name="_gjdgxs" w:id="0"/>
      <w:bookmarkEnd w:id="0"/>
    </w:p>
    <w:p>
      <w:pPr>
        <w:pStyle w:val="Body"/>
        <w:spacing w:after="200" w:line="360" w:lineRule="auto"/>
        <w:jc w:val="both"/>
        <w:rPr>
          <w:rStyle w:val="None"/>
          <w:u w:val="single"/>
        </w:rPr>
      </w:pPr>
    </w:p>
    <w:p>
      <w:pPr>
        <w:pStyle w:val="Body"/>
        <w:spacing w:after="200" w:line="360" w:lineRule="auto"/>
        <w:jc w:val="both"/>
      </w:pPr>
      <w:r>
        <w:rPr>
          <w:rStyle w:val="None"/>
          <w:rtl w:val="0"/>
          <w:lang w:val="en-US"/>
        </w:rPr>
        <w:t xml:space="preserve">All collected data will be collected in a way that makes it fully anonymous. </w:t>
      </w:r>
    </w:p>
    <w:p>
      <w:pPr>
        <w:pStyle w:val="Body"/>
        <w:spacing w:after="200" w:line="360" w:lineRule="auto"/>
        <w:jc w:val="both"/>
        <w:rPr>
          <w:rStyle w:val="None"/>
          <w:b w:val="1"/>
          <w:bCs w:val="1"/>
          <w:u w:val="single"/>
        </w:rPr>
      </w:pPr>
      <w:r>
        <w:rPr>
          <w:rStyle w:val="None"/>
          <w:rtl w:val="0"/>
          <w:lang w:val="en-US"/>
        </w:rPr>
        <w:t>No identifying details will be recorded on your questionnaire response so that your data will be completely anonymous and it will therefore not be possible to link your consent form to your questionnaire response or to the data arising from it. You will be asked to assign a code number to your data which only you will know, so if you wish to withdraw your data you will be able to do this by providing the research with your code number.</w:t>
      </w:r>
    </w:p>
    <w:p>
      <w:pPr>
        <w:pStyle w:val="Body"/>
        <w:spacing w:after="200" w:line="360" w:lineRule="auto"/>
        <w:jc w:val="both"/>
        <w:rPr>
          <w:rStyle w:val="None"/>
          <w:b w:val="1"/>
          <w:bCs w:val="1"/>
          <w:u w:val="single"/>
        </w:rPr>
      </w:pPr>
    </w:p>
    <w:p>
      <w:pPr>
        <w:pStyle w:val="Body"/>
        <w:spacing w:after="200" w:line="360" w:lineRule="auto"/>
        <w:jc w:val="both"/>
        <w:rPr>
          <w:rStyle w:val="None"/>
          <w:b w:val="1"/>
          <w:bCs w:val="1"/>
          <w:u w:val="single"/>
        </w:rPr>
      </w:pPr>
    </w:p>
    <w:p>
      <w:pPr>
        <w:pStyle w:val="Body"/>
        <w:spacing w:after="200" w:line="360" w:lineRule="auto"/>
        <w:jc w:val="both"/>
        <w:rPr>
          <w:rStyle w:val="None"/>
          <w:b w:val="1"/>
          <w:bCs w:val="1"/>
        </w:rPr>
      </w:pPr>
      <w:r>
        <w:rPr>
          <w:rStyle w:val="None"/>
          <w:b w:val="1"/>
          <w:bCs w:val="1"/>
          <w:rtl w:val="0"/>
          <w:lang w:val="en-US"/>
        </w:rPr>
        <w:t>Investigator Contact Details:</w:t>
      </w:r>
    </w:p>
    <w:p>
      <w:pPr>
        <w:pStyle w:val="Body"/>
        <w:spacing w:after="200" w:line="360" w:lineRule="auto"/>
        <w:jc w:val="both"/>
        <w:rPr>
          <w:rStyle w:val="None"/>
          <w:b w:val="1"/>
          <w:bCs w:val="1"/>
          <w:u w:val="single"/>
        </w:rPr>
      </w:pPr>
    </w:p>
    <w:p>
      <w:pPr>
        <w:pStyle w:val="Body"/>
        <w:spacing w:after="200" w:line="360" w:lineRule="auto"/>
        <w:ind w:left="4320" w:firstLine="720"/>
      </w:pPr>
      <w:r>
        <w:rPr>
          <w:rStyle w:val="None"/>
          <w:rtl w:val="0"/>
          <w:lang w:val="de-DE"/>
        </w:rPr>
        <w:t>Name</w:t>
      </w:r>
    </w:p>
    <w:p>
      <w:pPr>
        <w:pStyle w:val="Body"/>
        <w:spacing w:after="200" w:line="360" w:lineRule="auto"/>
        <w:ind w:left="4320" w:firstLine="720"/>
      </w:pPr>
      <w:r>
        <w:rPr>
          <w:rStyle w:val="None"/>
          <w:rtl w:val="0"/>
          <w:lang w:val="en-US"/>
        </w:rPr>
        <w:t>Department</w:t>
      </w:r>
    </w:p>
    <w:p>
      <w:pPr>
        <w:pStyle w:val="Body"/>
        <w:spacing w:after="200" w:line="360" w:lineRule="auto"/>
        <w:ind w:left="4320" w:firstLine="720"/>
      </w:pPr>
      <w:r>
        <w:rPr>
          <w:rStyle w:val="None"/>
          <w:rtl w:val="0"/>
          <w:lang w:val="en-US"/>
        </w:rPr>
        <w:t>University Address</w:t>
      </w:r>
    </w:p>
    <w:p>
      <w:pPr>
        <w:pStyle w:val="Body"/>
        <w:spacing w:after="200" w:line="360" w:lineRule="auto"/>
        <w:ind w:left="4320" w:firstLine="720"/>
      </w:pPr>
      <w:r>
        <w:rPr>
          <w:rStyle w:val="None"/>
          <w:rtl w:val="0"/>
          <w:lang w:val="en-US"/>
        </w:rPr>
        <w:t>Postcode</w:t>
      </w:r>
    </w:p>
    <w:p>
      <w:pPr>
        <w:pStyle w:val="Body"/>
        <w:spacing w:after="200" w:line="360" w:lineRule="auto"/>
        <w:ind w:left="4320" w:firstLine="720"/>
      </w:pPr>
      <w:r>
        <w:rPr>
          <w:rStyle w:val="None"/>
          <w:rtl w:val="0"/>
          <w:lang w:val="en-US"/>
        </w:rPr>
        <w:t>Email</w:t>
      </w:r>
    </w:p>
    <w:p>
      <w:pPr>
        <w:pStyle w:val="Body"/>
        <w:spacing w:after="200" w:line="360" w:lineRule="auto"/>
        <w:ind w:left="4320" w:firstLine="720"/>
      </w:pPr>
      <w:r>
        <w:rPr>
          <w:rStyle w:val="None"/>
          <w:rtl w:val="0"/>
          <w:lang w:val="en-US"/>
        </w:rPr>
        <w:t>Telephone</w:t>
      </w:r>
    </w:p>
    <w:p>
      <w:pPr>
        <w:pStyle w:val="Body"/>
        <w:spacing w:after="200" w:line="360" w:lineRule="auto"/>
        <w:ind w:left="4320" w:firstLine="720"/>
        <w:rPr>
          <w:rStyle w:val="None"/>
          <w:b w:val="1"/>
          <w:bCs w:val="1"/>
        </w:rPr>
      </w:pPr>
    </w:p>
    <w:p>
      <w:pPr>
        <w:pStyle w:val="Body"/>
        <w:spacing w:after="200" w:line="360" w:lineRule="auto"/>
        <w:jc w:val="both"/>
        <w:rPr>
          <w:rStyle w:val="None"/>
          <w:b w:val="1"/>
          <w:bCs w:val="1"/>
        </w:rPr>
      </w:pPr>
    </w:p>
    <w:p>
      <w:pPr>
        <w:pStyle w:val="Body"/>
        <w:spacing w:after="200" w:line="360" w:lineRule="auto"/>
        <w:jc w:val="both"/>
        <w:rPr>
          <w:rStyle w:val="None"/>
          <w:b w:val="1"/>
          <w:bCs w:val="1"/>
        </w:rPr>
      </w:pPr>
    </w:p>
    <w:p>
      <w:pPr>
        <w:pStyle w:val="Body"/>
        <w:spacing w:after="200" w:line="360" w:lineRule="auto"/>
        <w:jc w:val="both"/>
        <w:rPr>
          <w:rStyle w:val="None"/>
          <w:b w:val="1"/>
          <w:bCs w:val="1"/>
        </w:rPr>
      </w:pPr>
    </w:p>
    <w:p>
      <w:pPr>
        <w:pStyle w:val="Body"/>
        <w:spacing w:after="200" w:line="360" w:lineRule="auto"/>
        <w:jc w:val="both"/>
        <w:rPr>
          <w:rStyle w:val="None"/>
          <w:b w:val="1"/>
          <w:bCs w:val="1"/>
        </w:rPr>
      </w:pPr>
      <w:r>
        <w:rPr>
          <w:rStyle w:val="None"/>
          <w:b w:val="1"/>
          <w:bCs w:val="1"/>
          <w:rtl w:val="0"/>
          <w:lang w:val="en-US"/>
        </w:rPr>
        <w:t>Consent Statement:</w:t>
      </w:r>
    </w:p>
    <w:p>
      <w:pPr>
        <w:pStyle w:val="Body"/>
        <w:spacing w:after="200" w:line="360" w:lineRule="auto"/>
        <w:jc w:val="both"/>
        <w:rPr>
          <w:rStyle w:val="None"/>
          <w:b w:val="1"/>
          <w:bCs w:val="1"/>
          <w:u w:val="single"/>
        </w:rPr>
      </w:pPr>
    </w:p>
    <w:p>
      <w:pPr>
        <w:pStyle w:val="Body"/>
        <w:spacing w:after="120" w:line="360" w:lineRule="auto"/>
      </w:pPr>
      <w:r>
        <w:rPr>
          <w:rStyle w:val="None"/>
          <w:rtl w:val="0"/>
          <w:lang w:val="en-US"/>
        </w:rPr>
        <w:t>I agree to take part in this research, and am aware that I am free to withdraw at any point without giving a reason, although if I do so I understand that my data might still be used in a collated form. I understand that the information I provide will be treated in confidence by the investigator and that my identity will be protected in the publication of any findings.</w:t>
      </w:r>
    </w:p>
    <w:p>
      <w:pPr>
        <w:pStyle w:val="Body"/>
        <w:spacing w:after="200" w:line="360" w:lineRule="auto"/>
        <w:rPr>
          <w:rStyle w:val="Hyperlink.1"/>
        </w:rPr>
      </w:pPr>
      <w:r>
        <w:rPr>
          <w:rStyle w:val="None"/>
          <w:rtl w:val="0"/>
          <w:lang w:val="en-US"/>
        </w:rPr>
        <w:t>By signing this form, you are confirming that you have read, understood and agree with the University</w:t>
      </w:r>
      <w:r>
        <w:rPr>
          <w:rStyle w:val="None"/>
          <w:rtl w:val="1"/>
        </w:rPr>
        <w:t>’</w:t>
      </w:r>
      <w:r>
        <w:rPr>
          <w:rStyle w:val="None"/>
          <w:rtl w:val="0"/>
        </w:rPr>
        <w:t xml:space="preserve">s </w:t>
      </w:r>
      <w:r>
        <w:rPr>
          <w:rStyle w:val="Hyperlink.1"/>
        </w:rPr>
        <w:fldChar w:fldCharType="begin" w:fldLock="0"/>
      </w:r>
      <w:r>
        <w:rPr>
          <w:rStyle w:val="Hyperlink.1"/>
        </w:rPr>
        <w:instrText xml:space="preserve"> HYPERLINK "https://www.roehampton.ac.uk/research/ethics/ethics-forms/"</w:instrText>
      </w:r>
      <w:r>
        <w:rPr>
          <w:rStyle w:val="Hyperlink.1"/>
        </w:rPr>
        <w:fldChar w:fldCharType="separate" w:fldLock="0"/>
      </w:r>
      <w:r>
        <w:rPr>
          <w:rStyle w:val="Hyperlink.1"/>
          <w:rtl w:val="0"/>
          <w:lang w:val="en-US"/>
        </w:rPr>
        <w:t>Data Privacy Notice for Research Participants</w:t>
      </w:r>
      <w:r>
        <w:rPr/>
        <w:fldChar w:fldCharType="end" w:fldLock="0"/>
      </w:r>
      <w:r>
        <w:rPr>
          <w:rStyle w:val="Hyperlink.1"/>
          <w:rtl w:val="0"/>
        </w:rPr>
        <w:t>.</w:t>
      </w:r>
    </w:p>
    <w:p>
      <w:pPr>
        <w:pStyle w:val="Body"/>
        <w:spacing w:after="200" w:line="360" w:lineRule="auto"/>
      </w:pPr>
      <w:r>
        <w:rPr>
          <w:rStyle w:val="None"/>
          <w:rtl w:val="0"/>
        </w:rPr>
        <w:t xml:space="preserve"> </w:t>
      </w:r>
    </w:p>
    <w:p>
      <w:pPr>
        <w:pStyle w:val="Body"/>
        <w:spacing w:after="200" w:line="360" w:lineRule="auto"/>
        <w:jc w:val="both"/>
      </w:pPr>
    </w:p>
    <w:p>
      <w:pPr>
        <w:pStyle w:val="Body"/>
        <w:spacing w:after="200" w:line="360" w:lineRule="auto"/>
        <w:jc w:val="both"/>
      </w:pPr>
    </w:p>
    <w:p>
      <w:pPr>
        <w:pStyle w:val="Body"/>
        <w:spacing w:after="200" w:line="360" w:lineRule="auto"/>
        <w:jc w:val="both"/>
      </w:pPr>
      <w:r>
        <w:rPr>
          <w:rStyle w:val="None"/>
          <w:rtl w:val="0"/>
          <w:lang w:val="de-DE"/>
        </w:rPr>
        <w:t xml:space="preserve">Name </w:t>
      </w:r>
      <w:r>
        <w:rPr>
          <w:rStyle w:val="None"/>
          <w:rtl w:val="0"/>
        </w:rPr>
        <w:t>…………………………………</w:t>
      </w:r>
      <w:r>
        <w:rPr>
          <w:rStyle w:val="None"/>
          <w:rtl w:val="0"/>
        </w:rPr>
        <w:t>.</w:t>
      </w:r>
    </w:p>
    <w:p>
      <w:pPr>
        <w:pStyle w:val="Body"/>
        <w:spacing w:after="200" w:line="360" w:lineRule="auto"/>
        <w:jc w:val="both"/>
      </w:pPr>
    </w:p>
    <w:p>
      <w:pPr>
        <w:pStyle w:val="Body"/>
        <w:spacing w:after="200" w:line="360" w:lineRule="auto"/>
        <w:jc w:val="both"/>
      </w:pPr>
      <w:r>
        <w:rPr>
          <w:rStyle w:val="None"/>
          <w:rtl w:val="0"/>
          <w:lang w:val="en-US"/>
        </w:rPr>
        <w:t xml:space="preserve">Signature </w:t>
      </w:r>
      <w:r>
        <w:rPr>
          <w:rStyle w:val="None"/>
          <w:rtl w:val="0"/>
        </w:rPr>
        <w:t>………………………………</w:t>
      </w:r>
    </w:p>
    <w:p>
      <w:pPr>
        <w:pStyle w:val="Body"/>
        <w:spacing w:after="200" w:line="360" w:lineRule="auto"/>
        <w:jc w:val="both"/>
      </w:pPr>
    </w:p>
    <w:p>
      <w:pPr>
        <w:pStyle w:val="Body"/>
        <w:spacing w:after="200" w:line="360" w:lineRule="auto"/>
        <w:jc w:val="both"/>
      </w:pPr>
      <w:r>
        <w:rPr>
          <w:rStyle w:val="None"/>
          <w:rtl w:val="0"/>
          <w:lang w:val="de-DE"/>
        </w:rPr>
        <w:t xml:space="preserve">Date </w:t>
      </w:r>
      <w:r>
        <w:rPr>
          <w:rStyle w:val="None"/>
          <w:rtl w:val="0"/>
        </w:rPr>
        <w:t>……………………………………</w:t>
      </w:r>
    </w:p>
    <w:p>
      <w:pPr>
        <w:pStyle w:val="Body"/>
        <w:spacing w:after="200" w:line="360" w:lineRule="auto"/>
      </w:pPr>
    </w:p>
    <w:p>
      <w:pPr>
        <w:pStyle w:val="Body"/>
        <w:spacing w:after="200" w:line="360" w:lineRule="auto"/>
      </w:pPr>
    </w:p>
    <w:p>
      <w:pPr>
        <w:pStyle w:val="Body"/>
        <w:spacing w:after="200" w:line="360" w:lineRule="auto"/>
      </w:pPr>
      <w:r>
        <w:rPr>
          <w:rStyle w:val="None"/>
          <w:rtl w:val="0"/>
          <w:lang w:val="en-US"/>
        </w:rPr>
        <w:t xml:space="preserve">Please note: if you have a concern about any aspect of your participation or any other queries please raise this with the investigator or the Supervisor. However, if you would like to contact an independent party please contact the Head of Department. </w:t>
      </w:r>
    </w:p>
    <w:p>
      <w:pPr>
        <w:pStyle w:val="Body"/>
        <w:spacing w:after="200" w:line="360" w:lineRule="auto"/>
        <w:rPr>
          <w:rStyle w:val="None"/>
          <w:b w:val="1"/>
          <w:bCs w:val="1"/>
        </w:rPr>
      </w:pPr>
    </w:p>
    <w:p>
      <w:pPr>
        <w:pStyle w:val="Body"/>
        <w:spacing w:after="200" w:line="360" w:lineRule="auto"/>
        <w:rPr>
          <w:rStyle w:val="None"/>
          <w:b w:val="1"/>
          <w:bCs w:val="1"/>
        </w:rPr>
      </w:pPr>
      <w:r>
        <w:rPr>
          <w:rStyle w:val="None"/>
          <w:b w:val="1"/>
          <w:bCs w:val="1"/>
          <w:rtl w:val="0"/>
          <w:lang w:val="en-US"/>
        </w:rPr>
        <w:t>Supervisor Contact Details:</w:t>
      </w:r>
      <w:r>
        <w:rPr>
          <w:rStyle w:val="None"/>
          <w:rtl w:val="0"/>
        </w:rPr>
        <w:t xml:space="preserve"> </w:t>
        <w:tab/>
        <w:tab/>
      </w:r>
      <w:r>
        <w:rPr>
          <w:rStyle w:val="None"/>
          <w:b w:val="1"/>
          <w:bCs w:val="1"/>
          <w:rtl w:val="0"/>
          <w:lang w:val="en-US"/>
        </w:rPr>
        <w:t>Head of Department</w:t>
      </w:r>
      <w:r>
        <w:rPr>
          <w:rStyle w:val="None"/>
          <w:rtl w:val="0"/>
        </w:rPr>
        <w:t xml:space="preserve"> </w:t>
      </w:r>
      <w:r>
        <w:rPr>
          <w:rStyle w:val="None"/>
          <w:b w:val="1"/>
          <w:bCs w:val="1"/>
          <w:rtl w:val="0"/>
          <w:lang w:val="en-US"/>
        </w:rPr>
        <w:t>Contact Details:</w:t>
      </w:r>
    </w:p>
    <w:p>
      <w:pPr>
        <w:pStyle w:val="Body"/>
        <w:spacing w:after="200" w:line="360" w:lineRule="auto"/>
      </w:pPr>
    </w:p>
    <w:p>
      <w:pPr>
        <w:pStyle w:val="Body"/>
        <w:spacing w:after="200" w:line="360" w:lineRule="auto"/>
        <w:rPr>
          <w:rStyle w:val="None"/>
          <w:b w:val="1"/>
          <w:bCs w:val="1"/>
          <w:outline w:val="0"/>
          <w:color w:val="ff0000"/>
          <w:sz w:val="28"/>
          <w:szCs w:val="28"/>
          <w:u w:color="ff0000"/>
          <w14:textFill>
            <w14:solidFill>
              <w14:srgbClr w14:val="FF0000"/>
            </w14:solidFill>
          </w14:textFill>
        </w:rPr>
      </w:pPr>
    </w:p>
    <w:p>
      <w:pPr>
        <w:pStyle w:val="Body"/>
        <w:spacing w:after="200" w:line="360" w:lineRule="auto"/>
        <w:rPr>
          <w:rStyle w:val="None"/>
          <w:b w:val="1"/>
          <w:bCs w:val="1"/>
          <w:outline w:val="0"/>
          <w:color w:val="ff0000"/>
          <w:sz w:val="28"/>
          <w:szCs w:val="28"/>
          <w:u w:color="ff0000"/>
          <w14:textFill>
            <w14:solidFill>
              <w14:srgbClr w14:val="FF0000"/>
            </w14:solidFill>
          </w14:textFill>
        </w:rPr>
      </w:pPr>
    </w:p>
    <w:p>
      <w:pPr>
        <w:pStyle w:val="Body"/>
        <w:spacing w:after="200" w:line="360" w:lineRule="auto"/>
        <w:rPr>
          <w:rStyle w:val="None"/>
          <w:b w:val="1"/>
          <w:bCs w:val="1"/>
        </w:rPr>
      </w:pPr>
    </w:p>
    <w:p>
      <w:pPr>
        <w:pStyle w:val="Body"/>
        <w:spacing w:after="200" w:line="360" w:lineRule="auto"/>
        <w:rPr>
          <w:rStyle w:val="None"/>
          <w:b w:val="1"/>
          <w:bCs w:val="1"/>
        </w:rPr>
      </w:pPr>
    </w:p>
    <w:p>
      <w:pPr>
        <w:pStyle w:val="Body"/>
        <w:spacing w:after="200" w:line="360" w:lineRule="auto"/>
        <w:rPr>
          <w:rStyle w:val="None"/>
          <w:b w:val="1"/>
          <w:bCs w:val="1"/>
          <w:sz w:val="32"/>
          <w:szCs w:val="32"/>
        </w:rPr>
      </w:pPr>
    </w:p>
    <w:p>
      <w:pPr>
        <w:pStyle w:val="Body"/>
        <w:spacing w:after="200" w:line="360" w:lineRule="auto"/>
      </w:pPr>
      <w:r>
        <w:rPr>
          <w:rStyle w:val="None"/>
          <w:rFonts w:ascii="Arial Unicode MS" w:cs="Arial Unicode MS" w:hAnsi="Arial Unicode MS" w:eastAsia="Arial Unicode MS"/>
          <w:b w:val="0"/>
          <w:bCs w:val="0"/>
          <w:i w:val="0"/>
          <w:iCs w:val="0"/>
        </w:rPr>
        <w:br w:type="page"/>
      </w:r>
    </w:p>
    <w:sectPr>
      <w:headerReference w:type="default" r:id="rId14"/>
      <w:footerReference w:type="default" r:id="rId15"/>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Body"/>
      <w:jc w:val="right"/>
    </w:pPr>
    <w:r>
      <w:rPr>
        <w:rtl w:val="0"/>
      </w:rPr>
      <w:fldChar w:fldCharType="begin" w:fldLock="0"/>
    </w:r>
    <w:r>
      <w:rPr>
        <w:rtl w:val="0"/>
      </w:rPr>
      <w:instrText xml:space="preserve"> PAGE </w:instrText>
    </w:r>
    <w:r>
      <w:rPr>
        <w:rtl w:val="0"/>
      </w:rPr>
      <w:fldChar w:fldCharType="separate" w:fldLock="0"/>
    </w:r>
    <w:r>
      <w:rPr>
        <w:rtl w:val="0"/>
      </w:rPr>
    </w:r>
    <w:r>
      <w:rPr>
        <w:rtl w:val="0"/>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0" w:line="276" w:lineRule="auto"/>
      <w:ind w:left="0" w:right="0" w:firstLine="0"/>
      <w:jc w:val="left"/>
      <w:outlineLvl w:val="9"/>
    </w:pPr>
    <w:rPr>
      <w:rFonts w:ascii="Arial" w:cs="Arial Unicode MS" w:hAnsi="Arial"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Title">
    <w:name w:val="Title"/>
    <w:next w:val="Body.0"/>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1"/>
      <w:bCs w:val="1"/>
      <w:i w:val="0"/>
      <w:iCs w:val="0"/>
      <w:caps w:val="0"/>
      <w:smallCaps w:val="0"/>
      <w:strike w:val="0"/>
      <w:dstrike w:val="0"/>
      <w:outline w:val="0"/>
      <w:color w:val="000000"/>
      <w:spacing w:val="0"/>
      <w:kern w:val="0"/>
      <w:position w:val="0"/>
      <w:sz w:val="60"/>
      <w:szCs w:val="60"/>
      <w:u w:val="none"/>
      <w:shd w:val="nil" w:color="auto" w:fill="auto"/>
      <w:vertAlign w:val="baseline"/>
      <w14:textOutline>
        <w14:noFill/>
      </w14:textOutline>
      <w14:textFill>
        <w14:solidFill>
          <w14:srgbClr w14:val="000000"/>
        </w14:solidFill>
      </w14:textFill>
    </w:rPr>
  </w:style>
  <w:style w:type="paragraph" w:styleId="Body.0">
    <w:name w:val="Body"/>
    <w:next w:val="Body.0"/>
    <w:pPr>
      <w:keepNext w:val="0"/>
      <w:keepLines w:val="0"/>
      <w:pageBreakBefore w:val="0"/>
      <w:widowControl w:val="1"/>
      <w:shd w:val="clear" w:color="auto" w:fill="auto"/>
      <w:suppressAutoHyphens w:val="0"/>
      <w:bidi w:val="0"/>
      <w:spacing w:before="16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heading 6">
    <w:name w:val="heading 6"/>
    <w:next w:val="Body"/>
    <w:pPr>
      <w:keepNext w:val="1"/>
      <w:keepLines w:val="1"/>
      <w:pageBreakBefore w:val="0"/>
      <w:widowControl w:val="1"/>
      <w:shd w:val="clear" w:color="auto" w:fill="auto"/>
      <w:suppressAutoHyphens w:val="0"/>
      <w:bidi w:val="0"/>
      <w:spacing w:before="240" w:after="80" w:line="276" w:lineRule="auto"/>
      <w:ind w:left="0" w:right="0" w:firstLine="0"/>
      <w:jc w:val="left"/>
      <w:outlineLvl w:val="2"/>
    </w:pPr>
    <w:rPr>
      <w:rFonts w:ascii="Arial" w:cs="Arial Unicode MS" w:hAnsi="Arial" w:eastAsia="Arial Unicode MS"/>
      <w:b w:val="0"/>
      <w:bCs w:val="0"/>
      <w:i w:val="1"/>
      <w:iCs w:val="1"/>
      <w:caps w:val="0"/>
      <w:smallCaps w:val="0"/>
      <w:strike w:val="0"/>
      <w:dstrike w:val="0"/>
      <w:outline w:val="0"/>
      <w:color w:val="666666"/>
      <w:spacing w:val="0"/>
      <w:kern w:val="0"/>
      <w:position w:val="0"/>
      <w:sz w:val="22"/>
      <w:szCs w:val="22"/>
      <w:u w:val="none" w:color="666666"/>
      <w:shd w:val="nil" w:color="auto" w:fill="auto"/>
      <w:vertAlign w:val="baseline"/>
      <w:lang w:val="en-US"/>
      <w14:textFill>
        <w14:solidFill>
          <w14:srgbClr w14:val="666666"/>
        </w14:solidFill>
      </w14:textFill>
    </w:rPr>
  </w:style>
  <w:style w:type="paragraph" w:styleId="Subtitle">
    <w:name w:val="Subtitle"/>
    <w:next w:val="Body.0"/>
    <w:pPr>
      <w:keepNext w:val="1"/>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40"/>
      <w:szCs w:val="40"/>
      <w:u w:val="none"/>
      <w:shd w:val="nil" w:color="auto" w:fill="auto"/>
      <w:vertAlign w:val="baseline"/>
      <w:lang w:val="en-US"/>
      <w14:textOutline>
        <w14:noFill/>
      </w14:textOutline>
      <w14:textFill>
        <w14:solidFill>
          <w14:srgbClr w14:val="000000"/>
        </w14:solidFill>
      </w14:textFill>
    </w:rPr>
  </w:style>
  <w:style w:type="character" w:styleId="None">
    <w:name w:val="None"/>
  </w:style>
  <w:style w:type="character" w:styleId="Hyperlink.0">
    <w:name w:val="Hyperlink.0"/>
    <w:basedOn w:val="None"/>
    <w:next w:val="Hyperlink.0"/>
    <w:rPr>
      <w:outline w:val="0"/>
      <w:color w:val="1155cc"/>
      <w:sz w:val="24"/>
      <w:szCs w:val="24"/>
      <w:u w:val="single" w:color="1155cc"/>
      <w14:textFill>
        <w14:solidFill>
          <w14:srgbClr w14:val="1155CC"/>
        </w14:solidFill>
      </w14:textFill>
    </w:rPr>
  </w:style>
  <w:style w:type="character" w:styleId="Hyperlink.1">
    <w:name w:val="Hyperlink.1"/>
    <w:basedOn w:val="None"/>
    <w:next w:val="Hyperlink.1"/>
    <w:rPr>
      <w:outline w:val="0"/>
      <w:color w:val="0563c1"/>
      <w:u w:val="single" w:color="0563c1"/>
      <w14:textFill>
        <w14:solidFill>
          <w14:srgbClr w14:val="0563C1"/>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png"/><Relationship Id="rId5" Type="http://schemas.openxmlformats.org/officeDocument/2006/relationships/image" Target="media/image2.png"/><Relationship Id="rId6" Type="http://schemas.openxmlformats.org/officeDocument/2006/relationships/image" Target="media/image3.png"/><Relationship Id="rId7" Type="http://schemas.openxmlformats.org/officeDocument/2006/relationships/image" Target="media/image4.png"/><Relationship Id="rId8" Type="http://schemas.openxmlformats.org/officeDocument/2006/relationships/image" Target="media/image5.png"/><Relationship Id="rId9" Type="http://schemas.openxmlformats.org/officeDocument/2006/relationships/image" Target="media/image6.png"/><Relationship Id="rId10" Type="http://schemas.openxmlformats.org/officeDocument/2006/relationships/image" Target="media/image7.png"/><Relationship Id="rId11" Type="http://schemas.openxmlformats.org/officeDocument/2006/relationships/image" Target="media/image8.png"/><Relationship Id="rId12" Type="http://schemas.openxmlformats.org/officeDocument/2006/relationships/image" Target="media/image9.png"/><Relationship Id="rId13" Type="http://schemas.openxmlformats.org/officeDocument/2006/relationships/image" Target="media/image10.png"/><Relationship Id="rId14" Type="http://schemas.openxmlformats.org/officeDocument/2006/relationships/header" Target="header1.xml"/><Relationship Id="rId15" Type="http://schemas.openxmlformats.org/officeDocument/2006/relationships/footer" Target="footer1.xml"/><Relationship Id="rId16"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3000" dir="5400000">
              <a:srgbClr val="000000">
                <a:alpha val="35000"/>
              </a:srgbClr>
            </a:outerShdw>
          </a:effectLst>
        </a:effectStyle>
        <a:effectStyle>
          <a:effectLst>
            <a:outerShdw sx="100000" sy="100000" kx="0" ky="0" algn="b" rotWithShape="0" blurRad="38100" dist="20000" dir="540000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sx="100000" sy="100000" kx="0" ky="0" algn="b" rotWithShape="0" blurRad="38100" dist="23000" dir="5400000">
            <a:srgbClr val="000000">
              <a:alpha val="35000"/>
            </a:srgbClr>
          </a:outerShdw>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outerShdw sx="100000" sy="100000" kx="0" ky="0" algn="b" rotWithShape="0" blurRad="38100" dist="20000" dir="5400000">
            <a:srgbClr val="000000">
              <a:alpha val="38000"/>
            </a:srgbClr>
          </a:outerShdw>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