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v:background id="_x0000_s1025" o:bwmode="white" fillcolor="#b4c6e7 [1300]" o:targetscreensize="1024,768">
      <v:fill color2="#8eaadb [1940]" focus="-50%" type="gradient"/>
    </v:background>
  </w:background>
  <w:body>
    <w:p w14:paraId="4CF525FE" w14:textId="2D1A8FE7" w:rsidR="008355C9" w:rsidRDefault="00891FAA" w:rsidP="002A00C5">
      <w:pPr>
        <w:jc w:val="both"/>
        <w:rPr>
          <w:rFonts w:ascii="Times New Roman" w:hAnsi="Times New Roman"/>
          <w:sz w:val="40"/>
          <w:szCs w:val="36"/>
          <w:u w:val="single"/>
        </w:rPr>
      </w:pPr>
      <w:r w:rsidRPr="00FB50B2">
        <w:rPr>
          <w:rFonts w:ascii="Times New Roman" w:hAnsi="Times New Roman"/>
          <w:noProof/>
          <w:sz w:val="40"/>
          <w:szCs w:val="36"/>
          <w:u w:val="single"/>
        </w:rPr>
        <mc:AlternateContent>
          <mc:Choice Requires="wpg">
            <w:drawing>
              <wp:anchor distT="0" distB="0" distL="228600" distR="228600" simplePos="0" relativeHeight="251658239" behindDoc="0" locked="0" layoutInCell="1" allowOverlap="1" wp14:anchorId="63361474" wp14:editId="467C5275">
                <wp:simplePos x="0" y="0"/>
                <wp:positionH relativeFrom="margin">
                  <wp:align>center</wp:align>
                </wp:positionH>
                <wp:positionV relativeFrom="margin">
                  <wp:posOffset>-314325</wp:posOffset>
                </wp:positionV>
                <wp:extent cx="6708775" cy="9696450"/>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6708775" cy="9696450"/>
                          <a:chOff x="-32350" y="0"/>
                          <a:chExt cx="3315827" cy="3457093"/>
                        </a:xfrm>
                      </wpg:grpSpPr>
                      <wps:wsp>
                        <wps:cNvPr id="5" name="Rectangle 5"/>
                        <wps:cNvSpPr/>
                        <wps:spPr>
                          <a:xfrm>
                            <a:off x="0" y="0"/>
                            <a:ext cx="3218688" cy="2028766"/>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32350" y="19050"/>
                            <a:ext cx="3315827" cy="3438043"/>
                            <a:chOff x="207428" y="0"/>
                            <a:chExt cx="2170114" cy="4231438"/>
                          </a:xfrm>
                        </wpg:grpSpPr>
                        <wps:wsp>
                          <wps:cNvPr id="7"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07428" y="0"/>
                              <a:ext cx="2170114" cy="4231438"/>
                            </a:xfrm>
                            <a:prstGeom prst="rect">
                              <a:avLst/>
                            </a:prstGeom>
                            <a:blipFill>
                              <a:blip r:embed="rId7"/>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682E471" id="Group 4" o:spid="_x0000_s1026" style="position:absolute;margin-left:0;margin-top:-24.75pt;width:528.25pt;height:763.5pt;z-index:251658239;mso-wrap-distance-left:18pt;mso-wrap-distance-right:18pt;mso-position-horizontal:center;mso-position-horizontal-relative:margin;mso-position-vertical-relative:margin;mso-width-relative:margin;mso-height-relative:margin" coordorigin="-323" coordsize="33158,34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">
                <v:rect id="Rectangle 5"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" fillcolor="window" stroked="f" strokeweight="1pt">
                  <v:fill opacity="0"/>
                </v:rect>
                <v:group id="Group 6" o:spid="_x0000_s1028" style="position:absolute;left:-323;top:190;width:33157;height:34380" coordorigin="2074" coordsize="21701,4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" path="m,l2240281,,1659256,222885,,822960,,xe" fillcolor="#4472c4" stroked="f" strokeweight="1pt">
                    <v:stroke joinstyle="miter"/>
                    <v:path arrowok="t" o:connecttype="custom" o:connectlocs="0,0;1466258,0;1085979,274158;0,1012274;0,0" o:connectangles="0,0,0,0,0"/>
                  </v:shape>
                  <v:rect id="Rectangle 8" o:spid="_x0000_s1030" style="position:absolute;left:2074;width:21701;height:423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" stroked="f" strokeweight="1pt">
                    <v:fill r:id="rId8" o:title="" recolor="t" rotate="t" type="frame"/>
                  </v:rect>
                </v:group>
                <w10:wrap type="square" anchorx="margin" anchory="margin"/>
              </v:group>
            </w:pict>
          </mc:Fallback>
        </mc:AlternateContent>
      </w:r>
      <w:r w:rsidR="00F5416B">
        <w:rPr>
          <w:noProof/>
        </w:rPr>
        <mc:AlternateContent>
          <mc:Choice Requires="wps">
            <w:drawing>
              <wp:anchor distT="0" distB="0" distL="114300" distR="114300" simplePos="0" relativeHeight="251659264" behindDoc="0" locked="0" layoutInCell="1" allowOverlap="1" wp14:anchorId="0D3B84D6" wp14:editId="0866D8F8">
                <wp:simplePos x="0" y="0"/>
                <wp:positionH relativeFrom="margin">
                  <wp:align>left</wp:align>
                </wp:positionH>
                <wp:positionV relativeFrom="paragraph">
                  <wp:posOffset>1256665</wp:posOffset>
                </wp:positionV>
                <wp:extent cx="5909094" cy="6892505"/>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909094" cy="6892505"/>
                        </a:xfrm>
                        <a:prstGeom prst="rect">
                          <a:avLst/>
                        </a:prstGeom>
                        <a:noFill/>
                        <a:ln>
                          <a:noFill/>
                        </a:ln>
                      </wps:spPr>
                      <wps:txbx>
                        <w:txbxContent>
                          <w:p w14:paraId="7E1EBC7E" w14:textId="4BCFC93E" w:rsidR="00241DD3" w:rsidRPr="004D65A8" w:rsidRDefault="00241DD3" w:rsidP="00DE63D2">
                            <w:pPr>
                              <w:jc w:val="center"/>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65A8">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Guide to supporting Transitions within the</w:t>
                            </w:r>
                            <w:r w:rsidRPr="004D65A8">
                              <w:rPr>
                                <w:rFonts w:ascii="Times New Roman" w:hAnsi="Times New Roman"/>
                                <w:sz w:val="160"/>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B84D6" id="_x0000_t202" coordsize="21600,21600" o:spt="202" path="m,l,21600r21600,l21600,xe">
                <v:stroke joinstyle="miter"/>
                <v:path gradientshapeok="t" o:connecttype="rect"/>
              </v:shapetype>
              <v:shape id="Text Box 1" o:spid="_x0000_s1026" type="#_x0000_t202" style="position:absolute;left:0;text-align:left;margin-left:0;margin-top:98.95pt;width:465.3pt;height:542.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" filled="f" stroked="f">
                <v:textbox>
                  <w:txbxContent>
                    <w:p w14:paraId="7E1EBC7E" w14:textId="4BCFC93E" w:rsidR="00241DD3" w:rsidRPr="004D65A8" w:rsidRDefault="00241DD3" w:rsidP="00DE63D2">
                      <w:pPr>
                        <w:jc w:val="center"/>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65A8">
                        <w:rPr>
                          <w:rFonts w:ascii="Times New Roman" w:hAnsi="Times New Roman"/>
                          <w:sz w:val="16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Guide to supporting Transitions within the</w:t>
                      </w:r>
                      <w:r w:rsidRPr="004D65A8">
                        <w:rPr>
                          <w:rFonts w:ascii="Times New Roman" w:hAnsi="Times New Roman"/>
                          <w:sz w:val="160"/>
                          <w:szCs w:val="1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Early Years</w:t>
                      </w:r>
                    </w:p>
                  </w:txbxContent>
                </v:textbox>
                <w10:wrap anchorx="margin"/>
              </v:shape>
            </w:pict>
          </mc:Fallback>
        </mc:AlternateContent>
      </w:r>
    </w:p>
    <w:p w14:paraId="108728A8" w14:textId="3B7F87FC" w:rsidR="008355C9" w:rsidRDefault="00EA03B7" w:rsidP="002A00C5">
      <w:pPr>
        <w:jc w:val="both"/>
        <w:rPr>
          <w:rFonts w:ascii="Times New Roman" w:hAnsi="Times New Roman"/>
          <w:sz w:val="40"/>
          <w:szCs w:val="36"/>
          <w:u w:val="single"/>
        </w:rPr>
      </w:pPr>
      <w:r>
        <w:rPr>
          <w:noProof/>
        </w:rPr>
        <w:lastRenderedPageBreak/>
        <mc:AlternateContent>
          <mc:Choice Requires="wps">
            <w:drawing>
              <wp:anchor distT="0" distB="0" distL="114300" distR="114300" simplePos="0" relativeHeight="251663360" behindDoc="0" locked="0" layoutInCell="1" allowOverlap="1" wp14:anchorId="46F3DFE7" wp14:editId="5D22C45E">
                <wp:simplePos x="0" y="0"/>
                <wp:positionH relativeFrom="margin">
                  <wp:posOffset>-429370</wp:posOffset>
                </wp:positionH>
                <wp:positionV relativeFrom="paragraph">
                  <wp:posOffset>1296062</wp:posOffset>
                </wp:positionV>
                <wp:extent cx="6432605" cy="8057487"/>
                <wp:effectExtent l="0" t="0" r="0" b="1270"/>
                <wp:wrapNone/>
                <wp:docPr id="9" name="Text Box 9"/>
                <wp:cNvGraphicFramePr/>
                <a:graphic xmlns:a="http://schemas.openxmlformats.org/drawingml/2006/main">
                  <a:graphicData uri="http://schemas.microsoft.com/office/word/2010/wordprocessingShape">
                    <wps:wsp>
                      <wps:cNvSpPr txBox="1"/>
                      <wps:spPr>
                        <a:xfrm>
                          <a:off x="0" y="0"/>
                          <a:ext cx="6432605" cy="8057487"/>
                        </a:xfrm>
                        <a:prstGeom prst="rect">
                          <a:avLst/>
                        </a:prstGeom>
                        <a:noFill/>
                        <a:ln>
                          <a:noFill/>
                        </a:ln>
                      </wps:spPr>
                      <wps:txbx>
                        <w:txbxContent>
                          <w:p w14:paraId="71EB75A0" w14:textId="6140F47F" w:rsidR="00241DD3" w:rsidRPr="009002CC" w:rsidRDefault="00241DD3" w:rsidP="00764841">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CB15B7" w14:textId="0EE5E74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9B032CB" w14:textId="362F916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transitions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77C9B412" w14:textId="41B43FE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 of the child</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26CCC5DC" w14:textId="54BCF691"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needs</w:t>
                            </w:r>
                          </w:p>
                          <w:p w14:paraId="704C088B" w14:textId="3588652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Emotional and Attatchment needs</w:t>
                            </w:r>
                          </w:p>
                          <w:p w14:paraId="4C9DBB92" w14:textId="52E39BF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needs</w:t>
                            </w:r>
                          </w:p>
                          <w:p w14:paraId="00E3B8EA" w14:textId="48B5EAE9"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needs</w:t>
                            </w:r>
                          </w:p>
                          <w:p w14:paraId="0601DA91" w14:textId="4DCC6A76"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play</w:t>
                            </w:r>
                          </w:p>
                          <w:p w14:paraId="056EBD76" w14:textId="74954CC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the adult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2E9B6E64" w14:textId="3E6201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Responsibilities of staff</w:t>
                            </w:r>
                          </w:p>
                          <w:p w14:paraId="50E637BD" w14:textId="7056FEEB"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p w14:paraId="547E6D8A" w14:textId="6E83D4C6"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 Parentership</w:t>
                            </w:r>
                          </w:p>
                          <w:p w14:paraId="52869648" w14:textId="0A3E7431"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Liasing between settings</w:t>
                            </w:r>
                          </w:p>
                          <w:p w14:paraId="65F0FE1A" w14:textId="22ED0C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Creating a nurturing environment</w:t>
                            </w:r>
                          </w:p>
                          <w:p w14:paraId="68D057BE" w14:textId="5451D59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7A8637EF" w14:textId="44E5BCB8"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Transfer Booklet </w:t>
                            </w:r>
                          </w:p>
                          <w:p w14:paraId="3C85C7AB" w14:textId="40D46A79"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practice during transitions</w:t>
                            </w:r>
                          </w:p>
                          <w:p w14:paraId="30057ACD" w14:textId="19D443C2"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 Morning</w:t>
                            </w:r>
                          </w:p>
                          <w:p w14:paraId="7F383BBF" w14:textId="176B12D7"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activity</w:t>
                            </w:r>
                          </w:p>
                          <w:p w14:paraId="6136BD6B" w14:textId="70CCC149"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p w14:paraId="73ACC508" w14:textId="3F642C0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3DFE7" id="Text Box 9" o:spid="_x0000_s1027" type="#_x0000_t202" style="position:absolute;left:0;text-align:left;margin-left:-33.8pt;margin-top:102.05pt;width:506.5pt;height:634.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" filled="f" stroked="f">
                <v:textbox>
                  <w:txbxContent>
                    <w:p w14:paraId="71EB75A0" w14:textId="6140F47F" w:rsidR="00241DD3" w:rsidRPr="009002CC" w:rsidRDefault="00241DD3" w:rsidP="00764841">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CB15B7" w14:textId="0EE5E74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9B032CB" w14:textId="362F916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transitions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77C9B412" w14:textId="41B43FE3"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 of the child</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26CCC5DC" w14:textId="54BCF691"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needs</w:t>
                      </w:r>
                    </w:p>
                    <w:p w14:paraId="704C088B" w14:textId="3588652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Emotional and Attatchment needs</w:t>
                      </w:r>
                    </w:p>
                    <w:p w14:paraId="4C9DBB92" w14:textId="52E39BFA"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needs</w:t>
                      </w:r>
                    </w:p>
                    <w:p w14:paraId="00E3B8EA" w14:textId="48B5EAE9"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needs</w:t>
                      </w:r>
                    </w:p>
                    <w:p w14:paraId="0601DA91" w14:textId="4DCC6A76" w:rsidR="00241DD3" w:rsidRPr="009002CC" w:rsidRDefault="00241DD3" w:rsidP="00764841">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play</w:t>
                      </w:r>
                    </w:p>
                    <w:p w14:paraId="056EBD76" w14:textId="74954CC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the adult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2E9B6E64" w14:textId="3E6201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Responsibilities of staff</w:t>
                      </w:r>
                    </w:p>
                    <w:p w14:paraId="50E637BD" w14:textId="7056FEEB"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p w14:paraId="547E6D8A" w14:textId="6E83D4C6"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 Parentership</w:t>
                      </w:r>
                    </w:p>
                    <w:p w14:paraId="52869648" w14:textId="0A3E7431"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Liasing between settings</w:t>
                      </w:r>
                    </w:p>
                    <w:p w14:paraId="65F0FE1A" w14:textId="22ED0CA7" w:rsidR="00241DD3" w:rsidRPr="009002CC" w:rsidRDefault="00241DD3" w:rsidP="00F9695B">
                      <w:pPr>
                        <w:pStyle w:val="ListParagraph"/>
                        <w:spacing w:line="360" w:lineRule="auto"/>
                        <w:ind w:left="1440"/>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Creating a nurturing environment</w:t>
                      </w:r>
                    </w:p>
                    <w:p w14:paraId="68D057BE" w14:textId="5451D594"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7A8637EF" w14:textId="44E5BCB8"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Transfer Booklet </w:t>
                      </w:r>
                    </w:p>
                    <w:p w14:paraId="3C85C7AB" w14:textId="40D46A79"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practice during transitions</w:t>
                      </w:r>
                    </w:p>
                    <w:p w14:paraId="30057ACD" w14:textId="19D443C2"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 Morning</w:t>
                      </w:r>
                    </w:p>
                    <w:p w14:paraId="7F383BBF" w14:textId="176B12D7" w:rsidR="00241DD3" w:rsidRPr="009002CC" w:rsidRDefault="00241DD3" w:rsidP="009002CC">
                      <w:pPr>
                        <w:pStyle w:val="ListParagraph"/>
                        <w:spacing w:line="360" w:lineRule="auto"/>
                        <w:ind w:left="1440"/>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activity</w:t>
                      </w:r>
                    </w:p>
                    <w:p w14:paraId="6136BD6B" w14:textId="70CCC149"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Outcomes</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p w14:paraId="73ACC508" w14:textId="3F642C06" w:rsidR="00241DD3" w:rsidRPr="009002CC" w:rsidRDefault="00241DD3" w:rsidP="00EA03B7">
                      <w:pPr>
                        <w:pStyle w:val="ListParagraph"/>
                        <w:numPr>
                          <w:ilvl w:val="0"/>
                          <w:numId w:val="3"/>
                        </w:numPr>
                        <w:spacing w:line="360" w:lineRule="auto"/>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9002CC">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noProof/>
                          <w:color w:val="000000" w:themeColor="text1"/>
                          <w:sz w:val="32"/>
                          <w:szCs w:val="72"/>
                          <w:u w:val="dott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02CC">
                        <w:rPr>
                          <w:rFonts w:ascii="Times New Roman" w:hAnsi="Times New Roman"/>
                          <w:noProof/>
                          <w:color w:val="000000" w:themeColor="text1"/>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v:textbox>
                <w10:wrap anchorx="margin"/>
              </v:shape>
            </w:pict>
          </mc:Fallback>
        </mc:AlternateContent>
      </w:r>
      <w:r w:rsidR="00F5416B" w:rsidRPr="00F5416B">
        <w:rPr>
          <w:rFonts w:ascii="Times New Roman" w:hAnsi="Times New Roman"/>
          <w:noProof/>
          <w:sz w:val="40"/>
          <w:szCs w:val="36"/>
          <w:u w:val="single"/>
        </w:rPr>
        <mc:AlternateContent>
          <mc:Choice Requires="wpg">
            <w:drawing>
              <wp:anchor distT="0" distB="0" distL="228600" distR="228600" simplePos="0" relativeHeight="251661312" behindDoc="1" locked="0" layoutInCell="1" allowOverlap="1" wp14:anchorId="173BE0D4" wp14:editId="698C9D83">
                <wp:simplePos x="0" y="0"/>
                <wp:positionH relativeFrom="margin">
                  <wp:align>center</wp:align>
                </wp:positionH>
                <wp:positionV relativeFrom="margin">
                  <wp:align>top</wp:align>
                </wp:positionV>
                <wp:extent cx="6343650" cy="935355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6343650" cy="9353550"/>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17A559" w14:textId="117C8624" w:rsidR="00241DD3" w:rsidRDefault="00241DD3" w:rsidP="00F5416B">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88044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F21B3" w14:textId="2C091D82" w:rsidR="00241DD3" w:rsidRPr="00EA03B7" w:rsidRDefault="00241DD3">
                              <w:pPr>
                                <w:pStyle w:val="NoSpacing"/>
                                <w:jc w:val="center"/>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3B7">
                                <w:rPr>
                                  <w:rFonts w:ascii="Times New Roman" w:eastAsiaTheme="majorEastAsia" w:hAnsi="Times New Roman" w:cs="Times New Roman"/>
                                  <w:color w:val="000000" w:themeColor="text1"/>
                                  <w:sz w:val="9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sidRPr="00EA03B7">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3BE0D4" id="Group 201" o:spid="_x0000_s1028" style="position:absolute;left:0;text-align:left;margin-left:0;margin-top:0;width:499.5pt;height:736.5pt;z-index:-251655168;mso-wrap-distance-left:18pt;mso-wrap-distance-right:18pt;mso-position-horizontal:center;mso-position-horizontal-relative:margin;mso-position-vertical:top;mso-position-vertical-relative:margin;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">
                <v:rect id="Rectangle 202" o:spid="_x0000_s1029"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0"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4517A559" w14:textId="117C8624" w:rsidR="00241DD3" w:rsidRDefault="00241DD3" w:rsidP="00F5416B">
                        <w:pPr>
                          <w:rPr>
                            <w:color w:val="FFFFFF" w:themeColor="background1"/>
                          </w:rPr>
                        </w:pPr>
                      </w:p>
                    </w:txbxContent>
                  </v:textbox>
                </v:rect>
                <v:shape id="Text Box 204" o:spid="_x0000_s1031" type="#_x0000_t202" style="position:absolute;top:2318;width:18288;height:8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372F21B3" w14:textId="2C091D82" w:rsidR="00241DD3" w:rsidRPr="00EA03B7" w:rsidRDefault="00241DD3">
                        <w:pPr>
                          <w:pStyle w:val="NoSpacing"/>
                          <w:jc w:val="center"/>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3B7">
                          <w:rPr>
                            <w:rFonts w:ascii="Times New Roman" w:eastAsiaTheme="majorEastAsia" w:hAnsi="Times New Roman" w:cs="Times New Roman"/>
                            <w:color w:val="000000" w:themeColor="text1"/>
                            <w:sz w:val="9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sidRPr="00EA03B7">
                          <w:rPr>
                            <w:rFonts w:ascii="Times New Roman" w:eastAsiaTheme="majorEastAsia" w:hAnsi="Times New Roman" w:cs="Times New Roman"/>
                            <w:color w:val="000000" w:themeColor="text1"/>
                            <w:sz w:val="1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10:wrap type="square" anchorx="margin" anchory="margin"/>
              </v:group>
            </w:pict>
          </mc:Fallback>
        </mc:AlternateContent>
      </w:r>
    </w:p>
    <w:p w14:paraId="7027990D" w14:textId="77241143" w:rsidR="00510933" w:rsidRPr="00AC5080" w:rsidRDefault="00955536" w:rsidP="002A00C5">
      <w:pPr>
        <w:jc w:val="both"/>
        <w:rPr>
          <w:rFonts w:ascii="Times New Roman" w:hAnsi="Times New Roman"/>
          <w:b/>
          <w:sz w:val="56"/>
          <w:szCs w:val="36"/>
          <w:u w:val="single"/>
        </w:rPr>
      </w:pPr>
      <w:r w:rsidRPr="00AC5080">
        <w:rPr>
          <w:rFonts w:ascii="Times New Roman" w:hAnsi="Times New Roman"/>
          <w:b/>
          <w:sz w:val="56"/>
          <w:szCs w:val="36"/>
          <w:u w:val="single"/>
        </w:rPr>
        <w:lastRenderedPageBreak/>
        <w:t xml:space="preserve">Introduction </w:t>
      </w:r>
    </w:p>
    <w:p w14:paraId="221BF7F6" w14:textId="77777777" w:rsidR="008355C9" w:rsidRPr="00151E36" w:rsidRDefault="008355C9" w:rsidP="00294EF7">
      <w:pPr>
        <w:spacing w:line="360" w:lineRule="auto"/>
        <w:jc w:val="both"/>
        <w:rPr>
          <w:rFonts w:ascii="Times New Roman" w:hAnsi="Times New Roman"/>
          <w:sz w:val="25"/>
          <w:szCs w:val="25"/>
        </w:rPr>
      </w:pPr>
    </w:p>
    <w:p w14:paraId="71B3A5EC" w14:textId="0EABDB14" w:rsidR="00E706B3" w:rsidRPr="00151E36" w:rsidRDefault="005D45ED" w:rsidP="007D17EC">
      <w:pPr>
        <w:spacing w:line="360" w:lineRule="auto"/>
        <w:jc w:val="both"/>
        <w:rPr>
          <w:rFonts w:ascii="Times New Roman" w:hAnsi="Times New Roman"/>
          <w:color w:val="FF0000"/>
          <w:sz w:val="25"/>
          <w:szCs w:val="25"/>
        </w:rPr>
      </w:pPr>
      <w:r w:rsidRPr="00151E36">
        <w:rPr>
          <w:rFonts w:ascii="Times New Roman" w:hAnsi="Times New Roman"/>
          <w:sz w:val="25"/>
          <w:szCs w:val="25"/>
        </w:rPr>
        <w:t xml:space="preserve">According to the </w:t>
      </w:r>
      <w:r w:rsidR="00A73C07" w:rsidRPr="00151E36">
        <w:rPr>
          <w:rFonts w:ascii="Times New Roman" w:hAnsi="Times New Roman"/>
          <w:sz w:val="25"/>
          <w:szCs w:val="25"/>
        </w:rPr>
        <w:t>D</w:t>
      </w:r>
      <w:r w:rsidRPr="00151E36">
        <w:rPr>
          <w:rFonts w:ascii="Times New Roman" w:hAnsi="Times New Roman"/>
          <w:sz w:val="25"/>
          <w:szCs w:val="25"/>
        </w:rPr>
        <w:t>epartment for education and skills (2006), a</w:t>
      </w:r>
      <w:r w:rsidR="007A258F" w:rsidRPr="00151E36">
        <w:rPr>
          <w:rFonts w:ascii="Times New Roman" w:hAnsi="Times New Roman"/>
          <w:sz w:val="25"/>
          <w:szCs w:val="25"/>
        </w:rPr>
        <w:t xml:space="preserve">s children grow and develop, they go through many small changes each day. </w:t>
      </w:r>
      <w:r w:rsidR="00D52F29" w:rsidRPr="00151E36">
        <w:rPr>
          <w:rFonts w:ascii="Times New Roman" w:hAnsi="Times New Roman"/>
          <w:sz w:val="25"/>
          <w:szCs w:val="25"/>
        </w:rPr>
        <w:t xml:space="preserve">These changes prepare children for bigger </w:t>
      </w:r>
      <w:r w:rsidR="00B7692A">
        <w:rPr>
          <w:rFonts w:ascii="Times New Roman" w:hAnsi="Times New Roman"/>
          <w:sz w:val="25"/>
          <w:szCs w:val="25"/>
        </w:rPr>
        <w:t>transitions that happen as they get older.</w:t>
      </w:r>
      <w:r w:rsidR="00D52F29" w:rsidRPr="00151E36">
        <w:rPr>
          <w:rFonts w:ascii="Times New Roman" w:hAnsi="Times New Roman"/>
          <w:sz w:val="25"/>
          <w:szCs w:val="25"/>
        </w:rPr>
        <w:t xml:space="preserve"> Most children face transitional changes before the age of 5. For </w:t>
      </w:r>
      <w:r w:rsidR="00955536" w:rsidRPr="00151E36">
        <w:rPr>
          <w:rFonts w:ascii="Times New Roman" w:hAnsi="Times New Roman"/>
          <w:sz w:val="25"/>
          <w:szCs w:val="25"/>
        </w:rPr>
        <w:t>example,</w:t>
      </w:r>
      <w:r w:rsidR="00D52F29" w:rsidRPr="00151E36">
        <w:rPr>
          <w:rFonts w:ascii="Times New Roman" w:hAnsi="Times New Roman"/>
          <w:sz w:val="25"/>
          <w:szCs w:val="25"/>
        </w:rPr>
        <w:t xml:space="preserve"> from home to nursery or play group into primary school.</w:t>
      </w:r>
    </w:p>
    <w:p w14:paraId="32EF99AE" w14:textId="5B128CE2" w:rsidR="00393CB8" w:rsidRPr="00151E36" w:rsidRDefault="00393CB8" w:rsidP="00294EF7">
      <w:pPr>
        <w:spacing w:line="240" w:lineRule="auto"/>
        <w:ind w:left="851" w:right="851"/>
        <w:jc w:val="both"/>
        <w:rPr>
          <w:rFonts w:ascii="Times New Roman" w:hAnsi="Times New Roman"/>
          <w:sz w:val="25"/>
          <w:szCs w:val="25"/>
        </w:rPr>
      </w:pPr>
      <w:r w:rsidRPr="00151E36">
        <w:rPr>
          <w:rFonts w:ascii="Times New Roman" w:hAnsi="Times New Roman"/>
          <w:sz w:val="25"/>
          <w:szCs w:val="25"/>
        </w:rPr>
        <w:t xml:space="preserve">Transition should </w:t>
      </w:r>
      <w:proofErr w:type="gramStart"/>
      <w:r w:rsidRPr="00151E36">
        <w:rPr>
          <w:rFonts w:ascii="Times New Roman" w:hAnsi="Times New Roman"/>
          <w:sz w:val="25"/>
          <w:szCs w:val="25"/>
        </w:rPr>
        <w:t>be seen as</w:t>
      </w:r>
      <w:proofErr w:type="gramEnd"/>
      <w:r w:rsidRPr="00151E36">
        <w:rPr>
          <w:rFonts w:ascii="Times New Roman" w:hAnsi="Times New Roman"/>
          <w:sz w:val="25"/>
          <w:szCs w:val="25"/>
        </w:rPr>
        <w:t xml:space="preserve"> a process, not an event, and should be planned for and discussed with children and parents. Settings should communicate information which will secure continuity of experience for the child between settings. </w:t>
      </w:r>
    </w:p>
    <w:p w14:paraId="181618F7" w14:textId="08252EDA" w:rsidR="00D23120" w:rsidRDefault="00E706B3" w:rsidP="00D23120">
      <w:pPr>
        <w:spacing w:line="240" w:lineRule="auto"/>
        <w:ind w:left="851" w:right="851"/>
        <w:jc w:val="right"/>
        <w:rPr>
          <w:rFonts w:ascii="Times New Roman" w:hAnsi="Times New Roman"/>
          <w:sz w:val="25"/>
          <w:szCs w:val="25"/>
        </w:rPr>
      </w:pPr>
      <w:r w:rsidRPr="00151E36">
        <w:rPr>
          <w:rFonts w:ascii="Times New Roman" w:hAnsi="Times New Roman"/>
          <w:sz w:val="25"/>
          <w:szCs w:val="25"/>
        </w:rPr>
        <w:t>(</w:t>
      </w:r>
      <w:r w:rsidR="00510933" w:rsidRPr="00151E36">
        <w:rPr>
          <w:rFonts w:ascii="Times New Roman" w:hAnsi="Times New Roman"/>
          <w:sz w:val="25"/>
          <w:szCs w:val="25"/>
        </w:rPr>
        <w:t>Department for Children, Schools and Families</w:t>
      </w:r>
      <w:r w:rsidRPr="00151E36">
        <w:rPr>
          <w:rFonts w:ascii="Times New Roman" w:hAnsi="Times New Roman"/>
          <w:sz w:val="25"/>
          <w:szCs w:val="25"/>
        </w:rPr>
        <w:t>, 2008:10).</w:t>
      </w:r>
    </w:p>
    <w:p w14:paraId="15830EC1" w14:textId="77777777" w:rsidR="00D23120" w:rsidRPr="00151E36" w:rsidRDefault="00D23120" w:rsidP="00D23120">
      <w:pPr>
        <w:spacing w:line="240" w:lineRule="auto"/>
        <w:ind w:left="851" w:right="851"/>
        <w:jc w:val="right"/>
        <w:rPr>
          <w:rFonts w:ascii="Times New Roman" w:hAnsi="Times New Roman"/>
          <w:sz w:val="25"/>
          <w:szCs w:val="25"/>
        </w:rPr>
      </w:pPr>
    </w:p>
    <w:p w14:paraId="0BE89C6D" w14:textId="77777777" w:rsidR="00D23120" w:rsidRDefault="0076566C" w:rsidP="003F0C34">
      <w:pPr>
        <w:spacing w:line="360" w:lineRule="auto"/>
        <w:jc w:val="both"/>
        <w:rPr>
          <w:rFonts w:ascii="Times New Roman" w:hAnsi="Times New Roman"/>
          <w:sz w:val="25"/>
          <w:szCs w:val="25"/>
        </w:rPr>
      </w:pPr>
      <w:r w:rsidRPr="00151E36">
        <w:rPr>
          <w:rFonts w:ascii="Times New Roman" w:hAnsi="Times New Roman"/>
          <w:sz w:val="25"/>
          <w:szCs w:val="25"/>
        </w:rPr>
        <w:t>According to the Council for disabled children (2015), transitions</w:t>
      </w:r>
      <w:r w:rsidR="00A22A8D">
        <w:rPr>
          <w:rFonts w:ascii="Times New Roman" w:hAnsi="Times New Roman"/>
          <w:sz w:val="25"/>
          <w:szCs w:val="25"/>
        </w:rPr>
        <w:t xml:space="preserve"> are</w:t>
      </w:r>
      <w:r w:rsidRPr="00151E36">
        <w:rPr>
          <w:rFonts w:ascii="Times New Roman" w:hAnsi="Times New Roman"/>
          <w:sz w:val="25"/>
          <w:szCs w:val="25"/>
        </w:rPr>
        <w:t xml:space="preserve"> a process rather than an event</w:t>
      </w:r>
      <w:r w:rsidR="00A22A8D">
        <w:rPr>
          <w:rFonts w:ascii="Times New Roman" w:hAnsi="Times New Roman"/>
          <w:sz w:val="25"/>
          <w:szCs w:val="25"/>
        </w:rPr>
        <w:t xml:space="preserve">, so </w:t>
      </w:r>
      <w:r w:rsidRPr="00151E36">
        <w:rPr>
          <w:rFonts w:ascii="Times New Roman" w:hAnsi="Times New Roman"/>
          <w:sz w:val="25"/>
          <w:szCs w:val="25"/>
        </w:rPr>
        <w:t xml:space="preserve">the key is to thoroughly plan and prepare for these transitions </w:t>
      </w:r>
      <w:proofErr w:type="gramStart"/>
      <w:r w:rsidRPr="00151E36">
        <w:rPr>
          <w:rFonts w:ascii="Times New Roman" w:hAnsi="Times New Roman"/>
          <w:sz w:val="25"/>
          <w:szCs w:val="25"/>
        </w:rPr>
        <w:t>in order for</w:t>
      </w:r>
      <w:proofErr w:type="gramEnd"/>
      <w:r w:rsidRPr="00151E36">
        <w:rPr>
          <w:rFonts w:ascii="Times New Roman" w:hAnsi="Times New Roman"/>
          <w:sz w:val="25"/>
          <w:szCs w:val="25"/>
        </w:rPr>
        <w:t xml:space="preserve"> </w:t>
      </w:r>
      <w:r w:rsidR="00294EF7" w:rsidRPr="00151E36">
        <w:rPr>
          <w:rFonts w:ascii="Times New Roman" w:hAnsi="Times New Roman"/>
          <w:sz w:val="25"/>
          <w:szCs w:val="25"/>
        </w:rPr>
        <w:t xml:space="preserve">the outcomes to be </w:t>
      </w:r>
      <w:r w:rsidRPr="00151E36">
        <w:rPr>
          <w:rFonts w:ascii="Times New Roman" w:hAnsi="Times New Roman"/>
          <w:sz w:val="25"/>
          <w:szCs w:val="25"/>
        </w:rPr>
        <w:t>successful</w:t>
      </w:r>
      <w:r w:rsidR="00D23120">
        <w:rPr>
          <w:rFonts w:ascii="Times New Roman" w:hAnsi="Times New Roman"/>
          <w:sz w:val="25"/>
          <w:szCs w:val="25"/>
        </w:rPr>
        <w:t xml:space="preserve">. </w:t>
      </w:r>
    </w:p>
    <w:p w14:paraId="2DC69F18" w14:textId="5E3FFF55" w:rsidR="002A00C5" w:rsidRPr="00151E36" w:rsidRDefault="00510933" w:rsidP="003F0C34">
      <w:pPr>
        <w:spacing w:line="360" w:lineRule="auto"/>
        <w:jc w:val="both"/>
        <w:rPr>
          <w:rFonts w:ascii="Times New Roman" w:hAnsi="Times New Roman"/>
          <w:color w:val="FF0000"/>
          <w:sz w:val="25"/>
          <w:szCs w:val="25"/>
          <w:u w:val="single"/>
        </w:rPr>
      </w:pPr>
      <w:r w:rsidRPr="00151E36">
        <w:rPr>
          <w:rFonts w:ascii="Times New Roman" w:hAnsi="Times New Roman"/>
          <w:sz w:val="25"/>
          <w:szCs w:val="25"/>
        </w:rPr>
        <w:t xml:space="preserve">The way in which children respond to these transitions will differ depending on the individual. </w:t>
      </w:r>
      <w:r w:rsidR="005D45ED" w:rsidRPr="00151E36">
        <w:rPr>
          <w:rFonts w:ascii="Times New Roman" w:hAnsi="Times New Roman"/>
          <w:sz w:val="25"/>
          <w:szCs w:val="25"/>
        </w:rPr>
        <w:t>Some children may respond well, while others may struggle emotionally as well as socially. Therefore, g</w:t>
      </w:r>
      <w:r w:rsidR="00EE6EE9" w:rsidRPr="00151E36">
        <w:rPr>
          <w:rFonts w:ascii="Times New Roman" w:hAnsi="Times New Roman"/>
          <w:sz w:val="25"/>
          <w:szCs w:val="25"/>
        </w:rPr>
        <w:t xml:space="preserve">radual transitions along with well thought out and detailed planning and preparation </w:t>
      </w:r>
      <w:r w:rsidR="00B91F85" w:rsidRPr="00151E36">
        <w:rPr>
          <w:rFonts w:ascii="Times New Roman" w:hAnsi="Times New Roman"/>
          <w:sz w:val="25"/>
          <w:szCs w:val="25"/>
        </w:rPr>
        <w:t>that supports children will boosting their confidence and self-esteem (</w:t>
      </w:r>
      <w:r w:rsidR="00A73C07" w:rsidRPr="00151E36">
        <w:rPr>
          <w:rFonts w:ascii="Times New Roman" w:hAnsi="Times New Roman"/>
          <w:sz w:val="25"/>
          <w:szCs w:val="25"/>
        </w:rPr>
        <w:t>Department of education and skills, 2006).</w:t>
      </w:r>
    </w:p>
    <w:p w14:paraId="4CFBD762" w14:textId="77777777" w:rsidR="008355C9" w:rsidRDefault="008355C9">
      <w:pPr>
        <w:rPr>
          <w:rFonts w:ascii="Times New Roman" w:hAnsi="Times New Roman"/>
          <w:sz w:val="36"/>
          <w:szCs w:val="36"/>
          <w:u w:val="single"/>
        </w:rPr>
      </w:pPr>
    </w:p>
    <w:p w14:paraId="407BDD5C" w14:textId="77777777" w:rsidR="00F5416B" w:rsidRDefault="00F5416B">
      <w:pPr>
        <w:rPr>
          <w:rFonts w:ascii="Times New Roman" w:hAnsi="Times New Roman"/>
          <w:b/>
          <w:sz w:val="56"/>
          <w:szCs w:val="56"/>
          <w:u w:val="single"/>
        </w:rPr>
      </w:pPr>
    </w:p>
    <w:p w14:paraId="7A575237" w14:textId="77777777" w:rsidR="007F45E9" w:rsidRDefault="007F45E9">
      <w:pPr>
        <w:rPr>
          <w:rFonts w:ascii="Times New Roman" w:hAnsi="Times New Roman"/>
          <w:b/>
          <w:sz w:val="56"/>
          <w:szCs w:val="56"/>
          <w:u w:val="single"/>
        </w:rPr>
      </w:pPr>
    </w:p>
    <w:p w14:paraId="4BAE951E" w14:textId="77777777" w:rsidR="007F45E9" w:rsidRDefault="007F45E9">
      <w:pPr>
        <w:rPr>
          <w:rFonts w:ascii="Times New Roman" w:hAnsi="Times New Roman"/>
          <w:b/>
          <w:sz w:val="56"/>
          <w:szCs w:val="56"/>
          <w:u w:val="single"/>
        </w:rPr>
      </w:pPr>
    </w:p>
    <w:p w14:paraId="444FA967" w14:textId="77777777" w:rsidR="00172B14" w:rsidRDefault="00172B14">
      <w:pPr>
        <w:rPr>
          <w:rFonts w:ascii="Times New Roman" w:hAnsi="Times New Roman"/>
          <w:b/>
          <w:sz w:val="56"/>
          <w:szCs w:val="56"/>
          <w:u w:val="single"/>
        </w:rPr>
      </w:pPr>
    </w:p>
    <w:p w14:paraId="0732C333" w14:textId="1ECB17A5" w:rsidR="008355C9" w:rsidRDefault="002A00C5">
      <w:pPr>
        <w:rPr>
          <w:rFonts w:ascii="Times New Roman" w:hAnsi="Times New Roman"/>
          <w:b/>
          <w:sz w:val="56"/>
          <w:szCs w:val="56"/>
          <w:u w:val="single"/>
        </w:rPr>
      </w:pPr>
      <w:r w:rsidRPr="00BD5AFD">
        <w:rPr>
          <w:rFonts w:ascii="Times New Roman" w:hAnsi="Times New Roman"/>
          <w:b/>
          <w:sz w:val="56"/>
          <w:szCs w:val="56"/>
          <w:u w:val="single"/>
        </w:rPr>
        <w:lastRenderedPageBreak/>
        <w:t>Aims</w:t>
      </w:r>
    </w:p>
    <w:p w14:paraId="7056C9B0" w14:textId="77777777" w:rsidR="00172B14" w:rsidRPr="00172B14" w:rsidRDefault="00172B14">
      <w:pPr>
        <w:rPr>
          <w:rFonts w:ascii="Times New Roman" w:hAnsi="Times New Roman"/>
          <w:b/>
          <w:sz w:val="4"/>
          <w:szCs w:val="56"/>
          <w:u w:val="single"/>
        </w:rPr>
      </w:pPr>
    </w:p>
    <w:p w14:paraId="4F06B245" w14:textId="77777777" w:rsidR="00CF7843" w:rsidRPr="00DB497D" w:rsidRDefault="00CF7843" w:rsidP="00CF7843">
      <w:pPr>
        <w:spacing w:line="240" w:lineRule="auto"/>
        <w:rPr>
          <w:rFonts w:ascii="Times New Roman" w:hAnsi="Times New Roman"/>
          <w:b/>
          <w:sz w:val="16"/>
          <w:szCs w:val="16"/>
          <w:u w:val="single"/>
        </w:rPr>
      </w:pPr>
    </w:p>
    <w:p w14:paraId="54AD86F0" w14:textId="1B3F5215" w:rsidR="005D45ED" w:rsidRPr="00151E36" w:rsidRDefault="002A00C5" w:rsidP="003B5E0E">
      <w:pPr>
        <w:spacing w:line="360" w:lineRule="auto"/>
        <w:jc w:val="both"/>
        <w:rPr>
          <w:rFonts w:ascii="Times New Roman" w:hAnsi="Times New Roman"/>
          <w:sz w:val="25"/>
          <w:szCs w:val="25"/>
        </w:rPr>
      </w:pPr>
      <w:r w:rsidRPr="00151E36">
        <w:rPr>
          <w:rFonts w:ascii="Times New Roman" w:hAnsi="Times New Roman"/>
          <w:sz w:val="25"/>
          <w:szCs w:val="25"/>
        </w:rPr>
        <w:t>The aim of this</w:t>
      </w:r>
      <w:r w:rsidR="007845B6" w:rsidRPr="00151E36">
        <w:rPr>
          <w:rFonts w:ascii="Times New Roman" w:hAnsi="Times New Roman"/>
          <w:sz w:val="25"/>
          <w:szCs w:val="25"/>
        </w:rPr>
        <w:t xml:space="preserve"> handbook</w:t>
      </w:r>
      <w:r w:rsidRPr="00151E36">
        <w:rPr>
          <w:rFonts w:ascii="Times New Roman" w:hAnsi="Times New Roman"/>
          <w:sz w:val="25"/>
          <w:szCs w:val="25"/>
        </w:rPr>
        <w:t xml:space="preserve"> is to provide guidance for early </w:t>
      </w:r>
      <w:r w:rsidR="00955536" w:rsidRPr="00151E36">
        <w:rPr>
          <w:rFonts w:ascii="Times New Roman" w:hAnsi="Times New Roman"/>
          <w:sz w:val="25"/>
          <w:szCs w:val="25"/>
        </w:rPr>
        <w:t>years</w:t>
      </w:r>
      <w:r w:rsidRPr="00151E36">
        <w:rPr>
          <w:rFonts w:ascii="Times New Roman" w:hAnsi="Times New Roman"/>
          <w:sz w:val="25"/>
          <w:szCs w:val="25"/>
        </w:rPr>
        <w:t xml:space="preserve"> practitioners</w:t>
      </w:r>
      <w:r w:rsidR="005D45ED" w:rsidRPr="00151E36">
        <w:rPr>
          <w:rFonts w:ascii="Times New Roman" w:hAnsi="Times New Roman"/>
          <w:sz w:val="25"/>
          <w:szCs w:val="25"/>
        </w:rPr>
        <w:t xml:space="preserve"> on successful transitions</w:t>
      </w:r>
      <w:r w:rsidR="003B5E0E" w:rsidRPr="00151E36">
        <w:rPr>
          <w:rFonts w:ascii="Times New Roman" w:hAnsi="Times New Roman"/>
          <w:sz w:val="25"/>
          <w:szCs w:val="25"/>
        </w:rPr>
        <w:t xml:space="preserve"> for children transitioning from nurseries and playgroups to reception class</w:t>
      </w:r>
      <w:r w:rsidR="006E1CE0" w:rsidRPr="00151E36">
        <w:rPr>
          <w:rFonts w:ascii="Times New Roman" w:hAnsi="Times New Roman"/>
          <w:sz w:val="25"/>
          <w:szCs w:val="25"/>
        </w:rPr>
        <w:t>. It provides practitioners with researched based</w:t>
      </w:r>
      <w:r w:rsidRPr="00151E36">
        <w:rPr>
          <w:rFonts w:ascii="Times New Roman" w:hAnsi="Times New Roman"/>
          <w:sz w:val="25"/>
          <w:szCs w:val="25"/>
        </w:rPr>
        <w:t xml:space="preserve"> transitional practice that supports children and their families during </w:t>
      </w:r>
      <w:r w:rsidR="005D45ED" w:rsidRPr="00151E36">
        <w:rPr>
          <w:rFonts w:ascii="Times New Roman" w:hAnsi="Times New Roman"/>
          <w:sz w:val="25"/>
          <w:szCs w:val="25"/>
        </w:rPr>
        <w:t>the</w:t>
      </w:r>
      <w:r w:rsidRPr="00151E36">
        <w:rPr>
          <w:rFonts w:ascii="Times New Roman" w:hAnsi="Times New Roman"/>
          <w:sz w:val="25"/>
          <w:szCs w:val="25"/>
        </w:rPr>
        <w:t xml:space="preserve"> process. </w:t>
      </w:r>
    </w:p>
    <w:p w14:paraId="673CB3D0" w14:textId="77777777" w:rsidR="00172B14" w:rsidRPr="00151E36" w:rsidRDefault="00172B14" w:rsidP="003B5E0E">
      <w:pPr>
        <w:spacing w:line="360" w:lineRule="auto"/>
        <w:jc w:val="both"/>
        <w:rPr>
          <w:rFonts w:ascii="Times New Roman" w:hAnsi="Times New Roman"/>
          <w:sz w:val="25"/>
          <w:szCs w:val="25"/>
        </w:rPr>
      </w:pPr>
    </w:p>
    <w:p w14:paraId="5BC68436" w14:textId="77777777" w:rsidR="003F0C34" w:rsidRPr="007E0175" w:rsidRDefault="00A9471C" w:rsidP="003B5E0E">
      <w:pPr>
        <w:spacing w:line="360" w:lineRule="auto"/>
        <w:jc w:val="both"/>
        <w:rPr>
          <w:rFonts w:ascii="Times New Roman" w:hAnsi="Times New Roman"/>
          <w:sz w:val="44"/>
          <w:szCs w:val="25"/>
        </w:rPr>
      </w:pPr>
      <w:r w:rsidRPr="00D031EA">
        <w:rPr>
          <w:rFonts w:ascii="Times New Roman" w:hAnsi="Times New Roman"/>
          <w:b/>
          <w:sz w:val="44"/>
          <w:szCs w:val="25"/>
        </w:rPr>
        <w:t xml:space="preserve">It </w:t>
      </w:r>
      <w:r w:rsidR="002A00C5" w:rsidRPr="00D031EA">
        <w:rPr>
          <w:rFonts w:ascii="Times New Roman" w:hAnsi="Times New Roman"/>
          <w:b/>
          <w:sz w:val="44"/>
          <w:szCs w:val="25"/>
        </w:rPr>
        <w:t>outline</w:t>
      </w:r>
      <w:r w:rsidRPr="00D031EA">
        <w:rPr>
          <w:rFonts w:ascii="Times New Roman" w:hAnsi="Times New Roman"/>
          <w:b/>
          <w:sz w:val="44"/>
          <w:szCs w:val="25"/>
        </w:rPr>
        <w:t>s</w:t>
      </w:r>
      <w:r w:rsidR="003F0C34" w:rsidRPr="007E0175">
        <w:rPr>
          <w:rFonts w:ascii="Times New Roman" w:hAnsi="Times New Roman"/>
          <w:sz w:val="44"/>
          <w:szCs w:val="25"/>
        </w:rPr>
        <w:t>-</w:t>
      </w:r>
    </w:p>
    <w:p w14:paraId="4CA9B50E" w14:textId="4EC7F4FD" w:rsidR="003F0C34" w:rsidRPr="00B71DCE" w:rsidRDefault="00584284"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The importan</w:t>
      </w:r>
      <w:r w:rsidR="007E0175">
        <w:rPr>
          <w:rFonts w:ascii="Times New Roman" w:hAnsi="Times New Roman"/>
          <w:sz w:val="28"/>
          <w:szCs w:val="25"/>
        </w:rPr>
        <w:t>ce</w:t>
      </w:r>
      <w:r w:rsidRPr="00B71DCE">
        <w:rPr>
          <w:rFonts w:ascii="Times New Roman" w:hAnsi="Times New Roman"/>
          <w:sz w:val="28"/>
          <w:szCs w:val="25"/>
        </w:rPr>
        <w:t xml:space="preserve"> of transitions and how practitioners can help.</w:t>
      </w:r>
    </w:p>
    <w:p w14:paraId="75E2AA5C" w14:textId="43D7DF19" w:rsidR="00883258" w:rsidRPr="00B71DCE" w:rsidRDefault="00883258" w:rsidP="00883258">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The needs of children- linking to theory and practice</w:t>
      </w:r>
      <w:r w:rsidR="00584284" w:rsidRPr="00B71DCE">
        <w:rPr>
          <w:rFonts w:ascii="Times New Roman" w:hAnsi="Times New Roman"/>
          <w:sz w:val="28"/>
          <w:szCs w:val="25"/>
        </w:rPr>
        <w:t>.</w:t>
      </w:r>
    </w:p>
    <w:p w14:paraId="16AC1EDC" w14:textId="00249625" w:rsidR="003F0C34" w:rsidRPr="00B71DCE" w:rsidRDefault="003F0C34"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T</w:t>
      </w:r>
      <w:r w:rsidR="00D27054" w:rsidRPr="00B71DCE">
        <w:rPr>
          <w:rFonts w:ascii="Times New Roman" w:hAnsi="Times New Roman"/>
          <w:sz w:val="28"/>
          <w:szCs w:val="25"/>
        </w:rPr>
        <w:t>he role of the adult</w:t>
      </w:r>
      <w:r w:rsidRPr="00B71DCE">
        <w:rPr>
          <w:rFonts w:ascii="Times New Roman" w:hAnsi="Times New Roman"/>
          <w:sz w:val="28"/>
          <w:szCs w:val="25"/>
        </w:rPr>
        <w:t>- why close relationships are important and how adults can support children’s learning and development in times of transition</w:t>
      </w:r>
      <w:r w:rsidR="00584284" w:rsidRPr="00B71DCE">
        <w:rPr>
          <w:rFonts w:ascii="Times New Roman" w:hAnsi="Times New Roman"/>
          <w:sz w:val="28"/>
          <w:szCs w:val="25"/>
        </w:rPr>
        <w:t>.</w:t>
      </w:r>
    </w:p>
    <w:p w14:paraId="0444BD62" w14:textId="51BA6F10" w:rsidR="003F0C34" w:rsidRPr="00B71DCE" w:rsidRDefault="00584284"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 xml:space="preserve">Interventions- </w:t>
      </w:r>
      <w:r w:rsidR="009A536E">
        <w:rPr>
          <w:rFonts w:ascii="Times New Roman" w:hAnsi="Times New Roman"/>
          <w:sz w:val="28"/>
          <w:szCs w:val="25"/>
        </w:rPr>
        <w:t>h</w:t>
      </w:r>
      <w:r w:rsidRPr="00B71DCE">
        <w:rPr>
          <w:rFonts w:ascii="Times New Roman" w:hAnsi="Times New Roman"/>
          <w:sz w:val="28"/>
          <w:szCs w:val="25"/>
        </w:rPr>
        <w:t>olistic approaches</w:t>
      </w:r>
      <w:r w:rsidR="003F0C34" w:rsidRPr="00B71DCE">
        <w:rPr>
          <w:rFonts w:ascii="Times New Roman" w:hAnsi="Times New Roman"/>
          <w:sz w:val="28"/>
          <w:szCs w:val="25"/>
        </w:rPr>
        <w:t xml:space="preserve"> that support transitions</w:t>
      </w:r>
      <w:r w:rsidRPr="00B71DCE">
        <w:rPr>
          <w:rFonts w:ascii="Times New Roman" w:hAnsi="Times New Roman"/>
          <w:sz w:val="28"/>
          <w:szCs w:val="25"/>
        </w:rPr>
        <w:t>.</w:t>
      </w:r>
    </w:p>
    <w:p w14:paraId="2BE7A2C1" w14:textId="77777777" w:rsidR="00813134" w:rsidRPr="00B71DCE" w:rsidRDefault="00883258" w:rsidP="003F0C34">
      <w:pPr>
        <w:pStyle w:val="ListParagraph"/>
        <w:numPr>
          <w:ilvl w:val="0"/>
          <w:numId w:val="2"/>
        </w:numPr>
        <w:spacing w:line="360" w:lineRule="auto"/>
        <w:jc w:val="both"/>
        <w:rPr>
          <w:rFonts w:ascii="Times New Roman" w:hAnsi="Times New Roman"/>
          <w:sz w:val="28"/>
          <w:szCs w:val="25"/>
          <w:u w:val="single"/>
        </w:rPr>
      </w:pPr>
      <w:r w:rsidRPr="00B71DCE">
        <w:rPr>
          <w:rFonts w:ascii="Times New Roman" w:hAnsi="Times New Roman"/>
          <w:sz w:val="28"/>
          <w:szCs w:val="25"/>
        </w:rPr>
        <w:t>O</w:t>
      </w:r>
      <w:r w:rsidR="00A9471C" w:rsidRPr="00B71DCE">
        <w:rPr>
          <w:rFonts w:ascii="Times New Roman" w:hAnsi="Times New Roman"/>
          <w:sz w:val="28"/>
          <w:szCs w:val="25"/>
        </w:rPr>
        <w:t>utcomes of children during times of transition</w:t>
      </w:r>
      <w:r w:rsidR="002A00C5" w:rsidRPr="00B71DCE">
        <w:rPr>
          <w:rFonts w:ascii="Times New Roman" w:hAnsi="Times New Roman"/>
          <w:sz w:val="28"/>
          <w:szCs w:val="25"/>
        </w:rPr>
        <w:t xml:space="preserve">. </w:t>
      </w:r>
    </w:p>
    <w:p w14:paraId="43A1B5A1" w14:textId="77777777" w:rsidR="00200740" w:rsidRDefault="00200740" w:rsidP="00100BC3">
      <w:pPr>
        <w:spacing w:line="360" w:lineRule="auto"/>
        <w:jc w:val="both"/>
        <w:rPr>
          <w:rFonts w:ascii="Times New Roman" w:hAnsi="Times New Roman"/>
          <w:sz w:val="25"/>
          <w:szCs w:val="25"/>
        </w:rPr>
      </w:pPr>
    </w:p>
    <w:p w14:paraId="5CB33606" w14:textId="589E153D" w:rsidR="00C617AA" w:rsidRPr="00151E36" w:rsidRDefault="00100BC3" w:rsidP="00100BC3">
      <w:pPr>
        <w:spacing w:line="360" w:lineRule="auto"/>
        <w:jc w:val="both"/>
        <w:rPr>
          <w:rFonts w:ascii="Times New Roman" w:hAnsi="Times New Roman"/>
          <w:sz w:val="25"/>
          <w:szCs w:val="25"/>
        </w:rPr>
      </w:pPr>
      <w:r w:rsidRPr="00151E36">
        <w:rPr>
          <w:rFonts w:ascii="Times New Roman" w:hAnsi="Times New Roman"/>
          <w:sz w:val="25"/>
          <w:szCs w:val="25"/>
        </w:rPr>
        <w:t>A</w:t>
      </w:r>
      <w:r w:rsidR="00172B14" w:rsidRPr="00151E36">
        <w:rPr>
          <w:rFonts w:ascii="Times New Roman" w:hAnsi="Times New Roman"/>
          <w:sz w:val="25"/>
          <w:szCs w:val="25"/>
        </w:rPr>
        <w:t>s</w:t>
      </w:r>
      <w:r w:rsidRPr="00151E36">
        <w:rPr>
          <w:rFonts w:ascii="Times New Roman" w:hAnsi="Times New Roman"/>
          <w:sz w:val="25"/>
          <w:szCs w:val="25"/>
        </w:rPr>
        <w:t xml:space="preserve"> well as providing information on the importance of planning and interventions, this handbook can also be used as a tool for staff training and professional development.</w:t>
      </w:r>
    </w:p>
    <w:p w14:paraId="435EEBED" w14:textId="77777777" w:rsidR="002A00C5" w:rsidRPr="00151E36" w:rsidRDefault="002A00C5">
      <w:pPr>
        <w:rPr>
          <w:rFonts w:ascii="Times New Roman" w:hAnsi="Times New Roman"/>
          <w:sz w:val="25"/>
          <w:szCs w:val="25"/>
          <w:u w:val="single"/>
        </w:rPr>
      </w:pPr>
    </w:p>
    <w:p w14:paraId="0E75A0F0" w14:textId="77777777" w:rsidR="004B3D90" w:rsidRPr="00151E36" w:rsidRDefault="004B3D90">
      <w:pPr>
        <w:rPr>
          <w:rFonts w:ascii="Times New Roman" w:hAnsi="Times New Roman"/>
          <w:sz w:val="25"/>
          <w:szCs w:val="25"/>
          <w:u w:val="single"/>
        </w:rPr>
      </w:pPr>
    </w:p>
    <w:p w14:paraId="448264D6" w14:textId="77777777" w:rsidR="004B3D90" w:rsidRPr="00151E36" w:rsidRDefault="004B3D90">
      <w:pPr>
        <w:rPr>
          <w:rFonts w:ascii="Times New Roman" w:hAnsi="Times New Roman"/>
          <w:sz w:val="25"/>
          <w:szCs w:val="25"/>
          <w:u w:val="single"/>
        </w:rPr>
      </w:pPr>
    </w:p>
    <w:p w14:paraId="7CE823DC" w14:textId="77777777" w:rsidR="007F45E9" w:rsidRPr="00151E36" w:rsidRDefault="007F45E9">
      <w:pPr>
        <w:rPr>
          <w:rFonts w:ascii="Times New Roman" w:hAnsi="Times New Roman"/>
          <w:b/>
          <w:sz w:val="25"/>
          <w:szCs w:val="25"/>
          <w:u w:val="single"/>
        </w:rPr>
      </w:pPr>
    </w:p>
    <w:p w14:paraId="5E86F22E" w14:textId="77777777" w:rsidR="007F45E9" w:rsidRDefault="007F45E9">
      <w:pPr>
        <w:rPr>
          <w:rFonts w:ascii="Times New Roman" w:hAnsi="Times New Roman"/>
          <w:b/>
          <w:sz w:val="56"/>
          <w:szCs w:val="36"/>
          <w:u w:val="single"/>
        </w:rPr>
      </w:pPr>
    </w:p>
    <w:p w14:paraId="412DDC5B" w14:textId="77777777" w:rsidR="00B71DCE" w:rsidRDefault="00B71DCE">
      <w:pPr>
        <w:rPr>
          <w:rFonts w:ascii="Times New Roman" w:hAnsi="Times New Roman"/>
          <w:b/>
          <w:sz w:val="56"/>
          <w:szCs w:val="36"/>
          <w:u w:val="single"/>
        </w:rPr>
      </w:pPr>
    </w:p>
    <w:p w14:paraId="3C29DD29" w14:textId="77777777" w:rsidR="00E91E3C" w:rsidRDefault="00E91E3C">
      <w:pPr>
        <w:rPr>
          <w:rFonts w:ascii="Times New Roman" w:hAnsi="Times New Roman"/>
          <w:b/>
          <w:sz w:val="56"/>
          <w:szCs w:val="36"/>
          <w:u w:val="single"/>
        </w:rPr>
      </w:pPr>
    </w:p>
    <w:p w14:paraId="7FC486C2" w14:textId="0F549D79" w:rsidR="00345837" w:rsidRDefault="00EA03B7">
      <w:pPr>
        <w:rPr>
          <w:rFonts w:ascii="Times New Roman" w:hAnsi="Times New Roman"/>
          <w:b/>
          <w:sz w:val="56"/>
          <w:szCs w:val="36"/>
          <w:u w:val="single"/>
        </w:rPr>
      </w:pPr>
      <w:r>
        <w:rPr>
          <w:rFonts w:ascii="Times New Roman" w:hAnsi="Times New Roman"/>
          <w:b/>
          <w:sz w:val="56"/>
          <w:szCs w:val="36"/>
          <w:u w:val="single"/>
        </w:rPr>
        <w:lastRenderedPageBreak/>
        <w:t>Importance of T</w:t>
      </w:r>
      <w:r w:rsidR="002A00C5" w:rsidRPr="00345837">
        <w:rPr>
          <w:rFonts w:ascii="Times New Roman" w:hAnsi="Times New Roman"/>
          <w:b/>
          <w:sz w:val="56"/>
          <w:szCs w:val="36"/>
          <w:u w:val="single"/>
        </w:rPr>
        <w:t>ransitions</w:t>
      </w:r>
    </w:p>
    <w:p w14:paraId="03055409" w14:textId="77777777" w:rsidR="00106CA7" w:rsidRPr="00106CA7" w:rsidRDefault="00106CA7">
      <w:pPr>
        <w:rPr>
          <w:rFonts w:ascii="Times New Roman" w:hAnsi="Times New Roman"/>
          <w:b/>
          <w:sz w:val="14"/>
          <w:szCs w:val="36"/>
          <w:u w:val="single"/>
        </w:rPr>
      </w:pPr>
    </w:p>
    <w:p w14:paraId="0F1D33BC" w14:textId="77777777" w:rsidR="00DB497D" w:rsidRPr="00106CA7" w:rsidRDefault="00DB497D" w:rsidP="00DB497D">
      <w:pPr>
        <w:spacing w:line="240" w:lineRule="auto"/>
        <w:rPr>
          <w:rFonts w:ascii="Times New Roman" w:hAnsi="Times New Roman"/>
          <w:b/>
          <w:sz w:val="8"/>
          <w:szCs w:val="36"/>
          <w:u w:val="single"/>
        </w:rPr>
      </w:pPr>
    </w:p>
    <w:p w14:paraId="527C1AA1" w14:textId="110478CB" w:rsidR="00B1528C" w:rsidRPr="00151E36" w:rsidRDefault="00921DC9" w:rsidP="00DB497D">
      <w:pPr>
        <w:spacing w:line="360" w:lineRule="auto"/>
        <w:jc w:val="both"/>
        <w:rPr>
          <w:rFonts w:ascii="Times New Roman" w:hAnsi="Times New Roman"/>
          <w:sz w:val="25"/>
          <w:szCs w:val="25"/>
        </w:rPr>
      </w:pPr>
      <w:r w:rsidRPr="00151E36">
        <w:rPr>
          <w:rFonts w:ascii="Times New Roman" w:hAnsi="Times New Roman"/>
          <w:sz w:val="25"/>
          <w:szCs w:val="25"/>
        </w:rPr>
        <w:t>Queensland Government (2017) state that t</w:t>
      </w:r>
      <w:r w:rsidR="00B1528C" w:rsidRPr="00151E36">
        <w:rPr>
          <w:rFonts w:ascii="Times New Roman" w:hAnsi="Times New Roman"/>
          <w:sz w:val="25"/>
          <w:szCs w:val="25"/>
        </w:rPr>
        <w:t xml:space="preserve">ransitioning from nursery to school is a significant milestone in children’s education. </w:t>
      </w:r>
      <w:r w:rsidR="009A536E">
        <w:rPr>
          <w:rFonts w:ascii="Times New Roman" w:hAnsi="Times New Roman"/>
          <w:sz w:val="25"/>
          <w:szCs w:val="25"/>
        </w:rPr>
        <w:t>I</w:t>
      </w:r>
      <w:r w:rsidRPr="00151E36">
        <w:rPr>
          <w:rFonts w:ascii="Times New Roman" w:hAnsi="Times New Roman"/>
          <w:sz w:val="25"/>
          <w:szCs w:val="25"/>
        </w:rPr>
        <w:t>f</w:t>
      </w:r>
      <w:r w:rsidR="00B1528C" w:rsidRPr="00151E36">
        <w:rPr>
          <w:rFonts w:ascii="Times New Roman" w:hAnsi="Times New Roman"/>
          <w:sz w:val="25"/>
          <w:szCs w:val="25"/>
        </w:rPr>
        <w:t xml:space="preserve"> children and their families have a positive experience</w:t>
      </w:r>
      <w:r w:rsidR="009A536E">
        <w:rPr>
          <w:rFonts w:ascii="Times New Roman" w:hAnsi="Times New Roman"/>
          <w:sz w:val="25"/>
          <w:szCs w:val="25"/>
        </w:rPr>
        <w:t xml:space="preserve"> when starting school</w:t>
      </w:r>
      <w:r w:rsidRPr="00151E36">
        <w:rPr>
          <w:rFonts w:ascii="Times New Roman" w:hAnsi="Times New Roman"/>
          <w:sz w:val="25"/>
          <w:szCs w:val="25"/>
        </w:rPr>
        <w:t xml:space="preserve">, </w:t>
      </w:r>
      <w:r w:rsidR="00B1528C" w:rsidRPr="00151E36">
        <w:rPr>
          <w:rFonts w:ascii="Times New Roman" w:hAnsi="Times New Roman"/>
          <w:sz w:val="25"/>
          <w:szCs w:val="25"/>
        </w:rPr>
        <w:t xml:space="preserve">it allows transitions throughout their education to be </w:t>
      </w:r>
      <w:r w:rsidRPr="00151E36">
        <w:rPr>
          <w:rFonts w:ascii="Times New Roman" w:hAnsi="Times New Roman"/>
          <w:sz w:val="25"/>
          <w:szCs w:val="25"/>
        </w:rPr>
        <w:t>approached</w:t>
      </w:r>
      <w:r w:rsidR="00B1528C" w:rsidRPr="00151E36">
        <w:rPr>
          <w:rFonts w:ascii="Times New Roman" w:hAnsi="Times New Roman"/>
          <w:sz w:val="25"/>
          <w:szCs w:val="25"/>
        </w:rPr>
        <w:t xml:space="preserve"> with trust and confidence.</w:t>
      </w:r>
    </w:p>
    <w:p w14:paraId="0F39611D" w14:textId="5827A07D" w:rsidR="00B1528C" w:rsidRPr="00151E36" w:rsidRDefault="005F6C31" w:rsidP="00DB497D">
      <w:pPr>
        <w:spacing w:line="360" w:lineRule="auto"/>
        <w:jc w:val="both"/>
        <w:rPr>
          <w:rFonts w:ascii="Times New Roman" w:hAnsi="Times New Roman"/>
          <w:sz w:val="25"/>
          <w:szCs w:val="25"/>
        </w:rPr>
      </w:pPr>
      <w:bookmarkStart w:id="0" w:name="_Hlk496732920"/>
      <w:r w:rsidRPr="00151E36">
        <w:rPr>
          <w:rFonts w:ascii="Times New Roman" w:hAnsi="Times New Roman"/>
          <w:sz w:val="25"/>
          <w:szCs w:val="25"/>
        </w:rPr>
        <w:t xml:space="preserve">Meggitt et al (2012) </w:t>
      </w:r>
      <w:bookmarkEnd w:id="0"/>
      <w:r w:rsidRPr="00151E36">
        <w:rPr>
          <w:rFonts w:ascii="Times New Roman" w:hAnsi="Times New Roman"/>
          <w:sz w:val="25"/>
          <w:szCs w:val="25"/>
        </w:rPr>
        <w:t>states that t</w:t>
      </w:r>
      <w:r w:rsidR="00B1528C" w:rsidRPr="00151E36">
        <w:rPr>
          <w:rFonts w:ascii="Times New Roman" w:hAnsi="Times New Roman"/>
          <w:sz w:val="25"/>
          <w:szCs w:val="25"/>
        </w:rPr>
        <w:t>ransitions can affect all areas of development including-</w:t>
      </w:r>
    </w:p>
    <w:p w14:paraId="505701A7" w14:textId="0FA16F2D" w:rsidR="00B1528C" w:rsidRPr="00802A22" w:rsidRDefault="00B1528C" w:rsidP="00DB497D">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Emotional</w:t>
      </w:r>
    </w:p>
    <w:p w14:paraId="7B8D1E61" w14:textId="6ADD78CE" w:rsidR="00B1528C" w:rsidRPr="00802A22" w:rsidRDefault="00B1528C" w:rsidP="00DB497D">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Physical</w:t>
      </w:r>
    </w:p>
    <w:p w14:paraId="57C71E86" w14:textId="44FE4D04" w:rsidR="00B1528C" w:rsidRPr="00802A22" w:rsidRDefault="00B1528C" w:rsidP="00DB497D">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Intellectual</w:t>
      </w:r>
    </w:p>
    <w:p w14:paraId="586207F8" w14:textId="3B559D05" w:rsidR="00802A22" w:rsidRPr="00802A22" w:rsidRDefault="00B1528C" w:rsidP="00802A22">
      <w:pPr>
        <w:pStyle w:val="ListParagraph"/>
        <w:numPr>
          <w:ilvl w:val="0"/>
          <w:numId w:val="4"/>
        </w:numPr>
        <w:spacing w:line="360" w:lineRule="auto"/>
        <w:jc w:val="both"/>
        <w:rPr>
          <w:rFonts w:ascii="Times New Roman" w:hAnsi="Times New Roman"/>
          <w:sz w:val="28"/>
          <w:szCs w:val="36"/>
        </w:rPr>
      </w:pPr>
      <w:r w:rsidRPr="00802A22">
        <w:rPr>
          <w:rFonts w:ascii="Times New Roman" w:hAnsi="Times New Roman"/>
          <w:sz w:val="28"/>
          <w:szCs w:val="36"/>
        </w:rPr>
        <w:t>Physiological</w:t>
      </w:r>
    </w:p>
    <w:p w14:paraId="5E7598EA" w14:textId="77777777" w:rsidR="00802A22" w:rsidRPr="00541D52" w:rsidRDefault="00802A22" w:rsidP="00802A22">
      <w:pPr>
        <w:spacing w:line="360" w:lineRule="auto"/>
        <w:jc w:val="both"/>
        <w:rPr>
          <w:rFonts w:ascii="Times New Roman" w:hAnsi="Times New Roman"/>
          <w:sz w:val="8"/>
          <w:szCs w:val="36"/>
        </w:rPr>
      </w:pPr>
    </w:p>
    <w:p w14:paraId="209BEEA2" w14:textId="2577AC05" w:rsidR="00802A22" w:rsidRPr="00151E36" w:rsidRDefault="00802A22" w:rsidP="00802A22">
      <w:pPr>
        <w:spacing w:line="360" w:lineRule="auto"/>
        <w:jc w:val="both"/>
        <w:rPr>
          <w:rFonts w:ascii="Times New Roman" w:hAnsi="Times New Roman" w:cs="Times New Roman"/>
          <w:sz w:val="25"/>
          <w:szCs w:val="25"/>
        </w:rPr>
      </w:pPr>
      <w:r w:rsidRPr="00151E36">
        <w:rPr>
          <w:rFonts w:ascii="Times New Roman" w:hAnsi="Times New Roman" w:cs="Times New Roman"/>
          <w:color w:val="000000"/>
          <w:sz w:val="25"/>
          <w:szCs w:val="25"/>
        </w:rPr>
        <w:t xml:space="preserve">Transitioning to a new setting can be emotionally upsetting. Some children show signs of anxiety, sadness and loss. </w:t>
      </w:r>
      <w:r w:rsidR="002D108B">
        <w:rPr>
          <w:rFonts w:ascii="Times New Roman" w:hAnsi="Times New Roman" w:cs="Times New Roman"/>
          <w:color w:val="000000"/>
          <w:sz w:val="25"/>
          <w:szCs w:val="25"/>
        </w:rPr>
        <w:t>As a result</w:t>
      </w:r>
      <w:r w:rsidR="00540D06">
        <w:rPr>
          <w:rFonts w:ascii="Times New Roman" w:hAnsi="Times New Roman" w:cs="Times New Roman"/>
          <w:color w:val="000000"/>
          <w:sz w:val="25"/>
          <w:szCs w:val="25"/>
        </w:rPr>
        <w:t>, there may be changes in behaviour such as becoming</w:t>
      </w:r>
      <w:r w:rsidRPr="00151E36">
        <w:rPr>
          <w:rFonts w:ascii="Times New Roman" w:hAnsi="Times New Roman" w:cs="Times New Roman"/>
          <w:color w:val="000000"/>
          <w:sz w:val="25"/>
          <w:szCs w:val="25"/>
        </w:rPr>
        <w:t xml:space="preserve"> withdrawn, </w:t>
      </w:r>
      <w:r w:rsidR="00BC5082">
        <w:rPr>
          <w:rFonts w:ascii="Times New Roman" w:hAnsi="Times New Roman" w:cs="Times New Roman"/>
          <w:color w:val="000000"/>
          <w:sz w:val="25"/>
          <w:szCs w:val="25"/>
        </w:rPr>
        <w:t xml:space="preserve">showing </w:t>
      </w:r>
      <w:r w:rsidRPr="00151E36">
        <w:rPr>
          <w:rFonts w:ascii="Times New Roman" w:hAnsi="Times New Roman" w:cs="Times New Roman"/>
          <w:color w:val="000000"/>
          <w:sz w:val="25"/>
          <w:szCs w:val="25"/>
        </w:rPr>
        <w:t>clinginess and regression. Transitions are an important time in children’s lives</w:t>
      </w:r>
      <w:r w:rsidR="003B5532">
        <w:rPr>
          <w:rFonts w:ascii="Times New Roman" w:hAnsi="Times New Roman" w:cs="Times New Roman"/>
          <w:color w:val="000000"/>
          <w:sz w:val="25"/>
          <w:szCs w:val="25"/>
        </w:rPr>
        <w:t>, so</w:t>
      </w:r>
      <w:r w:rsidRPr="00151E36">
        <w:rPr>
          <w:rFonts w:ascii="Times New Roman" w:hAnsi="Times New Roman" w:cs="Times New Roman"/>
          <w:color w:val="000000"/>
          <w:sz w:val="25"/>
          <w:szCs w:val="25"/>
        </w:rPr>
        <w:t xml:space="preserve"> these changes need to be appropriately supported by the setting’s staff</w:t>
      </w:r>
      <w:r w:rsidR="002302F9" w:rsidRPr="00151E36">
        <w:rPr>
          <w:rFonts w:ascii="Times New Roman" w:hAnsi="Times New Roman" w:cs="Times New Roman"/>
          <w:color w:val="000000"/>
          <w:sz w:val="25"/>
          <w:szCs w:val="25"/>
        </w:rPr>
        <w:t xml:space="preserve"> (Meggit</w:t>
      </w:r>
      <w:r w:rsidR="00151E36">
        <w:rPr>
          <w:rFonts w:ascii="Times New Roman" w:hAnsi="Times New Roman" w:cs="Times New Roman"/>
          <w:color w:val="000000"/>
          <w:sz w:val="25"/>
          <w:szCs w:val="25"/>
        </w:rPr>
        <w:t>t</w:t>
      </w:r>
      <w:r w:rsidR="002302F9" w:rsidRPr="00151E36">
        <w:rPr>
          <w:rFonts w:ascii="Times New Roman" w:hAnsi="Times New Roman" w:cs="Times New Roman"/>
          <w:color w:val="000000"/>
          <w:sz w:val="25"/>
          <w:szCs w:val="25"/>
        </w:rPr>
        <w:t xml:space="preserve"> et al, 2012).</w:t>
      </w:r>
    </w:p>
    <w:p w14:paraId="6162C95D" w14:textId="1BC35593" w:rsidR="007F45E9" w:rsidRPr="00151E36" w:rsidRDefault="00DB497D" w:rsidP="00DB497D">
      <w:pPr>
        <w:spacing w:line="360" w:lineRule="auto"/>
        <w:jc w:val="both"/>
        <w:rPr>
          <w:rFonts w:ascii="Times New Roman" w:hAnsi="Times New Roman"/>
          <w:sz w:val="25"/>
          <w:szCs w:val="25"/>
        </w:rPr>
      </w:pPr>
      <w:r w:rsidRPr="00151E36">
        <w:rPr>
          <w:rFonts w:ascii="Times New Roman" w:hAnsi="Times New Roman"/>
          <w:sz w:val="25"/>
          <w:szCs w:val="25"/>
        </w:rPr>
        <w:t>Kirova</w:t>
      </w:r>
      <w:r w:rsidR="00F6470C" w:rsidRPr="00151E36">
        <w:rPr>
          <w:rFonts w:ascii="Times New Roman" w:hAnsi="Times New Roman"/>
          <w:sz w:val="25"/>
          <w:szCs w:val="25"/>
        </w:rPr>
        <w:t xml:space="preserve"> (2010)</w:t>
      </w:r>
      <w:r w:rsidRPr="00151E36">
        <w:rPr>
          <w:rFonts w:ascii="Times New Roman" w:hAnsi="Times New Roman"/>
          <w:sz w:val="25"/>
          <w:szCs w:val="25"/>
        </w:rPr>
        <w:t xml:space="preserve"> states that play benefits different areas of development including intellectual, cognitive, physical, social, emotional, and academic</w:t>
      </w:r>
      <w:r w:rsidR="00656E73">
        <w:rPr>
          <w:rFonts w:ascii="Times New Roman" w:hAnsi="Times New Roman"/>
          <w:sz w:val="25"/>
          <w:szCs w:val="25"/>
        </w:rPr>
        <w:t>. These</w:t>
      </w:r>
      <w:r w:rsidRPr="00151E36">
        <w:rPr>
          <w:rFonts w:ascii="Times New Roman" w:hAnsi="Times New Roman"/>
          <w:sz w:val="25"/>
          <w:szCs w:val="25"/>
        </w:rPr>
        <w:t xml:space="preserve"> are also the areas that transitions affect</w:t>
      </w:r>
      <w:r w:rsidR="00C84BB8">
        <w:rPr>
          <w:rFonts w:ascii="Times New Roman" w:hAnsi="Times New Roman"/>
          <w:sz w:val="25"/>
          <w:szCs w:val="25"/>
        </w:rPr>
        <w:t xml:space="preserve"> according to Meggitt</w:t>
      </w:r>
      <w:r w:rsidRPr="00151E36">
        <w:rPr>
          <w:rFonts w:ascii="Times New Roman" w:hAnsi="Times New Roman"/>
          <w:sz w:val="25"/>
          <w:szCs w:val="25"/>
        </w:rPr>
        <w:t xml:space="preserve">. </w:t>
      </w:r>
      <w:r w:rsidR="00C84BB8">
        <w:rPr>
          <w:rFonts w:ascii="Times New Roman" w:hAnsi="Times New Roman"/>
          <w:sz w:val="25"/>
          <w:szCs w:val="25"/>
        </w:rPr>
        <w:t xml:space="preserve">Therefore, there are </w:t>
      </w:r>
      <w:r w:rsidRPr="00151E36">
        <w:rPr>
          <w:rFonts w:ascii="Times New Roman" w:hAnsi="Times New Roman"/>
          <w:sz w:val="25"/>
          <w:szCs w:val="25"/>
        </w:rPr>
        <w:t>link</w:t>
      </w:r>
      <w:r w:rsidR="00F92B27" w:rsidRPr="00151E36">
        <w:rPr>
          <w:rFonts w:ascii="Times New Roman" w:hAnsi="Times New Roman"/>
          <w:sz w:val="25"/>
          <w:szCs w:val="25"/>
        </w:rPr>
        <w:t>s</w:t>
      </w:r>
      <w:r w:rsidRPr="00151E36">
        <w:rPr>
          <w:rFonts w:ascii="Times New Roman" w:hAnsi="Times New Roman"/>
          <w:sz w:val="25"/>
          <w:szCs w:val="25"/>
        </w:rPr>
        <w:t xml:space="preserve"> that play </w:t>
      </w:r>
      <w:r w:rsidR="00656E73">
        <w:rPr>
          <w:rFonts w:ascii="Times New Roman" w:hAnsi="Times New Roman"/>
          <w:sz w:val="25"/>
          <w:szCs w:val="25"/>
        </w:rPr>
        <w:t>is</w:t>
      </w:r>
      <w:r w:rsidRPr="00151E36">
        <w:rPr>
          <w:rFonts w:ascii="Times New Roman" w:hAnsi="Times New Roman"/>
          <w:sz w:val="25"/>
          <w:szCs w:val="25"/>
        </w:rPr>
        <w:t xml:space="preserve"> important </w:t>
      </w:r>
      <w:r w:rsidR="00C84BB8">
        <w:rPr>
          <w:rFonts w:ascii="Times New Roman" w:hAnsi="Times New Roman"/>
          <w:sz w:val="25"/>
          <w:szCs w:val="25"/>
        </w:rPr>
        <w:t xml:space="preserve">in supporting </w:t>
      </w:r>
      <w:r w:rsidR="00656E73">
        <w:rPr>
          <w:rFonts w:ascii="Times New Roman" w:hAnsi="Times New Roman"/>
          <w:sz w:val="25"/>
          <w:szCs w:val="25"/>
        </w:rPr>
        <w:t>these areas of development, resulting in</w:t>
      </w:r>
      <w:r w:rsidRPr="00151E36">
        <w:rPr>
          <w:rFonts w:ascii="Times New Roman" w:hAnsi="Times New Roman"/>
          <w:sz w:val="25"/>
          <w:szCs w:val="25"/>
        </w:rPr>
        <w:t xml:space="preserve"> positive outcomes</w:t>
      </w:r>
      <w:r w:rsidR="00C84BB8">
        <w:rPr>
          <w:rFonts w:ascii="Times New Roman" w:hAnsi="Times New Roman"/>
          <w:sz w:val="25"/>
          <w:szCs w:val="25"/>
        </w:rPr>
        <w:t xml:space="preserve"> during times of transition</w:t>
      </w:r>
      <w:r w:rsidRPr="00151E36">
        <w:rPr>
          <w:rFonts w:ascii="Times New Roman" w:hAnsi="Times New Roman"/>
          <w:sz w:val="25"/>
          <w:szCs w:val="25"/>
        </w:rPr>
        <w:t>.</w:t>
      </w:r>
    </w:p>
    <w:p w14:paraId="4C8804ED" w14:textId="77777777" w:rsidR="00F6470C" w:rsidRDefault="00F6470C">
      <w:pPr>
        <w:rPr>
          <w:rFonts w:ascii="Times New Roman" w:hAnsi="Times New Roman"/>
          <w:b/>
          <w:sz w:val="56"/>
          <w:szCs w:val="36"/>
          <w:u w:val="single"/>
        </w:rPr>
      </w:pPr>
    </w:p>
    <w:p w14:paraId="256CCB97" w14:textId="77777777" w:rsidR="00F6470C" w:rsidRDefault="00F6470C">
      <w:pPr>
        <w:rPr>
          <w:rFonts w:ascii="Times New Roman" w:hAnsi="Times New Roman"/>
          <w:b/>
          <w:sz w:val="56"/>
          <w:szCs w:val="36"/>
          <w:u w:val="single"/>
        </w:rPr>
      </w:pPr>
    </w:p>
    <w:p w14:paraId="5EE53339" w14:textId="77777777" w:rsidR="00F6470C" w:rsidRDefault="00F6470C">
      <w:pPr>
        <w:rPr>
          <w:rFonts w:ascii="Times New Roman" w:hAnsi="Times New Roman"/>
          <w:b/>
          <w:sz w:val="56"/>
          <w:szCs w:val="36"/>
          <w:u w:val="single"/>
        </w:rPr>
      </w:pPr>
    </w:p>
    <w:p w14:paraId="370116BB" w14:textId="6E4B6208" w:rsidR="002A00C5" w:rsidRDefault="002A00C5">
      <w:pPr>
        <w:rPr>
          <w:rFonts w:ascii="Times New Roman" w:hAnsi="Times New Roman"/>
          <w:b/>
          <w:sz w:val="56"/>
          <w:szCs w:val="36"/>
          <w:u w:val="single"/>
        </w:rPr>
      </w:pPr>
      <w:r w:rsidRPr="00CA3C84">
        <w:rPr>
          <w:rFonts w:ascii="Times New Roman" w:hAnsi="Times New Roman"/>
          <w:b/>
          <w:sz w:val="56"/>
          <w:szCs w:val="36"/>
          <w:u w:val="single"/>
        </w:rPr>
        <w:lastRenderedPageBreak/>
        <w:t>Needs of the child</w:t>
      </w:r>
    </w:p>
    <w:p w14:paraId="25333674" w14:textId="77777777" w:rsidR="00E545D7" w:rsidRPr="00E545D7" w:rsidRDefault="00E545D7">
      <w:pPr>
        <w:rPr>
          <w:rFonts w:ascii="Times New Roman" w:hAnsi="Times New Roman"/>
          <w:b/>
          <w:sz w:val="4"/>
          <w:szCs w:val="4"/>
          <w:u w:val="single"/>
        </w:rPr>
      </w:pPr>
    </w:p>
    <w:p w14:paraId="663946F9" w14:textId="7C95AF7D" w:rsidR="007E374F" w:rsidRPr="007E374F" w:rsidRDefault="007E374F" w:rsidP="00CA3C84">
      <w:pPr>
        <w:spacing w:line="360" w:lineRule="auto"/>
        <w:jc w:val="both"/>
        <w:rPr>
          <w:rFonts w:ascii="Times New Roman" w:hAnsi="Times New Roman" w:cs="Times New Roman"/>
          <w:sz w:val="32"/>
          <w:szCs w:val="24"/>
          <w:u w:val="single"/>
        </w:rPr>
      </w:pPr>
      <w:r w:rsidRPr="007E374F">
        <w:rPr>
          <w:rFonts w:ascii="Times New Roman" w:hAnsi="Times New Roman" w:cs="Times New Roman"/>
          <w:sz w:val="32"/>
          <w:szCs w:val="24"/>
          <w:u w:val="single"/>
        </w:rPr>
        <w:t>Individual Needs</w:t>
      </w:r>
    </w:p>
    <w:p w14:paraId="08E3E929" w14:textId="4F502C63" w:rsidR="00D96F4F" w:rsidRPr="00151E36" w:rsidRDefault="00894993" w:rsidP="00CA3C84">
      <w:pPr>
        <w:spacing w:line="360" w:lineRule="auto"/>
        <w:jc w:val="both"/>
        <w:rPr>
          <w:rFonts w:ascii="Times New Roman" w:hAnsi="Times New Roman" w:cs="Times New Roman"/>
          <w:sz w:val="25"/>
          <w:szCs w:val="25"/>
        </w:rPr>
      </w:pPr>
      <w:r w:rsidRPr="00151E36">
        <w:rPr>
          <w:rFonts w:ascii="Times New Roman" w:hAnsi="Times New Roman" w:cs="Times New Roman"/>
          <w:sz w:val="25"/>
          <w:szCs w:val="25"/>
        </w:rPr>
        <w:t xml:space="preserve">During times of transition, the needs of children </w:t>
      </w:r>
      <w:r w:rsidR="000A10EE" w:rsidRPr="00151E36">
        <w:rPr>
          <w:rFonts w:ascii="Times New Roman" w:hAnsi="Times New Roman" w:cs="Times New Roman"/>
          <w:sz w:val="25"/>
          <w:szCs w:val="25"/>
        </w:rPr>
        <w:t>should be</w:t>
      </w:r>
      <w:r w:rsidRPr="00151E36">
        <w:rPr>
          <w:rFonts w:ascii="Times New Roman" w:hAnsi="Times New Roman" w:cs="Times New Roman"/>
          <w:sz w:val="25"/>
          <w:szCs w:val="25"/>
        </w:rPr>
        <w:t xml:space="preserve"> considered</w:t>
      </w:r>
      <w:r w:rsidR="00697652" w:rsidRPr="00151E36">
        <w:rPr>
          <w:rFonts w:ascii="Times New Roman" w:hAnsi="Times New Roman" w:cs="Times New Roman"/>
          <w:sz w:val="25"/>
          <w:szCs w:val="25"/>
        </w:rPr>
        <w:t>.</w:t>
      </w:r>
      <w:r w:rsidR="002F0DAA" w:rsidRPr="00151E36">
        <w:rPr>
          <w:rFonts w:ascii="Times New Roman" w:hAnsi="Times New Roman" w:cs="Times New Roman"/>
          <w:sz w:val="25"/>
          <w:szCs w:val="25"/>
        </w:rPr>
        <w:t xml:space="preserve"> Sancho Passe (2011) </w:t>
      </w:r>
      <w:r w:rsidR="00133297" w:rsidRPr="00151E36">
        <w:rPr>
          <w:rFonts w:ascii="Times New Roman" w:hAnsi="Times New Roman" w:cs="Times New Roman"/>
          <w:sz w:val="25"/>
          <w:szCs w:val="25"/>
        </w:rPr>
        <w:t>suggests that p</w:t>
      </w:r>
      <w:r w:rsidR="00410147" w:rsidRPr="00151E36">
        <w:rPr>
          <w:rFonts w:ascii="Times New Roman" w:hAnsi="Times New Roman" w:cs="Times New Roman"/>
          <w:sz w:val="25"/>
          <w:szCs w:val="25"/>
        </w:rPr>
        <w:t>aying a</w:t>
      </w:r>
      <w:r w:rsidR="002F0DAA" w:rsidRPr="00151E36">
        <w:rPr>
          <w:rFonts w:ascii="Times New Roman" w:hAnsi="Times New Roman" w:cs="Times New Roman"/>
          <w:sz w:val="25"/>
          <w:szCs w:val="25"/>
        </w:rPr>
        <w:t xml:space="preserve">ttention to </w:t>
      </w:r>
      <w:r w:rsidR="00840274" w:rsidRPr="00151E36">
        <w:rPr>
          <w:rFonts w:ascii="Times New Roman" w:hAnsi="Times New Roman" w:cs="Times New Roman"/>
          <w:sz w:val="25"/>
          <w:szCs w:val="25"/>
        </w:rPr>
        <w:t xml:space="preserve">children’s individual needs </w:t>
      </w:r>
      <w:r w:rsidR="00706EA5">
        <w:rPr>
          <w:rFonts w:ascii="Times New Roman" w:hAnsi="Times New Roman" w:cs="Times New Roman"/>
          <w:sz w:val="25"/>
          <w:szCs w:val="25"/>
        </w:rPr>
        <w:t xml:space="preserve">will </w:t>
      </w:r>
      <w:r w:rsidR="00133297" w:rsidRPr="00151E36">
        <w:rPr>
          <w:rFonts w:ascii="Times New Roman" w:hAnsi="Times New Roman" w:cs="Times New Roman"/>
          <w:sz w:val="25"/>
          <w:szCs w:val="25"/>
        </w:rPr>
        <w:t>result in</w:t>
      </w:r>
      <w:r w:rsidR="00840274" w:rsidRPr="00151E36">
        <w:rPr>
          <w:rFonts w:ascii="Times New Roman" w:hAnsi="Times New Roman" w:cs="Times New Roman"/>
          <w:sz w:val="25"/>
          <w:szCs w:val="25"/>
        </w:rPr>
        <w:t xml:space="preserve"> long-term success. </w:t>
      </w:r>
      <w:r w:rsidR="003443AB" w:rsidRPr="00151E36">
        <w:rPr>
          <w:rFonts w:ascii="Times New Roman" w:hAnsi="Times New Roman" w:cs="Times New Roman"/>
          <w:sz w:val="25"/>
          <w:szCs w:val="25"/>
        </w:rPr>
        <w:t xml:space="preserve">Sancho Passe </w:t>
      </w:r>
      <w:r w:rsidR="00894A22" w:rsidRPr="00151E36">
        <w:rPr>
          <w:rFonts w:ascii="Times New Roman" w:hAnsi="Times New Roman" w:cs="Times New Roman"/>
          <w:sz w:val="25"/>
          <w:szCs w:val="25"/>
        </w:rPr>
        <w:t xml:space="preserve">also </w:t>
      </w:r>
      <w:r w:rsidR="003443AB" w:rsidRPr="00151E36">
        <w:rPr>
          <w:rFonts w:ascii="Times New Roman" w:hAnsi="Times New Roman" w:cs="Times New Roman"/>
          <w:sz w:val="25"/>
          <w:szCs w:val="25"/>
        </w:rPr>
        <w:t xml:space="preserve">believes that </w:t>
      </w:r>
      <w:r w:rsidR="00840274" w:rsidRPr="00151E36">
        <w:rPr>
          <w:rFonts w:ascii="Times New Roman" w:hAnsi="Times New Roman" w:cs="Times New Roman"/>
          <w:sz w:val="25"/>
          <w:szCs w:val="25"/>
        </w:rPr>
        <w:t>framework for transition</w:t>
      </w:r>
      <w:r w:rsidR="003443AB" w:rsidRPr="00151E36">
        <w:rPr>
          <w:rFonts w:ascii="Times New Roman" w:hAnsi="Times New Roman" w:cs="Times New Roman"/>
          <w:sz w:val="25"/>
          <w:szCs w:val="25"/>
        </w:rPr>
        <w:t xml:space="preserve">s </w:t>
      </w:r>
      <w:r w:rsidR="00840274" w:rsidRPr="00151E36">
        <w:rPr>
          <w:rFonts w:ascii="Times New Roman" w:hAnsi="Times New Roman" w:cs="Times New Roman"/>
          <w:sz w:val="25"/>
          <w:szCs w:val="25"/>
        </w:rPr>
        <w:t>should be based on the needs and strengths of the child, famil</w:t>
      </w:r>
      <w:r w:rsidR="00C012C1" w:rsidRPr="00151E36">
        <w:rPr>
          <w:rFonts w:ascii="Times New Roman" w:hAnsi="Times New Roman" w:cs="Times New Roman"/>
          <w:sz w:val="25"/>
          <w:szCs w:val="25"/>
        </w:rPr>
        <w:t>ies</w:t>
      </w:r>
      <w:r w:rsidR="00840274" w:rsidRPr="00151E36">
        <w:rPr>
          <w:rFonts w:ascii="Times New Roman" w:hAnsi="Times New Roman" w:cs="Times New Roman"/>
          <w:sz w:val="25"/>
          <w:szCs w:val="25"/>
        </w:rPr>
        <w:t xml:space="preserve"> and </w:t>
      </w:r>
      <w:r w:rsidR="00C012C1" w:rsidRPr="00151E36">
        <w:rPr>
          <w:rFonts w:ascii="Times New Roman" w:hAnsi="Times New Roman" w:cs="Times New Roman"/>
          <w:sz w:val="25"/>
          <w:szCs w:val="25"/>
        </w:rPr>
        <w:t xml:space="preserve">the </w:t>
      </w:r>
      <w:r w:rsidR="00840274" w:rsidRPr="00151E36">
        <w:rPr>
          <w:rFonts w:ascii="Times New Roman" w:hAnsi="Times New Roman" w:cs="Times New Roman"/>
          <w:sz w:val="25"/>
          <w:szCs w:val="25"/>
        </w:rPr>
        <w:t>school community</w:t>
      </w:r>
      <w:r w:rsidR="001D74B5" w:rsidRPr="00151E36">
        <w:rPr>
          <w:rFonts w:ascii="Times New Roman" w:hAnsi="Times New Roman" w:cs="Times New Roman"/>
          <w:sz w:val="25"/>
          <w:szCs w:val="25"/>
        </w:rPr>
        <w:t xml:space="preserve"> </w:t>
      </w:r>
      <w:r w:rsidR="00DA486F" w:rsidRPr="00151E36">
        <w:rPr>
          <w:rFonts w:ascii="Times New Roman" w:hAnsi="Times New Roman" w:cs="Times New Roman"/>
          <w:sz w:val="25"/>
          <w:szCs w:val="25"/>
        </w:rPr>
        <w:t>for</w:t>
      </w:r>
      <w:r w:rsidR="004B3E4F" w:rsidRPr="00151E36">
        <w:rPr>
          <w:rFonts w:ascii="Times New Roman" w:hAnsi="Times New Roman" w:cs="Times New Roman"/>
          <w:sz w:val="25"/>
          <w:szCs w:val="25"/>
        </w:rPr>
        <w:t xml:space="preserve"> </w:t>
      </w:r>
      <w:r w:rsidR="001D74B5" w:rsidRPr="00151E36">
        <w:rPr>
          <w:rFonts w:ascii="Times New Roman" w:hAnsi="Times New Roman" w:cs="Times New Roman"/>
          <w:sz w:val="25"/>
          <w:szCs w:val="25"/>
        </w:rPr>
        <w:t>smooth transition</w:t>
      </w:r>
      <w:r w:rsidR="00DA486F" w:rsidRPr="00151E36">
        <w:rPr>
          <w:rFonts w:ascii="Times New Roman" w:hAnsi="Times New Roman" w:cs="Times New Roman"/>
          <w:sz w:val="25"/>
          <w:szCs w:val="25"/>
        </w:rPr>
        <w:t>al outcomes</w:t>
      </w:r>
      <w:r w:rsidR="00C83AEC">
        <w:rPr>
          <w:rFonts w:ascii="Times New Roman" w:hAnsi="Times New Roman" w:cs="Times New Roman"/>
          <w:sz w:val="25"/>
          <w:szCs w:val="25"/>
        </w:rPr>
        <w:t>. T</w:t>
      </w:r>
      <w:r w:rsidR="0025235C" w:rsidRPr="00151E36">
        <w:rPr>
          <w:rFonts w:ascii="Times New Roman" w:hAnsi="Times New Roman" w:cs="Times New Roman"/>
          <w:sz w:val="25"/>
          <w:szCs w:val="25"/>
        </w:rPr>
        <w:t>herefore</w:t>
      </w:r>
      <w:r w:rsidR="00C83AEC">
        <w:rPr>
          <w:rFonts w:ascii="Times New Roman" w:hAnsi="Times New Roman" w:cs="Times New Roman"/>
          <w:sz w:val="25"/>
          <w:szCs w:val="25"/>
        </w:rPr>
        <w:t xml:space="preserve">, </w:t>
      </w:r>
      <w:r w:rsidR="0025235C" w:rsidRPr="00151E36">
        <w:rPr>
          <w:rFonts w:ascii="Times New Roman" w:hAnsi="Times New Roman" w:cs="Times New Roman"/>
          <w:sz w:val="25"/>
          <w:szCs w:val="25"/>
        </w:rPr>
        <w:t xml:space="preserve">practitioners must plan </w:t>
      </w:r>
      <w:r w:rsidR="007E374F" w:rsidRPr="00151E36">
        <w:rPr>
          <w:rFonts w:ascii="Times New Roman" w:hAnsi="Times New Roman" w:cs="Times New Roman"/>
          <w:sz w:val="25"/>
          <w:szCs w:val="25"/>
        </w:rPr>
        <w:t>for</w:t>
      </w:r>
      <w:r w:rsidR="0025235C" w:rsidRPr="00151E36">
        <w:rPr>
          <w:rFonts w:ascii="Times New Roman" w:hAnsi="Times New Roman" w:cs="Times New Roman"/>
          <w:sz w:val="25"/>
          <w:szCs w:val="25"/>
        </w:rPr>
        <w:t xml:space="preserve"> </w:t>
      </w:r>
      <w:r w:rsidR="00653D03" w:rsidRPr="00151E36">
        <w:rPr>
          <w:rFonts w:ascii="Times New Roman" w:hAnsi="Times New Roman" w:cs="Times New Roman"/>
          <w:sz w:val="25"/>
          <w:szCs w:val="25"/>
        </w:rPr>
        <w:t xml:space="preserve">this framework to be successful. </w:t>
      </w:r>
    </w:p>
    <w:p w14:paraId="2D7E71BA" w14:textId="77777777" w:rsidR="004E26BD" w:rsidRDefault="007E374F" w:rsidP="00CA3C84">
      <w:pPr>
        <w:spacing w:line="360" w:lineRule="auto"/>
        <w:jc w:val="both"/>
        <w:rPr>
          <w:rFonts w:ascii="Times New Roman" w:hAnsi="Times New Roman" w:cs="Times New Roman"/>
          <w:color w:val="FF0000"/>
          <w:sz w:val="25"/>
          <w:szCs w:val="25"/>
        </w:rPr>
      </w:pPr>
      <w:r w:rsidRPr="00151E36">
        <w:rPr>
          <w:rFonts w:ascii="Times New Roman" w:hAnsi="Times New Roman" w:cs="Times New Roman"/>
          <w:sz w:val="25"/>
          <w:szCs w:val="25"/>
        </w:rPr>
        <w:t xml:space="preserve">Children’s needs should be met </w:t>
      </w:r>
      <w:proofErr w:type="gramStart"/>
      <w:r w:rsidRPr="00151E36">
        <w:rPr>
          <w:rFonts w:ascii="Times New Roman" w:hAnsi="Times New Roman" w:cs="Times New Roman"/>
          <w:sz w:val="25"/>
          <w:szCs w:val="25"/>
        </w:rPr>
        <w:t>in order for</w:t>
      </w:r>
      <w:proofErr w:type="gramEnd"/>
      <w:r w:rsidRPr="00151E36">
        <w:rPr>
          <w:rFonts w:ascii="Times New Roman" w:hAnsi="Times New Roman" w:cs="Times New Roman"/>
          <w:sz w:val="25"/>
          <w:szCs w:val="25"/>
        </w:rPr>
        <w:t xml:space="preserve"> them to grow and develop. This</w:t>
      </w:r>
      <w:r w:rsidR="00783184">
        <w:rPr>
          <w:rFonts w:ascii="Times New Roman" w:hAnsi="Times New Roman" w:cs="Times New Roman"/>
          <w:sz w:val="25"/>
          <w:szCs w:val="25"/>
        </w:rPr>
        <w:t xml:space="preserve"> suggestion</w:t>
      </w:r>
      <w:r w:rsidRPr="00151E36">
        <w:rPr>
          <w:rFonts w:ascii="Times New Roman" w:hAnsi="Times New Roman" w:cs="Times New Roman"/>
          <w:sz w:val="25"/>
          <w:szCs w:val="25"/>
        </w:rPr>
        <w:t xml:space="preserve"> can be supported by Maslow, wh</w:t>
      </w:r>
      <w:r w:rsidR="00783184">
        <w:rPr>
          <w:rFonts w:ascii="Times New Roman" w:hAnsi="Times New Roman" w:cs="Times New Roman"/>
          <w:sz w:val="25"/>
          <w:szCs w:val="25"/>
        </w:rPr>
        <w:t>ose</w:t>
      </w:r>
      <w:r w:rsidRPr="00151E36">
        <w:rPr>
          <w:rFonts w:ascii="Times New Roman" w:hAnsi="Times New Roman" w:cs="Times New Roman"/>
          <w:sz w:val="25"/>
          <w:szCs w:val="25"/>
        </w:rPr>
        <w:t xml:space="preserve"> theory is </w:t>
      </w:r>
      <w:r w:rsidR="00783184" w:rsidRPr="00151E36">
        <w:rPr>
          <w:rFonts w:ascii="Times New Roman" w:hAnsi="Times New Roman" w:cs="Times New Roman"/>
          <w:sz w:val="25"/>
          <w:szCs w:val="25"/>
        </w:rPr>
        <w:t>thought</w:t>
      </w:r>
      <w:r w:rsidRPr="00151E36">
        <w:rPr>
          <w:rFonts w:ascii="Times New Roman" w:hAnsi="Times New Roman" w:cs="Times New Roman"/>
          <w:sz w:val="25"/>
          <w:szCs w:val="25"/>
        </w:rPr>
        <w:t xml:space="preserve"> to have an impact on practice as he </w:t>
      </w:r>
      <w:r w:rsidR="00783184">
        <w:rPr>
          <w:rFonts w:ascii="Times New Roman" w:hAnsi="Times New Roman" w:cs="Times New Roman"/>
          <w:sz w:val="25"/>
          <w:szCs w:val="25"/>
        </w:rPr>
        <w:t>believed</w:t>
      </w:r>
      <w:r w:rsidRPr="00151E36">
        <w:rPr>
          <w:rFonts w:ascii="Times New Roman" w:hAnsi="Times New Roman" w:cs="Times New Roman"/>
          <w:sz w:val="25"/>
          <w:szCs w:val="25"/>
        </w:rPr>
        <w:t xml:space="preserve"> that practitioners should take a holistic approach within learning. This means considering the social, emotional, intellectual and physical qualities that individual children have and how these affect their learning and development</w:t>
      </w:r>
      <w:r w:rsidR="00956184" w:rsidRPr="00151E36">
        <w:rPr>
          <w:rFonts w:ascii="Times New Roman" w:hAnsi="Times New Roman" w:cs="Times New Roman"/>
          <w:sz w:val="25"/>
          <w:szCs w:val="25"/>
        </w:rPr>
        <w:t xml:space="preserve"> (Martin and Joomis, 2007).</w:t>
      </w:r>
      <w:r w:rsidR="004E26BD">
        <w:rPr>
          <w:rFonts w:ascii="Times New Roman" w:hAnsi="Times New Roman" w:cs="Times New Roman"/>
          <w:color w:val="FF0000"/>
          <w:sz w:val="25"/>
          <w:szCs w:val="25"/>
        </w:rPr>
        <w:t xml:space="preserve"> </w:t>
      </w:r>
    </w:p>
    <w:p w14:paraId="2FAFBA02" w14:textId="7D43ABB3" w:rsidR="007E374F" w:rsidRPr="004E26BD" w:rsidRDefault="007E374F" w:rsidP="00CA3C84">
      <w:pPr>
        <w:spacing w:line="360" w:lineRule="auto"/>
        <w:jc w:val="both"/>
        <w:rPr>
          <w:rFonts w:ascii="Times New Roman" w:hAnsi="Times New Roman" w:cs="Times New Roman"/>
          <w:color w:val="FF0000"/>
          <w:sz w:val="25"/>
          <w:szCs w:val="25"/>
        </w:rPr>
      </w:pPr>
      <w:r w:rsidRPr="00151E36">
        <w:rPr>
          <w:rFonts w:ascii="Times New Roman" w:hAnsi="Times New Roman" w:cs="Times New Roman"/>
          <w:sz w:val="25"/>
          <w:szCs w:val="25"/>
        </w:rPr>
        <w:t>His theory also states that</w:t>
      </w:r>
      <w:r w:rsidR="004E26BD">
        <w:rPr>
          <w:rFonts w:ascii="Times New Roman" w:hAnsi="Times New Roman" w:cs="Times New Roman"/>
          <w:sz w:val="25"/>
          <w:szCs w:val="25"/>
        </w:rPr>
        <w:t xml:space="preserve"> </w:t>
      </w:r>
      <w:r w:rsidRPr="00151E36">
        <w:rPr>
          <w:rFonts w:ascii="Times New Roman" w:hAnsi="Times New Roman" w:cs="Times New Roman"/>
          <w:sz w:val="25"/>
          <w:szCs w:val="25"/>
        </w:rPr>
        <w:t>children’s cognitive needs cannot be met unless their basic physiological needs are</w:t>
      </w:r>
      <w:r w:rsidR="004E26BD">
        <w:rPr>
          <w:rFonts w:ascii="Times New Roman" w:hAnsi="Times New Roman" w:cs="Times New Roman"/>
          <w:sz w:val="25"/>
          <w:szCs w:val="25"/>
        </w:rPr>
        <w:t xml:space="preserve"> attended to</w:t>
      </w:r>
      <w:r w:rsidRPr="00151E36">
        <w:rPr>
          <w:rFonts w:ascii="Times New Roman" w:hAnsi="Times New Roman" w:cs="Times New Roman"/>
          <w:sz w:val="25"/>
          <w:szCs w:val="25"/>
        </w:rPr>
        <w:t>. This suggests that practitioners need to ensure that children feel emotionally as well as physically safe and accepted</w:t>
      </w:r>
      <w:r w:rsidR="004E26BD">
        <w:rPr>
          <w:rFonts w:ascii="Times New Roman" w:hAnsi="Times New Roman" w:cs="Times New Roman"/>
          <w:sz w:val="25"/>
          <w:szCs w:val="25"/>
        </w:rPr>
        <w:t xml:space="preserve">, particularly </w:t>
      </w:r>
      <w:r w:rsidRPr="00151E36">
        <w:rPr>
          <w:rFonts w:ascii="Times New Roman" w:hAnsi="Times New Roman" w:cs="Times New Roman"/>
          <w:sz w:val="25"/>
          <w:szCs w:val="25"/>
        </w:rPr>
        <w:t>during times of transitions</w:t>
      </w:r>
      <w:r w:rsidR="004E26BD">
        <w:rPr>
          <w:rFonts w:ascii="Times New Roman" w:hAnsi="Times New Roman" w:cs="Times New Roman"/>
          <w:sz w:val="25"/>
          <w:szCs w:val="25"/>
        </w:rPr>
        <w:t xml:space="preserve">. </w:t>
      </w:r>
      <w:r w:rsidR="00583C26">
        <w:rPr>
          <w:rFonts w:ascii="Times New Roman" w:hAnsi="Times New Roman" w:cs="Times New Roman"/>
          <w:sz w:val="25"/>
          <w:szCs w:val="25"/>
        </w:rPr>
        <w:t>B</w:t>
      </w:r>
      <w:r w:rsidRPr="00151E36">
        <w:rPr>
          <w:rFonts w:ascii="Times New Roman" w:hAnsi="Times New Roman" w:cs="Times New Roman"/>
          <w:sz w:val="25"/>
          <w:szCs w:val="25"/>
        </w:rPr>
        <w:t>y doing this, it allows children to progress and gives them the opportunity to reach their full potential</w:t>
      </w:r>
      <w:r w:rsidR="00583C26">
        <w:rPr>
          <w:rFonts w:ascii="Times New Roman" w:hAnsi="Times New Roman" w:cs="Times New Roman"/>
          <w:sz w:val="25"/>
          <w:szCs w:val="25"/>
        </w:rPr>
        <w:t xml:space="preserve"> </w:t>
      </w:r>
      <w:r w:rsidR="00DB20B5">
        <w:rPr>
          <w:rFonts w:ascii="Times New Roman" w:hAnsi="Times New Roman" w:cs="Times New Roman"/>
          <w:sz w:val="25"/>
          <w:szCs w:val="25"/>
        </w:rPr>
        <w:t>(</w:t>
      </w:r>
      <w:r w:rsidR="00ED7772" w:rsidRPr="00C30B05">
        <w:rPr>
          <w:rFonts w:ascii="Times New Roman" w:hAnsi="Times New Roman"/>
          <w:sz w:val="24"/>
          <w:szCs w:val="24"/>
        </w:rPr>
        <w:t>Burrell and Riley</w:t>
      </w:r>
      <w:r w:rsidR="00ED7772">
        <w:rPr>
          <w:rFonts w:ascii="Times New Roman" w:hAnsi="Times New Roman"/>
          <w:sz w:val="24"/>
          <w:szCs w:val="24"/>
        </w:rPr>
        <w:t xml:space="preserve">, </w:t>
      </w:r>
      <w:r w:rsidR="00ED7772" w:rsidRPr="00C30B05">
        <w:rPr>
          <w:rFonts w:ascii="Times New Roman" w:hAnsi="Times New Roman"/>
          <w:sz w:val="24"/>
          <w:szCs w:val="24"/>
        </w:rPr>
        <w:t>2005)</w:t>
      </w:r>
      <w:r w:rsidR="00ED7772">
        <w:rPr>
          <w:rFonts w:ascii="Times New Roman" w:hAnsi="Times New Roman"/>
          <w:sz w:val="24"/>
          <w:szCs w:val="24"/>
        </w:rPr>
        <w:t>.</w:t>
      </w:r>
    </w:p>
    <w:p w14:paraId="5413D660" w14:textId="77777777" w:rsidR="007E374F" w:rsidRPr="007E374F" w:rsidRDefault="007E374F" w:rsidP="00CA3C84">
      <w:pPr>
        <w:spacing w:line="360" w:lineRule="auto"/>
        <w:jc w:val="both"/>
        <w:rPr>
          <w:rFonts w:ascii="Times New Roman" w:hAnsi="Times New Roman"/>
          <w:sz w:val="8"/>
          <w:szCs w:val="8"/>
        </w:rPr>
      </w:pPr>
    </w:p>
    <w:p w14:paraId="0F4958D1" w14:textId="35CC5BDE" w:rsidR="007E374F" w:rsidRPr="007E374F" w:rsidRDefault="00CF5AAF" w:rsidP="00CA3C84">
      <w:pPr>
        <w:spacing w:line="360" w:lineRule="auto"/>
        <w:jc w:val="both"/>
        <w:rPr>
          <w:rFonts w:ascii="Times New Roman" w:hAnsi="Times New Roman" w:cs="Times New Roman"/>
          <w:sz w:val="32"/>
          <w:szCs w:val="24"/>
          <w:u w:val="single"/>
        </w:rPr>
      </w:pPr>
      <w:r>
        <w:rPr>
          <w:rFonts w:ascii="Times New Roman" w:hAnsi="Times New Roman" w:cs="Times New Roman"/>
          <w:sz w:val="32"/>
          <w:szCs w:val="24"/>
          <w:u w:val="single"/>
        </w:rPr>
        <w:t xml:space="preserve">Social, Emotional and </w:t>
      </w:r>
      <w:r w:rsidR="007E374F" w:rsidRPr="007E374F">
        <w:rPr>
          <w:rFonts w:ascii="Times New Roman" w:hAnsi="Times New Roman" w:cs="Times New Roman"/>
          <w:sz w:val="32"/>
          <w:szCs w:val="24"/>
          <w:u w:val="single"/>
        </w:rPr>
        <w:t>Attachment</w:t>
      </w:r>
      <w:r>
        <w:rPr>
          <w:rFonts w:ascii="Times New Roman" w:hAnsi="Times New Roman" w:cs="Times New Roman"/>
          <w:sz w:val="32"/>
          <w:szCs w:val="24"/>
          <w:u w:val="single"/>
        </w:rPr>
        <w:t xml:space="preserve"> needs</w:t>
      </w:r>
    </w:p>
    <w:p w14:paraId="5227C3AE" w14:textId="0E11597F" w:rsidR="00C259FA" w:rsidRPr="00151E36" w:rsidRDefault="00A9471C" w:rsidP="000F6867">
      <w:pPr>
        <w:spacing w:line="360" w:lineRule="auto"/>
        <w:jc w:val="both"/>
        <w:rPr>
          <w:rFonts w:ascii="Times New Roman" w:hAnsi="Times New Roman"/>
          <w:sz w:val="25"/>
          <w:szCs w:val="25"/>
        </w:rPr>
      </w:pPr>
      <w:r w:rsidRPr="00151E36">
        <w:rPr>
          <w:rFonts w:ascii="Times New Roman" w:hAnsi="Times New Roman"/>
          <w:sz w:val="25"/>
          <w:szCs w:val="25"/>
        </w:rPr>
        <w:t xml:space="preserve">Evidence suggests that children need </w:t>
      </w:r>
      <w:r w:rsidR="00CA3C84" w:rsidRPr="00151E36">
        <w:rPr>
          <w:rFonts w:ascii="Times New Roman" w:hAnsi="Times New Roman"/>
          <w:sz w:val="25"/>
          <w:szCs w:val="25"/>
        </w:rPr>
        <w:t xml:space="preserve">appropriate adult support </w:t>
      </w:r>
      <w:proofErr w:type="gramStart"/>
      <w:r w:rsidR="00CA3C84" w:rsidRPr="00151E36">
        <w:rPr>
          <w:rFonts w:ascii="Times New Roman" w:hAnsi="Times New Roman"/>
          <w:sz w:val="25"/>
          <w:szCs w:val="25"/>
        </w:rPr>
        <w:t>in order to</w:t>
      </w:r>
      <w:proofErr w:type="gramEnd"/>
      <w:r w:rsidR="00CA3C84" w:rsidRPr="00151E36">
        <w:rPr>
          <w:rFonts w:ascii="Times New Roman" w:hAnsi="Times New Roman"/>
          <w:sz w:val="25"/>
          <w:szCs w:val="25"/>
        </w:rPr>
        <w:t xml:space="preserve"> progress. Bowlby’s theory of attachment emphasis</w:t>
      </w:r>
      <w:r w:rsidR="00DC4B27">
        <w:rPr>
          <w:rFonts w:ascii="Times New Roman" w:hAnsi="Times New Roman"/>
          <w:sz w:val="25"/>
          <w:szCs w:val="25"/>
        </w:rPr>
        <w:t>es</w:t>
      </w:r>
      <w:r w:rsidR="00CA3C84" w:rsidRPr="00151E36">
        <w:rPr>
          <w:rFonts w:ascii="Times New Roman" w:hAnsi="Times New Roman"/>
          <w:sz w:val="25"/>
          <w:szCs w:val="25"/>
        </w:rPr>
        <w:t xml:space="preserve"> the importance of attachment and positive relationships early</w:t>
      </w:r>
      <w:r w:rsidR="006972BF">
        <w:rPr>
          <w:rFonts w:ascii="Times New Roman" w:hAnsi="Times New Roman"/>
          <w:sz w:val="25"/>
          <w:szCs w:val="25"/>
        </w:rPr>
        <w:t xml:space="preserve"> </w:t>
      </w:r>
      <w:r w:rsidR="00CA3C84" w:rsidRPr="00151E36">
        <w:rPr>
          <w:rFonts w:ascii="Times New Roman" w:hAnsi="Times New Roman"/>
          <w:sz w:val="25"/>
          <w:szCs w:val="25"/>
        </w:rPr>
        <w:t xml:space="preserve">on in children’s lives. He believed that, by having these positive relationships, children’s confidence and independence can grow. </w:t>
      </w:r>
      <w:r w:rsidR="00F928B6">
        <w:rPr>
          <w:rFonts w:ascii="Times New Roman" w:hAnsi="Times New Roman"/>
          <w:sz w:val="25"/>
          <w:szCs w:val="25"/>
        </w:rPr>
        <w:t>Miller et al (2010) therefore suggests that p</w:t>
      </w:r>
      <w:r w:rsidR="00CA3C84" w:rsidRPr="00151E36">
        <w:rPr>
          <w:rFonts w:ascii="Times New Roman" w:hAnsi="Times New Roman"/>
          <w:sz w:val="25"/>
          <w:szCs w:val="25"/>
        </w:rPr>
        <w:t>ractitioners must take the opportunity</w:t>
      </w:r>
      <w:r w:rsidR="00DF48FA" w:rsidRPr="00151E36">
        <w:rPr>
          <w:rFonts w:ascii="Times New Roman" w:hAnsi="Times New Roman"/>
          <w:sz w:val="25"/>
          <w:szCs w:val="25"/>
        </w:rPr>
        <w:t xml:space="preserve"> to</w:t>
      </w:r>
      <w:r w:rsidR="00CA3C84" w:rsidRPr="00151E36">
        <w:rPr>
          <w:rFonts w:ascii="Times New Roman" w:hAnsi="Times New Roman"/>
          <w:sz w:val="25"/>
          <w:szCs w:val="25"/>
        </w:rPr>
        <w:t xml:space="preserve"> create these positive relationships before and during transitions to create as many positive outcomes as possible</w:t>
      </w:r>
      <w:r w:rsidR="008E7B09">
        <w:rPr>
          <w:rFonts w:ascii="Times New Roman" w:hAnsi="Times New Roman"/>
          <w:sz w:val="25"/>
          <w:szCs w:val="25"/>
        </w:rPr>
        <w:t>.</w:t>
      </w:r>
    </w:p>
    <w:p w14:paraId="5FD076D0" w14:textId="77777777" w:rsidR="00CA3C84" w:rsidRPr="00313722" w:rsidRDefault="00CA3C84">
      <w:pPr>
        <w:rPr>
          <w:rFonts w:ascii="Times New Roman" w:hAnsi="Times New Roman"/>
          <w:color w:val="FF0000"/>
          <w:sz w:val="24"/>
          <w:szCs w:val="24"/>
        </w:rPr>
      </w:pPr>
    </w:p>
    <w:p w14:paraId="5964BFCD" w14:textId="77777777" w:rsidR="00C74881" w:rsidRDefault="00C74881" w:rsidP="009859BC">
      <w:pPr>
        <w:rPr>
          <w:rFonts w:ascii="Times New Roman" w:hAnsi="Times New Roman"/>
          <w:sz w:val="36"/>
          <w:szCs w:val="36"/>
          <w:u w:val="single"/>
        </w:rPr>
      </w:pPr>
    </w:p>
    <w:p w14:paraId="041D4B15" w14:textId="77777777" w:rsidR="00C74881" w:rsidRDefault="00C74881" w:rsidP="009859BC">
      <w:pPr>
        <w:rPr>
          <w:rFonts w:ascii="Times New Roman" w:hAnsi="Times New Roman"/>
          <w:sz w:val="32"/>
          <w:szCs w:val="36"/>
          <w:u w:val="single"/>
        </w:rPr>
      </w:pPr>
    </w:p>
    <w:p w14:paraId="29B923B8" w14:textId="2798A87B" w:rsidR="00553560" w:rsidRDefault="00553560" w:rsidP="009859BC">
      <w:pPr>
        <w:rPr>
          <w:rFonts w:ascii="Times New Roman" w:hAnsi="Times New Roman"/>
          <w:sz w:val="32"/>
          <w:szCs w:val="36"/>
          <w:u w:val="single"/>
        </w:rPr>
      </w:pPr>
      <w:r>
        <w:rPr>
          <w:rFonts w:ascii="Times New Roman" w:hAnsi="Times New Roman"/>
          <w:sz w:val="32"/>
          <w:szCs w:val="36"/>
          <w:u w:val="single"/>
        </w:rPr>
        <w:lastRenderedPageBreak/>
        <w:t>Physical needs</w:t>
      </w:r>
    </w:p>
    <w:p w14:paraId="1935DC00" w14:textId="39EC4118" w:rsidR="00205C1C" w:rsidRDefault="00B22B8F" w:rsidP="00C74881">
      <w:pPr>
        <w:spacing w:line="360" w:lineRule="auto"/>
        <w:jc w:val="both"/>
        <w:rPr>
          <w:rFonts w:ascii="Times New Roman" w:hAnsi="Times New Roman"/>
          <w:sz w:val="25"/>
          <w:szCs w:val="25"/>
        </w:rPr>
      </w:pPr>
      <w:r w:rsidRPr="00151E36">
        <w:rPr>
          <w:rFonts w:ascii="Times New Roman" w:hAnsi="Times New Roman"/>
          <w:sz w:val="25"/>
          <w:szCs w:val="25"/>
        </w:rPr>
        <w:t xml:space="preserve">The physical needs of children need to be considered within transitions. </w:t>
      </w:r>
      <w:r w:rsidR="0098075C">
        <w:rPr>
          <w:rFonts w:ascii="Times New Roman" w:hAnsi="Times New Roman"/>
          <w:sz w:val="25"/>
          <w:szCs w:val="25"/>
        </w:rPr>
        <w:t>A</w:t>
      </w:r>
      <w:r w:rsidRPr="00151E36">
        <w:rPr>
          <w:rFonts w:ascii="Times New Roman" w:hAnsi="Times New Roman"/>
          <w:sz w:val="25"/>
          <w:szCs w:val="25"/>
        </w:rPr>
        <w:t>ccording to</w:t>
      </w:r>
      <w:r w:rsidR="00C50AE6" w:rsidRPr="00151E36">
        <w:rPr>
          <w:rFonts w:ascii="Times New Roman" w:hAnsi="Times New Roman"/>
          <w:sz w:val="25"/>
          <w:szCs w:val="25"/>
        </w:rPr>
        <w:t xml:space="preserve"> the Council for disabled children (2015)</w:t>
      </w:r>
      <w:r w:rsidRPr="00151E36">
        <w:rPr>
          <w:rFonts w:ascii="Times New Roman" w:hAnsi="Times New Roman"/>
          <w:sz w:val="25"/>
          <w:szCs w:val="25"/>
        </w:rPr>
        <w:t xml:space="preserve">, </w:t>
      </w:r>
      <w:r w:rsidR="0098075C">
        <w:rPr>
          <w:rFonts w:ascii="Times New Roman" w:hAnsi="Times New Roman"/>
          <w:sz w:val="25"/>
          <w:szCs w:val="25"/>
        </w:rPr>
        <w:t xml:space="preserve">by considering children’s physical need and planning in detail, </w:t>
      </w:r>
      <w:r w:rsidRPr="00151E36">
        <w:rPr>
          <w:rFonts w:ascii="Times New Roman" w:hAnsi="Times New Roman"/>
          <w:sz w:val="25"/>
          <w:szCs w:val="25"/>
        </w:rPr>
        <w:t xml:space="preserve">transitions </w:t>
      </w:r>
      <w:r w:rsidR="0098075C">
        <w:rPr>
          <w:rFonts w:ascii="Times New Roman" w:hAnsi="Times New Roman"/>
          <w:sz w:val="25"/>
          <w:szCs w:val="25"/>
        </w:rPr>
        <w:t xml:space="preserve">can become more </w:t>
      </w:r>
      <w:r w:rsidRPr="00151E36">
        <w:rPr>
          <w:rFonts w:ascii="Times New Roman" w:hAnsi="Times New Roman"/>
          <w:sz w:val="25"/>
          <w:szCs w:val="25"/>
        </w:rPr>
        <w:t>successful for children</w:t>
      </w:r>
      <w:r w:rsidR="0098075C">
        <w:rPr>
          <w:rFonts w:ascii="Times New Roman" w:hAnsi="Times New Roman"/>
          <w:sz w:val="25"/>
          <w:szCs w:val="25"/>
        </w:rPr>
        <w:t>.</w:t>
      </w:r>
      <w:r w:rsidRPr="00151E36">
        <w:rPr>
          <w:rFonts w:ascii="Times New Roman" w:hAnsi="Times New Roman"/>
          <w:sz w:val="25"/>
          <w:szCs w:val="25"/>
        </w:rPr>
        <w:t xml:space="preserve"> they must be planned in detail. This may include the schools SENCO as well as other professionals from outside agencies</w:t>
      </w:r>
      <w:r w:rsidR="00205C1C">
        <w:rPr>
          <w:rFonts w:ascii="Times New Roman" w:hAnsi="Times New Roman"/>
          <w:sz w:val="25"/>
          <w:szCs w:val="25"/>
        </w:rPr>
        <w:t xml:space="preserve">. Examples being a </w:t>
      </w:r>
      <w:r w:rsidRPr="00151E36">
        <w:rPr>
          <w:rFonts w:ascii="Times New Roman" w:hAnsi="Times New Roman"/>
          <w:sz w:val="25"/>
          <w:szCs w:val="25"/>
        </w:rPr>
        <w:t>nurse or an occupational therapist.</w:t>
      </w:r>
      <w:r w:rsidR="001C2577" w:rsidRPr="00151E36">
        <w:rPr>
          <w:rFonts w:ascii="Times New Roman" w:hAnsi="Times New Roman"/>
          <w:sz w:val="25"/>
          <w:szCs w:val="25"/>
        </w:rPr>
        <w:t xml:space="preserve"> </w:t>
      </w:r>
    </w:p>
    <w:p w14:paraId="4FC488A3" w14:textId="378A07FE" w:rsidR="00B22B8F" w:rsidRPr="00151E36" w:rsidRDefault="00205C1C" w:rsidP="00C74881">
      <w:pPr>
        <w:spacing w:line="360" w:lineRule="auto"/>
        <w:jc w:val="both"/>
        <w:rPr>
          <w:rFonts w:ascii="Times New Roman" w:hAnsi="Times New Roman"/>
          <w:sz w:val="25"/>
          <w:szCs w:val="25"/>
        </w:rPr>
      </w:pPr>
      <w:r w:rsidRPr="00151E36">
        <w:rPr>
          <w:noProof/>
          <w:sz w:val="25"/>
          <w:szCs w:val="25"/>
        </w:rPr>
        <w:drawing>
          <wp:anchor distT="0" distB="0" distL="114300" distR="114300" simplePos="0" relativeHeight="251673600" behindDoc="0" locked="0" layoutInCell="1" allowOverlap="1" wp14:anchorId="23D62D9D" wp14:editId="58DDDFCE">
            <wp:simplePos x="0" y="0"/>
            <wp:positionH relativeFrom="margin">
              <wp:align>center</wp:align>
            </wp:positionH>
            <wp:positionV relativeFrom="paragraph">
              <wp:posOffset>680948</wp:posOffset>
            </wp:positionV>
            <wp:extent cx="5469890" cy="565340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8303" t="18238" r="32266" b="9268"/>
                    <a:stretch/>
                  </pic:blipFill>
                  <pic:spPr bwMode="auto">
                    <a:xfrm>
                      <a:off x="0" y="0"/>
                      <a:ext cx="5469890" cy="5653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2577" w:rsidRPr="00151E36">
        <w:rPr>
          <w:rFonts w:ascii="Times New Roman" w:hAnsi="Times New Roman"/>
          <w:sz w:val="25"/>
          <w:szCs w:val="25"/>
        </w:rPr>
        <w:t>Below is a diagram</w:t>
      </w:r>
      <w:r w:rsidR="001A1528" w:rsidRPr="00151E36">
        <w:rPr>
          <w:rFonts w:ascii="Times New Roman" w:hAnsi="Times New Roman"/>
          <w:sz w:val="25"/>
          <w:szCs w:val="25"/>
        </w:rPr>
        <w:t xml:space="preserve"> cited in the Council for disabled children,</w:t>
      </w:r>
      <w:r w:rsidR="001C2577" w:rsidRPr="00151E36">
        <w:rPr>
          <w:rFonts w:ascii="Times New Roman" w:hAnsi="Times New Roman"/>
          <w:sz w:val="25"/>
          <w:szCs w:val="25"/>
        </w:rPr>
        <w:t xml:space="preserve"> showing strategies for staff to implement </w:t>
      </w:r>
      <w:proofErr w:type="gramStart"/>
      <w:r w:rsidR="001A1528" w:rsidRPr="00151E36">
        <w:rPr>
          <w:rFonts w:ascii="Times New Roman" w:hAnsi="Times New Roman"/>
          <w:sz w:val="25"/>
          <w:szCs w:val="25"/>
        </w:rPr>
        <w:t>in order to</w:t>
      </w:r>
      <w:proofErr w:type="gramEnd"/>
      <w:r w:rsidR="001A1528" w:rsidRPr="00151E36">
        <w:rPr>
          <w:rFonts w:ascii="Times New Roman" w:hAnsi="Times New Roman"/>
          <w:sz w:val="25"/>
          <w:szCs w:val="25"/>
        </w:rPr>
        <w:t xml:space="preserve"> </w:t>
      </w:r>
      <w:r w:rsidR="001C2577" w:rsidRPr="00151E36">
        <w:rPr>
          <w:rFonts w:ascii="Times New Roman" w:hAnsi="Times New Roman"/>
          <w:sz w:val="25"/>
          <w:szCs w:val="25"/>
        </w:rPr>
        <w:t>support disabled children during times of transition</w:t>
      </w:r>
      <w:r w:rsidR="001A1528" w:rsidRPr="00151E36">
        <w:rPr>
          <w:rFonts w:ascii="Times New Roman" w:hAnsi="Times New Roman"/>
          <w:sz w:val="25"/>
          <w:szCs w:val="25"/>
        </w:rPr>
        <w:t>.</w:t>
      </w:r>
    </w:p>
    <w:p w14:paraId="3033F0C5" w14:textId="34535689" w:rsidR="00B22B8F" w:rsidRDefault="00B22B8F" w:rsidP="00C74881">
      <w:pPr>
        <w:spacing w:line="360" w:lineRule="auto"/>
        <w:jc w:val="both"/>
        <w:rPr>
          <w:rFonts w:ascii="Times New Roman" w:hAnsi="Times New Roman"/>
          <w:sz w:val="24"/>
          <w:szCs w:val="36"/>
        </w:rPr>
      </w:pPr>
    </w:p>
    <w:p w14:paraId="6977FF36" w14:textId="2B21BDB2" w:rsidR="00CF5AAF" w:rsidRDefault="001C2577" w:rsidP="00CF5AAF">
      <w:pPr>
        <w:jc w:val="right"/>
        <w:rPr>
          <w:rFonts w:ascii="Times New Roman" w:hAnsi="Times New Roman"/>
          <w:sz w:val="32"/>
          <w:szCs w:val="36"/>
          <w:u w:val="single"/>
        </w:rPr>
      </w:pPr>
      <w:r>
        <w:rPr>
          <w:rFonts w:ascii="Times New Roman" w:hAnsi="Times New Roman"/>
          <w:sz w:val="24"/>
          <w:szCs w:val="36"/>
        </w:rPr>
        <w:t>(</w:t>
      </w:r>
      <w:r w:rsidRPr="001C2577">
        <w:rPr>
          <w:rFonts w:ascii="Times New Roman" w:hAnsi="Times New Roman"/>
          <w:sz w:val="24"/>
          <w:szCs w:val="36"/>
        </w:rPr>
        <w:t>Council for disabled children</w:t>
      </w:r>
      <w:r>
        <w:rPr>
          <w:rFonts w:ascii="Times New Roman" w:hAnsi="Times New Roman"/>
          <w:sz w:val="24"/>
          <w:szCs w:val="36"/>
        </w:rPr>
        <w:t xml:space="preserve">, </w:t>
      </w:r>
      <w:r w:rsidRPr="001C2577">
        <w:rPr>
          <w:rFonts w:ascii="Times New Roman" w:hAnsi="Times New Roman"/>
          <w:sz w:val="24"/>
          <w:szCs w:val="36"/>
        </w:rPr>
        <w:t>2015)</w:t>
      </w:r>
    </w:p>
    <w:p w14:paraId="17887066" w14:textId="3B86B6A0" w:rsidR="00553560" w:rsidRDefault="00553560" w:rsidP="009859BC">
      <w:pPr>
        <w:rPr>
          <w:rFonts w:ascii="Times New Roman" w:hAnsi="Times New Roman"/>
          <w:sz w:val="32"/>
          <w:szCs w:val="36"/>
          <w:u w:val="single"/>
        </w:rPr>
      </w:pPr>
      <w:r>
        <w:rPr>
          <w:rFonts w:ascii="Times New Roman" w:hAnsi="Times New Roman"/>
          <w:sz w:val="32"/>
          <w:szCs w:val="36"/>
          <w:u w:val="single"/>
        </w:rPr>
        <w:lastRenderedPageBreak/>
        <w:t>Intellectual needs</w:t>
      </w:r>
    </w:p>
    <w:p w14:paraId="560AD9AA" w14:textId="3E4326B3" w:rsidR="00CF5AAF" w:rsidRDefault="002D5BE4" w:rsidP="00151E36">
      <w:pPr>
        <w:spacing w:line="360" w:lineRule="auto"/>
        <w:jc w:val="both"/>
        <w:rPr>
          <w:rFonts w:ascii="Times New Roman" w:hAnsi="Times New Roman"/>
          <w:sz w:val="25"/>
          <w:szCs w:val="25"/>
        </w:rPr>
      </w:pPr>
      <w:r>
        <w:rPr>
          <w:rFonts w:ascii="Times New Roman" w:hAnsi="Times New Roman"/>
          <w:sz w:val="25"/>
          <w:szCs w:val="25"/>
        </w:rPr>
        <w:t>Like Piaget, R</w:t>
      </w:r>
      <w:r w:rsidR="006B7B07" w:rsidRPr="00151E36">
        <w:rPr>
          <w:rFonts w:ascii="Times New Roman" w:hAnsi="Times New Roman"/>
          <w:sz w:val="25"/>
          <w:szCs w:val="25"/>
        </w:rPr>
        <w:t>iley</w:t>
      </w:r>
      <w:r>
        <w:rPr>
          <w:rFonts w:ascii="Times New Roman" w:hAnsi="Times New Roman"/>
          <w:sz w:val="25"/>
          <w:szCs w:val="25"/>
        </w:rPr>
        <w:t xml:space="preserve"> and</w:t>
      </w:r>
      <w:r w:rsidR="006B7B07" w:rsidRPr="00151E36">
        <w:rPr>
          <w:rFonts w:ascii="Times New Roman" w:hAnsi="Times New Roman"/>
          <w:sz w:val="25"/>
          <w:szCs w:val="25"/>
        </w:rPr>
        <w:t xml:space="preserve"> </w:t>
      </w:r>
      <w:r>
        <w:rPr>
          <w:rFonts w:ascii="Times New Roman" w:hAnsi="Times New Roman"/>
          <w:sz w:val="25"/>
          <w:szCs w:val="25"/>
        </w:rPr>
        <w:t xml:space="preserve">Donaldson </w:t>
      </w:r>
      <w:r w:rsidR="00553560" w:rsidRPr="00151E36">
        <w:rPr>
          <w:rFonts w:ascii="Times New Roman" w:hAnsi="Times New Roman"/>
          <w:sz w:val="25"/>
          <w:szCs w:val="25"/>
        </w:rPr>
        <w:t>suggest that children’s thinking moves through qualitatively different stages. Piaget, Bruner and Donaldson</w:t>
      </w:r>
      <w:r w:rsidR="006B7B07" w:rsidRPr="00151E36">
        <w:rPr>
          <w:rFonts w:ascii="Times New Roman" w:hAnsi="Times New Roman"/>
          <w:sz w:val="25"/>
          <w:szCs w:val="25"/>
        </w:rPr>
        <w:t xml:space="preserve"> all believed that individual children’s thinking becomes more complex as the</w:t>
      </w:r>
      <w:r w:rsidR="00D973FF" w:rsidRPr="00151E36">
        <w:rPr>
          <w:rFonts w:ascii="Times New Roman" w:hAnsi="Times New Roman"/>
          <w:sz w:val="25"/>
          <w:szCs w:val="25"/>
        </w:rPr>
        <w:t>ir intellectual ability develops.</w:t>
      </w:r>
      <w:r w:rsidR="00553560" w:rsidRPr="00151E36">
        <w:rPr>
          <w:rFonts w:ascii="Times New Roman" w:hAnsi="Times New Roman"/>
          <w:sz w:val="25"/>
          <w:szCs w:val="25"/>
        </w:rPr>
        <w:t xml:space="preserve"> </w:t>
      </w:r>
      <w:r w:rsidR="00D973FF" w:rsidRPr="00151E36">
        <w:rPr>
          <w:rFonts w:ascii="Times New Roman" w:hAnsi="Times New Roman"/>
          <w:sz w:val="25"/>
          <w:szCs w:val="25"/>
        </w:rPr>
        <w:t xml:space="preserve">This suggests that these needs </w:t>
      </w:r>
      <w:r w:rsidR="00E57A39">
        <w:rPr>
          <w:rFonts w:ascii="Times New Roman" w:hAnsi="Times New Roman"/>
          <w:sz w:val="25"/>
          <w:szCs w:val="25"/>
        </w:rPr>
        <w:t xml:space="preserve">must </w:t>
      </w:r>
      <w:r w:rsidR="00D973FF" w:rsidRPr="00151E36">
        <w:rPr>
          <w:rFonts w:ascii="Times New Roman" w:hAnsi="Times New Roman"/>
          <w:sz w:val="25"/>
          <w:szCs w:val="25"/>
        </w:rPr>
        <w:t>be supported as it allows children to grow and develop</w:t>
      </w:r>
      <w:r w:rsidR="00E57A39">
        <w:rPr>
          <w:rFonts w:ascii="Times New Roman" w:hAnsi="Times New Roman"/>
          <w:sz w:val="25"/>
          <w:szCs w:val="25"/>
        </w:rPr>
        <w:t xml:space="preserve"> cognitively</w:t>
      </w:r>
      <w:r w:rsidR="00ED7772">
        <w:rPr>
          <w:rFonts w:ascii="Times New Roman" w:hAnsi="Times New Roman"/>
          <w:sz w:val="25"/>
          <w:szCs w:val="25"/>
        </w:rPr>
        <w:t xml:space="preserve"> (</w:t>
      </w:r>
      <w:r w:rsidR="00ED7772" w:rsidRPr="00C30B05">
        <w:rPr>
          <w:rFonts w:ascii="Times New Roman" w:hAnsi="Times New Roman"/>
          <w:sz w:val="24"/>
          <w:szCs w:val="24"/>
        </w:rPr>
        <w:t>Burrell</w:t>
      </w:r>
      <w:r w:rsidR="00ED7772">
        <w:rPr>
          <w:rFonts w:ascii="Times New Roman" w:hAnsi="Times New Roman"/>
          <w:sz w:val="24"/>
          <w:szCs w:val="24"/>
        </w:rPr>
        <w:t xml:space="preserve"> and Riley, </w:t>
      </w:r>
      <w:r w:rsidR="00ED7772" w:rsidRPr="00C30B05">
        <w:rPr>
          <w:rFonts w:ascii="Times New Roman" w:hAnsi="Times New Roman"/>
          <w:sz w:val="24"/>
          <w:szCs w:val="24"/>
        </w:rPr>
        <w:t>2005)</w:t>
      </w:r>
      <w:r w:rsidR="00ED7772">
        <w:rPr>
          <w:rFonts w:ascii="Times New Roman" w:hAnsi="Times New Roman"/>
          <w:sz w:val="24"/>
          <w:szCs w:val="24"/>
        </w:rPr>
        <w:t>.</w:t>
      </w:r>
    </w:p>
    <w:p w14:paraId="0F784718" w14:textId="77777777" w:rsidR="00151E36" w:rsidRPr="00151E36" w:rsidRDefault="00151E36" w:rsidP="00151E36">
      <w:pPr>
        <w:spacing w:line="360" w:lineRule="auto"/>
        <w:jc w:val="both"/>
        <w:rPr>
          <w:rFonts w:ascii="Times New Roman" w:hAnsi="Times New Roman"/>
          <w:sz w:val="25"/>
          <w:szCs w:val="25"/>
        </w:rPr>
      </w:pPr>
    </w:p>
    <w:p w14:paraId="7407E65D" w14:textId="7BED34AD" w:rsidR="00553560" w:rsidRDefault="00553560" w:rsidP="009859BC">
      <w:pPr>
        <w:rPr>
          <w:rFonts w:ascii="Times New Roman" w:hAnsi="Times New Roman"/>
          <w:sz w:val="32"/>
          <w:szCs w:val="36"/>
          <w:u w:val="single"/>
        </w:rPr>
      </w:pPr>
      <w:r>
        <w:rPr>
          <w:rFonts w:ascii="Times New Roman" w:hAnsi="Times New Roman"/>
          <w:sz w:val="32"/>
          <w:szCs w:val="36"/>
          <w:u w:val="single"/>
        </w:rPr>
        <w:t>Importance of play</w:t>
      </w:r>
    </w:p>
    <w:p w14:paraId="31EFA103" w14:textId="7F38430C" w:rsidR="004D65A8" w:rsidRPr="00151E36" w:rsidRDefault="008B0FD2" w:rsidP="00DF10AD">
      <w:pPr>
        <w:spacing w:line="360" w:lineRule="auto"/>
        <w:jc w:val="both"/>
        <w:rPr>
          <w:rFonts w:ascii="Times New Roman" w:hAnsi="Times New Roman"/>
          <w:sz w:val="25"/>
          <w:szCs w:val="25"/>
        </w:rPr>
      </w:pPr>
      <w:r w:rsidRPr="00151E36">
        <w:rPr>
          <w:rFonts w:ascii="Times New Roman" w:hAnsi="Times New Roman"/>
          <w:sz w:val="25"/>
          <w:szCs w:val="25"/>
        </w:rPr>
        <w:t xml:space="preserve">Play is known to have an impact on the needs and development of children. </w:t>
      </w:r>
      <w:r w:rsidR="00BA344C" w:rsidRPr="00151E36">
        <w:rPr>
          <w:rFonts w:ascii="Times New Roman" w:hAnsi="Times New Roman"/>
          <w:sz w:val="25"/>
          <w:szCs w:val="25"/>
        </w:rPr>
        <w:t xml:space="preserve">According to Dukes and Smith (2014), </w:t>
      </w:r>
      <w:r w:rsidR="00DF10AD" w:rsidRPr="00151E36">
        <w:rPr>
          <w:rFonts w:ascii="Times New Roman" w:hAnsi="Times New Roman"/>
          <w:sz w:val="25"/>
          <w:szCs w:val="25"/>
        </w:rPr>
        <w:t xml:space="preserve">Montessori’s approach </w:t>
      </w:r>
      <w:r w:rsidRPr="00151E36">
        <w:rPr>
          <w:rFonts w:ascii="Times New Roman" w:hAnsi="Times New Roman"/>
          <w:sz w:val="25"/>
          <w:szCs w:val="25"/>
        </w:rPr>
        <w:t xml:space="preserve">supports this as it </w:t>
      </w:r>
      <w:r w:rsidR="00DF10AD" w:rsidRPr="00151E36">
        <w:rPr>
          <w:rFonts w:ascii="Times New Roman" w:hAnsi="Times New Roman"/>
          <w:sz w:val="25"/>
          <w:szCs w:val="25"/>
        </w:rPr>
        <w:t>is based on the understanding that children can learn and teach themselves when placed in stimulating environments that allow independence. It also emphasises the importance of sensory experiences and the use of natural materials.</w:t>
      </w:r>
      <w:r w:rsidRPr="00151E36">
        <w:rPr>
          <w:rFonts w:ascii="Times New Roman" w:hAnsi="Times New Roman"/>
          <w:sz w:val="25"/>
          <w:szCs w:val="25"/>
        </w:rPr>
        <w:t xml:space="preserve"> </w:t>
      </w:r>
      <w:r w:rsidR="001D0D3B" w:rsidRPr="00151E36">
        <w:rPr>
          <w:rFonts w:ascii="Times New Roman" w:hAnsi="Times New Roman"/>
          <w:sz w:val="25"/>
          <w:szCs w:val="25"/>
        </w:rPr>
        <w:t xml:space="preserve">This approach is a large part of the Foundation Phase Framework, which emphasises the importance of play and learning. </w:t>
      </w:r>
      <w:r w:rsidR="00D82E84">
        <w:rPr>
          <w:rFonts w:ascii="Times New Roman" w:hAnsi="Times New Roman"/>
          <w:sz w:val="25"/>
          <w:szCs w:val="25"/>
        </w:rPr>
        <w:t>So</w:t>
      </w:r>
      <w:r w:rsidR="007867DC" w:rsidRPr="00151E36">
        <w:rPr>
          <w:rFonts w:ascii="Times New Roman" w:hAnsi="Times New Roman"/>
          <w:sz w:val="25"/>
          <w:szCs w:val="25"/>
        </w:rPr>
        <w:t>,</w:t>
      </w:r>
      <w:r w:rsidRPr="00151E36">
        <w:rPr>
          <w:rFonts w:ascii="Times New Roman" w:hAnsi="Times New Roman"/>
          <w:sz w:val="25"/>
          <w:szCs w:val="25"/>
        </w:rPr>
        <w:t xml:space="preserve"> </w:t>
      </w:r>
      <w:r w:rsidR="001D0D3B" w:rsidRPr="00151E36">
        <w:rPr>
          <w:rFonts w:ascii="Times New Roman" w:hAnsi="Times New Roman"/>
          <w:sz w:val="25"/>
          <w:szCs w:val="25"/>
        </w:rPr>
        <w:t>practitioners must support this by providing opportunities for children to play and develop within a natural, stimulating environment</w:t>
      </w:r>
      <w:r w:rsidR="00451B51" w:rsidRPr="00151E36">
        <w:rPr>
          <w:rFonts w:ascii="Times New Roman" w:hAnsi="Times New Roman"/>
          <w:sz w:val="25"/>
          <w:szCs w:val="25"/>
        </w:rPr>
        <w:t xml:space="preserve"> (Welsh Government, 2015).</w:t>
      </w:r>
    </w:p>
    <w:p w14:paraId="5EFB7E53" w14:textId="70B268DF" w:rsidR="00F6470C" w:rsidRPr="00151E36" w:rsidRDefault="00F6470C" w:rsidP="00F6470C">
      <w:pPr>
        <w:spacing w:line="360" w:lineRule="auto"/>
        <w:jc w:val="both"/>
        <w:rPr>
          <w:rFonts w:ascii="Times New Roman" w:hAnsi="Times New Roman"/>
          <w:b/>
          <w:color w:val="FF0000"/>
          <w:sz w:val="25"/>
          <w:szCs w:val="25"/>
        </w:rPr>
      </w:pPr>
      <w:r w:rsidRPr="00151E36">
        <w:rPr>
          <w:rFonts w:ascii="Times New Roman" w:hAnsi="Times New Roman"/>
          <w:sz w:val="25"/>
          <w:szCs w:val="25"/>
        </w:rPr>
        <w:t xml:space="preserve">Kirova (2010) states that Froebel, who invented kindergartens, </w:t>
      </w:r>
      <w:r w:rsidR="00504456">
        <w:rPr>
          <w:rFonts w:ascii="Times New Roman" w:hAnsi="Times New Roman"/>
          <w:sz w:val="25"/>
          <w:szCs w:val="25"/>
        </w:rPr>
        <w:t xml:space="preserve">highlighted </w:t>
      </w:r>
      <w:r w:rsidRPr="00151E36">
        <w:rPr>
          <w:rFonts w:ascii="Times New Roman" w:hAnsi="Times New Roman"/>
          <w:sz w:val="25"/>
          <w:szCs w:val="25"/>
        </w:rPr>
        <w:t xml:space="preserve">the </w:t>
      </w:r>
      <w:r w:rsidR="00504456">
        <w:rPr>
          <w:rFonts w:ascii="Times New Roman" w:hAnsi="Times New Roman"/>
          <w:sz w:val="25"/>
          <w:szCs w:val="25"/>
        </w:rPr>
        <w:t>significance</w:t>
      </w:r>
      <w:r w:rsidRPr="00151E36">
        <w:rPr>
          <w:rFonts w:ascii="Times New Roman" w:hAnsi="Times New Roman"/>
          <w:sz w:val="25"/>
          <w:szCs w:val="25"/>
        </w:rPr>
        <w:t xml:space="preserve"> of play in a child’s development and giving children freedom of choice, to explore, take control, use their imagination and having a sense of the environment around them. This links into Article 12 of the UNCRC, which states that ‘children have the right to say what they think should happen, when adults are making decisions that affect them, and to have their opinions </w:t>
      </w:r>
      <w:proofErr w:type="gramStart"/>
      <w:r w:rsidRPr="00151E36">
        <w:rPr>
          <w:rFonts w:ascii="Times New Roman" w:hAnsi="Times New Roman"/>
          <w:sz w:val="25"/>
          <w:szCs w:val="25"/>
        </w:rPr>
        <w:t>taken into account</w:t>
      </w:r>
      <w:proofErr w:type="gramEnd"/>
      <w:r w:rsidRPr="00151E36">
        <w:rPr>
          <w:rFonts w:ascii="Times New Roman" w:hAnsi="Times New Roman"/>
          <w:sz w:val="25"/>
          <w:szCs w:val="25"/>
        </w:rPr>
        <w:t xml:space="preserve">’ </w:t>
      </w:r>
      <w:r w:rsidR="00C30B05" w:rsidRPr="00151E36">
        <w:rPr>
          <w:rFonts w:ascii="Times New Roman" w:hAnsi="Times New Roman"/>
          <w:sz w:val="25"/>
          <w:szCs w:val="25"/>
        </w:rPr>
        <w:t xml:space="preserve">(Burrell and Riley, 2005:206). </w:t>
      </w:r>
      <w:r w:rsidR="00E03CDD" w:rsidRPr="00151E36">
        <w:rPr>
          <w:rFonts w:ascii="Times New Roman" w:hAnsi="Times New Roman"/>
          <w:sz w:val="25"/>
          <w:szCs w:val="25"/>
        </w:rPr>
        <w:t>Therefore,</w:t>
      </w:r>
      <w:r w:rsidRPr="00151E36">
        <w:rPr>
          <w:rFonts w:ascii="Times New Roman" w:hAnsi="Times New Roman"/>
          <w:sz w:val="25"/>
          <w:szCs w:val="25"/>
        </w:rPr>
        <w:t xml:space="preserve"> children have the right to make their own choices.</w:t>
      </w:r>
      <w:r w:rsidR="00FF6AFA" w:rsidRPr="00151E36">
        <w:rPr>
          <w:rFonts w:ascii="Times New Roman" w:hAnsi="Times New Roman"/>
          <w:sz w:val="25"/>
          <w:szCs w:val="25"/>
        </w:rPr>
        <w:t xml:space="preserve"> </w:t>
      </w:r>
    </w:p>
    <w:p w14:paraId="223EEFF3" w14:textId="77777777" w:rsidR="004D65A8" w:rsidRDefault="004D65A8" w:rsidP="009859BC">
      <w:pPr>
        <w:rPr>
          <w:rFonts w:ascii="Times New Roman" w:hAnsi="Times New Roman"/>
          <w:b/>
          <w:sz w:val="52"/>
          <w:szCs w:val="36"/>
          <w:u w:val="single"/>
        </w:rPr>
      </w:pPr>
    </w:p>
    <w:p w14:paraId="7633B3D8" w14:textId="77777777" w:rsidR="004D65A8" w:rsidRDefault="004D65A8" w:rsidP="009859BC">
      <w:pPr>
        <w:rPr>
          <w:rFonts w:ascii="Times New Roman" w:hAnsi="Times New Roman"/>
          <w:b/>
          <w:sz w:val="52"/>
          <w:szCs w:val="36"/>
          <w:u w:val="single"/>
        </w:rPr>
      </w:pPr>
    </w:p>
    <w:p w14:paraId="3C8B1249" w14:textId="77777777" w:rsidR="004D65A8" w:rsidRDefault="004D65A8" w:rsidP="009859BC">
      <w:pPr>
        <w:rPr>
          <w:rFonts w:ascii="Times New Roman" w:hAnsi="Times New Roman"/>
          <w:b/>
          <w:sz w:val="52"/>
          <w:szCs w:val="36"/>
          <w:u w:val="single"/>
        </w:rPr>
      </w:pPr>
    </w:p>
    <w:p w14:paraId="1C6D13A9" w14:textId="77777777" w:rsidR="004D65A8" w:rsidRDefault="004D65A8" w:rsidP="009859BC">
      <w:pPr>
        <w:rPr>
          <w:rFonts w:ascii="Times New Roman" w:hAnsi="Times New Roman"/>
          <w:b/>
          <w:sz w:val="52"/>
          <w:szCs w:val="36"/>
          <w:u w:val="single"/>
        </w:rPr>
      </w:pPr>
    </w:p>
    <w:p w14:paraId="3A032A0A" w14:textId="164C33AE" w:rsidR="009859BC" w:rsidRDefault="002A00C5" w:rsidP="009859BC">
      <w:pPr>
        <w:rPr>
          <w:rFonts w:ascii="Times New Roman" w:hAnsi="Times New Roman"/>
          <w:b/>
          <w:sz w:val="52"/>
          <w:szCs w:val="36"/>
          <w:u w:val="single"/>
        </w:rPr>
      </w:pPr>
      <w:r w:rsidRPr="009859BC">
        <w:rPr>
          <w:rFonts w:ascii="Times New Roman" w:hAnsi="Times New Roman"/>
          <w:b/>
          <w:sz w:val="52"/>
          <w:szCs w:val="36"/>
          <w:u w:val="single"/>
        </w:rPr>
        <w:lastRenderedPageBreak/>
        <w:t>Role of the adul</w:t>
      </w:r>
      <w:r w:rsidR="00C14BAB" w:rsidRPr="009859BC">
        <w:rPr>
          <w:rFonts w:ascii="Times New Roman" w:hAnsi="Times New Roman"/>
          <w:b/>
          <w:sz w:val="52"/>
          <w:szCs w:val="36"/>
          <w:u w:val="single"/>
        </w:rPr>
        <w:t>t</w:t>
      </w:r>
    </w:p>
    <w:p w14:paraId="27F716DF" w14:textId="77777777" w:rsidR="009859BC" w:rsidRPr="009859BC" w:rsidRDefault="009859BC" w:rsidP="009859BC">
      <w:pPr>
        <w:rPr>
          <w:rFonts w:ascii="Times New Roman" w:hAnsi="Times New Roman"/>
          <w:b/>
          <w:sz w:val="4"/>
          <w:szCs w:val="4"/>
          <w:u w:val="single"/>
        </w:rPr>
      </w:pPr>
    </w:p>
    <w:p w14:paraId="3DC5E67A" w14:textId="177ECA7A" w:rsidR="00CA3C84" w:rsidRPr="00151E36" w:rsidRDefault="00CA3C84" w:rsidP="00151E36">
      <w:pPr>
        <w:spacing w:line="360" w:lineRule="auto"/>
        <w:jc w:val="both"/>
        <w:rPr>
          <w:rFonts w:ascii="Times New Roman" w:hAnsi="Times New Roman"/>
          <w:b/>
          <w:sz w:val="28"/>
          <w:szCs w:val="25"/>
        </w:rPr>
      </w:pPr>
      <w:r w:rsidRPr="00151E36">
        <w:rPr>
          <w:rFonts w:ascii="Times New Roman" w:hAnsi="Times New Roman"/>
          <w:b/>
          <w:sz w:val="28"/>
          <w:szCs w:val="25"/>
        </w:rPr>
        <w:t>Key people that aid smooth transitions</w:t>
      </w:r>
      <w:r w:rsidR="00E50EAF" w:rsidRPr="00151E36">
        <w:rPr>
          <w:rFonts w:ascii="Times New Roman" w:hAnsi="Times New Roman"/>
          <w:b/>
          <w:sz w:val="28"/>
          <w:szCs w:val="25"/>
        </w:rPr>
        <w:t xml:space="preserve"> could be</w:t>
      </w:r>
      <w:r w:rsidRPr="00151E36">
        <w:rPr>
          <w:rFonts w:ascii="Times New Roman" w:hAnsi="Times New Roman"/>
          <w:b/>
          <w:sz w:val="28"/>
          <w:szCs w:val="25"/>
        </w:rPr>
        <w:t>-</w:t>
      </w:r>
    </w:p>
    <w:p w14:paraId="3FAAAFE8" w14:textId="221AA29D" w:rsidR="00CA3C84" w:rsidRPr="00151E36" w:rsidRDefault="00CA3C84"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Teachers</w:t>
      </w:r>
      <w:r w:rsidR="00E50EAF" w:rsidRPr="00151E36">
        <w:rPr>
          <w:rFonts w:ascii="Times New Roman" w:hAnsi="Times New Roman"/>
          <w:sz w:val="25"/>
          <w:szCs w:val="25"/>
        </w:rPr>
        <w:t xml:space="preserve">                                             </w:t>
      </w:r>
    </w:p>
    <w:p w14:paraId="707474AF" w14:textId="646E9DD8" w:rsidR="00CA3C84" w:rsidRPr="00151E36" w:rsidRDefault="00CA3C84"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Teaching Assistants</w:t>
      </w:r>
    </w:p>
    <w:p w14:paraId="02AA57B7" w14:textId="695C08B7" w:rsidR="00CA3C84" w:rsidRPr="00151E36" w:rsidRDefault="00E50EAF"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Parents</w:t>
      </w:r>
    </w:p>
    <w:p w14:paraId="0AC73571" w14:textId="4889AD0B" w:rsidR="00E50EAF" w:rsidRPr="00151E36" w:rsidRDefault="00E50EAF"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Nursery staff</w:t>
      </w:r>
    </w:p>
    <w:p w14:paraId="64C05649" w14:textId="7B4EDD07" w:rsidR="00E50EAF" w:rsidRPr="00151E36" w:rsidRDefault="00E50EAF" w:rsidP="00151E36">
      <w:pPr>
        <w:pStyle w:val="ListParagraph"/>
        <w:numPr>
          <w:ilvl w:val="0"/>
          <w:numId w:val="5"/>
        </w:numPr>
        <w:spacing w:line="360" w:lineRule="auto"/>
        <w:jc w:val="both"/>
        <w:rPr>
          <w:rFonts w:ascii="Times New Roman" w:hAnsi="Times New Roman"/>
          <w:sz w:val="25"/>
          <w:szCs w:val="25"/>
        </w:rPr>
      </w:pPr>
      <w:r w:rsidRPr="00151E36">
        <w:rPr>
          <w:rFonts w:ascii="Times New Roman" w:hAnsi="Times New Roman"/>
          <w:sz w:val="25"/>
          <w:szCs w:val="25"/>
        </w:rPr>
        <w:t>Multi-agencies</w:t>
      </w:r>
      <w:r w:rsidR="00A82F3F">
        <w:rPr>
          <w:rFonts w:ascii="Times New Roman" w:hAnsi="Times New Roman"/>
          <w:sz w:val="25"/>
          <w:szCs w:val="25"/>
        </w:rPr>
        <w:t xml:space="preserve"> (</w:t>
      </w:r>
      <w:r w:rsidRPr="00151E36">
        <w:rPr>
          <w:rFonts w:ascii="Times New Roman" w:hAnsi="Times New Roman"/>
          <w:sz w:val="25"/>
          <w:szCs w:val="25"/>
        </w:rPr>
        <w:t>For example, Social Worker, Health Visitor, Occupational Therapist, Speech Therapist</w:t>
      </w:r>
      <w:r w:rsidR="003B2C9D">
        <w:rPr>
          <w:rFonts w:ascii="Times New Roman" w:hAnsi="Times New Roman"/>
          <w:sz w:val="25"/>
          <w:szCs w:val="25"/>
        </w:rPr>
        <w:t>).</w:t>
      </w:r>
    </w:p>
    <w:p w14:paraId="7F4ED670" w14:textId="6D2F87A5" w:rsidR="00EF0253" w:rsidRPr="00151E36" w:rsidRDefault="00EF0253" w:rsidP="00151E36">
      <w:pPr>
        <w:spacing w:line="360" w:lineRule="auto"/>
        <w:jc w:val="both"/>
        <w:rPr>
          <w:rFonts w:ascii="Times New Roman" w:hAnsi="Times New Roman"/>
          <w:sz w:val="25"/>
          <w:szCs w:val="25"/>
        </w:rPr>
      </w:pPr>
      <w:r w:rsidRPr="00151E36">
        <w:rPr>
          <w:rFonts w:ascii="Times New Roman" w:hAnsi="Times New Roman"/>
          <w:sz w:val="25"/>
          <w:szCs w:val="25"/>
        </w:rPr>
        <w:t>According to Mickelbrough (2011), positivity from practitioners helps build trust as well as build up children’s self-esteem. Vygotsky’s theory viewed the adult as being fundamental to children’s development.</w:t>
      </w:r>
    </w:p>
    <w:p w14:paraId="6384C53C" w14:textId="75059D60" w:rsidR="006F000E" w:rsidRPr="00151E36" w:rsidRDefault="007E587C" w:rsidP="00151E36">
      <w:pPr>
        <w:spacing w:line="360" w:lineRule="auto"/>
        <w:jc w:val="both"/>
        <w:rPr>
          <w:rFonts w:ascii="Times New Roman" w:hAnsi="Times New Roman"/>
          <w:sz w:val="25"/>
          <w:szCs w:val="25"/>
        </w:rPr>
      </w:pPr>
      <w:r w:rsidRPr="00151E36">
        <w:rPr>
          <w:rFonts w:ascii="Times New Roman" w:hAnsi="Times New Roman"/>
          <w:sz w:val="25"/>
          <w:szCs w:val="25"/>
        </w:rPr>
        <w:t xml:space="preserve">Vygotsky, </w:t>
      </w:r>
      <w:r w:rsidR="00CF5AAF" w:rsidRPr="00151E36">
        <w:rPr>
          <w:rFonts w:ascii="Times New Roman" w:hAnsi="Times New Roman"/>
          <w:sz w:val="25"/>
          <w:szCs w:val="25"/>
        </w:rPr>
        <w:t>like</w:t>
      </w:r>
      <w:r w:rsidRPr="00151E36">
        <w:rPr>
          <w:rFonts w:ascii="Times New Roman" w:hAnsi="Times New Roman"/>
          <w:sz w:val="25"/>
          <w:szCs w:val="25"/>
        </w:rPr>
        <w:t xml:space="preserve"> Piaget and Donaldson, believed that children’s cognitive development is in stages, where children’s thinking becomes more powerful and flexible. </w:t>
      </w:r>
      <w:r w:rsidR="001365C2" w:rsidRPr="00151E36">
        <w:rPr>
          <w:rFonts w:ascii="Times New Roman" w:hAnsi="Times New Roman"/>
          <w:sz w:val="25"/>
          <w:szCs w:val="25"/>
        </w:rPr>
        <w:t xml:space="preserve">Riley (2007) stated that </w:t>
      </w:r>
      <w:r w:rsidR="00117344" w:rsidRPr="00151E36">
        <w:rPr>
          <w:rFonts w:ascii="Times New Roman" w:hAnsi="Times New Roman"/>
          <w:sz w:val="25"/>
          <w:szCs w:val="25"/>
        </w:rPr>
        <w:t xml:space="preserve">however, </w:t>
      </w:r>
      <w:r w:rsidR="001365C2" w:rsidRPr="00151E36">
        <w:rPr>
          <w:rFonts w:ascii="Times New Roman" w:hAnsi="Times New Roman"/>
          <w:sz w:val="25"/>
          <w:szCs w:val="25"/>
        </w:rPr>
        <w:t>Vygotsky believe</w:t>
      </w:r>
      <w:r w:rsidR="006F000E" w:rsidRPr="00151E36">
        <w:rPr>
          <w:rFonts w:ascii="Times New Roman" w:hAnsi="Times New Roman"/>
          <w:sz w:val="25"/>
          <w:szCs w:val="25"/>
        </w:rPr>
        <w:t xml:space="preserve">s </w:t>
      </w:r>
      <w:r w:rsidR="001365C2" w:rsidRPr="00151E36">
        <w:rPr>
          <w:rFonts w:ascii="Times New Roman" w:hAnsi="Times New Roman"/>
          <w:sz w:val="25"/>
          <w:szCs w:val="25"/>
        </w:rPr>
        <w:t>that with appropriate adult support, children can function at his level called the Zone of Proximal Development. Vygotsky also talked about the importance of adult’s scaffolding children’s learning. This theory supports the role of practitioners within transitions as it suggests that children should have support from adults to enhance development.</w:t>
      </w:r>
      <w:r w:rsidR="001365C2" w:rsidRPr="00151E36">
        <w:rPr>
          <w:rFonts w:ascii="Times New Roman" w:hAnsi="Times New Roman"/>
          <w:color w:val="FF0000"/>
          <w:sz w:val="25"/>
          <w:szCs w:val="25"/>
        </w:rPr>
        <w:t xml:space="preserve"> </w:t>
      </w:r>
      <w:r w:rsidR="006F000E" w:rsidRPr="00151E36">
        <w:rPr>
          <w:rFonts w:ascii="Times New Roman" w:hAnsi="Times New Roman"/>
          <w:sz w:val="25"/>
          <w:szCs w:val="25"/>
        </w:rPr>
        <w:t xml:space="preserve">This </w:t>
      </w:r>
      <w:r w:rsidR="00C50977">
        <w:rPr>
          <w:rFonts w:ascii="Times New Roman" w:hAnsi="Times New Roman"/>
          <w:sz w:val="25"/>
          <w:szCs w:val="25"/>
        </w:rPr>
        <w:t xml:space="preserve">also </w:t>
      </w:r>
      <w:r w:rsidR="006F000E" w:rsidRPr="00151E36">
        <w:rPr>
          <w:rFonts w:ascii="Times New Roman" w:hAnsi="Times New Roman"/>
          <w:sz w:val="25"/>
          <w:szCs w:val="25"/>
        </w:rPr>
        <w:t xml:space="preserve">supports the importance of adults in children’s development as it suggests that adults play a large part in children’s learning. </w:t>
      </w:r>
    </w:p>
    <w:p w14:paraId="5B779AEC" w14:textId="77777777" w:rsidR="00DD5165" w:rsidRPr="00151E36" w:rsidRDefault="00DD5165" w:rsidP="00151E36">
      <w:pPr>
        <w:spacing w:line="360" w:lineRule="auto"/>
        <w:jc w:val="both"/>
        <w:rPr>
          <w:rFonts w:ascii="Times New Roman" w:hAnsi="Times New Roman"/>
          <w:sz w:val="25"/>
          <w:szCs w:val="25"/>
        </w:rPr>
      </w:pPr>
    </w:p>
    <w:p w14:paraId="0CACB319" w14:textId="1451FBB5" w:rsidR="00800C94" w:rsidRPr="00800C94" w:rsidRDefault="00800C94" w:rsidP="004A6C27">
      <w:pPr>
        <w:spacing w:line="360" w:lineRule="auto"/>
        <w:jc w:val="both"/>
        <w:rPr>
          <w:rFonts w:ascii="Times New Roman" w:hAnsi="Times New Roman"/>
          <w:sz w:val="36"/>
          <w:szCs w:val="36"/>
          <w:u w:val="single"/>
        </w:rPr>
      </w:pPr>
      <w:r w:rsidRPr="00800C94">
        <w:rPr>
          <w:rFonts w:ascii="Times New Roman" w:hAnsi="Times New Roman"/>
          <w:sz w:val="36"/>
          <w:szCs w:val="36"/>
          <w:u w:val="single"/>
        </w:rPr>
        <w:t>Responsibilities of Staff</w:t>
      </w:r>
    </w:p>
    <w:p w14:paraId="6210DB67" w14:textId="4A0188C0" w:rsidR="00780A71" w:rsidRPr="00151E36" w:rsidRDefault="00285682" w:rsidP="00151E36">
      <w:pPr>
        <w:spacing w:line="360" w:lineRule="auto"/>
        <w:jc w:val="both"/>
        <w:rPr>
          <w:rFonts w:ascii="Times New Roman" w:hAnsi="Times New Roman"/>
          <w:color w:val="FF0000"/>
          <w:sz w:val="25"/>
          <w:szCs w:val="25"/>
        </w:rPr>
      </w:pPr>
      <w:r w:rsidRPr="00151E36">
        <w:rPr>
          <w:rFonts w:ascii="Times New Roman" w:hAnsi="Times New Roman"/>
          <w:sz w:val="25"/>
          <w:szCs w:val="25"/>
        </w:rPr>
        <w:t xml:space="preserve">An independent review of curriculum and assessment in </w:t>
      </w:r>
      <w:r w:rsidR="007E5A05">
        <w:rPr>
          <w:rFonts w:ascii="Times New Roman" w:hAnsi="Times New Roman"/>
          <w:sz w:val="25"/>
          <w:szCs w:val="25"/>
        </w:rPr>
        <w:t>W</w:t>
      </w:r>
      <w:r w:rsidRPr="00151E36">
        <w:rPr>
          <w:rFonts w:ascii="Times New Roman" w:hAnsi="Times New Roman"/>
          <w:sz w:val="25"/>
          <w:szCs w:val="25"/>
        </w:rPr>
        <w:t xml:space="preserve">ales suggested that ‘good teaching and learning supports social and emotional development and positive </w:t>
      </w:r>
      <w:bookmarkStart w:id="1" w:name="_Hlk496813302"/>
      <w:r w:rsidRPr="00151E36">
        <w:rPr>
          <w:rFonts w:ascii="Times New Roman" w:hAnsi="Times New Roman"/>
          <w:sz w:val="25"/>
          <w:szCs w:val="25"/>
        </w:rPr>
        <w:t>relationships’</w:t>
      </w:r>
      <w:r w:rsidR="00BA64B4" w:rsidRPr="00151E36">
        <w:rPr>
          <w:rFonts w:ascii="Times New Roman" w:hAnsi="Times New Roman"/>
          <w:sz w:val="25"/>
          <w:szCs w:val="25"/>
        </w:rPr>
        <w:t xml:space="preserve"> </w:t>
      </w:r>
      <w:r w:rsidR="007C653C" w:rsidRPr="001F3ABE">
        <w:rPr>
          <w:rFonts w:ascii="Times New Roman" w:hAnsi="Times New Roman"/>
          <w:sz w:val="25"/>
          <w:szCs w:val="25"/>
        </w:rPr>
        <w:t xml:space="preserve">(Donaldson, 2015: 117). </w:t>
      </w:r>
      <w:bookmarkEnd w:id="1"/>
      <w:r w:rsidR="004E1450" w:rsidRPr="00151E36">
        <w:rPr>
          <w:rFonts w:ascii="Times New Roman" w:hAnsi="Times New Roman"/>
          <w:sz w:val="25"/>
          <w:szCs w:val="25"/>
        </w:rPr>
        <w:t>Th</w:t>
      </w:r>
      <w:r w:rsidR="007E5A05">
        <w:rPr>
          <w:rFonts w:ascii="Times New Roman" w:hAnsi="Times New Roman"/>
          <w:sz w:val="25"/>
          <w:szCs w:val="25"/>
        </w:rPr>
        <w:t>is shows that</w:t>
      </w:r>
      <w:r w:rsidR="00742E2E" w:rsidRPr="00151E36">
        <w:rPr>
          <w:rFonts w:ascii="Times New Roman" w:hAnsi="Times New Roman"/>
          <w:sz w:val="25"/>
          <w:szCs w:val="25"/>
        </w:rPr>
        <w:t xml:space="preserve"> practitioners should aim to support children as much as possible during transitional periods</w:t>
      </w:r>
      <w:r w:rsidR="00E50EAF" w:rsidRPr="00151E36">
        <w:rPr>
          <w:rFonts w:ascii="Times New Roman" w:hAnsi="Times New Roman"/>
          <w:sz w:val="25"/>
          <w:szCs w:val="25"/>
        </w:rPr>
        <w:t xml:space="preserve"> by communicating effectively</w:t>
      </w:r>
      <w:r w:rsidR="002D1A74" w:rsidRPr="00151E36">
        <w:rPr>
          <w:rFonts w:ascii="Times New Roman" w:hAnsi="Times New Roman"/>
          <w:sz w:val="25"/>
          <w:szCs w:val="25"/>
        </w:rPr>
        <w:t>.</w:t>
      </w:r>
      <w:r w:rsidR="00E50EAF" w:rsidRPr="00151E36">
        <w:rPr>
          <w:rFonts w:ascii="Times New Roman" w:hAnsi="Times New Roman"/>
          <w:color w:val="FF0000"/>
          <w:sz w:val="25"/>
          <w:szCs w:val="25"/>
        </w:rPr>
        <w:t xml:space="preserve"> </w:t>
      </w:r>
    </w:p>
    <w:p w14:paraId="76058F1A" w14:textId="50861BAC" w:rsidR="001365C2" w:rsidRDefault="007E4444" w:rsidP="004A6C27">
      <w:pPr>
        <w:spacing w:line="360" w:lineRule="auto"/>
        <w:jc w:val="both"/>
        <w:rPr>
          <w:rFonts w:ascii="Times New Roman" w:hAnsi="Times New Roman" w:cs="Times New Roman"/>
          <w:sz w:val="25"/>
          <w:szCs w:val="25"/>
        </w:rPr>
      </w:pPr>
      <w:r w:rsidRPr="00151E36">
        <w:rPr>
          <w:rFonts w:ascii="Times New Roman" w:hAnsi="Times New Roman"/>
          <w:sz w:val="25"/>
          <w:szCs w:val="25"/>
        </w:rPr>
        <w:t>Looking at Maslow’s theory, he believe</w:t>
      </w:r>
      <w:r w:rsidR="00F437E7">
        <w:rPr>
          <w:rFonts w:ascii="Times New Roman" w:hAnsi="Times New Roman"/>
          <w:sz w:val="25"/>
          <w:szCs w:val="25"/>
        </w:rPr>
        <w:t>d</w:t>
      </w:r>
      <w:r w:rsidRPr="00151E36">
        <w:rPr>
          <w:rFonts w:ascii="Times New Roman" w:hAnsi="Times New Roman"/>
          <w:sz w:val="25"/>
          <w:szCs w:val="25"/>
        </w:rPr>
        <w:t xml:space="preserve"> that practitioners must show children </w:t>
      </w:r>
      <w:r w:rsidR="00F437E7">
        <w:rPr>
          <w:rFonts w:ascii="Times New Roman" w:hAnsi="Times New Roman"/>
          <w:sz w:val="25"/>
          <w:szCs w:val="25"/>
        </w:rPr>
        <w:t xml:space="preserve">that they </w:t>
      </w:r>
      <w:r w:rsidRPr="00151E36">
        <w:rPr>
          <w:rFonts w:ascii="Times New Roman" w:hAnsi="Times New Roman"/>
          <w:sz w:val="25"/>
          <w:szCs w:val="25"/>
        </w:rPr>
        <w:t xml:space="preserve">are respected and valued. He also </w:t>
      </w:r>
      <w:r w:rsidR="0079639C">
        <w:rPr>
          <w:rFonts w:ascii="Times New Roman" w:hAnsi="Times New Roman"/>
          <w:sz w:val="25"/>
          <w:szCs w:val="25"/>
        </w:rPr>
        <w:t>outlined</w:t>
      </w:r>
      <w:r w:rsidRPr="00151E36">
        <w:rPr>
          <w:rFonts w:ascii="Times New Roman" w:hAnsi="Times New Roman"/>
          <w:sz w:val="25"/>
          <w:szCs w:val="25"/>
        </w:rPr>
        <w:t xml:space="preserve"> that practitioner should creat</w:t>
      </w:r>
      <w:r w:rsidR="00AC0EFD">
        <w:rPr>
          <w:rFonts w:ascii="Times New Roman" w:hAnsi="Times New Roman"/>
          <w:sz w:val="25"/>
          <w:szCs w:val="25"/>
        </w:rPr>
        <w:t>e</w:t>
      </w:r>
      <w:r w:rsidRPr="00151E36">
        <w:rPr>
          <w:rFonts w:ascii="Times New Roman" w:hAnsi="Times New Roman"/>
          <w:sz w:val="25"/>
          <w:szCs w:val="25"/>
        </w:rPr>
        <w:t xml:space="preserve"> a supportive </w:t>
      </w:r>
      <w:r w:rsidRPr="00151E36">
        <w:rPr>
          <w:rFonts w:ascii="Times New Roman" w:hAnsi="Times New Roman"/>
          <w:sz w:val="25"/>
          <w:szCs w:val="25"/>
        </w:rPr>
        <w:lastRenderedPageBreak/>
        <w:t>environment within the setting. By doing this, its suggested that children’s needs can be met more easily and effectively, thus supporting Maslow’s hierarchy of needs</w:t>
      </w:r>
      <w:r w:rsidR="00B864D9">
        <w:rPr>
          <w:rFonts w:ascii="Times New Roman" w:hAnsi="Times New Roman"/>
          <w:sz w:val="25"/>
          <w:szCs w:val="25"/>
        </w:rPr>
        <w:t xml:space="preserve"> </w:t>
      </w:r>
      <w:r w:rsidR="00B864D9" w:rsidRPr="00151E36">
        <w:rPr>
          <w:rFonts w:ascii="Times New Roman" w:hAnsi="Times New Roman" w:cs="Times New Roman"/>
          <w:sz w:val="25"/>
          <w:szCs w:val="25"/>
        </w:rPr>
        <w:t>(Martin and Joomis, 2007).</w:t>
      </w:r>
    </w:p>
    <w:p w14:paraId="629F11FC" w14:textId="77777777" w:rsidR="0034048C" w:rsidRPr="00151E36" w:rsidRDefault="0034048C" w:rsidP="004A6C27">
      <w:pPr>
        <w:spacing w:line="360" w:lineRule="auto"/>
        <w:jc w:val="both"/>
        <w:rPr>
          <w:rFonts w:ascii="Times New Roman" w:hAnsi="Times New Roman"/>
          <w:color w:val="FF0000"/>
          <w:sz w:val="25"/>
          <w:szCs w:val="25"/>
        </w:rPr>
      </w:pPr>
    </w:p>
    <w:p w14:paraId="2F885936" w14:textId="467A88AA" w:rsidR="00E91E3C" w:rsidRPr="00E91E3C" w:rsidRDefault="002E39A4" w:rsidP="00E91E3C">
      <w:pPr>
        <w:spacing w:line="360" w:lineRule="auto"/>
        <w:jc w:val="both"/>
        <w:rPr>
          <w:rFonts w:ascii="Times New Roman" w:hAnsi="Times New Roman"/>
          <w:color w:val="FF0000"/>
          <w:sz w:val="32"/>
          <w:szCs w:val="36"/>
        </w:rPr>
      </w:pPr>
      <w:r w:rsidRPr="00800C94">
        <w:rPr>
          <w:rFonts w:ascii="Times New Roman" w:hAnsi="Times New Roman"/>
          <w:sz w:val="36"/>
          <w:szCs w:val="36"/>
          <w:u w:val="single"/>
        </w:rPr>
        <w:t>Effective Communication</w:t>
      </w:r>
    </w:p>
    <w:p w14:paraId="027E6825" w14:textId="1F1F383E" w:rsidR="00E85666" w:rsidRPr="00151E36" w:rsidRDefault="00BB77E7" w:rsidP="004A6C27">
      <w:pPr>
        <w:spacing w:line="360" w:lineRule="auto"/>
        <w:jc w:val="both"/>
        <w:rPr>
          <w:rFonts w:ascii="Times New Roman" w:hAnsi="Times New Roman"/>
          <w:sz w:val="25"/>
          <w:szCs w:val="25"/>
        </w:rPr>
      </w:pPr>
      <w:r w:rsidRPr="00151E36">
        <w:rPr>
          <w:rFonts w:ascii="Times New Roman" w:hAnsi="Times New Roman"/>
          <w:sz w:val="25"/>
          <w:szCs w:val="25"/>
        </w:rPr>
        <w:t xml:space="preserve">Communication </w:t>
      </w:r>
      <w:r w:rsidR="00E91E3C">
        <w:rPr>
          <w:rFonts w:ascii="Times New Roman" w:hAnsi="Times New Roman"/>
          <w:sz w:val="25"/>
          <w:szCs w:val="25"/>
        </w:rPr>
        <w:t xml:space="preserve">is a large part of transitions. This could be </w:t>
      </w:r>
      <w:r w:rsidRPr="00151E36">
        <w:rPr>
          <w:rFonts w:ascii="Times New Roman" w:hAnsi="Times New Roman"/>
          <w:sz w:val="25"/>
          <w:szCs w:val="25"/>
        </w:rPr>
        <w:t>between children, parents, colleagues and multi-agencies</w:t>
      </w:r>
      <w:r w:rsidR="00E91E3C">
        <w:rPr>
          <w:rFonts w:ascii="Times New Roman" w:hAnsi="Times New Roman"/>
          <w:sz w:val="25"/>
          <w:szCs w:val="25"/>
        </w:rPr>
        <w:t xml:space="preserve">. This </w:t>
      </w:r>
      <w:r w:rsidR="003512C5" w:rsidRPr="00151E36">
        <w:rPr>
          <w:rFonts w:ascii="Times New Roman" w:hAnsi="Times New Roman"/>
          <w:sz w:val="25"/>
          <w:szCs w:val="25"/>
        </w:rPr>
        <w:t>allows for links to be made to support children</w:t>
      </w:r>
      <w:r w:rsidR="00E91E3C">
        <w:rPr>
          <w:rFonts w:ascii="Times New Roman" w:hAnsi="Times New Roman"/>
          <w:sz w:val="25"/>
          <w:szCs w:val="25"/>
        </w:rPr>
        <w:t xml:space="preserve"> </w:t>
      </w:r>
      <w:r w:rsidR="00E91E3C" w:rsidRPr="00151E36">
        <w:rPr>
          <w:rFonts w:ascii="Times New Roman" w:hAnsi="Times New Roman"/>
          <w:sz w:val="25"/>
          <w:szCs w:val="25"/>
        </w:rPr>
        <w:t>(Meggitt et al, 2012).</w:t>
      </w:r>
      <w:r w:rsidR="003512C5" w:rsidRPr="00151E36">
        <w:rPr>
          <w:rFonts w:ascii="Times New Roman" w:hAnsi="Times New Roman"/>
          <w:sz w:val="25"/>
          <w:szCs w:val="25"/>
        </w:rPr>
        <w:t xml:space="preserve"> According to</w:t>
      </w:r>
      <w:r w:rsidR="00935352" w:rsidRPr="00151E36">
        <w:rPr>
          <w:rFonts w:ascii="Times New Roman" w:hAnsi="Times New Roman" w:cs="Times New Roman"/>
          <w:sz w:val="25"/>
          <w:szCs w:val="25"/>
        </w:rPr>
        <w:t xml:space="preserve"> CEA Rewarding Learning (2014), e</w:t>
      </w:r>
      <w:r w:rsidR="001E178F" w:rsidRPr="00151E36">
        <w:rPr>
          <w:rFonts w:ascii="Times New Roman" w:hAnsi="Times New Roman"/>
          <w:sz w:val="25"/>
          <w:szCs w:val="25"/>
        </w:rPr>
        <w:t xml:space="preserve">ffective communication between nurseries and primary schools is essential </w:t>
      </w:r>
      <w:r w:rsidR="00BD51DE" w:rsidRPr="00151E36">
        <w:rPr>
          <w:rFonts w:ascii="Times New Roman" w:hAnsi="Times New Roman"/>
          <w:sz w:val="25"/>
          <w:szCs w:val="25"/>
        </w:rPr>
        <w:t xml:space="preserve">to help ensure </w:t>
      </w:r>
      <w:r w:rsidR="00E85666" w:rsidRPr="00151E36">
        <w:rPr>
          <w:rFonts w:ascii="Times New Roman" w:hAnsi="Times New Roman"/>
          <w:sz w:val="25"/>
          <w:szCs w:val="25"/>
        </w:rPr>
        <w:t>progress in children’s learning.</w:t>
      </w:r>
    </w:p>
    <w:p w14:paraId="3AD62A45" w14:textId="77777777" w:rsidR="00EF4EDA" w:rsidRPr="00E85666" w:rsidRDefault="00EF4EDA" w:rsidP="004A6C27">
      <w:pPr>
        <w:spacing w:line="360" w:lineRule="auto"/>
        <w:jc w:val="both"/>
        <w:rPr>
          <w:rFonts w:ascii="Times New Roman" w:hAnsi="Times New Roman"/>
          <w:sz w:val="24"/>
          <w:szCs w:val="36"/>
        </w:rPr>
      </w:pPr>
    </w:p>
    <w:p w14:paraId="0912BFFD" w14:textId="77777777" w:rsidR="00800C94" w:rsidRPr="00800C94" w:rsidRDefault="00800C94" w:rsidP="004A6C27">
      <w:pPr>
        <w:spacing w:line="360" w:lineRule="auto"/>
        <w:jc w:val="both"/>
        <w:rPr>
          <w:rFonts w:ascii="Times New Roman" w:hAnsi="Times New Roman"/>
          <w:sz w:val="36"/>
          <w:szCs w:val="36"/>
          <w:u w:val="single"/>
        </w:rPr>
      </w:pPr>
      <w:r w:rsidRPr="00800C94">
        <w:rPr>
          <w:rFonts w:ascii="Times New Roman" w:hAnsi="Times New Roman"/>
          <w:sz w:val="36"/>
          <w:szCs w:val="36"/>
          <w:u w:val="single"/>
        </w:rPr>
        <w:t xml:space="preserve">Parent Partnership </w:t>
      </w:r>
    </w:p>
    <w:p w14:paraId="7B646B4E" w14:textId="6DE23C92" w:rsidR="00962EFF" w:rsidRPr="00151E36" w:rsidRDefault="005B5FE6" w:rsidP="00C51B25">
      <w:pPr>
        <w:spacing w:line="360" w:lineRule="auto"/>
        <w:jc w:val="both"/>
        <w:rPr>
          <w:rFonts w:ascii="Times New Roman" w:hAnsi="Times New Roman"/>
          <w:sz w:val="25"/>
          <w:szCs w:val="25"/>
        </w:rPr>
      </w:pPr>
      <w:r w:rsidRPr="00151E36">
        <w:rPr>
          <w:rFonts w:ascii="Times New Roman" w:hAnsi="Times New Roman"/>
          <w:sz w:val="25"/>
          <w:szCs w:val="25"/>
        </w:rPr>
        <w:t>According t</w:t>
      </w:r>
      <w:r w:rsidR="00C51B25" w:rsidRPr="00151E36">
        <w:rPr>
          <w:rFonts w:ascii="Times New Roman" w:hAnsi="Times New Roman"/>
          <w:sz w:val="25"/>
          <w:szCs w:val="25"/>
        </w:rPr>
        <w:t>o Silverman (</w:t>
      </w:r>
      <w:r w:rsidR="00823118" w:rsidRPr="00151E36">
        <w:rPr>
          <w:rFonts w:ascii="Times New Roman" w:hAnsi="Times New Roman"/>
          <w:sz w:val="25"/>
          <w:szCs w:val="25"/>
        </w:rPr>
        <w:t>2008)</w:t>
      </w:r>
      <w:r w:rsidR="00E15B56" w:rsidRPr="00151E36">
        <w:rPr>
          <w:rFonts w:ascii="Times New Roman" w:hAnsi="Times New Roman"/>
          <w:sz w:val="25"/>
          <w:szCs w:val="25"/>
        </w:rPr>
        <w:t xml:space="preserve">, providing information to parents </w:t>
      </w:r>
      <w:r w:rsidR="00556A53" w:rsidRPr="00151E36">
        <w:rPr>
          <w:rFonts w:ascii="Times New Roman" w:hAnsi="Times New Roman"/>
          <w:sz w:val="25"/>
          <w:szCs w:val="25"/>
        </w:rPr>
        <w:t xml:space="preserve">enables them to achieve positive outcomes for both the parents and children. </w:t>
      </w:r>
      <w:r w:rsidR="00EC4152" w:rsidRPr="00151E36">
        <w:rPr>
          <w:rFonts w:ascii="Times New Roman" w:hAnsi="Times New Roman"/>
          <w:sz w:val="25"/>
          <w:szCs w:val="25"/>
        </w:rPr>
        <w:t>For</w:t>
      </w:r>
      <w:r w:rsidR="00556A53" w:rsidRPr="00151E36">
        <w:rPr>
          <w:rFonts w:ascii="Times New Roman" w:hAnsi="Times New Roman"/>
          <w:sz w:val="25"/>
          <w:szCs w:val="25"/>
        </w:rPr>
        <w:t xml:space="preserve"> </w:t>
      </w:r>
      <w:r w:rsidR="00D24EFD" w:rsidRPr="00151E36">
        <w:rPr>
          <w:rFonts w:ascii="Times New Roman" w:hAnsi="Times New Roman"/>
          <w:sz w:val="25"/>
          <w:szCs w:val="25"/>
        </w:rPr>
        <w:t>effective support</w:t>
      </w:r>
      <w:r w:rsidR="00D46DC2">
        <w:rPr>
          <w:rFonts w:ascii="Times New Roman" w:hAnsi="Times New Roman"/>
          <w:sz w:val="25"/>
          <w:szCs w:val="25"/>
        </w:rPr>
        <w:t>,</w:t>
      </w:r>
      <w:r w:rsidR="00D24EFD" w:rsidRPr="00151E36">
        <w:rPr>
          <w:rFonts w:ascii="Times New Roman" w:hAnsi="Times New Roman"/>
          <w:sz w:val="25"/>
          <w:szCs w:val="25"/>
        </w:rPr>
        <w:t xml:space="preserve"> </w:t>
      </w:r>
      <w:r w:rsidR="00D46DC2">
        <w:rPr>
          <w:rFonts w:ascii="Times New Roman" w:hAnsi="Times New Roman"/>
          <w:sz w:val="25"/>
          <w:szCs w:val="25"/>
        </w:rPr>
        <w:t>practitioners</w:t>
      </w:r>
      <w:r w:rsidR="00D24EFD" w:rsidRPr="00151E36">
        <w:rPr>
          <w:rFonts w:ascii="Times New Roman" w:hAnsi="Times New Roman"/>
          <w:sz w:val="25"/>
          <w:szCs w:val="25"/>
        </w:rPr>
        <w:t xml:space="preserve"> must take a partnership approach. </w:t>
      </w:r>
      <w:r w:rsidR="00D46DC2">
        <w:rPr>
          <w:rFonts w:ascii="Times New Roman" w:hAnsi="Times New Roman"/>
          <w:sz w:val="25"/>
          <w:szCs w:val="25"/>
        </w:rPr>
        <w:t xml:space="preserve">For </w:t>
      </w:r>
      <w:r w:rsidR="00AA0724" w:rsidRPr="00151E36">
        <w:rPr>
          <w:rFonts w:ascii="Times New Roman" w:hAnsi="Times New Roman"/>
          <w:sz w:val="25"/>
          <w:szCs w:val="25"/>
        </w:rPr>
        <w:t xml:space="preserve">example, </w:t>
      </w:r>
      <w:r w:rsidR="00D46DC2">
        <w:rPr>
          <w:rFonts w:ascii="Times New Roman" w:hAnsi="Times New Roman"/>
          <w:sz w:val="25"/>
          <w:szCs w:val="25"/>
        </w:rPr>
        <w:t xml:space="preserve">working with </w:t>
      </w:r>
      <w:r w:rsidR="00AA0724" w:rsidRPr="00151E36">
        <w:rPr>
          <w:rFonts w:ascii="Times New Roman" w:hAnsi="Times New Roman"/>
          <w:sz w:val="25"/>
          <w:szCs w:val="25"/>
        </w:rPr>
        <w:t>nurseries and building strong relationships</w:t>
      </w:r>
      <w:r w:rsidR="00EC4152" w:rsidRPr="00151E36">
        <w:rPr>
          <w:rFonts w:ascii="Times New Roman" w:hAnsi="Times New Roman"/>
          <w:sz w:val="25"/>
          <w:szCs w:val="25"/>
        </w:rPr>
        <w:t xml:space="preserve"> with parents allows practitioners to know and respond to </w:t>
      </w:r>
      <w:r w:rsidR="00CF5A3E" w:rsidRPr="00151E36">
        <w:rPr>
          <w:rFonts w:ascii="Times New Roman" w:hAnsi="Times New Roman"/>
          <w:sz w:val="25"/>
          <w:szCs w:val="25"/>
        </w:rPr>
        <w:t>children’s individual</w:t>
      </w:r>
      <w:r w:rsidR="00EC4152" w:rsidRPr="00151E36">
        <w:rPr>
          <w:rFonts w:ascii="Times New Roman" w:hAnsi="Times New Roman"/>
          <w:sz w:val="25"/>
          <w:szCs w:val="25"/>
        </w:rPr>
        <w:t xml:space="preserve"> needs.</w:t>
      </w:r>
      <w:r w:rsidR="00853F82" w:rsidRPr="00151E36">
        <w:rPr>
          <w:sz w:val="25"/>
          <w:szCs w:val="25"/>
        </w:rPr>
        <w:t xml:space="preserve"> </w:t>
      </w:r>
    </w:p>
    <w:p w14:paraId="55A369B9" w14:textId="6AEDA070" w:rsidR="00C376A4" w:rsidRPr="00151E36" w:rsidRDefault="00C376A4" w:rsidP="00C376A4">
      <w:pPr>
        <w:spacing w:line="360" w:lineRule="auto"/>
        <w:jc w:val="both"/>
        <w:rPr>
          <w:rFonts w:ascii="Times New Roman" w:hAnsi="Times New Roman"/>
          <w:sz w:val="25"/>
          <w:szCs w:val="25"/>
        </w:rPr>
      </w:pPr>
      <w:r w:rsidRPr="00151E36">
        <w:rPr>
          <w:rFonts w:ascii="Times New Roman" w:hAnsi="Times New Roman"/>
          <w:sz w:val="25"/>
          <w:szCs w:val="25"/>
        </w:rPr>
        <w:t>Mickelbrough (2011) says that practitioners should consider the needs of parents. They may need reassuring during transitional times</w:t>
      </w:r>
      <w:r w:rsidR="00800C94" w:rsidRPr="00151E36">
        <w:rPr>
          <w:rFonts w:ascii="Times New Roman" w:hAnsi="Times New Roman"/>
          <w:sz w:val="25"/>
          <w:szCs w:val="25"/>
        </w:rPr>
        <w:t xml:space="preserve">. </w:t>
      </w:r>
      <w:r w:rsidRPr="00151E36">
        <w:rPr>
          <w:rFonts w:ascii="Times New Roman" w:hAnsi="Times New Roman"/>
          <w:sz w:val="25"/>
          <w:szCs w:val="25"/>
        </w:rPr>
        <w:t xml:space="preserve"> </w:t>
      </w:r>
      <w:r w:rsidR="00DA308B" w:rsidRPr="00151E36">
        <w:rPr>
          <w:rFonts w:ascii="Times New Roman" w:hAnsi="Times New Roman"/>
          <w:sz w:val="25"/>
          <w:szCs w:val="25"/>
        </w:rPr>
        <w:t>Mickelbrough also</w:t>
      </w:r>
      <w:r w:rsidR="00800C94" w:rsidRPr="00151E36">
        <w:rPr>
          <w:rFonts w:ascii="Times New Roman" w:hAnsi="Times New Roman"/>
          <w:sz w:val="25"/>
          <w:szCs w:val="25"/>
        </w:rPr>
        <w:t xml:space="preserve"> </w:t>
      </w:r>
      <w:r w:rsidRPr="00151E36">
        <w:rPr>
          <w:rFonts w:ascii="Times New Roman" w:hAnsi="Times New Roman"/>
          <w:sz w:val="25"/>
          <w:szCs w:val="25"/>
        </w:rPr>
        <w:t xml:space="preserve">states that practitioners should remain professional while being warming and understanding. </w:t>
      </w:r>
    </w:p>
    <w:p w14:paraId="551296A2" w14:textId="14405B80" w:rsidR="00C376A4" w:rsidRPr="00151E36" w:rsidRDefault="00853F82" w:rsidP="00C376A4">
      <w:pPr>
        <w:spacing w:line="360" w:lineRule="auto"/>
        <w:jc w:val="both"/>
        <w:rPr>
          <w:rFonts w:ascii="Times New Roman" w:hAnsi="Times New Roman"/>
          <w:sz w:val="25"/>
          <w:szCs w:val="25"/>
        </w:rPr>
      </w:pPr>
      <w:r w:rsidRPr="00151E36">
        <w:rPr>
          <w:rFonts w:ascii="Times New Roman" w:hAnsi="Times New Roman"/>
          <w:sz w:val="25"/>
          <w:szCs w:val="25"/>
        </w:rPr>
        <w:t>Meggit</w:t>
      </w:r>
      <w:r w:rsidR="008E0049" w:rsidRPr="00151E36">
        <w:rPr>
          <w:rFonts w:ascii="Times New Roman" w:hAnsi="Times New Roman"/>
          <w:sz w:val="25"/>
          <w:szCs w:val="25"/>
        </w:rPr>
        <w:t>t</w:t>
      </w:r>
      <w:r w:rsidRPr="00151E36">
        <w:rPr>
          <w:rFonts w:ascii="Times New Roman" w:hAnsi="Times New Roman"/>
          <w:sz w:val="25"/>
          <w:szCs w:val="25"/>
        </w:rPr>
        <w:t xml:space="preserve"> (2012) state</w:t>
      </w:r>
      <w:r w:rsidR="008E0049" w:rsidRPr="00151E36">
        <w:rPr>
          <w:rFonts w:ascii="Times New Roman" w:hAnsi="Times New Roman"/>
          <w:sz w:val="25"/>
          <w:szCs w:val="25"/>
        </w:rPr>
        <w:t>s</w:t>
      </w:r>
      <w:r w:rsidRPr="00151E36">
        <w:rPr>
          <w:rFonts w:ascii="Times New Roman" w:hAnsi="Times New Roman"/>
          <w:sz w:val="25"/>
          <w:szCs w:val="25"/>
        </w:rPr>
        <w:t xml:space="preserve"> that Frobel emphasised the importance of talking to parents and work</w:t>
      </w:r>
      <w:r w:rsidR="009B1492">
        <w:rPr>
          <w:rFonts w:ascii="Times New Roman" w:hAnsi="Times New Roman"/>
          <w:sz w:val="25"/>
          <w:szCs w:val="25"/>
        </w:rPr>
        <w:t>ing</w:t>
      </w:r>
      <w:r w:rsidRPr="00151E36">
        <w:rPr>
          <w:rFonts w:ascii="Times New Roman" w:hAnsi="Times New Roman"/>
          <w:sz w:val="25"/>
          <w:szCs w:val="25"/>
        </w:rPr>
        <w:t xml:space="preserve"> in partnership to help children learn though play. </w:t>
      </w:r>
      <w:r w:rsidR="009B1492">
        <w:rPr>
          <w:rFonts w:ascii="Times New Roman" w:hAnsi="Times New Roman"/>
          <w:sz w:val="25"/>
          <w:szCs w:val="25"/>
        </w:rPr>
        <w:t xml:space="preserve">Similarly, </w:t>
      </w:r>
      <w:r w:rsidR="00C376A4" w:rsidRPr="00151E36">
        <w:rPr>
          <w:rFonts w:ascii="Times New Roman" w:hAnsi="Times New Roman"/>
          <w:sz w:val="25"/>
          <w:szCs w:val="25"/>
        </w:rPr>
        <w:t>Graham-Clay (2005)</w:t>
      </w:r>
      <w:r w:rsidR="009B1492">
        <w:rPr>
          <w:rFonts w:ascii="Times New Roman" w:hAnsi="Times New Roman"/>
          <w:sz w:val="25"/>
          <w:szCs w:val="25"/>
        </w:rPr>
        <w:t xml:space="preserve"> </w:t>
      </w:r>
      <w:r w:rsidR="008E0049" w:rsidRPr="00151E36">
        <w:rPr>
          <w:rFonts w:ascii="Times New Roman" w:hAnsi="Times New Roman"/>
          <w:sz w:val="25"/>
          <w:szCs w:val="25"/>
        </w:rPr>
        <w:t>says</w:t>
      </w:r>
      <w:r w:rsidR="00C376A4" w:rsidRPr="00151E36">
        <w:rPr>
          <w:rFonts w:ascii="Times New Roman" w:hAnsi="Times New Roman"/>
          <w:sz w:val="25"/>
          <w:szCs w:val="25"/>
        </w:rPr>
        <w:t xml:space="preserve"> that practitioners should communicate thoughtfully, in a planned approach, </w:t>
      </w:r>
      <w:proofErr w:type="gramStart"/>
      <w:r w:rsidR="00C376A4" w:rsidRPr="00151E36">
        <w:rPr>
          <w:rFonts w:ascii="Times New Roman" w:hAnsi="Times New Roman"/>
          <w:sz w:val="25"/>
          <w:szCs w:val="25"/>
        </w:rPr>
        <w:t>in order to</w:t>
      </w:r>
      <w:proofErr w:type="gramEnd"/>
      <w:r w:rsidR="00C376A4" w:rsidRPr="00151E36">
        <w:rPr>
          <w:rFonts w:ascii="Times New Roman" w:hAnsi="Times New Roman"/>
          <w:sz w:val="25"/>
          <w:szCs w:val="25"/>
        </w:rPr>
        <w:t xml:space="preserve"> promote parent partnership, thus, supporting the child. </w:t>
      </w:r>
    </w:p>
    <w:p w14:paraId="634F5723" w14:textId="77777777" w:rsidR="0034048C" w:rsidRPr="0034048C" w:rsidRDefault="0034048C" w:rsidP="004A6C27">
      <w:pPr>
        <w:spacing w:line="360" w:lineRule="auto"/>
        <w:jc w:val="both"/>
        <w:rPr>
          <w:rFonts w:ascii="Times New Roman" w:hAnsi="Times New Roman"/>
          <w:sz w:val="20"/>
          <w:szCs w:val="36"/>
          <w:u w:val="single"/>
        </w:rPr>
      </w:pPr>
    </w:p>
    <w:p w14:paraId="1DE1CE80" w14:textId="77777777" w:rsidR="00C82F3D" w:rsidRDefault="00C82F3D" w:rsidP="004A6C27">
      <w:pPr>
        <w:spacing w:line="360" w:lineRule="auto"/>
        <w:jc w:val="both"/>
        <w:rPr>
          <w:rFonts w:ascii="Times New Roman" w:hAnsi="Times New Roman"/>
          <w:sz w:val="36"/>
          <w:szCs w:val="36"/>
          <w:u w:val="single"/>
        </w:rPr>
      </w:pPr>
    </w:p>
    <w:p w14:paraId="0F6D8072" w14:textId="77777777" w:rsidR="000907FD" w:rsidRDefault="000907FD" w:rsidP="004A6C27">
      <w:pPr>
        <w:spacing w:line="360" w:lineRule="auto"/>
        <w:jc w:val="both"/>
        <w:rPr>
          <w:rFonts w:ascii="Times New Roman" w:hAnsi="Times New Roman"/>
          <w:sz w:val="36"/>
          <w:szCs w:val="36"/>
          <w:u w:val="single"/>
        </w:rPr>
      </w:pPr>
    </w:p>
    <w:p w14:paraId="4A82644D" w14:textId="0CAACC55" w:rsidR="00800C94" w:rsidRDefault="00800C94" w:rsidP="004A6C27">
      <w:pPr>
        <w:spacing w:line="360" w:lineRule="auto"/>
        <w:jc w:val="both"/>
        <w:rPr>
          <w:rFonts w:ascii="Times New Roman" w:hAnsi="Times New Roman"/>
          <w:color w:val="FF0000"/>
          <w:sz w:val="32"/>
          <w:szCs w:val="36"/>
        </w:rPr>
      </w:pPr>
      <w:r w:rsidRPr="00800C94">
        <w:rPr>
          <w:rFonts w:ascii="Times New Roman" w:hAnsi="Times New Roman"/>
          <w:sz w:val="36"/>
          <w:szCs w:val="36"/>
          <w:u w:val="single"/>
        </w:rPr>
        <w:lastRenderedPageBreak/>
        <w:t>Liaising between settings</w:t>
      </w:r>
      <w:r w:rsidRPr="00800C94">
        <w:rPr>
          <w:rFonts w:ascii="Times New Roman" w:hAnsi="Times New Roman"/>
          <w:sz w:val="36"/>
          <w:szCs w:val="36"/>
        </w:rPr>
        <w:t xml:space="preserve"> </w:t>
      </w:r>
      <w:bookmarkStart w:id="2" w:name="_GoBack"/>
      <w:bookmarkEnd w:id="2"/>
    </w:p>
    <w:p w14:paraId="7A92417B" w14:textId="5BD2065E" w:rsidR="00E85666" w:rsidRPr="00151E36" w:rsidRDefault="002655F7" w:rsidP="004A6C27">
      <w:pPr>
        <w:spacing w:line="360" w:lineRule="auto"/>
        <w:jc w:val="both"/>
        <w:rPr>
          <w:rFonts w:ascii="Times New Roman" w:hAnsi="Times New Roman"/>
          <w:sz w:val="25"/>
          <w:szCs w:val="25"/>
        </w:rPr>
      </w:pPr>
      <w:r w:rsidRPr="00151E36">
        <w:rPr>
          <w:rFonts w:ascii="Times New Roman" w:hAnsi="Times New Roman"/>
          <w:sz w:val="25"/>
          <w:szCs w:val="25"/>
        </w:rPr>
        <w:t xml:space="preserve">CEA Rewarding Learning </w:t>
      </w:r>
      <w:r w:rsidR="00E85666" w:rsidRPr="00151E36">
        <w:rPr>
          <w:rFonts w:ascii="Times New Roman" w:hAnsi="Times New Roman"/>
          <w:sz w:val="25"/>
          <w:szCs w:val="25"/>
        </w:rPr>
        <w:t xml:space="preserve">states that </w:t>
      </w:r>
      <w:r w:rsidR="00504DA9" w:rsidRPr="00151E36">
        <w:rPr>
          <w:rFonts w:ascii="Times New Roman" w:hAnsi="Times New Roman"/>
          <w:sz w:val="25"/>
          <w:szCs w:val="25"/>
        </w:rPr>
        <w:t xml:space="preserve">transitions to primary school can be made smoother by nurseries </w:t>
      </w:r>
      <w:r w:rsidR="00BA4243" w:rsidRPr="00151E36">
        <w:rPr>
          <w:rFonts w:ascii="Times New Roman" w:hAnsi="Times New Roman"/>
          <w:sz w:val="25"/>
          <w:szCs w:val="25"/>
        </w:rPr>
        <w:t>liaising</w:t>
      </w:r>
      <w:r w:rsidR="00556AD8" w:rsidRPr="00151E36">
        <w:rPr>
          <w:rFonts w:ascii="Times New Roman" w:hAnsi="Times New Roman"/>
          <w:sz w:val="25"/>
          <w:szCs w:val="25"/>
        </w:rPr>
        <w:t xml:space="preserve"> with teachers</w:t>
      </w:r>
      <w:r w:rsidR="008D17D5" w:rsidRPr="00151E36">
        <w:rPr>
          <w:rFonts w:ascii="Times New Roman" w:hAnsi="Times New Roman"/>
          <w:sz w:val="25"/>
          <w:szCs w:val="25"/>
        </w:rPr>
        <w:t>. For example, inviting teachers and children to events like sports day. Also,</w:t>
      </w:r>
      <w:r w:rsidR="00556AD8" w:rsidRPr="00151E36">
        <w:rPr>
          <w:rFonts w:ascii="Times New Roman" w:hAnsi="Times New Roman"/>
          <w:sz w:val="25"/>
          <w:szCs w:val="25"/>
        </w:rPr>
        <w:t xml:space="preserve"> inviting </w:t>
      </w:r>
      <w:r w:rsidR="008D17D5" w:rsidRPr="00151E36">
        <w:rPr>
          <w:rFonts w:ascii="Times New Roman" w:hAnsi="Times New Roman"/>
          <w:sz w:val="25"/>
          <w:szCs w:val="25"/>
        </w:rPr>
        <w:t>teachers</w:t>
      </w:r>
      <w:r w:rsidR="00556AD8" w:rsidRPr="00151E36">
        <w:rPr>
          <w:rFonts w:ascii="Times New Roman" w:hAnsi="Times New Roman"/>
          <w:sz w:val="25"/>
          <w:szCs w:val="25"/>
        </w:rPr>
        <w:t xml:space="preserve"> to visit settings</w:t>
      </w:r>
      <w:r w:rsidR="00B266B5" w:rsidRPr="00151E36">
        <w:rPr>
          <w:rFonts w:ascii="Times New Roman" w:hAnsi="Times New Roman"/>
          <w:sz w:val="25"/>
          <w:szCs w:val="25"/>
        </w:rPr>
        <w:t xml:space="preserve"> </w:t>
      </w:r>
      <w:r w:rsidR="006166A0" w:rsidRPr="00151E36">
        <w:rPr>
          <w:rFonts w:ascii="Times New Roman" w:hAnsi="Times New Roman"/>
          <w:sz w:val="25"/>
          <w:szCs w:val="25"/>
        </w:rPr>
        <w:t>to</w:t>
      </w:r>
      <w:r w:rsidR="00B266B5" w:rsidRPr="00151E36">
        <w:rPr>
          <w:rFonts w:ascii="Times New Roman" w:hAnsi="Times New Roman"/>
          <w:sz w:val="25"/>
          <w:szCs w:val="25"/>
        </w:rPr>
        <w:t xml:space="preserve"> view and understand the curriculum and learning environment that the children are currently in.</w:t>
      </w:r>
      <w:r w:rsidR="00E15C63" w:rsidRPr="00151E36">
        <w:rPr>
          <w:rFonts w:ascii="Times New Roman" w:hAnsi="Times New Roman"/>
          <w:sz w:val="25"/>
          <w:szCs w:val="25"/>
        </w:rPr>
        <w:t xml:space="preserve"> Th</w:t>
      </w:r>
      <w:r w:rsidR="0014170C" w:rsidRPr="00151E36">
        <w:rPr>
          <w:rFonts w:ascii="Times New Roman" w:hAnsi="Times New Roman"/>
          <w:sz w:val="25"/>
          <w:szCs w:val="25"/>
        </w:rPr>
        <w:t>is emphasises the importance of liaising between settings</w:t>
      </w:r>
      <w:r w:rsidR="00D10A18">
        <w:rPr>
          <w:rFonts w:ascii="Times New Roman" w:hAnsi="Times New Roman"/>
          <w:sz w:val="25"/>
          <w:szCs w:val="25"/>
        </w:rPr>
        <w:t>,</w:t>
      </w:r>
      <w:r w:rsidR="0014170C" w:rsidRPr="00151E36">
        <w:rPr>
          <w:rFonts w:ascii="Times New Roman" w:hAnsi="Times New Roman"/>
          <w:sz w:val="25"/>
          <w:szCs w:val="25"/>
        </w:rPr>
        <w:t xml:space="preserve"> as teachers can have a broader idea of what stages the children are at within their learning in order for them to help with their progression within reception class.</w:t>
      </w:r>
    </w:p>
    <w:p w14:paraId="475BFA35" w14:textId="77777777" w:rsidR="007912A7" w:rsidRDefault="007912A7" w:rsidP="004A6C27">
      <w:pPr>
        <w:spacing w:line="360" w:lineRule="auto"/>
        <w:jc w:val="both"/>
        <w:rPr>
          <w:rFonts w:ascii="Times New Roman" w:hAnsi="Times New Roman"/>
          <w:sz w:val="36"/>
          <w:szCs w:val="36"/>
          <w:u w:val="single"/>
        </w:rPr>
      </w:pPr>
    </w:p>
    <w:p w14:paraId="6AA0ECAE" w14:textId="07A755B4" w:rsidR="009B43FF" w:rsidRDefault="002D1A74" w:rsidP="004A6C27">
      <w:pPr>
        <w:spacing w:line="360" w:lineRule="auto"/>
        <w:jc w:val="both"/>
        <w:rPr>
          <w:rFonts w:ascii="Times New Roman" w:hAnsi="Times New Roman"/>
          <w:color w:val="FF0000"/>
          <w:sz w:val="32"/>
          <w:szCs w:val="36"/>
        </w:rPr>
      </w:pPr>
      <w:r w:rsidRPr="00800C94">
        <w:rPr>
          <w:rFonts w:ascii="Times New Roman" w:hAnsi="Times New Roman"/>
          <w:sz w:val="36"/>
          <w:szCs w:val="36"/>
          <w:u w:val="single"/>
        </w:rPr>
        <w:t>Creating nurturing environments</w:t>
      </w:r>
    </w:p>
    <w:p w14:paraId="19F010D2" w14:textId="3C3EB05C" w:rsidR="004C4B7B" w:rsidRPr="00151E36" w:rsidRDefault="009B43FF" w:rsidP="004A6C27">
      <w:pPr>
        <w:spacing w:line="360" w:lineRule="auto"/>
        <w:jc w:val="both"/>
        <w:rPr>
          <w:rFonts w:ascii="Times New Roman" w:hAnsi="Times New Roman"/>
          <w:sz w:val="25"/>
          <w:szCs w:val="25"/>
        </w:rPr>
      </w:pPr>
      <w:r w:rsidRPr="00151E36">
        <w:rPr>
          <w:rFonts w:ascii="Times New Roman" w:hAnsi="Times New Roman"/>
          <w:sz w:val="25"/>
          <w:szCs w:val="25"/>
        </w:rPr>
        <w:t xml:space="preserve">Transitions can be potentially </w:t>
      </w:r>
      <w:r w:rsidR="00D83604" w:rsidRPr="00151E36">
        <w:rPr>
          <w:rFonts w:ascii="Times New Roman" w:hAnsi="Times New Roman"/>
          <w:sz w:val="25"/>
          <w:szCs w:val="25"/>
        </w:rPr>
        <w:t>challenging,</w:t>
      </w:r>
      <w:r w:rsidRPr="00151E36">
        <w:rPr>
          <w:rFonts w:ascii="Times New Roman" w:hAnsi="Times New Roman"/>
          <w:sz w:val="25"/>
          <w:szCs w:val="25"/>
        </w:rPr>
        <w:t xml:space="preserve"> </w:t>
      </w:r>
      <w:r w:rsidR="003E2826">
        <w:rPr>
          <w:rFonts w:ascii="Times New Roman" w:hAnsi="Times New Roman"/>
          <w:sz w:val="25"/>
          <w:szCs w:val="25"/>
        </w:rPr>
        <w:t>so</w:t>
      </w:r>
      <w:r w:rsidR="00EF770F">
        <w:rPr>
          <w:rFonts w:ascii="Times New Roman" w:hAnsi="Times New Roman"/>
          <w:sz w:val="25"/>
          <w:szCs w:val="25"/>
        </w:rPr>
        <w:t xml:space="preserve"> </w:t>
      </w:r>
      <w:r w:rsidR="003E2826">
        <w:rPr>
          <w:rFonts w:ascii="Times New Roman" w:hAnsi="Times New Roman"/>
          <w:sz w:val="25"/>
          <w:szCs w:val="25"/>
        </w:rPr>
        <w:t xml:space="preserve">practitioners should </w:t>
      </w:r>
      <w:r w:rsidRPr="00151E36">
        <w:rPr>
          <w:rFonts w:ascii="Times New Roman" w:hAnsi="Times New Roman"/>
          <w:sz w:val="25"/>
          <w:szCs w:val="25"/>
        </w:rPr>
        <w:t>nurtur</w:t>
      </w:r>
      <w:r w:rsidR="003E2826">
        <w:rPr>
          <w:rFonts w:ascii="Times New Roman" w:hAnsi="Times New Roman"/>
          <w:sz w:val="25"/>
          <w:szCs w:val="25"/>
        </w:rPr>
        <w:t>e</w:t>
      </w:r>
      <w:r w:rsidRPr="00151E36">
        <w:rPr>
          <w:rFonts w:ascii="Times New Roman" w:hAnsi="Times New Roman"/>
          <w:sz w:val="25"/>
          <w:szCs w:val="25"/>
        </w:rPr>
        <w:t xml:space="preserve"> children and support them through these times</w:t>
      </w:r>
      <w:r w:rsidR="003E2826">
        <w:rPr>
          <w:rFonts w:ascii="Times New Roman" w:hAnsi="Times New Roman"/>
          <w:sz w:val="25"/>
          <w:szCs w:val="25"/>
        </w:rPr>
        <w:t xml:space="preserve"> </w:t>
      </w:r>
      <w:r w:rsidR="00AD2DB6">
        <w:rPr>
          <w:rFonts w:ascii="Times New Roman" w:hAnsi="Times New Roman"/>
          <w:sz w:val="25"/>
          <w:szCs w:val="25"/>
        </w:rPr>
        <w:t>to</w:t>
      </w:r>
      <w:r w:rsidR="003E2826">
        <w:rPr>
          <w:rFonts w:ascii="Times New Roman" w:hAnsi="Times New Roman"/>
          <w:sz w:val="25"/>
          <w:szCs w:val="25"/>
        </w:rPr>
        <w:t xml:space="preserve"> create</w:t>
      </w:r>
      <w:r w:rsidR="004C4B7B" w:rsidRPr="00151E36">
        <w:rPr>
          <w:rFonts w:ascii="Times New Roman" w:hAnsi="Times New Roman"/>
          <w:sz w:val="25"/>
          <w:szCs w:val="25"/>
        </w:rPr>
        <w:t xml:space="preserve"> positive outcomes. This can be </w:t>
      </w:r>
      <w:r w:rsidR="008A3327" w:rsidRPr="00151E36">
        <w:rPr>
          <w:rFonts w:ascii="Times New Roman" w:hAnsi="Times New Roman"/>
          <w:sz w:val="25"/>
          <w:szCs w:val="25"/>
        </w:rPr>
        <w:t>reinforced</w:t>
      </w:r>
      <w:r w:rsidR="004C4B7B" w:rsidRPr="00151E36">
        <w:rPr>
          <w:rFonts w:ascii="Times New Roman" w:hAnsi="Times New Roman"/>
          <w:sz w:val="25"/>
          <w:szCs w:val="25"/>
        </w:rPr>
        <w:t xml:space="preserve"> b</w:t>
      </w:r>
      <w:r w:rsidR="008A3327" w:rsidRPr="00151E36">
        <w:rPr>
          <w:rFonts w:ascii="Times New Roman" w:hAnsi="Times New Roman"/>
          <w:sz w:val="25"/>
          <w:szCs w:val="25"/>
        </w:rPr>
        <w:t>y</w:t>
      </w:r>
      <w:r w:rsidR="004C4B7B" w:rsidRPr="00151E36">
        <w:rPr>
          <w:rFonts w:ascii="Times New Roman" w:hAnsi="Times New Roman"/>
          <w:sz w:val="25"/>
          <w:szCs w:val="25"/>
        </w:rPr>
        <w:t xml:space="preserve"> the idea of nature versus nurture. Skinner’s theory is that children’s behaviour can be shaped by rewards or punishments. Therefore, </w:t>
      </w:r>
      <w:r w:rsidR="008A3327" w:rsidRPr="00151E36">
        <w:rPr>
          <w:rFonts w:ascii="Times New Roman" w:hAnsi="Times New Roman"/>
          <w:sz w:val="25"/>
          <w:szCs w:val="25"/>
        </w:rPr>
        <w:t>practitioners can support children by</w:t>
      </w:r>
      <w:r w:rsidR="004C4B7B" w:rsidRPr="00151E36">
        <w:rPr>
          <w:rFonts w:ascii="Times New Roman" w:hAnsi="Times New Roman"/>
          <w:sz w:val="25"/>
          <w:szCs w:val="25"/>
        </w:rPr>
        <w:t xml:space="preserve"> rewarding them</w:t>
      </w:r>
      <w:r w:rsidR="008A3327" w:rsidRPr="00151E36">
        <w:rPr>
          <w:rFonts w:ascii="Times New Roman" w:hAnsi="Times New Roman"/>
          <w:sz w:val="25"/>
          <w:szCs w:val="25"/>
        </w:rPr>
        <w:t xml:space="preserve"> during times of transition.</w:t>
      </w:r>
    </w:p>
    <w:p w14:paraId="08E5C2EC" w14:textId="04D62AA2" w:rsidR="00E9231E" w:rsidRPr="00151E36" w:rsidRDefault="00E9231E" w:rsidP="004A6C27">
      <w:pPr>
        <w:spacing w:line="360" w:lineRule="auto"/>
        <w:jc w:val="both"/>
        <w:rPr>
          <w:rFonts w:ascii="Times New Roman" w:hAnsi="Times New Roman"/>
          <w:color w:val="FF0000"/>
          <w:sz w:val="25"/>
          <w:szCs w:val="25"/>
        </w:rPr>
      </w:pPr>
      <w:r w:rsidRPr="00151E36">
        <w:rPr>
          <w:rFonts w:ascii="Times New Roman" w:hAnsi="Times New Roman"/>
          <w:sz w:val="25"/>
          <w:szCs w:val="25"/>
        </w:rPr>
        <w:t>Lindon</w:t>
      </w:r>
      <w:r w:rsidR="00D64E21" w:rsidRPr="00151E36">
        <w:rPr>
          <w:rFonts w:ascii="Times New Roman" w:hAnsi="Times New Roman"/>
          <w:sz w:val="25"/>
          <w:szCs w:val="25"/>
        </w:rPr>
        <w:t xml:space="preserve"> (2001)</w:t>
      </w:r>
      <w:r w:rsidRPr="00151E36">
        <w:rPr>
          <w:rFonts w:ascii="Times New Roman" w:hAnsi="Times New Roman"/>
          <w:sz w:val="25"/>
          <w:szCs w:val="25"/>
        </w:rPr>
        <w:t xml:space="preserve"> </w:t>
      </w:r>
      <w:r w:rsidR="00D83D09" w:rsidRPr="00151E36">
        <w:rPr>
          <w:rFonts w:ascii="Times New Roman" w:hAnsi="Times New Roman"/>
          <w:sz w:val="25"/>
          <w:szCs w:val="25"/>
        </w:rPr>
        <w:t>suggests that when</w:t>
      </w:r>
      <w:r w:rsidR="000A0B05" w:rsidRPr="00151E36">
        <w:rPr>
          <w:rFonts w:ascii="Times New Roman" w:hAnsi="Times New Roman"/>
          <w:sz w:val="25"/>
          <w:szCs w:val="25"/>
        </w:rPr>
        <w:t xml:space="preserve"> comforting and playing with children, </w:t>
      </w:r>
      <w:r w:rsidRPr="00151E36">
        <w:rPr>
          <w:rFonts w:ascii="Times New Roman" w:hAnsi="Times New Roman"/>
          <w:sz w:val="25"/>
          <w:szCs w:val="25"/>
        </w:rPr>
        <w:t>physical contact</w:t>
      </w:r>
      <w:r w:rsidR="000D0BE5" w:rsidRPr="00151E36">
        <w:rPr>
          <w:rFonts w:ascii="Times New Roman" w:hAnsi="Times New Roman"/>
          <w:sz w:val="25"/>
          <w:szCs w:val="25"/>
        </w:rPr>
        <w:t xml:space="preserve"> is important.</w:t>
      </w:r>
      <w:r w:rsidR="00990CE0" w:rsidRPr="00151E36">
        <w:rPr>
          <w:rFonts w:ascii="Times New Roman" w:hAnsi="Times New Roman"/>
          <w:sz w:val="25"/>
          <w:szCs w:val="25"/>
        </w:rPr>
        <w:t xml:space="preserve"> She states that by doing this, it reassures the child</w:t>
      </w:r>
      <w:r w:rsidR="00284399" w:rsidRPr="00151E36">
        <w:rPr>
          <w:rFonts w:ascii="Times New Roman" w:hAnsi="Times New Roman"/>
          <w:sz w:val="25"/>
          <w:szCs w:val="25"/>
        </w:rPr>
        <w:t xml:space="preserve"> </w:t>
      </w:r>
      <w:r w:rsidR="00432797" w:rsidRPr="00151E36">
        <w:rPr>
          <w:rFonts w:ascii="Times New Roman" w:hAnsi="Times New Roman"/>
          <w:sz w:val="25"/>
          <w:szCs w:val="25"/>
        </w:rPr>
        <w:t>and allows them to feel liked and welcomed.</w:t>
      </w:r>
      <w:r w:rsidRPr="00151E36">
        <w:rPr>
          <w:rFonts w:ascii="Times New Roman" w:hAnsi="Times New Roman"/>
          <w:sz w:val="25"/>
          <w:szCs w:val="25"/>
        </w:rPr>
        <w:t xml:space="preserve"> </w:t>
      </w:r>
      <w:r w:rsidR="00F43293" w:rsidRPr="00151E36">
        <w:rPr>
          <w:rFonts w:ascii="Times New Roman" w:hAnsi="Times New Roman"/>
          <w:sz w:val="25"/>
          <w:szCs w:val="25"/>
        </w:rPr>
        <w:t>Practitioners can</w:t>
      </w:r>
      <w:r w:rsidR="00EF770F">
        <w:rPr>
          <w:rFonts w:ascii="Times New Roman" w:hAnsi="Times New Roman"/>
          <w:sz w:val="25"/>
          <w:szCs w:val="25"/>
        </w:rPr>
        <w:t xml:space="preserve"> also</w:t>
      </w:r>
      <w:r w:rsidR="00F43293" w:rsidRPr="00151E36">
        <w:rPr>
          <w:rFonts w:ascii="Times New Roman" w:hAnsi="Times New Roman"/>
          <w:sz w:val="25"/>
          <w:szCs w:val="25"/>
        </w:rPr>
        <w:t xml:space="preserve"> </w:t>
      </w:r>
      <w:r w:rsidRPr="00151E36">
        <w:rPr>
          <w:rFonts w:ascii="Times New Roman" w:hAnsi="Times New Roman"/>
          <w:sz w:val="25"/>
          <w:szCs w:val="25"/>
        </w:rPr>
        <w:t>remind child</w:t>
      </w:r>
      <w:r w:rsidR="00F43293" w:rsidRPr="00151E36">
        <w:rPr>
          <w:rFonts w:ascii="Times New Roman" w:hAnsi="Times New Roman"/>
          <w:sz w:val="25"/>
          <w:szCs w:val="25"/>
        </w:rPr>
        <w:t xml:space="preserve">ren </w:t>
      </w:r>
      <w:r w:rsidRPr="00151E36">
        <w:rPr>
          <w:rFonts w:ascii="Times New Roman" w:hAnsi="Times New Roman"/>
          <w:sz w:val="25"/>
          <w:szCs w:val="25"/>
        </w:rPr>
        <w:t xml:space="preserve">that they are </w:t>
      </w:r>
      <w:r w:rsidR="00F43293" w:rsidRPr="00151E36">
        <w:rPr>
          <w:rFonts w:ascii="Times New Roman" w:hAnsi="Times New Roman"/>
          <w:sz w:val="25"/>
          <w:szCs w:val="25"/>
        </w:rPr>
        <w:t>thought about</w:t>
      </w:r>
      <w:r w:rsidRPr="00151E36">
        <w:rPr>
          <w:rFonts w:ascii="Times New Roman" w:hAnsi="Times New Roman"/>
          <w:sz w:val="25"/>
          <w:szCs w:val="25"/>
        </w:rPr>
        <w:t xml:space="preserve"> by their parents and siblings by talking about these significant people and what they did with them yesterday, or will do later.</w:t>
      </w:r>
    </w:p>
    <w:p w14:paraId="6B2AE03C" w14:textId="66E93C34" w:rsidR="006417EF" w:rsidRPr="00DE4E06" w:rsidRDefault="006417EF">
      <w:pPr>
        <w:rPr>
          <w:rFonts w:ascii="Times New Roman" w:hAnsi="Times New Roman"/>
          <w:sz w:val="24"/>
          <w:szCs w:val="36"/>
        </w:rPr>
      </w:pPr>
    </w:p>
    <w:p w14:paraId="41B8FFEB" w14:textId="77777777" w:rsidR="00381005" w:rsidRDefault="00381005">
      <w:pPr>
        <w:rPr>
          <w:rFonts w:ascii="Times New Roman" w:hAnsi="Times New Roman"/>
          <w:sz w:val="36"/>
          <w:szCs w:val="36"/>
          <w:u w:val="single"/>
        </w:rPr>
      </w:pPr>
    </w:p>
    <w:p w14:paraId="31A93710" w14:textId="43B22FF0" w:rsidR="009859BC" w:rsidRDefault="009859BC">
      <w:pPr>
        <w:rPr>
          <w:rFonts w:ascii="Times New Roman" w:hAnsi="Times New Roman"/>
          <w:sz w:val="36"/>
          <w:szCs w:val="36"/>
          <w:u w:val="single"/>
        </w:rPr>
      </w:pPr>
    </w:p>
    <w:p w14:paraId="13660047" w14:textId="77777777" w:rsidR="00F43DD0" w:rsidRDefault="00F43DD0">
      <w:pPr>
        <w:rPr>
          <w:rFonts w:ascii="Times New Roman" w:hAnsi="Times New Roman"/>
          <w:b/>
          <w:sz w:val="52"/>
          <w:szCs w:val="36"/>
          <w:u w:val="single"/>
        </w:rPr>
      </w:pPr>
    </w:p>
    <w:p w14:paraId="3D732602" w14:textId="77777777" w:rsidR="004D65A8" w:rsidRDefault="004D65A8">
      <w:pPr>
        <w:rPr>
          <w:rFonts w:ascii="Times New Roman" w:hAnsi="Times New Roman"/>
          <w:b/>
          <w:sz w:val="52"/>
          <w:szCs w:val="36"/>
          <w:u w:val="single"/>
        </w:rPr>
      </w:pPr>
    </w:p>
    <w:p w14:paraId="3BC836ED" w14:textId="0C302D6E" w:rsidR="002A00C5" w:rsidRDefault="002A00C5">
      <w:pPr>
        <w:rPr>
          <w:rFonts w:ascii="Times New Roman" w:hAnsi="Times New Roman"/>
          <w:b/>
          <w:sz w:val="52"/>
          <w:szCs w:val="36"/>
          <w:u w:val="single"/>
        </w:rPr>
      </w:pPr>
      <w:r w:rsidRPr="005F6E89">
        <w:rPr>
          <w:rFonts w:ascii="Times New Roman" w:hAnsi="Times New Roman"/>
          <w:b/>
          <w:sz w:val="52"/>
          <w:szCs w:val="36"/>
          <w:u w:val="single"/>
        </w:rPr>
        <w:lastRenderedPageBreak/>
        <w:t>Interventions</w:t>
      </w:r>
    </w:p>
    <w:p w14:paraId="277763A9" w14:textId="77777777" w:rsidR="005F6E89" w:rsidRPr="005F6E89" w:rsidRDefault="005F6E89">
      <w:pPr>
        <w:rPr>
          <w:rFonts w:ascii="Times New Roman" w:hAnsi="Times New Roman"/>
          <w:b/>
          <w:sz w:val="4"/>
          <w:szCs w:val="4"/>
          <w:u w:val="single"/>
        </w:rPr>
      </w:pPr>
    </w:p>
    <w:p w14:paraId="1A696EAF" w14:textId="3F28DF19" w:rsidR="00EE7D2C" w:rsidRDefault="00EE7D2C">
      <w:pPr>
        <w:rPr>
          <w:rFonts w:ascii="Times New Roman" w:hAnsi="Times New Roman"/>
          <w:sz w:val="36"/>
          <w:szCs w:val="36"/>
          <w:u w:val="single"/>
        </w:rPr>
      </w:pPr>
      <w:r>
        <w:rPr>
          <w:rFonts w:ascii="Times New Roman" w:hAnsi="Times New Roman"/>
          <w:sz w:val="36"/>
          <w:szCs w:val="36"/>
          <w:u w:val="single"/>
        </w:rPr>
        <w:t>Information Transfer Booklet</w:t>
      </w:r>
    </w:p>
    <w:p w14:paraId="0D69B8C0" w14:textId="04856045" w:rsidR="00EE7D2C" w:rsidRPr="00151E36" w:rsidRDefault="003129B1" w:rsidP="00366D1E">
      <w:pPr>
        <w:jc w:val="both"/>
        <w:rPr>
          <w:rFonts w:ascii="Times New Roman" w:hAnsi="Times New Roman"/>
          <w:sz w:val="25"/>
          <w:szCs w:val="25"/>
        </w:rPr>
      </w:pPr>
      <w:r w:rsidRPr="00151E36">
        <w:rPr>
          <w:rFonts w:ascii="Times New Roman" w:hAnsi="Times New Roman"/>
          <w:sz w:val="25"/>
          <w:szCs w:val="25"/>
        </w:rPr>
        <w:t xml:space="preserve">Some nurseries create transition booklets for individual children to complete with nursery staff </w:t>
      </w:r>
      <w:r w:rsidR="00FC56A6" w:rsidRPr="00151E36">
        <w:rPr>
          <w:rFonts w:ascii="Times New Roman" w:hAnsi="Times New Roman"/>
          <w:sz w:val="25"/>
          <w:szCs w:val="25"/>
        </w:rPr>
        <w:t xml:space="preserve">as well as parents. </w:t>
      </w:r>
      <w:r w:rsidR="00E819CF" w:rsidRPr="00151E36">
        <w:rPr>
          <w:rFonts w:ascii="Times New Roman" w:hAnsi="Times New Roman"/>
          <w:sz w:val="25"/>
          <w:szCs w:val="25"/>
        </w:rPr>
        <w:t xml:space="preserve">Ceredigion County Council (no date), </w:t>
      </w:r>
      <w:r w:rsidR="004F0E11" w:rsidRPr="00151E36">
        <w:rPr>
          <w:rFonts w:ascii="Times New Roman" w:hAnsi="Times New Roman"/>
          <w:sz w:val="25"/>
          <w:szCs w:val="25"/>
        </w:rPr>
        <w:t>have created a booklet which includes-</w:t>
      </w:r>
    </w:p>
    <w:p w14:paraId="705139EE" w14:textId="64067427" w:rsidR="0002378C" w:rsidRPr="00151E36" w:rsidRDefault="00A950DF" w:rsidP="00366D1E">
      <w:pPr>
        <w:pStyle w:val="ListParagraph"/>
        <w:numPr>
          <w:ilvl w:val="0"/>
          <w:numId w:val="7"/>
        </w:numPr>
        <w:jc w:val="both"/>
        <w:rPr>
          <w:rFonts w:ascii="Times New Roman" w:hAnsi="Times New Roman"/>
          <w:sz w:val="25"/>
          <w:szCs w:val="25"/>
        </w:rPr>
      </w:pPr>
      <w:r w:rsidRPr="00151E36">
        <w:rPr>
          <w:rFonts w:ascii="Times New Roman" w:hAnsi="Times New Roman"/>
          <w:sz w:val="25"/>
          <w:szCs w:val="25"/>
        </w:rPr>
        <w:t xml:space="preserve">Child’s information- name, date of birth, </w:t>
      </w:r>
      <w:r w:rsidR="0005614A" w:rsidRPr="00151E36">
        <w:rPr>
          <w:rFonts w:ascii="Times New Roman" w:hAnsi="Times New Roman"/>
          <w:sz w:val="25"/>
          <w:szCs w:val="25"/>
        </w:rPr>
        <w:t xml:space="preserve">preferred language and </w:t>
      </w:r>
      <w:r w:rsidRPr="00151E36">
        <w:rPr>
          <w:rFonts w:ascii="Times New Roman" w:hAnsi="Times New Roman"/>
          <w:sz w:val="25"/>
          <w:szCs w:val="25"/>
        </w:rPr>
        <w:t xml:space="preserve">other </w:t>
      </w:r>
      <w:r w:rsidR="00552965" w:rsidRPr="00151E36">
        <w:rPr>
          <w:rFonts w:ascii="Times New Roman" w:hAnsi="Times New Roman"/>
          <w:sz w:val="25"/>
          <w:szCs w:val="25"/>
        </w:rPr>
        <w:t>sibling’s</w:t>
      </w:r>
      <w:r w:rsidRPr="00151E36">
        <w:rPr>
          <w:rFonts w:ascii="Times New Roman" w:hAnsi="Times New Roman"/>
          <w:sz w:val="25"/>
          <w:szCs w:val="25"/>
        </w:rPr>
        <w:t xml:space="preserve"> names</w:t>
      </w:r>
      <w:r w:rsidR="0005614A" w:rsidRPr="00151E36">
        <w:rPr>
          <w:rFonts w:ascii="Times New Roman" w:hAnsi="Times New Roman"/>
          <w:sz w:val="25"/>
          <w:szCs w:val="25"/>
        </w:rPr>
        <w:t xml:space="preserve"> and age.</w:t>
      </w:r>
    </w:p>
    <w:p w14:paraId="75EF67DC" w14:textId="106FAA22" w:rsidR="00ED70F0" w:rsidRPr="00151E36" w:rsidRDefault="001C1230" w:rsidP="00366D1E">
      <w:pPr>
        <w:pStyle w:val="ListParagraph"/>
        <w:numPr>
          <w:ilvl w:val="0"/>
          <w:numId w:val="7"/>
        </w:numPr>
        <w:jc w:val="both"/>
        <w:rPr>
          <w:rFonts w:ascii="Times New Roman" w:hAnsi="Times New Roman"/>
          <w:sz w:val="25"/>
          <w:szCs w:val="25"/>
        </w:rPr>
      </w:pPr>
      <w:r w:rsidRPr="00151E36">
        <w:rPr>
          <w:rFonts w:ascii="Times New Roman" w:hAnsi="Times New Roman"/>
          <w:sz w:val="25"/>
          <w:szCs w:val="25"/>
        </w:rPr>
        <w:t xml:space="preserve">Range of different activities to help practitioners </w:t>
      </w:r>
      <w:r w:rsidR="00347A5D" w:rsidRPr="00151E36">
        <w:rPr>
          <w:rFonts w:ascii="Times New Roman" w:hAnsi="Times New Roman"/>
          <w:sz w:val="25"/>
          <w:szCs w:val="25"/>
        </w:rPr>
        <w:t xml:space="preserve">get to know the child-Preferences, ability, stage of development, personality and language development. </w:t>
      </w:r>
    </w:p>
    <w:p w14:paraId="16AF7054" w14:textId="3D070F6E" w:rsidR="00296D41" w:rsidRPr="00151E36" w:rsidRDefault="00DC0532" w:rsidP="00366D1E">
      <w:pPr>
        <w:jc w:val="both"/>
        <w:rPr>
          <w:rFonts w:ascii="Times New Roman" w:hAnsi="Times New Roman"/>
          <w:b/>
          <w:sz w:val="25"/>
          <w:szCs w:val="25"/>
        </w:rPr>
      </w:pPr>
      <w:r w:rsidRPr="00151E36">
        <w:rPr>
          <w:rFonts w:ascii="Times New Roman" w:hAnsi="Times New Roman"/>
          <w:b/>
          <w:noProof/>
          <w:sz w:val="25"/>
          <w:szCs w:val="25"/>
        </w:rPr>
        <w:drawing>
          <wp:anchor distT="0" distB="0" distL="114300" distR="114300" simplePos="0" relativeHeight="251667456" behindDoc="0" locked="0" layoutInCell="1" allowOverlap="1" wp14:anchorId="6807B1AE" wp14:editId="3F6CA163">
            <wp:simplePos x="0" y="0"/>
            <wp:positionH relativeFrom="margin">
              <wp:posOffset>3051175</wp:posOffset>
            </wp:positionH>
            <wp:positionV relativeFrom="paragraph">
              <wp:posOffset>668075</wp:posOffset>
            </wp:positionV>
            <wp:extent cx="3052445" cy="45243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YF.jpg"/>
                    <pic:cNvPicPr/>
                  </pic:nvPicPr>
                  <pic:blipFill rotWithShape="1">
                    <a:blip r:embed="rId10" cstate="print">
                      <a:extLst>
                        <a:ext uri="{28A0092B-C50C-407E-A947-70E740481C1C}">
                          <a14:useLocalDpi xmlns:a14="http://schemas.microsoft.com/office/drawing/2010/main" val="0"/>
                        </a:ext>
                      </a:extLst>
                    </a:blip>
                    <a:srcRect l="5927" r="10370" b="4103"/>
                    <a:stretch/>
                  </pic:blipFill>
                  <pic:spPr bwMode="auto">
                    <a:xfrm>
                      <a:off x="0" y="0"/>
                      <a:ext cx="3052445" cy="452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1E36">
        <w:rPr>
          <w:rFonts w:ascii="Times New Roman" w:hAnsi="Times New Roman"/>
          <w:b/>
          <w:noProof/>
          <w:sz w:val="25"/>
          <w:szCs w:val="25"/>
        </w:rPr>
        <w:drawing>
          <wp:anchor distT="0" distB="0" distL="114300" distR="114300" simplePos="0" relativeHeight="251666432" behindDoc="0" locked="0" layoutInCell="1" allowOverlap="1" wp14:anchorId="66F6DD0C" wp14:editId="26F02E9C">
            <wp:simplePos x="0" y="0"/>
            <wp:positionH relativeFrom="margin">
              <wp:posOffset>-300134</wp:posOffset>
            </wp:positionH>
            <wp:positionV relativeFrom="paragraph">
              <wp:posOffset>693172</wp:posOffset>
            </wp:positionV>
            <wp:extent cx="3016250" cy="45243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ITIONS.jpg"/>
                    <pic:cNvPicPr/>
                  </pic:nvPicPr>
                  <pic:blipFill rotWithShape="1">
                    <a:blip r:embed="rId11" cstate="print">
                      <a:extLst>
                        <a:ext uri="{28A0092B-C50C-407E-A947-70E740481C1C}">
                          <a14:useLocalDpi xmlns:a14="http://schemas.microsoft.com/office/drawing/2010/main" val="0"/>
                        </a:ext>
                      </a:extLst>
                    </a:blip>
                    <a:srcRect l="9923" t="3245" r="8397" b="2065"/>
                    <a:stretch/>
                  </pic:blipFill>
                  <pic:spPr bwMode="auto">
                    <a:xfrm>
                      <a:off x="0" y="0"/>
                      <a:ext cx="3016250" cy="452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6D1E" w:rsidRPr="00151E36">
        <w:rPr>
          <w:rFonts w:ascii="Times New Roman" w:hAnsi="Times New Roman"/>
          <w:b/>
          <w:sz w:val="25"/>
          <w:szCs w:val="25"/>
        </w:rPr>
        <w:t>Below are examples of some of the content of the handbook created by Ceredigion County Council, which is utilised within nurseries in the area to support transitioning to reception class.</w:t>
      </w:r>
    </w:p>
    <w:p w14:paraId="44FC1848" w14:textId="77777777" w:rsidR="00366D1E" w:rsidRPr="00ED70F0" w:rsidRDefault="00366D1E" w:rsidP="0069666B">
      <w:pPr>
        <w:rPr>
          <w:rFonts w:ascii="Times New Roman" w:hAnsi="Times New Roman"/>
          <w:b/>
          <w:sz w:val="24"/>
          <w:szCs w:val="36"/>
        </w:rPr>
      </w:pPr>
    </w:p>
    <w:p w14:paraId="0D1FFAEE" w14:textId="6ED8EB6B" w:rsidR="00296D41" w:rsidRDefault="00296D41" w:rsidP="0069666B">
      <w:pPr>
        <w:rPr>
          <w:rFonts w:ascii="Times New Roman" w:hAnsi="Times New Roman"/>
          <w:color w:val="FF0000"/>
          <w:sz w:val="24"/>
          <w:szCs w:val="36"/>
        </w:rPr>
      </w:pPr>
    </w:p>
    <w:p w14:paraId="1B8281BD" w14:textId="78B7EE39" w:rsidR="00296D41" w:rsidRDefault="00296D41" w:rsidP="0069666B">
      <w:pPr>
        <w:rPr>
          <w:rFonts w:ascii="Times New Roman" w:hAnsi="Times New Roman"/>
          <w:color w:val="FF0000"/>
          <w:sz w:val="24"/>
          <w:szCs w:val="36"/>
        </w:rPr>
      </w:pPr>
    </w:p>
    <w:p w14:paraId="227A1AB6" w14:textId="7942646D" w:rsidR="00296D41" w:rsidRDefault="00DB3813" w:rsidP="0069666B">
      <w:pPr>
        <w:rPr>
          <w:rFonts w:ascii="Times New Roman" w:hAnsi="Times New Roman"/>
          <w:color w:val="FF0000"/>
          <w:sz w:val="24"/>
          <w:szCs w:val="36"/>
        </w:rPr>
      </w:pPr>
      <w:r>
        <w:rPr>
          <w:rFonts w:ascii="Times New Roman" w:hAnsi="Times New Roman"/>
          <w:noProof/>
          <w:color w:val="FF0000"/>
          <w:sz w:val="24"/>
          <w:szCs w:val="36"/>
        </w:rPr>
        <w:lastRenderedPageBreak/>
        <w:drawing>
          <wp:anchor distT="0" distB="0" distL="114300" distR="114300" simplePos="0" relativeHeight="251668480" behindDoc="0" locked="0" layoutInCell="1" allowOverlap="1" wp14:anchorId="60F8A94C" wp14:editId="02A5061F">
            <wp:simplePos x="0" y="0"/>
            <wp:positionH relativeFrom="column">
              <wp:posOffset>-558165</wp:posOffset>
            </wp:positionH>
            <wp:positionV relativeFrom="paragraph">
              <wp:posOffset>4607560</wp:posOffset>
            </wp:positionV>
            <wp:extent cx="3279140" cy="424688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DJGF.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9140" cy="424688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FF0000"/>
          <w:sz w:val="24"/>
          <w:szCs w:val="36"/>
        </w:rPr>
        <w:drawing>
          <wp:anchor distT="0" distB="0" distL="114300" distR="114300" simplePos="0" relativeHeight="251669504" behindDoc="0" locked="0" layoutInCell="1" allowOverlap="1" wp14:anchorId="7550F423" wp14:editId="1DE89B65">
            <wp:simplePos x="0" y="0"/>
            <wp:positionH relativeFrom="column">
              <wp:posOffset>3075709</wp:posOffset>
            </wp:positionH>
            <wp:positionV relativeFrom="paragraph">
              <wp:posOffset>4604583</wp:posOffset>
            </wp:positionV>
            <wp:extent cx="3288855" cy="4256274"/>
            <wp:effectExtent l="0" t="0" r="698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KFJBV.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9244" cy="425677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FF0000"/>
          <w:sz w:val="24"/>
          <w:szCs w:val="36"/>
        </w:rPr>
        <w:drawing>
          <wp:anchor distT="0" distB="0" distL="114300" distR="114300" simplePos="0" relativeHeight="251670528" behindDoc="0" locked="0" layoutInCell="1" allowOverlap="1" wp14:anchorId="605C52E6" wp14:editId="338BDC18">
            <wp:simplePos x="0" y="0"/>
            <wp:positionH relativeFrom="margin">
              <wp:posOffset>-617855</wp:posOffset>
            </wp:positionH>
            <wp:positionV relativeFrom="paragraph">
              <wp:posOffset>0</wp:posOffset>
            </wp:positionV>
            <wp:extent cx="3277235" cy="4240530"/>
            <wp:effectExtent l="0" t="0" r="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HGKH.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77235" cy="42405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FF0000"/>
          <w:sz w:val="24"/>
          <w:szCs w:val="36"/>
        </w:rPr>
        <w:drawing>
          <wp:anchor distT="0" distB="0" distL="114300" distR="114300" simplePos="0" relativeHeight="251672576" behindDoc="0" locked="0" layoutInCell="1" allowOverlap="1" wp14:anchorId="5859D105" wp14:editId="37D62428">
            <wp:simplePos x="0" y="0"/>
            <wp:positionH relativeFrom="margin">
              <wp:posOffset>3063240</wp:posOffset>
            </wp:positionH>
            <wp:positionV relativeFrom="paragraph">
              <wp:posOffset>0</wp:posOffset>
            </wp:positionV>
            <wp:extent cx="3300730" cy="42703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UGF.jpg"/>
                    <pic:cNvPicPr/>
                  </pic:nvPicPr>
                  <pic:blipFill>
                    <a:blip r:embed="rId15" cstate="print">
                      <a:extLst>
                        <a:ext uri="{28A0092B-C50C-407E-A947-70E740481C1C}">
                          <a14:useLocalDpi xmlns:a14="http://schemas.microsoft.com/office/drawing/2010/main" val="0"/>
                        </a:ext>
                      </a:extLst>
                    </a:blip>
                    <a:stretch>
                      <a:fillRect/>
                    </a:stretch>
                  </pic:blipFill>
                  <pic:spPr>
                    <a:xfrm rot="10800000" flipV="1">
                      <a:off x="0" y="0"/>
                      <a:ext cx="3300730" cy="4270375"/>
                    </a:xfrm>
                    <a:prstGeom prst="rect">
                      <a:avLst/>
                    </a:prstGeom>
                  </pic:spPr>
                </pic:pic>
              </a:graphicData>
            </a:graphic>
            <wp14:sizeRelH relativeFrom="page">
              <wp14:pctWidth>0</wp14:pctWidth>
            </wp14:sizeRelH>
            <wp14:sizeRelV relativeFrom="page">
              <wp14:pctHeight>0</wp14:pctHeight>
            </wp14:sizeRelV>
          </wp:anchor>
        </w:drawing>
      </w:r>
    </w:p>
    <w:p w14:paraId="07BD54B8" w14:textId="622C5897" w:rsidR="00296D41" w:rsidRDefault="00121676" w:rsidP="0069666B">
      <w:pPr>
        <w:rPr>
          <w:rFonts w:ascii="Times New Roman" w:hAnsi="Times New Roman"/>
          <w:color w:val="FF0000"/>
          <w:sz w:val="24"/>
          <w:szCs w:val="36"/>
        </w:rPr>
      </w:pPr>
      <w:r>
        <w:rPr>
          <w:rFonts w:ascii="Times New Roman" w:hAnsi="Times New Roman"/>
          <w:noProof/>
          <w:color w:val="FF0000"/>
          <w:sz w:val="24"/>
          <w:szCs w:val="36"/>
        </w:rPr>
        <w:lastRenderedPageBreak/>
        <w:drawing>
          <wp:anchor distT="0" distB="0" distL="114300" distR="114300" simplePos="0" relativeHeight="251671552" behindDoc="0" locked="0" layoutInCell="1" allowOverlap="1" wp14:anchorId="1FB0F22E" wp14:editId="7DF2682F">
            <wp:simplePos x="0" y="0"/>
            <wp:positionH relativeFrom="margin">
              <wp:posOffset>1112520</wp:posOffset>
            </wp:positionH>
            <wp:positionV relativeFrom="paragraph">
              <wp:posOffset>-490220</wp:posOffset>
            </wp:positionV>
            <wp:extent cx="3396615" cy="4395470"/>
            <wp:effectExtent l="0" t="4127" r="9207" b="9208"/>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DCS.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396615" cy="4395470"/>
                    </a:xfrm>
                    <a:prstGeom prst="rect">
                      <a:avLst/>
                    </a:prstGeom>
                  </pic:spPr>
                </pic:pic>
              </a:graphicData>
            </a:graphic>
            <wp14:sizeRelH relativeFrom="page">
              <wp14:pctWidth>0</wp14:pctWidth>
            </wp14:sizeRelH>
            <wp14:sizeRelV relativeFrom="page">
              <wp14:pctHeight>0</wp14:pctHeight>
            </wp14:sizeRelV>
          </wp:anchor>
        </w:drawing>
      </w:r>
    </w:p>
    <w:p w14:paraId="78764CB8" w14:textId="1651FB8F" w:rsidR="00296D41" w:rsidRDefault="00296D41" w:rsidP="0069666B">
      <w:pPr>
        <w:rPr>
          <w:rFonts w:ascii="Times New Roman" w:hAnsi="Times New Roman"/>
          <w:color w:val="FF0000"/>
          <w:sz w:val="24"/>
          <w:szCs w:val="36"/>
        </w:rPr>
      </w:pPr>
    </w:p>
    <w:p w14:paraId="1BAD475A" w14:textId="095E805D" w:rsidR="00296D41" w:rsidRDefault="00296D41" w:rsidP="0069666B">
      <w:pPr>
        <w:rPr>
          <w:rFonts w:ascii="Times New Roman" w:hAnsi="Times New Roman"/>
          <w:color w:val="FF0000"/>
          <w:sz w:val="24"/>
          <w:szCs w:val="36"/>
        </w:rPr>
      </w:pPr>
    </w:p>
    <w:p w14:paraId="7BE8EDB7" w14:textId="5E2958B3" w:rsidR="00296D41" w:rsidRDefault="00296D41" w:rsidP="0069666B">
      <w:pPr>
        <w:rPr>
          <w:rFonts w:ascii="Times New Roman" w:hAnsi="Times New Roman"/>
          <w:color w:val="FF0000"/>
          <w:sz w:val="24"/>
          <w:szCs w:val="36"/>
        </w:rPr>
      </w:pPr>
    </w:p>
    <w:p w14:paraId="1421CC41" w14:textId="4F4F2D2E" w:rsidR="00A62F91" w:rsidRDefault="00A62F91" w:rsidP="009D70CB">
      <w:pPr>
        <w:spacing w:line="360" w:lineRule="auto"/>
        <w:jc w:val="both"/>
        <w:rPr>
          <w:rFonts w:ascii="Times New Roman" w:hAnsi="Times New Roman"/>
          <w:sz w:val="24"/>
          <w:szCs w:val="36"/>
        </w:rPr>
      </w:pPr>
    </w:p>
    <w:p w14:paraId="3E0B528D" w14:textId="10A7349B" w:rsidR="00A62F91" w:rsidRDefault="00A62F91" w:rsidP="009D70CB">
      <w:pPr>
        <w:spacing w:line="360" w:lineRule="auto"/>
        <w:jc w:val="both"/>
        <w:rPr>
          <w:rFonts w:ascii="Times New Roman" w:hAnsi="Times New Roman"/>
          <w:sz w:val="24"/>
          <w:szCs w:val="36"/>
        </w:rPr>
      </w:pPr>
    </w:p>
    <w:p w14:paraId="43C03558" w14:textId="3D1CA2DB" w:rsidR="00A62F91" w:rsidRDefault="00A62F91" w:rsidP="009D70CB">
      <w:pPr>
        <w:spacing w:line="360" w:lineRule="auto"/>
        <w:jc w:val="both"/>
        <w:rPr>
          <w:rFonts w:ascii="Times New Roman" w:hAnsi="Times New Roman"/>
          <w:sz w:val="24"/>
          <w:szCs w:val="36"/>
        </w:rPr>
      </w:pPr>
    </w:p>
    <w:p w14:paraId="7585F2EB" w14:textId="7BF74FFD" w:rsidR="00A62F91" w:rsidRDefault="00A62F91" w:rsidP="009D70CB">
      <w:pPr>
        <w:spacing w:line="360" w:lineRule="auto"/>
        <w:jc w:val="both"/>
        <w:rPr>
          <w:rFonts w:ascii="Times New Roman" w:hAnsi="Times New Roman"/>
          <w:sz w:val="24"/>
          <w:szCs w:val="36"/>
        </w:rPr>
      </w:pPr>
    </w:p>
    <w:p w14:paraId="5BEAD30B" w14:textId="3D39595A" w:rsidR="00A62F91" w:rsidRDefault="00A62F91" w:rsidP="009D70CB">
      <w:pPr>
        <w:spacing w:line="360" w:lineRule="auto"/>
        <w:jc w:val="both"/>
        <w:rPr>
          <w:rFonts w:ascii="Times New Roman" w:hAnsi="Times New Roman"/>
          <w:sz w:val="24"/>
          <w:szCs w:val="36"/>
        </w:rPr>
      </w:pPr>
    </w:p>
    <w:p w14:paraId="0FD8AA3B" w14:textId="2FB5B171" w:rsidR="00A62F91" w:rsidRDefault="00A62F91" w:rsidP="009D70CB">
      <w:pPr>
        <w:spacing w:line="360" w:lineRule="auto"/>
        <w:jc w:val="both"/>
        <w:rPr>
          <w:rFonts w:ascii="Times New Roman" w:hAnsi="Times New Roman"/>
          <w:sz w:val="24"/>
          <w:szCs w:val="36"/>
        </w:rPr>
      </w:pPr>
    </w:p>
    <w:p w14:paraId="7FEF0C62" w14:textId="1D65E753" w:rsidR="00ED70F0" w:rsidRDefault="00ED70F0" w:rsidP="009D70CB">
      <w:pPr>
        <w:spacing w:line="360" w:lineRule="auto"/>
        <w:jc w:val="both"/>
        <w:rPr>
          <w:rFonts w:ascii="Times New Roman" w:hAnsi="Times New Roman"/>
          <w:sz w:val="24"/>
          <w:szCs w:val="36"/>
        </w:rPr>
      </w:pPr>
    </w:p>
    <w:p w14:paraId="4D05FA90" w14:textId="372207B8" w:rsidR="00167014" w:rsidRPr="00167014" w:rsidRDefault="000D6ADF" w:rsidP="00167014">
      <w:pPr>
        <w:spacing w:line="360" w:lineRule="auto"/>
        <w:jc w:val="right"/>
        <w:rPr>
          <w:rFonts w:ascii="Times New Roman" w:hAnsi="Times New Roman" w:cs="Times New Roman"/>
          <w:sz w:val="24"/>
          <w:szCs w:val="24"/>
        </w:rPr>
      </w:pPr>
      <w:r w:rsidRPr="00151E36">
        <w:rPr>
          <w:rFonts w:ascii="Times New Roman" w:hAnsi="Times New Roman"/>
          <w:sz w:val="25"/>
          <w:szCs w:val="25"/>
        </w:rPr>
        <w:t>(</w:t>
      </w:r>
      <w:r w:rsidR="00167014" w:rsidRPr="00167014">
        <w:rPr>
          <w:rFonts w:ascii="Times New Roman" w:hAnsi="Times New Roman" w:cs="Times New Roman"/>
          <w:sz w:val="24"/>
          <w:szCs w:val="24"/>
        </w:rPr>
        <w:t>Partneriaeth Plant Ceredigion</w:t>
      </w:r>
      <w:r w:rsidR="00167014">
        <w:rPr>
          <w:rFonts w:ascii="Times New Roman" w:hAnsi="Times New Roman" w:cs="Times New Roman"/>
          <w:sz w:val="24"/>
          <w:szCs w:val="24"/>
        </w:rPr>
        <w:t>, no</w:t>
      </w:r>
      <w:r w:rsidR="00167014" w:rsidRPr="00167014">
        <w:rPr>
          <w:rFonts w:ascii="Times New Roman" w:hAnsi="Times New Roman" w:cs="Times New Roman"/>
          <w:sz w:val="24"/>
          <w:szCs w:val="24"/>
        </w:rPr>
        <w:t xml:space="preserve"> date) </w:t>
      </w:r>
    </w:p>
    <w:p w14:paraId="2ECFCFD6" w14:textId="77777777" w:rsidR="000D6ADF" w:rsidRPr="00151E36" w:rsidRDefault="000D6ADF" w:rsidP="00151E36">
      <w:pPr>
        <w:spacing w:line="360" w:lineRule="auto"/>
        <w:jc w:val="both"/>
        <w:rPr>
          <w:rFonts w:ascii="Times New Roman" w:hAnsi="Times New Roman"/>
          <w:sz w:val="25"/>
          <w:szCs w:val="25"/>
        </w:rPr>
      </w:pPr>
    </w:p>
    <w:p w14:paraId="16F5D35B" w14:textId="1A11900C" w:rsidR="00BA67F4" w:rsidRPr="00151E36" w:rsidRDefault="00BA67F4" w:rsidP="00151E36">
      <w:pPr>
        <w:spacing w:line="360" w:lineRule="auto"/>
        <w:jc w:val="both"/>
        <w:rPr>
          <w:rFonts w:ascii="Times New Roman" w:hAnsi="Times New Roman"/>
          <w:color w:val="FF0000"/>
          <w:sz w:val="25"/>
          <w:szCs w:val="25"/>
        </w:rPr>
      </w:pPr>
      <w:r w:rsidRPr="00151E36">
        <w:rPr>
          <w:rFonts w:ascii="Times New Roman" w:hAnsi="Times New Roman"/>
          <w:sz w:val="25"/>
          <w:szCs w:val="25"/>
        </w:rPr>
        <w:t xml:space="preserve">This booklet is then passed on to the reception class teacher for them to look at as a reference. It allows them to know some basic information about the individual child and </w:t>
      </w:r>
      <w:r w:rsidR="00E52428" w:rsidRPr="00151E36">
        <w:rPr>
          <w:rFonts w:ascii="Times New Roman" w:hAnsi="Times New Roman"/>
          <w:sz w:val="25"/>
          <w:szCs w:val="25"/>
        </w:rPr>
        <w:t>whether</w:t>
      </w:r>
      <w:r w:rsidRPr="00151E36">
        <w:rPr>
          <w:rFonts w:ascii="Times New Roman" w:hAnsi="Times New Roman"/>
          <w:sz w:val="25"/>
          <w:szCs w:val="25"/>
        </w:rPr>
        <w:t xml:space="preserve"> they may need some additional support</w:t>
      </w:r>
      <w:r w:rsidR="00E52428" w:rsidRPr="00151E36">
        <w:rPr>
          <w:rFonts w:ascii="Times New Roman" w:hAnsi="Times New Roman"/>
          <w:color w:val="FF0000"/>
          <w:sz w:val="25"/>
          <w:szCs w:val="25"/>
        </w:rPr>
        <w:t>.</w:t>
      </w:r>
    </w:p>
    <w:p w14:paraId="51C08BF8" w14:textId="29EE6504" w:rsidR="00366D1E" w:rsidRPr="00151E36" w:rsidRDefault="00E52428" w:rsidP="00151E36">
      <w:pPr>
        <w:spacing w:line="360" w:lineRule="auto"/>
        <w:jc w:val="both"/>
        <w:rPr>
          <w:rFonts w:ascii="Times New Roman" w:hAnsi="Times New Roman"/>
          <w:sz w:val="25"/>
          <w:szCs w:val="25"/>
        </w:rPr>
      </w:pPr>
      <w:r w:rsidRPr="00151E36">
        <w:rPr>
          <w:rFonts w:ascii="Times New Roman" w:hAnsi="Times New Roman"/>
          <w:sz w:val="25"/>
          <w:szCs w:val="25"/>
        </w:rPr>
        <w:t xml:space="preserve">Looking </w:t>
      </w:r>
      <w:r w:rsidRPr="00151E36">
        <w:rPr>
          <w:rFonts w:ascii="Times New Roman" w:hAnsi="Times New Roman" w:cs="Times New Roman"/>
          <w:sz w:val="25"/>
          <w:szCs w:val="25"/>
        </w:rPr>
        <w:t xml:space="preserve">at </w:t>
      </w:r>
      <w:r w:rsidR="00D13DC7" w:rsidRPr="00151E36">
        <w:rPr>
          <w:rFonts w:ascii="Times New Roman" w:hAnsi="Times New Roman" w:cs="Times New Roman"/>
          <w:sz w:val="25"/>
          <w:szCs w:val="25"/>
        </w:rPr>
        <w:t>a</w:t>
      </w:r>
      <w:r w:rsidR="00664F98" w:rsidRPr="00151E36">
        <w:rPr>
          <w:rFonts w:ascii="Times New Roman" w:hAnsi="Times New Roman" w:cs="Times New Roman"/>
          <w:sz w:val="25"/>
          <w:szCs w:val="25"/>
        </w:rPr>
        <w:t xml:space="preserve"> 2012</w:t>
      </w:r>
      <w:r w:rsidR="00D13DC7" w:rsidRPr="00151E36">
        <w:rPr>
          <w:rFonts w:ascii="Times New Roman" w:hAnsi="Times New Roman" w:cs="Times New Roman"/>
          <w:sz w:val="25"/>
          <w:szCs w:val="25"/>
        </w:rPr>
        <w:t xml:space="preserve"> review</w:t>
      </w:r>
      <w:r w:rsidR="00CB226B" w:rsidRPr="00151E36">
        <w:rPr>
          <w:rFonts w:ascii="Times New Roman" w:hAnsi="Times New Roman" w:cs="Times New Roman"/>
          <w:sz w:val="25"/>
          <w:szCs w:val="25"/>
        </w:rPr>
        <w:t xml:space="preserve"> </w:t>
      </w:r>
      <w:r w:rsidR="00664F98" w:rsidRPr="00151E36">
        <w:rPr>
          <w:rFonts w:ascii="Times New Roman" w:hAnsi="Times New Roman" w:cs="Times New Roman"/>
          <w:sz w:val="25"/>
          <w:szCs w:val="25"/>
        </w:rPr>
        <w:t>on transition processes from nursery to reception,</w:t>
      </w:r>
      <w:r w:rsidR="00CB226B" w:rsidRPr="00151E36">
        <w:rPr>
          <w:rFonts w:ascii="Times New Roman" w:hAnsi="Times New Roman" w:cs="Times New Roman"/>
          <w:sz w:val="25"/>
          <w:szCs w:val="25"/>
        </w:rPr>
        <w:t xml:space="preserve"> </w:t>
      </w:r>
      <w:r w:rsidR="00D83604">
        <w:rPr>
          <w:rFonts w:ascii="Times New Roman" w:hAnsi="Times New Roman" w:cs="Times New Roman"/>
          <w:sz w:val="25"/>
          <w:szCs w:val="25"/>
        </w:rPr>
        <w:t xml:space="preserve">it </w:t>
      </w:r>
      <w:r w:rsidR="00366D1E" w:rsidRPr="00151E36">
        <w:rPr>
          <w:rFonts w:ascii="Times New Roman" w:hAnsi="Times New Roman"/>
          <w:sz w:val="25"/>
          <w:szCs w:val="25"/>
        </w:rPr>
        <w:t xml:space="preserve">asked </w:t>
      </w:r>
      <w:r w:rsidR="00664F98" w:rsidRPr="00151E36">
        <w:rPr>
          <w:rFonts w:ascii="Times New Roman" w:hAnsi="Times New Roman"/>
          <w:sz w:val="25"/>
          <w:szCs w:val="25"/>
        </w:rPr>
        <w:t xml:space="preserve">the opinions of </w:t>
      </w:r>
      <w:r w:rsidR="00366D1E" w:rsidRPr="00151E36">
        <w:rPr>
          <w:rFonts w:ascii="Times New Roman" w:hAnsi="Times New Roman"/>
          <w:sz w:val="25"/>
          <w:szCs w:val="25"/>
        </w:rPr>
        <w:t>a range of practitioners in both nursery and reception classes</w:t>
      </w:r>
      <w:r w:rsidR="00664F98" w:rsidRPr="00151E36">
        <w:rPr>
          <w:rFonts w:ascii="Times New Roman" w:hAnsi="Times New Roman"/>
          <w:sz w:val="25"/>
          <w:szCs w:val="25"/>
        </w:rPr>
        <w:t>.</w:t>
      </w:r>
      <w:r w:rsidR="00D13DC7" w:rsidRPr="00151E36">
        <w:rPr>
          <w:rFonts w:ascii="Times New Roman" w:hAnsi="Times New Roman"/>
          <w:sz w:val="25"/>
          <w:szCs w:val="25"/>
        </w:rPr>
        <w:t xml:space="preserve"> </w:t>
      </w:r>
      <w:r w:rsidR="00664F98" w:rsidRPr="00151E36">
        <w:rPr>
          <w:rFonts w:ascii="Times New Roman" w:hAnsi="Times New Roman"/>
          <w:sz w:val="25"/>
          <w:szCs w:val="25"/>
        </w:rPr>
        <w:t>T</w:t>
      </w:r>
      <w:r w:rsidR="00366D1E" w:rsidRPr="00151E36">
        <w:rPr>
          <w:rFonts w:ascii="Times New Roman" w:hAnsi="Times New Roman"/>
          <w:sz w:val="25"/>
          <w:szCs w:val="25"/>
        </w:rPr>
        <w:t xml:space="preserve">hey stated that these </w:t>
      </w:r>
      <w:r w:rsidR="00121676" w:rsidRPr="00151E36">
        <w:rPr>
          <w:rFonts w:ascii="Times New Roman" w:hAnsi="Times New Roman"/>
          <w:sz w:val="25"/>
          <w:szCs w:val="25"/>
        </w:rPr>
        <w:t xml:space="preserve">learning journal booklets </w:t>
      </w:r>
      <w:r w:rsidR="00366D1E" w:rsidRPr="00151E36">
        <w:rPr>
          <w:rFonts w:ascii="Times New Roman" w:hAnsi="Times New Roman"/>
          <w:sz w:val="25"/>
          <w:szCs w:val="25"/>
        </w:rPr>
        <w:t xml:space="preserve">are useful </w:t>
      </w:r>
      <w:r w:rsidR="00121676" w:rsidRPr="00151E36">
        <w:rPr>
          <w:rFonts w:ascii="Times New Roman" w:hAnsi="Times New Roman"/>
          <w:sz w:val="25"/>
          <w:szCs w:val="25"/>
        </w:rPr>
        <w:t>in</w:t>
      </w:r>
      <w:r w:rsidR="00366D1E" w:rsidRPr="00151E36">
        <w:rPr>
          <w:rFonts w:ascii="Times New Roman" w:hAnsi="Times New Roman"/>
          <w:sz w:val="25"/>
          <w:szCs w:val="25"/>
        </w:rPr>
        <w:t xml:space="preserve"> helping children to transition.</w:t>
      </w:r>
      <w:r w:rsidR="00D83604">
        <w:rPr>
          <w:rFonts w:ascii="Times New Roman" w:hAnsi="Times New Roman"/>
          <w:sz w:val="25"/>
          <w:szCs w:val="25"/>
        </w:rPr>
        <w:t xml:space="preserve"> S</w:t>
      </w:r>
      <w:r w:rsidR="00366D1E" w:rsidRPr="00151E36">
        <w:rPr>
          <w:rFonts w:ascii="Times New Roman" w:hAnsi="Times New Roman"/>
          <w:sz w:val="25"/>
          <w:szCs w:val="25"/>
        </w:rPr>
        <w:t xml:space="preserve">chool staff </w:t>
      </w:r>
      <w:r w:rsidR="00AD2DB6">
        <w:rPr>
          <w:rFonts w:ascii="Times New Roman" w:hAnsi="Times New Roman"/>
          <w:sz w:val="25"/>
          <w:szCs w:val="25"/>
        </w:rPr>
        <w:t>found</w:t>
      </w:r>
      <w:r w:rsidR="00366D1E" w:rsidRPr="00151E36">
        <w:rPr>
          <w:rFonts w:ascii="Times New Roman" w:hAnsi="Times New Roman"/>
          <w:sz w:val="25"/>
          <w:szCs w:val="25"/>
        </w:rPr>
        <w:t xml:space="preserve"> them </w:t>
      </w:r>
      <w:r w:rsidR="00AD2DB6">
        <w:rPr>
          <w:rFonts w:ascii="Times New Roman" w:hAnsi="Times New Roman"/>
          <w:sz w:val="25"/>
          <w:szCs w:val="25"/>
        </w:rPr>
        <w:t>particularly</w:t>
      </w:r>
      <w:r w:rsidR="00366D1E" w:rsidRPr="00151E36">
        <w:rPr>
          <w:rFonts w:ascii="Times New Roman" w:hAnsi="Times New Roman"/>
          <w:sz w:val="25"/>
          <w:szCs w:val="25"/>
        </w:rPr>
        <w:t xml:space="preserve"> useful </w:t>
      </w:r>
      <w:r w:rsidR="00AD2DB6">
        <w:rPr>
          <w:rFonts w:ascii="Times New Roman" w:hAnsi="Times New Roman"/>
          <w:sz w:val="25"/>
          <w:szCs w:val="25"/>
        </w:rPr>
        <w:t xml:space="preserve">as a </w:t>
      </w:r>
      <w:r w:rsidR="00366D1E" w:rsidRPr="00151E36">
        <w:rPr>
          <w:rFonts w:ascii="Times New Roman" w:hAnsi="Times New Roman"/>
          <w:sz w:val="25"/>
          <w:szCs w:val="25"/>
        </w:rPr>
        <w:t xml:space="preserve">source of information </w:t>
      </w:r>
      <w:r w:rsidR="00121676" w:rsidRPr="00151E36">
        <w:rPr>
          <w:rFonts w:ascii="Times New Roman" w:hAnsi="Times New Roman"/>
          <w:sz w:val="25"/>
          <w:szCs w:val="25"/>
        </w:rPr>
        <w:t>regarding</w:t>
      </w:r>
      <w:r w:rsidR="00366D1E" w:rsidRPr="00151E36">
        <w:rPr>
          <w:rFonts w:ascii="Times New Roman" w:hAnsi="Times New Roman"/>
          <w:sz w:val="25"/>
          <w:szCs w:val="25"/>
        </w:rPr>
        <w:t xml:space="preserve"> the individual child.</w:t>
      </w:r>
      <w:r w:rsidR="00664F98" w:rsidRPr="00151E36">
        <w:rPr>
          <w:sz w:val="25"/>
          <w:szCs w:val="25"/>
        </w:rPr>
        <w:t xml:space="preserve"> </w:t>
      </w:r>
    </w:p>
    <w:p w14:paraId="735DAAB8" w14:textId="2A6F3941" w:rsidR="00366D1E" w:rsidRPr="00151E36" w:rsidRDefault="00121676" w:rsidP="00151E36">
      <w:pPr>
        <w:spacing w:line="360" w:lineRule="auto"/>
        <w:jc w:val="both"/>
        <w:rPr>
          <w:rFonts w:ascii="Times New Roman" w:hAnsi="Times New Roman"/>
          <w:sz w:val="25"/>
          <w:szCs w:val="25"/>
        </w:rPr>
      </w:pPr>
      <w:r w:rsidRPr="00151E36">
        <w:rPr>
          <w:rFonts w:ascii="Times New Roman" w:hAnsi="Times New Roman"/>
          <w:sz w:val="25"/>
          <w:szCs w:val="25"/>
        </w:rPr>
        <w:t>Both settings agreed that these booklets are successful</w:t>
      </w:r>
      <w:r w:rsidR="00E608B9">
        <w:rPr>
          <w:rFonts w:ascii="Times New Roman" w:hAnsi="Times New Roman"/>
          <w:sz w:val="25"/>
          <w:szCs w:val="25"/>
        </w:rPr>
        <w:t xml:space="preserve">, </w:t>
      </w:r>
      <w:r w:rsidRPr="00151E36">
        <w:rPr>
          <w:rFonts w:ascii="Times New Roman" w:hAnsi="Times New Roman"/>
          <w:sz w:val="25"/>
          <w:szCs w:val="25"/>
        </w:rPr>
        <w:t>although one p</w:t>
      </w:r>
      <w:r w:rsidR="00366D1E" w:rsidRPr="00151E36">
        <w:rPr>
          <w:rFonts w:ascii="Times New Roman" w:hAnsi="Times New Roman"/>
          <w:sz w:val="25"/>
          <w:szCs w:val="25"/>
        </w:rPr>
        <w:t xml:space="preserve">roblem that seemed to occur for both settings is that parents often forgot to bring these booklets into the settings. </w:t>
      </w:r>
      <w:r w:rsidRPr="00151E36">
        <w:rPr>
          <w:rFonts w:ascii="Times New Roman" w:hAnsi="Times New Roman"/>
          <w:sz w:val="25"/>
          <w:szCs w:val="25"/>
        </w:rPr>
        <w:t xml:space="preserve">Some </w:t>
      </w:r>
      <w:r w:rsidR="00366D1E" w:rsidRPr="00151E36">
        <w:rPr>
          <w:rFonts w:ascii="Times New Roman" w:hAnsi="Times New Roman"/>
          <w:sz w:val="25"/>
          <w:szCs w:val="25"/>
        </w:rPr>
        <w:t xml:space="preserve">failing to bring them into the reception class for the new class teacher, </w:t>
      </w:r>
      <w:r w:rsidR="00E608B9">
        <w:rPr>
          <w:rFonts w:ascii="Times New Roman" w:hAnsi="Times New Roman"/>
          <w:sz w:val="25"/>
          <w:szCs w:val="25"/>
        </w:rPr>
        <w:t xml:space="preserve">meaning that some children </w:t>
      </w:r>
      <w:r w:rsidR="00366D1E" w:rsidRPr="00151E36">
        <w:rPr>
          <w:rFonts w:ascii="Times New Roman" w:hAnsi="Times New Roman"/>
          <w:sz w:val="25"/>
          <w:szCs w:val="25"/>
        </w:rPr>
        <w:t>th</w:t>
      </w:r>
      <w:r w:rsidR="00E608B9">
        <w:rPr>
          <w:rFonts w:ascii="Times New Roman" w:hAnsi="Times New Roman"/>
          <w:sz w:val="25"/>
          <w:szCs w:val="25"/>
        </w:rPr>
        <w:t>en lose</w:t>
      </w:r>
      <w:r w:rsidR="00366D1E" w:rsidRPr="00151E36">
        <w:rPr>
          <w:rFonts w:ascii="Times New Roman" w:hAnsi="Times New Roman"/>
          <w:sz w:val="25"/>
          <w:szCs w:val="25"/>
        </w:rPr>
        <w:t xml:space="preserve"> out on</w:t>
      </w:r>
      <w:r w:rsidR="00E608B9">
        <w:rPr>
          <w:rFonts w:ascii="Times New Roman" w:hAnsi="Times New Roman"/>
          <w:sz w:val="25"/>
          <w:szCs w:val="25"/>
        </w:rPr>
        <w:t xml:space="preserve"> practitioners having</w:t>
      </w:r>
      <w:r w:rsidR="00366D1E" w:rsidRPr="00151E36">
        <w:rPr>
          <w:rFonts w:ascii="Times New Roman" w:hAnsi="Times New Roman"/>
          <w:sz w:val="25"/>
          <w:szCs w:val="25"/>
        </w:rPr>
        <w:t xml:space="preserve"> the opportunity to use this information to help with the smoothness of the transition </w:t>
      </w:r>
      <w:r w:rsidRPr="00151E36">
        <w:rPr>
          <w:rFonts w:ascii="Times New Roman" w:hAnsi="Times New Roman"/>
          <w:sz w:val="25"/>
          <w:szCs w:val="25"/>
        </w:rPr>
        <w:t>(</w:t>
      </w:r>
      <w:r w:rsidR="00C176D3" w:rsidRPr="00151E36">
        <w:rPr>
          <w:rFonts w:ascii="Times New Roman" w:hAnsi="Times New Roman"/>
          <w:sz w:val="25"/>
          <w:szCs w:val="25"/>
        </w:rPr>
        <w:t>EYCP</w:t>
      </w:r>
      <w:r w:rsidRPr="00151E36">
        <w:rPr>
          <w:rFonts w:ascii="Times New Roman" w:hAnsi="Times New Roman"/>
          <w:sz w:val="25"/>
          <w:szCs w:val="25"/>
        </w:rPr>
        <w:t>, 2012).</w:t>
      </w:r>
    </w:p>
    <w:p w14:paraId="3650842E" w14:textId="77777777" w:rsidR="00121676" w:rsidRDefault="00121676" w:rsidP="00121676">
      <w:pPr>
        <w:spacing w:line="360" w:lineRule="auto"/>
        <w:jc w:val="both"/>
        <w:rPr>
          <w:rFonts w:ascii="Times New Roman" w:hAnsi="Times New Roman"/>
          <w:color w:val="FF0000"/>
          <w:sz w:val="24"/>
          <w:szCs w:val="36"/>
        </w:rPr>
      </w:pPr>
    </w:p>
    <w:p w14:paraId="6F30FF4B" w14:textId="77777777" w:rsidR="00121676" w:rsidRDefault="00121676" w:rsidP="00121676">
      <w:pPr>
        <w:spacing w:line="360" w:lineRule="auto"/>
        <w:jc w:val="both"/>
        <w:rPr>
          <w:rFonts w:ascii="Times New Roman" w:hAnsi="Times New Roman"/>
          <w:color w:val="FF0000"/>
          <w:sz w:val="24"/>
          <w:szCs w:val="36"/>
        </w:rPr>
      </w:pPr>
    </w:p>
    <w:p w14:paraId="5EE907D9" w14:textId="77777777" w:rsidR="00C176D3" w:rsidRDefault="00C176D3" w:rsidP="00121676">
      <w:pPr>
        <w:spacing w:line="360" w:lineRule="auto"/>
        <w:jc w:val="both"/>
        <w:rPr>
          <w:rFonts w:ascii="Times New Roman" w:hAnsi="Times New Roman"/>
          <w:sz w:val="24"/>
          <w:szCs w:val="36"/>
        </w:rPr>
      </w:pPr>
    </w:p>
    <w:p w14:paraId="19D820AC" w14:textId="0E70FA92" w:rsidR="00121676" w:rsidRPr="00151E36" w:rsidRDefault="00121676" w:rsidP="00121676">
      <w:pPr>
        <w:spacing w:line="360" w:lineRule="auto"/>
        <w:jc w:val="both"/>
        <w:rPr>
          <w:rFonts w:ascii="Times New Roman" w:hAnsi="Times New Roman"/>
          <w:sz w:val="25"/>
          <w:szCs w:val="25"/>
        </w:rPr>
      </w:pPr>
      <w:r w:rsidRPr="00151E36">
        <w:rPr>
          <w:rFonts w:ascii="Times New Roman" w:hAnsi="Times New Roman"/>
          <w:sz w:val="25"/>
          <w:szCs w:val="25"/>
        </w:rPr>
        <w:t>Below is a chart from the review showing the quantitative results</w:t>
      </w:r>
      <w:r w:rsidR="00305B0F" w:rsidRPr="00151E36">
        <w:rPr>
          <w:rFonts w:ascii="Times New Roman" w:hAnsi="Times New Roman"/>
          <w:sz w:val="25"/>
          <w:szCs w:val="25"/>
        </w:rPr>
        <w:t xml:space="preserve"> </w:t>
      </w:r>
      <w:r w:rsidR="00CB226B" w:rsidRPr="00151E36">
        <w:rPr>
          <w:rFonts w:ascii="Times New Roman" w:hAnsi="Times New Roman"/>
          <w:sz w:val="25"/>
          <w:szCs w:val="25"/>
        </w:rPr>
        <w:t xml:space="preserve">of </w:t>
      </w:r>
      <w:r w:rsidR="00305B0F" w:rsidRPr="00151E36">
        <w:rPr>
          <w:rFonts w:ascii="Times New Roman" w:hAnsi="Times New Roman"/>
          <w:sz w:val="25"/>
          <w:szCs w:val="25"/>
        </w:rPr>
        <w:t>the success</w:t>
      </w:r>
      <w:r w:rsidR="00CB226B" w:rsidRPr="00151E36">
        <w:rPr>
          <w:rFonts w:ascii="Times New Roman" w:hAnsi="Times New Roman"/>
          <w:sz w:val="25"/>
          <w:szCs w:val="25"/>
        </w:rPr>
        <w:t>fulness</w:t>
      </w:r>
      <w:r w:rsidR="00305B0F" w:rsidRPr="00151E36">
        <w:rPr>
          <w:rFonts w:ascii="Times New Roman" w:hAnsi="Times New Roman"/>
          <w:sz w:val="25"/>
          <w:szCs w:val="25"/>
        </w:rPr>
        <w:t xml:space="preserve"> of these booklets. </w:t>
      </w:r>
      <w:r w:rsidR="00C31890">
        <w:rPr>
          <w:rFonts w:ascii="Times New Roman" w:hAnsi="Times New Roman"/>
          <w:sz w:val="25"/>
          <w:szCs w:val="25"/>
        </w:rPr>
        <w:t xml:space="preserve">As previously mentioned, </w:t>
      </w:r>
      <w:r w:rsidR="00305B0F" w:rsidRPr="00151E36">
        <w:rPr>
          <w:rFonts w:ascii="Times New Roman" w:hAnsi="Times New Roman"/>
          <w:sz w:val="25"/>
          <w:szCs w:val="25"/>
        </w:rPr>
        <w:t>most of the booklets were seen by the new teachers</w:t>
      </w:r>
      <w:r w:rsidR="00E00EE3">
        <w:rPr>
          <w:rFonts w:ascii="Times New Roman" w:hAnsi="Times New Roman"/>
          <w:sz w:val="25"/>
          <w:szCs w:val="25"/>
        </w:rPr>
        <w:t xml:space="preserve"> but </w:t>
      </w:r>
      <w:r w:rsidR="00305B0F" w:rsidRPr="00151E36">
        <w:rPr>
          <w:rFonts w:ascii="Times New Roman" w:hAnsi="Times New Roman"/>
          <w:sz w:val="25"/>
          <w:szCs w:val="25"/>
        </w:rPr>
        <w:t xml:space="preserve">many were unseen as parents did not bring them into the new setting. </w:t>
      </w:r>
      <w:r w:rsidR="00E00EE3">
        <w:rPr>
          <w:rFonts w:ascii="Times New Roman" w:hAnsi="Times New Roman"/>
          <w:sz w:val="25"/>
          <w:szCs w:val="25"/>
        </w:rPr>
        <w:t xml:space="preserve">This indicates that </w:t>
      </w:r>
      <w:r w:rsidR="00305B0F" w:rsidRPr="00151E36">
        <w:rPr>
          <w:rFonts w:ascii="Times New Roman" w:hAnsi="Times New Roman"/>
          <w:sz w:val="25"/>
          <w:szCs w:val="25"/>
        </w:rPr>
        <w:t xml:space="preserve">nurseries </w:t>
      </w:r>
      <w:r w:rsidR="00E00EE3">
        <w:rPr>
          <w:rFonts w:ascii="Times New Roman" w:hAnsi="Times New Roman"/>
          <w:sz w:val="25"/>
          <w:szCs w:val="25"/>
        </w:rPr>
        <w:t>should</w:t>
      </w:r>
      <w:r w:rsidR="00305B0F" w:rsidRPr="00151E36">
        <w:rPr>
          <w:rFonts w:ascii="Times New Roman" w:hAnsi="Times New Roman"/>
          <w:sz w:val="25"/>
          <w:szCs w:val="25"/>
        </w:rPr>
        <w:t xml:space="preserve"> give the reception class teacher these booklets directly instead of handing them to parents. This way</w:t>
      </w:r>
      <w:r w:rsidR="00E00EE3">
        <w:rPr>
          <w:rFonts w:ascii="Times New Roman" w:hAnsi="Times New Roman"/>
          <w:sz w:val="25"/>
          <w:szCs w:val="25"/>
        </w:rPr>
        <w:t xml:space="preserve">, </w:t>
      </w:r>
      <w:r w:rsidR="00305B0F" w:rsidRPr="00151E36">
        <w:rPr>
          <w:rFonts w:ascii="Times New Roman" w:hAnsi="Times New Roman"/>
          <w:sz w:val="25"/>
          <w:szCs w:val="25"/>
        </w:rPr>
        <w:t>teachers are more likely to receive them.</w:t>
      </w:r>
      <w:r w:rsidRPr="00151E36">
        <w:rPr>
          <w:rFonts w:ascii="Times New Roman" w:hAnsi="Times New Roman"/>
          <w:sz w:val="25"/>
          <w:szCs w:val="25"/>
        </w:rPr>
        <w:t xml:space="preserve"> </w:t>
      </w:r>
      <w:r w:rsidR="00305B0F" w:rsidRPr="00151E36">
        <w:rPr>
          <w:rFonts w:ascii="Times New Roman" w:hAnsi="Times New Roman"/>
          <w:sz w:val="25"/>
          <w:szCs w:val="25"/>
        </w:rPr>
        <w:t>This also emphasises the importance of communicating between settings as well as parents.</w:t>
      </w:r>
    </w:p>
    <w:p w14:paraId="687D3F56" w14:textId="77777777" w:rsidR="00CB226B" w:rsidRDefault="00CB226B" w:rsidP="00C176D3">
      <w:pPr>
        <w:jc w:val="right"/>
        <w:rPr>
          <w:rFonts w:ascii="Times New Roman" w:hAnsi="Times New Roman"/>
          <w:sz w:val="24"/>
          <w:szCs w:val="36"/>
        </w:rPr>
      </w:pPr>
    </w:p>
    <w:p w14:paraId="4B6793BC" w14:textId="59113AB1" w:rsidR="00CB226B" w:rsidRDefault="004C35C7" w:rsidP="00C176D3">
      <w:pPr>
        <w:jc w:val="right"/>
        <w:rPr>
          <w:rFonts w:ascii="Times New Roman" w:hAnsi="Times New Roman"/>
          <w:sz w:val="24"/>
          <w:szCs w:val="36"/>
        </w:rPr>
      </w:pPr>
      <w:r w:rsidRPr="00C176D3">
        <w:rPr>
          <w:noProof/>
          <w:sz w:val="16"/>
        </w:rPr>
        <w:drawing>
          <wp:anchor distT="0" distB="0" distL="114300" distR="114300" simplePos="0" relativeHeight="251665408" behindDoc="0" locked="0" layoutInCell="1" allowOverlap="1" wp14:anchorId="033D6013" wp14:editId="050587B9">
            <wp:simplePos x="0" y="0"/>
            <wp:positionH relativeFrom="margin">
              <wp:align>center</wp:align>
            </wp:positionH>
            <wp:positionV relativeFrom="paragraph">
              <wp:posOffset>298146</wp:posOffset>
            </wp:positionV>
            <wp:extent cx="5974715" cy="3975100"/>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1238" t="12090" r="21202" b="7961"/>
                    <a:stretch/>
                  </pic:blipFill>
                  <pic:spPr bwMode="auto">
                    <a:xfrm>
                      <a:off x="0" y="0"/>
                      <a:ext cx="5974715" cy="397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35D35C" w14:textId="7771853C" w:rsidR="00F43DD0" w:rsidRPr="00151E36" w:rsidRDefault="00C176D3" w:rsidP="00C176D3">
      <w:pPr>
        <w:jc w:val="right"/>
        <w:rPr>
          <w:rFonts w:ascii="Times New Roman" w:hAnsi="Times New Roman"/>
          <w:sz w:val="25"/>
          <w:szCs w:val="25"/>
          <w:u w:val="single"/>
        </w:rPr>
      </w:pPr>
      <w:r w:rsidRPr="00151E36">
        <w:rPr>
          <w:rFonts w:ascii="Times New Roman" w:hAnsi="Times New Roman"/>
          <w:sz w:val="25"/>
          <w:szCs w:val="25"/>
        </w:rPr>
        <w:t>(Source: EYCP, 2012)</w:t>
      </w:r>
    </w:p>
    <w:p w14:paraId="55AB1578" w14:textId="169A546D" w:rsidR="00F43DD0" w:rsidRDefault="00F43DD0" w:rsidP="0069666B">
      <w:pPr>
        <w:rPr>
          <w:rFonts w:ascii="Times New Roman" w:hAnsi="Times New Roman"/>
          <w:sz w:val="36"/>
          <w:szCs w:val="36"/>
          <w:u w:val="single"/>
        </w:rPr>
      </w:pPr>
    </w:p>
    <w:p w14:paraId="48CB6F14" w14:textId="77777777" w:rsidR="00F43DD0" w:rsidRDefault="00F43DD0" w:rsidP="0069666B">
      <w:pPr>
        <w:rPr>
          <w:rFonts w:ascii="Times New Roman" w:hAnsi="Times New Roman"/>
          <w:sz w:val="36"/>
          <w:szCs w:val="36"/>
          <w:u w:val="single"/>
        </w:rPr>
      </w:pPr>
    </w:p>
    <w:p w14:paraId="739EDA83" w14:textId="77777777" w:rsidR="00F43DD0" w:rsidRDefault="00F43DD0" w:rsidP="0069666B">
      <w:pPr>
        <w:rPr>
          <w:rFonts w:ascii="Times New Roman" w:hAnsi="Times New Roman"/>
          <w:sz w:val="36"/>
          <w:szCs w:val="36"/>
          <w:u w:val="single"/>
        </w:rPr>
      </w:pPr>
    </w:p>
    <w:p w14:paraId="01B6AE96" w14:textId="77777777" w:rsidR="00F43DD0" w:rsidRDefault="00F43DD0" w:rsidP="0069666B">
      <w:pPr>
        <w:rPr>
          <w:rFonts w:ascii="Times New Roman" w:hAnsi="Times New Roman"/>
          <w:sz w:val="36"/>
          <w:szCs w:val="36"/>
          <w:u w:val="single"/>
        </w:rPr>
      </w:pPr>
    </w:p>
    <w:p w14:paraId="0CEB08E8" w14:textId="77777777" w:rsidR="00F43DD0" w:rsidRDefault="00F43DD0" w:rsidP="0069666B">
      <w:pPr>
        <w:rPr>
          <w:rFonts w:ascii="Times New Roman" w:hAnsi="Times New Roman"/>
          <w:sz w:val="36"/>
          <w:szCs w:val="36"/>
          <w:u w:val="single"/>
        </w:rPr>
      </w:pPr>
    </w:p>
    <w:p w14:paraId="572201F1" w14:textId="18C1224F" w:rsidR="00D64335" w:rsidRDefault="00FB7048" w:rsidP="00D87308">
      <w:pPr>
        <w:rPr>
          <w:rFonts w:ascii="Times New Roman" w:hAnsi="Times New Roman"/>
          <w:sz w:val="36"/>
          <w:szCs w:val="36"/>
          <w:u w:val="single"/>
        </w:rPr>
      </w:pPr>
      <w:r>
        <w:rPr>
          <w:rFonts w:ascii="Times New Roman" w:hAnsi="Times New Roman"/>
          <w:sz w:val="36"/>
          <w:szCs w:val="36"/>
          <w:u w:val="single"/>
        </w:rPr>
        <w:lastRenderedPageBreak/>
        <w:t xml:space="preserve">Effective </w:t>
      </w:r>
      <w:r w:rsidR="00D87308">
        <w:rPr>
          <w:rFonts w:ascii="Times New Roman" w:hAnsi="Times New Roman"/>
          <w:sz w:val="36"/>
          <w:szCs w:val="36"/>
          <w:u w:val="single"/>
        </w:rPr>
        <w:t>P</w:t>
      </w:r>
      <w:r>
        <w:rPr>
          <w:rFonts w:ascii="Times New Roman" w:hAnsi="Times New Roman"/>
          <w:sz w:val="36"/>
          <w:szCs w:val="36"/>
          <w:u w:val="single"/>
        </w:rPr>
        <w:t>ractice</w:t>
      </w:r>
      <w:r w:rsidR="00D87308">
        <w:rPr>
          <w:rFonts w:ascii="Times New Roman" w:hAnsi="Times New Roman"/>
          <w:sz w:val="36"/>
          <w:szCs w:val="36"/>
          <w:u w:val="single"/>
        </w:rPr>
        <w:t xml:space="preserve"> during Transitions-</w:t>
      </w:r>
    </w:p>
    <w:p w14:paraId="62A086B1" w14:textId="77777777" w:rsidR="00D87308" w:rsidRPr="00D87308" w:rsidRDefault="00D87308" w:rsidP="00D87308">
      <w:pPr>
        <w:rPr>
          <w:rFonts w:ascii="Times New Roman" w:hAnsi="Times New Roman"/>
          <w:sz w:val="8"/>
          <w:szCs w:val="8"/>
          <w:u w:val="single"/>
        </w:rPr>
      </w:pPr>
    </w:p>
    <w:p w14:paraId="77226D29" w14:textId="077E2FD4" w:rsidR="005A7431" w:rsidRPr="00151E36" w:rsidRDefault="003C36F6"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 xml:space="preserve">Key person to liaise with </w:t>
      </w:r>
      <w:r w:rsidR="00DB4B42" w:rsidRPr="00151E36">
        <w:rPr>
          <w:rFonts w:ascii="Times New Roman" w:hAnsi="Times New Roman"/>
          <w:sz w:val="25"/>
          <w:szCs w:val="25"/>
        </w:rPr>
        <w:t>nursery</w:t>
      </w:r>
      <w:r w:rsidR="00300F0B" w:rsidRPr="00151E36">
        <w:rPr>
          <w:rFonts w:ascii="Times New Roman" w:hAnsi="Times New Roman"/>
          <w:sz w:val="25"/>
          <w:szCs w:val="25"/>
        </w:rPr>
        <w:t>.</w:t>
      </w:r>
    </w:p>
    <w:p w14:paraId="4FAC7F17" w14:textId="4120DD34" w:rsidR="00DB4B42" w:rsidRPr="00151E36" w:rsidRDefault="00DB4B42"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Visit nursery setting/home visit</w:t>
      </w:r>
      <w:r w:rsidR="00300F0B" w:rsidRPr="00151E36">
        <w:rPr>
          <w:rFonts w:ascii="Times New Roman" w:hAnsi="Times New Roman"/>
          <w:sz w:val="25"/>
          <w:szCs w:val="25"/>
        </w:rPr>
        <w:t>.</w:t>
      </w:r>
    </w:p>
    <w:p w14:paraId="23D41365" w14:textId="7A78D6E8" w:rsidR="003B2D6A" w:rsidRPr="00151E36" w:rsidRDefault="003B2D6A"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 xml:space="preserve">When on a visit, do an activity with the children, such as </w:t>
      </w:r>
      <w:r w:rsidR="00B979EF" w:rsidRPr="00151E36">
        <w:rPr>
          <w:rFonts w:ascii="Times New Roman" w:hAnsi="Times New Roman"/>
          <w:sz w:val="25"/>
          <w:szCs w:val="25"/>
        </w:rPr>
        <w:t>sing a song or read a book, which can then be done when the children start school</w:t>
      </w:r>
      <w:r w:rsidR="0007728E" w:rsidRPr="00151E36">
        <w:rPr>
          <w:rFonts w:ascii="Times New Roman" w:hAnsi="Times New Roman"/>
          <w:sz w:val="25"/>
          <w:szCs w:val="25"/>
        </w:rPr>
        <w:t>. This provides familiarity and comfort which links into Bowlby’s idea that positive relationships are key within transitions</w:t>
      </w:r>
      <w:r w:rsidR="006331B8">
        <w:rPr>
          <w:rFonts w:ascii="Times New Roman" w:hAnsi="Times New Roman"/>
          <w:sz w:val="25"/>
          <w:szCs w:val="25"/>
        </w:rPr>
        <w:t xml:space="preserve"> </w:t>
      </w:r>
      <w:r w:rsidR="0077385E">
        <w:rPr>
          <w:rFonts w:ascii="Times New Roman" w:hAnsi="Times New Roman"/>
          <w:sz w:val="25"/>
          <w:szCs w:val="25"/>
        </w:rPr>
        <w:t>(Miller et al, 2010).</w:t>
      </w:r>
    </w:p>
    <w:p w14:paraId="2353CA12" w14:textId="11AC9583" w:rsidR="009713DD" w:rsidRPr="00151E36" w:rsidRDefault="009713DD"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Arrange for children as well as parents to visit the setting</w:t>
      </w:r>
      <w:r w:rsidR="004327B3">
        <w:rPr>
          <w:rFonts w:ascii="Times New Roman" w:hAnsi="Times New Roman"/>
          <w:sz w:val="25"/>
          <w:szCs w:val="25"/>
        </w:rPr>
        <w:t>. F</w:t>
      </w:r>
      <w:r w:rsidRPr="00151E36">
        <w:rPr>
          <w:rFonts w:ascii="Times New Roman" w:hAnsi="Times New Roman"/>
          <w:sz w:val="25"/>
          <w:szCs w:val="25"/>
        </w:rPr>
        <w:t>or example</w:t>
      </w:r>
      <w:r w:rsidR="004327B3">
        <w:rPr>
          <w:rFonts w:ascii="Times New Roman" w:hAnsi="Times New Roman"/>
          <w:sz w:val="25"/>
          <w:szCs w:val="25"/>
        </w:rPr>
        <w:t>,</w:t>
      </w:r>
      <w:r w:rsidRPr="00151E36">
        <w:rPr>
          <w:rFonts w:ascii="Times New Roman" w:hAnsi="Times New Roman"/>
          <w:sz w:val="25"/>
          <w:szCs w:val="25"/>
        </w:rPr>
        <w:t xml:space="preserve"> open evenings</w:t>
      </w:r>
      <w:r w:rsidR="00300F0B" w:rsidRPr="00151E36">
        <w:rPr>
          <w:rFonts w:ascii="Times New Roman" w:hAnsi="Times New Roman"/>
          <w:sz w:val="25"/>
          <w:szCs w:val="25"/>
        </w:rPr>
        <w:t>.</w:t>
      </w:r>
    </w:p>
    <w:p w14:paraId="146D8C46" w14:textId="197D9D0A" w:rsidR="00300F0B" w:rsidRPr="00151E36" w:rsidRDefault="00300F0B" w:rsidP="005A7431">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 xml:space="preserve">During visits, pictures could be taken of the new children </w:t>
      </w:r>
      <w:r w:rsidR="00C317A0" w:rsidRPr="00151E36">
        <w:rPr>
          <w:rFonts w:ascii="Times New Roman" w:hAnsi="Times New Roman"/>
          <w:sz w:val="25"/>
          <w:szCs w:val="25"/>
        </w:rPr>
        <w:t>to create a display within their new setting</w:t>
      </w:r>
      <w:r w:rsidR="00C07A53" w:rsidRPr="00151E36">
        <w:rPr>
          <w:rFonts w:ascii="Times New Roman" w:hAnsi="Times New Roman"/>
          <w:sz w:val="25"/>
          <w:szCs w:val="25"/>
        </w:rPr>
        <w:t>, thus making them feel welcome as well as promoting inclusion.</w:t>
      </w:r>
    </w:p>
    <w:p w14:paraId="691F89EF" w14:textId="73E4DC6C" w:rsidR="00D86171" w:rsidRPr="00151E36" w:rsidRDefault="004076AC" w:rsidP="005A7431">
      <w:pPr>
        <w:pStyle w:val="ListParagraph"/>
        <w:numPr>
          <w:ilvl w:val="0"/>
          <w:numId w:val="8"/>
        </w:numPr>
        <w:spacing w:line="480" w:lineRule="auto"/>
        <w:jc w:val="both"/>
        <w:rPr>
          <w:rFonts w:ascii="Times New Roman" w:hAnsi="Times New Roman"/>
          <w:sz w:val="25"/>
          <w:szCs w:val="25"/>
        </w:rPr>
      </w:pPr>
      <w:r>
        <w:rPr>
          <w:rFonts w:ascii="Times New Roman" w:hAnsi="Times New Roman"/>
          <w:sz w:val="25"/>
          <w:szCs w:val="25"/>
        </w:rPr>
        <w:t>I</w:t>
      </w:r>
      <w:r w:rsidR="0057506D" w:rsidRPr="00151E36">
        <w:rPr>
          <w:rFonts w:ascii="Times New Roman" w:hAnsi="Times New Roman"/>
          <w:sz w:val="25"/>
          <w:szCs w:val="25"/>
        </w:rPr>
        <w:t xml:space="preserve">nformation can be given to the nursery so that they have a clear guide </w:t>
      </w:r>
      <w:r w:rsidR="004327B3">
        <w:rPr>
          <w:rFonts w:ascii="Times New Roman" w:hAnsi="Times New Roman"/>
          <w:sz w:val="25"/>
          <w:szCs w:val="25"/>
        </w:rPr>
        <w:t xml:space="preserve">as </w:t>
      </w:r>
      <w:r w:rsidR="0057506D" w:rsidRPr="00151E36">
        <w:rPr>
          <w:rFonts w:ascii="Times New Roman" w:hAnsi="Times New Roman"/>
          <w:sz w:val="25"/>
          <w:szCs w:val="25"/>
        </w:rPr>
        <w:t xml:space="preserve">to what will happen during </w:t>
      </w:r>
      <w:r w:rsidR="00D86171" w:rsidRPr="00151E36">
        <w:rPr>
          <w:rFonts w:ascii="Times New Roman" w:hAnsi="Times New Roman"/>
          <w:sz w:val="25"/>
          <w:szCs w:val="25"/>
        </w:rPr>
        <w:t>the transitional period.</w:t>
      </w:r>
    </w:p>
    <w:p w14:paraId="04010723" w14:textId="36BCEC8E" w:rsidR="00FB7048" w:rsidRPr="00151E36" w:rsidRDefault="00D86171" w:rsidP="00151C5E">
      <w:pPr>
        <w:pStyle w:val="ListParagraph"/>
        <w:numPr>
          <w:ilvl w:val="0"/>
          <w:numId w:val="8"/>
        </w:numPr>
        <w:spacing w:line="480" w:lineRule="auto"/>
        <w:jc w:val="both"/>
        <w:rPr>
          <w:rFonts w:ascii="Times New Roman" w:hAnsi="Times New Roman"/>
          <w:sz w:val="25"/>
          <w:szCs w:val="25"/>
        </w:rPr>
      </w:pPr>
      <w:r w:rsidRPr="00151E36">
        <w:rPr>
          <w:rFonts w:ascii="Times New Roman" w:hAnsi="Times New Roman"/>
          <w:sz w:val="25"/>
          <w:szCs w:val="25"/>
        </w:rPr>
        <w:t>Information can be given to parents</w:t>
      </w:r>
      <w:r w:rsidR="00D910A6">
        <w:rPr>
          <w:rFonts w:ascii="Times New Roman" w:hAnsi="Times New Roman"/>
          <w:sz w:val="25"/>
          <w:szCs w:val="25"/>
        </w:rPr>
        <w:t>. F</w:t>
      </w:r>
      <w:r w:rsidRPr="00151E36">
        <w:rPr>
          <w:rFonts w:ascii="Times New Roman" w:hAnsi="Times New Roman"/>
          <w:sz w:val="25"/>
          <w:szCs w:val="25"/>
        </w:rPr>
        <w:t xml:space="preserve">or example, </w:t>
      </w:r>
      <w:r w:rsidR="00B676EA" w:rsidRPr="00151E36">
        <w:rPr>
          <w:rFonts w:ascii="Times New Roman" w:hAnsi="Times New Roman"/>
          <w:sz w:val="25"/>
          <w:szCs w:val="25"/>
        </w:rPr>
        <w:t>daily routines, staff list, policies and the role in which the parents have</w:t>
      </w:r>
      <w:r w:rsidR="00151C5E" w:rsidRPr="00151E36">
        <w:rPr>
          <w:rFonts w:ascii="Times New Roman" w:hAnsi="Times New Roman"/>
          <w:sz w:val="25"/>
          <w:szCs w:val="25"/>
        </w:rPr>
        <w:t xml:space="preserve"> (Kirklees Council</w:t>
      </w:r>
      <w:r w:rsidR="00D910A6">
        <w:rPr>
          <w:rFonts w:ascii="Times New Roman" w:hAnsi="Times New Roman"/>
          <w:sz w:val="25"/>
          <w:szCs w:val="25"/>
        </w:rPr>
        <w:t>,</w:t>
      </w:r>
      <w:r w:rsidR="00151C5E" w:rsidRPr="00151E36">
        <w:rPr>
          <w:rFonts w:ascii="Times New Roman" w:hAnsi="Times New Roman"/>
          <w:sz w:val="25"/>
          <w:szCs w:val="25"/>
        </w:rPr>
        <w:t xml:space="preserve"> 2013).</w:t>
      </w:r>
    </w:p>
    <w:p w14:paraId="070D2ED4" w14:textId="77777777" w:rsidR="00D64335" w:rsidRPr="00151E36" w:rsidRDefault="00D64335">
      <w:pPr>
        <w:rPr>
          <w:rFonts w:ascii="Times New Roman" w:hAnsi="Times New Roman"/>
          <w:sz w:val="25"/>
          <w:szCs w:val="25"/>
          <w:u w:val="single"/>
        </w:rPr>
      </w:pPr>
    </w:p>
    <w:p w14:paraId="33D1D5A9" w14:textId="1BBBE03E" w:rsidR="002A00C5" w:rsidRPr="00F43DD0" w:rsidRDefault="00964877">
      <w:pPr>
        <w:rPr>
          <w:rFonts w:ascii="Times New Roman" w:hAnsi="Times New Roman"/>
          <w:sz w:val="24"/>
          <w:szCs w:val="36"/>
        </w:rPr>
      </w:pPr>
      <w:r>
        <w:rPr>
          <w:rFonts w:ascii="Times New Roman" w:hAnsi="Times New Roman"/>
          <w:sz w:val="36"/>
          <w:szCs w:val="36"/>
          <w:u w:val="single"/>
        </w:rPr>
        <w:t>Transition Morning-</w:t>
      </w:r>
    </w:p>
    <w:p w14:paraId="5D82F8D0" w14:textId="6E9D70CE" w:rsidR="005A423A" w:rsidRPr="00151E36" w:rsidRDefault="00B15BC5" w:rsidP="00151E36">
      <w:pPr>
        <w:spacing w:line="360" w:lineRule="auto"/>
        <w:jc w:val="both"/>
        <w:rPr>
          <w:rFonts w:ascii="Times New Roman" w:hAnsi="Times New Roman" w:cs="Times New Roman"/>
          <w:sz w:val="25"/>
          <w:szCs w:val="25"/>
        </w:rPr>
      </w:pPr>
      <w:r w:rsidRPr="00151E36">
        <w:rPr>
          <w:rFonts w:ascii="Times New Roman" w:hAnsi="Times New Roman" w:cs="Times New Roman"/>
          <w:sz w:val="25"/>
          <w:szCs w:val="25"/>
        </w:rPr>
        <w:t xml:space="preserve">These visits </w:t>
      </w:r>
      <w:r w:rsidR="00EE29D0" w:rsidRPr="00151E36">
        <w:rPr>
          <w:rFonts w:ascii="Times New Roman" w:hAnsi="Times New Roman" w:cs="Times New Roman"/>
          <w:sz w:val="25"/>
          <w:szCs w:val="25"/>
        </w:rPr>
        <w:t>give children the opportunity to meet and become familiar with staff</w:t>
      </w:r>
      <w:r w:rsidR="002E29C2">
        <w:rPr>
          <w:rFonts w:ascii="Times New Roman" w:hAnsi="Times New Roman" w:cs="Times New Roman"/>
          <w:sz w:val="25"/>
          <w:szCs w:val="25"/>
        </w:rPr>
        <w:t>,</w:t>
      </w:r>
      <w:r w:rsidR="00EE29D0" w:rsidRPr="00151E36">
        <w:rPr>
          <w:rFonts w:ascii="Times New Roman" w:hAnsi="Times New Roman" w:cs="Times New Roman"/>
          <w:sz w:val="25"/>
          <w:szCs w:val="25"/>
        </w:rPr>
        <w:t xml:space="preserve"> </w:t>
      </w:r>
      <w:r w:rsidR="00322995" w:rsidRPr="00151E36">
        <w:rPr>
          <w:rFonts w:ascii="Times New Roman" w:hAnsi="Times New Roman" w:cs="Times New Roman"/>
          <w:sz w:val="25"/>
          <w:szCs w:val="25"/>
        </w:rPr>
        <w:t xml:space="preserve">as well as the children </w:t>
      </w:r>
      <w:r w:rsidR="00EE29D0" w:rsidRPr="00151E36">
        <w:rPr>
          <w:rFonts w:ascii="Times New Roman" w:hAnsi="Times New Roman" w:cs="Times New Roman"/>
          <w:sz w:val="25"/>
          <w:szCs w:val="25"/>
        </w:rPr>
        <w:t>within the reception</w:t>
      </w:r>
      <w:r w:rsidR="002E29C2">
        <w:rPr>
          <w:rFonts w:ascii="Times New Roman" w:hAnsi="Times New Roman" w:cs="Times New Roman"/>
          <w:sz w:val="25"/>
          <w:szCs w:val="25"/>
        </w:rPr>
        <w:t xml:space="preserve"> class</w:t>
      </w:r>
      <w:r w:rsidR="00322995" w:rsidRPr="00151E36">
        <w:rPr>
          <w:rFonts w:ascii="Times New Roman" w:hAnsi="Times New Roman" w:cs="Times New Roman"/>
          <w:sz w:val="25"/>
          <w:szCs w:val="25"/>
        </w:rPr>
        <w:t xml:space="preserve">. </w:t>
      </w:r>
      <w:r w:rsidR="00F35D5C" w:rsidRPr="00151E36">
        <w:rPr>
          <w:rFonts w:ascii="Times New Roman" w:hAnsi="Times New Roman" w:cs="Times New Roman"/>
          <w:sz w:val="25"/>
          <w:szCs w:val="25"/>
        </w:rPr>
        <w:t>It also gives children transitioning from nursery</w:t>
      </w:r>
      <w:r w:rsidR="002E29C2">
        <w:rPr>
          <w:rFonts w:ascii="Times New Roman" w:hAnsi="Times New Roman" w:cs="Times New Roman"/>
          <w:sz w:val="25"/>
          <w:szCs w:val="25"/>
        </w:rPr>
        <w:t xml:space="preserve"> </w:t>
      </w:r>
      <w:r w:rsidR="00F35D5C" w:rsidRPr="00151E36">
        <w:rPr>
          <w:rFonts w:ascii="Times New Roman" w:hAnsi="Times New Roman" w:cs="Times New Roman"/>
          <w:sz w:val="25"/>
          <w:szCs w:val="25"/>
        </w:rPr>
        <w:t xml:space="preserve">the opportunity to familiarise themselves with the layout of the classroom </w:t>
      </w:r>
      <w:r w:rsidR="002C2342" w:rsidRPr="00151E36">
        <w:rPr>
          <w:rFonts w:ascii="Times New Roman" w:hAnsi="Times New Roman" w:cs="Times New Roman"/>
          <w:sz w:val="25"/>
          <w:szCs w:val="25"/>
        </w:rPr>
        <w:t>and some of the new routines.</w:t>
      </w:r>
      <w:r w:rsidR="00C17201" w:rsidRPr="00151E36">
        <w:rPr>
          <w:rFonts w:ascii="Times New Roman" w:hAnsi="Times New Roman" w:cs="Times New Roman"/>
          <w:sz w:val="25"/>
          <w:szCs w:val="25"/>
        </w:rPr>
        <w:t xml:space="preserve"> </w:t>
      </w:r>
    </w:p>
    <w:p w14:paraId="2BFE9469" w14:textId="0E712B57" w:rsidR="00C17201" w:rsidRPr="00151E36" w:rsidRDefault="00C17201" w:rsidP="00151E36">
      <w:pPr>
        <w:spacing w:line="360" w:lineRule="auto"/>
        <w:jc w:val="both"/>
        <w:rPr>
          <w:rFonts w:ascii="Times New Roman" w:hAnsi="Times New Roman" w:cs="Times New Roman"/>
          <w:sz w:val="25"/>
          <w:szCs w:val="25"/>
        </w:rPr>
      </w:pPr>
      <w:r w:rsidRPr="00151E36">
        <w:rPr>
          <w:rFonts w:ascii="Times New Roman" w:hAnsi="Times New Roman" w:cs="Times New Roman"/>
          <w:sz w:val="25"/>
          <w:szCs w:val="25"/>
        </w:rPr>
        <w:t>This links into</w:t>
      </w:r>
      <w:r w:rsidR="00604634" w:rsidRPr="00151E36">
        <w:rPr>
          <w:rFonts w:ascii="Times New Roman" w:hAnsi="Times New Roman" w:cs="Times New Roman"/>
          <w:sz w:val="25"/>
          <w:szCs w:val="25"/>
        </w:rPr>
        <w:t xml:space="preserve"> </w:t>
      </w:r>
      <w:r w:rsidR="00285FD1" w:rsidRPr="00151E36">
        <w:rPr>
          <w:rFonts w:ascii="Times New Roman" w:hAnsi="Times New Roman" w:cs="Times New Roman"/>
          <w:sz w:val="25"/>
          <w:szCs w:val="25"/>
        </w:rPr>
        <w:t>Maslow</w:t>
      </w:r>
      <w:r w:rsidR="00604634" w:rsidRPr="00151E36">
        <w:rPr>
          <w:rFonts w:ascii="Times New Roman" w:hAnsi="Times New Roman" w:cs="Times New Roman"/>
          <w:sz w:val="25"/>
          <w:szCs w:val="25"/>
        </w:rPr>
        <w:t>’s theory</w:t>
      </w:r>
      <w:r w:rsidR="002E29C2">
        <w:rPr>
          <w:rFonts w:ascii="Times New Roman" w:hAnsi="Times New Roman" w:cs="Times New Roman"/>
          <w:sz w:val="25"/>
          <w:szCs w:val="25"/>
        </w:rPr>
        <w:t xml:space="preserve"> which states that</w:t>
      </w:r>
      <w:r w:rsidR="00604634" w:rsidRPr="00151E36">
        <w:rPr>
          <w:rFonts w:ascii="Times New Roman" w:hAnsi="Times New Roman" w:cs="Times New Roman"/>
          <w:sz w:val="25"/>
          <w:szCs w:val="25"/>
        </w:rPr>
        <w:t xml:space="preserve"> </w:t>
      </w:r>
      <w:r w:rsidR="00D36AC5" w:rsidRPr="00151E36">
        <w:rPr>
          <w:rFonts w:ascii="Times New Roman" w:hAnsi="Times New Roman" w:cs="Times New Roman"/>
          <w:sz w:val="25"/>
          <w:szCs w:val="25"/>
        </w:rPr>
        <w:t xml:space="preserve">children’s social needs such as </w:t>
      </w:r>
      <w:r w:rsidR="00490740" w:rsidRPr="00151E36">
        <w:rPr>
          <w:rFonts w:ascii="Times New Roman" w:hAnsi="Times New Roman" w:cs="Times New Roman"/>
          <w:sz w:val="25"/>
          <w:szCs w:val="25"/>
        </w:rPr>
        <w:t>feeling loved and having a sense of belonging</w:t>
      </w:r>
      <w:r w:rsidR="002E29C2">
        <w:rPr>
          <w:rFonts w:ascii="Times New Roman" w:hAnsi="Times New Roman" w:cs="Times New Roman"/>
          <w:sz w:val="25"/>
          <w:szCs w:val="25"/>
        </w:rPr>
        <w:t xml:space="preserve"> need to be met </w:t>
      </w:r>
      <w:r w:rsidR="00AD2DB6">
        <w:rPr>
          <w:rFonts w:ascii="Times New Roman" w:hAnsi="Times New Roman" w:cs="Times New Roman"/>
          <w:sz w:val="25"/>
          <w:szCs w:val="25"/>
        </w:rPr>
        <w:t>for</w:t>
      </w:r>
      <w:r w:rsidR="002E29C2">
        <w:rPr>
          <w:rFonts w:ascii="Times New Roman" w:hAnsi="Times New Roman" w:cs="Times New Roman"/>
          <w:sz w:val="25"/>
          <w:szCs w:val="25"/>
        </w:rPr>
        <w:t xml:space="preserve"> them to progress</w:t>
      </w:r>
      <w:r w:rsidR="00490740" w:rsidRPr="00151E36">
        <w:rPr>
          <w:rFonts w:ascii="Times New Roman" w:hAnsi="Times New Roman" w:cs="Times New Roman"/>
          <w:sz w:val="25"/>
          <w:szCs w:val="25"/>
        </w:rPr>
        <w:t xml:space="preserve">. This aspect of Maslow’s hierarchy of needs </w:t>
      </w:r>
      <w:r w:rsidR="00D70ACE" w:rsidRPr="00151E36">
        <w:rPr>
          <w:rFonts w:ascii="Times New Roman" w:hAnsi="Times New Roman" w:cs="Times New Roman"/>
          <w:sz w:val="25"/>
          <w:szCs w:val="25"/>
        </w:rPr>
        <w:t>focuses on emotional based relationships</w:t>
      </w:r>
      <w:r w:rsidR="002E29C2">
        <w:rPr>
          <w:rFonts w:ascii="Times New Roman" w:hAnsi="Times New Roman" w:cs="Times New Roman"/>
          <w:sz w:val="25"/>
          <w:szCs w:val="25"/>
        </w:rPr>
        <w:t>,</w:t>
      </w:r>
      <w:r w:rsidR="00D70ACE" w:rsidRPr="00151E36">
        <w:rPr>
          <w:rFonts w:ascii="Times New Roman" w:hAnsi="Times New Roman" w:cs="Times New Roman"/>
          <w:sz w:val="25"/>
          <w:szCs w:val="25"/>
        </w:rPr>
        <w:t xml:space="preserve"> </w:t>
      </w:r>
      <w:r w:rsidR="00A15D32" w:rsidRPr="00151E36">
        <w:rPr>
          <w:rFonts w:ascii="Times New Roman" w:hAnsi="Times New Roman" w:cs="Times New Roman"/>
          <w:sz w:val="25"/>
          <w:szCs w:val="25"/>
        </w:rPr>
        <w:t>such as friendship and having a support system. If children do not have this</w:t>
      </w:r>
      <w:r w:rsidR="002E29C2">
        <w:rPr>
          <w:rFonts w:ascii="Times New Roman" w:hAnsi="Times New Roman" w:cs="Times New Roman"/>
          <w:sz w:val="25"/>
          <w:szCs w:val="25"/>
        </w:rPr>
        <w:t>,</w:t>
      </w:r>
      <w:r w:rsidR="00DD3BE7" w:rsidRPr="00151E36">
        <w:rPr>
          <w:rFonts w:ascii="Times New Roman" w:hAnsi="Times New Roman" w:cs="Times New Roman"/>
          <w:sz w:val="25"/>
          <w:szCs w:val="25"/>
        </w:rPr>
        <w:t xml:space="preserve"> it </w:t>
      </w:r>
      <w:r w:rsidR="00AD60A6" w:rsidRPr="00151E36">
        <w:rPr>
          <w:rFonts w:ascii="Times New Roman" w:hAnsi="Times New Roman" w:cs="Times New Roman"/>
          <w:sz w:val="25"/>
          <w:szCs w:val="25"/>
        </w:rPr>
        <w:t xml:space="preserve">can result in negative social </w:t>
      </w:r>
      <w:r w:rsidR="00A96CB4" w:rsidRPr="00151E36">
        <w:rPr>
          <w:rFonts w:ascii="Times New Roman" w:hAnsi="Times New Roman" w:cs="Times New Roman"/>
          <w:sz w:val="25"/>
          <w:szCs w:val="25"/>
        </w:rPr>
        <w:t>emotions</w:t>
      </w:r>
      <w:r w:rsidR="00AB26E1" w:rsidRPr="00151E36">
        <w:rPr>
          <w:rFonts w:ascii="Times New Roman" w:hAnsi="Times New Roman" w:cs="Times New Roman"/>
          <w:sz w:val="25"/>
          <w:szCs w:val="25"/>
        </w:rPr>
        <w:t xml:space="preserve"> </w:t>
      </w:r>
      <w:bookmarkStart w:id="3" w:name="_Hlk496732728"/>
      <w:r w:rsidR="00AB26E1" w:rsidRPr="00151E36">
        <w:rPr>
          <w:rFonts w:ascii="Times New Roman" w:hAnsi="Times New Roman" w:cs="Times New Roman"/>
          <w:sz w:val="25"/>
          <w:szCs w:val="25"/>
        </w:rPr>
        <w:t>(Martin and Joomis, 2007).</w:t>
      </w:r>
      <w:bookmarkEnd w:id="3"/>
    </w:p>
    <w:p w14:paraId="1A61269B" w14:textId="5E39BEC8" w:rsidR="005A423A" w:rsidRDefault="005F6E89">
      <w:pPr>
        <w:rPr>
          <w:rFonts w:ascii="Times New Roman" w:hAnsi="Times New Roman"/>
          <w:sz w:val="36"/>
          <w:szCs w:val="36"/>
          <w:u w:val="single"/>
        </w:rPr>
      </w:pPr>
      <w:r>
        <w:rPr>
          <w:rFonts w:ascii="Times New Roman" w:hAnsi="Times New Roman"/>
          <w:sz w:val="36"/>
          <w:szCs w:val="36"/>
          <w:u w:val="single"/>
        </w:rPr>
        <w:lastRenderedPageBreak/>
        <w:t>Example activity-</w:t>
      </w:r>
      <w:r w:rsidR="004C35C7" w:rsidRPr="004C35C7">
        <w:rPr>
          <w:rFonts w:ascii="Times New Roman" w:hAnsi="Times New Roman"/>
          <w:sz w:val="36"/>
          <w:szCs w:val="36"/>
        </w:rPr>
        <w:t xml:space="preserve"> </w:t>
      </w:r>
    </w:p>
    <w:p w14:paraId="47AECF70" w14:textId="77777777" w:rsidR="005F6E89" w:rsidRPr="005F6E89" w:rsidRDefault="005F6E89">
      <w:pPr>
        <w:rPr>
          <w:rFonts w:ascii="Times New Roman" w:hAnsi="Times New Roman"/>
          <w:sz w:val="4"/>
          <w:szCs w:val="4"/>
          <w:u w:val="single"/>
        </w:rPr>
      </w:pPr>
    </w:p>
    <w:tbl>
      <w:tblPr>
        <w:tblStyle w:val="TableGrid"/>
        <w:tblW w:w="9089" w:type="dxa"/>
        <w:tblLook w:val="04A0" w:firstRow="1" w:lastRow="0" w:firstColumn="1" w:lastColumn="0" w:noHBand="0" w:noVBand="1"/>
      </w:tblPr>
      <w:tblGrid>
        <w:gridCol w:w="1997"/>
        <w:gridCol w:w="7092"/>
      </w:tblGrid>
      <w:tr w:rsidR="003E35A7" w14:paraId="45AEBF98" w14:textId="77777777" w:rsidTr="00214658">
        <w:trPr>
          <w:trHeight w:val="1164"/>
        </w:trPr>
        <w:tc>
          <w:tcPr>
            <w:tcW w:w="1853" w:type="dxa"/>
          </w:tcPr>
          <w:p w14:paraId="4802D06F" w14:textId="77777777" w:rsidR="00122D22" w:rsidRDefault="00122D22" w:rsidP="00151C5E">
            <w:pPr>
              <w:rPr>
                <w:rFonts w:ascii="Times New Roman" w:hAnsi="Times New Roman"/>
                <w:b/>
                <w:sz w:val="36"/>
                <w:szCs w:val="36"/>
              </w:rPr>
            </w:pPr>
          </w:p>
          <w:p w14:paraId="6519394F" w14:textId="1A8A559B" w:rsidR="003E35A7" w:rsidRDefault="003E35A7" w:rsidP="00151C5E">
            <w:pPr>
              <w:rPr>
                <w:rFonts w:ascii="Times New Roman" w:hAnsi="Times New Roman"/>
                <w:b/>
                <w:sz w:val="36"/>
                <w:szCs w:val="36"/>
              </w:rPr>
            </w:pPr>
            <w:r w:rsidRPr="008D608A">
              <w:rPr>
                <w:rFonts w:ascii="Times New Roman" w:hAnsi="Times New Roman"/>
                <w:b/>
                <w:sz w:val="36"/>
                <w:szCs w:val="36"/>
              </w:rPr>
              <w:t>Activity</w:t>
            </w:r>
          </w:p>
          <w:p w14:paraId="08B0200A" w14:textId="34F2E3C8" w:rsidR="00151C5E" w:rsidRPr="008D608A" w:rsidRDefault="00151C5E" w:rsidP="00151C5E">
            <w:pPr>
              <w:rPr>
                <w:rFonts w:ascii="Times New Roman" w:hAnsi="Times New Roman"/>
                <w:b/>
                <w:sz w:val="36"/>
                <w:szCs w:val="36"/>
              </w:rPr>
            </w:pPr>
          </w:p>
        </w:tc>
        <w:tc>
          <w:tcPr>
            <w:tcW w:w="7236" w:type="dxa"/>
          </w:tcPr>
          <w:p w14:paraId="38FCE2B5" w14:textId="77777777" w:rsidR="003E35A7" w:rsidRDefault="00B81921" w:rsidP="00864964">
            <w:pPr>
              <w:spacing w:line="360" w:lineRule="auto"/>
              <w:jc w:val="both"/>
              <w:rPr>
                <w:rFonts w:ascii="Times New Roman" w:hAnsi="Times New Roman"/>
                <w:sz w:val="32"/>
                <w:szCs w:val="36"/>
              </w:rPr>
            </w:pPr>
            <w:r w:rsidRPr="0069144E">
              <w:rPr>
                <w:rFonts w:ascii="Times New Roman" w:hAnsi="Times New Roman"/>
                <w:sz w:val="32"/>
                <w:szCs w:val="36"/>
              </w:rPr>
              <w:t xml:space="preserve">Paint a self portrait </w:t>
            </w:r>
            <w:r w:rsidR="001825A0" w:rsidRPr="0069144E">
              <w:rPr>
                <w:rFonts w:ascii="Times New Roman" w:hAnsi="Times New Roman"/>
                <w:sz w:val="32"/>
                <w:szCs w:val="36"/>
              </w:rPr>
              <w:t xml:space="preserve">that can be presented to the reception class and/or </w:t>
            </w:r>
            <w:r w:rsidR="00C82F3D">
              <w:rPr>
                <w:rFonts w:ascii="Times New Roman" w:hAnsi="Times New Roman"/>
                <w:sz w:val="32"/>
                <w:szCs w:val="36"/>
              </w:rPr>
              <w:t>displayed</w:t>
            </w:r>
            <w:r w:rsidR="001825A0" w:rsidRPr="0069144E">
              <w:rPr>
                <w:rFonts w:ascii="Times New Roman" w:hAnsi="Times New Roman"/>
                <w:sz w:val="32"/>
                <w:szCs w:val="36"/>
              </w:rPr>
              <w:t xml:space="preserve"> on a display board.</w:t>
            </w:r>
          </w:p>
          <w:p w14:paraId="67C9D9A0" w14:textId="344E4013" w:rsidR="00122D22" w:rsidRPr="0069144E" w:rsidRDefault="00122D22">
            <w:pPr>
              <w:rPr>
                <w:rFonts w:ascii="Times New Roman" w:hAnsi="Times New Roman"/>
                <w:sz w:val="32"/>
                <w:szCs w:val="36"/>
              </w:rPr>
            </w:pPr>
          </w:p>
        </w:tc>
      </w:tr>
      <w:tr w:rsidR="003E35A7" w14:paraId="62331DA8" w14:textId="77777777" w:rsidTr="00122D22">
        <w:trPr>
          <w:trHeight w:val="2901"/>
        </w:trPr>
        <w:tc>
          <w:tcPr>
            <w:tcW w:w="1853" w:type="dxa"/>
          </w:tcPr>
          <w:p w14:paraId="1D928F26" w14:textId="77777777" w:rsidR="00122D22" w:rsidRDefault="00122D22" w:rsidP="00151C5E">
            <w:pPr>
              <w:rPr>
                <w:rFonts w:ascii="Times New Roman" w:hAnsi="Times New Roman"/>
                <w:b/>
                <w:sz w:val="36"/>
                <w:szCs w:val="36"/>
              </w:rPr>
            </w:pPr>
          </w:p>
          <w:p w14:paraId="76C72077" w14:textId="198850DB" w:rsidR="003E35A7" w:rsidRDefault="003E35A7" w:rsidP="00151C5E">
            <w:pPr>
              <w:rPr>
                <w:rFonts w:ascii="Times New Roman" w:hAnsi="Times New Roman"/>
                <w:b/>
                <w:sz w:val="36"/>
                <w:szCs w:val="36"/>
              </w:rPr>
            </w:pPr>
            <w:r w:rsidRPr="008D608A">
              <w:rPr>
                <w:rFonts w:ascii="Times New Roman" w:hAnsi="Times New Roman"/>
                <w:b/>
                <w:sz w:val="36"/>
                <w:szCs w:val="36"/>
              </w:rPr>
              <w:t>Learning Objective</w:t>
            </w:r>
          </w:p>
          <w:p w14:paraId="5BF8F658" w14:textId="51E91B3F" w:rsidR="00151C5E" w:rsidRPr="008D608A" w:rsidRDefault="00151C5E" w:rsidP="00151C5E">
            <w:pPr>
              <w:rPr>
                <w:rFonts w:ascii="Times New Roman" w:hAnsi="Times New Roman"/>
                <w:b/>
                <w:sz w:val="36"/>
                <w:szCs w:val="36"/>
              </w:rPr>
            </w:pPr>
          </w:p>
        </w:tc>
        <w:tc>
          <w:tcPr>
            <w:tcW w:w="7236" w:type="dxa"/>
          </w:tcPr>
          <w:p w14:paraId="0287E52A" w14:textId="7125EC83" w:rsidR="00C042BC" w:rsidRPr="00280301" w:rsidRDefault="00492205" w:rsidP="00864964">
            <w:pPr>
              <w:pStyle w:val="ListParagraph"/>
              <w:numPr>
                <w:ilvl w:val="0"/>
                <w:numId w:val="14"/>
              </w:numPr>
              <w:spacing w:line="360" w:lineRule="auto"/>
              <w:rPr>
                <w:rFonts w:ascii="Times New Roman" w:hAnsi="Times New Roman"/>
                <w:sz w:val="32"/>
                <w:szCs w:val="36"/>
              </w:rPr>
            </w:pPr>
            <w:r w:rsidRPr="00280301">
              <w:rPr>
                <w:rFonts w:ascii="Times New Roman" w:hAnsi="Times New Roman"/>
                <w:sz w:val="32"/>
                <w:szCs w:val="36"/>
              </w:rPr>
              <w:t>Should paint a picture of themselves</w:t>
            </w:r>
            <w:r w:rsidR="00214658">
              <w:rPr>
                <w:rFonts w:ascii="Times New Roman" w:hAnsi="Times New Roman"/>
                <w:sz w:val="32"/>
                <w:szCs w:val="36"/>
              </w:rPr>
              <w:t>,</w:t>
            </w:r>
            <w:r w:rsidRPr="00280301">
              <w:rPr>
                <w:rFonts w:ascii="Times New Roman" w:hAnsi="Times New Roman"/>
                <w:sz w:val="32"/>
                <w:szCs w:val="36"/>
              </w:rPr>
              <w:t xml:space="preserve"> considering what they look like.</w:t>
            </w:r>
          </w:p>
          <w:p w14:paraId="2034FEAF" w14:textId="5356440B" w:rsidR="00492205" w:rsidRPr="00280301" w:rsidRDefault="00492205" w:rsidP="00864964">
            <w:pPr>
              <w:pStyle w:val="ListParagraph"/>
              <w:numPr>
                <w:ilvl w:val="0"/>
                <w:numId w:val="14"/>
              </w:numPr>
              <w:spacing w:line="360" w:lineRule="auto"/>
              <w:rPr>
                <w:rFonts w:ascii="Times New Roman" w:hAnsi="Times New Roman"/>
                <w:sz w:val="32"/>
                <w:szCs w:val="36"/>
              </w:rPr>
            </w:pPr>
            <w:r w:rsidRPr="00280301">
              <w:rPr>
                <w:rFonts w:ascii="Times New Roman" w:hAnsi="Times New Roman"/>
                <w:sz w:val="32"/>
                <w:szCs w:val="36"/>
              </w:rPr>
              <w:t>Discuss diversity and the importance of inclusion.</w:t>
            </w:r>
          </w:p>
          <w:p w14:paraId="5B9C93C3" w14:textId="08A865E3" w:rsidR="00492205" w:rsidRPr="00280301" w:rsidRDefault="00492205" w:rsidP="00864964">
            <w:pPr>
              <w:pStyle w:val="ListParagraph"/>
              <w:numPr>
                <w:ilvl w:val="0"/>
                <w:numId w:val="14"/>
              </w:numPr>
              <w:spacing w:line="360" w:lineRule="auto"/>
              <w:rPr>
                <w:rFonts w:ascii="Times New Roman" w:hAnsi="Times New Roman"/>
                <w:sz w:val="32"/>
                <w:szCs w:val="36"/>
              </w:rPr>
            </w:pPr>
            <w:r w:rsidRPr="00280301">
              <w:rPr>
                <w:rFonts w:ascii="Times New Roman" w:hAnsi="Times New Roman"/>
                <w:sz w:val="32"/>
                <w:szCs w:val="36"/>
              </w:rPr>
              <w:t xml:space="preserve">Discuss </w:t>
            </w:r>
            <w:r w:rsidR="00280301" w:rsidRPr="00280301">
              <w:rPr>
                <w:rFonts w:ascii="Times New Roman" w:hAnsi="Times New Roman"/>
                <w:sz w:val="32"/>
                <w:szCs w:val="36"/>
              </w:rPr>
              <w:t xml:space="preserve">quantitative </w:t>
            </w:r>
            <w:r w:rsidRPr="00280301">
              <w:rPr>
                <w:rFonts w:ascii="Times New Roman" w:hAnsi="Times New Roman"/>
                <w:sz w:val="32"/>
                <w:szCs w:val="36"/>
              </w:rPr>
              <w:t>amounts</w:t>
            </w:r>
            <w:r w:rsidR="00214658">
              <w:rPr>
                <w:rFonts w:ascii="Times New Roman" w:hAnsi="Times New Roman"/>
                <w:sz w:val="32"/>
                <w:szCs w:val="36"/>
              </w:rPr>
              <w:t>,</w:t>
            </w:r>
            <w:r w:rsidRPr="00280301">
              <w:rPr>
                <w:rFonts w:ascii="Times New Roman" w:hAnsi="Times New Roman"/>
                <w:sz w:val="32"/>
                <w:szCs w:val="36"/>
              </w:rPr>
              <w:t xml:space="preserve"> such as two eyes</w:t>
            </w:r>
            <w:r w:rsidR="00280301" w:rsidRPr="00280301">
              <w:rPr>
                <w:rFonts w:ascii="Times New Roman" w:hAnsi="Times New Roman"/>
                <w:sz w:val="32"/>
                <w:szCs w:val="36"/>
              </w:rPr>
              <w:t xml:space="preserve"> and</w:t>
            </w:r>
            <w:r w:rsidRPr="00280301">
              <w:rPr>
                <w:rFonts w:ascii="Times New Roman" w:hAnsi="Times New Roman"/>
                <w:sz w:val="32"/>
                <w:szCs w:val="36"/>
              </w:rPr>
              <w:t xml:space="preserve"> one nose.</w:t>
            </w:r>
          </w:p>
          <w:p w14:paraId="790F7CC9" w14:textId="5892105F" w:rsidR="00122D22" w:rsidRPr="00280301" w:rsidRDefault="00122D22" w:rsidP="00864964">
            <w:pPr>
              <w:spacing w:line="360" w:lineRule="auto"/>
              <w:rPr>
                <w:rFonts w:ascii="Times New Roman" w:hAnsi="Times New Roman"/>
                <w:sz w:val="32"/>
                <w:szCs w:val="36"/>
              </w:rPr>
            </w:pPr>
          </w:p>
        </w:tc>
      </w:tr>
      <w:tr w:rsidR="003E35A7" w14:paraId="0E84BACC" w14:textId="77777777" w:rsidTr="00214658">
        <w:trPr>
          <w:trHeight w:val="1247"/>
        </w:trPr>
        <w:tc>
          <w:tcPr>
            <w:tcW w:w="1853" w:type="dxa"/>
          </w:tcPr>
          <w:p w14:paraId="00A3733B" w14:textId="77777777" w:rsidR="00122D22" w:rsidRDefault="00122D22" w:rsidP="00151C5E">
            <w:pPr>
              <w:rPr>
                <w:rFonts w:ascii="Times New Roman" w:hAnsi="Times New Roman"/>
                <w:b/>
                <w:sz w:val="36"/>
                <w:szCs w:val="36"/>
              </w:rPr>
            </w:pPr>
          </w:p>
          <w:p w14:paraId="2EAD4C13" w14:textId="05D2BCD9" w:rsidR="00151C5E" w:rsidRDefault="003E35A7" w:rsidP="00151C5E">
            <w:pPr>
              <w:rPr>
                <w:rFonts w:ascii="Times New Roman" w:hAnsi="Times New Roman"/>
                <w:b/>
                <w:sz w:val="36"/>
                <w:szCs w:val="36"/>
              </w:rPr>
            </w:pPr>
            <w:r w:rsidRPr="008D608A">
              <w:rPr>
                <w:rFonts w:ascii="Times New Roman" w:hAnsi="Times New Roman"/>
                <w:b/>
                <w:sz w:val="36"/>
                <w:szCs w:val="36"/>
              </w:rPr>
              <w:t>Resources</w:t>
            </w:r>
          </w:p>
          <w:p w14:paraId="5E05B2EF" w14:textId="13B87ABF" w:rsidR="003E35A7" w:rsidRPr="008D608A" w:rsidRDefault="003E35A7" w:rsidP="00151C5E">
            <w:pPr>
              <w:rPr>
                <w:rFonts w:ascii="Times New Roman" w:hAnsi="Times New Roman"/>
                <w:b/>
                <w:sz w:val="36"/>
                <w:szCs w:val="36"/>
              </w:rPr>
            </w:pPr>
          </w:p>
        </w:tc>
        <w:tc>
          <w:tcPr>
            <w:tcW w:w="7236" w:type="dxa"/>
          </w:tcPr>
          <w:p w14:paraId="3423BDD2" w14:textId="77777777" w:rsidR="00214658" w:rsidRDefault="0058281B" w:rsidP="00214658">
            <w:pPr>
              <w:pStyle w:val="ListParagraph"/>
              <w:numPr>
                <w:ilvl w:val="0"/>
                <w:numId w:val="16"/>
              </w:numPr>
              <w:spacing w:line="360" w:lineRule="auto"/>
              <w:rPr>
                <w:rFonts w:ascii="Times New Roman" w:hAnsi="Times New Roman"/>
                <w:sz w:val="32"/>
                <w:szCs w:val="36"/>
              </w:rPr>
            </w:pPr>
            <w:r w:rsidRPr="00214658">
              <w:rPr>
                <w:rFonts w:ascii="Times New Roman" w:hAnsi="Times New Roman"/>
                <w:sz w:val="32"/>
                <w:szCs w:val="36"/>
              </w:rPr>
              <w:t>Paper</w:t>
            </w:r>
          </w:p>
          <w:p w14:paraId="68CCE4FF" w14:textId="008288F2" w:rsidR="003E35A7" w:rsidRPr="00214658" w:rsidRDefault="00214658" w:rsidP="00214658">
            <w:pPr>
              <w:pStyle w:val="ListParagraph"/>
              <w:numPr>
                <w:ilvl w:val="0"/>
                <w:numId w:val="16"/>
              </w:numPr>
              <w:spacing w:line="360" w:lineRule="auto"/>
              <w:rPr>
                <w:rFonts w:ascii="Times New Roman" w:hAnsi="Times New Roman"/>
                <w:sz w:val="32"/>
                <w:szCs w:val="36"/>
              </w:rPr>
            </w:pPr>
            <w:r>
              <w:rPr>
                <w:rFonts w:ascii="Times New Roman" w:hAnsi="Times New Roman"/>
                <w:sz w:val="32"/>
                <w:szCs w:val="36"/>
              </w:rPr>
              <w:t>P</w:t>
            </w:r>
            <w:r w:rsidR="00383DCA" w:rsidRPr="00214658">
              <w:rPr>
                <w:rFonts w:ascii="Times New Roman" w:hAnsi="Times New Roman"/>
                <w:sz w:val="32"/>
                <w:szCs w:val="36"/>
              </w:rPr>
              <w:t>aint</w:t>
            </w:r>
          </w:p>
          <w:p w14:paraId="1BAE7329" w14:textId="177A08AB" w:rsidR="00122D22" w:rsidRPr="0069144E" w:rsidRDefault="00122D22" w:rsidP="00864964">
            <w:pPr>
              <w:spacing w:line="360" w:lineRule="auto"/>
              <w:rPr>
                <w:rFonts w:ascii="Times New Roman" w:hAnsi="Times New Roman"/>
                <w:sz w:val="32"/>
                <w:szCs w:val="36"/>
              </w:rPr>
            </w:pPr>
          </w:p>
        </w:tc>
      </w:tr>
      <w:tr w:rsidR="003E35A7" w14:paraId="41AE3AAB" w14:textId="77777777" w:rsidTr="00122D22">
        <w:trPr>
          <w:trHeight w:val="3580"/>
        </w:trPr>
        <w:tc>
          <w:tcPr>
            <w:tcW w:w="1853" w:type="dxa"/>
          </w:tcPr>
          <w:p w14:paraId="02BC1DE0" w14:textId="77777777" w:rsidR="00122D22" w:rsidRDefault="00122D22" w:rsidP="00151C5E">
            <w:pPr>
              <w:rPr>
                <w:rFonts w:ascii="Times New Roman" w:hAnsi="Times New Roman"/>
                <w:b/>
                <w:sz w:val="36"/>
                <w:szCs w:val="36"/>
              </w:rPr>
            </w:pPr>
          </w:p>
          <w:p w14:paraId="0D05DCC3" w14:textId="20C3D077" w:rsidR="003E35A7" w:rsidRDefault="00E53906" w:rsidP="00151C5E">
            <w:pPr>
              <w:rPr>
                <w:rFonts w:ascii="Times New Roman" w:hAnsi="Times New Roman"/>
                <w:b/>
                <w:sz w:val="36"/>
                <w:szCs w:val="36"/>
              </w:rPr>
            </w:pPr>
            <w:r w:rsidRPr="008D608A">
              <w:rPr>
                <w:rFonts w:ascii="Times New Roman" w:hAnsi="Times New Roman"/>
                <w:b/>
                <w:sz w:val="36"/>
                <w:szCs w:val="36"/>
              </w:rPr>
              <w:t xml:space="preserve">Links </w:t>
            </w:r>
            <w:r w:rsidR="0071134E">
              <w:rPr>
                <w:rFonts w:ascii="Times New Roman" w:hAnsi="Times New Roman"/>
                <w:b/>
                <w:sz w:val="36"/>
                <w:szCs w:val="36"/>
              </w:rPr>
              <w:t xml:space="preserve">to </w:t>
            </w:r>
            <w:r w:rsidRPr="008D608A">
              <w:rPr>
                <w:rFonts w:ascii="Times New Roman" w:hAnsi="Times New Roman"/>
                <w:b/>
                <w:sz w:val="36"/>
                <w:szCs w:val="36"/>
              </w:rPr>
              <w:t>E</w:t>
            </w:r>
            <w:r w:rsidR="00EE0A49">
              <w:rPr>
                <w:rFonts w:ascii="Times New Roman" w:hAnsi="Times New Roman"/>
                <w:b/>
                <w:sz w:val="36"/>
                <w:szCs w:val="36"/>
              </w:rPr>
              <w:t xml:space="preserve">arly </w:t>
            </w:r>
            <w:r w:rsidRPr="008D608A">
              <w:rPr>
                <w:rFonts w:ascii="Times New Roman" w:hAnsi="Times New Roman"/>
                <w:b/>
                <w:sz w:val="36"/>
                <w:szCs w:val="36"/>
              </w:rPr>
              <w:t>Y</w:t>
            </w:r>
            <w:r w:rsidR="00EE0A49">
              <w:rPr>
                <w:rFonts w:ascii="Times New Roman" w:hAnsi="Times New Roman"/>
                <w:b/>
                <w:sz w:val="36"/>
                <w:szCs w:val="36"/>
              </w:rPr>
              <w:t xml:space="preserve">ears </w:t>
            </w:r>
            <w:r w:rsidRPr="008D608A">
              <w:rPr>
                <w:rFonts w:ascii="Times New Roman" w:hAnsi="Times New Roman"/>
                <w:b/>
                <w:sz w:val="36"/>
                <w:szCs w:val="36"/>
              </w:rPr>
              <w:t>F</w:t>
            </w:r>
            <w:r w:rsidR="00EE0A49">
              <w:rPr>
                <w:rFonts w:ascii="Times New Roman" w:hAnsi="Times New Roman"/>
                <w:b/>
                <w:sz w:val="36"/>
                <w:szCs w:val="36"/>
              </w:rPr>
              <w:t xml:space="preserve">oundation </w:t>
            </w:r>
            <w:r w:rsidRPr="008D608A">
              <w:rPr>
                <w:rFonts w:ascii="Times New Roman" w:hAnsi="Times New Roman"/>
                <w:b/>
                <w:sz w:val="36"/>
                <w:szCs w:val="36"/>
              </w:rPr>
              <w:t>P</w:t>
            </w:r>
            <w:r w:rsidR="00EE0A49">
              <w:rPr>
                <w:rFonts w:ascii="Times New Roman" w:hAnsi="Times New Roman"/>
                <w:b/>
                <w:sz w:val="36"/>
                <w:szCs w:val="36"/>
              </w:rPr>
              <w:t>hase</w:t>
            </w:r>
          </w:p>
          <w:p w14:paraId="14FEE1DA" w14:textId="494C3E7B" w:rsidR="00151C5E" w:rsidRPr="008D608A" w:rsidRDefault="00151C5E" w:rsidP="00151C5E">
            <w:pPr>
              <w:rPr>
                <w:rFonts w:ascii="Times New Roman" w:hAnsi="Times New Roman"/>
                <w:b/>
                <w:sz w:val="36"/>
                <w:szCs w:val="36"/>
              </w:rPr>
            </w:pPr>
          </w:p>
        </w:tc>
        <w:tc>
          <w:tcPr>
            <w:tcW w:w="7236" w:type="dxa"/>
          </w:tcPr>
          <w:p w14:paraId="09D64A58" w14:textId="79B2A93D" w:rsidR="00280301" w:rsidRDefault="00280301" w:rsidP="00864964">
            <w:pPr>
              <w:pStyle w:val="ListParagraph"/>
              <w:numPr>
                <w:ilvl w:val="0"/>
                <w:numId w:val="15"/>
              </w:numPr>
              <w:spacing w:line="360" w:lineRule="auto"/>
              <w:rPr>
                <w:rFonts w:ascii="Times New Roman" w:hAnsi="Times New Roman"/>
                <w:sz w:val="32"/>
                <w:szCs w:val="36"/>
              </w:rPr>
            </w:pPr>
            <w:r>
              <w:rPr>
                <w:rFonts w:ascii="Times New Roman" w:hAnsi="Times New Roman"/>
                <w:sz w:val="32"/>
                <w:szCs w:val="36"/>
              </w:rPr>
              <w:t>P</w:t>
            </w:r>
            <w:r w:rsidRPr="00280301">
              <w:rPr>
                <w:rFonts w:ascii="Times New Roman" w:hAnsi="Times New Roman"/>
                <w:sz w:val="32"/>
                <w:szCs w:val="36"/>
              </w:rPr>
              <w:t xml:space="preserve">ersonal and </w:t>
            </w:r>
            <w:r>
              <w:rPr>
                <w:rFonts w:ascii="Times New Roman" w:hAnsi="Times New Roman"/>
                <w:sz w:val="32"/>
                <w:szCs w:val="36"/>
              </w:rPr>
              <w:t>S</w:t>
            </w:r>
            <w:r w:rsidRPr="00280301">
              <w:rPr>
                <w:rFonts w:ascii="Times New Roman" w:hAnsi="Times New Roman"/>
                <w:sz w:val="32"/>
                <w:szCs w:val="36"/>
              </w:rPr>
              <w:t xml:space="preserve">ocial </w:t>
            </w:r>
            <w:r w:rsidR="00864964">
              <w:rPr>
                <w:rFonts w:ascii="Times New Roman" w:hAnsi="Times New Roman"/>
                <w:sz w:val="32"/>
                <w:szCs w:val="36"/>
              </w:rPr>
              <w:t>D</w:t>
            </w:r>
            <w:r w:rsidRPr="00280301">
              <w:rPr>
                <w:rFonts w:ascii="Times New Roman" w:hAnsi="Times New Roman"/>
                <w:sz w:val="32"/>
                <w:szCs w:val="36"/>
              </w:rPr>
              <w:t>evelopment</w:t>
            </w:r>
            <w:r w:rsidR="00864964">
              <w:rPr>
                <w:rFonts w:ascii="Times New Roman" w:hAnsi="Times New Roman"/>
                <w:sz w:val="32"/>
                <w:szCs w:val="36"/>
              </w:rPr>
              <w:t xml:space="preserve">- </w:t>
            </w:r>
            <w:r>
              <w:rPr>
                <w:rFonts w:ascii="Times New Roman" w:hAnsi="Times New Roman"/>
                <w:sz w:val="32"/>
                <w:szCs w:val="36"/>
              </w:rPr>
              <w:t>W</w:t>
            </w:r>
            <w:r w:rsidRPr="00280301">
              <w:rPr>
                <w:rFonts w:ascii="Times New Roman" w:hAnsi="Times New Roman"/>
                <w:sz w:val="32"/>
                <w:szCs w:val="36"/>
              </w:rPr>
              <w:t xml:space="preserve">ell-being and </w:t>
            </w:r>
            <w:r>
              <w:rPr>
                <w:rFonts w:ascii="Times New Roman" w:hAnsi="Times New Roman"/>
                <w:sz w:val="32"/>
                <w:szCs w:val="36"/>
              </w:rPr>
              <w:t>C</w:t>
            </w:r>
            <w:r w:rsidRPr="00280301">
              <w:rPr>
                <w:rFonts w:ascii="Times New Roman" w:hAnsi="Times New Roman"/>
                <w:sz w:val="32"/>
                <w:szCs w:val="36"/>
              </w:rPr>
              <w:t xml:space="preserve">ultural </w:t>
            </w:r>
            <w:r w:rsidR="00864964">
              <w:rPr>
                <w:rFonts w:ascii="Times New Roman" w:hAnsi="Times New Roman"/>
                <w:sz w:val="32"/>
                <w:szCs w:val="36"/>
              </w:rPr>
              <w:t>D</w:t>
            </w:r>
            <w:r w:rsidRPr="00280301">
              <w:rPr>
                <w:rFonts w:ascii="Times New Roman" w:hAnsi="Times New Roman"/>
                <w:sz w:val="32"/>
                <w:szCs w:val="36"/>
              </w:rPr>
              <w:t>iversity</w:t>
            </w:r>
          </w:p>
          <w:p w14:paraId="479753EB" w14:textId="20A4C72F" w:rsidR="001409ED" w:rsidRDefault="001409ED" w:rsidP="00864964">
            <w:pPr>
              <w:pStyle w:val="ListParagraph"/>
              <w:numPr>
                <w:ilvl w:val="0"/>
                <w:numId w:val="15"/>
              </w:numPr>
              <w:spacing w:line="360" w:lineRule="auto"/>
              <w:rPr>
                <w:rFonts w:ascii="Times New Roman" w:hAnsi="Times New Roman"/>
                <w:sz w:val="32"/>
                <w:szCs w:val="36"/>
              </w:rPr>
            </w:pPr>
            <w:r w:rsidRPr="00280301">
              <w:rPr>
                <w:rFonts w:ascii="Times New Roman" w:hAnsi="Times New Roman"/>
                <w:sz w:val="32"/>
                <w:szCs w:val="36"/>
              </w:rPr>
              <w:t>Communication and Language</w:t>
            </w:r>
            <w:r w:rsidR="00E73E32" w:rsidRPr="00280301">
              <w:rPr>
                <w:rFonts w:ascii="Times New Roman" w:hAnsi="Times New Roman"/>
                <w:sz w:val="32"/>
                <w:szCs w:val="36"/>
              </w:rPr>
              <w:t>-</w:t>
            </w:r>
            <w:r w:rsidR="00864964">
              <w:rPr>
                <w:rFonts w:ascii="Times New Roman" w:hAnsi="Times New Roman"/>
                <w:sz w:val="32"/>
                <w:szCs w:val="36"/>
              </w:rPr>
              <w:t xml:space="preserve"> </w:t>
            </w:r>
            <w:r w:rsidR="00E73E32" w:rsidRPr="00280301">
              <w:rPr>
                <w:rFonts w:ascii="Times New Roman" w:hAnsi="Times New Roman"/>
                <w:sz w:val="32"/>
                <w:szCs w:val="36"/>
              </w:rPr>
              <w:t>Speaking and Understanding</w:t>
            </w:r>
          </w:p>
          <w:p w14:paraId="6C7A2712" w14:textId="523505C2" w:rsidR="00864964" w:rsidRPr="00280301" w:rsidRDefault="00864964" w:rsidP="00864964">
            <w:pPr>
              <w:pStyle w:val="ListParagraph"/>
              <w:numPr>
                <w:ilvl w:val="0"/>
                <w:numId w:val="15"/>
              </w:numPr>
              <w:spacing w:line="360" w:lineRule="auto"/>
              <w:rPr>
                <w:rFonts w:ascii="Times New Roman" w:hAnsi="Times New Roman"/>
                <w:sz w:val="32"/>
                <w:szCs w:val="36"/>
              </w:rPr>
            </w:pPr>
            <w:r>
              <w:rPr>
                <w:rFonts w:ascii="Times New Roman" w:hAnsi="Times New Roman"/>
                <w:sz w:val="32"/>
                <w:szCs w:val="36"/>
              </w:rPr>
              <w:t>M</w:t>
            </w:r>
            <w:r w:rsidRPr="00864964">
              <w:rPr>
                <w:rFonts w:ascii="Times New Roman" w:hAnsi="Times New Roman"/>
                <w:sz w:val="32"/>
                <w:szCs w:val="36"/>
              </w:rPr>
              <w:t xml:space="preserve">athematical </w:t>
            </w:r>
            <w:r>
              <w:rPr>
                <w:rFonts w:ascii="Times New Roman" w:hAnsi="Times New Roman"/>
                <w:sz w:val="32"/>
                <w:szCs w:val="36"/>
              </w:rPr>
              <w:t>D</w:t>
            </w:r>
            <w:r w:rsidRPr="00864964">
              <w:rPr>
                <w:rFonts w:ascii="Times New Roman" w:hAnsi="Times New Roman"/>
                <w:sz w:val="32"/>
                <w:szCs w:val="36"/>
              </w:rPr>
              <w:t>evelopment</w:t>
            </w:r>
          </w:p>
          <w:p w14:paraId="72347F29" w14:textId="4B905245" w:rsidR="00492205" w:rsidRPr="00280301" w:rsidRDefault="00492205" w:rsidP="00864964">
            <w:pPr>
              <w:pStyle w:val="ListParagraph"/>
              <w:numPr>
                <w:ilvl w:val="0"/>
                <w:numId w:val="15"/>
              </w:numPr>
              <w:spacing w:line="360" w:lineRule="auto"/>
              <w:rPr>
                <w:rFonts w:ascii="Times New Roman" w:hAnsi="Times New Roman"/>
                <w:sz w:val="32"/>
                <w:szCs w:val="36"/>
              </w:rPr>
            </w:pPr>
            <w:r w:rsidRPr="00280301">
              <w:rPr>
                <w:rFonts w:ascii="Times New Roman" w:hAnsi="Times New Roman"/>
                <w:sz w:val="32"/>
                <w:szCs w:val="36"/>
              </w:rPr>
              <w:t xml:space="preserve">Creative Development </w:t>
            </w:r>
          </w:p>
          <w:p w14:paraId="112B3573" w14:textId="338EA643" w:rsidR="00122D22" w:rsidRPr="0069144E" w:rsidRDefault="00EE0A49" w:rsidP="00280301">
            <w:pPr>
              <w:spacing w:line="360" w:lineRule="auto"/>
              <w:jc w:val="both"/>
              <w:rPr>
                <w:rFonts w:ascii="Times New Roman" w:hAnsi="Times New Roman"/>
                <w:sz w:val="32"/>
                <w:szCs w:val="36"/>
              </w:rPr>
            </w:pPr>
            <w:r>
              <w:rPr>
                <w:rFonts w:ascii="Times New Roman" w:hAnsi="Times New Roman"/>
                <w:sz w:val="32"/>
                <w:szCs w:val="36"/>
              </w:rPr>
              <w:t>(Welsh Government, 2017).</w:t>
            </w:r>
          </w:p>
        </w:tc>
      </w:tr>
    </w:tbl>
    <w:p w14:paraId="13FE9475" w14:textId="77247BF7" w:rsidR="002A00C5" w:rsidRDefault="002A00C5">
      <w:pPr>
        <w:rPr>
          <w:rFonts w:ascii="Times New Roman" w:hAnsi="Times New Roman"/>
          <w:sz w:val="36"/>
          <w:szCs w:val="36"/>
          <w:u w:val="single"/>
        </w:rPr>
      </w:pPr>
    </w:p>
    <w:p w14:paraId="034CDAEA" w14:textId="77777777" w:rsidR="002A00C5" w:rsidRDefault="002A00C5">
      <w:pPr>
        <w:rPr>
          <w:rFonts w:ascii="Times New Roman" w:hAnsi="Times New Roman"/>
          <w:sz w:val="36"/>
          <w:szCs w:val="36"/>
          <w:u w:val="single"/>
        </w:rPr>
      </w:pPr>
    </w:p>
    <w:p w14:paraId="4AE1E2FE" w14:textId="77777777" w:rsidR="00214658" w:rsidRDefault="00214658">
      <w:pPr>
        <w:rPr>
          <w:rFonts w:ascii="Times New Roman" w:hAnsi="Times New Roman"/>
          <w:b/>
          <w:sz w:val="52"/>
          <w:szCs w:val="36"/>
          <w:u w:val="single"/>
        </w:rPr>
      </w:pPr>
    </w:p>
    <w:p w14:paraId="129F9878" w14:textId="32F3B7E0" w:rsidR="002A00C5" w:rsidRDefault="002A00C5">
      <w:pPr>
        <w:rPr>
          <w:rFonts w:ascii="Times New Roman" w:hAnsi="Times New Roman"/>
          <w:b/>
          <w:sz w:val="52"/>
          <w:szCs w:val="36"/>
          <w:u w:val="single"/>
        </w:rPr>
      </w:pPr>
      <w:r w:rsidRPr="00531011">
        <w:rPr>
          <w:rFonts w:ascii="Times New Roman" w:hAnsi="Times New Roman"/>
          <w:b/>
          <w:sz w:val="52"/>
          <w:szCs w:val="36"/>
          <w:u w:val="single"/>
        </w:rPr>
        <w:lastRenderedPageBreak/>
        <w:t>Outcomes</w:t>
      </w:r>
    </w:p>
    <w:p w14:paraId="787D7D0A" w14:textId="77777777" w:rsidR="00706E02" w:rsidRDefault="00706E02">
      <w:pPr>
        <w:rPr>
          <w:rFonts w:ascii="Times New Roman" w:hAnsi="Times New Roman"/>
          <w:b/>
          <w:sz w:val="8"/>
          <w:szCs w:val="36"/>
          <w:u w:val="single"/>
        </w:rPr>
      </w:pPr>
    </w:p>
    <w:p w14:paraId="0FA8E460" w14:textId="03B54D11" w:rsidR="002A00C5" w:rsidRPr="00C32205" w:rsidRDefault="00706E02" w:rsidP="00122D22">
      <w:pPr>
        <w:spacing w:line="360" w:lineRule="auto"/>
        <w:jc w:val="both"/>
        <w:rPr>
          <w:rFonts w:ascii="Times New Roman" w:hAnsi="Times New Roman"/>
          <w:sz w:val="25"/>
          <w:szCs w:val="25"/>
        </w:rPr>
      </w:pPr>
      <w:r w:rsidRPr="00C32205">
        <w:rPr>
          <w:rFonts w:ascii="Times New Roman" w:hAnsi="Times New Roman"/>
          <w:sz w:val="25"/>
          <w:szCs w:val="25"/>
        </w:rPr>
        <w:t xml:space="preserve"> </w:t>
      </w:r>
      <w:r w:rsidR="00780E26" w:rsidRPr="00C32205">
        <w:rPr>
          <w:rFonts w:ascii="Times New Roman" w:hAnsi="Times New Roman" w:cs="Times New Roman"/>
          <w:sz w:val="25"/>
          <w:szCs w:val="25"/>
        </w:rPr>
        <w:t>EFA Global Monitoring Report. (2007)</w:t>
      </w:r>
      <w:r w:rsidR="00780E26" w:rsidRPr="00C32205">
        <w:rPr>
          <w:rFonts w:ascii="Times New Roman" w:hAnsi="Times New Roman" w:cs="Times New Roman"/>
          <w:i/>
          <w:sz w:val="25"/>
          <w:szCs w:val="25"/>
        </w:rPr>
        <w:t xml:space="preserve"> </w:t>
      </w:r>
      <w:r w:rsidR="005A1B2C" w:rsidRPr="00C32205">
        <w:rPr>
          <w:rFonts w:ascii="Times New Roman" w:hAnsi="Times New Roman"/>
          <w:sz w:val="25"/>
          <w:szCs w:val="25"/>
        </w:rPr>
        <w:t>suggest that smooth transitions</w:t>
      </w:r>
      <w:r w:rsidRPr="00C32205">
        <w:rPr>
          <w:rFonts w:ascii="Times New Roman" w:hAnsi="Times New Roman"/>
          <w:sz w:val="25"/>
          <w:szCs w:val="25"/>
        </w:rPr>
        <w:t xml:space="preserve"> boost children’s-</w:t>
      </w:r>
    </w:p>
    <w:p w14:paraId="73690838" w14:textId="3F4B9B15"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 xml:space="preserve">Feeling of self-worth </w:t>
      </w:r>
    </w:p>
    <w:p w14:paraId="528955BC" w14:textId="501BDC2B"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Development of self-esteem</w:t>
      </w:r>
    </w:p>
    <w:p w14:paraId="57DA4000" w14:textId="533C1046"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Self-efficacy</w:t>
      </w:r>
    </w:p>
    <w:p w14:paraId="42493EDF" w14:textId="7E3FD064"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Autonomy</w:t>
      </w:r>
    </w:p>
    <w:p w14:paraId="4CDA76B1" w14:textId="126E68B0" w:rsidR="00706E02" w:rsidRPr="00C32205" w:rsidRDefault="00706E02" w:rsidP="00122D22">
      <w:pPr>
        <w:pStyle w:val="ListParagraph"/>
        <w:numPr>
          <w:ilvl w:val="0"/>
          <w:numId w:val="13"/>
        </w:numPr>
        <w:spacing w:line="360" w:lineRule="auto"/>
        <w:jc w:val="both"/>
        <w:rPr>
          <w:rFonts w:ascii="Times New Roman" w:hAnsi="Times New Roman"/>
          <w:sz w:val="25"/>
          <w:szCs w:val="25"/>
        </w:rPr>
      </w:pPr>
      <w:r w:rsidRPr="00C32205">
        <w:rPr>
          <w:rFonts w:ascii="Times New Roman" w:hAnsi="Times New Roman"/>
          <w:sz w:val="25"/>
          <w:szCs w:val="25"/>
        </w:rPr>
        <w:t xml:space="preserve">Optimism </w:t>
      </w:r>
    </w:p>
    <w:p w14:paraId="30B2E6E1" w14:textId="254C8E3F" w:rsidR="00780E26" w:rsidRPr="00C32205" w:rsidRDefault="00C32205" w:rsidP="00122D22">
      <w:pPr>
        <w:spacing w:line="360" w:lineRule="auto"/>
        <w:jc w:val="both"/>
        <w:rPr>
          <w:rFonts w:ascii="Times New Roman" w:hAnsi="Times New Roman"/>
          <w:sz w:val="25"/>
          <w:szCs w:val="25"/>
        </w:rPr>
      </w:pPr>
      <w:r w:rsidRPr="00C32205">
        <w:rPr>
          <w:rFonts w:ascii="Times New Roman" w:hAnsi="Times New Roman"/>
          <w:sz w:val="25"/>
          <w:szCs w:val="25"/>
        </w:rPr>
        <w:t xml:space="preserve">Research suggests that </w:t>
      </w:r>
      <w:r w:rsidR="00072B6E">
        <w:rPr>
          <w:rFonts w:ascii="Times New Roman" w:hAnsi="Times New Roman"/>
          <w:sz w:val="25"/>
          <w:szCs w:val="25"/>
        </w:rPr>
        <w:t>with the</w:t>
      </w:r>
      <w:r w:rsidRPr="00C32205">
        <w:rPr>
          <w:rFonts w:ascii="Times New Roman" w:hAnsi="Times New Roman"/>
          <w:sz w:val="25"/>
          <w:szCs w:val="25"/>
        </w:rPr>
        <w:t xml:space="preserve"> appropriate adult support, children can positively transition into their new setting. Based on this research, it’s suggested that appropriate and thorough planning needs to be done</w:t>
      </w:r>
      <w:r w:rsidR="00072B6E">
        <w:rPr>
          <w:rFonts w:ascii="Times New Roman" w:hAnsi="Times New Roman"/>
          <w:sz w:val="25"/>
          <w:szCs w:val="25"/>
        </w:rPr>
        <w:t>,</w:t>
      </w:r>
      <w:r w:rsidRPr="00C32205">
        <w:rPr>
          <w:rFonts w:ascii="Times New Roman" w:hAnsi="Times New Roman"/>
          <w:sz w:val="25"/>
          <w:szCs w:val="25"/>
        </w:rPr>
        <w:t xml:space="preserve"> as well as effective communication between </w:t>
      </w:r>
      <w:r>
        <w:rPr>
          <w:rFonts w:ascii="Times New Roman" w:hAnsi="Times New Roman"/>
          <w:sz w:val="25"/>
          <w:szCs w:val="25"/>
        </w:rPr>
        <w:t xml:space="preserve">the child, </w:t>
      </w:r>
      <w:r w:rsidRPr="00C32205">
        <w:rPr>
          <w:rFonts w:ascii="Times New Roman" w:hAnsi="Times New Roman"/>
          <w:sz w:val="25"/>
          <w:szCs w:val="25"/>
        </w:rPr>
        <w:t xml:space="preserve">settings, parents and </w:t>
      </w:r>
      <w:r>
        <w:rPr>
          <w:rFonts w:ascii="Times New Roman" w:hAnsi="Times New Roman"/>
          <w:sz w:val="25"/>
          <w:szCs w:val="25"/>
        </w:rPr>
        <w:t xml:space="preserve">other </w:t>
      </w:r>
      <w:r w:rsidRPr="00C32205">
        <w:rPr>
          <w:rFonts w:ascii="Times New Roman" w:hAnsi="Times New Roman"/>
          <w:sz w:val="25"/>
          <w:szCs w:val="25"/>
        </w:rPr>
        <w:t xml:space="preserve">professionals. </w:t>
      </w:r>
    </w:p>
    <w:p w14:paraId="58A5CDB2" w14:textId="46182F6B" w:rsidR="007E6646" w:rsidRDefault="007E6646" w:rsidP="00122D22">
      <w:pPr>
        <w:spacing w:line="360" w:lineRule="auto"/>
        <w:jc w:val="both"/>
        <w:rPr>
          <w:rFonts w:ascii="Times New Roman" w:hAnsi="Times New Roman"/>
          <w:sz w:val="25"/>
          <w:szCs w:val="25"/>
        </w:rPr>
      </w:pPr>
      <w:r w:rsidRPr="001F3ABE">
        <w:rPr>
          <w:rFonts w:ascii="Times New Roman" w:hAnsi="Times New Roman"/>
          <w:sz w:val="25"/>
          <w:szCs w:val="25"/>
        </w:rPr>
        <w:t>Donaldson</w:t>
      </w:r>
      <w:r>
        <w:rPr>
          <w:rFonts w:ascii="Times New Roman" w:hAnsi="Times New Roman"/>
          <w:sz w:val="25"/>
          <w:szCs w:val="25"/>
        </w:rPr>
        <w:t xml:space="preserve"> (</w:t>
      </w:r>
      <w:r w:rsidRPr="001F3ABE">
        <w:rPr>
          <w:rFonts w:ascii="Times New Roman" w:hAnsi="Times New Roman"/>
          <w:sz w:val="25"/>
          <w:szCs w:val="25"/>
        </w:rPr>
        <w:t>2015: 117)</w:t>
      </w:r>
      <w:r>
        <w:rPr>
          <w:rFonts w:ascii="Times New Roman" w:hAnsi="Times New Roman"/>
          <w:sz w:val="25"/>
          <w:szCs w:val="25"/>
        </w:rPr>
        <w:t xml:space="preserve">, states that ‘summative reporting at key transition </w:t>
      </w:r>
      <w:r w:rsidR="00BD1878">
        <w:rPr>
          <w:rFonts w:ascii="Times New Roman" w:hAnsi="Times New Roman"/>
          <w:sz w:val="25"/>
          <w:szCs w:val="25"/>
        </w:rPr>
        <w:t xml:space="preserve">points should be supported by portfolio evidence and face-to-face discussions involving the relevant teaching staff’. </w:t>
      </w:r>
      <w:r w:rsidR="00122D22">
        <w:rPr>
          <w:rFonts w:ascii="Times New Roman" w:hAnsi="Times New Roman"/>
          <w:sz w:val="25"/>
          <w:szCs w:val="25"/>
        </w:rPr>
        <w:t xml:space="preserve">This </w:t>
      </w:r>
      <w:r w:rsidR="00072B6E">
        <w:rPr>
          <w:rFonts w:ascii="Times New Roman" w:hAnsi="Times New Roman"/>
          <w:sz w:val="25"/>
          <w:szCs w:val="25"/>
        </w:rPr>
        <w:t xml:space="preserve">will </w:t>
      </w:r>
      <w:r w:rsidR="00122D22">
        <w:rPr>
          <w:rFonts w:ascii="Times New Roman" w:hAnsi="Times New Roman"/>
          <w:sz w:val="25"/>
          <w:szCs w:val="25"/>
        </w:rPr>
        <w:t>improve the quality of service provided</w:t>
      </w:r>
      <w:r w:rsidR="00072B6E">
        <w:rPr>
          <w:rFonts w:ascii="Times New Roman" w:hAnsi="Times New Roman"/>
          <w:sz w:val="25"/>
          <w:szCs w:val="25"/>
        </w:rPr>
        <w:t>,</w:t>
      </w:r>
      <w:r w:rsidR="00122D22">
        <w:rPr>
          <w:rFonts w:ascii="Times New Roman" w:hAnsi="Times New Roman"/>
          <w:sz w:val="25"/>
          <w:szCs w:val="25"/>
        </w:rPr>
        <w:t xml:space="preserve"> as it </w:t>
      </w:r>
      <w:r w:rsidR="00BD1878">
        <w:rPr>
          <w:rFonts w:ascii="Times New Roman" w:hAnsi="Times New Roman"/>
          <w:sz w:val="25"/>
          <w:szCs w:val="25"/>
        </w:rPr>
        <w:t xml:space="preserve">allows staff to liaise with each other </w:t>
      </w:r>
      <w:r w:rsidR="0041612B">
        <w:rPr>
          <w:rFonts w:ascii="Times New Roman" w:hAnsi="Times New Roman"/>
          <w:sz w:val="25"/>
          <w:szCs w:val="25"/>
        </w:rPr>
        <w:t>regarding</w:t>
      </w:r>
      <w:r w:rsidR="00BD1878">
        <w:rPr>
          <w:rFonts w:ascii="Times New Roman" w:hAnsi="Times New Roman"/>
          <w:sz w:val="25"/>
          <w:szCs w:val="25"/>
        </w:rPr>
        <w:t xml:space="preserve"> how the transition is going for the individual children and work on interventions to support them</w:t>
      </w:r>
      <w:r w:rsidR="00122D22">
        <w:rPr>
          <w:rFonts w:ascii="Times New Roman" w:hAnsi="Times New Roman"/>
          <w:sz w:val="25"/>
          <w:szCs w:val="25"/>
        </w:rPr>
        <w:t xml:space="preserve"> if they are not transitioning well.</w:t>
      </w:r>
    </w:p>
    <w:p w14:paraId="1C63F318" w14:textId="19BBCE07" w:rsidR="0041612B" w:rsidRPr="0041612B" w:rsidRDefault="0041612B" w:rsidP="00122D22">
      <w:pPr>
        <w:spacing w:line="360" w:lineRule="auto"/>
        <w:jc w:val="both"/>
        <w:rPr>
          <w:rFonts w:ascii="Times New Roman" w:hAnsi="Times New Roman"/>
          <w:sz w:val="25"/>
          <w:szCs w:val="25"/>
        </w:rPr>
      </w:pPr>
      <w:r w:rsidRPr="0041612B">
        <w:rPr>
          <w:rFonts w:ascii="Times New Roman" w:hAnsi="Times New Roman"/>
          <w:sz w:val="25"/>
          <w:szCs w:val="25"/>
        </w:rPr>
        <w:t>Successful transitions, according to research, results in positive changes and adaptions. The children will be happier and more comfortable within the environment, thus supporting Maslow’s theory.</w:t>
      </w:r>
    </w:p>
    <w:p w14:paraId="6EE5CE29" w14:textId="14C3AB6D" w:rsidR="0013157B" w:rsidRPr="0041612B" w:rsidRDefault="0041612B" w:rsidP="00122D22">
      <w:pPr>
        <w:spacing w:line="360" w:lineRule="auto"/>
        <w:jc w:val="both"/>
        <w:rPr>
          <w:rFonts w:ascii="Times New Roman" w:hAnsi="Times New Roman"/>
          <w:sz w:val="25"/>
          <w:szCs w:val="25"/>
        </w:rPr>
      </w:pPr>
      <w:r w:rsidRPr="0041612B">
        <w:rPr>
          <w:rFonts w:ascii="Times New Roman" w:hAnsi="Times New Roman"/>
          <w:sz w:val="25"/>
          <w:szCs w:val="25"/>
        </w:rPr>
        <w:t>T</w:t>
      </w:r>
      <w:r w:rsidR="0013157B" w:rsidRPr="0041612B">
        <w:rPr>
          <w:rFonts w:ascii="Times New Roman" w:hAnsi="Times New Roman"/>
          <w:sz w:val="25"/>
          <w:szCs w:val="25"/>
        </w:rPr>
        <w:t>ransitions can be difficult</w:t>
      </w:r>
      <w:r w:rsidR="00072B6E">
        <w:rPr>
          <w:rFonts w:ascii="Times New Roman" w:hAnsi="Times New Roman"/>
          <w:sz w:val="25"/>
          <w:szCs w:val="25"/>
        </w:rPr>
        <w:t>. T</w:t>
      </w:r>
      <w:r w:rsidRPr="0041612B">
        <w:rPr>
          <w:rFonts w:ascii="Times New Roman" w:hAnsi="Times New Roman"/>
          <w:sz w:val="25"/>
          <w:szCs w:val="25"/>
        </w:rPr>
        <w:t>herefore</w:t>
      </w:r>
      <w:r w:rsidR="00072B6E">
        <w:rPr>
          <w:rFonts w:ascii="Times New Roman" w:hAnsi="Times New Roman"/>
          <w:sz w:val="25"/>
          <w:szCs w:val="25"/>
        </w:rPr>
        <w:t>,</w:t>
      </w:r>
      <w:r w:rsidRPr="0041612B">
        <w:rPr>
          <w:rFonts w:ascii="Times New Roman" w:hAnsi="Times New Roman"/>
          <w:sz w:val="25"/>
          <w:szCs w:val="25"/>
        </w:rPr>
        <w:t xml:space="preserve"> there may be a need to use different interventions to support the child. This may include parents, other professionals or outside agencies.</w:t>
      </w:r>
      <w:r>
        <w:rPr>
          <w:rFonts w:ascii="Times New Roman" w:hAnsi="Times New Roman"/>
          <w:sz w:val="25"/>
          <w:szCs w:val="25"/>
        </w:rPr>
        <w:t xml:space="preserve"> Parents opinions can be useful as they know the child and any additional needs can be discussed.</w:t>
      </w:r>
      <w:r w:rsidR="00122D22">
        <w:rPr>
          <w:rFonts w:ascii="Times New Roman" w:hAnsi="Times New Roman"/>
          <w:sz w:val="25"/>
          <w:szCs w:val="25"/>
        </w:rPr>
        <w:t xml:space="preserve"> </w:t>
      </w:r>
    </w:p>
    <w:p w14:paraId="09AB6AB3" w14:textId="77777777" w:rsidR="00122D22" w:rsidRDefault="00122D22" w:rsidP="00664F98">
      <w:pPr>
        <w:jc w:val="center"/>
        <w:rPr>
          <w:rFonts w:ascii="Times New Roman" w:hAnsi="Times New Roman"/>
          <w:sz w:val="36"/>
          <w:szCs w:val="36"/>
        </w:rPr>
      </w:pPr>
    </w:p>
    <w:p w14:paraId="116BCC36" w14:textId="77777777" w:rsidR="00122D22" w:rsidRDefault="00122D22" w:rsidP="00664F98">
      <w:pPr>
        <w:jc w:val="center"/>
        <w:rPr>
          <w:rFonts w:ascii="Times New Roman" w:hAnsi="Times New Roman"/>
          <w:sz w:val="36"/>
          <w:szCs w:val="36"/>
          <w:u w:val="single"/>
        </w:rPr>
      </w:pPr>
    </w:p>
    <w:p w14:paraId="7F4FD1C4" w14:textId="77777777" w:rsidR="00122D22" w:rsidRDefault="00122D22" w:rsidP="00664F98">
      <w:pPr>
        <w:jc w:val="center"/>
        <w:rPr>
          <w:rFonts w:ascii="Times New Roman" w:hAnsi="Times New Roman"/>
          <w:sz w:val="36"/>
          <w:szCs w:val="36"/>
          <w:u w:val="single"/>
        </w:rPr>
      </w:pPr>
    </w:p>
    <w:p w14:paraId="157C0491" w14:textId="77777777" w:rsidR="00122D22" w:rsidRDefault="00122D22" w:rsidP="00664F98">
      <w:pPr>
        <w:jc w:val="center"/>
        <w:rPr>
          <w:rFonts w:ascii="Times New Roman" w:hAnsi="Times New Roman"/>
          <w:sz w:val="36"/>
          <w:szCs w:val="36"/>
          <w:u w:val="single"/>
        </w:rPr>
      </w:pPr>
    </w:p>
    <w:p w14:paraId="0AD2E91D" w14:textId="342F4BCF" w:rsidR="002A00C5" w:rsidRDefault="00347601" w:rsidP="00664F98">
      <w:pPr>
        <w:jc w:val="center"/>
        <w:rPr>
          <w:rFonts w:ascii="Times New Roman" w:hAnsi="Times New Roman"/>
          <w:sz w:val="36"/>
          <w:szCs w:val="36"/>
          <w:u w:val="single"/>
        </w:rPr>
      </w:pPr>
      <w:r>
        <w:rPr>
          <w:rFonts w:ascii="Times New Roman" w:hAnsi="Times New Roman"/>
          <w:sz w:val="36"/>
          <w:szCs w:val="36"/>
          <w:u w:val="single"/>
        </w:rPr>
        <w:lastRenderedPageBreak/>
        <w:t>Reference list</w:t>
      </w:r>
    </w:p>
    <w:p w14:paraId="4F0F4DE3" w14:textId="77777777" w:rsidR="00C30B05" w:rsidRPr="00C30B05" w:rsidRDefault="00C30B05" w:rsidP="00A13223">
      <w:pPr>
        <w:spacing w:line="360" w:lineRule="auto"/>
        <w:jc w:val="both"/>
        <w:rPr>
          <w:rFonts w:ascii="Times New Roman" w:hAnsi="Times New Roman"/>
          <w:sz w:val="8"/>
          <w:szCs w:val="36"/>
          <w:u w:val="single"/>
        </w:rPr>
      </w:pPr>
    </w:p>
    <w:p w14:paraId="4C8D33C5" w14:textId="65FDA77D" w:rsidR="00393CB8" w:rsidRPr="00C30B05" w:rsidRDefault="00C30B05" w:rsidP="00A13223">
      <w:pPr>
        <w:spacing w:line="360" w:lineRule="auto"/>
        <w:jc w:val="both"/>
        <w:rPr>
          <w:rFonts w:ascii="Times New Roman" w:hAnsi="Times New Roman"/>
          <w:sz w:val="24"/>
          <w:szCs w:val="24"/>
        </w:rPr>
      </w:pPr>
      <w:bookmarkStart w:id="4" w:name="_Hlk497420191"/>
      <w:r w:rsidRPr="00C30B05">
        <w:rPr>
          <w:rFonts w:ascii="Times New Roman" w:hAnsi="Times New Roman"/>
          <w:sz w:val="24"/>
          <w:szCs w:val="24"/>
        </w:rPr>
        <w:t xml:space="preserve">Burrell, A. and Riley, J. (2005) </w:t>
      </w:r>
      <w:bookmarkEnd w:id="4"/>
      <w:r w:rsidRPr="00C30B05">
        <w:rPr>
          <w:rFonts w:ascii="Times New Roman" w:hAnsi="Times New Roman"/>
          <w:i/>
          <w:sz w:val="24"/>
          <w:szCs w:val="24"/>
        </w:rPr>
        <w:t xml:space="preserve">Promoting Children’s Well-Being in the Primary Years. </w:t>
      </w:r>
      <w:r w:rsidRPr="00C30B05">
        <w:rPr>
          <w:rFonts w:ascii="Times New Roman" w:hAnsi="Times New Roman"/>
          <w:sz w:val="24"/>
          <w:szCs w:val="24"/>
        </w:rPr>
        <w:t>Stafford: Network Educational Press Ltd.</w:t>
      </w:r>
    </w:p>
    <w:p w14:paraId="705AFE87" w14:textId="113E72C9" w:rsidR="002C0D7F" w:rsidRPr="00A13223" w:rsidRDefault="002C0D7F" w:rsidP="00A13223">
      <w:pPr>
        <w:spacing w:line="360" w:lineRule="auto"/>
        <w:jc w:val="both"/>
        <w:rPr>
          <w:rFonts w:ascii="Times New Roman" w:hAnsi="Times New Roman" w:cs="Times New Roman"/>
          <w:sz w:val="24"/>
          <w:szCs w:val="24"/>
        </w:rPr>
      </w:pPr>
      <w:bookmarkStart w:id="5" w:name="_Hlk496715291"/>
      <w:r w:rsidRPr="00A13223">
        <w:rPr>
          <w:rFonts w:ascii="Times New Roman" w:hAnsi="Times New Roman" w:cs="Times New Roman"/>
          <w:sz w:val="24"/>
          <w:szCs w:val="24"/>
        </w:rPr>
        <w:t xml:space="preserve">CEA Rewarding Learning. (2014) ‘Curricular Guidance for Pre-School Education’ </w:t>
      </w:r>
      <w:hyperlink r:id="rId18" w:history="1">
        <w:r w:rsidRPr="00A13223">
          <w:rPr>
            <w:rStyle w:val="Hyperlink"/>
            <w:rFonts w:ascii="Times New Roman" w:hAnsi="Times New Roman" w:cs="Times New Roman"/>
            <w:sz w:val="24"/>
            <w:szCs w:val="24"/>
          </w:rPr>
          <w:t>http://ccea.org.uk/sites/default/files/docs/curriculum/pre_school/preschool_guidance.pdf</w:t>
        </w:r>
      </w:hyperlink>
      <w:r w:rsidRPr="00A13223">
        <w:rPr>
          <w:rFonts w:ascii="Times New Roman" w:hAnsi="Times New Roman" w:cs="Times New Roman"/>
          <w:sz w:val="24"/>
          <w:szCs w:val="24"/>
        </w:rPr>
        <w:t xml:space="preserve"> [Accessed:20</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0FFE5DA2" w14:textId="1A05CD71" w:rsidR="002C0D7F" w:rsidRPr="00A13223" w:rsidRDefault="002C0D7F"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Council for disabled children. (2015) </w:t>
      </w:r>
      <w:bookmarkEnd w:id="5"/>
      <w:r w:rsidRPr="00A13223">
        <w:rPr>
          <w:rFonts w:ascii="Times New Roman" w:hAnsi="Times New Roman" w:cs="Times New Roman"/>
          <w:sz w:val="24"/>
          <w:szCs w:val="24"/>
        </w:rPr>
        <w:t xml:space="preserve">‘SEN and disability in the early years: A toolkit 2015’  </w:t>
      </w:r>
      <w:hyperlink r:id="rId19" w:history="1">
        <w:r w:rsidRPr="00A13223">
          <w:rPr>
            <w:rStyle w:val="Hyperlink"/>
            <w:rFonts w:ascii="Times New Roman" w:hAnsi="Times New Roman" w:cs="Times New Roman"/>
            <w:sz w:val="24"/>
            <w:szCs w:val="24"/>
          </w:rPr>
          <w:t>https://www.foundationyears.org.uk/files/2015/06/Section-10-Transitions.pdf</w:t>
        </w:r>
      </w:hyperlink>
      <w:r w:rsidRPr="00A13223">
        <w:rPr>
          <w:rFonts w:ascii="Times New Roman" w:hAnsi="Times New Roman" w:cs="Times New Roman"/>
          <w:sz w:val="24"/>
          <w:szCs w:val="24"/>
        </w:rPr>
        <w:t xml:space="preserve"> [Accessed: 25</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02B70496" w14:textId="68C7D568" w:rsidR="00347601" w:rsidRPr="00A13223" w:rsidRDefault="00393CB8"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Department for children, schools and</w:t>
      </w:r>
      <w:r w:rsidRPr="00A13223">
        <w:rPr>
          <w:rFonts w:ascii="Times New Roman" w:hAnsi="Times New Roman" w:cs="Times New Roman"/>
          <w:sz w:val="24"/>
          <w:szCs w:val="24"/>
          <w:vertAlign w:val="subscript"/>
        </w:rPr>
        <w:t xml:space="preserve"> </w:t>
      </w:r>
      <w:r w:rsidRPr="00A13223">
        <w:rPr>
          <w:rFonts w:ascii="Times New Roman" w:hAnsi="Times New Roman" w:cs="Times New Roman"/>
          <w:sz w:val="24"/>
          <w:szCs w:val="24"/>
        </w:rPr>
        <w:t>families</w:t>
      </w:r>
      <w:r w:rsidRPr="00A13223">
        <w:rPr>
          <w:rFonts w:ascii="Times New Roman" w:hAnsi="Times New Roman" w:cs="Times New Roman"/>
          <w:sz w:val="24"/>
          <w:szCs w:val="24"/>
          <w:vertAlign w:val="subscript"/>
        </w:rPr>
        <w:t xml:space="preserve">. </w:t>
      </w:r>
      <w:r w:rsidRPr="00A13223">
        <w:rPr>
          <w:rFonts w:ascii="Times New Roman" w:hAnsi="Times New Roman" w:cs="Times New Roman"/>
          <w:sz w:val="24"/>
          <w:szCs w:val="24"/>
        </w:rPr>
        <w:t xml:space="preserve">(2008) ‘Setting the Standards for Learning, Development and Care for children from birth to five’ Practice Guidance for </w:t>
      </w:r>
      <w:proofErr w:type="gramStart"/>
      <w:r w:rsidRPr="00A13223">
        <w:rPr>
          <w:rFonts w:ascii="Times New Roman" w:hAnsi="Times New Roman" w:cs="Times New Roman"/>
          <w:sz w:val="24"/>
          <w:szCs w:val="24"/>
        </w:rPr>
        <w:t>the  Early</w:t>
      </w:r>
      <w:proofErr w:type="gramEnd"/>
      <w:r w:rsidRPr="00A13223">
        <w:rPr>
          <w:rFonts w:ascii="Times New Roman" w:hAnsi="Times New Roman" w:cs="Times New Roman"/>
          <w:sz w:val="24"/>
          <w:szCs w:val="24"/>
        </w:rPr>
        <w:t xml:space="preserve"> Years Foundation Stage, pp</w:t>
      </w:r>
      <w:r w:rsidR="009A6771" w:rsidRPr="00A13223">
        <w:rPr>
          <w:rFonts w:ascii="Times New Roman" w:hAnsi="Times New Roman" w:cs="Times New Roman"/>
          <w:sz w:val="24"/>
          <w:szCs w:val="24"/>
        </w:rPr>
        <w:t>. 1-116.</w:t>
      </w:r>
      <w:r w:rsidRPr="00A13223">
        <w:rPr>
          <w:rFonts w:ascii="Times New Roman" w:hAnsi="Times New Roman" w:cs="Times New Roman"/>
          <w:sz w:val="24"/>
          <w:szCs w:val="24"/>
        </w:rPr>
        <w:t xml:space="preserve"> [On-line]. Available at: </w:t>
      </w:r>
      <w:hyperlink r:id="rId20" w:history="1">
        <w:r w:rsidR="00DD5165" w:rsidRPr="00A13223">
          <w:rPr>
            <w:rStyle w:val="Hyperlink"/>
            <w:rFonts w:ascii="Times New Roman" w:hAnsi="Times New Roman" w:cs="Times New Roman"/>
            <w:sz w:val="24"/>
            <w:szCs w:val="24"/>
          </w:rPr>
          <w:t>https://www.foundationyears.org.uk/files/2011/10/EYFS_Practice_Guide1.pdf</w:t>
        </w:r>
      </w:hyperlink>
      <w:r w:rsidR="00DD5165" w:rsidRPr="00A13223">
        <w:rPr>
          <w:rFonts w:ascii="Times New Roman" w:hAnsi="Times New Roman" w:cs="Times New Roman"/>
          <w:sz w:val="24"/>
          <w:szCs w:val="24"/>
        </w:rPr>
        <w:t xml:space="preserve"> </w:t>
      </w:r>
      <w:r w:rsidRPr="00A13223">
        <w:rPr>
          <w:rFonts w:ascii="Times New Roman" w:hAnsi="Times New Roman" w:cs="Times New Roman"/>
          <w:sz w:val="24"/>
          <w:szCs w:val="24"/>
        </w:rPr>
        <w:t>[Accessed: 17th October 2017].</w:t>
      </w:r>
    </w:p>
    <w:p w14:paraId="3C3A6296" w14:textId="455C124A" w:rsidR="00A73C07" w:rsidRPr="00A13223" w:rsidRDefault="00A73C07" w:rsidP="00A13223">
      <w:pPr>
        <w:spacing w:line="360" w:lineRule="auto"/>
        <w:jc w:val="both"/>
        <w:rPr>
          <w:rFonts w:ascii="Times New Roman" w:hAnsi="Times New Roman" w:cs="Times New Roman"/>
          <w:sz w:val="24"/>
          <w:szCs w:val="24"/>
        </w:rPr>
      </w:pPr>
      <w:bookmarkStart w:id="6" w:name="_Hlk496727242"/>
      <w:r w:rsidRPr="00A13223">
        <w:rPr>
          <w:rFonts w:ascii="Times New Roman" w:hAnsi="Times New Roman" w:cs="Times New Roman"/>
          <w:sz w:val="24"/>
          <w:szCs w:val="24"/>
        </w:rPr>
        <w:t>Department of education and skills</w:t>
      </w:r>
      <w:r w:rsidR="00B91F85" w:rsidRPr="00A13223">
        <w:rPr>
          <w:rFonts w:ascii="Times New Roman" w:hAnsi="Times New Roman" w:cs="Times New Roman"/>
          <w:sz w:val="24"/>
          <w:szCs w:val="24"/>
        </w:rPr>
        <w:t xml:space="preserve">. </w:t>
      </w:r>
      <w:r w:rsidRPr="00A13223">
        <w:rPr>
          <w:rFonts w:ascii="Times New Roman" w:hAnsi="Times New Roman" w:cs="Times New Roman"/>
          <w:sz w:val="24"/>
          <w:szCs w:val="24"/>
        </w:rPr>
        <w:t>(2006)</w:t>
      </w:r>
      <w:bookmarkEnd w:id="6"/>
      <w:r w:rsidRPr="00A13223">
        <w:rPr>
          <w:rFonts w:ascii="Times New Roman" w:hAnsi="Times New Roman" w:cs="Times New Roman"/>
          <w:sz w:val="24"/>
          <w:szCs w:val="24"/>
        </w:rPr>
        <w:t xml:space="preserve"> </w:t>
      </w:r>
      <w:r w:rsidR="00B91F85" w:rsidRPr="00A13223">
        <w:rPr>
          <w:rFonts w:ascii="Times New Roman" w:hAnsi="Times New Roman" w:cs="Times New Roman"/>
          <w:sz w:val="24"/>
          <w:szCs w:val="24"/>
        </w:rPr>
        <w:t xml:space="preserve">‘Seamless Transitions – supporting continuity in young children’s learning’ </w:t>
      </w:r>
      <w:r w:rsidRPr="00A13223">
        <w:rPr>
          <w:rFonts w:ascii="Times New Roman" w:hAnsi="Times New Roman" w:cs="Times New Roman"/>
          <w:sz w:val="24"/>
          <w:szCs w:val="24"/>
        </w:rPr>
        <w:t xml:space="preserve">Primary National Strategy, pp.1-19. [Online]. Available at: </w:t>
      </w:r>
      <w:hyperlink r:id="rId21" w:history="1">
        <w:r w:rsidRPr="00A13223">
          <w:rPr>
            <w:rStyle w:val="Hyperlink"/>
            <w:rFonts w:ascii="Times New Roman" w:hAnsi="Times New Roman" w:cs="Times New Roman"/>
            <w:sz w:val="24"/>
            <w:szCs w:val="24"/>
          </w:rPr>
          <w:t>http://dnn.essex.gov.uk/Portals/49/Documents/EYFS/Nat%20Primary%20Seamless%20Transitions.pdf</w:t>
        </w:r>
      </w:hyperlink>
      <w:r w:rsidRPr="00A13223">
        <w:rPr>
          <w:rFonts w:ascii="Times New Roman" w:hAnsi="Times New Roman" w:cs="Times New Roman"/>
          <w:sz w:val="24"/>
          <w:szCs w:val="24"/>
        </w:rPr>
        <w:t xml:space="preserve"> [Accessed: 25</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05985BB4" w14:textId="4E23C74C" w:rsidR="002C0D7F" w:rsidRPr="007C653C" w:rsidRDefault="002C0D7F" w:rsidP="00A13223">
      <w:pPr>
        <w:spacing w:line="360" w:lineRule="auto"/>
        <w:jc w:val="both"/>
        <w:rPr>
          <w:rFonts w:ascii="Times New Roman" w:hAnsi="Times New Roman" w:cs="Times New Roman"/>
          <w:sz w:val="24"/>
          <w:szCs w:val="24"/>
        </w:rPr>
      </w:pPr>
      <w:r w:rsidRPr="007C653C">
        <w:rPr>
          <w:rFonts w:ascii="Times New Roman" w:hAnsi="Times New Roman" w:cs="Times New Roman"/>
          <w:sz w:val="24"/>
          <w:szCs w:val="24"/>
        </w:rPr>
        <w:t xml:space="preserve">Donaldson, G. (2015) </w:t>
      </w:r>
      <w:r w:rsidRPr="007C653C">
        <w:rPr>
          <w:rFonts w:ascii="Times New Roman" w:hAnsi="Times New Roman" w:cs="Times New Roman"/>
          <w:i/>
          <w:sz w:val="24"/>
          <w:szCs w:val="24"/>
        </w:rPr>
        <w:t>Independent Review of Curriculum and Assessment Arrangements in Wales</w:t>
      </w:r>
      <w:r w:rsidR="007C653C" w:rsidRPr="007C653C">
        <w:rPr>
          <w:rFonts w:ascii="Times New Roman" w:hAnsi="Times New Roman" w:cs="Times New Roman"/>
          <w:sz w:val="24"/>
          <w:szCs w:val="24"/>
        </w:rPr>
        <w:t>. Wales: OGL.</w:t>
      </w:r>
    </w:p>
    <w:p w14:paraId="11DE24A3" w14:textId="67123916"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Dukes. C</w:t>
      </w:r>
      <w:r w:rsidR="00C30B05">
        <w:rPr>
          <w:rFonts w:ascii="Times New Roman" w:hAnsi="Times New Roman" w:cs="Times New Roman"/>
          <w:sz w:val="24"/>
          <w:szCs w:val="24"/>
        </w:rPr>
        <w:t>.</w:t>
      </w:r>
      <w:r w:rsidRPr="00A13223">
        <w:rPr>
          <w:rFonts w:ascii="Times New Roman" w:hAnsi="Times New Roman" w:cs="Times New Roman"/>
          <w:sz w:val="24"/>
          <w:szCs w:val="24"/>
        </w:rPr>
        <w:t xml:space="preserve"> and Smith, M. (2014) </w:t>
      </w:r>
      <w:r w:rsidRPr="00A13223">
        <w:rPr>
          <w:rFonts w:ascii="Times New Roman" w:hAnsi="Times New Roman" w:cs="Times New Roman"/>
          <w:i/>
          <w:sz w:val="24"/>
          <w:szCs w:val="24"/>
        </w:rPr>
        <w:t>Provision and Progress for Two Year Olds.</w:t>
      </w:r>
      <w:r w:rsidRPr="00A13223">
        <w:rPr>
          <w:rFonts w:ascii="Times New Roman" w:hAnsi="Times New Roman" w:cs="Times New Roman"/>
          <w:sz w:val="24"/>
          <w:szCs w:val="24"/>
        </w:rPr>
        <w:t xml:space="preserve"> London: SAGE Publications Ltd.</w:t>
      </w:r>
    </w:p>
    <w:p w14:paraId="42C7EBF3" w14:textId="07162ADB" w:rsidR="002C0D7F" w:rsidRDefault="002C0D7F"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EYCP. (2012) </w:t>
      </w:r>
      <w:r w:rsidRPr="00A13223">
        <w:rPr>
          <w:rFonts w:ascii="Times New Roman" w:hAnsi="Times New Roman" w:cs="Times New Roman"/>
          <w:i/>
          <w:sz w:val="24"/>
          <w:szCs w:val="24"/>
        </w:rPr>
        <w:t xml:space="preserve">Review of the Transition Process </w:t>
      </w:r>
      <w:proofErr w:type="gramStart"/>
      <w:r w:rsidRPr="00A13223">
        <w:rPr>
          <w:rFonts w:ascii="Times New Roman" w:hAnsi="Times New Roman" w:cs="Times New Roman"/>
          <w:i/>
          <w:sz w:val="24"/>
          <w:szCs w:val="24"/>
        </w:rPr>
        <w:t>From</w:t>
      </w:r>
      <w:proofErr w:type="gramEnd"/>
      <w:r w:rsidRPr="00A13223">
        <w:rPr>
          <w:rFonts w:ascii="Times New Roman" w:hAnsi="Times New Roman" w:cs="Times New Roman"/>
          <w:i/>
          <w:sz w:val="24"/>
          <w:szCs w:val="24"/>
        </w:rPr>
        <w:t xml:space="preserve"> Nursery to Reception in summer 2012. </w:t>
      </w:r>
      <w:r w:rsidRPr="00A13223">
        <w:rPr>
          <w:rFonts w:ascii="Times New Roman" w:hAnsi="Times New Roman" w:cs="Times New Roman"/>
          <w:sz w:val="24"/>
          <w:szCs w:val="24"/>
        </w:rPr>
        <w:t xml:space="preserve">Jersey: </w:t>
      </w:r>
      <w:proofErr w:type="spellStart"/>
      <w:r w:rsidRPr="00A13223">
        <w:rPr>
          <w:rFonts w:ascii="Times New Roman" w:hAnsi="Times New Roman" w:cs="Times New Roman"/>
          <w:sz w:val="24"/>
          <w:szCs w:val="24"/>
        </w:rPr>
        <w:t>Gov.j</w:t>
      </w:r>
      <w:proofErr w:type="spellEnd"/>
      <w:r w:rsidRPr="00A13223">
        <w:rPr>
          <w:rFonts w:ascii="Times New Roman" w:hAnsi="Times New Roman" w:cs="Times New Roman"/>
          <w:sz w:val="24"/>
          <w:szCs w:val="24"/>
        </w:rPr>
        <w:t>.</w:t>
      </w:r>
    </w:p>
    <w:p w14:paraId="7876D4F8" w14:textId="5DF5A07A" w:rsidR="00706E02" w:rsidRPr="00A13223" w:rsidRDefault="00620930" w:rsidP="00A13223">
      <w:pPr>
        <w:spacing w:line="360" w:lineRule="auto"/>
        <w:jc w:val="both"/>
        <w:rPr>
          <w:rFonts w:ascii="Times New Roman" w:hAnsi="Times New Roman" w:cs="Times New Roman"/>
          <w:sz w:val="24"/>
          <w:szCs w:val="24"/>
        </w:rPr>
      </w:pPr>
      <w:bookmarkStart w:id="7" w:name="_Hlk496811998"/>
      <w:r w:rsidRPr="00620930">
        <w:rPr>
          <w:rFonts w:ascii="Times New Roman" w:hAnsi="Times New Roman" w:cs="Times New Roman"/>
          <w:sz w:val="24"/>
          <w:szCs w:val="24"/>
        </w:rPr>
        <w:t>EFA Global Monitoring Report</w:t>
      </w:r>
      <w:r>
        <w:rPr>
          <w:rFonts w:ascii="Times New Roman" w:hAnsi="Times New Roman" w:cs="Times New Roman"/>
          <w:sz w:val="24"/>
          <w:szCs w:val="24"/>
        </w:rPr>
        <w:t>. (</w:t>
      </w:r>
      <w:r w:rsidRPr="00620930">
        <w:rPr>
          <w:rFonts w:ascii="Times New Roman" w:hAnsi="Times New Roman" w:cs="Times New Roman"/>
          <w:sz w:val="24"/>
          <w:szCs w:val="24"/>
        </w:rPr>
        <w:t>2007</w:t>
      </w:r>
      <w:r>
        <w:rPr>
          <w:rFonts w:ascii="Times New Roman" w:hAnsi="Times New Roman" w:cs="Times New Roman"/>
          <w:sz w:val="24"/>
          <w:szCs w:val="24"/>
        </w:rPr>
        <w:t>)</w:t>
      </w:r>
      <w:r w:rsidRPr="00620930">
        <w:rPr>
          <w:rFonts w:ascii="Times New Roman" w:hAnsi="Times New Roman" w:cs="Times New Roman"/>
          <w:i/>
          <w:sz w:val="24"/>
          <w:szCs w:val="24"/>
        </w:rPr>
        <w:t xml:space="preserve"> </w:t>
      </w:r>
      <w:bookmarkEnd w:id="7"/>
      <w:r w:rsidRPr="00620930">
        <w:rPr>
          <w:rFonts w:ascii="Times New Roman" w:hAnsi="Times New Roman" w:cs="Times New Roman"/>
          <w:i/>
          <w:sz w:val="24"/>
          <w:szCs w:val="24"/>
        </w:rPr>
        <w:t>Outcomes of good practice in transition processes for children entering primary school</w:t>
      </w:r>
      <w:r>
        <w:rPr>
          <w:rFonts w:ascii="Times New Roman" w:hAnsi="Times New Roman" w:cs="Times New Roman"/>
          <w:sz w:val="24"/>
          <w:szCs w:val="24"/>
        </w:rPr>
        <w:t xml:space="preserve">. </w:t>
      </w:r>
      <w:r w:rsidRPr="00620930">
        <w:rPr>
          <w:rFonts w:ascii="Times New Roman" w:hAnsi="Times New Roman" w:cs="Times New Roman"/>
          <w:sz w:val="24"/>
          <w:szCs w:val="24"/>
        </w:rPr>
        <w:t>Strong foundations: early childhood care and education</w:t>
      </w:r>
      <w:r>
        <w:rPr>
          <w:rFonts w:ascii="Times New Roman" w:hAnsi="Times New Roman" w:cs="Times New Roman"/>
          <w:sz w:val="24"/>
          <w:szCs w:val="24"/>
        </w:rPr>
        <w:t>.</w:t>
      </w:r>
    </w:p>
    <w:p w14:paraId="23C71863" w14:textId="5EB4FACE"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Graham-Clay, S. (2005) ‘Communicating with Parents: Strategies for Teachers’ </w:t>
      </w:r>
      <w:proofErr w:type="gramStart"/>
      <w:r w:rsidRPr="00A13223">
        <w:rPr>
          <w:rFonts w:ascii="Times New Roman" w:hAnsi="Times New Roman" w:cs="Times New Roman"/>
          <w:i/>
          <w:sz w:val="24"/>
          <w:szCs w:val="24"/>
        </w:rPr>
        <w:t>The</w:t>
      </w:r>
      <w:proofErr w:type="gramEnd"/>
      <w:r w:rsidRPr="00A13223">
        <w:rPr>
          <w:rFonts w:ascii="Times New Roman" w:hAnsi="Times New Roman" w:cs="Times New Roman"/>
          <w:i/>
          <w:sz w:val="24"/>
          <w:szCs w:val="24"/>
        </w:rPr>
        <w:t xml:space="preserve"> School Community Journal. </w:t>
      </w:r>
      <w:r w:rsidRPr="00A13223">
        <w:rPr>
          <w:rFonts w:ascii="Times New Roman" w:hAnsi="Times New Roman" w:cs="Times New Roman"/>
          <w:sz w:val="24"/>
          <w:szCs w:val="24"/>
        </w:rPr>
        <w:t xml:space="preserve">[Online]. </w:t>
      </w:r>
      <w:hyperlink r:id="rId22" w:history="1">
        <w:r w:rsidRPr="00A13223">
          <w:rPr>
            <w:rStyle w:val="Hyperlink"/>
            <w:rFonts w:ascii="Times New Roman" w:hAnsi="Times New Roman" w:cs="Times New Roman"/>
            <w:sz w:val="24"/>
            <w:szCs w:val="24"/>
          </w:rPr>
          <w:t>http://www.adi.org/journal/ss05/Graham-Clay.pdf</w:t>
        </w:r>
      </w:hyperlink>
      <w:r w:rsidRPr="00A13223">
        <w:rPr>
          <w:rFonts w:ascii="Times New Roman" w:hAnsi="Times New Roman" w:cs="Times New Roman"/>
          <w:sz w:val="24"/>
          <w:szCs w:val="24"/>
        </w:rPr>
        <w:t xml:space="preserve"> [Accessed:19</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60069D2E" w14:textId="4D59FA63"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lastRenderedPageBreak/>
        <w:t xml:space="preserve">Kirklees Council. (2013) ‘Kirklees guidance for transitions in the Early Years’ </w:t>
      </w:r>
      <w:hyperlink r:id="rId23" w:history="1">
        <w:r w:rsidRPr="00A13223">
          <w:rPr>
            <w:rStyle w:val="Hyperlink"/>
            <w:rFonts w:ascii="Times New Roman" w:hAnsi="Times New Roman" w:cs="Times New Roman"/>
            <w:sz w:val="24"/>
            <w:szCs w:val="24"/>
          </w:rPr>
          <w:t>http://moodle.uwtsd.ac.uk/pluginfile.php/86471/mod_resource/content/1/early-years-transition-guidance-booklet-2013.pdf</w:t>
        </w:r>
      </w:hyperlink>
      <w:r w:rsidRPr="00A13223">
        <w:rPr>
          <w:rFonts w:ascii="Times New Roman" w:hAnsi="Times New Roman" w:cs="Times New Roman"/>
          <w:sz w:val="24"/>
          <w:szCs w:val="24"/>
        </w:rPr>
        <w:t xml:space="preserve"> [Accessed:24</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39303230" w14:textId="389A1327" w:rsidR="00A73C07" w:rsidRPr="00A13223" w:rsidRDefault="000E1EFA" w:rsidP="00A13223">
      <w:pPr>
        <w:spacing w:line="360" w:lineRule="auto"/>
        <w:jc w:val="both"/>
        <w:rPr>
          <w:rFonts w:ascii="Times New Roman" w:hAnsi="Times New Roman" w:cs="Times New Roman"/>
          <w:sz w:val="24"/>
          <w:szCs w:val="24"/>
        </w:rPr>
      </w:pPr>
      <w:bookmarkStart w:id="8" w:name="_Hlk496110965"/>
      <w:r w:rsidRPr="00A13223">
        <w:rPr>
          <w:rFonts w:ascii="Times New Roman" w:hAnsi="Times New Roman" w:cs="Times New Roman"/>
          <w:sz w:val="24"/>
          <w:szCs w:val="24"/>
        </w:rPr>
        <w:t>Kirova, A. (2010</w:t>
      </w:r>
      <w:bookmarkEnd w:id="8"/>
      <w:r w:rsidRPr="00A13223">
        <w:rPr>
          <w:rFonts w:ascii="Times New Roman" w:hAnsi="Times New Roman" w:cs="Times New Roman"/>
          <w:sz w:val="24"/>
          <w:szCs w:val="24"/>
        </w:rPr>
        <w:t xml:space="preserve">) ‘Children’s Representations of Cultural Scripts in Play: Facilitating Transition </w:t>
      </w:r>
      <w:proofErr w:type="gramStart"/>
      <w:r w:rsidRPr="00A13223">
        <w:rPr>
          <w:rFonts w:ascii="Times New Roman" w:hAnsi="Times New Roman" w:cs="Times New Roman"/>
          <w:sz w:val="24"/>
          <w:szCs w:val="24"/>
        </w:rPr>
        <w:t>From</w:t>
      </w:r>
      <w:proofErr w:type="gramEnd"/>
      <w:r w:rsidRPr="00A13223">
        <w:rPr>
          <w:rFonts w:ascii="Times New Roman" w:hAnsi="Times New Roman" w:cs="Times New Roman"/>
          <w:sz w:val="24"/>
          <w:szCs w:val="24"/>
        </w:rPr>
        <w:t xml:space="preserve"> Home to Preschool in an Intercultural Early Learning Program for Refugee Children’, </w:t>
      </w:r>
      <w:r w:rsidRPr="00A13223">
        <w:rPr>
          <w:rFonts w:ascii="Times New Roman" w:hAnsi="Times New Roman" w:cs="Times New Roman"/>
          <w:i/>
          <w:sz w:val="24"/>
          <w:szCs w:val="24"/>
        </w:rPr>
        <w:t xml:space="preserve">Diaspora, Indigenous, and Minority Education, </w:t>
      </w:r>
      <w:r w:rsidRPr="00A13223">
        <w:rPr>
          <w:rFonts w:ascii="Times New Roman" w:hAnsi="Times New Roman" w:cs="Times New Roman"/>
          <w:sz w:val="24"/>
          <w:szCs w:val="24"/>
        </w:rPr>
        <w:t xml:space="preserve">4, April, pp.74–91. [Online]. Available at: </w:t>
      </w:r>
      <w:hyperlink r:id="rId24" w:history="1">
        <w:r w:rsidRPr="00A13223">
          <w:rPr>
            <w:rStyle w:val="Hyperlink"/>
            <w:rFonts w:ascii="Times New Roman" w:hAnsi="Times New Roman" w:cs="Times New Roman"/>
            <w:sz w:val="24"/>
            <w:szCs w:val="24"/>
          </w:rPr>
          <w:t>https://www.researchgate.net/profile/Anna_Kirova/publication/232858156_Children%27s_Representations_of_Cultural_Scripts_in_Play_Facilitating_Transition_From_Home_to_Preschool_in_an_Intercultural_Early_Learning_Program_for_Refugee_Children/links/581f51c708aeccc08af37e40/Childrens-Representations-of-Cultural-Scripts-in-Play-Facilitating-Transition-From-Home-to-Preschool-in-an-Intercultural-Early-Learning-Program-for-Refugee-Children.pdf</w:t>
        </w:r>
      </w:hyperlink>
      <w:r w:rsidRPr="00A13223">
        <w:rPr>
          <w:rFonts w:ascii="Times New Roman" w:hAnsi="Times New Roman" w:cs="Times New Roman"/>
          <w:sz w:val="24"/>
          <w:szCs w:val="24"/>
        </w:rPr>
        <w:t xml:space="preserve"> [Accessed:18</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513D1DA9" w14:textId="4FD09666"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Lindon, J. (2001) </w:t>
      </w:r>
      <w:r w:rsidRPr="00A13223">
        <w:rPr>
          <w:rFonts w:ascii="Times New Roman" w:hAnsi="Times New Roman" w:cs="Times New Roman"/>
          <w:i/>
          <w:sz w:val="24"/>
          <w:szCs w:val="24"/>
        </w:rPr>
        <w:t>Understanding Children’s Play.</w:t>
      </w:r>
      <w:r w:rsidRPr="00A13223">
        <w:rPr>
          <w:rFonts w:ascii="Times New Roman" w:hAnsi="Times New Roman" w:cs="Times New Roman"/>
          <w:sz w:val="24"/>
          <w:szCs w:val="24"/>
        </w:rPr>
        <w:t xml:space="preserve"> Cheltenham: Nelson Thornes Ltd.</w:t>
      </w:r>
    </w:p>
    <w:p w14:paraId="4A90B6A7" w14:textId="5158A84B"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Martin, D. and Joomis, K. (2007) ‘Building Teachers: A Constructivist Approach to Introducing Education’, </w:t>
      </w:r>
      <w:r w:rsidRPr="00A13223">
        <w:rPr>
          <w:rFonts w:ascii="Times New Roman" w:hAnsi="Times New Roman" w:cs="Times New Roman"/>
          <w:i/>
          <w:sz w:val="24"/>
          <w:szCs w:val="24"/>
        </w:rPr>
        <w:t>Belmont Cengage Learning</w:t>
      </w:r>
      <w:r w:rsidRPr="00A13223">
        <w:rPr>
          <w:rFonts w:ascii="Times New Roman" w:hAnsi="Times New Roman" w:cs="Times New Roman"/>
          <w:sz w:val="24"/>
          <w:szCs w:val="24"/>
        </w:rPr>
        <w:t xml:space="preserve">, pp. 72–75. [Online]. Available at: </w:t>
      </w:r>
      <w:hyperlink r:id="rId25" w:history="1">
        <w:r w:rsidRPr="00A13223">
          <w:rPr>
            <w:rStyle w:val="Hyperlink"/>
            <w:rFonts w:ascii="Times New Roman" w:hAnsi="Times New Roman" w:cs="Times New Roman"/>
            <w:sz w:val="24"/>
            <w:szCs w:val="24"/>
          </w:rPr>
          <w:t>http://www.cengage.com/resource_uploads/downloads/0495570540_162121.pdf</w:t>
        </w:r>
      </w:hyperlink>
      <w:r w:rsidRPr="00A13223">
        <w:rPr>
          <w:rFonts w:ascii="Times New Roman" w:hAnsi="Times New Roman" w:cs="Times New Roman"/>
          <w:sz w:val="24"/>
          <w:szCs w:val="24"/>
        </w:rPr>
        <w:t xml:space="preserve"> [Accesses:21</w:t>
      </w:r>
      <w:r w:rsidRPr="00A13223">
        <w:rPr>
          <w:rFonts w:ascii="Times New Roman" w:hAnsi="Times New Roman" w:cs="Times New Roman"/>
          <w:sz w:val="24"/>
          <w:szCs w:val="24"/>
          <w:vertAlign w:val="superscript"/>
        </w:rPr>
        <w:t>st</w:t>
      </w:r>
      <w:r w:rsidRPr="00A13223">
        <w:rPr>
          <w:rFonts w:ascii="Times New Roman" w:hAnsi="Times New Roman" w:cs="Times New Roman"/>
          <w:sz w:val="24"/>
          <w:szCs w:val="24"/>
        </w:rPr>
        <w:t xml:space="preserve"> October 2017].</w:t>
      </w:r>
    </w:p>
    <w:p w14:paraId="6282F11A" w14:textId="77777777" w:rsidR="000E1EFA" w:rsidRPr="00A13223" w:rsidRDefault="000E1EF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Meggitt, C., Bruce, T. and Grenier, J. (2012) </w:t>
      </w:r>
      <w:r w:rsidRPr="00A13223">
        <w:rPr>
          <w:rFonts w:ascii="Times New Roman" w:hAnsi="Times New Roman" w:cs="Times New Roman"/>
          <w:i/>
          <w:sz w:val="24"/>
          <w:szCs w:val="24"/>
        </w:rPr>
        <w:t>Child Care and Education.</w:t>
      </w:r>
      <w:r w:rsidRPr="00A13223">
        <w:rPr>
          <w:rFonts w:ascii="Times New Roman" w:hAnsi="Times New Roman" w:cs="Times New Roman"/>
          <w:sz w:val="24"/>
          <w:szCs w:val="24"/>
        </w:rPr>
        <w:t xml:space="preserve"> Oxon: Hodder Education.</w:t>
      </w:r>
    </w:p>
    <w:p w14:paraId="5404F6D0" w14:textId="751B8B81" w:rsidR="000E1EFA" w:rsidRDefault="000E1EFA" w:rsidP="00A13223">
      <w:pPr>
        <w:spacing w:line="360" w:lineRule="auto"/>
        <w:jc w:val="both"/>
        <w:rPr>
          <w:rFonts w:ascii="Times New Roman" w:hAnsi="Times New Roman" w:cs="Times New Roman"/>
          <w:sz w:val="24"/>
          <w:szCs w:val="24"/>
        </w:rPr>
      </w:pPr>
      <w:proofErr w:type="spellStart"/>
      <w:r w:rsidRPr="00A13223">
        <w:rPr>
          <w:rFonts w:ascii="Times New Roman" w:hAnsi="Times New Roman" w:cs="Times New Roman"/>
          <w:sz w:val="24"/>
          <w:szCs w:val="24"/>
        </w:rPr>
        <w:t>Mickelburgh</w:t>
      </w:r>
      <w:proofErr w:type="spellEnd"/>
      <w:r w:rsidRPr="00A13223">
        <w:rPr>
          <w:rFonts w:ascii="Times New Roman" w:hAnsi="Times New Roman" w:cs="Times New Roman"/>
          <w:sz w:val="24"/>
          <w:szCs w:val="24"/>
        </w:rPr>
        <w:t xml:space="preserve">, J. (2011) ‘Attachment Theory and the Key Person Approach’ </w:t>
      </w:r>
      <w:r w:rsidRPr="00A13223">
        <w:rPr>
          <w:rFonts w:ascii="Times New Roman" w:hAnsi="Times New Roman" w:cs="Times New Roman"/>
          <w:i/>
          <w:sz w:val="24"/>
          <w:szCs w:val="24"/>
        </w:rPr>
        <w:t xml:space="preserve">early years </w:t>
      </w:r>
      <w:proofErr w:type="spellStart"/>
      <w:r w:rsidRPr="00A13223">
        <w:rPr>
          <w:rFonts w:ascii="Times New Roman" w:hAnsi="Times New Roman" w:cs="Times New Roman"/>
          <w:i/>
          <w:sz w:val="24"/>
          <w:szCs w:val="24"/>
        </w:rPr>
        <w:t>fsf</w:t>
      </w:r>
      <w:proofErr w:type="spellEnd"/>
      <w:r w:rsidRPr="00A13223">
        <w:rPr>
          <w:rFonts w:ascii="Times New Roman" w:hAnsi="Times New Roman" w:cs="Times New Roman"/>
          <w:i/>
          <w:sz w:val="24"/>
          <w:szCs w:val="24"/>
        </w:rPr>
        <w:t xml:space="preserve">, </w:t>
      </w:r>
      <w:r w:rsidRPr="00A13223">
        <w:rPr>
          <w:rFonts w:ascii="Times New Roman" w:hAnsi="Times New Roman" w:cs="Times New Roman"/>
          <w:sz w:val="24"/>
          <w:szCs w:val="24"/>
        </w:rPr>
        <w:t xml:space="preserve">January, pp.1. [Online]. Available at: </w:t>
      </w:r>
      <w:hyperlink r:id="rId26" w:history="1">
        <w:r w:rsidRPr="00A13223">
          <w:rPr>
            <w:rStyle w:val="Hyperlink"/>
            <w:rFonts w:ascii="Times New Roman" w:hAnsi="Times New Roman" w:cs="Times New Roman"/>
            <w:sz w:val="24"/>
            <w:szCs w:val="24"/>
          </w:rPr>
          <w:t>http://eyfs.info/articles/_/personal-social-and-emotional-development/attachment-theory-and-the-key-person-approach-r64</w:t>
        </w:r>
      </w:hyperlink>
      <w:r w:rsidRPr="00A13223">
        <w:rPr>
          <w:rFonts w:ascii="Times New Roman" w:hAnsi="Times New Roman" w:cs="Times New Roman"/>
          <w:sz w:val="24"/>
          <w:szCs w:val="24"/>
        </w:rPr>
        <w:t xml:space="preserve"> [Accessed: 19</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3CC3BE0A" w14:textId="5EA72366" w:rsidR="00167014" w:rsidRPr="00167014" w:rsidRDefault="00167014" w:rsidP="00A13223">
      <w:pPr>
        <w:spacing w:line="360" w:lineRule="auto"/>
        <w:jc w:val="both"/>
        <w:rPr>
          <w:rFonts w:ascii="Times New Roman" w:hAnsi="Times New Roman" w:cs="Times New Roman"/>
          <w:sz w:val="24"/>
          <w:szCs w:val="24"/>
        </w:rPr>
      </w:pPr>
      <w:r w:rsidRPr="00167014">
        <w:rPr>
          <w:rFonts w:ascii="Times New Roman" w:hAnsi="Times New Roman" w:cs="Times New Roman"/>
          <w:sz w:val="24"/>
          <w:szCs w:val="24"/>
        </w:rPr>
        <w:t xml:space="preserve">Partneriaeth Plant Ceredigion. (No date) </w:t>
      </w:r>
      <w:r w:rsidRPr="00167014">
        <w:rPr>
          <w:rFonts w:ascii="Times New Roman" w:hAnsi="Times New Roman" w:cs="Times New Roman"/>
          <w:i/>
          <w:sz w:val="24"/>
          <w:szCs w:val="24"/>
        </w:rPr>
        <w:t xml:space="preserve">Information Transfer. </w:t>
      </w:r>
      <w:r w:rsidRPr="00167014">
        <w:rPr>
          <w:rFonts w:ascii="Times New Roman" w:hAnsi="Times New Roman" w:cs="Times New Roman"/>
          <w:sz w:val="24"/>
          <w:szCs w:val="24"/>
        </w:rPr>
        <w:t>Ceredigion:</w:t>
      </w:r>
      <w:r w:rsidRPr="00167014">
        <w:rPr>
          <w:rFonts w:ascii="Times New Roman" w:hAnsi="Times New Roman" w:cs="Times New Roman"/>
          <w:i/>
          <w:sz w:val="24"/>
          <w:szCs w:val="24"/>
        </w:rPr>
        <w:t xml:space="preserve"> </w:t>
      </w:r>
      <w:r w:rsidRPr="00167014">
        <w:rPr>
          <w:rFonts w:ascii="Times New Roman" w:hAnsi="Times New Roman" w:cs="Times New Roman"/>
          <w:sz w:val="24"/>
          <w:szCs w:val="24"/>
        </w:rPr>
        <w:t>Ceredigion County Council.</w:t>
      </w:r>
    </w:p>
    <w:p w14:paraId="7931C405" w14:textId="57938193" w:rsidR="000E1EFA" w:rsidRPr="008C7B77" w:rsidRDefault="00E72FAF" w:rsidP="00A13223">
      <w:pPr>
        <w:spacing w:line="360" w:lineRule="auto"/>
        <w:jc w:val="both"/>
        <w:rPr>
          <w:rFonts w:ascii="Times New Roman" w:hAnsi="Times New Roman" w:cs="Times New Roman"/>
          <w:color w:val="FF0000"/>
          <w:sz w:val="24"/>
          <w:szCs w:val="24"/>
        </w:rPr>
      </w:pPr>
      <w:bookmarkStart w:id="9" w:name="_Hlk496109163"/>
      <w:r w:rsidRPr="00A13223">
        <w:rPr>
          <w:rFonts w:ascii="Times New Roman" w:hAnsi="Times New Roman" w:cs="Times New Roman"/>
          <w:sz w:val="24"/>
          <w:szCs w:val="24"/>
          <w:u w:val="single"/>
        </w:rPr>
        <w:t>Queensland Government. (2017)</w:t>
      </w:r>
      <w:bookmarkEnd w:id="9"/>
      <w:r w:rsidRPr="00A13223">
        <w:rPr>
          <w:rFonts w:ascii="Times New Roman" w:hAnsi="Times New Roman" w:cs="Times New Roman"/>
          <w:sz w:val="24"/>
          <w:szCs w:val="24"/>
          <w:u w:val="single"/>
        </w:rPr>
        <w:t xml:space="preserve"> ‘Transition to school: the importance of transitions</w:t>
      </w:r>
      <w:r w:rsidR="00921DC9" w:rsidRPr="00A13223">
        <w:rPr>
          <w:rFonts w:ascii="Times New Roman" w:hAnsi="Times New Roman" w:cs="Times New Roman"/>
          <w:sz w:val="24"/>
          <w:szCs w:val="24"/>
          <w:u w:val="single"/>
        </w:rPr>
        <w:t xml:space="preserve">’ </w:t>
      </w:r>
      <w:hyperlink r:id="rId27" w:history="1">
        <w:r w:rsidR="00B1528C" w:rsidRPr="00A13223">
          <w:rPr>
            <w:rStyle w:val="Hyperlink"/>
            <w:rFonts w:ascii="Times New Roman" w:hAnsi="Times New Roman" w:cs="Times New Roman"/>
            <w:sz w:val="24"/>
            <w:szCs w:val="24"/>
          </w:rPr>
          <w:t>https://det.qld.gov.au/earlychildhood/about-us/transition-to-school/information-schools-ec-services/importance</w:t>
        </w:r>
      </w:hyperlink>
      <w:r w:rsidR="00B1528C" w:rsidRPr="00A13223">
        <w:rPr>
          <w:rFonts w:ascii="Times New Roman" w:hAnsi="Times New Roman" w:cs="Times New Roman"/>
          <w:color w:val="FF0000"/>
          <w:sz w:val="24"/>
          <w:szCs w:val="24"/>
        </w:rPr>
        <w:t xml:space="preserve"> </w:t>
      </w:r>
      <w:r w:rsidR="00921DC9" w:rsidRPr="00A13223">
        <w:rPr>
          <w:rFonts w:ascii="Times New Roman" w:hAnsi="Times New Roman" w:cs="Times New Roman"/>
          <w:sz w:val="24"/>
          <w:szCs w:val="24"/>
        </w:rPr>
        <w:t>[Accessed:18</w:t>
      </w:r>
      <w:r w:rsidR="00921DC9" w:rsidRPr="00A13223">
        <w:rPr>
          <w:rFonts w:ascii="Times New Roman" w:hAnsi="Times New Roman" w:cs="Times New Roman"/>
          <w:sz w:val="24"/>
          <w:szCs w:val="24"/>
          <w:vertAlign w:val="superscript"/>
        </w:rPr>
        <w:t>th</w:t>
      </w:r>
      <w:r w:rsidR="00921DC9" w:rsidRPr="00A13223">
        <w:rPr>
          <w:rFonts w:ascii="Times New Roman" w:hAnsi="Times New Roman" w:cs="Times New Roman"/>
          <w:sz w:val="24"/>
          <w:szCs w:val="24"/>
        </w:rPr>
        <w:t xml:space="preserve"> October 2017].</w:t>
      </w:r>
    </w:p>
    <w:p w14:paraId="7A56D421" w14:textId="34915853" w:rsidR="00A13223" w:rsidRPr="00A13223" w:rsidRDefault="0014496A"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Riley, J. (2007) </w:t>
      </w:r>
      <w:r w:rsidRPr="00A13223">
        <w:rPr>
          <w:rFonts w:ascii="Times New Roman" w:hAnsi="Times New Roman" w:cs="Times New Roman"/>
          <w:i/>
          <w:sz w:val="24"/>
          <w:szCs w:val="24"/>
        </w:rPr>
        <w:t>Learning in the Early Years 3-7</w:t>
      </w:r>
      <w:r w:rsidR="000D5B82" w:rsidRPr="00A13223">
        <w:rPr>
          <w:rFonts w:ascii="Times New Roman" w:hAnsi="Times New Roman" w:cs="Times New Roman"/>
          <w:i/>
          <w:sz w:val="24"/>
          <w:szCs w:val="24"/>
        </w:rPr>
        <w:t>.</w:t>
      </w:r>
      <w:r w:rsidR="008C7CA7" w:rsidRPr="00A13223">
        <w:rPr>
          <w:rFonts w:ascii="Times New Roman" w:hAnsi="Times New Roman" w:cs="Times New Roman"/>
          <w:i/>
          <w:sz w:val="24"/>
          <w:szCs w:val="24"/>
        </w:rPr>
        <w:t xml:space="preserve"> </w:t>
      </w:r>
      <w:r w:rsidR="008C7CA7" w:rsidRPr="00A13223">
        <w:rPr>
          <w:rFonts w:ascii="Times New Roman" w:hAnsi="Times New Roman" w:cs="Times New Roman"/>
          <w:sz w:val="24"/>
          <w:szCs w:val="24"/>
        </w:rPr>
        <w:t>London</w:t>
      </w:r>
      <w:r w:rsidR="00090756" w:rsidRPr="00A13223">
        <w:rPr>
          <w:rFonts w:ascii="Times New Roman" w:hAnsi="Times New Roman" w:cs="Times New Roman"/>
          <w:sz w:val="24"/>
          <w:szCs w:val="24"/>
        </w:rPr>
        <w:t>: SAGE Publications Ltd.</w:t>
      </w:r>
    </w:p>
    <w:p w14:paraId="7339F0CF" w14:textId="5B422225" w:rsidR="006C41FC" w:rsidRPr="00A13223" w:rsidRDefault="0088397C"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lastRenderedPageBreak/>
        <w:t xml:space="preserve">Sancho Passe, A. (2011) ‘The Importance of Transition for Children’s Success’, </w:t>
      </w:r>
      <w:r w:rsidR="00B002E7" w:rsidRPr="00A13223">
        <w:rPr>
          <w:rFonts w:ascii="Times New Roman" w:hAnsi="Times New Roman" w:cs="Times New Roman"/>
          <w:i/>
          <w:sz w:val="24"/>
          <w:szCs w:val="24"/>
        </w:rPr>
        <w:t xml:space="preserve">Ready, </w:t>
      </w:r>
      <w:r w:rsidR="00C1027A" w:rsidRPr="00A13223">
        <w:rPr>
          <w:rFonts w:ascii="Times New Roman" w:hAnsi="Times New Roman" w:cs="Times New Roman"/>
          <w:sz w:val="24"/>
          <w:szCs w:val="24"/>
        </w:rPr>
        <w:t xml:space="preserve">Spring, </w:t>
      </w:r>
      <w:r w:rsidR="007C5689" w:rsidRPr="00A13223">
        <w:rPr>
          <w:rFonts w:ascii="Times New Roman" w:hAnsi="Times New Roman" w:cs="Times New Roman"/>
          <w:sz w:val="24"/>
          <w:szCs w:val="24"/>
        </w:rPr>
        <w:t>pp. 1-4</w:t>
      </w:r>
      <w:r w:rsidR="00714DB8" w:rsidRPr="00A13223">
        <w:rPr>
          <w:rFonts w:ascii="Times New Roman" w:hAnsi="Times New Roman" w:cs="Times New Roman"/>
          <w:sz w:val="24"/>
          <w:szCs w:val="24"/>
        </w:rPr>
        <w:t xml:space="preserve">. [Online]. Available at: </w:t>
      </w:r>
      <w:hyperlink r:id="rId28" w:history="1">
        <w:r w:rsidR="00714DB8" w:rsidRPr="00A13223">
          <w:rPr>
            <w:rStyle w:val="Hyperlink"/>
            <w:rFonts w:ascii="Times New Roman" w:hAnsi="Times New Roman" w:cs="Times New Roman"/>
            <w:sz w:val="24"/>
            <w:szCs w:val="24"/>
          </w:rPr>
          <w:t>http://fairfax-futures.org/assets/files/publications/ready.pdf</w:t>
        </w:r>
      </w:hyperlink>
      <w:r w:rsidR="00714DB8" w:rsidRPr="00A13223">
        <w:rPr>
          <w:rFonts w:ascii="Times New Roman" w:hAnsi="Times New Roman" w:cs="Times New Roman"/>
          <w:sz w:val="24"/>
          <w:szCs w:val="24"/>
        </w:rPr>
        <w:t xml:space="preserve"> [Accessed:19</w:t>
      </w:r>
      <w:r w:rsidR="00714DB8" w:rsidRPr="00A13223">
        <w:rPr>
          <w:rFonts w:ascii="Times New Roman" w:hAnsi="Times New Roman" w:cs="Times New Roman"/>
          <w:sz w:val="24"/>
          <w:szCs w:val="24"/>
          <w:vertAlign w:val="superscript"/>
        </w:rPr>
        <w:t>th</w:t>
      </w:r>
      <w:r w:rsidR="00714DB8" w:rsidRPr="00A13223">
        <w:rPr>
          <w:rFonts w:ascii="Times New Roman" w:hAnsi="Times New Roman" w:cs="Times New Roman"/>
          <w:sz w:val="24"/>
          <w:szCs w:val="24"/>
        </w:rPr>
        <w:t xml:space="preserve"> October 2017].</w:t>
      </w:r>
      <w:r w:rsidR="00E07B8F" w:rsidRPr="00A13223">
        <w:rPr>
          <w:rFonts w:ascii="Times New Roman" w:hAnsi="Times New Roman" w:cs="Times New Roman"/>
          <w:sz w:val="24"/>
          <w:szCs w:val="24"/>
        </w:rPr>
        <w:t xml:space="preserve"> </w:t>
      </w:r>
    </w:p>
    <w:p w14:paraId="5129864D" w14:textId="50DEC7D5" w:rsidR="00750B40" w:rsidRDefault="006C41FC" w:rsidP="00A13223">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Silverman, D. (2008) ‘</w:t>
      </w:r>
      <w:r w:rsidR="00FA2D4A" w:rsidRPr="00A13223">
        <w:rPr>
          <w:rFonts w:ascii="Times New Roman" w:hAnsi="Times New Roman" w:cs="Times New Roman"/>
          <w:sz w:val="24"/>
          <w:szCs w:val="24"/>
        </w:rPr>
        <w:t xml:space="preserve">Transition Information Sessions and Parental Engagement - Guidance notes for schools’ </w:t>
      </w:r>
      <w:r w:rsidR="00073D17" w:rsidRPr="00A13223">
        <w:rPr>
          <w:rFonts w:ascii="Times New Roman" w:hAnsi="Times New Roman" w:cs="Times New Roman"/>
          <w:i/>
          <w:sz w:val="24"/>
          <w:szCs w:val="24"/>
        </w:rPr>
        <w:t>The Grid</w:t>
      </w:r>
      <w:r w:rsidR="00326E28" w:rsidRPr="00A13223">
        <w:rPr>
          <w:rFonts w:ascii="Times New Roman" w:hAnsi="Times New Roman" w:cs="Times New Roman"/>
          <w:i/>
          <w:sz w:val="24"/>
          <w:szCs w:val="24"/>
        </w:rPr>
        <w:t xml:space="preserve">. </w:t>
      </w:r>
      <w:r w:rsidR="00F17E43" w:rsidRPr="00A13223">
        <w:rPr>
          <w:rFonts w:ascii="Times New Roman" w:hAnsi="Times New Roman" w:cs="Times New Roman"/>
          <w:sz w:val="24"/>
          <w:szCs w:val="24"/>
        </w:rPr>
        <w:t>[Online]</w:t>
      </w:r>
      <w:r w:rsidR="00A96F75" w:rsidRPr="00A13223">
        <w:rPr>
          <w:rFonts w:ascii="Times New Roman" w:hAnsi="Times New Roman" w:cs="Times New Roman"/>
          <w:sz w:val="24"/>
          <w:szCs w:val="24"/>
        </w:rPr>
        <w:t xml:space="preserve">. </w:t>
      </w:r>
      <w:hyperlink r:id="rId29" w:history="1">
        <w:r w:rsidR="00A96F75" w:rsidRPr="00A13223">
          <w:rPr>
            <w:rStyle w:val="Hyperlink"/>
            <w:rFonts w:ascii="Times New Roman" w:hAnsi="Times New Roman" w:cs="Times New Roman"/>
            <w:sz w:val="24"/>
            <w:szCs w:val="24"/>
          </w:rPr>
          <w:t>http://www.thegrid.org.uk/leadership/parents/documents/transition_information_guidance.pdf+&amp;cd=6&amp;hl=en&amp;ct=clnk&amp;gl=uk</w:t>
        </w:r>
      </w:hyperlink>
      <w:r w:rsidR="00F17E43" w:rsidRPr="00A13223">
        <w:rPr>
          <w:rFonts w:ascii="Times New Roman" w:hAnsi="Times New Roman" w:cs="Times New Roman"/>
          <w:sz w:val="24"/>
          <w:szCs w:val="24"/>
        </w:rPr>
        <w:t xml:space="preserve"> </w:t>
      </w:r>
      <w:r w:rsidR="00A96F75" w:rsidRPr="00A13223">
        <w:rPr>
          <w:rFonts w:ascii="Times New Roman" w:hAnsi="Times New Roman" w:cs="Times New Roman"/>
          <w:sz w:val="24"/>
          <w:szCs w:val="24"/>
        </w:rPr>
        <w:t>[Accessed: 20</w:t>
      </w:r>
      <w:r w:rsidR="00A96F75" w:rsidRPr="00A13223">
        <w:rPr>
          <w:rFonts w:ascii="Times New Roman" w:hAnsi="Times New Roman" w:cs="Times New Roman"/>
          <w:sz w:val="24"/>
          <w:szCs w:val="24"/>
          <w:vertAlign w:val="superscript"/>
        </w:rPr>
        <w:t>th</w:t>
      </w:r>
      <w:r w:rsidR="00A96F75" w:rsidRPr="00A13223">
        <w:rPr>
          <w:rFonts w:ascii="Times New Roman" w:hAnsi="Times New Roman" w:cs="Times New Roman"/>
          <w:sz w:val="24"/>
          <w:szCs w:val="24"/>
        </w:rPr>
        <w:t xml:space="preserve"> October 2017].</w:t>
      </w:r>
    </w:p>
    <w:p w14:paraId="0DA511A5" w14:textId="780E00FF" w:rsidR="008C7B77" w:rsidRDefault="008C7B77" w:rsidP="00A132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 ‘Foundation Phase’ </w:t>
      </w:r>
      <w:hyperlink r:id="rId30" w:history="1">
        <w:r w:rsidRPr="00D401FD">
          <w:rPr>
            <w:rStyle w:val="Hyperlink"/>
            <w:rFonts w:ascii="Times New Roman" w:hAnsi="Times New Roman" w:cs="Times New Roman"/>
            <w:sz w:val="24"/>
            <w:szCs w:val="24"/>
          </w:rPr>
          <w:t>http://gov.wales/topics/educationandskills/foundation-phase/?lang=en</w:t>
        </w:r>
      </w:hyperlink>
      <w:r>
        <w:rPr>
          <w:rFonts w:ascii="Times New Roman" w:hAnsi="Times New Roman" w:cs="Times New Roman"/>
          <w:sz w:val="24"/>
          <w:szCs w:val="24"/>
        </w:rPr>
        <w:t xml:space="preserve"> [Accessed:26</w:t>
      </w:r>
      <w:r w:rsidRPr="008C7B7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2017].</w:t>
      </w:r>
    </w:p>
    <w:p w14:paraId="157B10A1" w14:textId="42F984ED" w:rsidR="00BA344C" w:rsidRPr="00A13223" w:rsidRDefault="00E47541" w:rsidP="00E47541">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Welsh Government. (2015) ‘Foundation Phase Framework’</w:t>
      </w:r>
      <w:r w:rsidR="009F3951" w:rsidRPr="00A13223">
        <w:rPr>
          <w:rFonts w:ascii="Times New Roman" w:hAnsi="Times New Roman" w:cs="Times New Roman"/>
          <w:sz w:val="24"/>
          <w:szCs w:val="24"/>
        </w:rPr>
        <w:t xml:space="preserve"> </w:t>
      </w:r>
      <w:hyperlink r:id="rId31" w:history="1">
        <w:r w:rsidRPr="00A13223">
          <w:rPr>
            <w:rStyle w:val="Hyperlink"/>
            <w:rFonts w:ascii="Times New Roman" w:hAnsi="Times New Roman" w:cs="Times New Roman"/>
            <w:sz w:val="24"/>
            <w:szCs w:val="24"/>
          </w:rPr>
          <w:t>http://learning.gov.wales/docs/learningwales/publications/150803-fp-framework-en.pdf</w:t>
        </w:r>
      </w:hyperlink>
      <w:r w:rsidRPr="00A13223">
        <w:rPr>
          <w:rFonts w:ascii="Times New Roman" w:hAnsi="Times New Roman" w:cs="Times New Roman"/>
          <w:sz w:val="24"/>
          <w:szCs w:val="24"/>
        </w:rPr>
        <w:t xml:space="preserve"> [Accessed:2</w:t>
      </w:r>
      <w:r w:rsidR="00947ACD">
        <w:rPr>
          <w:rFonts w:ascii="Times New Roman" w:hAnsi="Times New Roman" w:cs="Times New Roman"/>
          <w:sz w:val="24"/>
          <w:szCs w:val="24"/>
        </w:rPr>
        <w:t>5</w:t>
      </w:r>
      <w:r w:rsidRPr="00A13223">
        <w:rPr>
          <w:rFonts w:ascii="Times New Roman" w:hAnsi="Times New Roman" w:cs="Times New Roman"/>
          <w:sz w:val="24"/>
          <w:szCs w:val="24"/>
          <w:vertAlign w:val="superscript"/>
        </w:rPr>
        <w:t>th</w:t>
      </w:r>
      <w:r w:rsidRPr="00A13223">
        <w:rPr>
          <w:rFonts w:ascii="Times New Roman" w:hAnsi="Times New Roman" w:cs="Times New Roman"/>
          <w:sz w:val="24"/>
          <w:szCs w:val="24"/>
        </w:rPr>
        <w:t xml:space="preserve"> October 2017].</w:t>
      </w:r>
    </w:p>
    <w:p w14:paraId="2C1AB32B" w14:textId="77777777" w:rsidR="00BA344C" w:rsidRPr="00A13223" w:rsidRDefault="00BA344C" w:rsidP="00BA344C">
      <w:pPr>
        <w:rPr>
          <w:rFonts w:ascii="Times New Roman" w:hAnsi="Times New Roman" w:cs="Times New Roman"/>
          <w:sz w:val="24"/>
          <w:szCs w:val="24"/>
        </w:rPr>
      </w:pPr>
    </w:p>
    <w:p w14:paraId="528582C7" w14:textId="66F6FB7C" w:rsidR="00151C5E" w:rsidRPr="00A13223" w:rsidRDefault="00151C5E" w:rsidP="00BA344C">
      <w:pPr>
        <w:rPr>
          <w:rFonts w:ascii="Times New Roman" w:hAnsi="Times New Roman" w:cs="Times New Roman"/>
          <w:sz w:val="24"/>
          <w:szCs w:val="24"/>
        </w:rPr>
      </w:pPr>
    </w:p>
    <w:sectPr w:rsidR="00151C5E" w:rsidRPr="00A13223" w:rsidSect="00891FAA">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363C5" w14:textId="77777777" w:rsidR="004D657C" w:rsidRDefault="004D657C" w:rsidP="00CE5031">
      <w:pPr>
        <w:spacing w:after="0" w:line="240" w:lineRule="auto"/>
      </w:pPr>
      <w:r>
        <w:separator/>
      </w:r>
    </w:p>
  </w:endnote>
  <w:endnote w:type="continuationSeparator" w:id="0">
    <w:p w14:paraId="4BAAF652" w14:textId="77777777" w:rsidR="004D657C" w:rsidRDefault="004D657C" w:rsidP="00CE5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249858"/>
      <w:docPartObj>
        <w:docPartGallery w:val="Page Numbers (Bottom of Page)"/>
        <w:docPartUnique/>
      </w:docPartObj>
    </w:sdtPr>
    <w:sdtEndPr>
      <w:rPr>
        <w:rFonts w:ascii="Times New Roman" w:hAnsi="Times New Roman" w:cs="Times New Roman"/>
        <w:noProof/>
        <w:sz w:val="24"/>
        <w:szCs w:val="24"/>
      </w:rPr>
    </w:sdtEndPr>
    <w:sdtContent>
      <w:p w14:paraId="54A462AD" w14:textId="362BFAB7" w:rsidR="00241DD3" w:rsidRPr="007E0175" w:rsidRDefault="00241DD3">
        <w:pPr>
          <w:pStyle w:val="Footer"/>
          <w:jc w:val="center"/>
          <w:rPr>
            <w:rFonts w:ascii="Times New Roman" w:hAnsi="Times New Roman" w:cs="Times New Roman"/>
            <w:sz w:val="24"/>
            <w:szCs w:val="24"/>
          </w:rPr>
        </w:pPr>
        <w:r w:rsidRPr="007E0175">
          <w:rPr>
            <w:rFonts w:ascii="Times New Roman" w:hAnsi="Times New Roman" w:cs="Times New Roman"/>
            <w:sz w:val="24"/>
            <w:szCs w:val="24"/>
          </w:rPr>
          <w:fldChar w:fldCharType="begin"/>
        </w:r>
        <w:r w:rsidRPr="007E0175">
          <w:rPr>
            <w:rFonts w:ascii="Times New Roman" w:hAnsi="Times New Roman" w:cs="Times New Roman"/>
            <w:sz w:val="24"/>
            <w:szCs w:val="24"/>
          </w:rPr>
          <w:instrText xml:space="preserve"> PAGE   \* MERGEFORMAT </w:instrText>
        </w:r>
        <w:r w:rsidRPr="007E0175">
          <w:rPr>
            <w:rFonts w:ascii="Times New Roman" w:hAnsi="Times New Roman" w:cs="Times New Roman"/>
            <w:sz w:val="24"/>
            <w:szCs w:val="24"/>
          </w:rPr>
          <w:fldChar w:fldCharType="separate"/>
        </w:r>
        <w:r w:rsidR="00F04F09">
          <w:rPr>
            <w:rFonts w:ascii="Times New Roman" w:hAnsi="Times New Roman" w:cs="Times New Roman"/>
            <w:noProof/>
            <w:sz w:val="24"/>
            <w:szCs w:val="24"/>
          </w:rPr>
          <w:t>20</w:t>
        </w:r>
        <w:r w:rsidRPr="007E0175">
          <w:rPr>
            <w:rFonts w:ascii="Times New Roman" w:hAnsi="Times New Roman" w:cs="Times New Roman"/>
            <w:noProof/>
            <w:sz w:val="24"/>
            <w:szCs w:val="24"/>
          </w:rPr>
          <w:fldChar w:fldCharType="end"/>
        </w:r>
      </w:p>
    </w:sdtContent>
  </w:sdt>
  <w:p w14:paraId="660807C2" w14:textId="77777777" w:rsidR="00241DD3" w:rsidRDefault="00241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8CD77" w14:textId="77777777" w:rsidR="004D657C" w:rsidRDefault="004D657C" w:rsidP="00CE5031">
      <w:pPr>
        <w:spacing w:after="0" w:line="240" w:lineRule="auto"/>
      </w:pPr>
      <w:r>
        <w:separator/>
      </w:r>
    </w:p>
  </w:footnote>
  <w:footnote w:type="continuationSeparator" w:id="0">
    <w:p w14:paraId="5546FBDD" w14:textId="77777777" w:rsidR="004D657C" w:rsidRDefault="004D657C" w:rsidP="00CE5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AC50B" w14:textId="401493AC" w:rsidR="00241DD3" w:rsidRPr="007E0175" w:rsidRDefault="00241DD3">
    <w:pPr>
      <w:pStyle w:val="Header"/>
      <w:rPr>
        <w:rFonts w:ascii="Times New Roman" w:hAnsi="Times New Roman" w:cs="Times New Roman"/>
      </w:rPr>
    </w:pPr>
    <w:r w:rsidRPr="007E0175">
      <w:rPr>
        <w:rFonts w:ascii="Times New Roman" w:hAnsi="Times New Roman" w:cs="Times New Roman"/>
      </w:rPr>
      <w:t>EAEE4003</w:t>
    </w:r>
    <w:r w:rsidRPr="007E0175">
      <w:rPr>
        <w:rFonts w:ascii="Times New Roman" w:hAnsi="Times New Roman" w:cs="Times New Roman"/>
      </w:rPr>
      <w:ptab w:relativeTo="margin" w:alignment="center" w:leader="none"/>
    </w:r>
    <w:r w:rsidRPr="007E0175">
      <w:rPr>
        <w:rFonts w:ascii="Times New Roman" w:hAnsi="Times New Roman" w:cs="Times New Roman"/>
      </w:rPr>
      <w:t>1704245</w:t>
    </w:r>
    <w:r w:rsidRPr="007E0175">
      <w:rPr>
        <w:rFonts w:ascii="Times New Roman" w:hAnsi="Times New Roman" w:cs="Times New Roman"/>
      </w:rPr>
      <w:ptab w:relativeTo="margin" w:alignment="right" w:leader="none"/>
    </w:r>
    <w:r w:rsidRPr="007E0175">
      <w:rPr>
        <w:rFonts w:ascii="Times New Roman" w:hAnsi="Times New Roman" w:cs="Times New Roman"/>
      </w:rPr>
      <w:t>Word count-31</w:t>
    </w:r>
    <w:r w:rsidR="000907FD">
      <w:rPr>
        <w:rFonts w:ascii="Times New Roman" w:hAnsi="Times New Roman" w:cs="Times New Roman"/>
      </w:rPr>
      <w:t>9</w:t>
    </w:r>
    <w:r w:rsidR="00F04F09">
      <w:rPr>
        <w:rFonts w:ascii="Times New Roman" w:hAnsi="Times New Roman" w:cs="Times New Roman"/>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38D8"/>
    <w:multiLevelType w:val="hybridMultilevel"/>
    <w:tmpl w:val="025CE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0633F"/>
    <w:multiLevelType w:val="hybridMultilevel"/>
    <w:tmpl w:val="5A722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72F13"/>
    <w:multiLevelType w:val="hybridMultilevel"/>
    <w:tmpl w:val="6BE48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9352B"/>
    <w:multiLevelType w:val="hybridMultilevel"/>
    <w:tmpl w:val="019287B8"/>
    <w:lvl w:ilvl="0" w:tplc="AAFC0CB6">
      <w:start w:val="1"/>
      <w:numFmt w:val="decimal"/>
      <w:lvlText w:val="%1."/>
      <w:lvlJc w:val="left"/>
      <w:pPr>
        <w:ind w:left="6532" w:hanging="720"/>
      </w:pPr>
      <w:rPr>
        <w:rFonts w:hint="default"/>
      </w:rPr>
    </w:lvl>
    <w:lvl w:ilvl="1" w:tplc="08090019" w:tentative="1">
      <w:start w:val="1"/>
      <w:numFmt w:val="lowerLetter"/>
      <w:lvlText w:val="%2."/>
      <w:lvlJc w:val="left"/>
      <w:pPr>
        <w:ind w:left="6892" w:hanging="360"/>
      </w:p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4" w15:restartNumberingAfterBreak="0">
    <w:nsid w:val="0D4E0F93"/>
    <w:multiLevelType w:val="hybridMultilevel"/>
    <w:tmpl w:val="52C85612"/>
    <w:lvl w:ilvl="0" w:tplc="133C5C9C">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659E2"/>
    <w:multiLevelType w:val="hybridMultilevel"/>
    <w:tmpl w:val="0C56A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B1FD9"/>
    <w:multiLevelType w:val="hybridMultilevel"/>
    <w:tmpl w:val="A296E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35D6D"/>
    <w:multiLevelType w:val="hybridMultilevel"/>
    <w:tmpl w:val="891459C4"/>
    <w:lvl w:ilvl="0" w:tplc="159A01F6">
      <w:start w:val="1"/>
      <w:numFmt w:val="decimal"/>
      <w:lvlText w:val="%1."/>
      <w:lvlJc w:val="left"/>
      <w:pPr>
        <w:tabs>
          <w:tab w:val="num" w:pos="840"/>
        </w:tabs>
        <w:ind w:left="84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AF8381E"/>
    <w:multiLevelType w:val="hybridMultilevel"/>
    <w:tmpl w:val="49329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E5D41"/>
    <w:multiLevelType w:val="hybridMultilevel"/>
    <w:tmpl w:val="46AC980C"/>
    <w:lvl w:ilvl="0" w:tplc="159A01F6">
      <w:start w:val="1"/>
      <w:numFmt w:val="decimal"/>
      <w:lvlText w:val="%1."/>
      <w:lvlJc w:val="left"/>
      <w:pPr>
        <w:tabs>
          <w:tab w:val="num" w:pos="840"/>
        </w:tabs>
        <w:ind w:left="84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4E6284B"/>
    <w:multiLevelType w:val="hybridMultilevel"/>
    <w:tmpl w:val="0300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FE3AA3"/>
    <w:multiLevelType w:val="hybridMultilevel"/>
    <w:tmpl w:val="5AF25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FD5D1B"/>
    <w:multiLevelType w:val="hybridMultilevel"/>
    <w:tmpl w:val="46583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26322B0"/>
    <w:multiLevelType w:val="hybridMultilevel"/>
    <w:tmpl w:val="9354AA60"/>
    <w:lvl w:ilvl="0" w:tplc="3230BC0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07793B"/>
    <w:multiLevelType w:val="hybridMultilevel"/>
    <w:tmpl w:val="3E803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276088"/>
    <w:multiLevelType w:val="hybridMultilevel"/>
    <w:tmpl w:val="25627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8"/>
  </w:num>
  <w:num w:numId="3">
    <w:abstractNumId w:val="4"/>
  </w:num>
  <w:num w:numId="4">
    <w:abstractNumId w:val="10"/>
  </w:num>
  <w:num w:numId="5">
    <w:abstractNumId w:val="6"/>
  </w:num>
  <w:num w:numId="6">
    <w:abstractNumId w:val="5"/>
  </w:num>
  <w:num w:numId="7">
    <w:abstractNumId w:val="15"/>
  </w:num>
  <w:num w:numId="8">
    <w:abstractNumId w:val="11"/>
  </w:num>
  <w:num w:numId="9">
    <w:abstractNumId w:val="13"/>
  </w:num>
  <w:num w:numId="10">
    <w:abstractNumId w:val="7"/>
  </w:num>
  <w:num w:numId="11">
    <w:abstractNumId w:val="9"/>
  </w:num>
  <w:num w:numId="12">
    <w:abstractNumId w:val="14"/>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C5"/>
    <w:rsid w:val="00004444"/>
    <w:rsid w:val="00005652"/>
    <w:rsid w:val="00006659"/>
    <w:rsid w:val="00011D1B"/>
    <w:rsid w:val="00017D4C"/>
    <w:rsid w:val="000226E0"/>
    <w:rsid w:val="0002378C"/>
    <w:rsid w:val="0002422D"/>
    <w:rsid w:val="00032AAD"/>
    <w:rsid w:val="00043D6D"/>
    <w:rsid w:val="00054F67"/>
    <w:rsid w:val="0005614A"/>
    <w:rsid w:val="00060A8D"/>
    <w:rsid w:val="00066BE3"/>
    <w:rsid w:val="00071CEF"/>
    <w:rsid w:val="00072B6E"/>
    <w:rsid w:val="00073D17"/>
    <w:rsid w:val="00076E0A"/>
    <w:rsid w:val="00076E8A"/>
    <w:rsid w:val="0007728E"/>
    <w:rsid w:val="000836F4"/>
    <w:rsid w:val="00090756"/>
    <w:rsid w:val="00090761"/>
    <w:rsid w:val="000907FD"/>
    <w:rsid w:val="000A0215"/>
    <w:rsid w:val="000A0B05"/>
    <w:rsid w:val="000A10EE"/>
    <w:rsid w:val="000A7585"/>
    <w:rsid w:val="000C1282"/>
    <w:rsid w:val="000D0BE5"/>
    <w:rsid w:val="000D5B82"/>
    <w:rsid w:val="000D6ADF"/>
    <w:rsid w:val="000E1EFA"/>
    <w:rsid w:val="000E6DB8"/>
    <w:rsid w:val="000E7EC6"/>
    <w:rsid w:val="000E7FC6"/>
    <w:rsid w:val="000F6867"/>
    <w:rsid w:val="00100BC3"/>
    <w:rsid w:val="00106632"/>
    <w:rsid w:val="00106CA7"/>
    <w:rsid w:val="00111EE4"/>
    <w:rsid w:val="00117344"/>
    <w:rsid w:val="00121676"/>
    <w:rsid w:val="00122D22"/>
    <w:rsid w:val="0013157B"/>
    <w:rsid w:val="00133297"/>
    <w:rsid w:val="001351E2"/>
    <w:rsid w:val="001365C2"/>
    <w:rsid w:val="001409ED"/>
    <w:rsid w:val="0014170C"/>
    <w:rsid w:val="0014496A"/>
    <w:rsid w:val="001478CF"/>
    <w:rsid w:val="00151C5E"/>
    <w:rsid w:val="00151E36"/>
    <w:rsid w:val="00167014"/>
    <w:rsid w:val="00172B14"/>
    <w:rsid w:val="00176DEC"/>
    <w:rsid w:val="001825A0"/>
    <w:rsid w:val="00182A7F"/>
    <w:rsid w:val="00191C3E"/>
    <w:rsid w:val="0019427C"/>
    <w:rsid w:val="00196D46"/>
    <w:rsid w:val="001A0992"/>
    <w:rsid w:val="001A1528"/>
    <w:rsid w:val="001A56F9"/>
    <w:rsid w:val="001A6E68"/>
    <w:rsid w:val="001B1AAB"/>
    <w:rsid w:val="001B2407"/>
    <w:rsid w:val="001C1230"/>
    <w:rsid w:val="001C2577"/>
    <w:rsid w:val="001C62C4"/>
    <w:rsid w:val="001C76C1"/>
    <w:rsid w:val="001D0D3B"/>
    <w:rsid w:val="001D5DB2"/>
    <w:rsid w:val="001D74B5"/>
    <w:rsid w:val="001E178F"/>
    <w:rsid w:val="001E574C"/>
    <w:rsid w:val="001F3ABE"/>
    <w:rsid w:val="00200740"/>
    <w:rsid w:val="00205C1C"/>
    <w:rsid w:val="00213C45"/>
    <w:rsid w:val="00214658"/>
    <w:rsid w:val="002302F9"/>
    <w:rsid w:val="002359E1"/>
    <w:rsid w:val="00235C20"/>
    <w:rsid w:val="0024122A"/>
    <w:rsid w:val="00241DD3"/>
    <w:rsid w:val="0024518A"/>
    <w:rsid w:val="0024697C"/>
    <w:rsid w:val="0025235C"/>
    <w:rsid w:val="002655F7"/>
    <w:rsid w:val="00280301"/>
    <w:rsid w:val="002805DD"/>
    <w:rsid w:val="00284399"/>
    <w:rsid w:val="002849C8"/>
    <w:rsid w:val="00285682"/>
    <w:rsid w:val="00285928"/>
    <w:rsid w:val="00285FD1"/>
    <w:rsid w:val="0029032B"/>
    <w:rsid w:val="00294EF7"/>
    <w:rsid w:val="00295B8D"/>
    <w:rsid w:val="00296D41"/>
    <w:rsid w:val="002A00C5"/>
    <w:rsid w:val="002A2686"/>
    <w:rsid w:val="002A56E4"/>
    <w:rsid w:val="002B22AB"/>
    <w:rsid w:val="002B703A"/>
    <w:rsid w:val="002C0D7F"/>
    <w:rsid w:val="002C2342"/>
    <w:rsid w:val="002D108B"/>
    <w:rsid w:val="002D1A74"/>
    <w:rsid w:val="002D5BE4"/>
    <w:rsid w:val="002E29C2"/>
    <w:rsid w:val="002E39A4"/>
    <w:rsid w:val="002E40CE"/>
    <w:rsid w:val="002E7A3F"/>
    <w:rsid w:val="002F0DAA"/>
    <w:rsid w:val="002F3A53"/>
    <w:rsid w:val="00300F0B"/>
    <w:rsid w:val="00305B0F"/>
    <w:rsid w:val="003129B1"/>
    <w:rsid w:val="00313722"/>
    <w:rsid w:val="00315C52"/>
    <w:rsid w:val="00322995"/>
    <w:rsid w:val="00326E28"/>
    <w:rsid w:val="00337036"/>
    <w:rsid w:val="0034048C"/>
    <w:rsid w:val="003413E7"/>
    <w:rsid w:val="003443AB"/>
    <w:rsid w:val="00345837"/>
    <w:rsid w:val="003466BD"/>
    <w:rsid w:val="00347601"/>
    <w:rsid w:val="00347A5D"/>
    <w:rsid w:val="003512C5"/>
    <w:rsid w:val="00351929"/>
    <w:rsid w:val="00353160"/>
    <w:rsid w:val="0036197B"/>
    <w:rsid w:val="00362F95"/>
    <w:rsid w:val="00366D1E"/>
    <w:rsid w:val="00373799"/>
    <w:rsid w:val="00381005"/>
    <w:rsid w:val="00383DCA"/>
    <w:rsid w:val="00393CB8"/>
    <w:rsid w:val="003940E5"/>
    <w:rsid w:val="003A51C6"/>
    <w:rsid w:val="003B2C9D"/>
    <w:rsid w:val="003B2D6A"/>
    <w:rsid w:val="003B5532"/>
    <w:rsid w:val="003B5E0E"/>
    <w:rsid w:val="003C0128"/>
    <w:rsid w:val="003C36F6"/>
    <w:rsid w:val="003D3AFC"/>
    <w:rsid w:val="003D59E0"/>
    <w:rsid w:val="003D6E9A"/>
    <w:rsid w:val="003E2826"/>
    <w:rsid w:val="003E35A7"/>
    <w:rsid w:val="003E52FE"/>
    <w:rsid w:val="003F0C34"/>
    <w:rsid w:val="00401F7F"/>
    <w:rsid w:val="004076AC"/>
    <w:rsid w:val="00410147"/>
    <w:rsid w:val="0041612B"/>
    <w:rsid w:val="00421443"/>
    <w:rsid w:val="004326FA"/>
    <w:rsid w:val="00432797"/>
    <w:rsid w:val="004327B3"/>
    <w:rsid w:val="00451B51"/>
    <w:rsid w:val="00455768"/>
    <w:rsid w:val="0045723F"/>
    <w:rsid w:val="0046336C"/>
    <w:rsid w:val="00464A48"/>
    <w:rsid w:val="00490740"/>
    <w:rsid w:val="004914DA"/>
    <w:rsid w:val="00492205"/>
    <w:rsid w:val="004A6C27"/>
    <w:rsid w:val="004A7315"/>
    <w:rsid w:val="004B3D90"/>
    <w:rsid w:val="004B3E4F"/>
    <w:rsid w:val="004C35C7"/>
    <w:rsid w:val="004C4B7B"/>
    <w:rsid w:val="004C6830"/>
    <w:rsid w:val="004D657C"/>
    <w:rsid w:val="004D65A8"/>
    <w:rsid w:val="004E1450"/>
    <w:rsid w:val="004E1A98"/>
    <w:rsid w:val="004E26BD"/>
    <w:rsid w:val="004E54BF"/>
    <w:rsid w:val="004F0E11"/>
    <w:rsid w:val="005008FA"/>
    <w:rsid w:val="00504456"/>
    <w:rsid w:val="00504DA9"/>
    <w:rsid w:val="00504FC6"/>
    <w:rsid w:val="00510933"/>
    <w:rsid w:val="00514C5A"/>
    <w:rsid w:val="00524C6C"/>
    <w:rsid w:val="00527923"/>
    <w:rsid w:val="00531011"/>
    <w:rsid w:val="00540D06"/>
    <w:rsid w:val="00541D52"/>
    <w:rsid w:val="00547B60"/>
    <w:rsid w:val="00552965"/>
    <w:rsid w:val="00552A54"/>
    <w:rsid w:val="00553560"/>
    <w:rsid w:val="00556A53"/>
    <w:rsid w:val="00556AD8"/>
    <w:rsid w:val="0057506D"/>
    <w:rsid w:val="0058281B"/>
    <w:rsid w:val="00583C26"/>
    <w:rsid w:val="00584284"/>
    <w:rsid w:val="0058527F"/>
    <w:rsid w:val="00586AB8"/>
    <w:rsid w:val="0059032D"/>
    <w:rsid w:val="005A1092"/>
    <w:rsid w:val="005A1B2C"/>
    <w:rsid w:val="005A423A"/>
    <w:rsid w:val="005A6E3E"/>
    <w:rsid w:val="005A7431"/>
    <w:rsid w:val="005B14A5"/>
    <w:rsid w:val="005B5FE6"/>
    <w:rsid w:val="005B7AC6"/>
    <w:rsid w:val="005C1947"/>
    <w:rsid w:val="005C3432"/>
    <w:rsid w:val="005C45BB"/>
    <w:rsid w:val="005C530A"/>
    <w:rsid w:val="005D45ED"/>
    <w:rsid w:val="005E2C95"/>
    <w:rsid w:val="005F083D"/>
    <w:rsid w:val="005F6353"/>
    <w:rsid w:val="005F6C31"/>
    <w:rsid w:val="005F6E89"/>
    <w:rsid w:val="00604634"/>
    <w:rsid w:val="00605D37"/>
    <w:rsid w:val="0060610C"/>
    <w:rsid w:val="006118F0"/>
    <w:rsid w:val="00612C42"/>
    <w:rsid w:val="006166A0"/>
    <w:rsid w:val="00620930"/>
    <w:rsid w:val="006248EB"/>
    <w:rsid w:val="00625810"/>
    <w:rsid w:val="00630111"/>
    <w:rsid w:val="006331B8"/>
    <w:rsid w:val="006417EF"/>
    <w:rsid w:val="006535A2"/>
    <w:rsid w:val="00653D03"/>
    <w:rsid w:val="00656DAF"/>
    <w:rsid w:val="00656E73"/>
    <w:rsid w:val="006647E7"/>
    <w:rsid w:val="00664F98"/>
    <w:rsid w:val="006667F9"/>
    <w:rsid w:val="006729A6"/>
    <w:rsid w:val="00685678"/>
    <w:rsid w:val="006866CE"/>
    <w:rsid w:val="0069144E"/>
    <w:rsid w:val="00691DC5"/>
    <w:rsid w:val="0069666B"/>
    <w:rsid w:val="006972BF"/>
    <w:rsid w:val="00697652"/>
    <w:rsid w:val="006B36B8"/>
    <w:rsid w:val="006B7B07"/>
    <w:rsid w:val="006C1969"/>
    <w:rsid w:val="006C1CAB"/>
    <w:rsid w:val="006C41FC"/>
    <w:rsid w:val="006C57F2"/>
    <w:rsid w:val="006D4179"/>
    <w:rsid w:val="006D4F3D"/>
    <w:rsid w:val="006E1CE0"/>
    <w:rsid w:val="006E644B"/>
    <w:rsid w:val="006E7453"/>
    <w:rsid w:val="006F000E"/>
    <w:rsid w:val="006F6850"/>
    <w:rsid w:val="007030B8"/>
    <w:rsid w:val="007049DD"/>
    <w:rsid w:val="00706E02"/>
    <w:rsid w:val="00706EA5"/>
    <w:rsid w:val="00711133"/>
    <w:rsid w:val="0071134E"/>
    <w:rsid w:val="00714DB8"/>
    <w:rsid w:val="007311A5"/>
    <w:rsid w:val="00731248"/>
    <w:rsid w:val="00735BB2"/>
    <w:rsid w:val="00742E2E"/>
    <w:rsid w:val="00744B89"/>
    <w:rsid w:val="007465AF"/>
    <w:rsid w:val="00746F9B"/>
    <w:rsid w:val="00750B40"/>
    <w:rsid w:val="00756AC8"/>
    <w:rsid w:val="00764841"/>
    <w:rsid w:val="0076566C"/>
    <w:rsid w:val="007661F0"/>
    <w:rsid w:val="00766C4B"/>
    <w:rsid w:val="0076781A"/>
    <w:rsid w:val="0077385E"/>
    <w:rsid w:val="00780A71"/>
    <w:rsid w:val="00780E26"/>
    <w:rsid w:val="00783184"/>
    <w:rsid w:val="007845B6"/>
    <w:rsid w:val="007867DC"/>
    <w:rsid w:val="007912A7"/>
    <w:rsid w:val="0079639C"/>
    <w:rsid w:val="007A170A"/>
    <w:rsid w:val="007A258F"/>
    <w:rsid w:val="007A2921"/>
    <w:rsid w:val="007A5DAE"/>
    <w:rsid w:val="007B4D53"/>
    <w:rsid w:val="007B4D63"/>
    <w:rsid w:val="007C5689"/>
    <w:rsid w:val="007C653C"/>
    <w:rsid w:val="007D08AC"/>
    <w:rsid w:val="007D17EC"/>
    <w:rsid w:val="007D3D15"/>
    <w:rsid w:val="007D41D6"/>
    <w:rsid w:val="007E0175"/>
    <w:rsid w:val="007E262C"/>
    <w:rsid w:val="007E374F"/>
    <w:rsid w:val="007E4444"/>
    <w:rsid w:val="007E5526"/>
    <w:rsid w:val="007E587C"/>
    <w:rsid w:val="007E5A05"/>
    <w:rsid w:val="007E6646"/>
    <w:rsid w:val="007F45E9"/>
    <w:rsid w:val="007F4845"/>
    <w:rsid w:val="007F7F93"/>
    <w:rsid w:val="00800C94"/>
    <w:rsid w:val="0080155B"/>
    <w:rsid w:val="008028AF"/>
    <w:rsid w:val="00802A22"/>
    <w:rsid w:val="00803658"/>
    <w:rsid w:val="008069FC"/>
    <w:rsid w:val="00813134"/>
    <w:rsid w:val="00823118"/>
    <w:rsid w:val="008355C9"/>
    <w:rsid w:val="00840274"/>
    <w:rsid w:val="00852F20"/>
    <w:rsid w:val="00853F82"/>
    <w:rsid w:val="00855847"/>
    <w:rsid w:val="00857400"/>
    <w:rsid w:val="008619B9"/>
    <w:rsid w:val="0086370B"/>
    <w:rsid w:val="00864964"/>
    <w:rsid w:val="008731A4"/>
    <w:rsid w:val="00883186"/>
    <w:rsid w:val="00883258"/>
    <w:rsid w:val="0088374E"/>
    <w:rsid w:val="0088397C"/>
    <w:rsid w:val="00887E3C"/>
    <w:rsid w:val="00891FAA"/>
    <w:rsid w:val="00894993"/>
    <w:rsid w:val="00894A22"/>
    <w:rsid w:val="00895486"/>
    <w:rsid w:val="00896BD0"/>
    <w:rsid w:val="008A3327"/>
    <w:rsid w:val="008A3344"/>
    <w:rsid w:val="008B0FD2"/>
    <w:rsid w:val="008B320E"/>
    <w:rsid w:val="008B4FD5"/>
    <w:rsid w:val="008C03E4"/>
    <w:rsid w:val="008C7B77"/>
    <w:rsid w:val="008C7CA7"/>
    <w:rsid w:val="008D17D5"/>
    <w:rsid w:val="008D608A"/>
    <w:rsid w:val="008E0049"/>
    <w:rsid w:val="008E7B09"/>
    <w:rsid w:val="008F0CF1"/>
    <w:rsid w:val="009002CC"/>
    <w:rsid w:val="0090165D"/>
    <w:rsid w:val="00912504"/>
    <w:rsid w:val="00912F39"/>
    <w:rsid w:val="0091716C"/>
    <w:rsid w:val="00921DC9"/>
    <w:rsid w:val="00923217"/>
    <w:rsid w:val="00933D24"/>
    <w:rsid w:val="00935352"/>
    <w:rsid w:val="00945C98"/>
    <w:rsid w:val="00947ACD"/>
    <w:rsid w:val="00955536"/>
    <w:rsid w:val="00955608"/>
    <w:rsid w:val="00956184"/>
    <w:rsid w:val="00956FD1"/>
    <w:rsid w:val="00961BEE"/>
    <w:rsid w:val="00962EFF"/>
    <w:rsid w:val="00964877"/>
    <w:rsid w:val="009713DD"/>
    <w:rsid w:val="009716DE"/>
    <w:rsid w:val="0098075C"/>
    <w:rsid w:val="009859BC"/>
    <w:rsid w:val="009876B8"/>
    <w:rsid w:val="009907CF"/>
    <w:rsid w:val="00990CE0"/>
    <w:rsid w:val="009A536E"/>
    <w:rsid w:val="009A6771"/>
    <w:rsid w:val="009B05F8"/>
    <w:rsid w:val="009B120A"/>
    <w:rsid w:val="009B1492"/>
    <w:rsid w:val="009B3497"/>
    <w:rsid w:val="009B43FF"/>
    <w:rsid w:val="009C4A5F"/>
    <w:rsid w:val="009D70CB"/>
    <w:rsid w:val="009E6C7E"/>
    <w:rsid w:val="009F07DC"/>
    <w:rsid w:val="009F3951"/>
    <w:rsid w:val="009F6E3E"/>
    <w:rsid w:val="00A13223"/>
    <w:rsid w:val="00A1484B"/>
    <w:rsid w:val="00A15D32"/>
    <w:rsid w:val="00A22A8D"/>
    <w:rsid w:val="00A37943"/>
    <w:rsid w:val="00A37ABD"/>
    <w:rsid w:val="00A41437"/>
    <w:rsid w:val="00A4246C"/>
    <w:rsid w:val="00A624FD"/>
    <w:rsid w:val="00A62F91"/>
    <w:rsid w:val="00A661CF"/>
    <w:rsid w:val="00A67632"/>
    <w:rsid w:val="00A73C07"/>
    <w:rsid w:val="00A82F3F"/>
    <w:rsid w:val="00A8549C"/>
    <w:rsid w:val="00A86A8C"/>
    <w:rsid w:val="00A9192E"/>
    <w:rsid w:val="00A9471C"/>
    <w:rsid w:val="00A948EC"/>
    <w:rsid w:val="00A950DF"/>
    <w:rsid w:val="00A96CB4"/>
    <w:rsid w:val="00A96F75"/>
    <w:rsid w:val="00AA0724"/>
    <w:rsid w:val="00AB1DED"/>
    <w:rsid w:val="00AB26E1"/>
    <w:rsid w:val="00AB62CC"/>
    <w:rsid w:val="00AB6D2C"/>
    <w:rsid w:val="00AC0EFD"/>
    <w:rsid w:val="00AC1462"/>
    <w:rsid w:val="00AC5080"/>
    <w:rsid w:val="00AC707F"/>
    <w:rsid w:val="00AD2DB6"/>
    <w:rsid w:val="00AD60A6"/>
    <w:rsid w:val="00AE0FBB"/>
    <w:rsid w:val="00AE7E4A"/>
    <w:rsid w:val="00AF68F9"/>
    <w:rsid w:val="00B00184"/>
    <w:rsid w:val="00B002E7"/>
    <w:rsid w:val="00B01CD6"/>
    <w:rsid w:val="00B138FF"/>
    <w:rsid w:val="00B1528C"/>
    <w:rsid w:val="00B15BC5"/>
    <w:rsid w:val="00B22B8F"/>
    <w:rsid w:val="00B266B5"/>
    <w:rsid w:val="00B32C79"/>
    <w:rsid w:val="00B35003"/>
    <w:rsid w:val="00B41AFD"/>
    <w:rsid w:val="00B52AB0"/>
    <w:rsid w:val="00B5720F"/>
    <w:rsid w:val="00B676EA"/>
    <w:rsid w:val="00B71DCE"/>
    <w:rsid w:val="00B722BB"/>
    <w:rsid w:val="00B74620"/>
    <w:rsid w:val="00B7692A"/>
    <w:rsid w:val="00B815DA"/>
    <w:rsid w:val="00B81921"/>
    <w:rsid w:val="00B864D9"/>
    <w:rsid w:val="00B91F85"/>
    <w:rsid w:val="00B979EF"/>
    <w:rsid w:val="00BA344C"/>
    <w:rsid w:val="00BA4243"/>
    <w:rsid w:val="00BA5DE5"/>
    <w:rsid w:val="00BA64B4"/>
    <w:rsid w:val="00BA67F4"/>
    <w:rsid w:val="00BB2874"/>
    <w:rsid w:val="00BB77E7"/>
    <w:rsid w:val="00BC5082"/>
    <w:rsid w:val="00BD03A0"/>
    <w:rsid w:val="00BD1878"/>
    <w:rsid w:val="00BD51DE"/>
    <w:rsid w:val="00BD5AFD"/>
    <w:rsid w:val="00BD745F"/>
    <w:rsid w:val="00C0000B"/>
    <w:rsid w:val="00C012C1"/>
    <w:rsid w:val="00C042BC"/>
    <w:rsid w:val="00C07A53"/>
    <w:rsid w:val="00C1027A"/>
    <w:rsid w:val="00C14BAB"/>
    <w:rsid w:val="00C1696A"/>
    <w:rsid w:val="00C17201"/>
    <w:rsid w:val="00C176D3"/>
    <w:rsid w:val="00C17710"/>
    <w:rsid w:val="00C259FA"/>
    <w:rsid w:val="00C30B05"/>
    <w:rsid w:val="00C317A0"/>
    <w:rsid w:val="00C31890"/>
    <w:rsid w:val="00C32205"/>
    <w:rsid w:val="00C376A4"/>
    <w:rsid w:val="00C50977"/>
    <w:rsid w:val="00C50AE6"/>
    <w:rsid w:val="00C51B25"/>
    <w:rsid w:val="00C617AA"/>
    <w:rsid w:val="00C636D5"/>
    <w:rsid w:val="00C74881"/>
    <w:rsid w:val="00C812FC"/>
    <w:rsid w:val="00C82F3D"/>
    <w:rsid w:val="00C83AEC"/>
    <w:rsid w:val="00C84BB8"/>
    <w:rsid w:val="00C96C64"/>
    <w:rsid w:val="00CA3C84"/>
    <w:rsid w:val="00CA4DC3"/>
    <w:rsid w:val="00CB226B"/>
    <w:rsid w:val="00CB63AB"/>
    <w:rsid w:val="00CC096A"/>
    <w:rsid w:val="00CC4533"/>
    <w:rsid w:val="00CC46DF"/>
    <w:rsid w:val="00CE5031"/>
    <w:rsid w:val="00CF5A3E"/>
    <w:rsid w:val="00CF5AAF"/>
    <w:rsid w:val="00CF7843"/>
    <w:rsid w:val="00D031EA"/>
    <w:rsid w:val="00D0392B"/>
    <w:rsid w:val="00D10A18"/>
    <w:rsid w:val="00D13DC7"/>
    <w:rsid w:val="00D17C1B"/>
    <w:rsid w:val="00D23120"/>
    <w:rsid w:val="00D24EFD"/>
    <w:rsid w:val="00D27054"/>
    <w:rsid w:val="00D36AC5"/>
    <w:rsid w:val="00D46DC2"/>
    <w:rsid w:val="00D52F29"/>
    <w:rsid w:val="00D5501A"/>
    <w:rsid w:val="00D57843"/>
    <w:rsid w:val="00D61216"/>
    <w:rsid w:val="00D64335"/>
    <w:rsid w:val="00D64E21"/>
    <w:rsid w:val="00D70ACE"/>
    <w:rsid w:val="00D8218E"/>
    <w:rsid w:val="00D82E84"/>
    <w:rsid w:val="00D83604"/>
    <w:rsid w:val="00D83D09"/>
    <w:rsid w:val="00D86171"/>
    <w:rsid w:val="00D87308"/>
    <w:rsid w:val="00D910A6"/>
    <w:rsid w:val="00D96F4F"/>
    <w:rsid w:val="00D973FF"/>
    <w:rsid w:val="00DA308B"/>
    <w:rsid w:val="00DA486F"/>
    <w:rsid w:val="00DA4EF6"/>
    <w:rsid w:val="00DB20B5"/>
    <w:rsid w:val="00DB3813"/>
    <w:rsid w:val="00DB497D"/>
    <w:rsid w:val="00DB4B42"/>
    <w:rsid w:val="00DC0532"/>
    <w:rsid w:val="00DC42A5"/>
    <w:rsid w:val="00DC4B27"/>
    <w:rsid w:val="00DC68C6"/>
    <w:rsid w:val="00DC70CC"/>
    <w:rsid w:val="00DD06D4"/>
    <w:rsid w:val="00DD3BE7"/>
    <w:rsid w:val="00DD5165"/>
    <w:rsid w:val="00DD69F6"/>
    <w:rsid w:val="00DE3F9D"/>
    <w:rsid w:val="00DE4E06"/>
    <w:rsid w:val="00DE63D2"/>
    <w:rsid w:val="00DF10AD"/>
    <w:rsid w:val="00DF48FA"/>
    <w:rsid w:val="00E00EE3"/>
    <w:rsid w:val="00E03CDD"/>
    <w:rsid w:val="00E07B8F"/>
    <w:rsid w:val="00E15B56"/>
    <w:rsid w:val="00E15C63"/>
    <w:rsid w:val="00E27A94"/>
    <w:rsid w:val="00E40F50"/>
    <w:rsid w:val="00E46432"/>
    <w:rsid w:val="00E47541"/>
    <w:rsid w:val="00E50EAF"/>
    <w:rsid w:val="00E51E4F"/>
    <w:rsid w:val="00E52428"/>
    <w:rsid w:val="00E53906"/>
    <w:rsid w:val="00E545D7"/>
    <w:rsid w:val="00E56560"/>
    <w:rsid w:val="00E57A39"/>
    <w:rsid w:val="00E608B9"/>
    <w:rsid w:val="00E61039"/>
    <w:rsid w:val="00E706B3"/>
    <w:rsid w:val="00E72FAF"/>
    <w:rsid w:val="00E73E32"/>
    <w:rsid w:val="00E807F2"/>
    <w:rsid w:val="00E819CF"/>
    <w:rsid w:val="00E8455F"/>
    <w:rsid w:val="00E85666"/>
    <w:rsid w:val="00E91E3C"/>
    <w:rsid w:val="00E9231E"/>
    <w:rsid w:val="00EA03B7"/>
    <w:rsid w:val="00EA41BB"/>
    <w:rsid w:val="00EA7CF2"/>
    <w:rsid w:val="00EB3992"/>
    <w:rsid w:val="00EB5A45"/>
    <w:rsid w:val="00EC3EE4"/>
    <w:rsid w:val="00EC4152"/>
    <w:rsid w:val="00EC4BC2"/>
    <w:rsid w:val="00EC59CF"/>
    <w:rsid w:val="00EC7D6B"/>
    <w:rsid w:val="00EC7F68"/>
    <w:rsid w:val="00ED70F0"/>
    <w:rsid w:val="00ED7772"/>
    <w:rsid w:val="00EE0A49"/>
    <w:rsid w:val="00EE16C9"/>
    <w:rsid w:val="00EE279E"/>
    <w:rsid w:val="00EE29D0"/>
    <w:rsid w:val="00EE6EE9"/>
    <w:rsid w:val="00EE7D2C"/>
    <w:rsid w:val="00EF0253"/>
    <w:rsid w:val="00EF08C2"/>
    <w:rsid w:val="00EF1C6C"/>
    <w:rsid w:val="00EF4466"/>
    <w:rsid w:val="00EF4AA3"/>
    <w:rsid w:val="00EF4EDA"/>
    <w:rsid w:val="00EF770F"/>
    <w:rsid w:val="00F04F09"/>
    <w:rsid w:val="00F050ED"/>
    <w:rsid w:val="00F12FE3"/>
    <w:rsid w:val="00F17E43"/>
    <w:rsid w:val="00F35D5C"/>
    <w:rsid w:val="00F43293"/>
    <w:rsid w:val="00F437E7"/>
    <w:rsid w:val="00F43DD0"/>
    <w:rsid w:val="00F468E5"/>
    <w:rsid w:val="00F46D73"/>
    <w:rsid w:val="00F5416B"/>
    <w:rsid w:val="00F5644E"/>
    <w:rsid w:val="00F574DE"/>
    <w:rsid w:val="00F605EB"/>
    <w:rsid w:val="00F62544"/>
    <w:rsid w:val="00F6470C"/>
    <w:rsid w:val="00F73E22"/>
    <w:rsid w:val="00F76362"/>
    <w:rsid w:val="00F928B6"/>
    <w:rsid w:val="00F92B27"/>
    <w:rsid w:val="00F9695B"/>
    <w:rsid w:val="00FA0CCC"/>
    <w:rsid w:val="00FA2D4A"/>
    <w:rsid w:val="00FB45A7"/>
    <w:rsid w:val="00FB50B2"/>
    <w:rsid w:val="00FB7048"/>
    <w:rsid w:val="00FC2CEA"/>
    <w:rsid w:val="00FC3795"/>
    <w:rsid w:val="00FC56A6"/>
    <w:rsid w:val="00FC7F80"/>
    <w:rsid w:val="00FD595F"/>
    <w:rsid w:val="00FD5E3E"/>
    <w:rsid w:val="00FE286C"/>
    <w:rsid w:val="00FF6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6F924"/>
  <w15:chartTrackingRefBased/>
  <w15:docId w15:val="{E77E2BD4-B5C4-4EE1-A08E-B4DC4B5EE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61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CB8"/>
    <w:rPr>
      <w:color w:val="0563C1" w:themeColor="hyperlink"/>
      <w:u w:val="single"/>
    </w:rPr>
  </w:style>
  <w:style w:type="character" w:styleId="UnresolvedMention">
    <w:name w:val="Unresolved Mention"/>
    <w:basedOn w:val="DefaultParagraphFont"/>
    <w:uiPriority w:val="99"/>
    <w:semiHidden/>
    <w:unhideWhenUsed/>
    <w:rsid w:val="00393CB8"/>
    <w:rPr>
      <w:color w:val="808080"/>
      <w:shd w:val="clear" w:color="auto" w:fill="E6E6E6"/>
    </w:rPr>
  </w:style>
  <w:style w:type="paragraph" w:styleId="Header">
    <w:name w:val="header"/>
    <w:basedOn w:val="Normal"/>
    <w:link w:val="HeaderChar"/>
    <w:uiPriority w:val="99"/>
    <w:unhideWhenUsed/>
    <w:rsid w:val="00CE5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031"/>
  </w:style>
  <w:style w:type="paragraph" w:styleId="Footer">
    <w:name w:val="footer"/>
    <w:basedOn w:val="Normal"/>
    <w:link w:val="FooterChar"/>
    <w:uiPriority w:val="99"/>
    <w:unhideWhenUsed/>
    <w:rsid w:val="00CE5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031"/>
  </w:style>
  <w:style w:type="paragraph" w:styleId="ListParagraph">
    <w:name w:val="List Paragraph"/>
    <w:basedOn w:val="Normal"/>
    <w:uiPriority w:val="34"/>
    <w:qFormat/>
    <w:rsid w:val="00DE63D2"/>
    <w:pPr>
      <w:ind w:left="720"/>
      <w:contextualSpacing/>
    </w:pPr>
  </w:style>
  <w:style w:type="paragraph" w:styleId="NoSpacing">
    <w:name w:val="No Spacing"/>
    <w:link w:val="NoSpacingChar"/>
    <w:uiPriority w:val="1"/>
    <w:qFormat/>
    <w:rsid w:val="00FB50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0B2"/>
    <w:rPr>
      <w:rFonts w:eastAsiaTheme="minorEastAsia"/>
      <w:lang w:val="en-US"/>
    </w:rPr>
  </w:style>
  <w:style w:type="table" w:styleId="TableGrid">
    <w:name w:val="Table Grid"/>
    <w:basedOn w:val="TableNormal"/>
    <w:uiPriority w:val="39"/>
    <w:rsid w:val="003E3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1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ccea.org.uk/sites/default/files/docs/curriculum/pre_school/preschool_guidance.pdf" TargetMode="External"/><Relationship Id="rId26" Type="http://schemas.openxmlformats.org/officeDocument/2006/relationships/hyperlink" Target="http://eyfs.info/articles/_/personal-social-and-emotional-development/attachment-theory-and-the-key-person-approach-r64" TargetMode="External"/><Relationship Id="rId3" Type="http://schemas.openxmlformats.org/officeDocument/2006/relationships/settings" Target="settings.xml"/><Relationship Id="rId21" Type="http://schemas.openxmlformats.org/officeDocument/2006/relationships/hyperlink" Target="http://dnn.essex.gov.uk/Portals/49/Documents/EYFS/Nat%20Primary%20Seamless%20Transitions.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www.cengage.com/resource_uploads/downloads/0495570540_162121.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foundationyears.org.uk/files/2011/10/EYFS_Practice_Guide1.pdf" TargetMode="External"/><Relationship Id="rId29" Type="http://schemas.openxmlformats.org/officeDocument/2006/relationships/hyperlink" Target="http://www.thegrid.org.uk/leadership/parents/documents/transition_information_guidance.pdf+&amp;cd=6&amp;hl=en&amp;ct=clnk&amp;gl=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researchgate.net/profile/Anna_Kirova/publication/232858156_Children%27s_Representations_of_Cultural_Scripts_in_Play_Facilitating_Transition_From_Home_to_Preschool_in_an_Intercultural_Early_Learning_Program_for_Refugee_Children/links/581f51c708aeccc08af37e40/Childrens-Representations-of-Cultural-Scripts-in-Play-Facilitating-Transition-From-Home-to-Preschool-in-an-Intercultural-Early-Learning-Program-for-Refugee-Children.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moodle.uwtsd.ac.uk/pluginfile.php/86471/mod_resource/content/1/early-years-transition-guidance-booklet-2013.pdf" TargetMode="External"/><Relationship Id="rId28" Type="http://schemas.openxmlformats.org/officeDocument/2006/relationships/hyperlink" Target="http://fairfax-futures.org/assets/files/publications/ready.pdf" TargetMode="External"/><Relationship Id="rId10" Type="http://schemas.openxmlformats.org/officeDocument/2006/relationships/image" Target="media/image4.jpeg"/><Relationship Id="rId19" Type="http://schemas.openxmlformats.org/officeDocument/2006/relationships/hyperlink" Target="https://www.foundationyears.org.uk/files/2015/06/Section-10-Transitions.pdf" TargetMode="External"/><Relationship Id="rId31" Type="http://schemas.openxmlformats.org/officeDocument/2006/relationships/hyperlink" Target="http://learning.gov.wales/docs/learningwales/publications/150803-fp-framework-e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www.adi.org/journal/ss05/Graham-Clay.pdf" TargetMode="External"/><Relationship Id="rId27" Type="http://schemas.openxmlformats.org/officeDocument/2006/relationships/hyperlink" Target="https://det.qld.gov.au/earlychildhood/about-us/transition-to-school/information-schools-ec-services/importance" TargetMode="External"/><Relationship Id="rId30" Type="http://schemas.openxmlformats.org/officeDocument/2006/relationships/hyperlink" Target="http://gov.wales/topics/educationandskills/foundation-phase/?lang=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TotalTime>
  <Pages>21</Pages>
  <Words>3711</Words>
  <Characters>21157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dc:creator>
  <cp:keywords/>
  <dc:description/>
  <cp:lastModifiedBy>Ffion W</cp:lastModifiedBy>
  <cp:revision>568</cp:revision>
  <dcterms:created xsi:type="dcterms:W3CDTF">2017-10-18T17:04:00Z</dcterms:created>
  <dcterms:modified xsi:type="dcterms:W3CDTF">2017-11-02T21:17:00Z</dcterms:modified>
</cp:coreProperties>
</file>