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22A0B" w14:textId="77777777" w:rsidR="001608BB" w:rsidRDefault="00677233">
      <w:r>
        <w:t>Module Code: LCBB6003_BIRM</w:t>
      </w:r>
    </w:p>
    <w:p w14:paraId="5313B4F2" w14:textId="2BFDB8D0" w:rsidR="001608BB" w:rsidRDefault="00677233">
      <w:r>
        <w:t xml:space="preserve">Title: </w:t>
      </w:r>
      <w:r w:rsidR="00EC0A68" w:rsidRPr="00EC0A68">
        <w:t>Leadership and Management Theory and Practice</w:t>
      </w:r>
    </w:p>
    <w:p w14:paraId="361196A9" w14:textId="77777777" w:rsidR="001608BB" w:rsidRDefault="001608BB"/>
    <w:p w14:paraId="5BCD96B4" w14:textId="77777777" w:rsidR="001608BB" w:rsidRDefault="00677233">
      <w:r>
        <w:t>Submitted by: Marius Dinu</w:t>
      </w:r>
    </w:p>
    <w:p w14:paraId="791B51E7" w14:textId="77777777" w:rsidR="001608BB" w:rsidRDefault="00677233">
      <w:r>
        <w:t>Student ID: 2244847</w:t>
      </w:r>
    </w:p>
    <w:p w14:paraId="2821F4F1" w14:textId="77777777" w:rsidR="001608BB" w:rsidRDefault="001608BB"/>
    <w:p w14:paraId="39BE9C4A" w14:textId="77777777" w:rsidR="001608BB" w:rsidRDefault="00677233">
      <w:pPr>
        <w:pStyle w:val="Titlu1"/>
      </w:pPr>
      <w:r>
        <w:t>Table of Contents</w:t>
      </w:r>
    </w:p>
    <w:p w14:paraId="607E9B72" w14:textId="77777777" w:rsidR="001608BB" w:rsidRDefault="00677233">
      <w:r>
        <w:t>1. Introduction</w:t>
      </w:r>
    </w:p>
    <w:p w14:paraId="741E5913" w14:textId="2CB8259D" w:rsidR="001608BB" w:rsidRDefault="00677233">
      <w:r>
        <w:t xml:space="preserve">2. </w:t>
      </w:r>
      <w:r w:rsidR="00084B6B">
        <w:t>Mana</w:t>
      </w:r>
      <w:r w:rsidR="00117720">
        <w:t xml:space="preserve">gerial </w:t>
      </w:r>
      <w:r w:rsidR="00431745">
        <w:t xml:space="preserve">functions </w:t>
      </w:r>
    </w:p>
    <w:p w14:paraId="4B4C26FC" w14:textId="0556092A" w:rsidR="001608BB" w:rsidRDefault="00677233">
      <w:r>
        <w:t xml:space="preserve">3. </w:t>
      </w:r>
      <w:r w:rsidR="000E3738">
        <w:t xml:space="preserve">importance </w:t>
      </w:r>
      <w:r w:rsidR="00147755">
        <w:t xml:space="preserve">of controlling </w:t>
      </w:r>
      <w:r w:rsidR="00D839E9">
        <w:t>in organization</w:t>
      </w:r>
      <w:r w:rsidR="001D7B99">
        <w:t xml:space="preserve">s </w:t>
      </w:r>
    </w:p>
    <w:p w14:paraId="43807FC4" w14:textId="477DE830" w:rsidR="001608BB" w:rsidRDefault="00677233">
      <w:r>
        <w:t xml:space="preserve">4. </w:t>
      </w:r>
      <w:r w:rsidR="00E243C4">
        <w:t xml:space="preserve"> challenges </w:t>
      </w:r>
      <w:r w:rsidR="00FF3B63">
        <w:t>as</w:t>
      </w:r>
      <w:r w:rsidR="0007346C">
        <w:t xml:space="preserve">sociated with </w:t>
      </w:r>
      <w:r w:rsidR="00835481">
        <w:t xml:space="preserve">controlling </w:t>
      </w:r>
    </w:p>
    <w:p w14:paraId="33B26376" w14:textId="0DF2BEE2" w:rsidR="001608BB" w:rsidRDefault="00677233">
      <w:r>
        <w:t xml:space="preserve">5. </w:t>
      </w:r>
      <w:r w:rsidR="003A08F8">
        <w:t xml:space="preserve">mitigating </w:t>
      </w:r>
      <w:r w:rsidR="00EC6C81">
        <w:t>challenges in control</w:t>
      </w:r>
    </w:p>
    <w:p w14:paraId="5D9E76DD" w14:textId="78FAE403" w:rsidR="001608BB" w:rsidRDefault="00677233">
      <w:r>
        <w:t xml:space="preserve">6. </w:t>
      </w:r>
      <w:r w:rsidR="007B54FA">
        <w:t xml:space="preserve">conclusion </w:t>
      </w:r>
    </w:p>
    <w:p w14:paraId="0F191EEE" w14:textId="391BEDB3" w:rsidR="001608BB" w:rsidRDefault="00677233">
      <w:r>
        <w:t>7</w:t>
      </w:r>
      <w:r w:rsidR="007B54FA">
        <w:t xml:space="preserve">. </w:t>
      </w:r>
      <w:r w:rsidR="00C26395">
        <w:t xml:space="preserve">References </w:t>
      </w:r>
    </w:p>
    <w:p w14:paraId="51C4449C" w14:textId="77777777" w:rsidR="001608BB" w:rsidRDefault="001608BB"/>
    <w:p w14:paraId="7188FEB1" w14:textId="7EE1E0AC" w:rsidR="001608BB" w:rsidRDefault="001608BB">
      <w:pPr>
        <w:pStyle w:val="Titlu2"/>
      </w:pPr>
    </w:p>
    <w:p w14:paraId="2F9FCD54" w14:textId="77777777" w:rsidR="001608BB" w:rsidRDefault="00677233">
      <w:r>
        <w:t>Integrating Digital Technologies and Purposeful Actionable Solutions to Enhance Customer Experience in the Hospitality Sector in the UK</w:t>
      </w:r>
    </w:p>
    <w:p w14:paraId="362D485F" w14:textId="77777777" w:rsidR="00EC0A68" w:rsidRDefault="00EC0A68"/>
    <w:p w14:paraId="76E05097" w14:textId="505965BC" w:rsidR="00EC0A68" w:rsidRDefault="00EC0A68">
      <w:pPr>
        <w:rPr>
          <w:sz w:val="28"/>
          <w:szCs w:val="28"/>
        </w:rPr>
      </w:pPr>
      <w:r>
        <w:rPr>
          <w:sz w:val="44"/>
          <w:szCs w:val="44"/>
        </w:rPr>
        <w:t>1.Introduction:</w:t>
      </w:r>
      <w:r w:rsidRPr="00EC0A68">
        <w:rPr>
          <w:rFonts w:ascii="Segoe UI Historic" w:hAnsi="Segoe UI Historic" w:cs="Segoe UI Historic"/>
          <w:color w:val="FFFFFF"/>
          <w:sz w:val="23"/>
          <w:szCs w:val="23"/>
          <w:shd w:val="clear" w:color="auto" w:fill="61C500"/>
        </w:rPr>
        <w:t xml:space="preserve"> </w:t>
      </w:r>
      <w:r w:rsidRPr="00EC0A68">
        <w:rPr>
          <w:sz w:val="28"/>
          <w:szCs w:val="28"/>
        </w:rPr>
        <w:t>Management is one of the most important parts of any organization because it helps people work together to reach common goals. Every business, no matter how big or small, needs effective management to plan, organize, lead, and control its activities. Good management makes sure that resources are used properly and that everyone understands what they need to do. In today’s fast-changing world, where technology and competition are constantly developing, the role of management has become even more important. Many writers have tried to explain what managers actually do. One of the most well-known ideas comes from Henri Fayol (1916), who described management as having several main functions. These have since been simplified into four key functions: planning, organizing, leading, and controlling (Koontz and O’Donnell, 1976). Each function plays an important role in helping the organization reach its goals. Planning means setting objectives and deciding how to achieve them. Organizing is about putting plans into action by arranging resources and responsibilities. Leading focuses on motivating and guiding employees to perform well. Finally, controlling means checking that things are going according to plan and fixing problems if they appear. The controlling function is especially important because it helps managers know whether the organization is performing as expected. It acts like a feedback system that compares results with goals. If something is not working, managers can take action to correct it. Without proper control, even the best plans can fail because there is no way to see what went wrong. For example, companies like Toyota and Apple use strong control systems to maintain quality and meet customer expectations. At the same time, controlling is not always easy. Some employees may dislike being closely monitored, and managers can sometimes focus too much on numbers instead of people. Also, technology changes quickly, so control systems need to adapt. For control to be effective, it should be fair, flexible, and based on trust. This essay will discuss the importance of the controlling function in modern organizations. It will explain how control supports planning and performance, explore common challenges managers face, and suggest ways to make control systems more effective and adaptable</w:t>
      </w:r>
    </w:p>
    <w:p w14:paraId="0356378F" w14:textId="77777777" w:rsidR="00EC0A68" w:rsidRDefault="00EC0A68">
      <w:pPr>
        <w:rPr>
          <w:sz w:val="28"/>
          <w:szCs w:val="28"/>
        </w:rPr>
      </w:pPr>
    </w:p>
    <w:p w14:paraId="547641A0" w14:textId="0C6B320E" w:rsidR="00EC0A68" w:rsidRPr="00EC0A68" w:rsidRDefault="00EC0A68">
      <w:pPr>
        <w:rPr>
          <w:sz w:val="28"/>
          <w:szCs w:val="28"/>
        </w:rPr>
      </w:pPr>
      <w:r>
        <w:rPr>
          <w:sz w:val="44"/>
          <w:szCs w:val="44"/>
        </w:rPr>
        <w:t xml:space="preserve">2. Managerial functions overview: </w:t>
      </w:r>
      <w:r w:rsidRPr="00EC0A68">
        <w:rPr>
          <w:sz w:val="28"/>
          <w:szCs w:val="28"/>
        </w:rPr>
        <w:t>Management can be understood as a process that helps organizations achieve their goals by using resources such as people, money, and materials in an effective way. Over the years, many thinkers have studied how managers work and what their main responsibilities are. One of the earliest and most influential theories came from Henri Fayol (1916), who explained that management involves several key functions. Although Fayol originally listed five functions, they are now commonly grouped into four main ones: planning, organizing, leading, and controlling. These functions are used in almost every organization, regardless of its size or industry. The first function, planning, is the starting point of management. It involves setting goals, deciding what needs to be done, and finding the best way to achieve results. As Drucker (1954) said, planning gives direction and helps managers prepare for the future. Without a clear plan, an organization can easily lose focus or waste resources. The second function, organizing, is about turning plans into action. This means arranging people and tasks in a way that allows the work to be done efficiently. Managers need to decide who will do what, allocate resources, and design a structure that supports teamwork and communication. According to Robbins and Coulter (2022), organizing ensures that everyone understands their roles and responsibilities within the organization. The third function, leading, focuses on people rather than processes. It involves motivating, inspiring, and communicating with employees so they perform well and stay engaged. A good leader builds trust, encourages cooperation, and helps employees understand how their work contributes to the organization’s goals. Northouse (2021) explains that effective leadership is about influencing others in a positive way. Finally, controlling is the process of checking that everything is going according to plan. It includes monitoring performance, comparing results with expected outcomes, and making adjustments when needed. Daft (2020) describes controlling as a way to keep the organization on track and ensure continuous improvement. Although these four functions can be discussed separately, they are closely connected. Planning sets the direction, organizing builds the structure, leading motivates people, and controlling ensures that goals are achieved. Together, they create a complete system that helps managers guide their organizations successfully.</w:t>
      </w:r>
    </w:p>
    <w:p w14:paraId="15B685F0" w14:textId="076C03D4" w:rsidR="00EC0A68" w:rsidRDefault="00EC0A68">
      <w:pPr>
        <w:rPr>
          <w:sz w:val="28"/>
          <w:szCs w:val="28"/>
        </w:rPr>
      </w:pPr>
      <w:r>
        <w:rPr>
          <w:sz w:val="28"/>
          <w:szCs w:val="28"/>
        </w:rPr>
        <w:t xml:space="preserve"> </w:t>
      </w:r>
    </w:p>
    <w:p w14:paraId="62C0AA95" w14:textId="6E224217" w:rsidR="00EC0A68" w:rsidRDefault="00EC0A68">
      <w:pPr>
        <w:rPr>
          <w:sz w:val="28"/>
          <w:szCs w:val="28"/>
        </w:rPr>
      </w:pPr>
      <w:r>
        <w:rPr>
          <w:sz w:val="44"/>
          <w:szCs w:val="44"/>
        </w:rPr>
        <w:t xml:space="preserve">3. Importance of </w:t>
      </w:r>
      <w:r w:rsidR="00CD0C29">
        <w:rPr>
          <w:sz w:val="44"/>
          <w:szCs w:val="44"/>
        </w:rPr>
        <w:t>controlling in organizations</w:t>
      </w:r>
      <w:r w:rsidR="00CD0C29">
        <w:rPr>
          <w:sz w:val="28"/>
          <w:szCs w:val="28"/>
        </w:rPr>
        <w:t xml:space="preserve"> </w:t>
      </w:r>
    </w:p>
    <w:p w14:paraId="23AD4D85" w14:textId="267AA8D9" w:rsidR="00CD0C29" w:rsidRDefault="00CD0C29">
      <w:pPr>
        <w:rPr>
          <w:sz w:val="28"/>
          <w:szCs w:val="28"/>
        </w:rPr>
      </w:pPr>
      <w:r>
        <w:rPr>
          <w:sz w:val="28"/>
          <w:szCs w:val="28"/>
        </w:rPr>
        <w:t xml:space="preserve">Core arguments: </w:t>
      </w:r>
    </w:p>
    <w:p w14:paraId="0E57ED33" w14:textId="78744EA9" w:rsidR="00CD0C29" w:rsidRDefault="00CD0C29">
      <w:pPr>
        <w:rPr>
          <w:sz w:val="28"/>
          <w:szCs w:val="28"/>
        </w:rPr>
      </w:pPr>
      <w:r w:rsidRPr="00CD0C29">
        <w:rPr>
          <w:sz w:val="28"/>
          <w:szCs w:val="28"/>
        </w:rPr>
        <w:t xml:space="preserve">• Goal alignment: Control systems ensure that employee actions and departmental objectives support overall organizational strategy (Kaplan &amp; Norton, 1996). </w:t>
      </w:r>
    </w:p>
    <w:p w14:paraId="759B6D50" w14:textId="66BD7C56" w:rsidR="00CD0C29" w:rsidRDefault="00CD0C29">
      <w:pPr>
        <w:rPr>
          <w:sz w:val="28"/>
          <w:szCs w:val="28"/>
        </w:rPr>
      </w:pPr>
      <w:r w:rsidRPr="00CD0C29">
        <w:rPr>
          <w:sz w:val="28"/>
          <w:szCs w:val="28"/>
        </w:rPr>
        <w:t xml:space="preserve">• Performance measurement and accountability: Establishing standards and assessing results ensures efficiency and effectiveness. </w:t>
      </w:r>
    </w:p>
    <w:p w14:paraId="5F8E3449" w14:textId="5E296884" w:rsidR="00CD0C29" w:rsidRDefault="00CD0C29">
      <w:pPr>
        <w:rPr>
          <w:sz w:val="28"/>
          <w:szCs w:val="28"/>
        </w:rPr>
      </w:pPr>
      <w:r w:rsidRPr="00CD0C29">
        <w:rPr>
          <w:sz w:val="28"/>
          <w:szCs w:val="28"/>
        </w:rPr>
        <w:t>• Risk management and quality assurance: Control mechanisms such as Total Quality Management (TQM) and ISO standards maintain quality and reduce risks.</w:t>
      </w:r>
    </w:p>
    <w:p w14:paraId="4C1BB632" w14:textId="77777777" w:rsidR="00CD0C29" w:rsidRDefault="00CD0C29">
      <w:pPr>
        <w:rPr>
          <w:sz w:val="28"/>
          <w:szCs w:val="28"/>
        </w:rPr>
      </w:pPr>
      <w:r w:rsidRPr="00CD0C29">
        <w:rPr>
          <w:sz w:val="28"/>
          <w:szCs w:val="28"/>
        </w:rPr>
        <w:t xml:space="preserve"> • Strategic agility: Controlling provides a feedback loop that supports adaptability and continuous learning. Examples: Toyota: Lean production systems depend on strong control mechanisms to maintain quality.</w:t>
      </w:r>
    </w:p>
    <w:p w14:paraId="5098A0ED" w14:textId="6D78BDF1" w:rsidR="00CD0C29" w:rsidRDefault="00CD0C29">
      <w:pPr>
        <w:rPr>
          <w:sz w:val="28"/>
          <w:szCs w:val="28"/>
        </w:rPr>
      </w:pPr>
      <w:r w:rsidRPr="00CD0C29">
        <w:rPr>
          <w:sz w:val="28"/>
          <w:szCs w:val="28"/>
        </w:rPr>
        <w:t xml:space="preserve"> • Apple: Tight supply-chain control ensures product consistency and brand reliability.</w:t>
      </w:r>
      <w:r>
        <w:rPr>
          <w:sz w:val="28"/>
          <w:szCs w:val="28"/>
        </w:rPr>
        <w:t xml:space="preserve"> </w:t>
      </w:r>
    </w:p>
    <w:p w14:paraId="5735DBC5" w14:textId="525DE2C0" w:rsidR="00CD0C29" w:rsidRDefault="00CD0C29">
      <w:pPr>
        <w:rPr>
          <w:sz w:val="28"/>
          <w:szCs w:val="28"/>
        </w:rPr>
      </w:pPr>
      <w:r w:rsidRPr="00CD0C29">
        <w:rPr>
          <w:sz w:val="28"/>
          <w:szCs w:val="28"/>
        </w:rPr>
        <w:t>Relevant theory: Simons’ (1995) Levers of Control framework and the cybernetic control model illustrate how effective control systems enable organizational learning and adaptability.</w:t>
      </w:r>
    </w:p>
    <w:p w14:paraId="02BE761C" w14:textId="6040817A" w:rsidR="00652748" w:rsidRDefault="00652748">
      <w:pPr>
        <w:rPr>
          <w:sz w:val="28"/>
          <w:szCs w:val="28"/>
        </w:rPr>
      </w:pPr>
      <w:r>
        <w:rPr>
          <w:sz w:val="28"/>
          <w:szCs w:val="28"/>
        </w:rPr>
        <w:t xml:space="preserve"> </w:t>
      </w:r>
      <w:r>
        <w:rPr>
          <w:sz w:val="44"/>
          <w:szCs w:val="44"/>
        </w:rPr>
        <w:t>4. challenges associates with controlling :</w:t>
      </w:r>
      <w:r>
        <w:rPr>
          <w:sz w:val="28"/>
          <w:szCs w:val="28"/>
        </w:rPr>
        <w:t xml:space="preserve">  </w:t>
      </w:r>
      <w:r w:rsidRPr="00652748">
        <w:rPr>
          <w:sz w:val="28"/>
          <w:szCs w:val="28"/>
        </w:rPr>
        <w:t xml:space="preserve">Even though controlling is one of the most important functions in management, it often comes with several challenges. One common problem is resistance from employees. When managers use strict rules or close supervision, workers can feel that they are not trusted or that they are being micromanaged. This can lower motivation and creativity, especially if employees think the control system is there to punish rather than support them (Daft, 2020). A good example is when performance reviews focus only on finding mistakes rather than helping people improve. Another issue is putting too much focus on numbers and statistics. Many </w:t>
      </w:r>
      <w:proofErr w:type="spellStart"/>
      <w:r w:rsidRPr="00652748">
        <w:rPr>
          <w:sz w:val="28"/>
          <w:szCs w:val="28"/>
        </w:rPr>
        <w:t>organisations</w:t>
      </w:r>
      <w:proofErr w:type="spellEnd"/>
      <w:r w:rsidRPr="00652748">
        <w:rPr>
          <w:sz w:val="28"/>
          <w:szCs w:val="28"/>
        </w:rPr>
        <w:t xml:space="preserve"> rely heavily on financial targets or sales goals, but this can cause people to ignore other important aspects such as teamwork, innovation, or job satisfaction (Kaplan and Norton, 1996). The Wells Fargo scandal in 2016 is a clear example of this problem. The company set extremely high sales targets, which pushed employees to open fake accounts just to meet their goals. This shows how a control system that focuses only on numbers can lead to unethical </w:t>
      </w:r>
      <w:proofErr w:type="spellStart"/>
      <w:r w:rsidRPr="00652748">
        <w:rPr>
          <w:sz w:val="28"/>
          <w:szCs w:val="28"/>
        </w:rPr>
        <w:t>behaviour</w:t>
      </w:r>
      <w:proofErr w:type="spellEnd"/>
      <w:r w:rsidRPr="00652748">
        <w:rPr>
          <w:sz w:val="28"/>
          <w:szCs w:val="28"/>
        </w:rPr>
        <w:t xml:space="preserve"> and damage an </w:t>
      </w:r>
      <w:proofErr w:type="spellStart"/>
      <w:r w:rsidRPr="00652748">
        <w:rPr>
          <w:sz w:val="28"/>
          <w:szCs w:val="28"/>
        </w:rPr>
        <w:t>organisation’s</w:t>
      </w:r>
      <w:proofErr w:type="spellEnd"/>
      <w:r w:rsidRPr="00652748">
        <w:rPr>
          <w:sz w:val="28"/>
          <w:szCs w:val="28"/>
        </w:rPr>
        <w:t xml:space="preserve"> reputation. Information overload is also a major challenge. Modern technology gives managers access to massive amounts of data, but too much information can make it hard to see what really matters (Robbins and Coulter, 2022). If managers cannot interpret or </w:t>
      </w:r>
      <w:proofErr w:type="spellStart"/>
      <w:r w:rsidRPr="00652748">
        <w:rPr>
          <w:sz w:val="28"/>
          <w:szCs w:val="28"/>
        </w:rPr>
        <w:t>prioritise</w:t>
      </w:r>
      <w:proofErr w:type="spellEnd"/>
      <w:r w:rsidRPr="00652748">
        <w:rPr>
          <w:sz w:val="28"/>
          <w:szCs w:val="28"/>
        </w:rPr>
        <w:t xml:space="preserve"> the right data, their decisions may be delayed or poorly informed. In addition, rapid technological change means that control systems can quickly become outdated. New software, automation tools, and digital platforms often require changes in how performance is measured and monitored. Lastly, </w:t>
      </w:r>
      <w:proofErr w:type="spellStart"/>
      <w:r w:rsidRPr="00652748">
        <w:rPr>
          <w:sz w:val="28"/>
          <w:szCs w:val="28"/>
        </w:rPr>
        <w:t>globalisation</w:t>
      </w:r>
      <w:proofErr w:type="spellEnd"/>
      <w:r w:rsidRPr="00652748">
        <w:rPr>
          <w:sz w:val="28"/>
          <w:szCs w:val="28"/>
        </w:rPr>
        <w:t xml:space="preserve"> and cultural differences make controlling more complicated. Large </w:t>
      </w:r>
      <w:proofErr w:type="spellStart"/>
      <w:r w:rsidRPr="00652748">
        <w:rPr>
          <w:sz w:val="28"/>
          <w:szCs w:val="28"/>
        </w:rPr>
        <w:t>organisations</w:t>
      </w:r>
      <w:proofErr w:type="spellEnd"/>
      <w:r w:rsidRPr="00652748">
        <w:rPr>
          <w:sz w:val="28"/>
          <w:szCs w:val="28"/>
        </w:rPr>
        <w:t xml:space="preserve"> that operate in different countries face various laws, values, and expectations. What works well in one country might not fit another. Uber, for instance, struggled in its early years because it lacked proper control systems to ensure compliance with local regulations and ethical standards in different markets (Simons, 1995). In summary, controlling is necessary for </w:t>
      </w:r>
      <w:proofErr w:type="spellStart"/>
      <w:r w:rsidRPr="00652748">
        <w:rPr>
          <w:sz w:val="28"/>
          <w:szCs w:val="28"/>
        </w:rPr>
        <w:t>organisational</w:t>
      </w:r>
      <w:proofErr w:type="spellEnd"/>
      <w:r w:rsidRPr="00652748">
        <w:rPr>
          <w:sz w:val="28"/>
          <w:szCs w:val="28"/>
        </w:rPr>
        <w:t xml:space="preserve"> success, but it must be applied carefully. Managers need to balance structure and flexibility, focusing not only on results but also on people, ethics, and continuous improvement.</w:t>
      </w:r>
    </w:p>
    <w:p w14:paraId="00F784FC" w14:textId="1639D65D" w:rsidR="00652748" w:rsidRDefault="00652748">
      <w:pPr>
        <w:rPr>
          <w:sz w:val="44"/>
          <w:szCs w:val="44"/>
        </w:rPr>
      </w:pPr>
      <w:r>
        <w:rPr>
          <w:sz w:val="44"/>
          <w:szCs w:val="44"/>
        </w:rPr>
        <w:t>5. Mitigating challenges in control:</w:t>
      </w:r>
    </w:p>
    <w:p w14:paraId="3D6FB058" w14:textId="56848CCA" w:rsidR="00EC0A68" w:rsidRDefault="00652748">
      <w:pPr>
        <w:rPr>
          <w:sz w:val="28"/>
          <w:szCs w:val="28"/>
        </w:rPr>
      </w:pPr>
      <w:r w:rsidRPr="00652748">
        <w:rPr>
          <w:sz w:val="28"/>
          <w:szCs w:val="28"/>
        </w:rPr>
        <w:t>Although organizations face many difficulties when applying control systems, managers can reduce these problems through thoughtful and flexible approaches. One key strategy is to create balanced control systems that include both numbers and qualitative information. Instead of focusing only on financial results or output levels, managers should also consider factors such as customer satisfaction, teamwork, and innovation (Kaplan and Norton, 1996). This balance helps organizations avoid the tunnel vision that can lead to unethical or short-term behavior. Another important step is to involve employees in the control process. When people take part in setting goals and standards, they are more likely to feel ownership and commitment (Daft, 2020). Participative management builds trust and reduces resistance because employees see control as a shared responsibility rather than a form of surveillance. Google’s use of Objectives and Key Results (OKRs) is a good example. Staff are encouraged to set their own measurable goals that align with company priorities, which keeps motivation high while maintaining accountability. Modern technology also offers solutions. Managers can use real-time control systems, such as digital dashboards or AI-based analytics, to monitor progress and quickly adjust plans (Robbins and Coulter, 2022). These systems make it easier to filter information and focus on what truly matters, reducing the risk of data overload. However, technology should support people rather than replace judgment. Managers still need to interpret data thoughtfully and communicate findings clearly. Building a culture of trust and transparency is equally important. When communication is open and honest, employees are less likely to fear control mechanisms. Instead, they view them as tools that help the team stay organized and improve performance. Ethical leadership plays a big role here. According to Brown and Treviño (2006), ethical leaders promote fairness, accountability, and respect, ensuring that control supports integrity rather than fear. Companies like Unilever demonstrate this by including social and environmental measures within their performance systems, showing that control can be consistent with sustainability and ethical values. Overall, overcoming control challenges requires a balanced, people-centered approach. By combining quantitative and qualitative metrics, involving employees, using technology wisely, and leading ethically, managers can create control systems that not only improve performance but also strengthen trust and long-term success.</w:t>
      </w:r>
    </w:p>
    <w:p w14:paraId="1C25929A" w14:textId="77777777" w:rsidR="00652748" w:rsidRDefault="00652748">
      <w:pPr>
        <w:rPr>
          <w:sz w:val="28"/>
          <w:szCs w:val="28"/>
        </w:rPr>
      </w:pPr>
    </w:p>
    <w:p w14:paraId="0AB390A0" w14:textId="0AFD9480" w:rsidR="00652748" w:rsidRDefault="00652748">
      <w:pPr>
        <w:rPr>
          <w:sz w:val="28"/>
          <w:szCs w:val="28"/>
        </w:rPr>
      </w:pPr>
      <w:r>
        <w:rPr>
          <w:sz w:val="44"/>
          <w:szCs w:val="44"/>
        </w:rPr>
        <w:t xml:space="preserve">6. conclusion : </w:t>
      </w:r>
      <w:r w:rsidRPr="00652748">
        <w:rPr>
          <w:sz w:val="28"/>
          <w:szCs w:val="28"/>
        </w:rPr>
        <w:t>The controlling function remains one of the most vital elements of management because it ensures that organizational plans are achieved and performance stays on track. Through effective control, managers can measure progress, identify problems, and take corrective actions before issues grow larger. It also helps link other management functions—planning, organizing, and leading—by providing feedback and accountability that support continuous improvement. However, controlling is not without its difficulties. Organizations must deal with resistance from employees, information overload, rapid technological changes, and the risk of relying too heavily on numbers. These challenges highlight the importance of adopting control systems that are flexible, fair, and aligned with both organizational goals and human values. To be effective, control should not be seen as a tool of restriction but as a process of guidance and learning. Managers who involve employees, use balanced metrics, and apply ethical leadership can build a culture where control supports motivation and trust. In an unpredictable and technology-driven world, this adaptive and people-focused approach will help organizations remain competitive while maintaining integrity and long-term success.</w:t>
      </w:r>
    </w:p>
    <w:p w14:paraId="1EF27DEE" w14:textId="6FC091BB" w:rsidR="00652748" w:rsidRDefault="00652748">
      <w:pPr>
        <w:rPr>
          <w:sz w:val="28"/>
          <w:szCs w:val="28"/>
        </w:rPr>
      </w:pPr>
    </w:p>
    <w:p w14:paraId="284CF531" w14:textId="20D9B8E8" w:rsidR="0087646F" w:rsidRPr="0087646F" w:rsidRDefault="0087646F">
      <w:pPr>
        <w:rPr>
          <w:sz w:val="28"/>
          <w:szCs w:val="28"/>
        </w:rPr>
      </w:pPr>
      <w:r>
        <w:rPr>
          <w:sz w:val="44"/>
          <w:szCs w:val="44"/>
        </w:rPr>
        <w:t>7. References:</w:t>
      </w:r>
      <w:r>
        <w:rPr>
          <w:sz w:val="28"/>
          <w:szCs w:val="28"/>
        </w:rPr>
        <w:t xml:space="preserve"> </w:t>
      </w:r>
      <w:r w:rsidR="00D81028" w:rsidRPr="00D81028">
        <w:rPr>
          <w:sz w:val="28"/>
          <w:szCs w:val="28"/>
        </w:rPr>
        <w:t xml:space="preserve">Aguinis, H. (2019) Performance Management for Dummies. Hoboken, NJ: John Wiley &amp; Sons. Armstrong, M. and Taylor, S. (2020) Armstrong’s Handbook of Human Resource Management Practice. 15th </w:t>
      </w:r>
      <w:proofErr w:type="spellStart"/>
      <w:r w:rsidR="00D81028" w:rsidRPr="00D81028">
        <w:rPr>
          <w:sz w:val="28"/>
          <w:szCs w:val="28"/>
        </w:rPr>
        <w:t>edn</w:t>
      </w:r>
      <w:proofErr w:type="spellEnd"/>
      <w:r w:rsidR="00D81028" w:rsidRPr="00D81028">
        <w:rPr>
          <w:sz w:val="28"/>
          <w:szCs w:val="28"/>
        </w:rPr>
        <w:t xml:space="preserve">. London: Kogan Page. Brown, M.E. and Treviño, L.K. (2006) ‘Ethical leadership: A review and future directions’, The Leadership Quarterly, 17(6), pp. 595–616. Daft, R.L. (2020) Management. 14th </w:t>
      </w:r>
      <w:proofErr w:type="spellStart"/>
      <w:r w:rsidR="00D81028" w:rsidRPr="00D81028">
        <w:rPr>
          <w:sz w:val="28"/>
          <w:szCs w:val="28"/>
        </w:rPr>
        <w:t>edn</w:t>
      </w:r>
      <w:proofErr w:type="spellEnd"/>
      <w:r w:rsidR="00D81028" w:rsidRPr="00D81028">
        <w:rPr>
          <w:sz w:val="28"/>
          <w:szCs w:val="28"/>
        </w:rPr>
        <w:t xml:space="preserve">. Boston: Cengage Learning. Drucker, P.F. (1954) The Practice of Management. New York: Harper &amp; Row. Fayol, H. (1916) General and Industrial Management. London: Pitman Publishing. Kaplan, R.S. and Norton, D.P. (1996) The Balanced Scorecard: Translating Strategy into Action. Boston: Harvard Business School Press. Mintzberg, H. (1973) The Nature of Managerial Work. New York: Harper &amp; Row. Northouse, P.G. (2021) Leadership: Theory and Practice. 9th </w:t>
      </w:r>
      <w:proofErr w:type="spellStart"/>
      <w:r w:rsidR="00D81028" w:rsidRPr="00D81028">
        <w:rPr>
          <w:sz w:val="28"/>
          <w:szCs w:val="28"/>
        </w:rPr>
        <w:t>edn</w:t>
      </w:r>
      <w:proofErr w:type="spellEnd"/>
      <w:r w:rsidR="00D81028" w:rsidRPr="00D81028">
        <w:rPr>
          <w:sz w:val="28"/>
          <w:szCs w:val="28"/>
        </w:rPr>
        <w:t xml:space="preserve">. Thousand Oaks, CA: Sage Publications. Robbins, S.P. and Coulter, M. (2022) Management. 15th </w:t>
      </w:r>
      <w:proofErr w:type="spellStart"/>
      <w:r w:rsidR="00D81028" w:rsidRPr="00D81028">
        <w:rPr>
          <w:sz w:val="28"/>
          <w:szCs w:val="28"/>
        </w:rPr>
        <w:t>edn</w:t>
      </w:r>
      <w:proofErr w:type="spellEnd"/>
      <w:r w:rsidR="00D81028" w:rsidRPr="00D81028">
        <w:rPr>
          <w:sz w:val="28"/>
          <w:szCs w:val="28"/>
        </w:rPr>
        <w:t xml:space="preserve">. Harlow: Pearson Education. Simons, R. (1995) Levers of Control: How Managers Use Innovative Control Systems to Drive Strategic Renewal. Boston: Harvard Business School Press. Snell, S.A. and Morris, S.S. (2019) Managing Human Resources. 18th </w:t>
      </w:r>
      <w:proofErr w:type="spellStart"/>
      <w:r w:rsidR="00D81028" w:rsidRPr="00D81028">
        <w:rPr>
          <w:sz w:val="28"/>
          <w:szCs w:val="28"/>
        </w:rPr>
        <w:t>edn</w:t>
      </w:r>
      <w:proofErr w:type="spellEnd"/>
      <w:r w:rsidR="00D81028" w:rsidRPr="00D81028">
        <w:rPr>
          <w:sz w:val="28"/>
          <w:szCs w:val="28"/>
        </w:rPr>
        <w:t xml:space="preserve">. Boston: Cengage Learning. Tannenbaum, S.I., Mathieu, J.E., Salas, E. and Cohen, D. (2018) ‘Teams are changing: Are research and practice evolving fast enough?’, Industrial and Organizational Psychology, 11(1), pp. 1–28. Wheelen, T.L. and Hunger, J.D. (2018) Strategic Management and Business Policy: Globalization, Innovation, and Sustainability. 16th </w:t>
      </w:r>
      <w:proofErr w:type="spellStart"/>
      <w:r w:rsidR="00D81028" w:rsidRPr="00D81028">
        <w:rPr>
          <w:sz w:val="28"/>
          <w:szCs w:val="28"/>
        </w:rPr>
        <w:t>edn</w:t>
      </w:r>
      <w:proofErr w:type="spellEnd"/>
      <w:r w:rsidR="00D81028" w:rsidRPr="00D81028">
        <w:rPr>
          <w:sz w:val="28"/>
          <w:szCs w:val="28"/>
        </w:rPr>
        <w:t xml:space="preserve">. Harlow: Pearson Education. Yukl, G.A. (2020) Leadership in Organizations. 9th </w:t>
      </w:r>
      <w:proofErr w:type="spellStart"/>
      <w:r w:rsidR="00D81028" w:rsidRPr="00D81028">
        <w:rPr>
          <w:sz w:val="28"/>
          <w:szCs w:val="28"/>
        </w:rPr>
        <w:t>edn</w:t>
      </w:r>
      <w:proofErr w:type="spellEnd"/>
      <w:r w:rsidR="00D81028" w:rsidRPr="00D81028">
        <w:rPr>
          <w:sz w:val="28"/>
          <w:szCs w:val="28"/>
        </w:rPr>
        <w:t>. New York: Pearson.</w:t>
      </w:r>
    </w:p>
    <w:sectPr w:rsidR="0087646F" w:rsidRPr="0087646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 w:name="Segoe UI Historic">
    <w:panose1 w:val="020B0502040204020203"/>
    <w:charset w:val="00"/>
    <w:family w:val="swiss"/>
    <w:pitch w:val="variable"/>
    <w:sig w:usb0="800001EF" w:usb1="02000002" w:usb2="0060C08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num w:numId="1" w16cid:durableId="1262838060">
    <w:abstractNumId w:val="8"/>
  </w:num>
  <w:num w:numId="2" w16cid:durableId="777485170">
    <w:abstractNumId w:val="6"/>
  </w:num>
  <w:num w:numId="3" w16cid:durableId="1720397744">
    <w:abstractNumId w:val="5"/>
  </w:num>
  <w:num w:numId="4" w16cid:durableId="1942908510">
    <w:abstractNumId w:val="4"/>
  </w:num>
  <w:num w:numId="5" w16cid:durableId="1033310751">
    <w:abstractNumId w:val="7"/>
  </w:num>
  <w:num w:numId="6" w16cid:durableId="736828497">
    <w:abstractNumId w:val="3"/>
  </w:num>
  <w:num w:numId="7" w16cid:durableId="272178621">
    <w:abstractNumId w:val="2"/>
  </w:num>
  <w:num w:numId="8" w16cid:durableId="576943856">
    <w:abstractNumId w:val="1"/>
  </w:num>
  <w:num w:numId="9" w16cid:durableId="871504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346C"/>
    <w:rsid w:val="00084B6B"/>
    <w:rsid w:val="000E3738"/>
    <w:rsid w:val="000E7DE2"/>
    <w:rsid w:val="001144E4"/>
    <w:rsid w:val="00117720"/>
    <w:rsid w:val="00147755"/>
    <w:rsid w:val="0015074B"/>
    <w:rsid w:val="001608BB"/>
    <w:rsid w:val="001D7B99"/>
    <w:rsid w:val="001E416B"/>
    <w:rsid w:val="00214E8D"/>
    <w:rsid w:val="00266F72"/>
    <w:rsid w:val="0029639D"/>
    <w:rsid w:val="00311570"/>
    <w:rsid w:val="00311DB7"/>
    <w:rsid w:val="00326F90"/>
    <w:rsid w:val="0037408B"/>
    <w:rsid w:val="003A08F8"/>
    <w:rsid w:val="003A2791"/>
    <w:rsid w:val="00431745"/>
    <w:rsid w:val="004847B7"/>
    <w:rsid w:val="00602515"/>
    <w:rsid w:val="00652748"/>
    <w:rsid w:val="00677233"/>
    <w:rsid w:val="007B54FA"/>
    <w:rsid w:val="00835481"/>
    <w:rsid w:val="0087646F"/>
    <w:rsid w:val="0095362B"/>
    <w:rsid w:val="009A2D90"/>
    <w:rsid w:val="00A4404C"/>
    <w:rsid w:val="00AA1D8D"/>
    <w:rsid w:val="00AD0EA1"/>
    <w:rsid w:val="00B47730"/>
    <w:rsid w:val="00C26395"/>
    <w:rsid w:val="00CB0664"/>
    <w:rsid w:val="00CD0C29"/>
    <w:rsid w:val="00D81028"/>
    <w:rsid w:val="00D839E9"/>
    <w:rsid w:val="00E243C4"/>
    <w:rsid w:val="00E63E79"/>
    <w:rsid w:val="00E9072B"/>
    <w:rsid w:val="00EC0A68"/>
    <w:rsid w:val="00EC6C81"/>
    <w:rsid w:val="00F54B76"/>
    <w:rsid w:val="00FA0C4C"/>
    <w:rsid w:val="00FC693F"/>
    <w:rsid w:val="00FF3B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340C7C"/>
  <w14:defaultImageDpi w14:val="300"/>
  <w15:docId w15:val="{92DED831-20ED-5B40-8842-20F485D05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6" ma:contentTypeDescription="Create a new document." ma:contentTypeScope="" ma:versionID="650b1dbb5f8603613a9a19ca89f0e84d">
  <xsd:schema xmlns:xsd="http://www.w3.org/2001/XMLSchema" xmlns:xs="http://www.w3.org/2001/XMLSchema" xmlns:p="http://schemas.microsoft.com/office/2006/metadata/properties" xmlns:ns3="2fb9b754-ff8e-487c-b2c9-9bb8e92e13c5" targetNamespace="http://schemas.microsoft.com/office/2006/metadata/properties" ma:root="true" ma:fieldsID="6abf29df125279462f65c0f974a88b8e"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C2AA0B-AF2B-4915-8108-7E4C54254C11}">
  <ds:schemaRefs>
    <ds:schemaRef ds:uri="http://schemas.microsoft.com/office/2006/metadata/contentType"/>
    <ds:schemaRef ds:uri="http://schemas.microsoft.com/office/2006/metadata/properties/metaAttributes"/>
    <ds:schemaRef ds:uri="http://www.w3.org/2000/xmlns/"/>
    <ds:schemaRef ds:uri="http://www.w3.org/2001/XMLSchema"/>
    <ds:schemaRef ds:uri="2fb9b754-ff8e-487c-b2c9-9bb8e92e13c5"/>
  </ds:schemaRefs>
</ds:datastoreItem>
</file>

<file path=customXml/itemProps2.xml><?xml version="1.0" encoding="utf-8"?>
<ds:datastoreItem xmlns:ds="http://schemas.openxmlformats.org/officeDocument/2006/customXml" ds:itemID="{17CF970C-D7F0-4128-AC4C-9A2A36815805}">
  <ds:schemaRefs>
    <ds:schemaRef ds:uri="http://schemas.microsoft.com/office/2006/metadata/properties"/>
    <ds:schemaRef ds:uri="http://www.w3.org/2000/xmlns/"/>
    <ds:schemaRef ds:uri="2fb9b754-ff8e-487c-b2c9-9bb8e92e13c5"/>
    <ds:schemaRef ds:uri="http://www.w3.org/2001/XMLSchema-instance"/>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DA990C22-641F-4F18-A766-34B1246EF1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2105</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Larisa Dinu (2331388)</cp:lastModifiedBy>
  <cp:revision>2</cp:revision>
  <dcterms:created xsi:type="dcterms:W3CDTF">2025-10-14T12:36:00Z</dcterms:created>
  <dcterms:modified xsi:type="dcterms:W3CDTF">2025-10-14T12:36:00Z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