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8429D" w14:textId="3210B763" w:rsidR="00D077E9" w:rsidRDefault="00D077E9" w:rsidP="008813DE">
      <w:pPr>
        <w:pStyle w:val="Content"/>
      </w:pPr>
      <w:r>
        <w:rPr>
          <w:noProof/>
        </w:rPr>
        <w:drawing>
          <wp:anchor distT="0" distB="0" distL="114300" distR="114300" simplePos="0" relativeHeight="251658240" behindDoc="1" locked="0" layoutInCell="1" allowOverlap="1" wp14:anchorId="5C941A4D" wp14:editId="3EDF38F9">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879"/>
      </w:tblGrid>
      <w:tr w:rsidR="00D077E9" w14:paraId="224478E6" w14:textId="77777777" w:rsidTr="00D077E9">
        <w:trPr>
          <w:trHeight w:val="1894"/>
        </w:trPr>
        <w:tc>
          <w:tcPr>
            <w:tcW w:w="5580" w:type="dxa"/>
            <w:tcBorders>
              <w:top w:val="nil"/>
              <w:left w:val="nil"/>
              <w:bottom w:val="nil"/>
              <w:right w:val="nil"/>
            </w:tcBorders>
          </w:tcPr>
          <w:p w14:paraId="6B604FDB" w14:textId="5A1A07F8" w:rsidR="00D077E9" w:rsidRDefault="008813DE" w:rsidP="00D077E9">
            <w:r>
              <w:rPr>
                <w:noProof/>
              </w:rPr>
              <mc:AlternateContent>
                <mc:Choice Requires="wps">
                  <w:drawing>
                    <wp:inline distT="0" distB="0" distL="0" distR="0" wp14:anchorId="33B0AB2F" wp14:editId="1BA3E7BE">
                      <wp:extent cx="3733165" cy="1310640"/>
                      <wp:effectExtent l="0" t="0" r="0" b="0"/>
                      <wp:docPr id="8" name="Text Box 8"/>
                      <wp:cNvGraphicFramePr/>
                      <a:graphic xmlns:a="http://schemas.openxmlformats.org/drawingml/2006/main">
                        <a:graphicData uri="http://schemas.microsoft.com/office/word/2010/wordprocessingShape">
                          <wps:wsp>
                            <wps:cNvSpPr txBox="1"/>
                            <wps:spPr>
                              <a:xfrm>
                                <a:off x="0" y="0"/>
                                <a:ext cx="3733165" cy="1310640"/>
                              </a:xfrm>
                              <a:prstGeom prst="rect">
                                <a:avLst/>
                              </a:prstGeom>
                              <a:noFill/>
                              <a:ln w="6350">
                                <a:noFill/>
                              </a:ln>
                            </wps:spPr>
                            <wps:txbx>
                              <w:txbxContent>
                                <w:p w14:paraId="0B8432F3" w14:textId="019559C2" w:rsidR="008813DE" w:rsidRPr="008813DE" w:rsidRDefault="008813DE" w:rsidP="008813DE">
                                  <w:pPr>
                                    <w:rPr>
                                      <w:sz w:val="48"/>
                                      <w:szCs w:val="40"/>
                                    </w:rPr>
                                  </w:pPr>
                                  <w:r w:rsidRPr="008813DE">
                                    <w:rPr>
                                      <w:sz w:val="48"/>
                                      <w:szCs w:val="40"/>
                                    </w:rPr>
                                    <w:t>Assessment 2 t-Test</w:t>
                                  </w:r>
                                </w:p>
                                <w:p w14:paraId="69A3480D" w14:textId="77777777" w:rsidR="008813DE" w:rsidRPr="008813DE" w:rsidRDefault="008813DE" w:rsidP="008813DE">
                                  <w:pPr>
                                    <w:rPr>
                                      <w:sz w:val="48"/>
                                      <w:szCs w:val="40"/>
                                    </w:rPr>
                                  </w:pPr>
                                  <w:r w:rsidRPr="008813DE">
                                    <w:rPr>
                                      <w:sz w:val="48"/>
                                      <w:szCs w:val="40"/>
                                    </w:rPr>
                                    <w:t>Data analysis and Visualisation</w:t>
                                  </w:r>
                                </w:p>
                                <w:p w14:paraId="38100845" w14:textId="77777777" w:rsidR="008813DE" w:rsidRDefault="008813DE" w:rsidP="008813DE">
                                  <w:pPr>
                                    <w:pStyle w:val="Title"/>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3B0AB2F" id="_x0000_t202" coordsize="21600,21600" o:spt="202" path="m,l,21600r21600,l21600,xe">
                      <v:stroke joinstyle="miter"/>
                      <v:path gradientshapeok="t" o:connecttype="rect"/>
                    </v:shapetype>
                    <v:shape id="Text Box 8" o:spid="_x0000_s1026" type="#_x0000_t202" style="width:293.95pt;height:10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" filled="f" stroked="f" strokeweight=".5pt">
                      <v:textbox>
                        <w:txbxContent>
                          <w:p w14:paraId="0B8432F3" w14:textId="019559C2" w:rsidR="008813DE" w:rsidRPr="008813DE" w:rsidRDefault="008813DE" w:rsidP="008813DE">
                            <w:pPr>
                              <w:rPr>
                                <w:sz w:val="48"/>
                                <w:szCs w:val="40"/>
                              </w:rPr>
                            </w:pPr>
                            <w:r w:rsidRPr="008813DE">
                              <w:rPr>
                                <w:sz w:val="48"/>
                                <w:szCs w:val="40"/>
                              </w:rPr>
                              <w:t>Assessment 2 t-Test</w:t>
                            </w:r>
                          </w:p>
                          <w:p w14:paraId="69A3480D" w14:textId="77777777" w:rsidR="008813DE" w:rsidRPr="008813DE" w:rsidRDefault="008813DE" w:rsidP="008813DE">
                            <w:pPr>
                              <w:rPr>
                                <w:sz w:val="48"/>
                                <w:szCs w:val="40"/>
                              </w:rPr>
                            </w:pPr>
                            <w:r w:rsidRPr="008813DE">
                              <w:rPr>
                                <w:sz w:val="48"/>
                                <w:szCs w:val="40"/>
                              </w:rPr>
                              <w:t>Data analysis and Visualisation</w:t>
                            </w:r>
                          </w:p>
                          <w:p w14:paraId="38100845" w14:textId="77777777" w:rsidR="008813DE" w:rsidRDefault="008813DE" w:rsidP="008813DE">
                            <w:pPr>
                              <w:pStyle w:val="Title"/>
                            </w:pPr>
                          </w:p>
                        </w:txbxContent>
                      </v:textbox>
                      <w10:anchorlock/>
                    </v:shape>
                  </w:pict>
                </mc:Fallback>
              </mc:AlternateContent>
            </w:r>
          </w:p>
          <w:p w14:paraId="68E4880E" w14:textId="77777777" w:rsidR="00D077E9" w:rsidRDefault="00D077E9" w:rsidP="00D077E9">
            <w:r>
              <w:rPr>
                <w:noProof/>
              </w:rPr>
              <mc:AlternateContent>
                <mc:Choice Requires="wps">
                  <w:drawing>
                    <wp:inline distT="0" distB="0" distL="0" distR="0" wp14:anchorId="6B4E41D7" wp14:editId="3440D2E9">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22286FA"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" strokecolor="#082a75 [3215]" strokeweight="3pt">
                      <w10:anchorlock/>
                    </v:line>
                  </w:pict>
                </mc:Fallback>
              </mc:AlternateContent>
            </w:r>
          </w:p>
        </w:tc>
      </w:tr>
      <w:tr w:rsidR="00D077E9" w14:paraId="7A795E38" w14:textId="77777777" w:rsidTr="00D077E9">
        <w:trPr>
          <w:trHeight w:val="7636"/>
        </w:trPr>
        <w:tc>
          <w:tcPr>
            <w:tcW w:w="5580" w:type="dxa"/>
            <w:tcBorders>
              <w:top w:val="nil"/>
              <w:left w:val="nil"/>
              <w:bottom w:val="nil"/>
              <w:right w:val="nil"/>
            </w:tcBorders>
          </w:tcPr>
          <w:p w14:paraId="37DED40A" w14:textId="0E71776D" w:rsidR="00D077E9" w:rsidRDefault="00D077E9" w:rsidP="00D077E9">
            <w:pPr>
              <w:rPr>
                <w:noProof/>
              </w:rPr>
            </w:pPr>
          </w:p>
        </w:tc>
      </w:tr>
      <w:tr w:rsidR="00D077E9" w14:paraId="57BC1782" w14:textId="77777777" w:rsidTr="00D077E9">
        <w:trPr>
          <w:trHeight w:val="2171"/>
        </w:trPr>
        <w:tc>
          <w:tcPr>
            <w:tcW w:w="5580" w:type="dxa"/>
            <w:tcBorders>
              <w:top w:val="nil"/>
              <w:left w:val="nil"/>
              <w:bottom w:val="nil"/>
              <w:right w:val="nil"/>
            </w:tcBorders>
          </w:tcPr>
          <w:p w14:paraId="1D207B57" w14:textId="096B9841" w:rsidR="00D077E9" w:rsidRDefault="00C00E4C" w:rsidP="00D077E9">
            <w:r>
              <w:rPr>
                <w:rStyle w:val="SubtitleChar"/>
                <w:b/>
              </w:rPr>
              <w:t>2</w:t>
            </w:r>
            <w:r w:rsidR="001F542B">
              <w:rPr>
                <w:rStyle w:val="SubtitleChar"/>
                <w:b/>
              </w:rPr>
              <w:t xml:space="preserve"> Sep. 21</w:t>
            </w:r>
          </w:p>
          <w:p w14:paraId="022868CA"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35E80D96" wp14:editId="225DFE46">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A405E53"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" strokecolor="#082a75 [3215]" strokeweight="3pt">
                      <w10:anchorlock/>
                    </v:line>
                  </w:pict>
                </mc:Fallback>
              </mc:AlternateContent>
            </w:r>
          </w:p>
          <w:p w14:paraId="6348B8FD" w14:textId="77777777" w:rsidR="00D077E9" w:rsidRDefault="00D077E9" w:rsidP="00D077E9">
            <w:pPr>
              <w:rPr>
                <w:noProof/>
                <w:sz w:val="10"/>
                <w:szCs w:val="10"/>
              </w:rPr>
            </w:pPr>
          </w:p>
          <w:p w14:paraId="77EDB72C" w14:textId="77777777" w:rsidR="00D077E9" w:rsidRDefault="00D077E9" w:rsidP="00D077E9">
            <w:pPr>
              <w:rPr>
                <w:noProof/>
                <w:sz w:val="10"/>
                <w:szCs w:val="10"/>
              </w:rPr>
            </w:pPr>
          </w:p>
          <w:p w14:paraId="75990E17" w14:textId="626C244B" w:rsidR="00D077E9" w:rsidRDefault="009E1082" w:rsidP="00D077E9">
            <w:sdt>
              <w:sdtPr>
                <w:id w:val="-1740469667"/>
                <w:placeholder>
                  <w:docPart w:val="B155417680F6CA478C266B25C6997FA9"/>
                </w:placeholder>
                <w15:appearance w15:val="hidden"/>
              </w:sdtPr>
              <w:sdtEndPr/>
              <w:sdtContent>
                <w:r w:rsidR="00C37FB1">
                  <w:t>University of Wales Trinity Saint David</w:t>
                </w:r>
              </w:sdtContent>
            </w:sdt>
          </w:p>
          <w:p w14:paraId="0BBE72FB" w14:textId="7E88E228" w:rsidR="00D077E9" w:rsidRDefault="00C37FB1" w:rsidP="00D077E9">
            <w:r>
              <w:t>Student: Antonio Di Vaio (2022548)</w:t>
            </w:r>
          </w:p>
          <w:p w14:paraId="64591403" w14:textId="05E0E7BC" w:rsidR="00C37FB1" w:rsidRDefault="00C37FB1" w:rsidP="00D077E9">
            <w:r>
              <w:t xml:space="preserve">Lecturer: Suneth Fernando </w:t>
            </w:r>
          </w:p>
          <w:p w14:paraId="244DCCF2" w14:textId="77777777" w:rsidR="00D077E9" w:rsidRPr="00D86945" w:rsidRDefault="00D077E9" w:rsidP="00D077E9">
            <w:pPr>
              <w:rPr>
                <w:noProof/>
                <w:sz w:val="10"/>
                <w:szCs w:val="10"/>
              </w:rPr>
            </w:pPr>
          </w:p>
        </w:tc>
      </w:tr>
    </w:tbl>
    <w:p w14:paraId="65DECDE3" w14:textId="10517C3A" w:rsidR="00D077E9" w:rsidRDefault="00C37FB1">
      <w:pPr>
        <w:spacing w:after="200"/>
      </w:pPr>
      <w:r>
        <w:rPr>
          <w:noProof/>
        </w:rPr>
        <w:drawing>
          <wp:anchor distT="0" distB="0" distL="114300" distR="114300" simplePos="0" relativeHeight="251661312" behindDoc="0" locked="0" layoutInCell="1" allowOverlap="1" wp14:anchorId="29976C66" wp14:editId="0AF61661">
            <wp:simplePos x="0" y="0"/>
            <wp:positionH relativeFrom="column">
              <wp:posOffset>4503420</wp:posOffset>
            </wp:positionH>
            <wp:positionV relativeFrom="paragraph">
              <wp:posOffset>6484620</wp:posOffset>
            </wp:positionV>
            <wp:extent cx="1524000" cy="6350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1524000" cy="635000"/>
                    </a:xfrm>
                    <a:prstGeom prst="rect">
                      <a:avLst/>
                    </a:prstGeom>
                  </pic:spPr>
                </pic:pic>
              </a:graphicData>
            </a:graphic>
            <wp14:sizeRelH relativeFrom="page">
              <wp14:pctWidth>0</wp14:pctWidth>
            </wp14:sizeRelH>
            <wp14:sizeRelV relativeFrom="page">
              <wp14:pctHeight>0</wp14:pctHeight>
            </wp14:sizeRelV>
          </wp:anchor>
        </w:drawing>
      </w:r>
      <w:r w:rsidR="00D077E9">
        <w:rPr>
          <w:noProof/>
        </w:rPr>
        <mc:AlternateContent>
          <mc:Choice Requires="wps">
            <w:drawing>
              <wp:anchor distT="0" distB="0" distL="114300" distR="114300" simplePos="0" relativeHeight="251659264" behindDoc="1" locked="0" layoutInCell="1" allowOverlap="1" wp14:anchorId="5E91ED81" wp14:editId="77E4DA34">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FB8305"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" fillcolor="#34aba2 [3206]" stroked="f" strokeweight="2pt">
                <w10:wrap anchory="page"/>
              </v:rect>
            </w:pict>
          </mc:Fallback>
        </mc:AlternateContent>
      </w:r>
      <w:r w:rsidR="00D077E9" w:rsidRPr="00C37FB1">
        <w:rPr>
          <w:noProof/>
        </w:rPr>
        <mc:AlternateContent>
          <mc:Choice Requires="wps">
            <w:drawing>
              <wp:anchor distT="0" distB="0" distL="114300" distR="114300" simplePos="0" relativeHeight="251660288" behindDoc="1" locked="0" layoutInCell="1" allowOverlap="1" wp14:anchorId="0CB43081" wp14:editId="77B5867F">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06F9594"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" fillcolor="white [3212]" stroked="f" strokeweight="2pt">
                <w10:wrap anchory="page"/>
              </v:rect>
            </w:pict>
          </mc:Fallback>
        </mc:AlternateContent>
      </w:r>
      <w:r w:rsidR="00D077E9">
        <w:br w:type="page"/>
      </w:r>
    </w:p>
    <w:sdt>
      <w:sdtPr>
        <w:rPr>
          <w:rFonts w:ascii="Times New Roman" w:eastAsia="Times New Roman" w:hAnsi="Times New Roman" w:cs="Times New Roman"/>
          <w:bCs w:val="0"/>
          <w:color w:val="auto"/>
          <w:sz w:val="24"/>
          <w:szCs w:val="24"/>
        </w:rPr>
        <w:id w:val="519352909"/>
        <w:docPartObj>
          <w:docPartGallery w:val="Table of Contents"/>
          <w:docPartUnique/>
        </w:docPartObj>
      </w:sdtPr>
      <w:sdtEndPr>
        <w:rPr>
          <w:b/>
          <w:noProof/>
        </w:rPr>
      </w:sdtEndPr>
      <w:sdtContent>
        <w:p w14:paraId="0F5511AA" w14:textId="56D6F4CC" w:rsidR="001F542B" w:rsidRDefault="001F542B">
          <w:pPr>
            <w:pStyle w:val="TOCHeading"/>
          </w:pPr>
          <w:r>
            <w:t>Table of Contents</w:t>
          </w:r>
        </w:p>
        <w:p w14:paraId="00D65936" w14:textId="0309FE95" w:rsidR="006E5D01" w:rsidRDefault="001F542B">
          <w:pPr>
            <w:pStyle w:val="TOC1"/>
            <w:tabs>
              <w:tab w:val="right" w:leader="dot" w:pos="992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1569634" w:history="1">
            <w:r w:rsidR="006E5D01" w:rsidRPr="00595F71">
              <w:rPr>
                <w:rStyle w:val="Hyperlink"/>
                <w:noProof/>
              </w:rPr>
              <w:t>Introduction</w:t>
            </w:r>
            <w:r w:rsidR="006E5D01">
              <w:rPr>
                <w:noProof/>
                <w:webHidden/>
              </w:rPr>
              <w:tab/>
            </w:r>
            <w:r w:rsidR="006E5D01">
              <w:rPr>
                <w:noProof/>
                <w:webHidden/>
              </w:rPr>
              <w:fldChar w:fldCharType="begin"/>
            </w:r>
            <w:r w:rsidR="006E5D01">
              <w:rPr>
                <w:noProof/>
                <w:webHidden/>
              </w:rPr>
              <w:instrText xml:space="preserve"> PAGEREF _Toc81569634 \h </w:instrText>
            </w:r>
            <w:r w:rsidR="006E5D01">
              <w:rPr>
                <w:noProof/>
                <w:webHidden/>
              </w:rPr>
            </w:r>
            <w:r w:rsidR="006E5D01">
              <w:rPr>
                <w:noProof/>
                <w:webHidden/>
              </w:rPr>
              <w:fldChar w:fldCharType="separate"/>
            </w:r>
            <w:r w:rsidR="006E5D01">
              <w:rPr>
                <w:noProof/>
                <w:webHidden/>
              </w:rPr>
              <w:t>2</w:t>
            </w:r>
            <w:r w:rsidR="006E5D01">
              <w:rPr>
                <w:noProof/>
                <w:webHidden/>
              </w:rPr>
              <w:fldChar w:fldCharType="end"/>
            </w:r>
          </w:hyperlink>
        </w:p>
        <w:p w14:paraId="3A2912FB" w14:textId="14C5006E" w:rsidR="006E5D01" w:rsidRDefault="006E5D01">
          <w:pPr>
            <w:pStyle w:val="TOC1"/>
            <w:tabs>
              <w:tab w:val="right" w:leader="dot" w:pos="9926"/>
            </w:tabs>
            <w:rPr>
              <w:rFonts w:eastAsiaTheme="minorEastAsia" w:cstheme="minorBidi"/>
              <w:b w:val="0"/>
              <w:bCs w:val="0"/>
              <w:i w:val="0"/>
              <w:iCs w:val="0"/>
              <w:noProof/>
            </w:rPr>
          </w:pPr>
          <w:hyperlink w:anchor="_Toc81569635" w:history="1">
            <w:r w:rsidRPr="00595F71">
              <w:rPr>
                <w:rStyle w:val="Hyperlink"/>
                <w:noProof/>
              </w:rPr>
              <w:t>Hypothesis for the case</w:t>
            </w:r>
            <w:r>
              <w:rPr>
                <w:noProof/>
                <w:webHidden/>
              </w:rPr>
              <w:tab/>
            </w:r>
            <w:r>
              <w:rPr>
                <w:noProof/>
                <w:webHidden/>
              </w:rPr>
              <w:fldChar w:fldCharType="begin"/>
            </w:r>
            <w:r>
              <w:rPr>
                <w:noProof/>
                <w:webHidden/>
              </w:rPr>
              <w:instrText xml:space="preserve"> PAGEREF _Toc81569635 \h </w:instrText>
            </w:r>
            <w:r>
              <w:rPr>
                <w:noProof/>
                <w:webHidden/>
              </w:rPr>
            </w:r>
            <w:r>
              <w:rPr>
                <w:noProof/>
                <w:webHidden/>
              </w:rPr>
              <w:fldChar w:fldCharType="separate"/>
            </w:r>
            <w:r>
              <w:rPr>
                <w:noProof/>
                <w:webHidden/>
              </w:rPr>
              <w:t>3</w:t>
            </w:r>
            <w:r>
              <w:rPr>
                <w:noProof/>
                <w:webHidden/>
              </w:rPr>
              <w:fldChar w:fldCharType="end"/>
            </w:r>
          </w:hyperlink>
        </w:p>
        <w:p w14:paraId="54CA0106" w14:textId="773BC3C9" w:rsidR="006E5D01" w:rsidRDefault="006E5D01">
          <w:pPr>
            <w:pStyle w:val="TOC1"/>
            <w:tabs>
              <w:tab w:val="right" w:leader="dot" w:pos="9926"/>
            </w:tabs>
            <w:rPr>
              <w:rFonts w:eastAsiaTheme="minorEastAsia" w:cstheme="minorBidi"/>
              <w:b w:val="0"/>
              <w:bCs w:val="0"/>
              <w:i w:val="0"/>
              <w:iCs w:val="0"/>
              <w:noProof/>
            </w:rPr>
          </w:pPr>
          <w:hyperlink w:anchor="_Toc81569636" w:history="1">
            <w:r w:rsidRPr="00595F71">
              <w:rPr>
                <w:rStyle w:val="Hyperlink"/>
                <w:noProof/>
              </w:rPr>
              <w:t>t-Test for independent samples</w:t>
            </w:r>
            <w:r>
              <w:rPr>
                <w:noProof/>
                <w:webHidden/>
              </w:rPr>
              <w:tab/>
            </w:r>
            <w:r>
              <w:rPr>
                <w:noProof/>
                <w:webHidden/>
              </w:rPr>
              <w:fldChar w:fldCharType="begin"/>
            </w:r>
            <w:r>
              <w:rPr>
                <w:noProof/>
                <w:webHidden/>
              </w:rPr>
              <w:instrText xml:space="preserve"> PAGEREF _Toc81569636 \h </w:instrText>
            </w:r>
            <w:r>
              <w:rPr>
                <w:noProof/>
                <w:webHidden/>
              </w:rPr>
            </w:r>
            <w:r>
              <w:rPr>
                <w:noProof/>
                <w:webHidden/>
              </w:rPr>
              <w:fldChar w:fldCharType="separate"/>
            </w:r>
            <w:r>
              <w:rPr>
                <w:noProof/>
                <w:webHidden/>
              </w:rPr>
              <w:t>3</w:t>
            </w:r>
            <w:r>
              <w:rPr>
                <w:noProof/>
                <w:webHidden/>
              </w:rPr>
              <w:fldChar w:fldCharType="end"/>
            </w:r>
          </w:hyperlink>
        </w:p>
        <w:p w14:paraId="64962050" w14:textId="067B989E" w:rsidR="006E5D01" w:rsidRDefault="006E5D01">
          <w:pPr>
            <w:pStyle w:val="TOC1"/>
            <w:tabs>
              <w:tab w:val="right" w:leader="dot" w:pos="9926"/>
            </w:tabs>
            <w:rPr>
              <w:rFonts w:eastAsiaTheme="minorEastAsia" w:cstheme="minorBidi"/>
              <w:b w:val="0"/>
              <w:bCs w:val="0"/>
              <w:i w:val="0"/>
              <w:iCs w:val="0"/>
              <w:noProof/>
            </w:rPr>
          </w:pPr>
          <w:hyperlink w:anchor="_Toc81569637" w:history="1">
            <w:r w:rsidRPr="00595F71">
              <w:rPr>
                <w:rStyle w:val="Hyperlink"/>
                <w:noProof/>
              </w:rPr>
              <w:t>Presence of data that could have affected the outcome</w:t>
            </w:r>
            <w:r>
              <w:rPr>
                <w:noProof/>
                <w:webHidden/>
              </w:rPr>
              <w:tab/>
            </w:r>
            <w:r>
              <w:rPr>
                <w:noProof/>
                <w:webHidden/>
              </w:rPr>
              <w:fldChar w:fldCharType="begin"/>
            </w:r>
            <w:r>
              <w:rPr>
                <w:noProof/>
                <w:webHidden/>
              </w:rPr>
              <w:instrText xml:space="preserve"> PAGEREF _Toc81569637 \h </w:instrText>
            </w:r>
            <w:r>
              <w:rPr>
                <w:noProof/>
                <w:webHidden/>
              </w:rPr>
            </w:r>
            <w:r>
              <w:rPr>
                <w:noProof/>
                <w:webHidden/>
              </w:rPr>
              <w:fldChar w:fldCharType="separate"/>
            </w:r>
            <w:r>
              <w:rPr>
                <w:noProof/>
                <w:webHidden/>
              </w:rPr>
              <w:t>7</w:t>
            </w:r>
            <w:r>
              <w:rPr>
                <w:noProof/>
                <w:webHidden/>
              </w:rPr>
              <w:fldChar w:fldCharType="end"/>
            </w:r>
          </w:hyperlink>
        </w:p>
        <w:p w14:paraId="6E6294CC" w14:textId="16107B24" w:rsidR="006E5D01" w:rsidRDefault="006E5D01">
          <w:pPr>
            <w:pStyle w:val="TOC1"/>
            <w:tabs>
              <w:tab w:val="right" w:leader="dot" w:pos="9926"/>
            </w:tabs>
            <w:rPr>
              <w:rFonts w:eastAsiaTheme="minorEastAsia" w:cstheme="minorBidi"/>
              <w:b w:val="0"/>
              <w:bCs w:val="0"/>
              <w:i w:val="0"/>
              <w:iCs w:val="0"/>
              <w:noProof/>
            </w:rPr>
          </w:pPr>
          <w:hyperlink w:anchor="_Toc81569638" w:history="1">
            <w:r w:rsidRPr="00595F71">
              <w:rPr>
                <w:rStyle w:val="Hyperlink"/>
                <w:noProof/>
              </w:rPr>
              <w:t>Conclusion</w:t>
            </w:r>
            <w:r>
              <w:rPr>
                <w:noProof/>
                <w:webHidden/>
              </w:rPr>
              <w:tab/>
            </w:r>
            <w:r>
              <w:rPr>
                <w:noProof/>
                <w:webHidden/>
              </w:rPr>
              <w:fldChar w:fldCharType="begin"/>
            </w:r>
            <w:r>
              <w:rPr>
                <w:noProof/>
                <w:webHidden/>
              </w:rPr>
              <w:instrText xml:space="preserve"> PAGEREF _Toc81569638 \h </w:instrText>
            </w:r>
            <w:r>
              <w:rPr>
                <w:noProof/>
                <w:webHidden/>
              </w:rPr>
            </w:r>
            <w:r>
              <w:rPr>
                <w:noProof/>
                <w:webHidden/>
              </w:rPr>
              <w:fldChar w:fldCharType="separate"/>
            </w:r>
            <w:r>
              <w:rPr>
                <w:noProof/>
                <w:webHidden/>
              </w:rPr>
              <w:t>7</w:t>
            </w:r>
            <w:r>
              <w:rPr>
                <w:noProof/>
                <w:webHidden/>
              </w:rPr>
              <w:fldChar w:fldCharType="end"/>
            </w:r>
          </w:hyperlink>
        </w:p>
        <w:p w14:paraId="56F339FD" w14:textId="4DF09437" w:rsidR="006E5D01" w:rsidRDefault="006E5D01">
          <w:pPr>
            <w:pStyle w:val="TOC1"/>
            <w:tabs>
              <w:tab w:val="right" w:leader="dot" w:pos="9926"/>
            </w:tabs>
            <w:rPr>
              <w:rFonts w:eastAsiaTheme="minorEastAsia" w:cstheme="minorBidi"/>
              <w:b w:val="0"/>
              <w:bCs w:val="0"/>
              <w:i w:val="0"/>
              <w:iCs w:val="0"/>
              <w:noProof/>
            </w:rPr>
          </w:pPr>
          <w:hyperlink w:anchor="_Toc81569639" w:history="1">
            <w:r w:rsidRPr="00595F71">
              <w:rPr>
                <w:rStyle w:val="Hyperlink"/>
                <w:noProof/>
              </w:rPr>
              <w:t>Reference:</w:t>
            </w:r>
            <w:r>
              <w:rPr>
                <w:noProof/>
                <w:webHidden/>
              </w:rPr>
              <w:tab/>
            </w:r>
            <w:r>
              <w:rPr>
                <w:noProof/>
                <w:webHidden/>
              </w:rPr>
              <w:fldChar w:fldCharType="begin"/>
            </w:r>
            <w:r>
              <w:rPr>
                <w:noProof/>
                <w:webHidden/>
              </w:rPr>
              <w:instrText xml:space="preserve"> PAGEREF _Toc81569639 \h </w:instrText>
            </w:r>
            <w:r>
              <w:rPr>
                <w:noProof/>
                <w:webHidden/>
              </w:rPr>
            </w:r>
            <w:r>
              <w:rPr>
                <w:noProof/>
                <w:webHidden/>
              </w:rPr>
              <w:fldChar w:fldCharType="separate"/>
            </w:r>
            <w:r>
              <w:rPr>
                <w:noProof/>
                <w:webHidden/>
              </w:rPr>
              <w:t>8</w:t>
            </w:r>
            <w:r>
              <w:rPr>
                <w:noProof/>
                <w:webHidden/>
              </w:rPr>
              <w:fldChar w:fldCharType="end"/>
            </w:r>
          </w:hyperlink>
        </w:p>
        <w:p w14:paraId="4D934D92" w14:textId="4C047DB2" w:rsidR="001F542B" w:rsidRDefault="001F542B">
          <w:r>
            <w:rPr>
              <w:b/>
              <w:bCs/>
              <w:noProof/>
            </w:rPr>
            <w:fldChar w:fldCharType="end"/>
          </w:r>
        </w:p>
      </w:sdtContent>
    </w:sdt>
    <w:p w14:paraId="61C6AB77" w14:textId="090B3DF8" w:rsidR="00877B36" w:rsidRDefault="00877B36"/>
    <w:p w14:paraId="748CC008" w14:textId="2FBF1C03" w:rsidR="008813DE" w:rsidRPr="005F080B" w:rsidRDefault="008813DE">
      <w:pPr>
        <w:rPr>
          <w:color w:val="0F0D29" w:themeColor="text1"/>
        </w:rPr>
      </w:pPr>
    </w:p>
    <w:p w14:paraId="0DE44116" w14:textId="099B46BF" w:rsidR="00C37FB1" w:rsidRPr="005F080B" w:rsidRDefault="00C37FB1" w:rsidP="00D077E9">
      <w:pPr>
        <w:pStyle w:val="Heading1"/>
        <w:rPr>
          <w:color w:val="0F0D29" w:themeColor="text1"/>
        </w:rPr>
      </w:pPr>
    </w:p>
    <w:p w14:paraId="41255393" w14:textId="6909E9BC" w:rsidR="00C37FB1" w:rsidRPr="00877B36" w:rsidRDefault="00C37FB1">
      <w:pPr>
        <w:spacing w:after="200"/>
        <w:rPr>
          <w:rFonts w:asciiTheme="minorHAnsi" w:eastAsiaTheme="majorEastAsia" w:hAnsiTheme="minorHAnsi" w:cstheme="minorHAnsi"/>
          <w:color w:val="0F0D29" w:themeColor="text1"/>
          <w:kern w:val="28"/>
        </w:rPr>
      </w:pPr>
      <w:r w:rsidRPr="005F080B">
        <w:rPr>
          <w:color w:val="0F0D29" w:themeColor="text1"/>
        </w:rPr>
        <w:br w:type="page"/>
      </w:r>
    </w:p>
    <w:p w14:paraId="2F8D5A61" w14:textId="3A0D85C9" w:rsidR="00D077E9" w:rsidRPr="00877B36" w:rsidRDefault="00C37FB1" w:rsidP="008813DE">
      <w:pPr>
        <w:pStyle w:val="Heading1"/>
        <w:jc w:val="center"/>
        <w:rPr>
          <w:rFonts w:asciiTheme="minorHAnsi" w:hAnsiTheme="minorHAnsi" w:cstheme="minorHAnsi"/>
          <w:b/>
          <w:bCs/>
          <w:color w:val="0F0D29" w:themeColor="text1"/>
          <w:szCs w:val="52"/>
        </w:rPr>
      </w:pPr>
      <w:bookmarkStart w:id="0" w:name="_Toc80002890"/>
      <w:bookmarkStart w:id="1" w:name="_Toc81325718"/>
      <w:bookmarkStart w:id="2" w:name="_Toc81569634"/>
      <w:r w:rsidRPr="00877B36">
        <w:rPr>
          <w:rFonts w:asciiTheme="minorHAnsi" w:hAnsiTheme="minorHAnsi" w:cstheme="minorHAnsi"/>
          <w:b/>
          <w:bCs/>
          <w:color w:val="0F0D29" w:themeColor="text1"/>
          <w:szCs w:val="52"/>
        </w:rPr>
        <w:lastRenderedPageBreak/>
        <w:t>Introduction</w:t>
      </w:r>
      <w:bookmarkEnd w:id="0"/>
      <w:bookmarkEnd w:id="1"/>
      <w:bookmarkEnd w:id="2"/>
    </w:p>
    <w:p w14:paraId="301624F2" w14:textId="53BF6D7B" w:rsidR="0087605E" w:rsidRPr="00877B36" w:rsidRDefault="008813DE" w:rsidP="008813DE">
      <w:pPr>
        <w:rPr>
          <w:rFonts w:asciiTheme="minorHAnsi" w:hAnsiTheme="minorHAnsi" w:cstheme="minorHAnsi"/>
          <w:color w:val="0F0D29" w:themeColor="text1"/>
        </w:rPr>
      </w:pPr>
      <w:r w:rsidRPr="00877B36">
        <w:rPr>
          <w:rFonts w:asciiTheme="minorHAnsi" w:hAnsiTheme="minorHAnsi" w:cstheme="minorHAnsi"/>
          <w:color w:val="0F0D29" w:themeColor="text1"/>
        </w:rPr>
        <w:t xml:space="preserve">In this report will be made a t-Test regarding how varied the infection rate of Covid-19  between white people and Black, Asian and minority ethnic. To identify the ratio and the truthfulness of the information given, 50 different patients have been pointed as </w:t>
      </w:r>
      <w:r w:rsidR="001F75B5">
        <w:rPr>
          <w:rFonts w:asciiTheme="minorHAnsi" w:hAnsiTheme="minorHAnsi" w:cstheme="minorHAnsi"/>
          <w:color w:val="0F0D29" w:themeColor="text1"/>
        </w:rPr>
        <w:t xml:space="preserve">it </w:t>
      </w:r>
      <w:r w:rsidRPr="00877B36">
        <w:rPr>
          <w:rFonts w:asciiTheme="minorHAnsi" w:hAnsiTheme="minorHAnsi" w:cstheme="minorHAnsi"/>
          <w:color w:val="0F0D29" w:themeColor="text1"/>
        </w:rPr>
        <w:t>is possible to see in the tab below. The Age of the patient selected are between 20 and 100 years.</w:t>
      </w:r>
    </w:p>
    <w:p w14:paraId="6EC16462" w14:textId="0BDAACAC" w:rsidR="008813DE" w:rsidRPr="00877B36" w:rsidRDefault="008813DE" w:rsidP="008813DE">
      <w:pPr>
        <w:tabs>
          <w:tab w:val="left" w:pos="4188"/>
        </w:tabs>
        <w:jc w:val="center"/>
        <w:rPr>
          <w:rFonts w:asciiTheme="minorHAnsi" w:hAnsiTheme="minorHAnsi" w:cstheme="minorHAnsi"/>
          <w:color w:val="0F0D29" w:themeColor="text1"/>
        </w:rPr>
      </w:pPr>
      <w:r w:rsidRPr="00877B36">
        <w:rPr>
          <w:rFonts w:asciiTheme="minorHAnsi" w:hAnsiTheme="minorHAnsi" w:cstheme="minorHAnsi"/>
          <w:color w:val="0F0D29" w:themeColor="text1"/>
        </w:rPr>
        <w:t>Data tab of Covid-19 infection</w:t>
      </w:r>
    </w:p>
    <w:p w14:paraId="24A8B726" w14:textId="5F1F023F" w:rsidR="008813DE" w:rsidRPr="00877B36" w:rsidRDefault="005C7C4E" w:rsidP="008813DE">
      <w:pPr>
        <w:rPr>
          <w:rFonts w:asciiTheme="minorHAnsi" w:hAnsiTheme="minorHAnsi" w:cstheme="minorHAnsi"/>
          <w:color w:val="0F0D29" w:themeColor="text1"/>
        </w:rPr>
      </w:pPr>
      <w:r w:rsidRPr="00877B36">
        <w:rPr>
          <w:rFonts w:asciiTheme="minorHAnsi" w:hAnsiTheme="minorHAnsi" w:cstheme="minorHAnsi"/>
          <w:noProof/>
          <w:color w:val="0F0D29" w:themeColor="text1"/>
        </w:rPr>
        <w:drawing>
          <wp:anchor distT="0" distB="0" distL="114300" distR="114300" simplePos="0" relativeHeight="251662336" behindDoc="0" locked="0" layoutInCell="1" allowOverlap="1" wp14:anchorId="5D0DE63C" wp14:editId="4E68418D">
            <wp:simplePos x="0" y="0"/>
            <wp:positionH relativeFrom="column">
              <wp:posOffset>579120</wp:posOffset>
            </wp:positionH>
            <wp:positionV relativeFrom="paragraph">
              <wp:posOffset>52208</wp:posOffset>
            </wp:positionV>
            <wp:extent cx="5242560" cy="4541336"/>
            <wp:effectExtent l="0" t="0" r="2540" b="571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42560" cy="4541336"/>
                    </a:xfrm>
                    <a:prstGeom prst="rect">
                      <a:avLst/>
                    </a:prstGeom>
                  </pic:spPr>
                </pic:pic>
              </a:graphicData>
            </a:graphic>
            <wp14:sizeRelH relativeFrom="page">
              <wp14:pctWidth>0</wp14:pctWidth>
            </wp14:sizeRelH>
            <wp14:sizeRelV relativeFrom="page">
              <wp14:pctHeight>0</wp14:pctHeight>
            </wp14:sizeRelV>
          </wp:anchor>
        </w:drawing>
      </w:r>
    </w:p>
    <w:p w14:paraId="115EC1E5" w14:textId="7B411C92" w:rsidR="008813DE" w:rsidRPr="00877B36" w:rsidRDefault="008813DE" w:rsidP="008813DE">
      <w:pPr>
        <w:rPr>
          <w:rFonts w:asciiTheme="minorHAnsi" w:hAnsiTheme="minorHAnsi" w:cstheme="minorHAnsi"/>
          <w:color w:val="0F0D29" w:themeColor="text1"/>
        </w:rPr>
      </w:pPr>
    </w:p>
    <w:p w14:paraId="0BF1F797" w14:textId="5CB41AB8" w:rsidR="008813DE" w:rsidRPr="00877B36" w:rsidRDefault="008813DE" w:rsidP="008813DE">
      <w:pPr>
        <w:rPr>
          <w:rFonts w:asciiTheme="minorHAnsi" w:hAnsiTheme="minorHAnsi" w:cstheme="minorHAnsi"/>
          <w:color w:val="0F0D29" w:themeColor="text1"/>
        </w:rPr>
      </w:pPr>
    </w:p>
    <w:p w14:paraId="0471EDE6" w14:textId="21C036FF" w:rsidR="008813DE" w:rsidRPr="00877B36" w:rsidRDefault="008813DE" w:rsidP="008813DE">
      <w:pPr>
        <w:rPr>
          <w:rFonts w:asciiTheme="minorHAnsi" w:hAnsiTheme="minorHAnsi" w:cstheme="minorHAnsi"/>
          <w:color w:val="0F0D29" w:themeColor="text1"/>
        </w:rPr>
      </w:pPr>
    </w:p>
    <w:p w14:paraId="660A8F14" w14:textId="3E1FE62E" w:rsidR="008813DE" w:rsidRPr="00877B36" w:rsidRDefault="008813DE" w:rsidP="008813DE">
      <w:pPr>
        <w:rPr>
          <w:rFonts w:asciiTheme="minorHAnsi" w:hAnsiTheme="minorHAnsi" w:cstheme="minorHAnsi"/>
          <w:color w:val="0F0D29" w:themeColor="text1"/>
        </w:rPr>
      </w:pPr>
    </w:p>
    <w:p w14:paraId="68CE4C79" w14:textId="4D58AF06" w:rsidR="008813DE" w:rsidRPr="00877B36" w:rsidRDefault="008813DE" w:rsidP="008813DE">
      <w:pPr>
        <w:rPr>
          <w:rFonts w:asciiTheme="minorHAnsi" w:hAnsiTheme="minorHAnsi" w:cstheme="minorHAnsi"/>
          <w:color w:val="0F0D29" w:themeColor="text1"/>
        </w:rPr>
      </w:pPr>
    </w:p>
    <w:p w14:paraId="5E3F56B0" w14:textId="3EED9227" w:rsidR="008813DE" w:rsidRPr="00877B36" w:rsidRDefault="008813DE" w:rsidP="008813DE">
      <w:pPr>
        <w:rPr>
          <w:rFonts w:asciiTheme="minorHAnsi" w:hAnsiTheme="minorHAnsi" w:cstheme="minorHAnsi"/>
          <w:color w:val="0F0D29" w:themeColor="text1"/>
        </w:rPr>
      </w:pPr>
    </w:p>
    <w:p w14:paraId="3B0CB171" w14:textId="71001CA1" w:rsidR="008813DE" w:rsidRPr="00877B36" w:rsidRDefault="008813DE" w:rsidP="008813DE">
      <w:pPr>
        <w:rPr>
          <w:rFonts w:asciiTheme="minorHAnsi" w:hAnsiTheme="minorHAnsi" w:cstheme="minorHAnsi"/>
          <w:color w:val="0F0D29" w:themeColor="text1"/>
        </w:rPr>
      </w:pPr>
    </w:p>
    <w:p w14:paraId="2C5751DD" w14:textId="2CEC4B0D" w:rsidR="008813DE" w:rsidRPr="00877B36" w:rsidRDefault="008813DE" w:rsidP="008813DE">
      <w:pPr>
        <w:rPr>
          <w:rFonts w:asciiTheme="minorHAnsi" w:hAnsiTheme="minorHAnsi" w:cstheme="minorHAnsi"/>
          <w:color w:val="0F0D29" w:themeColor="text1"/>
        </w:rPr>
      </w:pPr>
    </w:p>
    <w:p w14:paraId="0007FB4E" w14:textId="4D40A10C" w:rsidR="008813DE" w:rsidRPr="00877B36" w:rsidRDefault="008813DE" w:rsidP="008813DE">
      <w:pPr>
        <w:rPr>
          <w:rFonts w:asciiTheme="minorHAnsi" w:hAnsiTheme="minorHAnsi" w:cstheme="minorHAnsi"/>
          <w:color w:val="0F0D29" w:themeColor="text1"/>
        </w:rPr>
      </w:pPr>
    </w:p>
    <w:p w14:paraId="436F2EAA" w14:textId="1B5E070D" w:rsidR="008813DE" w:rsidRPr="00877B36" w:rsidRDefault="008813DE" w:rsidP="008813DE">
      <w:pPr>
        <w:rPr>
          <w:rFonts w:asciiTheme="minorHAnsi" w:hAnsiTheme="minorHAnsi" w:cstheme="minorHAnsi"/>
          <w:color w:val="0F0D29" w:themeColor="text1"/>
        </w:rPr>
      </w:pPr>
    </w:p>
    <w:p w14:paraId="014148A8" w14:textId="408CFAB8" w:rsidR="008813DE" w:rsidRPr="00877B36" w:rsidRDefault="008813DE" w:rsidP="008813DE">
      <w:pPr>
        <w:rPr>
          <w:rFonts w:asciiTheme="minorHAnsi" w:hAnsiTheme="minorHAnsi" w:cstheme="minorHAnsi"/>
          <w:color w:val="0F0D29" w:themeColor="text1"/>
        </w:rPr>
      </w:pPr>
    </w:p>
    <w:p w14:paraId="7B7B4CB1" w14:textId="443A2487" w:rsidR="008813DE" w:rsidRPr="00877B36" w:rsidRDefault="008813DE" w:rsidP="008813DE">
      <w:pPr>
        <w:rPr>
          <w:rFonts w:asciiTheme="minorHAnsi" w:hAnsiTheme="minorHAnsi" w:cstheme="minorHAnsi"/>
          <w:color w:val="0F0D29" w:themeColor="text1"/>
        </w:rPr>
      </w:pPr>
    </w:p>
    <w:p w14:paraId="05981D32" w14:textId="37A4CBF3" w:rsidR="008813DE" w:rsidRPr="00877B36" w:rsidRDefault="008813DE" w:rsidP="008813DE">
      <w:pPr>
        <w:rPr>
          <w:rFonts w:asciiTheme="minorHAnsi" w:hAnsiTheme="minorHAnsi" w:cstheme="minorHAnsi"/>
          <w:color w:val="0F0D29" w:themeColor="text1"/>
        </w:rPr>
      </w:pPr>
    </w:p>
    <w:p w14:paraId="4830F960" w14:textId="19DBB863" w:rsidR="008813DE" w:rsidRPr="00877B36" w:rsidRDefault="008813DE" w:rsidP="008813DE">
      <w:pPr>
        <w:rPr>
          <w:rFonts w:asciiTheme="minorHAnsi" w:hAnsiTheme="minorHAnsi" w:cstheme="minorHAnsi"/>
          <w:color w:val="0F0D29" w:themeColor="text1"/>
        </w:rPr>
      </w:pPr>
    </w:p>
    <w:p w14:paraId="1D3D5FA5" w14:textId="568B00D3" w:rsidR="008813DE" w:rsidRPr="00877B36" w:rsidRDefault="008813DE" w:rsidP="008813DE">
      <w:pPr>
        <w:rPr>
          <w:rFonts w:asciiTheme="minorHAnsi" w:hAnsiTheme="minorHAnsi" w:cstheme="minorHAnsi"/>
          <w:color w:val="0F0D29" w:themeColor="text1"/>
        </w:rPr>
      </w:pPr>
    </w:p>
    <w:p w14:paraId="2DAB8E39" w14:textId="297BE5F1" w:rsidR="008813DE" w:rsidRPr="00877B36" w:rsidRDefault="008813DE" w:rsidP="008813DE">
      <w:pPr>
        <w:rPr>
          <w:rFonts w:asciiTheme="minorHAnsi" w:hAnsiTheme="minorHAnsi" w:cstheme="minorHAnsi"/>
          <w:color w:val="0F0D29" w:themeColor="text1"/>
        </w:rPr>
      </w:pPr>
    </w:p>
    <w:p w14:paraId="11312219" w14:textId="24F5E0DE" w:rsidR="008813DE" w:rsidRPr="00877B36" w:rsidRDefault="008813DE" w:rsidP="008813DE">
      <w:pPr>
        <w:rPr>
          <w:rFonts w:asciiTheme="minorHAnsi" w:hAnsiTheme="minorHAnsi" w:cstheme="minorHAnsi"/>
          <w:color w:val="0F0D29" w:themeColor="text1"/>
        </w:rPr>
      </w:pPr>
    </w:p>
    <w:p w14:paraId="626FD957" w14:textId="56685CD0" w:rsidR="008813DE" w:rsidRPr="00877B36" w:rsidRDefault="008813DE" w:rsidP="008813DE">
      <w:pPr>
        <w:rPr>
          <w:rFonts w:asciiTheme="minorHAnsi" w:hAnsiTheme="minorHAnsi" w:cstheme="minorHAnsi"/>
          <w:color w:val="0F0D29" w:themeColor="text1"/>
        </w:rPr>
      </w:pPr>
    </w:p>
    <w:p w14:paraId="13990CE9" w14:textId="7191061B" w:rsidR="008813DE" w:rsidRPr="00877B36" w:rsidRDefault="008813DE" w:rsidP="008813DE">
      <w:pPr>
        <w:rPr>
          <w:rFonts w:asciiTheme="minorHAnsi" w:hAnsiTheme="minorHAnsi" w:cstheme="minorHAnsi"/>
          <w:color w:val="0F0D29" w:themeColor="text1"/>
        </w:rPr>
      </w:pPr>
    </w:p>
    <w:p w14:paraId="63A4343D" w14:textId="2D7500DF" w:rsidR="008813DE" w:rsidRPr="00877B36" w:rsidRDefault="008813DE" w:rsidP="008813DE">
      <w:pPr>
        <w:rPr>
          <w:rFonts w:asciiTheme="minorHAnsi" w:hAnsiTheme="minorHAnsi" w:cstheme="minorHAnsi"/>
          <w:color w:val="0F0D29" w:themeColor="text1"/>
        </w:rPr>
      </w:pPr>
    </w:p>
    <w:p w14:paraId="7CAF3663" w14:textId="68C669D3" w:rsidR="008813DE" w:rsidRPr="00877B36" w:rsidRDefault="008813DE" w:rsidP="008813DE">
      <w:pPr>
        <w:rPr>
          <w:rFonts w:asciiTheme="minorHAnsi" w:hAnsiTheme="minorHAnsi" w:cstheme="minorHAnsi"/>
          <w:color w:val="0F0D29" w:themeColor="text1"/>
        </w:rPr>
      </w:pPr>
    </w:p>
    <w:p w14:paraId="168EAA16" w14:textId="7CBD8960" w:rsidR="008813DE" w:rsidRPr="00877B36" w:rsidRDefault="008813DE" w:rsidP="008813DE">
      <w:pPr>
        <w:rPr>
          <w:rFonts w:asciiTheme="minorHAnsi" w:hAnsiTheme="minorHAnsi" w:cstheme="minorHAnsi"/>
          <w:color w:val="0F0D29" w:themeColor="text1"/>
        </w:rPr>
      </w:pPr>
    </w:p>
    <w:p w14:paraId="3973D7D4" w14:textId="2C2BAB78" w:rsidR="001714D6" w:rsidRPr="00877B36" w:rsidRDefault="001714D6" w:rsidP="008813DE">
      <w:pPr>
        <w:rPr>
          <w:rFonts w:asciiTheme="minorHAnsi" w:hAnsiTheme="minorHAnsi" w:cstheme="minorHAnsi"/>
          <w:color w:val="0F0D29" w:themeColor="text1"/>
        </w:rPr>
      </w:pPr>
    </w:p>
    <w:p w14:paraId="2A09C353" w14:textId="77777777" w:rsidR="005C7C4E" w:rsidRPr="00877B36" w:rsidRDefault="005C7C4E" w:rsidP="001714D6">
      <w:pPr>
        <w:pStyle w:val="Content"/>
        <w:rPr>
          <w:rFonts w:asciiTheme="minorHAnsi" w:hAnsiTheme="minorHAnsi" w:cstheme="minorHAnsi"/>
          <w:b w:val="0"/>
          <w:color w:val="0F0D29" w:themeColor="text1"/>
        </w:rPr>
      </w:pPr>
    </w:p>
    <w:p w14:paraId="3AEE3D0A" w14:textId="78F354D1" w:rsidR="001714D6" w:rsidRPr="00877B36" w:rsidRDefault="001714D6" w:rsidP="001714D6">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The T-Test is a statistical text that is used to compare the means of 2 groups, is usually used to make hypothesis test whether the data given h</w:t>
      </w:r>
      <w:r w:rsidR="000E0511" w:rsidRPr="00877B36">
        <w:rPr>
          <w:rFonts w:asciiTheme="minorHAnsi" w:hAnsiTheme="minorHAnsi" w:cstheme="minorHAnsi"/>
          <w:b w:val="0"/>
          <w:color w:val="0F0D29" w:themeColor="text1"/>
        </w:rPr>
        <w:t>as</w:t>
      </w:r>
      <w:r w:rsidRPr="00877B36">
        <w:rPr>
          <w:rFonts w:asciiTheme="minorHAnsi" w:hAnsiTheme="minorHAnsi" w:cstheme="minorHAnsi"/>
          <w:b w:val="0"/>
          <w:color w:val="0F0D29" w:themeColor="text1"/>
        </w:rPr>
        <w:t xml:space="preserve"> </w:t>
      </w:r>
      <w:r w:rsidR="000E0511" w:rsidRPr="00877B36">
        <w:rPr>
          <w:rFonts w:asciiTheme="minorHAnsi" w:hAnsiTheme="minorHAnsi" w:cstheme="minorHAnsi"/>
          <w:b w:val="0"/>
          <w:color w:val="0F0D29" w:themeColor="text1"/>
        </w:rPr>
        <w:t>a</w:t>
      </w:r>
      <w:r w:rsidRPr="00877B36">
        <w:rPr>
          <w:rFonts w:asciiTheme="minorHAnsi" w:hAnsiTheme="minorHAnsi" w:cstheme="minorHAnsi"/>
          <w:b w:val="0"/>
          <w:color w:val="0F0D29" w:themeColor="text1"/>
        </w:rPr>
        <w:t>ffect a group of population.</w:t>
      </w:r>
    </w:p>
    <w:p w14:paraId="05CCE84B" w14:textId="14A56D51" w:rsidR="008813DE" w:rsidRPr="00877B36" w:rsidRDefault="000E0511" w:rsidP="008813DE">
      <w:pPr>
        <w:rPr>
          <w:rFonts w:asciiTheme="minorHAnsi" w:hAnsiTheme="minorHAnsi" w:cstheme="minorHAnsi"/>
          <w:color w:val="0F0D29" w:themeColor="text1"/>
        </w:rPr>
      </w:pPr>
      <w:r w:rsidRPr="00877B36">
        <w:rPr>
          <w:rFonts w:asciiTheme="minorHAnsi" w:hAnsiTheme="minorHAnsi" w:cstheme="minorHAnsi"/>
          <w:color w:val="0F0D29" w:themeColor="text1"/>
        </w:rPr>
        <w:t>The hypothesis testing is an analyst way to do an assumption on population parameter, as it will be show in this report ,will be tried to test different hypothesis on the data that has been given.</w:t>
      </w:r>
    </w:p>
    <w:p w14:paraId="14DD0A6D" w14:textId="43A61AD4" w:rsidR="000E0511" w:rsidRPr="00877B36" w:rsidRDefault="000E0511" w:rsidP="008813DE">
      <w:pPr>
        <w:rPr>
          <w:rFonts w:asciiTheme="minorHAnsi" w:hAnsiTheme="minorHAnsi" w:cstheme="minorHAnsi"/>
          <w:color w:val="0F0D29" w:themeColor="text1"/>
        </w:rPr>
      </w:pPr>
      <w:r w:rsidRPr="00877B36">
        <w:rPr>
          <w:rFonts w:asciiTheme="minorHAnsi" w:hAnsiTheme="minorHAnsi" w:cstheme="minorHAnsi"/>
          <w:color w:val="0F0D29" w:themeColor="text1"/>
        </w:rPr>
        <w:t xml:space="preserve">The T-Test begin by considering two different </w:t>
      </w:r>
      <w:r w:rsidR="005F080B" w:rsidRPr="00877B36">
        <w:rPr>
          <w:rFonts w:asciiTheme="minorHAnsi" w:hAnsiTheme="minorHAnsi" w:cstheme="minorHAnsi"/>
          <w:color w:val="0F0D29" w:themeColor="text1"/>
        </w:rPr>
        <w:t>hypotheses</w:t>
      </w:r>
      <w:r w:rsidRPr="00877B36">
        <w:rPr>
          <w:rFonts w:asciiTheme="minorHAnsi" w:hAnsiTheme="minorHAnsi" w:cstheme="minorHAnsi"/>
          <w:color w:val="0F0D29" w:themeColor="text1"/>
        </w:rPr>
        <w:t xml:space="preserve"> .</w:t>
      </w:r>
      <w:r w:rsidRPr="00877B36">
        <w:rPr>
          <w:rFonts w:asciiTheme="minorHAnsi" w:hAnsiTheme="minorHAnsi" w:cstheme="minorHAnsi"/>
          <w:color w:val="0F0D29" w:themeColor="text1"/>
        </w:rPr>
        <w:br/>
        <w:t>It will be considered the Null hypothesis and the alternative hypothesis and they have even different point of view.</w:t>
      </w:r>
    </w:p>
    <w:p w14:paraId="4EE326EA" w14:textId="485D73AE" w:rsidR="000E0511" w:rsidRPr="00877B36" w:rsidRDefault="005F080B" w:rsidP="005F080B">
      <w:pPr>
        <w:pStyle w:val="ListParagraph"/>
        <w:numPr>
          <w:ilvl w:val="0"/>
          <w:numId w:val="1"/>
        </w:numPr>
        <w:rPr>
          <w:rFonts w:asciiTheme="minorHAnsi" w:hAnsiTheme="minorHAnsi" w:cstheme="minorHAnsi"/>
          <w:color w:val="0F0D29" w:themeColor="text1"/>
        </w:rPr>
      </w:pPr>
      <w:r w:rsidRPr="00877B36">
        <w:rPr>
          <w:rFonts w:asciiTheme="minorHAnsi" w:hAnsiTheme="minorHAnsi" w:cstheme="minorHAnsi"/>
          <w:color w:val="0F0D29" w:themeColor="text1"/>
        </w:rPr>
        <w:t>H</w:t>
      </w:r>
      <w:r w:rsidRPr="00877B36">
        <w:rPr>
          <w:rFonts w:asciiTheme="minorHAnsi" w:hAnsiTheme="minorHAnsi" w:cstheme="minorHAnsi"/>
          <w:color w:val="0F0D29" w:themeColor="text1"/>
          <w:vertAlign w:val="subscript"/>
        </w:rPr>
        <w:t>0</w:t>
      </w:r>
      <w:r w:rsidRPr="00877B36">
        <w:rPr>
          <w:rFonts w:asciiTheme="minorHAnsi" w:hAnsiTheme="minorHAnsi" w:cstheme="minorHAnsi"/>
          <w:color w:val="0F0D29" w:themeColor="text1"/>
        </w:rPr>
        <w:t xml:space="preserve"> =</w:t>
      </w:r>
      <w:r w:rsidRPr="00877B36">
        <w:rPr>
          <w:rFonts w:asciiTheme="minorHAnsi" w:hAnsiTheme="minorHAnsi" w:cstheme="minorHAnsi"/>
          <w:color w:val="0F0D29" w:themeColor="text1"/>
          <w:vertAlign w:val="subscript"/>
        </w:rPr>
        <w:t xml:space="preserve"> </w:t>
      </w:r>
      <w:r w:rsidR="000E0511" w:rsidRPr="00877B36">
        <w:rPr>
          <w:rFonts w:asciiTheme="minorHAnsi" w:hAnsiTheme="minorHAnsi" w:cstheme="minorHAnsi"/>
          <w:color w:val="0F0D29" w:themeColor="text1"/>
        </w:rPr>
        <w:t>The null Hypothesis is a statement of no difference, does mean that the difference is equal to 0</w:t>
      </w:r>
    </w:p>
    <w:p w14:paraId="66301806" w14:textId="48143AFB" w:rsidR="008813DE" w:rsidRPr="00877B36" w:rsidRDefault="005F080B" w:rsidP="008813DE">
      <w:pPr>
        <w:pStyle w:val="ListParagraph"/>
        <w:numPr>
          <w:ilvl w:val="0"/>
          <w:numId w:val="1"/>
        </w:numPr>
        <w:rPr>
          <w:rFonts w:asciiTheme="minorHAnsi" w:hAnsiTheme="minorHAnsi" w:cstheme="minorHAnsi"/>
          <w:color w:val="0F0D29" w:themeColor="text1"/>
        </w:rPr>
      </w:pPr>
      <w:r w:rsidRPr="00877B36">
        <w:rPr>
          <w:rFonts w:asciiTheme="minorHAnsi" w:hAnsiTheme="minorHAnsi" w:cstheme="minorHAnsi"/>
          <w:color w:val="0F0D29" w:themeColor="text1"/>
        </w:rPr>
        <w:t>H</w:t>
      </w:r>
      <w:r w:rsidRPr="00877B36">
        <w:rPr>
          <w:rFonts w:asciiTheme="minorHAnsi" w:hAnsiTheme="minorHAnsi" w:cstheme="minorHAnsi"/>
          <w:color w:val="0F0D29" w:themeColor="text1"/>
          <w:vertAlign w:val="subscript"/>
        </w:rPr>
        <w:t xml:space="preserve">a </w:t>
      </w:r>
      <w:r w:rsidRPr="00877B36">
        <w:rPr>
          <w:rFonts w:asciiTheme="minorHAnsi" w:hAnsiTheme="minorHAnsi" w:cstheme="minorHAnsi"/>
          <w:color w:val="0F0D29" w:themeColor="text1"/>
        </w:rPr>
        <w:t xml:space="preserve">= </w:t>
      </w:r>
      <w:r w:rsidR="000E0511" w:rsidRPr="00877B36">
        <w:rPr>
          <w:rFonts w:asciiTheme="minorHAnsi" w:hAnsiTheme="minorHAnsi" w:cstheme="minorHAnsi"/>
          <w:color w:val="0F0D29" w:themeColor="text1"/>
        </w:rPr>
        <w:t xml:space="preserve">The alternative Hypothesis </w:t>
      </w:r>
      <w:r w:rsidRPr="00877B36">
        <w:rPr>
          <w:rFonts w:asciiTheme="minorHAnsi" w:hAnsiTheme="minorHAnsi" w:cstheme="minorHAnsi"/>
          <w:color w:val="0F0D29" w:themeColor="text1"/>
        </w:rPr>
        <w:t>is a claim about the population and is conflicting with the H</w:t>
      </w:r>
      <w:r w:rsidRPr="00877B36">
        <w:rPr>
          <w:rFonts w:asciiTheme="minorHAnsi" w:hAnsiTheme="minorHAnsi" w:cstheme="minorHAnsi"/>
          <w:color w:val="0F0D29" w:themeColor="text1"/>
          <w:vertAlign w:val="subscript"/>
        </w:rPr>
        <w:t xml:space="preserve">0 </w:t>
      </w:r>
      <w:r w:rsidRPr="00877B36">
        <w:rPr>
          <w:rFonts w:asciiTheme="minorHAnsi" w:hAnsiTheme="minorHAnsi" w:cstheme="minorHAnsi"/>
          <w:color w:val="0F0D29" w:themeColor="text1"/>
        </w:rPr>
        <w:t>the null Hypothesis.</w:t>
      </w:r>
    </w:p>
    <w:p w14:paraId="6CF633A7" w14:textId="232214B0" w:rsidR="007661FF" w:rsidRPr="00877B36" w:rsidRDefault="007661FF" w:rsidP="007661FF">
      <w:pPr>
        <w:pStyle w:val="Heading1"/>
        <w:jc w:val="center"/>
        <w:rPr>
          <w:rFonts w:asciiTheme="minorHAnsi" w:hAnsiTheme="minorHAnsi" w:cstheme="minorHAnsi"/>
          <w:b/>
          <w:bCs/>
          <w:color w:val="0F0D29" w:themeColor="text1"/>
          <w:szCs w:val="52"/>
        </w:rPr>
      </w:pPr>
      <w:bookmarkStart w:id="3" w:name="_Toc81325719"/>
      <w:bookmarkStart w:id="4" w:name="_Toc81569635"/>
      <w:r w:rsidRPr="00877B36">
        <w:rPr>
          <w:rFonts w:asciiTheme="minorHAnsi" w:hAnsiTheme="minorHAnsi" w:cstheme="minorHAnsi"/>
          <w:b/>
          <w:bCs/>
          <w:color w:val="0F0D29" w:themeColor="text1"/>
          <w:szCs w:val="52"/>
        </w:rPr>
        <w:lastRenderedPageBreak/>
        <w:t>Hypothesis for the case</w:t>
      </w:r>
      <w:bookmarkEnd w:id="3"/>
      <w:bookmarkEnd w:id="4"/>
    </w:p>
    <w:p w14:paraId="799BDD79" w14:textId="3705E072" w:rsidR="00F11E51" w:rsidRPr="00877B36" w:rsidRDefault="00F11E51" w:rsidP="008813DE">
      <w:pPr>
        <w:rPr>
          <w:rFonts w:asciiTheme="minorHAnsi" w:hAnsiTheme="minorHAnsi" w:cstheme="minorHAnsi"/>
          <w:color w:val="0F0D29" w:themeColor="text1"/>
        </w:rPr>
      </w:pPr>
      <w:r w:rsidRPr="00877B36">
        <w:rPr>
          <w:rFonts w:asciiTheme="minorHAnsi" w:hAnsiTheme="minorHAnsi" w:cstheme="minorHAnsi"/>
          <w:color w:val="0F0D29" w:themeColor="text1"/>
        </w:rPr>
        <w:t>In this case, we want to demonstrate that the infection rate between white people and BAME is varied. So, the Null Hypothesis ,</w:t>
      </w:r>
      <w:r w:rsidR="005E7061" w:rsidRPr="00877B36">
        <w:rPr>
          <w:rFonts w:asciiTheme="minorHAnsi" w:hAnsiTheme="minorHAnsi" w:cstheme="minorHAnsi"/>
          <w:color w:val="0F0D29" w:themeColor="text1"/>
        </w:rPr>
        <w:t>if the</w:t>
      </w:r>
      <w:r w:rsidRPr="00877B36">
        <w:rPr>
          <w:rFonts w:asciiTheme="minorHAnsi" w:hAnsiTheme="minorHAnsi" w:cstheme="minorHAnsi"/>
          <w:color w:val="0F0D29" w:themeColor="text1"/>
        </w:rPr>
        <w:t xml:space="preserve"> case will be</w:t>
      </w:r>
      <w:r w:rsidR="005E7061" w:rsidRPr="00877B36">
        <w:rPr>
          <w:rFonts w:asciiTheme="minorHAnsi" w:hAnsiTheme="minorHAnsi" w:cstheme="minorHAnsi"/>
          <w:color w:val="0F0D29" w:themeColor="text1"/>
        </w:rPr>
        <w:t xml:space="preserve"> true , there will be demonstrated that there is no difference between them ,</w:t>
      </w:r>
      <w:r w:rsidR="001F75B5">
        <w:rPr>
          <w:rFonts w:asciiTheme="minorHAnsi" w:hAnsiTheme="minorHAnsi" w:cstheme="minorHAnsi"/>
          <w:color w:val="0F0D29" w:themeColor="text1"/>
        </w:rPr>
        <w:t xml:space="preserve">and the infection of patients is very similar , </w:t>
      </w:r>
      <w:r w:rsidR="005E7061" w:rsidRPr="00877B36">
        <w:rPr>
          <w:rFonts w:asciiTheme="minorHAnsi" w:hAnsiTheme="minorHAnsi" w:cstheme="minorHAnsi"/>
          <w:color w:val="0F0D29" w:themeColor="text1"/>
        </w:rPr>
        <w:t>in the other case will be demonstrated the alternative hypothesis, that, there is difference between the</w:t>
      </w:r>
      <w:r w:rsidR="001F75B5">
        <w:rPr>
          <w:rFonts w:asciiTheme="minorHAnsi" w:hAnsiTheme="minorHAnsi" w:cstheme="minorHAnsi"/>
          <w:color w:val="0F0D29" w:themeColor="text1"/>
        </w:rPr>
        <w:t xml:space="preserve"> </w:t>
      </w:r>
      <w:r w:rsidR="005E7061" w:rsidRPr="00877B36">
        <w:rPr>
          <w:rFonts w:asciiTheme="minorHAnsi" w:hAnsiTheme="minorHAnsi" w:cstheme="minorHAnsi"/>
          <w:color w:val="0F0D29" w:themeColor="text1"/>
        </w:rPr>
        <w:t xml:space="preserve"> population of white people and BAME.</w:t>
      </w:r>
    </w:p>
    <w:p w14:paraId="0699871A" w14:textId="4AE0A784" w:rsidR="005E7061" w:rsidRPr="00877B36" w:rsidRDefault="005E7061" w:rsidP="008813DE">
      <w:pPr>
        <w:rPr>
          <w:rFonts w:asciiTheme="minorHAnsi" w:hAnsiTheme="minorHAnsi" w:cstheme="minorHAnsi"/>
          <w:color w:val="0F0D29" w:themeColor="text1"/>
        </w:rPr>
      </w:pPr>
    </w:p>
    <w:p w14:paraId="3548CCDE" w14:textId="0A4E0C98" w:rsidR="007661FF" w:rsidRPr="00877B36" w:rsidRDefault="00BC68F3" w:rsidP="008813DE">
      <w:pPr>
        <w:rPr>
          <w:rFonts w:asciiTheme="minorHAnsi" w:hAnsiTheme="minorHAnsi" w:cstheme="minorHAnsi"/>
          <w:color w:val="0F0D29" w:themeColor="text1"/>
        </w:rPr>
      </w:pPr>
      <w:r w:rsidRPr="00877B36">
        <w:rPr>
          <w:rFonts w:asciiTheme="minorHAnsi" w:hAnsiTheme="minorHAnsi" w:cstheme="minorHAnsi"/>
          <w:color w:val="0F0D29" w:themeColor="text1"/>
        </w:rPr>
        <w:t xml:space="preserve">Because this case is an example of </w:t>
      </w:r>
      <w:r w:rsidR="00CE384C" w:rsidRPr="00877B36">
        <w:rPr>
          <w:rFonts w:asciiTheme="minorHAnsi" w:hAnsiTheme="minorHAnsi" w:cstheme="minorHAnsi"/>
          <w:color w:val="0F0D29" w:themeColor="text1"/>
        </w:rPr>
        <w:t>independent</w:t>
      </w:r>
      <w:r w:rsidRPr="00877B36">
        <w:rPr>
          <w:rFonts w:asciiTheme="minorHAnsi" w:hAnsiTheme="minorHAnsi" w:cstheme="minorHAnsi"/>
          <w:color w:val="0F0D29" w:themeColor="text1"/>
        </w:rPr>
        <w:t xml:space="preserve"> samples test, the T-Test will provide a single obtained value T</w:t>
      </w:r>
      <w:r w:rsidRPr="00877B36">
        <w:rPr>
          <w:rFonts w:asciiTheme="minorHAnsi" w:hAnsiTheme="minorHAnsi" w:cstheme="minorHAnsi"/>
          <w:color w:val="0F0D29" w:themeColor="text1"/>
          <w:vertAlign w:val="subscript"/>
        </w:rPr>
        <w:t>obt</w:t>
      </w:r>
      <w:r w:rsidR="001F75B5">
        <w:rPr>
          <w:rFonts w:asciiTheme="minorHAnsi" w:hAnsiTheme="minorHAnsi" w:cstheme="minorHAnsi"/>
          <w:color w:val="0F0D29" w:themeColor="text1"/>
          <w:vertAlign w:val="subscript"/>
        </w:rPr>
        <w:t>.</w:t>
      </w:r>
      <w:r w:rsidRPr="00877B36">
        <w:rPr>
          <w:rFonts w:asciiTheme="minorHAnsi" w:hAnsiTheme="minorHAnsi" w:cstheme="minorHAnsi"/>
          <w:color w:val="0F0D29" w:themeColor="text1"/>
        </w:rPr>
        <w:br/>
        <w:t>The larger will be the value T</w:t>
      </w:r>
      <w:r w:rsidRPr="00877B36">
        <w:rPr>
          <w:rFonts w:asciiTheme="minorHAnsi" w:hAnsiTheme="minorHAnsi" w:cstheme="minorHAnsi"/>
          <w:color w:val="0F0D29" w:themeColor="text1"/>
          <w:vertAlign w:val="subscript"/>
        </w:rPr>
        <w:t xml:space="preserve">obt </w:t>
      </w:r>
      <w:r w:rsidR="007661FF" w:rsidRPr="00877B36">
        <w:rPr>
          <w:rFonts w:asciiTheme="minorHAnsi" w:hAnsiTheme="minorHAnsi" w:cstheme="minorHAnsi"/>
          <w:color w:val="0F0D29" w:themeColor="text1"/>
        </w:rPr>
        <w:t xml:space="preserve"> the most probably it is to show the statistic difference between the two datasets.</w:t>
      </w:r>
    </w:p>
    <w:p w14:paraId="63059675" w14:textId="77777777" w:rsidR="001F75B5" w:rsidRDefault="007661FF" w:rsidP="007661FF">
      <w:pPr>
        <w:pStyle w:val="Heading1"/>
        <w:jc w:val="center"/>
        <w:rPr>
          <w:rFonts w:asciiTheme="minorHAnsi" w:hAnsiTheme="minorHAnsi" w:cstheme="minorHAnsi"/>
          <w:b/>
          <w:bCs/>
          <w:color w:val="0F0D29" w:themeColor="text1"/>
          <w:szCs w:val="52"/>
        </w:rPr>
      </w:pPr>
      <w:bookmarkStart w:id="5" w:name="_Toc81325720"/>
      <w:bookmarkStart w:id="6" w:name="_Toc81569636"/>
      <w:r w:rsidRPr="00877B36">
        <w:rPr>
          <w:rFonts w:asciiTheme="minorHAnsi" w:hAnsiTheme="minorHAnsi" w:cstheme="minorHAnsi"/>
          <w:b/>
          <w:bCs/>
          <w:i/>
          <w:iCs/>
          <w:color w:val="0F0D29" w:themeColor="text1"/>
          <w:szCs w:val="52"/>
        </w:rPr>
        <w:t>t</w:t>
      </w:r>
      <w:r w:rsidRPr="00877B36">
        <w:rPr>
          <w:rFonts w:asciiTheme="minorHAnsi" w:hAnsiTheme="minorHAnsi" w:cstheme="minorHAnsi"/>
          <w:b/>
          <w:bCs/>
          <w:color w:val="0F0D29" w:themeColor="text1"/>
          <w:szCs w:val="52"/>
        </w:rPr>
        <w:t>-Test for independent samples</w:t>
      </w:r>
      <w:bookmarkEnd w:id="5"/>
      <w:bookmarkEnd w:id="6"/>
    </w:p>
    <w:p w14:paraId="431990FB" w14:textId="149FB835" w:rsidR="007661FF" w:rsidRPr="00877B36" w:rsidRDefault="001F75B5" w:rsidP="001F75B5">
      <w:pPr>
        <w:pStyle w:val="Content"/>
      </w:pPr>
      <w:r>
        <w:rPr>
          <w:rFonts w:asciiTheme="minorHAnsi" w:hAnsiTheme="minorHAnsi" w:cstheme="minorHAnsi"/>
          <w:b w:val="0"/>
          <w:bCs/>
        </w:rPr>
        <w:t>This case study is an example of independent samples ,because is usually used for two groups and no more than two, and they are independent, because, the value of a White Patient doesn’t have any influence within the value of BAME Patients.</w:t>
      </w:r>
    </w:p>
    <w:p w14:paraId="0F4F34D7" w14:textId="5678F8D6" w:rsidR="007661FF" w:rsidRPr="00877B36" w:rsidRDefault="007661FF" w:rsidP="007661FF">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 xml:space="preserve">After analyzed the 2 </w:t>
      </w:r>
      <w:r w:rsidR="00727C41" w:rsidRPr="00877B36">
        <w:rPr>
          <w:rFonts w:asciiTheme="minorHAnsi" w:hAnsiTheme="minorHAnsi" w:cstheme="minorHAnsi"/>
          <w:b w:val="0"/>
          <w:color w:val="0F0D29" w:themeColor="text1"/>
        </w:rPr>
        <w:t>datasets</w:t>
      </w:r>
      <w:r w:rsidRPr="00877B36">
        <w:rPr>
          <w:rFonts w:asciiTheme="minorHAnsi" w:hAnsiTheme="minorHAnsi" w:cstheme="minorHAnsi"/>
          <w:b w:val="0"/>
          <w:color w:val="0F0D29" w:themeColor="text1"/>
        </w:rPr>
        <w:t xml:space="preserve"> , the Author of this report started calculate the Mean, the number of samples and the standard deviation of each </w:t>
      </w:r>
      <w:r w:rsidR="00727C41" w:rsidRPr="00877B36">
        <w:rPr>
          <w:rFonts w:asciiTheme="minorHAnsi" w:hAnsiTheme="minorHAnsi" w:cstheme="minorHAnsi"/>
          <w:b w:val="0"/>
          <w:color w:val="0F0D29" w:themeColor="text1"/>
        </w:rPr>
        <w:t>dataset.</w:t>
      </w:r>
    </w:p>
    <w:p w14:paraId="55F43F9A" w14:textId="3CAE05C8" w:rsidR="00727C41" w:rsidRPr="001F75B5" w:rsidRDefault="00727C41" w:rsidP="007661FF">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The Mean is the average of the dataset, in this case it will be found the first mean and the second</w:t>
      </w:r>
      <w:r w:rsidR="001F75B5">
        <w:rPr>
          <w:rFonts w:asciiTheme="minorHAnsi" w:hAnsiTheme="minorHAnsi" w:cstheme="minorHAnsi"/>
          <w:b w:val="0"/>
          <w:color w:val="0F0D29" w:themeColor="text1"/>
        </w:rPr>
        <w:t xml:space="preserve"> mean</w:t>
      </w:r>
      <w:r w:rsidRPr="00877B36">
        <w:rPr>
          <w:rFonts w:asciiTheme="minorHAnsi" w:hAnsiTheme="minorHAnsi" w:cstheme="minorHAnsi"/>
          <w:b w:val="0"/>
          <w:color w:val="0F0D29" w:themeColor="text1"/>
        </w:rPr>
        <w:t>:</w:t>
      </w:r>
    </w:p>
    <w:p w14:paraId="5EEC9865" w14:textId="7B2099E7" w:rsidR="00727C41" w:rsidRPr="00877B36" w:rsidRDefault="00BE5DD2" w:rsidP="007661FF">
      <w:pPr>
        <w:pStyle w:val="Content"/>
        <w:rPr>
          <w:rFonts w:asciiTheme="minorHAnsi" w:hAnsiTheme="minorHAnsi" w:cstheme="minorHAnsi"/>
          <w:b w:val="0"/>
          <w:color w:val="0F0D29" w:themeColor="text1"/>
        </w:rPr>
      </w:pPr>
      <w:r w:rsidRPr="00877B36">
        <w:rPr>
          <w:rFonts w:asciiTheme="minorHAnsi" w:hAnsiTheme="minorHAnsi" w:cstheme="minorHAnsi"/>
          <w:b w:val="0"/>
          <w:noProof/>
          <w:color w:val="0F0D29" w:themeColor="text1"/>
        </w:rPr>
        <w:drawing>
          <wp:anchor distT="0" distB="0" distL="114300" distR="114300" simplePos="0" relativeHeight="251666432" behindDoc="0" locked="0" layoutInCell="1" allowOverlap="1" wp14:anchorId="27B79037" wp14:editId="2216FE12">
            <wp:simplePos x="0" y="0"/>
            <wp:positionH relativeFrom="column">
              <wp:posOffset>146354</wp:posOffset>
            </wp:positionH>
            <wp:positionV relativeFrom="paragraph">
              <wp:posOffset>35919</wp:posOffset>
            </wp:positionV>
            <wp:extent cx="246380" cy="299085"/>
            <wp:effectExtent l="0" t="0" r="0" b="571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a:extLst>
                        <a:ext uri="{28A0092B-C50C-407E-A947-70E740481C1C}">
                          <a14:useLocalDpi xmlns:a14="http://schemas.microsoft.com/office/drawing/2010/main" val="0"/>
                        </a:ext>
                      </a:extLst>
                    </a:blip>
                    <a:stretch>
                      <a:fillRect/>
                    </a:stretch>
                  </pic:blipFill>
                  <pic:spPr>
                    <a:xfrm>
                      <a:off x="0" y="0"/>
                      <a:ext cx="246380" cy="299085"/>
                    </a:xfrm>
                    <a:prstGeom prst="rect">
                      <a:avLst/>
                    </a:prstGeom>
                  </pic:spPr>
                </pic:pic>
              </a:graphicData>
            </a:graphic>
            <wp14:sizeRelH relativeFrom="page">
              <wp14:pctWidth>0</wp14:pctWidth>
            </wp14:sizeRelH>
            <wp14:sizeRelV relativeFrom="page">
              <wp14:pctHeight>0</wp14:pctHeight>
            </wp14:sizeRelV>
          </wp:anchor>
        </w:drawing>
      </w:r>
      <w:r w:rsidR="00727C41" w:rsidRPr="00877B36">
        <w:rPr>
          <w:rFonts w:asciiTheme="minorHAnsi" w:hAnsiTheme="minorHAnsi" w:cstheme="minorHAnsi"/>
          <w:b w:val="0"/>
          <w:color w:val="0F0D29" w:themeColor="text1"/>
        </w:rPr>
        <w:t>= White patient</w:t>
      </w:r>
    </w:p>
    <w:p w14:paraId="525CC99A" w14:textId="5F31B61E" w:rsidR="00727C41" w:rsidRPr="00877B36" w:rsidRDefault="00BE5DD2" w:rsidP="007661FF">
      <w:pPr>
        <w:pStyle w:val="Content"/>
        <w:rPr>
          <w:rFonts w:asciiTheme="minorHAnsi" w:hAnsiTheme="minorHAnsi" w:cstheme="minorHAnsi"/>
          <w:b w:val="0"/>
          <w:color w:val="0F0D29" w:themeColor="text1"/>
        </w:rPr>
      </w:pPr>
      <w:r w:rsidRPr="00877B36">
        <w:rPr>
          <w:rFonts w:asciiTheme="minorHAnsi" w:hAnsiTheme="minorHAnsi" w:cstheme="minorHAnsi"/>
          <w:b w:val="0"/>
          <w:noProof/>
          <w:color w:val="0F0D29" w:themeColor="text1"/>
        </w:rPr>
        <w:drawing>
          <wp:anchor distT="0" distB="0" distL="114300" distR="114300" simplePos="0" relativeHeight="251667456" behindDoc="0" locked="0" layoutInCell="1" allowOverlap="1" wp14:anchorId="2229C9EE" wp14:editId="2D80C8DE">
            <wp:simplePos x="0" y="0"/>
            <wp:positionH relativeFrom="column">
              <wp:posOffset>142543</wp:posOffset>
            </wp:positionH>
            <wp:positionV relativeFrom="paragraph">
              <wp:posOffset>147569</wp:posOffset>
            </wp:positionV>
            <wp:extent cx="242281" cy="294198"/>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a:extLst>
                        <a:ext uri="{28A0092B-C50C-407E-A947-70E740481C1C}">
                          <a14:useLocalDpi xmlns:a14="http://schemas.microsoft.com/office/drawing/2010/main" val="0"/>
                        </a:ext>
                      </a:extLst>
                    </a:blip>
                    <a:stretch>
                      <a:fillRect/>
                    </a:stretch>
                  </pic:blipFill>
                  <pic:spPr>
                    <a:xfrm>
                      <a:off x="0" y="0"/>
                      <a:ext cx="242281" cy="294198"/>
                    </a:xfrm>
                    <a:prstGeom prst="rect">
                      <a:avLst/>
                    </a:prstGeom>
                  </pic:spPr>
                </pic:pic>
              </a:graphicData>
            </a:graphic>
            <wp14:sizeRelH relativeFrom="page">
              <wp14:pctWidth>0</wp14:pctWidth>
            </wp14:sizeRelH>
            <wp14:sizeRelV relativeFrom="page">
              <wp14:pctHeight>0</wp14:pctHeight>
            </wp14:sizeRelV>
          </wp:anchor>
        </w:drawing>
      </w:r>
      <w:r w:rsidR="00727C41" w:rsidRPr="00877B36">
        <w:rPr>
          <w:rFonts w:asciiTheme="minorHAnsi" w:hAnsiTheme="minorHAnsi" w:cstheme="minorHAnsi"/>
          <w:b w:val="0"/>
          <w:color w:val="0F0D29" w:themeColor="text1"/>
        </w:rPr>
        <w:t xml:space="preserve"> </w:t>
      </w:r>
    </w:p>
    <w:p w14:paraId="708D7FFA" w14:textId="39612769" w:rsidR="00727C41" w:rsidRPr="00877B36" w:rsidRDefault="00727C41" w:rsidP="007661FF">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vertAlign w:val="subscript"/>
        </w:rPr>
        <w:t xml:space="preserve"> </w:t>
      </w:r>
      <w:r w:rsidRPr="00877B36">
        <w:rPr>
          <w:rFonts w:asciiTheme="minorHAnsi" w:hAnsiTheme="minorHAnsi" w:cstheme="minorHAnsi"/>
          <w:b w:val="0"/>
          <w:color w:val="0F0D29" w:themeColor="text1"/>
        </w:rPr>
        <w:t>= BAME patient</w:t>
      </w:r>
    </w:p>
    <w:p w14:paraId="27952CB0" w14:textId="31EA7C9C" w:rsidR="00727C41" w:rsidRPr="00877B36" w:rsidRDefault="00727C41" w:rsidP="007661FF">
      <w:pPr>
        <w:pStyle w:val="Content"/>
        <w:rPr>
          <w:rFonts w:asciiTheme="minorHAnsi" w:hAnsiTheme="minorHAnsi" w:cstheme="minorHAnsi"/>
          <w:b w:val="0"/>
          <w:color w:val="0F0D29" w:themeColor="text1"/>
        </w:rPr>
      </w:pPr>
      <w:r w:rsidRPr="00877B36">
        <w:rPr>
          <w:rFonts w:asciiTheme="minorHAnsi" w:hAnsiTheme="minorHAnsi" w:cstheme="minorHAnsi"/>
          <w:b w:val="0"/>
          <w:noProof/>
          <w:color w:val="0F0D29" w:themeColor="text1"/>
        </w:rPr>
        <w:drawing>
          <wp:anchor distT="0" distB="0" distL="114300" distR="114300" simplePos="0" relativeHeight="251669504" behindDoc="0" locked="0" layoutInCell="1" allowOverlap="1" wp14:anchorId="2784FB36" wp14:editId="16279A3A">
            <wp:simplePos x="0" y="0"/>
            <wp:positionH relativeFrom="column">
              <wp:posOffset>1208405</wp:posOffset>
            </wp:positionH>
            <wp:positionV relativeFrom="paragraph">
              <wp:posOffset>95637</wp:posOffset>
            </wp:positionV>
            <wp:extent cx="246380" cy="299085"/>
            <wp:effectExtent l="0" t="0" r="0" b="571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a:extLst>
                        <a:ext uri="{28A0092B-C50C-407E-A947-70E740481C1C}">
                          <a14:useLocalDpi xmlns:a14="http://schemas.microsoft.com/office/drawing/2010/main" val="0"/>
                        </a:ext>
                      </a:extLst>
                    </a:blip>
                    <a:stretch>
                      <a:fillRect/>
                    </a:stretch>
                  </pic:blipFill>
                  <pic:spPr>
                    <a:xfrm>
                      <a:off x="0" y="0"/>
                      <a:ext cx="246380" cy="299085"/>
                    </a:xfrm>
                    <a:prstGeom prst="rect">
                      <a:avLst/>
                    </a:prstGeom>
                  </pic:spPr>
                </pic:pic>
              </a:graphicData>
            </a:graphic>
            <wp14:sizeRelH relativeFrom="page">
              <wp14:pctWidth>0</wp14:pctWidth>
            </wp14:sizeRelH>
            <wp14:sizeRelV relativeFrom="page">
              <wp14:pctHeight>0</wp14:pctHeight>
            </wp14:sizeRelV>
          </wp:anchor>
        </w:drawing>
      </w:r>
    </w:p>
    <w:p w14:paraId="2E1F7325" w14:textId="7D2928EC" w:rsidR="00727C41" w:rsidRPr="00877B36" w:rsidRDefault="00BE5DD2" w:rsidP="007661FF">
      <w:pPr>
        <w:pStyle w:val="Content"/>
        <w:rPr>
          <w:rFonts w:asciiTheme="minorHAnsi" w:hAnsiTheme="minorHAnsi" w:cstheme="minorHAnsi"/>
          <w:b w:val="0"/>
          <w:color w:val="0F0D29" w:themeColor="text1"/>
        </w:rPr>
      </w:pPr>
      <w:r w:rsidRPr="00877B36">
        <w:rPr>
          <w:rFonts w:asciiTheme="minorHAnsi" w:hAnsiTheme="minorHAnsi" w:cstheme="minorHAnsi"/>
          <w:b w:val="0"/>
          <w:noProof/>
          <w:color w:val="0F0D29" w:themeColor="text1"/>
        </w:rPr>
        <w:drawing>
          <wp:anchor distT="0" distB="0" distL="114300" distR="114300" simplePos="0" relativeHeight="251671552" behindDoc="0" locked="0" layoutInCell="1" allowOverlap="1" wp14:anchorId="2E29A926" wp14:editId="54C58217">
            <wp:simplePos x="0" y="0"/>
            <wp:positionH relativeFrom="column">
              <wp:posOffset>1105673</wp:posOffset>
            </wp:positionH>
            <wp:positionV relativeFrom="paragraph">
              <wp:posOffset>174625</wp:posOffset>
            </wp:positionV>
            <wp:extent cx="241935" cy="29400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a:extLst>
                        <a:ext uri="{28A0092B-C50C-407E-A947-70E740481C1C}">
                          <a14:useLocalDpi xmlns:a14="http://schemas.microsoft.com/office/drawing/2010/main" val="0"/>
                        </a:ext>
                      </a:extLst>
                    </a:blip>
                    <a:stretch>
                      <a:fillRect/>
                    </a:stretch>
                  </pic:blipFill>
                  <pic:spPr>
                    <a:xfrm>
                      <a:off x="0" y="0"/>
                      <a:ext cx="241935" cy="294005"/>
                    </a:xfrm>
                    <a:prstGeom prst="rect">
                      <a:avLst/>
                    </a:prstGeom>
                  </pic:spPr>
                </pic:pic>
              </a:graphicData>
            </a:graphic>
            <wp14:sizeRelH relativeFrom="page">
              <wp14:pctWidth>0</wp14:pctWidth>
            </wp14:sizeRelH>
            <wp14:sizeRelV relativeFrom="page">
              <wp14:pctHeight>0</wp14:pctHeight>
            </wp14:sizeRelV>
          </wp:anchor>
        </w:drawing>
      </w:r>
      <w:r w:rsidR="00727C41" w:rsidRPr="00877B36">
        <w:rPr>
          <w:rFonts w:asciiTheme="minorHAnsi" w:hAnsiTheme="minorHAnsi" w:cstheme="minorHAnsi"/>
          <w:b w:val="0"/>
          <w:color w:val="0F0D29" w:themeColor="text1"/>
        </w:rPr>
        <w:t>The average of     is equal to 3</w:t>
      </w:r>
      <w:r w:rsidR="00E572FC" w:rsidRPr="00877B36">
        <w:rPr>
          <w:rFonts w:asciiTheme="minorHAnsi" w:hAnsiTheme="minorHAnsi" w:cstheme="minorHAnsi"/>
          <w:b w:val="0"/>
          <w:color w:val="0F0D29" w:themeColor="text1"/>
        </w:rPr>
        <w:t>6.58</w:t>
      </w:r>
      <w:r w:rsidR="00727C41" w:rsidRPr="00877B36">
        <w:rPr>
          <w:rFonts w:asciiTheme="minorHAnsi" w:hAnsiTheme="minorHAnsi" w:cstheme="minorHAnsi"/>
          <w:b w:val="0"/>
          <w:color w:val="0F0D29" w:themeColor="text1"/>
        </w:rPr>
        <w:t xml:space="preserve"> .</w:t>
      </w:r>
    </w:p>
    <w:p w14:paraId="5654AB58" w14:textId="4E21AE51" w:rsidR="00727C41" w:rsidRDefault="00727C41" w:rsidP="007661FF">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The average of  is equal to 60.04 .</w:t>
      </w:r>
    </w:p>
    <w:p w14:paraId="3F7BB644" w14:textId="77777777" w:rsidR="001F75B5" w:rsidRPr="00877B36" w:rsidRDefault="001F75B5" w:rsidP="007661FF">
      <w:pPr>
        <w:pStyle w:val="Content"/>
        <w:rPr>
          <w:rFonts w:asciiTheme="minorHAnsi" w:hAnsiTheme="minorHAnsi" w:cstheme="minorHAnsi"/>
          <w:b w:val="0"/>
          <w:color w:val="0F0D29" w:themeColor="text1"/>
        </w:rPr>
      </w:pPr>
    </w:p>
    <w:p w14:paraId="7A3008F2" w14:textId="765B2C20" w:rsidR="00A9521A" w:rsidRPr="00A9521A" w:rsidRDefault="00727C41" w:rsidP="00A9521A">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There are 2 procedures to find this calculation one is to sum all the numbers and divide them by 50, the total number of the patient, or , using excel , there is a function called average ,and selecting each dataset will give the exact</w:t>
      </w:r>
      <w:r w:rsidR="00BE5DD2">
        <w:rPr>
          <w:rFonts w:asciiTheme="minorHAnsi" w:hAnsiTheme="minorHAnsi" w:cstheme="minorHAnsi"/>
          <w:b w:val="0"/>
          <w:color w:val="0F0D29" w:themeColor="text1"/>
        </w:rPr>
        <w:t xml:space="preserve"> same</w:t>
      </w:r>
      <w:r w:rsidRPr="00877B36">
        <w:rPr>
          <w:rFonts w:asciiTheme="minorHAnsi" w:hAnsiTheme="minorHAnsi" w:cstheme="minorHAnsi"/>
          <w:b w:val="0"/>
          <w:color w:val="0F0D29" w:themeColor="text1"/>
        </w:rPr>
        <w:t xml:space="preserve"> result</w:t>
      </w:r>
      <w:r w:rsidR="00A9521A">
        <w:rPr>
          <w:rFonts w:asciiTheme="minorHAnsi" w:hAnsiTheme="minorHAnsi" w:cstheme="minorHAnsi"/>
          <w:b w:val="0"/>
          <w:color w:val="0F0D29" w:themeColor="text1"/>
        </w:rPr>
        <w:t>.</w:t>
      </w:r>
    </w:p>
    <w:p w14:paraId="13415D54" w14:textId="2476B9DD" w:rsidR="00166483" w:rsidRDefault="00A9521A" w:rsidP="007661FF">
      <w:pPr>
        <w:pStyle w:val="Content"/>
        <w:rPr>
          <w:rFonts w:asciiTheme="minorHAnsi" w:hAnsiTheme="minorHAnsi" w:cstheme="minorHAnsi"/>
          <w:b w:val="0"/>
          <w:color w:val="0F0D29" w:themeColor="text1"/>
        </w:rPr>
      </w:pPr>
      <w:r>
        <w:rPr>
          <w:noProof/>
        </w:rPr>
        <w:drawing>
          <wp:inline distT="0" distB="0" distL="0" distR="0" wp14:anchorId="2A21858E" wp14:editId="37EB4E93">
            <wp:extent cx="4023360" cy="2520563"/>
            <wp:effectExtent l="0" t="0" r="15240" b="6985"/>
            <wp:docPr id="10" name="Chart 10">
              <a:extLst xmlns:a="http://schemas.openxmlformats.org/drawingml/2006/main">
                <a:ext uri="{FF2B5EF4-FFF2-40B4-BE49-F238E27FC236}">
                  <a16:creationId xmlns:a16="http://schemas.microsoft.com/office/drawing/2014/main" id="{2050C431-4345-5C49-965C-8491FE85D7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Pr>
          <w:rFonts w:asciiTheme="minorHAnsi" w:hAnsiTheme="minorHAnsi" w:cstheme="minorHAnsi"/>
          <w:b w:val="0"/>
          <w:color w:val="0F0D29" w:themeColor="text1"/>
        </w:rPr>
        <w:t>Fig.1</w:t>
      </w:r>
    </w:p>
    <w:p w14:paraId="402B7DAD" w14:textId="79C50808" w:rsidR="00166483" w:rsidRDefault="00166483" w:rsidP="007661FF">
      <w:pPr>
        <w:pStyle w:val="Content"/>
        <w:rPr>
          <w:rFonts w:asciiTheme="minorHAnsi" w:hAnsiTheme="minorHAnsi" w:cstheme="minorHAnsi"/>
          <w:b w:val="0"/>
          <w:color w:val="0F0D29" w:themeColor="text1"/>
        </w:rPr>
      </w:pPr>
    </w:p>
    <w:p w14:paraId="6C28DA87" w14:textId="1F1E0527" w:rsidR="00BE5DD2" w:rsidRDefault="00A9521A" w:rsidP="007661FF">
      <w:pPr>
        <w:pStyle w:val="Content"/>
        <w:rPr>
          <w:rFonts w:asciiTheme="minorHAnsi" w:hAnsiTheme="minorHAnsi" w:cstheme="minorHAnsi"/>
          <w:b w:val="0"/>
          <w:color w:val="0F0D29" w:themeColor="text1"/>
        </w:rPr>
      </w:pPr>
      <w:r>
        <w:rPr>
          <w:rFonts w:asciiTheme="minorHAnsi" w:hAnsiTheme="minorHAnsi" w:cstheme="minorHAnsi"/>
          <w:b w:val="0"/>
          <w:color w:val="0F0D29" w:themeColor="text1"/>
        </w:rPr>
        <w:t>Looking at the Fig.1 is possible to view the Mean of the White patient and BAME Patients, with showing the standard error on graphics.</w:t>
      </w:r>
      <w:r w:rsidR="00BE5DD2" w:rsidRPr="00BE5DD2">
        <w:rPr>
          <w:rFonts w:asciiTheme="minorHAnsi" w:hAnsiTheme="minorHAnsi" w:cstheme="minorHAnsi"/>
          <w:b w:val="0"/>
          <w:color w:val="0F0D29" w:themeColor="text1"/>
        </w:rPr>
        <w:t xml:space="preserve"> </w:t>
      </w:r>
      <w:r w:rsidR="00BE5DD2">
        <w:rPr>
          <w:rFonts w:asciiTheme="minorHAnsi" w:hAnsiTheme="minorHAnsi" w:cstheme="minorHAnsi"/>
          <w:b w:val="0"/>
          <w:color w:val="0F0D29" w:themeColor="text1"/>
        </w:rPr>
        <w:t xml:space="preserve">To calculate the standard error it has been used excel software, thanks to the function SQRT within the value of variance divided the value of the observation , thanks to it the value of standard error of white patient is </w:t>
      </w:r>
      <w:r w:rsidR="00BE5DD2" w:rsidRPr="00A9521A">
        <w:rPr>
          <w:rFonts w:asciiTheme="minorHAnsi" w:hAnsiTheme="minorHAnsi" w:cstheme="minorHAnsi"/>
          <w:b w:val="0"/>
          <w:color w:val="0F0D29" w:themeColor="text1"/>
        </w:rPr>
        <w:t>1.694</w:t>
      </w:r>
      <w:r w:rsidR="00BE5DD2">
        <w:rPr>
          <w:rFonts w:asciiTheme="minorHAnsi" w:hAnsiTheme="minorHAnsi" w:cstheme="minorHAnsi"/>
          <w:b w:val="0"/>
          <w:color w:val="0F0D29" w:themeColor="text1"/>
        </w:rPr>
        <w:t xml:space="preserve"> ,meanwhile for the BAME patients is </w:t>
      </w:r>
      <w:r w:rsidR="00BE5DD2" w:rsidRPr="00A9521A">
        <w:rPr>
          <w:rFonts w:asciiTheme="minorHAnsi" w:hAnsiTheme="minorHAnsi" w:cstheme="minorHAnsi"/>
          <w:b w:val="0"/>
          <w:color w:val="0F0D29" w:themeColor="text1"/>
        </w:rPr>
        <w:t>3.3081</w:t>
      </w:r>
      <w:r w:rsidR="00BE5DD2">
        <w:rPr>
          <w:rFonts w:asciiTheme="minorHAnsi" w:hAnsiTheme="minorHAnsi" w:cstheme="minorHAnsi"/>
          <w:b w:val="0"/>
          <w:color w:val="0F0D29" w:themeColor="text1"/>
        </w:rPr>
        <w:t xml:space="preserve"> .In the Fig.1 is demonstrated a line that goes above and below the graphic, because the values found it in both dataset it goes positive and negative to show that the error could be + or – the values to give a better understanding of the possibility of the error and how the data could be correct.</w:t>
      </w:r>
    </w:p>
    <w:p w14:paraId="5DB86423" w14:textId="77777777" w:rsidR="00BE5DD2" w:rsidRDefault="00BE5DD2" w:rsidP="007661FF">
      <w:pPr>
        <w:pStyle w:val="Content"/>
        <w:rPr>
          <w:rFonts w:asciiTheme="minorHAnsi" w:hAnsiTheme="minorHAnsi" w:cstheme="minorHAnsi"/>
          <w:b w:val="0"/>
          <w:color w:val="0F0D29" w:themeColor="text1"/>
        </w:rPr>
      </w:pPr>
    </w:p>
    <w:p w14:paraId="55A0A1A2" w14:textId="6084DAAC" w:rsidR="007C468C" w:rsidRDefault="007C468C" w:rsidP="007661FF">
      <w:pPr>
        <w:pStyle w:val="Content"/>
        <w:rPr>
          <w:rFonts w:asciiTheme="minorHAnsi" w:hAnsiTheme="minorHAnsi" w:cstheme="minorHAnsi"/>
          <w:b w:val="0"/>
          <w:color w:val="0F0D29" w:themeColor="text1"/>
        </w:rPr>
      </w:pPr>
      <w:r>
        <w:rPr>
          <w:noProof/>
        </w:rPr>
        <w:drawing>
          <wp:inline distT="0" distB="0" distL="0" distR="0" wp14:anchorId="63C5E880" wp14:editId="76789D25">
            <wp:extent cx="6702950" cy="2568271"/>
            <wp:effectExtent l="0" t="0" r="15875" b="10160"/>
            <wp:docPr id="7" name="Chart 7">
              <a:extLst xmlns:a="http://schemas.openxmlformats.org/drawingml/2006/main">
                <a:ext uri="{FF2B5EF4-FFF2-40B4-BE49-F238E27FC236}">
                  <a16:creationId xmlns:a16="http://schemas.microsoft.com/office/drawing/2014/main" id="{BAAFCF74-9C0B-4749-977A-71E4316A8A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A39457B" w14:textId="75E949AF" w:rsidR="007C468C" w:rsidRDefault="007C468C" w:rsidP="007661FF">
      <w:pPr>
        <w:pStyle w:val="Content"/>
        <w:rPr>
          <w:rFonts w:asciiTheme="minorHAnsi" w:hAnsiTheme="minorHAnsi" w:cstheme="minorHAnsi"/>
          <w:b w:val="0"/>
          <w:color w:val="0F0D29" w:themeColor="text1"/>
        </w:rPr>
      </w:pPr>
      <w:r>
        <w:rPr>
          <w:rFonts w:asciiTheme="minorHAnsi" w:hAnsiTheme="minorHAnsi" w:cstheme="minorHAnsi"/>
          <w:b w:val="0"/>
          <w:color w:val="0F0D29" w:themeColor="text1"/>
        </w:rPr>
        <w:t>Fig.2</w:t>
      </w:r>
    </w:p>
    <w:p w14:paraId="0BA493E9" w14:textId="77777777" w:rsidR="006E5D01" w:rsidRDefault="007C468C" w:rsidP="007661FF">
      <w:pPr>
        <w:pStyle w:val="Content"/>
        <w:rPr>
          <w:rFonts w:asciiTheme="minorHAnsi" w:hAnsiTheme="minorHAnsi" w:cstheme="minorHAnsi"/>
          <w:b w:val="0"/>
          <w:color w:val="0F0D29" w:themeColor="text1"/>
        </w:rPr>
      </w:pPr>
      <w:r>
        <w:rPr>
          <w:rFonts w:asciiTheme="minorHAnsi" w:hAnsiTheme="minorHAnsi" w:cstheme="minorHAnsi"/>
          <w:b w:val="0"/>
          <w:color w:val="0F0D29" w:themeColor="text1"/>
        </w:rPr>
        <w:t xml:space="preserve">With the fig.2 is already possible to view the kind of average our dataset has. The average of the White patient is quite lower than the BAME and most of the patient are less than 60 years old , instead on BAME Patient is over 60 years old . This graphic it has been made to give a better idea of </w:t>
      </w:r>
      <w:r w:rsidR="006E5D01">
        <w:rPr>
          <w:rFonts w:asciiTheme="minorHAnsi" w:hAnsiTheme="minorHAnsi" w:cstheme="minorHAnsi"/>
          <w:b w:val="0"/>
          <w:color w:val="0F0D29" w:themeColor="text1"/>
        </w:rPr>
        <w:t>understand data that in this case we are analysing .</w:t>
      </w:r>
    </w:p>
    <w:p w14:paraId="45DB2E6E" w14:textId="6D502560" w:rsidR="00727C41" w:rsidRPr="00877B36" w:rsidRDefault="007C468C" w:rsidP="007661FF">
      <w:pPr>
        <w:pStyle w:val="Content"/>
        <w:rPr>
          <w:rFonts w:asciiTheme="minorHAnsi" w:hAnsiTheme="minorHAnsi" w:cstheme="minorHAnsi"/>
          <w:b w:val="0"/>
          <w:color w:val="0F0D29" w:themeColor="text1"/>
        </w:rPr>
      </w:pPr>
      <w:r>
        <w:rPr>
          <w:rFonts w:asciiTheme="minorHAnsi" w:hAnsiTheme="minorHAnsi" w:cstheme="minorHAnsi"/>
          <w:b w:val="0"/>
          <w:color w:val="0F0D29" w:themeColor="text1"/>
        </w:rPr>
        <w:t xml:space="preserve"> </w:t>
      </w:r>
    </w:p>
    <w:p w14:paraId="65ADE7A2" w14:textId="42B6329C" w:rsidR="00727C41" w:rsidRPr="00D20BAA" w:rsidRDefault="00727C41" w:rsidP="007661FF">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 xml:space="preserve">After knowing the Mean and </w:t>
      </w:r>
      <w:r w:rsidR="00E0343B" w:rsidRPr="00877B36">
        <w:rPr>
          <w:rFonts w:asciiTheme="minorHAnsi" w:hAnsiTheme="minorHAnsi" w:cstheme="minorHAnsi"/>
          <w:b w:val="0"/>
          <w:color w:val="0F0D29" w:themeColor="text1"/>
        </w:rPr>
        <w:t>the number is the time to calculate the Standard Deviation of each dataset , that , we will need to find our T</w:t>
      </w:r>
      <w:r w:rsidR="00E0343B" w:rsidRPr="00877B36">
        <w:rPr>
          <w:rFonts w:asciiTheme="minorHAnsi" w:hAnsiTheme="minorHAnsi" w:cstheme="minorHAnsi"/>
          <w:b w:val="0"/>
          <w:color w:val="0F0D29" w:themeColor="text1"/>
          <w:vertAlign w:val="subscript"/>
        </w:rPr>
        <w:t>obt</w:t>
      </w:r>
      <w:r w:rsidR="00D20BAA">
        <w:rPr>
          <w:rFonts w:asciiTheme="minorHAnsi" w:hAnsiTheme="minorHAnsi" w:cstheme="minorHAnsi"/>
          <w:b w:val="0"/>
          <w:color w:val="0F0D29" w:themeColor="text1"/>
        </w:rPr>
        <w:t>.</w:t>
      </w:r>
    </w:p>
    <w:p w14:paraId="5F88D51D" w14:textId="087438D0" w:rsidR="00E0343B" w:rsidRPr="00877B36" w:rsidRDefault="00E0343B" w:rsidP="007661FF">
      <w:pPr>
        <w:pStyle w:val="Content"/>
        <w:rPr>
          <w:rFonts w:asciiTheme="minorHAnsi" w:hAnsiTheme="minorHAnsi" w:cstheme="minorHAnsi"/>
          <w:b w:val="0"/>
          <w:color w:val="0F0D29" w:themeColor="text1"/>
        </w:rPr>
      </w:pPr>
    </w:p>
    <w:p w14:paraId="6DB42BA6" w14:textId="7235429C" w:rsidR="00E0343B" w:rsidRPr="00877B36" w:rsidRDefault="00E0343B" w:rsidP="007661FF">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 xml:space="preserve">The fastest way to find the Standard deviation of both dataset is with </w:t>
      </w:r>
      <w:r w:rsidR="00D20BAA" w:rsidRPr="00877B36">
        <w:rPr>
          <w:rFonts w:asciiTheme="minorHAnsi" w:hAnsiTheme="minorHAnsi" w:cstheme="minorHAnsi"/>
          <w:b w:val="0"/>
          <w:color w:val="0F0D29" w:themeColor="text1"/>
        </w:rPr>
        <w:t>an</w:t>
      </w:r>
      <w:r w:rsidRPr="00877B36">
        <w:rPr>
          <w:rFonts w:asciiTheme="minorHAnsi" w:hAnsiTheme="minorHAnsi" w:cstheme="minorHAnsi"/>
          <w:b w:val="0"/>
          <w:color w:val="0F0D29" w:themeColor="text1"/>
        </w:rPr>
        <w:t xml:space="preserve"> Excel’s  function called STDE.S and inside the brackets, inserting the list of </w:t>
      </w:r>
      <w:r w:rsidR="00D20BAA" w:rsidRPr="00877B36">
        <w:rPr>
          <w:rFonts w:asciiTheme="minorHAnsi" w:hAnsiTheme="minorHAnsi" w:cstheme="minorHAnsi"/>
          <w:b w:val="0"/>
          <w:color w:val="0F0D29" w:themeColor="text1"/>
        </w:rPr>
        <w:t>datasets</w:t>
      </w:r>
      <w:r w:rsidRPr="00877B36">
        <w:rPr>
          <w:rFonts w:asciiTheme="minorHAnsi" w:hAnsiTheme="minorHAnsi" w:cstheme="minorHAnsi"/>
          <w:b w:val="0"/>
          <w:color w:val="0F0D29" w:themeColor="text1"/>
        </w:rPr>
        <w:t>.</w:t>
      </w:r>
    </w:p>
    <w:p w14:paraId="2898CDF9" w14:textId="5B878AC0" w:rsidR="00E0343B" w:rsidRPr="00877B36" w:rsidRDefault="00E0343B" w:rsidP="007661FF">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In this case the standard deviation is :</w:t>
      </w:r>
    </w:p>
    <w:p w14:paraId="6188B94A" w14:textId="4C773CC7" w:rsidR="00E0343B" w:rsidRPr="00877B36" w:rsidRDefault="00E0343B" w:rsidP="007661FF">
      <w:pPr>
        <w:pStyle w:val="Content"/>
        <w:rPr>
          <w:rFonts w:asciiTheme="minorHAnsi" w:hAnsiTheme="minorHAnsi" w:cstheme="minorHAnsi"/>
          <w:b w:val="0"/>
          <w:color w:val="0F0D29" w:themeColor="text1"/>
        </w:rPr>
      </w:pPr>
    </w:p>
    <w:p w14:paraId="0F85380F" w14:textId="6C6E3B08" w:rsidR="00E0343B" w:rsidRPr="00877B36" w:rsidRDefault="00E0343B" w:rsidP="007661FF">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SD</w:t>
      </w:r>
      <w:r w:rsidRPr="00877B36">
        <w:rPr>
          <w:rFonts w:asciiTheme="minorHAnsi" w:hAnsiTheme="minorHAnsi" w:cstheme="minorHAnsi"/>
          <w:b w:val="0"/>
          <w:color w:val="0F0D29" w:themeColor="text1"/>
          <w:vertAlign w:val="subscript"/>
        </w:rPr>
        <w:t>1</w:t>
      </w:r>
      <w:r w:rsidRPr="00877B36">
        <w:rPr>
          <w:rFonts w:asciiTheme="minorHAnsi" w:hAnsiTheme="minorHAnsi" w:cstheme="minorHAnsi"/>
          <w:b w:val="0"/>
          <w:color w:val="0F0D29" w:themeColor="text1"/>
          <w:vertAlign w:val="superscript"/>
        </w:rPr>
        <w:t xml:space="preserve">2  </w:t>
      </w:r>
      <w:r w:rsidRPr="00877B36">
        <w:rPr>
          <w:rFonts w:asciiTheme="minorHAnsi" w:hAnsiTheme="minorHAnsi" w:cstheme="minorHAnsi"/>
          <w:b w:val="0"/>
          <w:color w:val="0F0D29" w:themeColor="text1"/>
        </w:rPr>
        <w:t>(White Patients)= 11.98 .</w:t>
      </w:r>
    </w:p>
    <w:p w14:paraId="688EAEF8" w14:textId="2BFD92E0" w:rsidR="00E0343B" w:rsidRPr="00877B36" w:rsidRDefault="00E0343B" w:rsidP="007661FF">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SD</w:t>
      </w:r>
      <w:r w:rsidRPr="00877B36">
        <w:rPr>
          <w:rFonts w:asciiTheme="minorHAnsi" w:hAnsiTheme="minorHAnsi" w:cstheme="minorHAnsi"/>
          <w:b w:val="0"/>
          <w:color w:val="0F0D29" w:themeColor="text1"/>
          <w:vertAlign w:val="subscript"/>
        </w:rPr>
        <w:t>2</w:t>
      </w:r>
      <w:r w:rsidRPr="00877B36">
        <w:rPr>
          <w:rFonts w:asciiTheme="minorHAnsi" w:hAnsiTheme="minorHAnsi" w:cstheme="minorHAnsi"/>
          <w:b w:val="0"/>
          <w:color w:val="0F0D29" w:themeColor="text1"/>
          <w:vertAlign w:val="superscript"/>
        </w:rPr>
        <w:t>2</w:t>
      </w:r>
      <w:r w:rsidRPr="00877B36">
        <w:rPr>
          <w:rFonts w:asciiTheme="minorHAnsi" w:hAnsiTheme="minorHAnsi" w:cstheme="minorHAnsi"/>
          <w:b w:val="0"/>
          <w:color w:val="0F0D29" w:themeColor="text1"/>
        </w:rPr>
        <w:t xml:space="preserve"> (BAME Patients)= 23.39 .</w:t>
      </w:r>
    </w:p>
    <w:p w14:paraId="37712C2A" w14:textId="09121F68" w:rsidR="00E0343B" w:rsidRPr="00877B36" w:rsidRDefault="00E0343B" w:rsidP="007661FF">
      <w:pPr>
        <w:pStyle w:val="Content"/>
        <w:rPr>
          <w:rFonts w:asciiTheme="minorHAnsi" w:hAnsiTheme="minorHAnsi" w:cstheme="minorHAnsi"/>
          <w:b w:val="0"/>
          <w:color w:val="0F0D29" w:themeColor="text1"/>
        </w:rPr>
      </w:pPr>
    </w:p>
    <w:p w14:paraId="30C964E4" w14:textId="2A53D681" w:rsidR="00E0343B" w:rsidRPr="00877B36" w:rsidRDefault="00E0343B" w:rsidP="007661FF">
      <w:pPr>
        <w:pStyle w:val="Content"/>
        <w:rPr>
          <w:rFonts w:asciiTheme="minorHAnsi" w:hAnsiTheme="minorHAnsi" w:cstheme="minorHAnsi"/>
          <w:b w:val="0"/>
          <w:color w:val="0F0D29" w:themeColor="text1"/>
        </w:rPr>
      </w:pPr>
      <w:r w:rsidRPr="00877B36">
        <w:rPr>
          <w:rFonts w:asciiTheme="minorHAnsi" w:hAnsiTheme="minorHAnsi" w:cstheme="minorHAnsi"/>
          <w:b w:val="0"/>
          <w:noProof/>
          <w:color w:val="0F0D29" w:themeColor="text1"/>
        </w:rPr>
        <w:drawing>
          <wp:anchor distT="0" distB="0" distL="114300" distR="114300" simplePos="0" relativeHeight="251672576" behindDoc="0" locked="0" layoutInCell="1" allowOverlap="1" wp14:anchorId="03693387" wp14:editId="73DB2EC2">
            <wp:simplePos x="0" y="0"/>
            <wp:positionH relativeFrom="column">
              <wp:posOffset>1828800</wp:posOffset>
            </wp:positionH>
            <wp:positionV relativeFrom="paragraph">
              <wp:posOffset>230809</wp:posOffset>
            </wp:positionV>
            <wp:extent cx="2044700" cy="8763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044700" cy="876300"/>
                    </a:xfrm>
                    <a:prstGeom prst="rect">
                      <a:avLst/>
                    </a:prstGeom>
                  </pic:spPr>
                </pic:pic>
              </a:graphicData>
            </a:graphic>
            <wp14:sizeRelH relativeFrom="page">
              <wp14:pctWidth>0</wp14:pctWidth>
            </wp14:sizeRelH>
            <wp14:sizeRelV relativeFrom="page">
              <wp14:pctHeight>0</wp14:pctHeight>
            </wp14:sizeRelV>
          </wp:anchor>
        </w:drawing>
      </w:r>
      <w:r w:rsidRPr="00877B36">
        <w:rPr>
          <w:rFonts w:asciiTheme="minorHAnsi" w:hAnsiTheme="minorHAnsi" w:cstheme="minorHAnsi"/>
          <w:b w:val="0"/>
          <w:color w:val="0F0D29" w:themeColor="text1"/>
        </w:rPr>
        <w:t>With all this data, thanks to the data found , we can find the value of T</w:t>
      </w:r>
      <w:r w:rsidRPr="00877B36">
        <w:rPr>
          <w:rFonts w:asciiTheme="minorHAnsi" w:hAnsiTheme="minorHAnsi" w:cstheme="minorHAnsi"/>
          <w:b w:val="0"/>
          <w:color w:val="0F0D29" w:themeColor="text1"/>
          <w:vertAlign w:val="subscript"/>
        </w:rPr>
        <w:t>obt</w:t>
      </w:r>
      <w:r w:rsidRPr="00877B36">
        <w:rPr>
          <w:rFonts w:asciiTheme="minorHAnsi" w:hAnsiTheme="minorHAnsi" w:cstheme="minorHAnsi"/>
          <w:b w:val="0"/>
          <w:color w:val="0F0D29" w:themeColor="text1"/>
        </w:rPr>
        <w:t xml:space="preserve"> , by using the following formula:</w:t>
      </w:r>
    </w:p>
    <w:p w14:paraId="0ED49870" w14:textId="0C86CC2F" w:rsidR="00E0343B" w:rsidRPr="00877B36" w:rsidRDefault="00E0343B" w:rsidP="007661FF">
      <w:pPr>
        <w:pStyle w:val="Content"/>
        <w:rPr>
          <w:rFonts w:asciiTheme="minorHAnsi" w:hAnsiTheme="minorHAnsi" w:cstheme="minorHAnsi"/>
          <w:b w:val="0"/>
          <w:color w:val="0F0D29" w:themeColor="text1"/>
        </w:rPr>
      </w:pPr>
    </w:p>
    <w:p w14:paraId="79F247D3" w14:textId="6DB69EEB" w:rsidR="00E0343B" w:rsidRPr="00877B36" w:rsidRDefault="00E0343B" w:rsidP="007661FF">
      <w:pPr>
        <w:pStyle w:val="Content"/>
        <w:rPr>
          <w:rFonts w:asciiTheme="minorHAnsi" w:hAnsiTheme="minorHAnsi" w:cstheme="minorHAnsi"/>
          <w:b w:val="0"/>
          <w:color w:val="0F0D29" w:themeColor="text1"/>
        </w:rPr>
      </w:pPr>
    </w:p>
    <w:p w14:paraId="31DD6DA0" w14:textId="3A9DB3ED" w:rsidR="00E0343B" w:rsidRPr="00877B36" w:rsidRDefault="00E0343B" w:rsidP="007661FF">
      <w:pPr>
        <w:pStyle w:val="Content"/>
        <w:rPr>
          <w:rFonts w:asciiTheme="minorHAnsi" w:hAnsiTheme="minorHAnsi" w:cstheme="minorHAnsi"/>
          <w:b w:val="0"/>
          <w:color w:val="0F0D29" w:themeColor="text1"/>
        </w:rPr>
      </w:pPr>
    </w:p>
    <w:p w14:paraId="4F0C50DB" w14:textId="77777777" w:rsidR="005C7C4E" w:rsidRPr="00877B36" w:rsidRDefault="005C7C4E" w:rsidP="007661FF">
      <w:pPr>
        <w:pStyle w:val="Content"/>
        <w:rPr>
          <w:rFonts w:asciiTheme="minorHAnsi" w:hAnsiTheme="minorHAnsi" w:cstheme="minorHAnsi"/>
          <w:b w:val="0"/>
          <w:color w:val="0F0D29" w:themeColor="text1"/>
        </w:rPr>
      </w:pPr>
    </w:p>
    <w:p w14:paraId="49C6BCEE" w14:textId="3811A099" w:rsidR="00727C41" w:rsidRPr="00877B36" w:rsidRDefault="00E0343B" w:rsidP="007661FF">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lastRenderedPageBreak/>
        <w:t>By changing the value to the formula</w:t>
      </w:r>
      <w:r w:rsidR="00991A61">
        <w:rPr>
          <w:rFonts w:asciiTheme="minorHAnsi" w:hAnsiTheme="minorHAnsi" w:cstheme="minorHAnsi"/>
          <w:b w:val="0"/>
          <w:color w:val="0F0D29" w:themeColor="text1"/>
        </w:rPr>
        <w:t xml:space="preserve"> and calculate it,</w:t>
      </w:r>
      <w:r w:rsidRPr="00877B36">
        <w:rPr>
          <w:rFonts w:asciiTheme="minorHAnsi" w:hAnsiTheme="minorHAnsi" w:cstheme="minorHAnsi"/>
          <w:b w:val="0"/>
          <w:color w:val="0F0D29" w:themeColor="text1"/>
        </w:rPr>
        <w:t xml:space="preserve"> we will have the value of T</w:t>
      </w:r>
      <w:r w:rsidR="00887D26" w:rsidRPr="00877B36">
        <w:rPr>
          <w:rFonts w:asciiTheme="minorHAnsi" w:hAnsiTheme="minorHAnsi" w:cstheme="minorHAnsi"/>
          <w:b w:val="0"/>
          <w:color w:val="0F0D29" w:themeColor="text1"/>
          <w:vertAlign w:val="subscript"/>
        </w:rPr>
        <w:t xml:space="preserve">obt </w:t>
      </w:r>
    </w:p>
    <w:p w14:paraId="468E18F1" w14:textId="443E5F7B" w:rsidR="007661FF" w:rsidRPr="00877B36" w:rsidRDefault="00166483" w:rsidP="008813DE">
      <w:pPr>
        <w:rPr>
          <w:rFonts w:asciiTheme="minorHAnsi" w:hAnsiTheme="minorHAnsi" w:cstheme="minorHAnsi"/>
          <w:color w:val="0F0D29" w:themeColor="text1"/>
        </w:rPr>
      </w:pPr>
      <w:r w:rsidRPr="00877B36">
        <w:rPr>
          <w:rFonts w:asciiTheme="minorHAnsi" w:hAnsiTheme="minorHAnsi" w:cstheme="minorHAnsi"/>
          <w:noProof/>
          <w:color w:val="0F0D29" w:themeColor="text1"/>
        </w:rPr>
        <w:drawing>
          <wp:anchor distT="0" distB="0" distL="114300" distR="114300" simplePos="0" relativeHeight="251673600" behindDoc="0" locked="0" layoutInCell="1" allowOverlap="1" wp14:anchorId="25803BC3" wp14:editId="78A239E4">
            <wp:simplePos x="0" y="0"/>
            <wp:positionH relativeFrom="column">
              <wp:posOffset>3577590</wp:posOffset>
            </wp:positionH>
            <wp:positionV relativeFrom="paragraph">
              <wp:posOffset>71230</wp:posOffset>
            </wp:positionV>
            <wp:extent cx="699135" cy="819785"/>
            <wp:effectExtent l="0" t="0" r="0" b="571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16">
                      <a:extLst>
                        <a:ext uri="{28A0092B-C50C-407E-A947-70E740481C1C}">
                          <a14:useLocalDpi xmlns:a14="http://schemas.microsoft.com/office/drawing/2010/main" val="0"/>
                        </a:ext>
                      </a:extLst>
                    </a:blip>
                    <a:srcRect l="6770" r="42343"/>
                    <a:stretch/>
                  </pic:blipFill>
                  <pic:spPr bwMode="auto">
                    <a:xfrm>
                      <a:off x="0" y="0"/>
                      <a:ext cx="699135" cy="819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77B36">
        <w:rPr>
          <w:rFonts w:asciiTheme="minorHAnsi" w:hAnsiTheme="minorHAnsi" w:cstheme="minorHAnsi"/>
          <w:noProof/>
          <w:color w:val="0F0D29" w:themeColor="text1"/>
        </w:rPr>
        <w:drawing>
          <wp:anchor distT="0" distB="0" distL="114300" distR="114300" simplePos="0" relativeHeight="251674624" behindDoc="0" locked="0" layoutInCell="1" allowOverlap="1" wp14:anchorId="02917903" wp14:editId="6E59D733">
            <wp:simplePos x="0" y="0"/>
            <wp:positionH relativeFrom="column">
              <wp:posOffset>1407160</wp:posOffset>
            </wp:positionH>
            <wp:positionV relativeFrom="paragraph">
              <wp:posOffset>70595</wp:posOffset>
            </wp:positionV>
            <wp:extent cx="1926590" cy="939165"/>
            <wp:effectExtent l="0" t="0" r="3810" b="63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7">
                      <a:extLst>
                        <a:ext uri="{28A0092B-C50C-407E-A947-70E740481C1C}">
                          <a14:useLocalDpi xmlns:a14="http://schemas.microsoft.com/office/drawing/2010/main" val="0"/>
                        </a:ext>
                      </a:extLst>
                    </a:blip>
                    <a:stretch>
                      <a:fillRect/>
                    </a:stretch>
                  </pic:blipFill>
                  <pic:spPr>
                    <a:xfrm>
                      <a:off x="0" y="0"/>
                      <a:ext cx="1926590" cy="939165"/>
                    </a:xfrm>
                    <a:prstGeom prst="rect">
                      <a:avLst/>
                    </a:prstGeom>
                  </pic:spPr>
                </pic:pic>
              </a:graphicData>
            </a:graphic>
            <wp14:sizeRelH relativeFrom="page">
              <wp14:pctWidth>0</wp14:pctWidth>
            </wp14:sizeRelH>
            <wp14:sizeRelV relativeFrom="page">
              <wp14:pctHeight>0</wp14:pctHeight>
            </wp14:sizeRelV>
          </wp:anchor>
        </w:drawing>
      </w:r>
    </w:p>
    <w:p w14:paraId="6F998287" w14:textId="54F48926" w:rsidR="00E0343B" w:rsidRPr="00877B36" w:rsidRDefault="00E0343B" w:rsidP="008813DE">
      <w:pPr>
        <w:rPr>
          <w:rFonts w:asciiTheme="minorHAnsi" w:hAnsiTheme="minorHAnsi" w:cstheme="minorHAnsi"/>
          <w:color w:val="0F0D29" w:themeColor="text1"/>
        </w:rPr>
      </w:pPr>
    </w:p>
    <w:p w14:paraId="739E08B9" w14:textId="2A6A09E1" w:rsidR="00887D26" w:rsidRPr="00877B36" w:rsidRDefault="00887D26" w:rsidP="00887D26">
      <w:pPr>
        <w:rPr>
          <w:rFonts w:asciiTheme="minorHAnsi" w:hAnsiTheme="minorHAnsi" w:cstheme="minorHAnsi"/>
          <w:color w:val="0F0D29" w:themeColor="text1"/>
        </w:rPr>
      </w:pPr>
    </w:p>
    <w:p w14:paraId="6E6E557E" w14:textId="5097B19A" w:rsidR="00887D26" w:rsidRPr="00877B36" w:rsidRDefault="00887D26" w:rsidP="00887D26">
      <w:pPr>
        <w:rPr>
          <w:rFonts w:asciiTheme="minorHAnsi" w:hAnsiTheme="minorHAnsi" w:cstheme="minorHAnsi"/>
          <w:color w:val="0F0D29" w:themeColor="text1"/>
        </w:rPr>
      </w:pPr>
    </w:p>
    <w:p w14:paraId="456F23EA" w14:textId="5E4E7749" w:rsidR="00887D26" w:rsidRPr="00877B36" w:rsidRDefault="00887D26" w:rsidP="00887D26">
      <w:pPr>
        <w:rPr>
          <w:rFonts w:asciiTheme="minorHAnsi" w:hAnsiTheme="minorHAnsi" w:cstheme="minorHAnsi"/>
          <w:color w:val="0F0D29" w:themeColor="text1"/>
        </w:rPr>
      </w:pPr>
    </w:p>
    <w:p w14:paraId="04864E65" w14:textId="77777777" w:rsidR="005C7C4E" w:rsidRPr="00877B36" w:rsidRDefault="005C7C4E" w:rsidP="00887D26">
      <w:pPr>
        <w:pStyle w:val="Content"/>
        <w:rPr>
          <w:rFonts w:asciiTheme="minorHAnsi" w:hAnsiTheme="minorHAnsi" w:cstheme="minorHAnsi"/>
          <w:b w:val="0"/>
          <w:color w:val="0F0D29" w:themeColor="text1"/>
        </w:rPr>
      </w:pPr>
    </w:p>
    <w:p w14:paraId="4764E841" w14:textId="5BC36349" w:rsidR="00887D26" w:rsidRPr="00877B36" w:rsidRDefault="00887D26" w:rsidP="00887D26">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That in this case is  without taking all the exceed numbers.</w:t>
      </w:r>
    </w:p>
    <w:p w14:paraId="6A9F925F" w14:textId="00B491B6" w:rsidR="00E831BC" w:rsidRPr="00877B36" w:rsidRDefault="00887D26" w:rsidP="00887D26">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Now that we have the value that we were looking for , we also need to compare with a critical value</w:t>
      </w:r>
      <w:r w:rsidR="001F75B5">
        <w:rPr>
          <w:rFonts w:asciiTheme="minorHAnsi" w:hAnsiTheme="minorHAnsi" w:cstheme="minorHAnsi"/>
          <w:b w:val="0"/>
          <w:color w:val="0F0D29" w:themeColor="text1"/>
        </w:rPr>
        <w:t>.</w:t>
      </w:r>
      <w:r w:rsidRPr="00877B36">
        <w:rPr>
          <w:rFonts w:asciiTheme="minorHAnsi" w:hAnsiTheme="minorHAnsi" w:cstheme="minorHAnsi"/>
          <w:b w:val="0"/>
          <w:color w:val="0F0D29" w:themeColor="text1"/>
        </w:rPr>
        <w:t xml:space="preserve"> </w:t>
      </w:r>
    </w:p>
    <w:p w14:paraId="4E72AEE6" w14:textId="21CF03FB" w:rsidR="00D20BAA" w:rsidRDefault="00E831BC" w:rsidP="00887D26">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Using the Data Analysis function of excel we can extract the following data</w:t>
      </w:r>
      <w:r w:rsidR="001F75B5">
        <w:rPr>
          <w:rFonts w:asciiTheme="minorHAnsi" w:hAnsiTheme="minorHAnsi" w:cstheme="minorHAnsi"/>
          <w:b w:val="0"/>
          <w:color w:val="0F0D29" w:themeColor="text1"/>
        </w:rPr>
        <w:t>,</w:t>
      </w:r>
      <w:r w:rsidRPr="00877B36">
        <w:rPr>
          <w:rFonts w:asciiTheme="minorHAnsi" w:hAnsiTheme="minorHAnsi" w:cstheme="minorHAnsi"/>
          <w:b w:val="0"/>
          <w:color w:val="0F0D29" w:themeColor="text1"/>
        </w:rPr>
        <w:t xml:space="preserve"> that </w:t>
      </w:r>
      <w:r w:rsidR="001F75B5">
        <w:rPr>
          <w:rFonts w:asciiTheme="minorHAnsi" w:hAnsiTheme="minorHAnsi" w:cstheme="minorHAnsi"/>
          <w:b w:val="0"/>
          <w:color w:val="0F0D29" w:themeColor="text1"/>
        </w:rPr>
        <w:t>,</w:t>
      </w:r>
      <w:r w:rsidRPr="00877B36">
        <w:rPr>
          <w:rFonts w:asciiTheme="minorHAnsi" w:hAnsiTheme="minorHAnsi" w:cstheme="minorHAnsi"/>
          <w:b w:val="0"/>
          <w:color w:val="0F0D29" w:themeColor="text1"/>
        </w:rPr>
        <w:t>as for the T value is corresponding to our Tobt value.</w:t>
      </w:r>
      <w:r w:rsidR="00CE384C" w:rsidRPr="00877B36">
        <w:rPr>
          <w:rFonts w:asciiTheme="minorHAnsi" w:hAnsiTheme="minorHAnsi" w:cstheme="minorHAnsi"/>
          <w:b w:val="0"/>
          <w:color w:val="0F0D29" w:themeColor="text1"/>
        </w:rPr>
        <w:t xml:space="preserve"> </w:t>
      </w:r>
      <w:r w:rsidR="00991A61">
        <w:rPr>
          <w:rFonts w:asciiTheme="minorHAnsi" w:hAnsiTheme="minorHAnsi" w:cstheme="minorHAnsi"/>
          <w:b w:val="0"/>
          <w:color w:val="0F0D29" w:themeColor="text1"/>
        </w:rPr>
        <w:t>As a double check to see if the calculation</w:t>
      </w:r>
      <w:r w:rsidR="00BE5DD2">
        <w:rPr>
          <w:rFonts w:asciiTheme="minorHAnsi" w:hAnsiTheme="minorHAnsi" w:cstheme="minorHAnsi"/>
          <w:b w:val="0"/>
          <w:color w:val="0F0D29" w:themeColor="text1"/>
        </w:rPr>
        <w:t>s</w:t>
      </w:r>
      <w:r w:rsidR="00991A61">
        <w:rPr>
          <w:rFonts w:asciiTheme="minorHAnsi" w:hAnsiTheme="minorHAnsi" w:cstheme="minorHAnsi"/>
          <w:b w:val="0"/>
          <w:color w:val="0F0D29" w:themeColor="text1"/>
        </w:rPr>
        <w:t xml:space="preserve"> are right is possible to see in the below table that the value Tobt is the same of T stat </w:t>
      </w:r>
      <w:r w:rsidR="00BE5DD2">
        <w:rPr>
          <w:rFonts w:asciiTheme="minorHAnsi" w:hAnsiTheme="minorHAnsi" w:cstheme="minorHAnsi"/>
          <w:b w:val="0"/>
          <w:color w:val="0F0D29" w:themeColor="text1"/>
        </w:rPr>
        <w:t>as</w:t>
      </w:r>
      <w:r w:rsidR="00991A61">
        <w:rPr>
          <w:rFonts w:asciiTheme="minorHAnsi" w:hAnsiTheme="minorHAnsi" w:cstheme="minorHAnsi"/>
          <w:b w:val="0"/>
          <w:color w:val="0F0D29" w:themeColor="text1"/>
        </w:rPr>
        <w:t xml:space="preserve"> they are the same thing.</w:t>
      </w:r>
    </w:p>
    <w:p w14:paraId="6CC887D6" w14:textId="77777777" w:rsidR="006E5D01" w:rsidRPr="00877B36" w:rsidRDefault="006E5D01" w:rsidP="00887D26">
      <w:pPr>
        <w:pStyle w:val="Content"/>
        <w:rPr>
          <w:rFonts w:asciiTheme="minorHAnsi" w:hAnsiTheme="minorHAnsi" w:cstheme="minorHAnsi"/>
          <w:b w:val="0"/>
          <w:color w:val="0F0D29" w:themeColor="text1"/>
        </w:rPr>
      </w:pPr>
    </w:p>
    <w:tbl>
      <w:tblPr>
        <w:tblW w:w="7932" w:type="dxa"/>
        <w:tblLook w:val="04A0" w:firstRow="1" w:lastRow="0" w:firstColumn="1" w:lastColumn="0" w:noHBand="0" w:noVBand="1"/>
      </w:tblPr>
      <w:tblGrid>
        <w:gridCol w:w="3928"/>
        <w:gridCol w:w="2544"/>
        <w:gridCol w:w="1493"/>
      </w:tblGrid>
      <w:tr w:rsidR="00877B36" w:rsidRPr="00877B36" w14:paraId="175392C8" w14:textId="77777777" w:rsidTr="005C7C4E">
        <w:trPr>
          <w:trHeight w:val="300"/>
        </w:trPr>
        <w:tc>
          <w:tcPr>
            <w:tcW w:w="3928" w:type="dxa"/>
            <w:tcBorders>
              <w:top w:val="nil"/>
              <w:left w:val="nil"/>
              <w:bottom w:val="nil"/>
              <w:right w:val="nil"/>
            </w:tcBorders>
            <w:shd w:val="clear" w:color="auto" w:fill="auto"/>
            <w:noWrap/>
            <w:vAlign w:val="bottom"/>
            <w:hideMark/>
          </w:tcPr>
          <w:p w14:paraId="7308E25D" w14:textId="77777777" w:rsidR="00E831BC" w:rsidRPr="00877B36" w:rsidRDefault="00E831BC">
            <w:pPr>
              <w:rPr>
                <w:rFonts w:asciiTheme="minorHAnsi" w:hAnsiTheme="minorHAnsi" w:cstheme="minorHAnsi"/>
                <w:color w:val="0F0D29" w:themeColor="text1"/>
              </w:rPr>
            </w:pPr>
            <w:r w:rsidRPr="00877B36">
              <w:rPr>
                <w:rFonts w:asciiTheme="minorHAnsi" w:hAnsiTheme="minorHAnsi" w:cstheme="minorHAnsi"/>
                <w:color w:val="0F0D29" w:themeColor="text1"/>
              </w:rPr>
              <w:t>t-Test: Two-Sample Assuming Equal Variances</w:t>
            </w:r>
          </w:p>
        </w:tc>
        <w:tc>
          <w:tcPr>
            <w:tcW w:w="2544" w:type="dxa"/>
            <w:tcBorders>
              <w:top w:val="nil"/>
              <w:left w:val="nil"/>
              <w:bottom w:val="nil"/>
              <w:right w:val="nil"/>
            </w:tcBorders>
            <w:shd w:val="clear" w:color="auto" w:fill="auto"/>
            <w:noWrap/>
            <w:vAlign w:val="bottom"/>
            <w:hideMark/>
          </w:tcPr>
          <w:p w14:paraId="36E10245" w14:textId="6176E330" w:rsidR="00E831BC" w:rsidRPr="00877B36" w:rsidRDefault="00CE384C" w:rsidP="005C7C4E">
            <w:pPr>
              <w:ind w:left="450" w:right="-106"/>
              <w:rPr>
                <w:rFonts w:asciiTheme="minorHAnsi" w:hAnsiTheme="minorHAnsi" w:cstheme="minorHAnsi"/>
                <w:color w:val="0F0D29" w:themeColor="text1"/>
              </w:rPr>
            </w:pPr>
            <w:r w:rsidRPr="00877B36">
              <w:rPr>
                <w:rFonts w:asciiTheme="minorHAnsi" w:hAnsiTheme="minorHAnsi" w:cstheme="minorHAnsi"/>
                <w:color w:val="0F0D29" w:themeColor="text1"/>
              </w:rPr>
              <w:t>Significant value</w:t>
            </w:r>
            <w:r w:rsidR="00E831BC" w:rsidRPr="00877B36">
              <w:rPr>
                <w:rFonts w:asciiTheme="minorHAnsi" w:hAnsiTheme="minorHAnsi" w:cstheme="minorHAnsi"/>
                <w:color w:val="0F0D29" w:themeColor="text1"/>
              </w:rPr>
              <w:t xml:space="preserve"> </w:t>
            </w:r>
            <w:r w:rsidR="005C7C4E" w:rsidRPr="00877B36">
              <w:rPr>
                <w:rFonts w:asciiTheme="minorHAnsi" w:hAnsiTheme="minorHAnsi" w:cstheme="minorHAnsi"/>
                <w:color w:val="0F0D29" w:themeColor="text1"/>
              </w:rPr>
              <w:t>p=</w:t>
            </w:r>
            <w:r w:rsidR="00E831BC" w:rsidRPr="00877B36">
              <w:rPr>
                <w:rFonts w:asciiTheme="minorHAnsi" w:hAnsiTheme="minorHAnsi" w:cstheme="minorHAnsi"/>
                <w:color w:val="0F0D29" w:themeColor="text1"/>
              </w:rPr>
              <w:t>0.02</w:t>
            </w:r>
          </w:p>
        </w:tc>
        <w:tc>
          <w:tcPr>
            <w:tcW w:w="1460" w:type="dxa"/>
            <w:tcBorders>
              <w:top w:val="nil"/>
              <w:left w:val="nil"/>
              <w:bottom w:val="nil"/>
              <w:right w:val="nil"/>
            </w:tcBorders>
            <w:shd w:val="clear" w:color="auto" w:fill="auto"/>
            <w:noWrap/>
            <w:vAlign w:val="bottom"/>
            <w:hideMark/>
          </w:tcPr>
          <w:p w14:paraId="7120EDE6" w14:textId="77777777" w:rsidR="00E831BC" w:rsidRPr="00877B36" w:rsidRDefault="00E831BC">
            <w:pPr>
              <w:jc w:val="right"/>
              <w:rPr>
                <w:rFonts w:asciiTheme="minorHAnsi" w:hAnsiTheme="minorHAnsi" w:cstheme="minorHAnsi"/>
                <w:color w:val="0F0D29" w:themeColor="text1"/>
              </w:rPr>
            </w:pPr>
          </w:p>
        </w:tc>
      </w:tr>
      <w:tr w:rsidR="00877B36" w:rsidRPr="00877B36" w14:paraId="2DA0A231" w14:textId="77777777" w:rsidTr="005C7C4E">
        <w:trPr>
          <w:trHeight w:val="320"/>
        </w:trPr>
        <w:tc>
          <w:tcPr>
            <w:tcW w:w="3928" w:type="dxa"/>
            <w:tcBorders>
              <w:top w:val="nil"/>
              <w:left w:val="nil"/>
              <w:bottom w:val="nil"/>
              <w:right w:val="nil"/>
            </w:tcBorders>
            <w:shd w:val="clear" w:color="auto" w:fill="auto"/>
            <w:noWrap/>
            <w:vAlign w:val="bottom"/>
            <w:hideMark/>
          </w:tcPr>
          <w:p w14:paraId="7C32D0CE" w14:textId="77777777" w:rsidR="00E831BC" w:rsidRPr="00877B36" w:rsidRDefault="00E831BC">
            <w:pPr>
              <w:rPr>
                <w:rFonts w:asciiTheme="minorHAnsi" w:hAnsiTheme="minorHAnsi" w:cstheme="minorHAnsi"/>
                <w:color w:val="0F0D29" w:themeColor="text1"/>
              </w:rPr>
            </w:pPr>
          </w:p>
        </w:tc>
        <w:tc>
          <w:tcPr>
            <w:tcW w:w="2544" w:type="dxa"/>
            <w:tcBorders>
              <w:top w:val="nil"/>
              <w:left w:val="nil"/>
              <w:bottom w:val="nil"/>
              <w:right w:val="nil"/>
            </w:tcBorders>
            <w:shd w:val="clear" w:color="auto" w:fill="auto"/>
            <w:noWrap/>
            <w:vAlign w:val="bottom"/>
            <w:hideMark/>
          </w:tcPr>
          <w:p w14:paraId="448159FC" w14:textId="77777777" w:rsidR="00E831BC" w:rsidRPr="00877B36" w:rsidRDefault="00E831BC">
            <w:pPr>
              <w:rPr>
                <w:rFonts w:asciiTheme="minorHAnsi" w:hAnsiTheme="minorHAnsi" w:cstheme="minorHAnsi"/>
                <w:color w:val="0F0D29" w:themeColor="text1"/>
              </w:rPr>
            </w:pPr>
          </w:p>
        </w:tc>
        <w:tc>
          <w:tcPr>
            <w:tcW w:w="1460" w:type="dxa"/>
            <w:tcBorders>
              <w:top w:val="nil"/>
              <w:left w:val="nil"/>
              <w:bottom w:val="nil"/>
              <w:right w:val="nil"/>
            </w:tcBorders>
            <w:shd w:val="clear" w:color="auto" w:fill="auto"/>
            <w:noWrap/>
            <w:vAlign w:val="bottom"/>
            <w:hideMark/>
          </w:tcPr>
          <w:p w14:paraId="3165E8CC" w14:textId="77777777" w:rsidR="00E831BC" w:rsidRPr="00877B36" w:rsidRDefault="00E831BC">
            <w:pPr>
              <w:rPr>
                <w:rFonts w:asciiTheme="minorHAnsi" w:hAnsiTheme="minorHAnsi" w:cstheme="minorHAnsi"/>
                <w:color w:val="0F0D29" w:themeColor="text1"/>
              </w:rPr>
            </w:pPr>
          </w:p>
        </w:tc>
      </w:tr>
      <w:tr w:rsidR="00877B36" w:rsidRPr="00877B36" w14:paraId="25E69AA2" w14:textId="77777777" w:rsidTr="005C7C4E">
        <w:trPr>
          <w:trHeight w:val="300"/>
        </w:trPr>
        <w:tc>
          <w:tcPr>
            <w:tcW w:w="3928" w:type="dxa"/>
            <w:tcBorders>
              <w:top w:val="single" w:sz="8" w:space="0" w:color="auto"/>
              <w:left w:val="nil"/>
              <w:bottom w:val="single" w:sz="4" w:space="0" w:color="auto"/>
              <w:right w:val="nil"/>
            </w:tcBorders>
            <w:shd w:val="clear" w:color="auto" w:fill="auto"/>
            <w:noWrap/>
            <w:vAlign w:val="bottom"/>
            <w:hideMark/>
          </w:tcPr>
          <w:p w14:paraId="067B019A" w14:textId="77777777" w:rsidR="00E831BC" w:rsidRPr="00877B36" w:rsidRDefault="00E831BC">
            <w:pPr>
              <w:jc w:val="center"/>
              <w:rPr>
                <w:rFonts w:asciiTheme="minorHAnsi" w:hAnsiTheme="minorHAnsi" w:cstheme="minorHAnsi"/>
                <w:i/>
                <w:iCs/>
                <w:color w:val="0F0D29" w:themeColor="text1"/>
              </w:rPr>
            </w:pPr>
            <w:r w:rsidRPr="00877B36">
              <w:rPr>
                <w:rFonts w:asciiTheme="minorHAnsi" w:hAnsiTheme="minorHAnsi" w:cstheme="minorHAnsi"/>
                <w:i/>
                <w:iCs/>
                <w:color w:val="0F0D29" w:themeColor="text1"/>
              </w:rPr>
              <w:t> </w:t>
            </w:r>
          </w:p>
        </w:tc>
        <w:tc>
          <w:tcPr>
            <w:tcW w:w="2544" w:type="dxa"/>
            <w:tcBorders>
              <w:top w:val="single" w:sz="8" w:space="0" w:color="auto"/>
              <w:left w:val="nil"/>
              <w:bottom w:val="single" w:sz="4" w:space="0" w:color="auto"/>
              <w:right w:val="nil"/>
            </w:tcBorders>
            <w:shd w:val="clear" w:color="auto" w:fill="auto"/>
            <w:noWrap/>
            <w:vAlign w:val="bottom"/>
            <w:hideMark/>
          </w:tcPr>
          <w:p w14:paraId="37F93595" w14:textId="77777777" w:rsidR="00E831BC" w:rsidRPr="00877B36" w:rsidRDefault="00E831BC" w:rsidP="000627AC">
            <w:pPr>
              <w:jc w:val="right"/>
              <w:rPr>
                <w:rFonts w:asciiTheme="minorHAnsi" w:hAnsiTheme="minorHAnsi" w:cstheme="minorHAnsi"/>
                <w:i/>
                <w:iCs/>
                <w:color w:val="0F0D29" w:themeColor="text1"/>
              </w:rPr>
            </w:pPr>
            <w:r w:rsidRPr="00877B36">
              <w:rPr>
                <w:rFonts w:asciiTheme="minorHAnsi" w:hAnsiTheme="minorHAnsi" w:cstheme="minorHAnsi"/>
                <w:i/>
                <w:iCs/>
                <w:color w:val="0F0D29" w:themeColor="text1"/>
              </w:rPr>
              <w:t>Variable 1</w:t>
            </w:r>
          </w:p>
        </w:tc>
        <w:tc>
          <w:tcPr>
            <w:tcW w:w="1460" w:type="dxa"/>
            <w:tcBorders>
              <w:top w:val="single" w:sz="8" w:space="0" w:color="auto"/>
              <w:left w:val="nil"/>
              <w:bottom w:val="single" w:sz="4" w:space="0" w:color="auto"/>
              <w:right w:val="nil"/>
            </w:tcBorders>
            <w:shd w:val="clear" w:color="auto" w:fill="auto"/>
            <w:noWrap/>
            <w:vAlign w:val="bottom"/>
            <w:hideMark/>
          </w:tcPr>
          <w:p w14:paraId="6E89574A" w14:textId="77777777" w:rsidR="00E831BC" w:rsidRPr="00877B36" w:rsidRDefault="00E831BC" w:rsidP="000627AC">
            <w:pPr>
              <w:jc w:val="right"/>
              <w:rPr>
                <w:rFonts w:asciiTheme="minorHAnsi" w:hAnsiTheme="minorHAnsi" w:cstheme="minorHAnsi"/>
                <w:i/>
                <w:iCs/>
                <w:color w:val="0F0D29" w:themeColor="text1"/>
              </w:rPr>
            </w:pPr>
            <w:r w:rsidRPr="00877B36">
              <w:rPr>
                <w:rFonts w:asciiTheme="minorHAnsi" w:hAnsiTheme="minorHAnsi" w:cstheme="minorHAnsi"/>
                <w:i/>
                <w:iCs/>
                <w:color w:val="0F0D29" w:themeColor="text1"/>
              </w:rPr>
              <w:t>Variable 2</w:t>
            </w:r>
          </w:p>
        </w:tc>
      </w:tr>
      <w:tr w:rsidR="00877B36" w:rsidRPr="00877B36" w14:paraId="2D03DA92" w14:textId="77777777" w:rsidTr="005C7C4E">
        <w:trPr>
          <w:trHeight w:val="300"/>
        </w:trPr>
        <w:tc>
          <w:tcPr>
            <w:tcW w:w="3928" w:type="dxa"/>
            <w:tcBorders>
              <w:top w:val="nil"/>
              <w:left w:val="nil"/>
              <w:bottom w:val="nil"/>
              <w:right w:val="nil"/>
            </w:tcBorders>
            <w:shd w:val="clear" w:color="auto" w:fill="auto"/>
            <w:noWrap/>
            <w:vAlign w:val="bottom"/>
            <w:hideMark/>
          </w:tcPr>
          <w:p w14:paraId="1AC7104C" w14:textId="77777777" w:rsidR="00E831BC" w:rsidRPr="00877B36" w:rsidRDefault="00E831BC">
            <w:pPr>
              <w:rPr>
                <w:rFonts w:asciiTheme="minorHAnsi" w:hAnsiTheme="minorHAnsi" w:cstheme="minorHAnsi"/>
                <w:color w:val="0F0D29" w:themeColor="text1"/>
              </w:rPr>
            </w:pPr>
            <w:r w:rsidRPr="00877B36">
              <w:rPr>
                <w:rFonts w:asciiTheme="minorHAnsi" w:hAnsiTheme="minorHAnsi" w:cstheme="minorHAnsi"/>
                <w:color w:val="0F0D29" w:themeColor="text1"/>
              </w:rPr>
              <w:t>Mean</w:t>
            </w:r>
          </w:p>
        </w:tc>
        <w:tc>
          <w:tcPr>
            <w:tcW w:w="2544" w:type="dxa"/>
            <w:tcBorders>
              <w:top w:val="nil"/>
              <w:left w:val="nil"/>
              <w:bottom w:val="nil"/>
              <w:right w:val="nil"/>
            </w:tcBorders>
            <w:shd w:val="clear" w:color="auto" w:fill="auto"/>
            <w:noWrap/>
            <w:vAlign w:val="bottom"/>
            <w:hideMark/>
          </w:tcPr>
          <w:p w14:paraId="61C8E61C" w14:textId="77777777" w:rsidR="00E831BC" w:rsidRPr="00877B36" w:rsidRDefault="00E831B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36.58</w:t>
            </w:r>
          </w:p>
        </w:tc>
        <w:tc>
          <w:tcPr>
            <w:tcW w:w="1460" w:type="dxa"/>
            <w:tcBorders>
              <w:top w:val="nil"/>
              <w:left w:val="nil"/>
              <w:bottom w:val="nil"/>
              <w:right w:val="nil"/>
            </w:tcBorders>
            <w:shd w:val="clear" w:color="auto" w:fill="auto"/>
            <w:noWrap/>
            <w:vAlign w:val="bottom"/>
            <w:hideMark/>
          </w:tcPr>
          <w:p w14:paraId="7330AA58" w14:textId="77777777" w:rsidR="00E831BC" w:rsidRPr="00877B36" w:rsidRDefault="00E831B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60.04</w:t>
            </w:r>
          </w:p>
        </w:tc>
      </w:tr>
      <w:tr w:rsidR="00877B36" w:rsidRPr="00877B36" w14:paraId="4A93B776" w14:textId="77777777" w:rsidTr="005C7C4E">
        <w:trPr>
          <w:trHeight w:val="300"/>
        </w:trPr>
        <w:tc>
          <w:tcPr>
            <w:tcW w:w="3928" w:type="dxa"/>
            <w:tcBorders>
              <w:top w:val="nil"/>
              <w:left w:val="nil"/>
              <w:bottom w:val="nil"/>
              <w:right w:val="nil"/>
            </w:tcBorders>
            <w:shd w:val="clear" w:color="auto" w:fill="auto"/>
            <w:noWrap/>
            <w:vAlign w:val="bottom"/>
            <w:hideMark/>
          </w:tcPr>
          <w:p w14:paraId="07E4DC66" w14:textId="77777777" w:rsidR="00E831BC" w:rsidRPr="00877B36" w:rsidRDefault="00E831BC">
            <w:pPr>
              <w:rPr>
                <w:rFonts w:asciiTheme="minorHAnsi" w:hAnsiTheme="minorHAnsi" w:cstheme="minorHAnsi"/>
                <w:color w:val="0F0D29" w:themeColor="text1"/>
              </w:rPr>
            </w:pPr>
            <w:r w:rsidRPr="00877B36">
              <w:rPr>
                <w:rFonts w:asciiTheme="minorHAnsi" w:hAnsiTheme="minorHAnsi" w:cstheme="minorHAnsi"/>
                <w:color w:val="0F0D29" w:themeColor="text1"/>
              </w:rPr>
              <w:t>Variance</w:t>
            </w:r>
          </w:p>
        </w:tc>
        <w:tc>
          <w:tcPr>
            <w:tcW w:w="2544" w:type="dxa"/>
            <w:tcBorders>
              <w:top w:val="nil"/>
              <w:left w:val="nil"/>
              <w:bottom w:val="nil"/>
              <w:right w:val="nil"/>
            </w:tcBorders>
            <w:shd w:val="clear" w:color="auto" w:fill="auto"/>
            <w:noWrap/>
            <w:vAlign w:val="bottom"/>
            <w:hideMark/>
          </w:tcPr>
          <w:p w14:paraId="71E7E1DC" w14:textId="77777777" w:rsidR="00E831BC" w:rsidRPr="00877B36" w:rsidRDefault="00E831B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143.5138776</w:t>
            </w:r>
          </w:p>
        </w:tc>
        <w:tc>
          <w:tcPr>
            <w:tcW w:w="1460" w:type="dxa"/>
            <w:tcBorders>
              <w:top w:val="nil"/>
              <w:left w:val="nil"/>
              <w:bottom w:val="nil"/>
              <w:right w:val="nil"/>
            </w:tcBorders>
            <w:shd w:val="clear" w:color="auto" w:fill="auto"/>
            <w:noWrap/>
            <w:vAlign w:val="bottom"/>
            <w:hideMark/>
          </w:tcPr>
          <w:p w14:paraId="67D0A696" w14:textId="77777777" w:rsidR="00E831BC" w:rsidRPr="00877B36" w:rsidRDefault="00E831B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547.1820408</w:t>
            </w:r>
          </w:p>
        </w:tc>
      </w:tr>
      <w:tr w:rsidR="00877B36" w:rsidRPr="00877B36" w14:paraId="23794727" w14:textId="77777777" w:rsidTr="005C7C4E">
        <w:trPr>
          <w:trHeight w:val="300"/>
        </w:trPr>
        <w:tc>
          <w:tcPr>
            <w:tcW w:w="3928" w:type="dxa"/>
            <w:tcBorders>
              <w:top w:val="nil"/>
              <w:left w:val="nil"/>
              <w:bottom w:val="nil"/>
              <w:right w:val="nil"/>
            </w:tcBorders>
            <w:shd w:val="clear" w:color="auto" w:fill="auto"/>
            <w:noWrap/>
            <w:vAlign w:val="bottom"/>
            <w:hideMark/>
          </w:tcPr>
          <w:p w14:paraId="1FF20415" w14:textId="77777777" w:rsidR="00E831BC" w:rsidRPr="00877B36" w:rsidRDefault="00E831BC">
            <w:pPr>
              <w:rPr>
                <w:rFonts w:asciiTheme="minorHAnsi" w:hAnsiTheme="minorHAnsi" w:cstheme="minorHAnsi"/>
                <w:color w:val="0F0D29" w:themeColor="text1"/>
              </w:rPr>
            </w:pPr>
            <w:r w:rsidRPr="00877B36">
              <w:rPr>
                <w:rFonts w:asciiTheme="minorHAnsi" w:hAnsiTheme="minorHAnsi" w:cstheme="minorHAnsi"/>
                <w:color w:val="0F0D29" w:themeColor="text1"/>
              </w:rPr>
              <w:t>Observations</w:t>
            </w:r>
          </w:p>
        </w:tc>
        <w:tc>
          <w:tcPr>
            <w:tcW w:w="2544" w:type="dxa"/>
            <w:tcBorders>
              <w:top w:val="nil"/>
              <w:left w:val="nil"/>
              <w:bottom w:val="nil"/>
              <w:right w:val="nil"/>
            </w:tcBorders>
            <w:shd w:val="clear" w:color="auto" w:fill="auto"/>
            <w:noWrap/>
            <w:vAlign w:val="bottom"/>
            <w:hideMark/>
          </w:tcPr>
          <w:p w14:paraId="229367C8" w14:textId="77777777" w:rsidR="00E831BC" w:rsidRPr="00877B36" w:rsidRDefault="00E831B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50</w:t>
            </w:r>
          </w:p>
        </w:tc>
        <w:tc>
          <w:tcPr>
            <w:tcW w:w="1460" w:type="dxa"/>
            <w:tcBorders>
              <w:top w:val="nil"/>
              <w:left w:val="nil"/>
              <w:bottom w:val="nil"/>
              <w:right w:val="nil"/>
            </w:tcBorders>
            <w:shd w:val="clear" w:color="auto" w:fill="auto"/>
            <w:noWrap/>
            <w:vAlign w:val="bottom"/>
            <w:hideMark/>
          </w:tcPr>
          <w:p w14:paraId="0C012872" w14:textId="77777777" w:rsidR="00E831BC" w:rsidRPr="00877B36" w:rsidRDefault="00E831B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50</w:t>
            </w:r>
          </w:p>
        </w:tc>
      </w:tr>
      <w:tr w:rsidR="00877B36" w:rsidRPr="00877B36" w14:paraId="76C096BD" w14:textId="77777777" w:rsidTr="005C7C4E">
        <w:trPr>
          <w:trHeight w:val="300"/>
        </w:trPr>
        <w:tc>
          <w:tcPr>
            <w:tcW w:w="3928" w:type="dxa"/>
            <w:tcBorders>
              <w:top w:val="nil"/>
              <w:left w:val="nil"/>
              <w:bottom w:val="nil"/>
              <w:right w:val="nil"/>
            </w:tcBorders>
            <w:shd w:val="clear" w:color="auto" w:fill="auto"/>
            <w:noWrap/>
            <w:vAlign w:val="bottom"/>
            <w:hideMark/>
          </w:tcPr>
          <w:p w14:paraId="7EAB5D4F" w14:textId="77777777" w:rsidR="00E831BC" w:rsidRPr="00877B36" w:rsidRDefault="00E831BC">
            <w:pPr>
              <w:rPr>
                <w:rFonts w:asciiTheme="minorHAnsi" w:hAnsiTheme="minorHAnsi" w:cstheme="minorHAnsi"/>
                <w:color w:val="0F0D29" w:themeColor="text1"/>
              </w:rPr>
            </w:pPr>
            <w:r w:rsidRPr="00877B36">
              <w:rPr>
                <w:rFonts w:asciiTheme="minorHAnsi" w:hAnsiTheme="minorHAnsi" w:cstheme="minorHAnsi"/>
                <w:color w:val="0F0D29" w:themeColor="text1"/>
              </w:rPr>
              <w:t>Pooled Variance</w:t>
            </w:r>
          </w:p>
        </w:tc>
        <w:tc>
          <w:tcPr>
            <w:tcW w:w="2544" w:type="dxa"/>
            <w:tcBorders>
              <w:top w:val="nil"/>
              <w:left w:val="nil"/>
              <w:bottom w:val="nil"/>
              <w:right w:val="nil"/>
            </w:tcBorders>
            <w:shd w:val="clear" w:color="auto" w:fill="auto"/>
            <w:noWrap/>
            <w:vAlign w:val="bottom"/>
            <w:hideMark/>
          </w:tcPr>
          <w:p w14:paraId="0F279E1B" w14:textId="77777777" w:rsidR="00E831BC" w:rsidRPr="00877B36" w:rsidRDefault="00E831B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345.3479592</w:t>
            </w:r>
          </w:p>
        </w:tc>
        <w:tc>
          <w:tcPr>
            <w:tcW w:w="1460" w:type="dxa"/>
            <w:tcBorders>
              <w:top w:val="nil"/>
              <w:left w:val="nil"/>
              <w:bottom w:val="nil"/>
              <w:right w:val="nil"/>
            </w:tcBorders>
            <w:shd w:val="clear" w:color="auto" w:fill="auto"/>
            <w:noWrap/>
            <w:vAlign w:val="bottom"/>
            <w:hideMark/>
          </w:tcPr>
          <w:p w14:paraId="7DE935C4" w14:textId="77777777" w:rsidR="00E831BC" w:rsidRPr="00877B36" w:rsidRDefault="00E831BC">
            <w:pPr>
              <w:jc w:val="right"/>
              <w:rPr>
                <w:rFonts w:asciiTheme="minorHAnsi" w:hAnsiTheme="minorHAnsi" w:cstheme="minorHAnsi"/>
                <w:color w:val="0F0D29" w:themeColor="text1"/>
              </w:rPr>
            </w:pPr>
          </w:p>
        </w:tc>
      </w:tr>
      <w:tr w:rsidR="00877B36" w:rsidRPr="00877B36" w14:paraId="32F39F73" w14:textId="77777777" w:rsidTr="005C7C4E">
        <w:trPr>
          <w:trHeight w:val="300"/>
        </w:trPr>
        <w:tc>
          <w:tcPr>
            <w:tcW w:w="3928" w:type="dxa"/>
            <w:tcBorders>
              <w:top w:val="nil"/>
              <w:left w:val="nil"/>
              <w:bottom w:val="nil"/>
              <w:right w:val="nil"/>
            </w:tcBorders>
            <w:shd w:val="clear" w:color="auto" w:fill="auto"/>
            <w:noWrap/>
            <w:vAlign w:val="bottom"/>
            <w:hideMark/>
          </w:tcPr>
          <w:p w14:paraId="5563B849" w14:textId="77777777" w:rsidR="00E831BC" w:rsidRPr="00877B36" w:rsidRDefault="00E831BC">
            <w:pPr>
              <w:rPr>
                <w:rFonts w:asciiTheme="minorHAnsi" w:hAnsiTheme="minorHAnsi" w:cstheme="minorHAnsi"/>
                <w:color w:val="0F0D29" w:themeColor="text1"/>
              </w:rPr>
            </w:pPr>
            <w:r w:rsidRPr="00877B36">
              <w:rPr>
                <w:rFonts w:asciiTheme="minorHAnsi" w:hAnsiTheme="minorHAnsi" w:cstheme="minorHAnsi"/>
                <w:color w:val="0F0D29" w:themeColor="text1"/>
              </w:rPr>
              <w:t>Hypothesized Mean Difference</w:t>
            </w:r>
          </w:p>
        </w:tc>
        <w:tc>
          <w:tcPr>
            <w:tcW w:w="2544" w:type="dxa"/>
            <w:tcBorders>
              <w:top w:val="nil"/>
              <w:left w:val="nil"/>
              <w:bottom w:val="nil"/>
              <w:right w:val="nil"/>
            </w:tcBorders>
            <w:shd w:val="clear" w:color="auto" w:fill="auto"/>
            <w:noWrap/>
            <w:vAlign w:val="bottom"/>
            <w:hideMark/>
          </w:tcPr>
          <w:p w14:paraId="6DA1AA73" w14:textId="77777777" w:rsidR="00E831BC" w:rsidRPr="00877B36" w:rsidRDefault="00E831B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0</w:t>
            </w:r>
          </w:p>
        </w:tc>
        <w:tc>
          <w:tcPr>
            <w:tcW w:w="1460" w:type="dxa"/>
            <w:tcBorders>
              <w:top w:val="nil"/>
              <w:left w:val="nil"/>
              <w:bottom w:val="nil"/>
              <w:right w:val="nil"/>
            </w:tcBorders>
            <w:shd w:val="clear" w:color="auto" w:fill="auto"/>
            <w:noWrap/>
            <w:vAlign w:val="bottom"/>
            <w:hideMark/>
          </w:tcPr>
          <w:p w14:paraId="6E14E720" w14:textId="77777777" w:rsidR="00E831BC" w:rsidRPr="00877B36" w:rsidRDefault="00E831BC">
            <w:pPr>
              <w:jc w:val="right"/>
              <w:rPr>
                <w:rFonts w:asciiTheme="minorHAnsi" w:hAnsiTheme="minorHAnsi" w:cstheme="minorHAnsi"/>
                <w:color w:val="0F0D29" w:themeColor="text1"/>
              </w:rPr>
            </w:pPr>
          </w:p>
        </w:tc>
      </w:tr>
      <w:tr w:rsidR="00877B36" w:rsidRPr="00877B36" w14:paraId="5BA1B2ED" w14:textId="77777777" w:rsidTr="005C7C4E">
        <w:trPr>
          <w:trHeight w:val="300"/>
        </w:trPr>
        <w:tc>
          <w:tcPr>
            <w:tcW w:w="3928" w:type="dxa"/>
            <w:tcBorders>
              <w:top w:val="nil"/>
              <w:left w:val="nil"/>
              <w:bottom w:val="nil"/>
              <w:right w:val="nil"/>
            </w:tcBorders>
            <w:shd w:val="clear" w:color="auto" w:fill="auto"/>
            <w:noWrap/>
            <w:vAlign w:val="bottom"/>
            <w:hideMark/>
          </w:tcPr>
          <w:p w14:paraId="4738DD1D" w14:textId="77777777" w:rsidR="00E831BC" w:rsidRPr="00877B36" w:rsidRDefault="00E831BC">
            <w:pPr>
              <w:rPr>
                <w:rFonts w:asciiTheme="minorHAnsi" w:hAnsiTheme="minorHAnsi" w:cstheme="minorHAnsi"/>
                <w:color w:val="0F0D29" w:themeColor="text1"/>
              </w:rPr>
            </w:pPr>
            <w:r w:rsidRPr="00877B36">
              <w:rPr>
                <w:rFonts w:asciiTheme="minorHAnsi" w:hAnsiTheme="minorHAnsi" w:cstheme="minorHAnsi"/>
                <w:color w:val="0F0D29" w:themeColor="text1"/>
              </w:rPr>
              <w:t>df</w:t>
            </w:r>
          </w:p>
        </w:tc>
        <w:tc>
          <w:tcPr>
            <w:tcW w:w="2544" w:type="dxa"/>
            <w:tcBorders>
              <w:top w:val="nil"/>
              <w:left w:val="nil"/>
              <w:bottom w:val="nil"/>
              <w:right w:val="nil"/>
            </w:tcBorders>
            <w:shd w:val="clear" w:color="auto" w:fill="auto"/>
            <w:noWrap/>
            <w:vAlign w:val="bottom"/>
            <w:hideMark/>
          </w:tcPr>
          <w:p w14:paraId="6B876F4F" w14:textId="77777777" w:rsidR="00E831BC" w:rsidRPr="00877B36" w:rsidRDefault="00E831B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98</w:t>
            </w:r>
          </w:p>
        </w:tc>
        <w:tc>
          <w:tcPr>
            <w:tcW w:w="1460" w:type="dxa"/>
            <w:tcBorders>
              <w:top w:val="nil"/>
              <w:left w:val="nil"/>
              <w:bottom w:val="nil"/>
              <w:right w:val="nil"/>
            </w:tcBorders>
            <w:shd w:val="clear" w:color="auto" w:fill="auto"/>
            <w:noWrap/>
            <w:vAlign w:val="bottom"/>
            <w:hideMark/>
          </w:tcPr>
          <w:p w14:paraId="45C6185E" w14:textId="77777777" w:rsidR="00E831BC" w:rsidRPr="00877B36" w:rsidRDefault="00E831BC">
            <w:pPr>
              <w:jc w:val="right"/>
              <w:rPr>
                <w:rFonts w:asciiTheme="minorHAnsi" w:hAnsiTheme="minorHAnsi" w:cstheme="minorHAnsi"/>
                <w:color w:val="0F0D29" w:themeColor="text1"/>
              </w:rPr>
            </w:pPr>
          </w:p>
        </w:tc>
      </w:tr>
      <w:tr w:rsidR="00877B36" w:rsidRPr="00877B36" w14:paraId="77C0131E" w14:textId="77777777" w:rsidTr="005C7C4E">
        <w:trPr>
          <w:trHeight w:val="300"/>
        </w:trPr>
        <w:tc>
          <w:tcPr>
            <w:tcW w:w="3928" w:type="dxa"/>
            <w:tcBorders>
              <w:top w:val="nil"/>
              <w:left w:val="nil"/>
              <w:bottom w:val="nil"/>
              <w:right w:val="nil"/>
            </w:tcBorders>
            <w:shd w:val="clear" w:color="auto" w:fill="auto"/>
            <w:noWrap/>
            <w:vAlign w:val="bottom"/>
            <w:hideMark/>
          </w:tcPr>
          <w:p w14:paraId="655A13B3" w14:textId="77777777" w:rsidR="00CE384C" w:rsidRPr="00877B36" w:rsidRDefault="00CE384C" w:rsidP="00CE384C">
            <w:pPr>
              <w:rPr>
                <w:rFonts w:asciiTheme="minorHAnsi" w:hAnsiTheme="minorHAnsi" w:cstheme="minorHAnsi"/>
                <w:color w:val="0F0D29" w:themeColor="text1"/>
              </w:rPr>
            </w:pPr>
            <w:r w:rsidRPr="00877B36">
              <w:rPr>
                <w:rFonts w:asciiTheme="minorHAnsi" w:hAnsiTheme="minorHAnsi" w:cstheme="minorHAnsi"/>
                <w:color w:val="0F0D29" w:themeColor="text1"/>
              </w:rPr>
              <w:t>t Stat</w:t>
            </w:r>
          </w:p>
        </w:tc>
        <w:tc>
          <w:tcPr>
            <w:tcW w:w="2544" w:type="dxa"/>
            <w:tcBorders>
              <w:top w:val="nil"/>
              <w:left w:val="nil"/>
              <w:bottom w:val="nil"/>
              <w:right w:val="nil"/>
            </w:tcBorders>
            <w:shd w:val="clear" w:color="auto" w:fill="auto"/>
            <w:noWrap/>
            <w:vAlign w:val="bottom"/>
            <w:hideMark/>
          </w:tcPr>
          <w:p w14:paraId="4BB29F8E" w14:textId="4B3A65EB" w:rsidR="00CE384C" w:rsidRPr="00877B36" w:rsidRDefault="00B04E9E" w:rsidP="00CE384C">
            <w:pPr>
              <w:jc w:val="right"/>
              <w:rPr>
                <w:rFonts w:asciiTheme="minorHAnsi" w:hAnsiTheme="minorHAnsi" w:cstheme="minorHAnsi"/>
                <w:color w:val="0F0D29" w:themeColor="text1"/>
              </w:rPr>
            </w:pPr>
            <w:r>
              <w:rPr>
                <w:rFonts w:asciiTheme="minorHAnsi" w:hAnsiTheme="minorHAnsi" w:cstheme="minorHAnsi"/>
                <w:color w:val="0F0D29" w:themeColor="text1"/>
              </w:rPr>
              <w:t>-</w:t>
            </w:r>
            <w:r w:rsidR="00CE384C" w:rsidRPr="00877B36">
              <w:rPr>
                <w:rFonts w:asciiTheme="minorHAnsi" w:hAnsiTheme="minorHAnsi" w:cstheme="minorHAnsi"/>
                <w:color w:val="0F0D29" w:themeColor="text1"/>
              </w:rPr>
              <w:t>6.312037424</w:t>
            </w:r>
          </w:p>
        </w:tc>
        <w:tc>
          <w:tcPr>
            <w:tcW w:w="1460" w:type="dxa"/>
            <w:tcBorders>
              <w:top w:val="nil"/>
              <w:left w:val="nil"/>
              <w:bottom w:val="nil"/>
              <w:right w:val="nil"/>
            </w:tcBorders>
            <w:shd w:val="clear" w:color="auto" w:fill="auto"/>
            <w:noWrap/>
            <w:vAlign w:val="bottom"/>
            <w:hideMark/>
          </w:tcPr>
          <w:p w14:paraId="1E9FE926" w14:textId="77777777" w:rsidR="00CE384C" w:rsidRPr="00877B36" w:rsidRDefault="00CE384C" w:rsidP="00CE384C">
            <w:pPr>
              <w:jc w:val="right"/>
              <w:rPr>
                <w:rFonts w:asciiTheme="minorHAnsi" w:hAnsiTheme="minorHAnsi" w:cstheme="minorHAnsi"/>
                <w:color w:val="0F0D29" w:themeColor="text1"/>
              </w:rPr>
            </w:pPr>
          </w:p>
        </w:tc>
      </w:tr>
      <w:tr w:rsidR="00877B36" w:rsidRPr="00877B36" w14:paraId="6362F105" w14:textId="77777777" w:rsidTr="005C7C4E">
        <w:trPr>
          <w:trHeight w:val="300"/>
        </w:trPr>
        <w:tc>
          <w:tcPr>
            <w:tcW w:w="3928" w:type="dxa"/>
            <w:tcBorders>
              <w:top w:val="nil"/>
              <w:left w:val="nil"/>
              <w:bottom w:val="nil"/>
              <w:right w:val="nil"/>
            </w:tcBorders>
            <w:shd w:val="clear" w:color="auto" w:fill="auto"/>
            <w:noWrap/>
            <w:vAlign w:val="bottom"/>
            <w:hideMark/>
          </w:tcPr>
          <w:p w14:paraId="1EAA6E92" w14:textId="77777777" w:rsidR="00CE384C" w:rsidRPr="00877B36" w:rsidRDefault="00CE384C" w:rsidP="00CE384C">
            <w:pPr>
              <w:rPr>
                <w:rFonts w:asciiTheme="minorHAnsi" w:hAnsiTheme="minorHAnsi" w:cstheme="minorHAnsi"/>
                <w:color w:val="0F0D29" w:themeColor="text1"/>
              </w:rPr>
            </w:pPr>
            <w:r w:rsidRPr="00877B36">
              <w:rPr>
                <w:rFonts w:asciiTheme="minorHAnsi" w:hAnsiTheme="minorHAnsi" w:cstheme="minorHAnsi"/>
                <w:color w:val="0F0D29" w:themeColor="text1"/>
              </w:rPr>
              <w:t>P(T&lt;=t) one-tail</w:t>
            </w:r>
          </w:p>
        </w:tc>
        <w:tc>
          <w:tcPr>
            <w:tcW w:w="2544" w:type="dxa"/>
            <w:tcBorders>
              <w:top w:val="nil"/>
              <w:left w:val="nil"/>
              <w:bottom w:val="nil"/>
              <w:right w:val="nil"/>
            </w:tcBorders>
            <w:shd w:val="clear" w:color="auto" w:fill="auto"/>
            <w:noWrap/>
            <w:vAlign w:val="bottom"/>
            <w:hideMark/>
          </w:tcPr>
          <w:p w14:paraId="0B609682" w14:textId="5C056D32" w:rsidR="00CE384C" w:rsidRPr="00877B36" w:rsidRDefault="00CE384C" w:rsidP="00CE384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0.000000004018</w:t>
            </w:r>
          </w:p>
        </w:tc>
        <w:tc>
          <w:tcPr>
            <w:tcW w:w="1460" w:type="dxa"/>
            <w:tcBorders>
              <w:top w:val="nil"/>
              <w:left w:val="nil"/>
              <w:bottom w:val="nil"/>
              <w:right w:val="nil"/>
            </w:tcBorders>
            <w:shd w:val="clear" w:color="auto" w:fill="auto"/>
            <w:noWrap/>
            <w:vAlign w:val="bottom"/>
            <w:hideMark/>
          </w:tcPr>
          <w:p w14:paraId="137AA6F0" w14:textId="77777777" w:rsidR="00CE384C" w:rsidRPr="00877B36" w:rsidRDefault="00CE384C" w:rsidP="00CE384C">
            <w:pPr>
              <w:jc w:val="right"/>
              <w:rPr>
                <w:rFonts w:asciiTheme="minorHAnsi" w:hAnsiTheme="minorHAnsi" w:cstheme="minorHAnsi"/>
                <w:color w:val="0F0D29" w:themeColor="text1"/>
              </w:rPr>
            </w:pPr>
          </w:p>
        </w:tc>
      </w:tr>
      <w:tr w:rsidR="00877B36" w:rsidRPr="00877B36" w14:paraId="4C57E7D9" w14:textId="77777777" w:rsidTr="005C7C4E">
        <w:trPr>
          <w:trHeight w:val="300"/>
        </w:trPr>
        <w:tc>
          <w:tcPr>
            <w:tcW w:w="3928" w:type="dxa"/>
            <w:tcBorders>
              <w:top w:val="nil"/>
              <w:left w:val="nil"/>
              <w:bottom w:val="nil"/>
              <w:right w:val="nil"/>
            </w:tcBorders>
            <w:shd w:val="clear" w:color="auto" w:fill="auto"/>
            <w:noWrap/>
            <w:vAlign w:val="bottom"/>
            <w:hideMark/>
          </w:tcPr>
          <w:p w14:paraId="65C5309E" w14:textId="77777777" w:rsidR="00CE384C" w:rsidRPr="00877B36" w:rsidRDefault="00CE384C" w:rsidP="00CE384C">
            <w:pPr>
              <w:rPr>
                <w:rFonts w:asciiTheme="minorHAnsi" w:hAnsiTheme="minorHAnsi" w:cstheme="minorHAnsi"/>
                <w:color w:val="0F0D29" w:themeColor="text1"/>
              </w:rPr>
            </w:pPr>
            <w:r w:rsidRPr="00877B36">
              <w:rPr>
                <w:rFonts w:asciiTheme="minorHAnsi" w:hAnsiTheme="minorHAnsi" w:cstheme="minorHAnsi"/>
                <w:color w:val="0F0D29" w:themeColor="text1"/>
              </w:rPr>
              <w:t>t Critical one-tail</w:t>
            </w:r>
          </w:p>
        </w:tc>
        <w:tc>
          <w:tcPr>
            <w:tcW w:w="2544" w:type="dxa"/>
            <w:tcBorders>
              <w:top w:val="nil"/>
              <w:left w:val="nil"/>
              <w:bottom w:val="nil"/>
              <w:right w:val="nil"/>
            </w:tcBorders>
            <w:shd w:val="clear" w:color="auto" w:fill="auto"/>
            <w:noWrap/>
            <w:vAlign w:val="bottom"/>
            <w:hideMark/>
          </w:tcPr>
          <w:p w14:paraId="58E71B80" w14:textId="0B78E253" w:rsidR="00CE384C" w:rsidRPr="00877B36" w:rsidRDefault="00CE384C" w:rsidP="00CE384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2.081444921</w:t>
            </w:r>
          </w:p>
        </w:tc>
        <w:tc>
          <w:tcPr>
            <w:tcW w:w="1460" w:type="dxa"/>
            <w:tcBorders>
              <w:top w:val="nil"/>
              <w:left w:val="nil"/>
              <w:bottom w:val="nil"/>
              <w:right w:val="nil"/>
            </w:tcBorders>
            <w:shd w:val="clear" w:color="auto" w:fill="auto"/>
            <w:noWrap/>
            <w:vAlign w:val="bottom"/>
            <w:hideMark/>
          </w:tcPr>
          <w:p w14:paraId="3516F23D" w14:textId="77777777" w:rsidR="00CE384C" w:rsidRPr="00877B36" w:rsidRDefault="00CE384C" w:rsidP="00CE384C">
            <w:pPr>
              <w:jc w:val="right"/>
              <w:rPr>
                <w:rFonts w:asciiTheme="minorHAnsi" w:hAnsiTheme="minorHAnsi" w:cstheme="minorHAnsi"/>
                <w:color w:val="0F0D29" w:themeColor="text1"/>
              </w:rPr>
            </w:pPr>
          </w:p>
        </w:tc>
      </w:tr>
      <w:tr w:rsidR="00877B36" w:rsidRPr="00877B36" w14:paraId="452F07F6" w14:textId="77777777" w:rsidTr="005C7C4E">
        <w:trPr>
          <w:trHeight w:val="300"/>
        </w:trPr>
        <w:tc>
          <w:tcPr>
            <w:tcW w:w="3928" w:type="dxa"/>
            <w:tcBorders>
              <w:top w:val="nil"/>
              <w:left w:val="nil"/>
              <w:bottom w:val="nil"/>
              <w:right w:val="nil"/>
            </w:tcBorders>
            <w:shd w:val="clear" w:color="auto" w:fill="auto"/>
            <w:noWrap/>
            <w:vAlign w:val="bottom"/>
            <w:hideMark/>
          </w:tcPr>
          <w:p w14:paraId="636659EE" w14:textId="77777777" w:rsidR="00CE384C" w:rsidRPr="00877B36" w:rsidRDefault="00CE384C" w:rsidP="00CE384C">
            <w:pPr>
              <w:rPr>
                <w:rFonts w:asciiTheme="minorHAnsi" w:hAnsiTheme="minorHAnsi" w:cstheme="minorHAnsi"/>
                <w:color w:val="0F0D29" w:themeColor="text1"/>
              </w:rPr>
            </w:pPr>
            <w:r w:rsidRPr="00877B36">
              <w:rPr>
                <w:rFonts w:asciiTheme="minorHAnsi" w:hAnsiTheme="minorHAnsi" w:cstheme="minorHAnsi"/>
                <w:color w:val="0F0D29" w:themeColor="text1"/>
              </w:rPr>
              <w:t>P(T&lt;=t) two-tail</w:t>
            </w:r>
          </w:p>
        </w:tc>
        <w:tc>
          <w:tcPr>
            <w:tcW w:w="2544" w:type="dxa"/>
            <w:tcBorders>
              <w:top w:val="nil"/>
              <w:left w:val="nil"/>
              <w:bottom w:val="nil"/>
              <w:right w:val="nil"/>
            </w:tcBorders>
            <w:shd w:val="clear" w:color="auto" w:fill="auto"/>
            <w:noWrap/>
            <w:vAlign w:val="bottom"/>
            <w:hideMark/>
          </w:tcPr>
          <w:p w14:paraId="6894E117" w14:textId="0BB24CE2" w:rsidR="00CE384C" w:rsidRPr="00877B36" w:rsidRDefault="00CE384C" w:rsidP="00CE384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0.000000008036</w:t>
            </w:r>
          </w:p>
        </w:tc>
        <w:tc>
          <w:tcPr>
            <w:tcW w:w="1460" w:type="dxa"/>
            <w:tcBorders>
              <w:top w:val="nil"/>
              <w:left w:val="nil"/>
              <w:bottom w:val="nil"/>
              <w:right w:val="nil"/>
            </w:tcBorders>
            <w:shd w:val="clear" w:color="auto" w:fill="auto"/>
            <w:noWrap/>
            <w:vAlign w:val="bottom"/>
            <w:hideMark/>
          </w:tcPr>
          <w:p w14:paraId="328C2332" w14:textId="77777777" w:rsidR="00CE384C" w:rsidRPr="00877B36" w:rsidRDefault="00CE384C" w:rsidP="00CE384C">
            <w:pPr>
              <w:jc w:val="right"/>
              <w:rPr>
                <w:rFonts w:asciiTheme="minorHAnsi" w:hAnsiTheme="minorHAnsi" w:cstheme="minorHAnsi"/>
                <w:color w:val="0F0D29" w:themeColor="text1"/>
              </w:rPr>
            </w:pPr>
          </w:p>
        </w:tc>
      </w:tr>
      <w:tr w:rsidR="00877B36" w:rsidRPr="00877B36" w14:paraId="1459E0D5" w14:textId="77777777" w:rsidTr="005C7C4E">
        <w:trPr>
          <w:trHeight w:val="320"/>
        </w:trPr>
        <w:tc>
          <w:tcPr>
            <w:tcW w:w="3928" w:type="dxa"/>
            <w:tcBorders>
              <w:top w:val="nil"/>
              <w:left w:val="nil"/>
              <w:bottom w:val="single" w:sz="8" w:space="0" w:color="auto"/>
              <w:right w:val="nil"/>
            </w:tcBorders>
            <w:shd w:val="clear" w:color="auto" w:fill="auto"/>
            <w:noWrap/>
            <w:vAlign w:val="bottom"/>
            <w:hideMark/>
          </w:tcPr>
          <w:p w14:paraId="38513731" w14:textId="77777777" w:rsidR="00CE384C" w:rsidRPr="00877B36" w:rsidRDefault="00CE384C" w:rsidP="00CE384C">
            <w:pPr>
              <w:rPr>
                <w:rFonts w:asciiTheme="minorHAnsi" w:hAnsiTheme="minorHAnsi" w:cstheme="minorHAnsi"/>
                <w:color w:val="0F0D29" w:themeColor="text1"/>
              </w:rPr>
            </w:pPr>
            <w:r w:rsidRPr="00877B36">
              <w:rPr>
                <w:rFonts w:asciiTheme="minorHAnsi" w:hAnsiTheme="minorHAnsi" w:cstheme="minorHAnsi"/>
                <w:color w:val="0F0D29" w:themeColor="text1"/>
              </w:rPr>
              <w:t>t Critical two-tail</w:t>
            </w:r>
          </w:p>
        </w:tc>
        <w:tc>
          <w:tcPr>
            <w:tcW w:w="2544" w:type="dxa"/>
            <w:tcBorders>
              <w:top w:val="nil"/>
              <w:left w:val="nil"/>
              <w:bottom w:val="single" w:sz="8" w:space="0" w:color="auto"/>
              <w:right w:val="nil"/>
            </w:tcBorders>
            <w:shd w:val="clear" w:color="auto" w:fill="auto"/>
            <w:noWrap/>
            <w:vAlign w:val="bottom"/>
            <w:hideMark/>
          </w:tcPr>
          <w:p w14:paraId="1EBF2FF0" w14:textId="67FB4BF7" w:rsidR="00CE384C" w:rsidRPr="00877B36" w:rsidRDefault="00CE384C" w:rsidP="00CE384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2.36500241</w:t>
            </w:r>
          </w:p>
        </w:tc>
        <w:tc>
          <w:tcPr>
            <w:tcW w:w="1460" w:type="dxa"/>
            <w:tcBorders>
              <w:top w:val="nil"/>
              <w:left w:val="nil"/>
              <w:bottom w:val="single" w:sz="8" w:space="0" w:color="auto"/>
              <w:right w:val="nil"/>
            </w:tcBorders>
            <w:shd w:val="clear" w:color="auto" w:fill="auto"/>
            <w:noWrap/>
            <w:vAlign w:val="bottom"/>
            <w:hideMark/>
          </w:tcPr>
          <w:p w14:paraId="279EDB90" w14:textId="77777777" w:rsidR="00CE384C" w:rsidRPr="00877B36" w:rsidRDefault="00CE384C" w:rsidP="00CE384C">
            <w:pPr>
              <w:rPr>
                <w:rFonts w:asciiTheme="minorHAnsi" w:hAnsiTheme="minorHAnsi" w:cstheme="minorHAnsi"/>
                <w:color w:val="0F0D29" w:themeColor="text1"/>
              </w:rPr>
            </w:pPr>
            <w:r w:rsidRPr="00877B36">
              <w:rPr>
                <w:rFonts w:asciiTheme="minorHAnsi" w:hAnsiTheme="minorHAnsi" w:cstheme="minorHAnsi"/>
                <w:color w:val="0F0D29" w:themeColor="text1"/>
              </w:rPr>
              <w:t> </w:t>
            </w:r>
          </w:p>
        </w:tc>
      </w:tr>
    </w:tbl>
    <w:p w14:paraId="77C30D9E" w14:textId="686868EB" w:rsidR="00E831BC" w:rsidRPr="00877B36" w:rsidRDefault="00E831BC" w:rsidP="00887D26">
      <w:pPr>
        <w:pStyle w:val="Content"/>
        <w:rPr>
          <w:rFonts w:asciiTheme="minorHAnsi" w:hAnsiTheme="minorHAnsi" w:cstheme="minorHAnsi"/>
          <w:b w:val="0"/>
          <w:color w:val="0F0D29" w:themeColor="text1"/>
        </w:rPr>
      </w:pPr>
    </w:p>
    <w:p w14:paraId="088DF131" w14:textId="1B59FC6C" w:rsidR="00CE384C" w:rsidRPr="00877B36" w:rsidRDefault="00CE384C" w:rsidP="00887D26">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 xml:space="preserve">As it possible to see from the above the table because </w:t>
      </w:r>
      <w:r w:rsidR="000B5C1E" w:rsidRPr="00877B36">
        <w:rPr>
          <w:rFonts w:asciiTheme="minorHAnsi" w:hAnsiTheme="minorHAnsi" w:cstheme="minorHAnsi"/>
          <w:b w:val="0"/>
          <w:color w:val="0F0D29" w:themeColor="text1"/>
        </w:rPr>
        <w:t>of the</w:t>
      </w:r>
      <w:r w:rsidR="000627AC" w:rsidRPr="00877B36">
        <w:rPr>
          <w:rFonts w:asciiTheme="minorHAnsi" w:hAnsiTheme="minorHAnsi" w:cstheme="minorHAnsi"/>
          <w:b w:val="0"/>
          <w:color w:val="0F0D29" w:themeColor="text1"/>
        </w:rPr>
        <w:t xml:space="preserve"> (p) </w:t>
      </w:r>
      <w:r w:rsidR="000B5C1E" w:rsidRPr="00877B36">
        <w:rPr>
          <w:rFonts w:asciiTheme="minorHAnsi" w:hAnsiTheme="minorHAnsi" w:cstheme="minorHAnsi"/>
          <w:b w:val="0"/>
          <w:color w:val="0F0D29" w:themeColor="text1"/>
        </w:rPr>
        <w:t>significance value is higher</w:t>
      </w:r>
      <w:r w:rsidR="000627AC" w:rsidRPr="00877B36">
        <w:rPr>
          <w:rFonts w:asciiTheme="minorHAnsi" w:hAnsiTheme="minorHAnsi" w:cstheme="minorHAnsi"/>
          <w:b w:val="0"/>
          <w:color w:val="0F0D29" w:themeColor="text1"/>
        </w:rPr>
        <w:t xml:space="preserve"> than the value obtained from the table p(T&lt;=t) two tail</w:t>
      </w:r>
      <w:r w:rsidR="000B5C1E" w:rsidRPr="00877B36">
        <w:rPr>
          <w:rFonts w:asciiTheme="minorHAnsi" w:hAnsiTheme="minorHAnsi" w:cstheme="minorHAnsi"/>
          <w:b w:val="0"/>
          <w:color w:val="0F0D29" w:themeColor="text1"/>
        </w:rPr>
        <w:t xml:space="preserve"> </w:t>
      </w:r>
      <w:r w:rsidR="000627AC" w:rsidRPr="00877B36">
        <w:rPr>
          <w:rFonts w:asciiTheme="minorHAnsi" w:hAnsiTheme="minorHAnsi" w:cstheme="minorHAnsi"/>
          <w:b w:val="0"/>
          <w:color w:val="0F0D29" w:themeColor="text1"/>
        </w:rPr>
        <w:t xml:space="preserve">and the Tstat or Tobt </w:t>
      </w:r>
      <w:r w:rsidR="005C7C4E" w:rsidRPr="00877B36">
        <w:rPr>
          <w:rFonts w:asciiTheme="minorHAnsi" w:hAnsiTheme="minorHAnsi" w:cstheme="minorHAnsi"/>
          <w:b w:val="0"/>
          <w:color w:val="0F0D29" w:themeColor="text1"/>
        </w:rPr>
        <w:t>is higher than value of critical two tail ,</w:t>
      </w:r>
      <w:r w:rsidR="00BE5DD2">
        <w:rPr>
          <w:rFonts w:asciiTheme="minorHAnsi" w:hAnsiTheme="minorHAnsi" w:cstheme="minorHAnsi"/>
          <w:b w:val="0"/>
          <w:color w:val="0F0D29" w:themeColor="text1"/>
        </w:rPr>
        <w:t xml:space="preserve">it comes to the decision that </w:t>
      </w:r>
      <w:r w:rsidRPr="00877B36">
        <w:rPr>
          <w:rFonts w:asciiTheme="minorHAnsi" w:hAnsiTheme="minorHAnsi" w:cstheme="minorHAnsi"/>
          <w:b w:val="0"/>
          <w:color w:val="0F0D29" w:themeColor="text1"/>
        </w:rPr>
        <w:t>we have to reject the null hypothesis and accept consequentially the alternative hypothesis</w:t>
      </w:r>
      <w:r w:rsidR="00BE5DD2">
        <w:rPr>
          <w:rFonts w:asciiTheme="minorHAnsi" w:hAnsiTheme="minorHAnsi" w:cstheme="minorHAnsi"/>
          <w:b w:val="0"/>
          <w:color w:val="0F0D29" w:themeColor="text1"/>
        </w:rPr>
        <w:t xml:space="preserve">, meaning that there </w:t>
      </w:r>
      <w:proofErr w:type="gramStart"/>
      <w:r w:rsidR="00BE5DD2">
        <w:rPr>
          <w:rFonts w:asciiTheme="minorHAnsi" w:hAnsiTheme="minorHAnsi" w:cstheme="minorHAnsi"/>
          <w:b w:val="0"/>
          <w:color w:val="0F0D29" w:themeColor="text1"/>
        </w:rPr>
        <w:t>are</w:t>
      </w:r>
      <w:proofErr w:type="gramEnd"/>
      <w:r w:rsidR="00BE5DD2">
        <w:rPr>
          <w:rFonts w:asciiTheme="minorHAnsi" w:hAnsiTheme="minorHAnsi" w:cstheme="minorHAnsi"/>
          <w:b w:val="0"/>
          <w:color w:val="0F0D29" w:themeColor="text1"/>
        </w:rPr>
        <w:t xml:space="preserve"> difference between the two dataset</w:t>
      </w:r>
      <w:r w:rsidRPr="00877B36">
        <w:rPr>
          <w:rFonts w:asciiTheme="minorHAnsi" w:hAnsiTheme="minorHAnsi" w:cstheme="minorHAnsi"/>
          <w:b w:val="0"/>
          <w:color w:val="0F0D29" w:themeColor="text1"/>
        </w:rPr>
        <w:t xml:space="preserve">. </w:t>
      </w:r>
    </w:p>
    <w:p w14:paraId="26B1417C" w14:textId="608DC4F7" w:rsidR="00CE384C" w:rsidRPr="00877B36" w:rsidRDefault="00CE384C" w:rsidP="00887D26">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 xml:space="preserve">Following will be tested with 2 different significance level from </w:t>
      </w:r>
      <w:r w:rsidR="001F542B" w:rsidRPr="00877B36">
        <w:rPr>
          <w:rFonts w:asciiTheme="minorHAnsi" w:hAnsiTheme="minorHAnsi" w:cstheme="minorHAnsi"/>
          <w:b w:val="0"/>
          <w:color w:val="0F0D29" w:themeColor="text1"/>
        </w:rPr>
        <w:t>the</w:t>
      </w:r>
      <w:r w:rsidRPr="00877B36">
        <w:rPr>
          <w:rFonts w:asciiTheme="minorHAnsi" w:hAnsiTheme="minorHAnsi" w:cstheme="minorHAnsi"/>
          <w:b w:val="0"/>
          <w:color w:val="0F0D29" w:themeColor="text1"/>
        </w:rPr>
        <w:t xml:space="preserve"> T-Table and will be 0.01 and 0.1</w:t>
      </w:r>
      <w:r w:rsidR="006E5D01">
        <w:rPr>
          <w:rFonts w:asciiTheme="minorHAnsi" w:hAnsiTheme="minorHAnsi" w:cstheme="minorHAnsi"/>
          <w:b w:val="0"/>
          <w:color w:val="0F0D29" w:themeColor="text1"/>
        </w:rPr>
        <w:t>0</w:t>
      </w:r>
      <w:r w:rsidRPr="00877B36">
        <w:rPr>
          <w:rFonts w:asciiTheme="minorHAnsi" w:hAnsiTheme="minorHAnsi" w:cstheme="minorHAnsi"/>
          <w:b w:val="0"/>
          <w:color w:val="0F0D29" w:themeColor="text1"/>
        </w:rPr>
        <w:t>.</w:t>
      </w:r>
    </w:p>
    <w:p w14:paraId="03EE70E1" w14:textId="64101107" w:rsidR="00CE384C" w:rsidRDefault="00CE384C" w:rsidP="00887D26">
      <w:pPr>
        <w:pStyle w:val="Content"/>
        <w:rPr>
          <w:rFonts w:asciiTheme="minorHAnsi" w:hAnsiTheme="minorHAnsi" w:cstheme="minorHAnsi"/>
          <w:b w:val="0"/>
          <w:color w:val="0F0D29" w:themeColor="text1"/>
        </w:rPr>
      </w:pPr>
    </w:p>
    <w:p w14:paraId="576A3626" w14:textId="20AC2C45" w:rsidR="006E5D01" w:rsidRDefault="006E5D01" w:rsidP="00887D26">
      <w:pPr>
        <w:pStyle w:val="Content"/>
        <w:rPr>
          <w:rFonts w:asciiTheme="minorHAnsi" w:hAnsiTheme="minorHAnsi" w:cstheme="minorHAnsi"/>
          <w:b w:val="0"/>
          <w:color w:val="0F0D29" w:themeColor="text1"/>
        </w:rPr>
      </w:pPr>
    </w:p>
    <w:p w14:paraId="082B0C17" w14:textId="767B8A98" w:rsidR="006E5D01" w:rsidRDefault="006E5D01" w:rsidP="00887D26">
      <w:pPr>
        <w:pStyle w:val="Content"/>
        <w:rPr>
          <w:rFonts w:asciiTheme="minorHAnsi" w:hAnsiTheme="minorHAnsi" w:cstheme="minorHAnsi"/>
          <w:b w:val="0"/>
          <w:color w:val="0F0D29" w:themeColor="text1"/>
        </w:rPr>
      </w:pPr>
    </w:p>
    <w:p w14:paraId="7C80EAEB" w14:textId="78C12364" w:rsidR="006E5D01" w:rsidRDefault="006E5D01" w:rsidP="00887D26">
      <w:pPr>
        <w:pStyle w:val="Content"/>
        <w:rPr>
          <w:rFonts w:asciiTheme="minorHAnsi" w:hAnsiTheme="minorHAnsi" w:cstheme="minorHAnsi"/>
          <w:b w:val="0"/>
          <w:color w:val="0F0D29" w:themeColor="text1"/>
        </w:rPr>
      </w:pPr>
    </w:p>
    <w:p w14:paraId="2477B46E" w14:textId="1F51B89A" w:rsidR="006E5D01" w:rsidRDefault="006E5D01" w:rsidP="00887D26">
      <w:pPr>
        <w:pStyle w:val="Content"/>
        <w:rPr>
          <w:rFonts w:asciiTheme="minorHAnsi" w:hAnsiTheme="minorHAnsi" w:cstheme="minorHAnsi"/>
          <w:b w:val="0"/>
          <w:color w:val="0F0D29" w:themeColor="text1"/>
        </w:rPr>
      </w:pPr>
    </w:p>
    <w:p w14:paraId="1D23C137" w14:textId="7FB82994" w:rsidR="006E5D01" w:rsidRDefault="006E5D01" w:rsidP="00887D26">
      <w:pPr>
        <w:pStyle w:val="Content"/>
        <w:rPr>
          <w:rFonts w:asciiTheme="minorHAnsi" w:hAnsiTheme="minorHAnsi" w:cstheme="minorHAnsi"/>
          <w:b w:val="0"/>
          <w:color w:val="0F0D29" w:themeColor="text1"/>
        </w:rPr>
      </w:pPr>
    </w:p>
    <w:p w14:paraId="5720015C" w14:textId="01E10429" w:rsidR="006E5D01" w:rsidRDefault="006E5D01" w:rsidP="00887D26">
      <w:pPr>
        <w:pStyle w:val="Content"/>
        <w:rPr>
          <w:rFonts w:asciiTheme="minorHAnsi" w:hAnsiTheme="minorHAnsi" w:cstheme="minorHAnsi"/>
          <w:b w:val="0"/>
          <w:color w:val="0F0D29" w:themeColor="text1"/>
        </w:rPr>
      </w:pPr>
    </w:p>
    <w:p w14:paraId="3069554A" w14:textId="53F9BACC" w:rsidR="006E5D01" w:rsidRDefault="006E5D01" w:rsidP="00887D26">
      <w:pPr>
        <w:pStyle w:val="Content"/>
        <w:rPr>
          <w:rFonts w:asciiTheme="minorHAnsi" w:hAnsiTheme="minorHAnsi" w:cstheme="minorHAnsi"/>
          <w:b w:val="0"/>
          <w:color w:val="0F0D29" w:themeColor="text1"/>
        </w:rPr>
      </w:pPr>
    </w:p>
    <w:p w14:paraId="2E7FF675" w14:textId="7E1EB1E1" w:rsidR="006E5D01" w:rsidRDefault="006E5D01" w:rsidP="00887D26">
      <w:pPr>
        <w:pStyle w:val="Content"/>
        <w:rPr>
          <w:rFonts w:asciiTheme="minorHAnsi" w:hAnsiTheme="minorHAnsi" w:cstheme="minorHAnsi"/>
          <w:b w:val="0"/>
          <w:color w:val="0F0D29" w:themeColor="text1"/>
        </w:rPr>
      </w:pPr>
    </w:p>
    <w:p w14:paraId="7A9AFA99" w14:textId="268CB525" w:rsidR="006E5D01" w:rsidRDefault="006E5D01" w:rsidP="00887D26">
      <w:pPr>
        <w:pStyle w:val="Content"/>
        <w:rPr>
          <w:rFonts w:asciiTheme="minorHAnsi" w:hAnsiTheme="minorHAnsi" w:cstheme="minorHAnsi"/>
          <w:b w:val="0"/>
          <w:color w:val="0F0D29" w:themeColor="text1"/>
        </w:rPr>
      </w:pPr>
    </w:p>
    <w:p w14:paraId="255EEFA0" w14:textId="77777777" w:rsidR="006E5D01" w:rsidRPr="00877B36" w:rsidRDefault="006E5D01" w:rsidP="00887D26">
      <w:pPr>
        <w:pStyle w:val="Content"/>
        <w:rPr>
          <w:rFonts w:asciiTheme="minorHAnsi" w:hAnsiTheme="minorHAnsi" w:cstheme="minorHAnsi"/>
          <w:b w:val="0"/>
          <w:color w:val="0F0D29" w:themeColor="text1"/>
        </w:rPr>
      </w:pPr>
    </w:p>
    <w:tbl>
      <w:tblPr>
        <w:tblW w:w="7938" w:type="dxa"/>
        <w:tblLayout w:type="fixed"/>
        <w:tblLook w:val="0420" w:firstRow="1" w:lastRow="0" w:firstColumn="0" w:lastColumn="0" w:noHBand="0" w:noVBand="1"/>
      </w:tblPr>
      <w:tblGrid>
        <w:gridCol w:w="4260"/>
        <w:gridCol w:w="2119"/>
        <w:gridCol w:w="1559"/>
      </w:tblGrid>
      <w:tr w:rsidR="00877B36" w:rsidRPr="00877B36" w14:paraId="0A0BE1D8" w14:textId="77777777" w:rsidTr="000627AC">
        <w:trPr>
          <w:trHeight w:val="300"/>
        </w:trPr>
        <w:tc>
          <w:tcPr>
            <w:tcW w:w="4260" w:type="dxa"/>
            <w:tcBorders>
              <w:top w:val="nil"/>
              <w:left w:val="nil"/>
              <w:bottom w:val="nil"/>
              <w:right w:val="nil"/>
            </w:tcBorders>
            <w:shd w:val="clear" w:color="auto" w:fill="auto"/>
            <w:noWrap/>
            <w:vAlign w:val="bottom"/>
            <w:hideMark/>
          </w:tcPr>
          <w:p w14:paraId="7AD4EBC0"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lastRenderedPageBreak/>
              <w:t>t-Test: Two-Sample Assuming Equal Variances</w:t>
            </w:r>
          </w:p>
        </w:tc>
        <w:tc>
          <w:tcPr>
            <w:tcW w:w="2119" w:type="dxa"/>
            <w:tcBorders>
              <w:top w:val="nil"/>
              <w:left w:val="nil"/>
              <w:bottom w:val="nil"/>
              <w:right w:val="nil"/>
            </w:tcBorders>
            <w:shd w:val="clear" w:color="auto" w:fill="auto"/>
            <w:noWrap/>
            <w:vAlign w:val="bottom"/>
            <w:hideMark/>
          </w:tcPr>
          <w:p w14:paraId="556522A1" w14:textId="635C7DC7" w:rsidR="000627AC" w:rsidRPr="00877B36" w:rsidRDefault="000627AC" w:rsidP="005C7C4E">
            <w:pPr>
              <w:ind w:left="25" w:hanging="25"/>
              <w:rPr>
                <w:rFonts w:asciiTheme="minorHAnsi" w:hAnsiTheme="minorHAnsi" w:cstheme="minorHAnsi"/>
                <w:color w:val="0F0D29" w:themeColor="text1"/>
              </w:rPr>
            </w:pPr>
            <w:r w:rsidRPr="00877B36">
              <w:rPr>
                <w:rFonts w:asciiTheme="minorHAnsi" w:hAnsiTheme="minorHAnsi" w:cstheme="minorHAnsi"/>
                <w:color w:val="0F0D29" w:themeColor="text1"/>
              </w:rPr>
              <w:t xml:space="preserve">Significant value </w:t>
            </w:r>
            <w:r w:rsidR="005C7C4E" w:rsidRPr="00877B36">
              <w:rPr>
                <w:rFonts w:asciiTheme="minorHAnsi" w:hAnsiTheme="minorHAnsi" w:cstheme="minorHAnsi"/>
                <w:color w:val="0F0D29" w:themeColor="text1"/>
              </w:rPr>
              <w:t>p=</w:t>
            </w:r>
            <w:r w:rsidRPr="00877B36">
              <w:rPr>
                <w:rFonts w:asciiTheme="minorHAnsi" w:hAnsiTheme="minorHAnsi" w:cstheme="minorHAnsi"/>
                <w:color w:val="0F0D29" w:themeColor="text1"/>
              </w:rPr>
              <w:t>0.01</w:t>
            </w:r>
          </w:p>
        </w:tc>
        <w:tc>
          <w:tcPr>
            <w:tcW w:w="1559" w:type="dxa"/>
            <w:tcBorders>
              <w:top w:val="nil"/>
              <w:left w:val="nil"/>
              <w:bottom w:val="nil"/>
              <w:right w:val="nil"/>
            </w:tcBorders>
            <w:shd w:val="clear" w:color="auto" w:fill="auto"/>
            <w:noWrap/>
            <w:vAlign w:val="bottom"/>
          </w:tcPr>
          <w:p w14:paraId="23EE5A53" w14:textId="2928E94A" w:rsidR="000627AC" w:rsidRPr="00877B36" w:rsidRDefault="000627AC" w:rsidP="000627AC">
            <w:pPr>
              <w:ind w:right="-763"/>
              <w:rPr>
                <w:rFonts w:asciiTheme="minorHAnsi" w:hAnsiTheme="minorHAnsi" w:cstheme="minorHAnsi"/>
                <w:color w:val="0F0D29" w:themeColor="text1"/>
              </w:rPr>
            </w:pPr>
          </w:p>
        </w:tc>
      </w:tr>
      <w:tr w:rsidR="00877B36" w:rsidRPr="00877B36" w14:paraId="6BFA9F48" w14:textId="77777777" w:rsidTr="000627AC">
        <w:trPr>
          <w:trHeight w:val="300"/>
        </w:trPr>
        <w:tc>
          <w:tcPr>
            <w:tcW w:w="4260" w:type="dxa"/>
            <w:tcBorders>
              <w:top w:val="nil"/>
              <w:left w:val="nil"/>
              <w:bottom w:val="nil"/>
              <w:right w:val="nil"/>
            </w:tcBorders>
            <w:shd w:val="clear" w:color="auto" w:fill="auto"/>
            <w:noWrap/>
            <w:vAlign w:val="bottom"/>
            <w:hideMark/>
          </w:tcPr>
          <w:p w14:paraId="04E3DE15" w14:textId="77777777" w:rsidR="000627AC" w:rsidRPr="00877B36" w:rsidRDefault="000627AC" w:rsidP="000627AC">
            <w:pPr>
              <w:rPr>
                <w:rFonts w:asciiTheme="minorHAnsi" w:hAnsiTheme="minorHAnsi" w:cstheme="minorHAnsi"/>
                <w:color w:val="0F0D29" w:themeColor="text1"/>
              </w:rPr>
            </w:pPr>
          </w:p>
        </w:tc>
        <w:tc>
          <w:tcPr>
            <w:tcW w:w="2119" w:type="dxa"/>
            <w:tcBorders>
              <w:top w:val="nil"/>
              <w:left w:val="nil"/>
              <w:bottom w:val="nil"/>
              <w:right w:val="nil"/>
            </w:tcBorders>
            <w:shd w:val="clear" w:color="auto" w:fill="auto"/>
            <w:noWrap/>
            <w:vAlign w:val="bottom"/>
            <w:hideMark/>
          </w:tcPr>
          <w:p w14:paraId="34CB9177" w14:textId="77777777" w:rsidR="000627AC" w:rsidRPr="00877B36" w:rsidRDefault="000627AC" w:rsidP="000627AC">
            <w:pPr>
              <w:rPr>
                <w:rFonts w:asciiTheme="minorHAnsi" w:hAnsiTheme="minorHAnsi" w:cstheme="minorHAnsi"/>
                <w:color w:val="0F0D29" w:themeColor="text1"/>
              </w:rPr>
            </w:pPr>
          </w:p>
        </w:tc>
        <w:tc>
          <w:tcPr>
            <w:tcW w:w="1559" w:type="dxa"/>
            <w:tcBorders>
              <w:top w:val="nil"/>
              <w:left w:val="nil"/>
              <w:bottom w:val="nil"/>
              <w:right w:val="nil"/>
            </w:tcBorders>
            <w:shd w:val="clear" w:color="auto" w:fill="auto"/>
            <w:noWrap/>
            <w:vAlign w:val="bottom"/>
            <w:hideMark/>
          </w:tcPr>
          <w:p w14:paraId="009840CD" w14:textId="77777777" w:rsidR="000627AC" w:rsidRPr="00877B36" w:rsidRDefault="000627AC" w:rsidP="000627AC">
            <w:pPr>
              <w:ind w:right="426"/>
              <w:rPr>
                <w:rFonts w:asciiTheme="minorHAnsi" w:hAnsiTheme="minorHAnsi" w:cstheme="minorHAnsi"/>
                <w:color w:val="0F0D29" w:themeColor="text1"/>
              </w:rPr>
            </w:pPr>
          </w:p>
        </w:tc>
      </w:tr>
      <w:tr w:rsidR="00877B36" w:rsidRPr="00877B36" w14:paraId="477D64ED" w14:textId="77777777" w:rsidTr="000627AC">
        <w:trPr>
          <w:trHeight w:val="300"/>
        </w:trPr>
        <w:tc>
          <w:tcPr>
            <w:tcW w:w="4260" w:type="dxa"/>
            <w:tcBorders>
              <w:top w:val="nil"/>
              <w:left w:val="nil"/>
              <w:bottom w:val="nil"/>
              <w:right w:val="nil"/>
            </w:tcBorders>
            <w:shd w:val="clear" w:color="auto" w:fill="auto"/>
            <w:noWrap/>
            <w:vAlign w:val="bottom"/>
            <w:hideMark/>
          </w:tcPr>
          <w:p w14:paraId="08BD90CF" w14:textId="77777777" w:rsidR="000627AC" w:rsidRPr="00877B36" w:rsidRDefault="000627AC" w:rsidP="000627AC">
            <w:pPr>
              <w:rPr>
                <w:rFonts w:asciiTheme="minorHAnsi" w:hAnsiTheme="minorHAnsi" w:cstheme="minorHAnsi"/>
                <w:color w:val="0F0D29" w:themeColor="text1"/>
              </w:rPr>
            </w:pPr>
          </w:p>
        </w:tc>
        <w:tc>
          <w:tcPr>
            <w:tcW w:w="2119" w:type="dxa"/>
            <w:tcBorders>
              <w:top w:val="nil"/>
              <w:left w:val="nil"/>
              <w:bottom w:val="nil"/>
              <w:right w:val="nil"/>
            </w:tcBorders>
            <w:shd w:val="clear" w:color="auto" w:fill="auto"/>
            <w:noWrap/>
            <w:vAlign w:val="bottom"/>
            <w:hideMark/>
          </w:tcPr>
          <w:p w14:paraId="6B6919C2"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Variable 1</w:t>
            </w:r>
          </w:p>
        </w:tc>
        <w:tc>
          <w:tcPr>
            <w:tcW w:w="1559" w:type="dxa"/>
            <w:tcBorders>
              <w:top w:val="nil"/>
              <w:left w:val="nil"/>
              <w:bottom w:val="nil"/>
              <w:right w:val="nil"/>
            </w:tcBorders>
            <w:shd w:val="clear" w:color="auto" w:fill="auto"/>
            <w:noWrap/>
            <w:vAlign w:val="bottom"/>
            <w:hideMark/>
          </w:tcPr>
          <w:p w14:paraId="3A0E0909"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Variable 2</w:t>
            </w:r>
          </w:p>
        </w:tc>
      </w:tr>
      <w:tr w:rsidR="00877B36" w:rsidRPr="00877B36" w14:paraId="09BF4319" w14:textId="77777777" w:rsidTr="000627AC">
        <w:trPr>
          <w:trHeight w:val="300"/>
        </w:trPr>
        <w:tc>
          <w:tcPr>
            <w:tcW w:w="4260" w:type="dxa"/>
            <w:tcBorders>
              <w:top w:val="nil"/>
              <w:left w:val="nil"/>
              <w:bottom w:val="nil"/>
              <w:right w:val="nil"/>
            </w:tcBorders>
            <w:shd w:val="clear" w:color="auto" w:fill="auto"/>
            <w:noWrap/>
            <w:vAlign w:val="bottom"/>
            <w:hideMark/>
          </w:tcPr>
          <w:p w14:paraId="3095BCF4"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t>Mean</w:t>
            </w:r>
          </w:p>
        </w:tc>
        <w:tc>
          <w:tcPr>
            <w:tcW w:w="2119" w:type="dxa"/>
            <w:tcBorders>
              <w:top w:val="nil"/>
              <w:left w:val="nil"/>
              <w:bottom w:val="nil"/>
              <w:right w:val="nil"/>
            </w:tcBorders>
            <w:shd w:val="clear" w:color="auto" w:fill="auto"/>
            <w:noWrap/>
            <w:vAlign w:val="bottom"/>
            <w:hideMark/>
          </w:tcPr>
          <w:p w14:paraId="7B7EA2D8"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36.58</w:t>
            </w:r>
          </w:p>
        </w:tc>
        <w:tc>
          <w:tcPr>
            <w:tcW w:w="1559" w:type="dxa"/>
            <w:tcBorders>
              <w:top w:val="nil"/>
              <w:left w:val="nil"/>
              <w:bottom w:val="nil"/>
              <w:right w:val="nil"/>
            </w:tcBorders>
            <w:shd w:val="clear" w:color="auto" w:fill="auto"/>
            <w:noWrap/>
            <w:vAlign w:val="bottom"/>
            <w:hideMark/>
          </w:tcPr>
          <w:p w14:paraId="443A403D"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60.04</w:t>
            </w:r>
          </w:p>
        </w:tc>
      </w:tr>
      <w:tr w:rsidR="00877B36" w:rsidRPr="00877B36" w14:paraId="0A2121CB" w14:textId="77777777" w:rsidTr="000627AC">
        <w:trPr>
          <w:trHeight w:val="300"/>
        </w:trPr>
        <w:tc>
          <w:tcPr>
            <w:tcW w:w="4260" w:type="dxa"/>
            <w:tcBorders>
              <w:top w:val="nil"/>
              <w:left w:val="nil"/>
              <w:bottom w:val="nil"/>
              <w:right w:val="nil"/>
            </w:tcBorders>
            <w:shd w:val="clear" w:color="auto" w:fill="auto"/>
            <w:noWrap/>
            <w:vAlign w:val="bottom"/>
            <w:hideMark/>
          </w:tcPr>
          <w:p w14:paraId="097DCEE2"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t>Variance</w:t>
            </w:r>
          </w:p>
        </w:tc>
        <w:tc>
          <w:tcPr>
            <w:tcW w:w="2119" w:type="dxa"/>
            <w:tcBorders>
              <w:top w:val="nil"/>
              <w:left w:val="nil"/>
              <w:bottom w:val="nil"/>
              <w:right w:val="nil"/>
            </w:tcBorders>
            <w:shd w:val="clear" w:color="auto" w:fill="auto"/>
            <w:noWrap/>
            <w:vAlign w:val="bottom"/>
            <w:hideMark/>
          </w:tcPr>
          <w:p w14:paraId="3A765B71"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143.5138776</w:t>
            </w:r>
          </w:p>
        </w:tc>
        <w:tc>
          <w:tcPr>
            <w:tcW w:w="1559" w:type="dxa"/>
            <w:tcBorders>
              <w:top w:val="nil"/>
              <w:left w:val="nil"/>
              <w:bottom w:val="nil"/>
              <w:right w:val="nil"/>
            </w:tcBorders>
            <w:shd w:val="clear" w:color="auto" w:fill="auto"/>
            <w:noWrap/>
            <w:vAlign w:val="bottom"/>
            <w:hideMark/>
          </w:tcPr>
          <w:p w14:paraId="699EBF63" w14:textId="2F11D494"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547.1820408</w:t>
            </w:r>
          </w:p>
        </w:tc>
      </w:tr>
      <w:tr w:rsidR="00877B36" w:rsidRPr="00877B36" w14:paraId="724DCCAD" w14:textId="77777777" w:rsidTr="000627AC">
        <w:trPr>
          <w:trHeight w:val="300"/>
        </w:trPr>
        <w:tc>
          <w:tcPr>
            <w:tcW w:w="4260" w:type="dxa"/>
            <w:tcBorders>
              <w:top w:val="nil"/>
              <w:left w:val="nil"/>
              <w:bottom w:val="nil"/>
              <w:right w:val="nil"/>
            </w:tcBorders>
            <w:shd w:val="clear" w:color="auto" w:fill="auto"/>
            <w:noWrap/>
            <w:vAlign w:val="bottom"/>
            <w:hideMark/>
          </w:tcPr>
          <w:p w14:paraId="341A20A5"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t>Observations</w:t>
            </w:r>
          </w:p>
        </w:tc>
        <w:tc>
          <w:tcPr>
            <w:tcW w:w="2119" w:type="dxa"/>
            <w:tcBorders>
              <w:top w:val="nil"/>
              <w:left w:val="nil"/>
              <w:bottom w:val="nil"/>
              <w:right w:val="nil"/>
            </w:tcBorders>
            <w:shd w:val="clear" w:color="auto" w:fill="auto"/>
            <w:noWrap/>
            <w:vAlign w:val="bottom"/>
            <w:hideMark/>
          </w:tcPr>
          <w:p w14:paraId="696320BF"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50</w:t>
            </w:r>
          </w:p>
        </w:tc>
        <w:tc>
          <w:tcPr>
            <w:tcW w:w="1559" w:type="dxa"/>
            <w:tcBorders>
              <w:top w:val="nil"/>
              <w:left w:val="nil"/>
              <w:bottom w:val="nil"/>
              <w:right w:val="nil"/>
            </w:tcBorders>
            <w:shd w:val="clear" w:color="auto" w:fill="auto"/>
            <w:noWrap/>
            <w:vAlign w:val="bottom"/>
            <w:hideMark/>
          </w:tcPr>
          <w:p w14:paraId="1AEC322E"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50</w:t>
            </w:r>
          </w:p>
        </w:tc>
      </w:tr>
      <w:tr w:rsidR="00877B36" w:rsidRPr="00877B36" w14:paraId="1573C354" w14:textId="77777777" w:rsidTr="000627AC">
        <w:trPr>
          <w:trHeight w:val="300"/>
        </w:trPr>
        <w:tc>
          <w:tcPr>
            <w:tcW w:w="4260" w:type="dxa"/>
            <w:tcBorders>
              <w:top w:val="nil"/>
              <w:left w:val="nil"/>
              <w:bottom w:val="nil"/>
              <w:right w:val="nil"/>
            </w:tcBorders>
            <w:shd w:val="clear" w:color="auto" w:fill="auto"/>
            <w:noWrap/>
            <w:vAlign w:val="bottom"/>
            <w:hideMark/>
          </w:tcPr>
          <w:p w14:paraId="2DB1EB01"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t>Pooled Variance</w:t>
            </w:r>
          </w:p>
        </w:tc>
        <w:tc>
          <w:tcPr>
            <w:tcW w:w="2119" w:type="dxa"/>
            <w:tcBorders>
              <w:top w:val="nil"/>
              <w:left w:val="nil"/>
              <w:bottom w:val="nil"/>
              <w:right w:val="nil"/>
            </w:tcBorders>
            <w:shd w:val="clear" w:color="auto" w:fill="auto"/>
            <w:noWrap/>
            <w:vAlign w:val="bottom"/>
            <w:hideMark/>
          </w:tcPr>
          <w:p w14:paraId="1D915D68"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345.3479592</w:t>
            </w:r>
          </w:p>
        </w:tc>
        <w:tc>
          <w:tcPr>
            <w:tcW w:w="1559" w:type="dxa"/>
            <w:tcBorders>
              <w:top w:val="nil"/>
              <w:left w:val="nil"/>
              <w:bottom w:val="nil"/>
              <w:right w:val="nil"/>
            </w:tcBorders>
            <w:shd w:val="clear" w:color="auto" w:fill="auto"/>
            <w:noWrap/>
            <w:vAlign w:val="bottom"/>
            <w:hideMark/>
          </w:tcPr>
          <w:p w14:paraId="6CB922AA" w14:textId="77777777" w:rsidR="000627AC" w:rsidRPr="00877B36" w:rsidRDefault="000627AC" w:rsidP="000627AC">
            <w:pPr>
              <w:jc w:val="right"/>
              <w:rPr>
                <w:rFonts w:asciiTheme="minorHAnsi" w:hAnsiTheme="minorHAnsi" w:cstheme="minorHAnsi"/>
                <w:color w:val="0F0D29" w:themeColor="text1"/>
              </w:rPr>
            </w:pPr>
          </w:p>
        </w:tc>
      </w:tr>
      <w:tr w:rsidR="00877B36" w:rsidRPr="00877B36" w14:paraId="0BBDE0D3" w14:textId="77777777" w:rsidTr="000627AC">
        <w:trPr>
          <w:trHeight w:val="300"/>
        </w:trPr>
        <w:tc>
          <w:tcPr>
            <w:tcW w:w="4260" w:type="dxa"/>
            <w:tcBorders>
              <w:top w:val="nil"/>
              <w:left w:val="nil"/>
              <w:bottom w:val="nil"/>
              <w:right w:val="nil"/>
            </w:tcBorders>
            <w:shd w:val="clear" w:color="auto" w:fill="auto"/>
            <w:noWrap/>
            <w:vAlign w:val="bottom"/>
            <w:hideMark/>
          </w:tcPr>
          <w:p w14:paraId="151932D4"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t>Hypothesized Mean Difference</w:t>
            </w:r>
          </w:p>
        </w:tc>
        <w:tc>
          <w:tcPr>
            <w:tcW w:w="2119" w:type="dxa"/>
            <w:tcBorders>
              <w:top w:val="nil"/>
              <w:left w:val="nil"/>
              <w:bottom w:val="nil"/>
              <w:right w:val="nil"/>
            </w:tcBorders>
            <w:shd w:val="clear" w:color="auto" w:fill="auto"/>
            <w:noWrap/>
            <w:vAlign w:val="bottom"/>
            <w:hideMark/>
          </w:tcPr>
          <w:p w14:paraId="02BFA32B"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0</w:t>
            </w:r>
          </w:p>
        </w:tc>
        <w:tc>
          <w:tcPr>
            <w:tcW w:w="1559" w:type="dxa"/>
            <w:tcBorders>
              <w:top w:val="nil"/>
              <w:left w:val="nil"/>
              <w:bottom w:val="nil"/>
              <w:right w:val="nil"/>
            </w:tcBorders>
            <w:shd w:val="clear" w:color="auto" w:fill="auto"/>
            <w:noWrap/>
            <w:vAlign w:val="bottom"/>
            <w:hideMark/>
          </w:tcPr>
          <w:p w14:paraId="0CE36C49" w14:textId="77777777" w:rsidR="000627AC" w:rsidRPr="00877B36" w:rsidRDefault="000627AC" w:rsidP="000627AC">
            <w:pPr>
              <w:jc w:val="right"/>
              <w:rPr>
                <w:rFonts w:asciiTheme="minorHAnsi" w:hAnsiTheme="minorHAnsi" w:cstheme="minorHAnsi"/>
                <w:color w:val="0F0D29" w:themeColor="text1"/>
              </w:rPr>
            </w:pPr>
          </w:p>
        </w:tc>
      </w:tr>
      <w:tr w:rsidR="00877B36" w:rsidRPr="00877B36" w14:paraId="6FDC0825" w14:textId="77777777" w:rsidTr="000627AC">
        <w:trPr>
          <w:trHeight w:val="300"/>
        </w:trPr>
        <w:tc>
          <w:tcPr>
            <w:tcW w:w="4260" w:type="dxa"/>
            <w:tcBorders>
              <w:top w:val="nil"/>
              <w:left w:val="nil"/>
              <w:bottom w:val="nil"/>
              <w:right w:val="nil"/>
            </w:tcBorders>
            <w:shd w:val="clear" w:color="auto" w:fill="auto"/>
            <w:noWrap/>
            <w:vAlign w:val="bottom"/>
            <w:hideMark/>
          </w:tcPr>
          <w:p w14:paraId="0E66C0E2"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t>df</w:t>
            </w:r>
          </w:p>
        </w:tc>
        <w:tc>
          <w:tcPr>
            <w:tcW w:w="2119" w:type="dxa"/>
            <w:tcBorders>
              <w:top w:val="nil"/>
              <w:left w:val="nil"/>
              <w:bottom w:val="nil"/>
              <w:right w:val="nil"/>
            </w:tcBorders>
            <w:shd w:val="clear" w:color="auto" w:fill="auto"/>
            <w:noWrap/>
            <w:vAlign w:val="bottom"/>
            <w:hideMark/>
          </w:tcPr>
          <w:p w14:paraId="17025834"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98</w:t>
            </w:r>
          </w:p>
        </w:tc>
        <w:tc>
          <w:tcPr>
            <w:tcW w:w="1559" w:type="dxa"/>
            <w:tcBorders>
              <w:top w:val="nil"/>
              <w:left w:val="nil"/>
              <w:bottom w:val="nil"/>
              <w:right w:val="nil"/>
            </w:tcBorders>
            <w:shd w:val="clear" w:color="auto" w:fill="auto"/>
            <w:noWrap/>
            <w:vAlign w:val="bottom"/>
            <w:hideMark/>
          </w:tcPr>
          <w:p w14:paraId="4FFE7504" w14:textId="77777777" w:rsidR="000627AC" w:rsidRPr="00877B36" w:rsidRDefault="000627AC" w:rsidP="000627AC">
            <w:pPr>
              <w:jc w:val="right"/>
              <w:rPr>
                <w:rFonts w:asciiTheme="minorHAnsi" w:hAnsiTheme="minorHAnsi" w:cstheme="minorHAnsi"/>
                <w:color w:val="0F0D29" w:themeColor="text1"/>
              </w:rPr>
            </w:pPr>
          </w:p>
        </w:tc>
      </w:tr>
      <w:tr w:rsidR="00877B36" w:rsidRPr="00877B36" w14:paraId="73D647C0" w14:textId="77777777" w:rsidTr="000627AC">
        <w:trPr>
          <w:trHeight w:val="300"/>
        </w:trPr>
        <w:tc>
          <w:tcPr>
            <w:tcW w:w="4260" w:type="dxa"/>
            <w:tcBorders>
              <w:top w:val="nil"/>
              <w:left w:val="nil"/>
              <w:bottom w:val="nil"/>
              <w:right w:val="nil"/>
            </w:tcBorders>
            <w:shd w:val="clear" w:color="auto" w:fill="auto"/>
            <w:noWrap/>
            <w:vAlign w:val="bottom"/>
            <w:hideMark/>
          </w:tcPr>
          <w:p w14:paraId="673170A5"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t>t Stat</w:t>
            </w:r>
          </w:p>
        </w:tc>
        <w:tc>
          <w:tcPr>
            <w:tcW w:w="2119" w:type="dxa"/>
            <w:tcBorders>
              <w:top w:val="nil"/>
              <w:left w:val="nil"/>
              <w:bottom w:val="nil"/>
              <w:right w:val="nil"/>
            </w:tcBorders>
            <w:shd w:val="clear" w:color="auto" w:fill="auto"/>
            <w:noWrap/>
            <w:vAlign w:val="bottom"/>
            <w:hideMark/>
          </w:tcPr>
          <w:p w14:paraId="6EBB57DC" w14:textId="3F6971AA" w:rsidR="000627AC" w:rsidRPr="00877B36" w:rsidRDefault="00B04E9E" w:rsidP="000627AC">
            <w:pPr>
              <w:jc w:val="right"/>
              <w:rPr>
                <w:rFonts w:asciiTheme="minorHAnsi" w:hAnsiTheme="minorHAnsi" w:cstheme="minorHAnsi"/>
                <w:color w:val="0F0D29" w:themeColor="text1"/>
              </w:rPr>
            </w:pPr>
            <w:r>
              <w:rPr>
                <w:rFonts w:asciiTheme="minorHAnsi" w:hAnsiTheme="minorHAnsi" w:cstheme="minorHAnsi"/>
                <w:color w:val="0F0D29" w:themeColor="text1"/>
              </w:rPr>
              <w:t>-</w:t>
            </w:r>
            <w:r w:rsidR="000627AC" w:rsidRPr="00877B36">
              <w:rPr>
                <w:rFonts w:asciiTheme="minorHAnsi" w:hAnsiTheme="minorHAnsi" w:cstheme="minorHAnsi"/>
                <w:color w:val="0F0D29" w:themeColor="text1"/>
              </w:rPr>
              <w:t>6.312037424</w:t>
            </w:r>
          </w:p>
        </w:tc>
        <w:tc>
          <w:tcPr>
            <w:tcW w:w="1559" w:type="dxa"/>
            <w:tcBorders>
              <w:top w:val="nil"/>
              <w:left w:val="nil"/>
              <w:bottom w:val="nil"/>
              <w:right w:val="nil"/>
            </w:tcBorders>
            <w:shd w:val="clear" w:color="auto" w:fill="auto"/>
            <w:noWrap/>
            <w:vAlign w:val="bottom"/>
            <w:hideMark/>
          </w:tcPr>
          <w:p w14:paraId="24267EAC" w14:textId="77777777" w:rsidR="000627AC" w:rsidRPr="00877B36" w:rsidRDefault="000627AC" w:rsidP="000627AC">
            <w:pPr>
              <w:jc w:val="right"/>
              <w:rPr>
                <w:rFonts w:asciiTheme="minorHAnsi" w:hAnsiTheme="minorHAnsi" w:cstheme="minorHAnsi"/>
                <w:color w:val="0F0D29" w:themeColor="text1"/>
              </w:rPr>
            </w:pPr>
          </w:p>
        </w:tc>
      </w:tr>
      <w:tr w:rsidR="00877B36" w:rsidRPr="00877B36" w14:paraId="7DA1B28F" w14:textId="77777777" w:rsidTr="000627AC">
        <w:trPr>
          <w:trHeight w:val="300"/>
        </w:trPr>
        <w:tc>
          <w:tcPr>
            <w:tcW w:w="4260" w:type="dxa"/>
            <w:tcBorders>
              <w:top w:val="nil"/>
              <w:left w:val="nil"/>
              <w:bottom w:val="nil"/>
              <w:right w:val="nil"/>
            </w:tcBorders>
            <w:shd w:val="clear" w:color="auto" w:fill="auto"/>
            <w:noWrap/>
            <w:vAlign w:val="bottom"/>
            <w:hideMark/>
          </w:tcPr>
          <w:p w14:paraId="7E8B8496"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t>P(T&lt;=t) one-tail</w:t>
            </w:r>
          </w:p>
        </w:tc>
        <w:tc>
          <w:tcPr>
            <w:tcW w:w="2119" w:type="dxa"/>
            <w:tcBorders>
              <w:top w:val="nil"/>
              <w:left w:val="nil"/>
              <w:bottom w:val="nil"/>
              <w:right w:val="nil"/>
            </w:tcBorders>
            <w:shd w:val="clear" w:color="auto" w:fill="auto"/>
            <w:noWrap/>
            <w:vAlign w:val="bottom"/>
            <w:hideMark/>
          </w:tcPr>
          <w:p w14:paraId="496A67CD"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0.000000004018</w:t>
            </w:r>
          </w:p>
        </w:tc>
        <w:tc>
          <w:tcPr>
            <w:tcW w:w="1559" w:type="dxa"/>
            <w:tcBorders>
              <w:top w:val="nil"/>
              <w:left w:val="nil"/>
              <w:bottom w:val="nil"/>
              <w:right w:val="nil"/>
            </w:tcBorders>
            <w:shd w:val="clear" w:color="auto" w:fill="auto"/>
            <w:noWrap/>
            <w:vAlign w:val="bottom"/>
            <w:hideMark/>
          </w:tcPr>
          <w:p w14:paraId="121D0050" w14:textId="77777777" w:rsidR="000627AC" w:rsidRPr="00877B36" w:rsidRDefault="000627AC" w:rsidP="000627AC">
            <w:pPr>
              <w:jc w:val="right"/>
              <w:rPr>
                <w:rFonts w:asciiTheme="minorHAnsi" w:hAnsiTheme="minorHAnsi" w:cstheme="minorHAnsi"/>
                <w:color w:val="0F0D29" w:themeColor="text1"/>
              </w:rPr>
            </w:pPr>
          </w:p>
        </w:tc>
      </w:tr>
      <w:tr w:rsidR="00877B36" w:rsidRPr="00877B36" w14:paraId="26DA1638" w14:textId="77777777" w:rsidTr="000627AC">
        <w:trPr>
          <w:trHeight w:val="300"/>
        </w:trPr>
        <w:tc>
          <w:tcPr>
            <w:tcW w:w="4260" w:type="dxa"/>
            <w:tcBorders>
              <w:top w:val="nil"/>
              <w:left w:val="nil"/>
              <w:bottom w:val="nil"/>
              <w:right w:val="nil"/>
            </w:tcBorders>
            <w:shd w:val="clear" w:color="auto" w:fill="auto"/>
            <w:noWrap/>
            <w:vAlign w:val="bottom"/>
            <w:hideMark/>
          </w:tcPr>
          <w:p w14:paraId="3F4C0C50"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t>t Critical one-tail</w:t>
            </w:r>
          </w:p>
        </w:tc>
        <w:tc>
          <w:tcPr>
            <w:tcW w:w="2119" w:type="dxa"/>
            <w:tcBorders>
              <w:top w:val="nil"/>
              <w:left w:val="nil"/>
              <w:bottom w:val="nil"/>
              <w:right w:val="nil"/>
            </w:tcBorders>
            <w:shd w:val="clear" w:color="auto" w:fill="auto"/>
            <w:noWrap/>
            <w:vAlign w:val="bottom"/>
            <w:hideMark/>
          </w:tcPr>
          <w:p w14:paraId="63813659"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2.36500241</w:t>
            </w:r>
          </w:p>
        </w:tc>
        <w:tc>
          <w:tcPr>
            <w:tcW w:w="1559" w:type="dxa"/>
            <w:tcBorders>
              <w:top w:val="nil"/>
              <w:left w:val="nil"/>
              <w:bottom w:val="nil"/>
              <w:right w:val="nil"/>
            </w:tcBorders>
            <w:shd w:val="clear" w:color="auto" w:fill="auto"/>
            <w:noWrap/>
            <w:vAlign w:val="bottom"/>
            <w:hideMark/>
          </w:tcPr>
          <w:p w14:paraId="6F0ED3A3" w14:textId="77777777" w:rsidR="000627AC" w:rsidRPr="00877B36" w:rsidRDefault="000627AC" w:rsidP="000627AC">
            <w:pPr>
              <w:jc w:val="right"/>
              <w:rPr>
                <w:rFonts w:asciiTheme="minorHAnsi" w:hAnsiTheme="minorHAnsi" w:cstheme="minorHAnsi"/>
                <w:color w:val="0F0D29" w:themeColor="text1"/>
              </w:rPr>
            </w:pPr>
          </w:p>
        </w:tc>
      </w:tr>
      <w:tr w:rsidR="00877B36" w:rsidRPr="00877B36" w14:paraId="03D6881E" w14:textId="77777777" w:rsidTr="000627AC">
        <w:trPr>
          <w:trHeight w:val="300"/>
        </w:trPr>
        <w:tc>
          <w:tcPr>
            <w:tcW w:w="4260" w:type="dxa"/>
            <w:tcBorders>
              <w:top w:val="nil"/>
              <w:left w:val="nil"/>
              <w:bottom w:val="nil"/>
              <w:right w:val="nil"/>
            </w:tcBorders>
            <w:shd w:val="clear" w:color="auto" w:fill="auto"/>
            <w:noWrap/>
            <w:vAlign w:val="bottom"/>
            <w:hideMark/>
          </w:tcPr>
          <w:p w14:paraId="17931B84"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t>P(T&lt;=t) two-tail</w:t>
            </w:r>
          </w:p>
        </w:tc>
        <w:tc>
          <w:tcPr>
            <w:tcW w:w="2119" w:type="dxa"/>
            <w:tcBorders>
              <w:top w:val="nil"/>
              <w:left w:val="nil"/>
              <w:bottom w:val="nil"/>
              <w:right w:val="nil"/>
            </w:tcBorders>
            <w:shd w:val="clear" w:color="auto" w:fill="auto"/>
            <w:noWrap/>
            <w:vAlign w:val="bottom"/>
            <w:hideMark/>
          </w:tcPr>
          <w:p w14:paraId="01936123"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0.000000008036</w:t>
            </w:r>
          </w:p>
        </w:tc>
        <w:tc>
          <w:tcPr>
            <w:tcW w:w="1559" w:type="dxa"/>
            <w:tcBorders>
              <w:top w:val="nil"/>
              <w:left w:val="nil"/>
              <w:bottom w:val="nil"/>
              <w:right w:val="nil"/>
            </w:tcBorders>
            <w:shd w:val="clear" w:color="auto" w:fill="auto"/>
            <w:noWrap/>
            <w:vAlign w:val="bottom"/>
            <w:hideMark/>
          </w:tcPr>
          <w:p w14:paraId="0E022873" w14:textId="77777777" w:rsidR="000627AC" w:rsidRPr="00877B36" w:rsidRDefault="000627AC" w:rsidP="000627AC">
            <w:pPr>
              <w:jc w:val="right"/>
              <w:rPr>
                <w:rFonts w:asciiTheme="minorHAnsi" w:hAnsiTheme="minorHAnsi" w:cstheme="minorHAnsi"/>
                <w:color w:val="0F0D29" w:themeColor="text1"/>
              </w:rPr>
            </w:pPr>
          </w:p>
        </w:tc>
      </w:tr>
      <w:tr w:rsidR="00877B36" w:rsidRPr="00877B36" w14:paraId="3AA4C2FA" w14:textId="77777777" w:rsidTr="000627AC">
        <w:trPr>
          <w:trHeight w:val="300"/>
        </w:trPr>
        <w:tc>
          <w:tcPr>
            <w:tcW w:w="4260" w:type="dxa"/>
            <w:tcBorders>
              <w:top w:val="nil"/>
              <w:left w:val="nil"/>
              <w:bottom w:val="nil"/>
              <w:right w:val="nil"/>
            </w:tcBorders>
            <w:shd w:val="clear" w:color="auto" w:fill="auto"/>
            <w:noWrap/>
            <w:vAlign w:val="bottom"/>
            <w:hideMark/>
          </w:tcPr>
          <w:p w14:paraId="583098B0" w14:textId="77777777" w:rsidR="000627AC" w:rsidRPr="00877B36" w:rsidRDefault="000627AC" w:rsidP="000627AC">
            <w:pPr>
              <w:rPr>
                <w:rFonts w:asciiTheme="minorHAnsi" w:hAnsiTheme="minorHAnsi" w:cstheme="minorHAnsi"/>
                <w:color w:val="0F0D29" w:themeColor="text1"/>
              </w:rPr>
            </w:pPr>
            <w:r w:rsidRPr="00877B36">
              <w:rPr>
                <w:rFonts w:asciiTheme="minorHAnsi" w:hAnsiTheme="minorHAnsi" w:cstheme="minorHAnsi"/>
                <w:color w:val="0F0D29" w:themeColor="text1"/>
              </w:rPr>
              <w:t>t Critical two-tail</w:t>
            </w:r>
          </w:p>
        </w:tc>
        <w:tc>
          <w:tcPr>
            <w:tcW w:w="2119" w:type="dxa"/>
            <w:tcBorders>
              <w:top w:val="nil"/>
              <w:left w:val="nil"/>
              <w:bottom w:val="nil"/>
              <w:right w:val="nil"/>
            </w:tcBorders>
            <w:shd w:val="clear" w:color="auto" w:fill="auto"/>
            <w:noWrap/>
            <w:vAlign w:val="bottom"/>
            <w:hideMark/>
          </w:tcPr>
          <w:p w14:paraId="5B5E7975" w14:textId="77777777" w:rsidR="000627AC" w:rsidRPr="00877B36" w:rsidRDefault="000627AC" w:rsidP="000627AC">
            <w:pPr>
              <w:jc w:val="right"/>
              <w:rPr>
                <w:rFonts w:asciiTheme="minorHAnsi" w:hAnsiTheme="minorHAnsi" w:cstheme="minorHAnsi"/>
                <w:color w:val="0F0D29" w:themeColor="text1"/>
              </w:rPr>
            </w:pPr>
            <w:r w:rsidRPr="00877B36">
              <w:rPr>
                <w:rFonts w:asciiTheme="minorHAnsi" w:hAnsiTheme="minorHAnsi" w:cstheme="minorHAnsi"/>
                <w:color w:val="0F0D29" w:themeColor="text1"/>
              </w:rPr>
              <w:t>2.626931096</w:t>
            </w:r>
          </w:p>
        </w:tc>
        <w:tc>
          <w:tcPr>
            <w:tcW w:w="1559" w:type="dxa"/>
            <w:tcBorders>
              <w:top w:val="nil"/>
              <w:left w:val="nil"/>
              <w:bottom w:val="nil"/>
              <w:right w:val="nil"/>
            </w:tcBorders>
            <w:shd w:val="clear" w:color="auto" w:fill="auto"/>
            <w:noWrap/>
            <w:vAlign w:val="bottom"/>
            <w:hideMark/>
          </w:tcPr>
          <w:p w14:paraId="526653AC" w14:textId="77777777" w:rsidR="000627AC" w:rsidRPr="00877B36" w:rsidRDefault="000627AC" w:rsidP="000627AC">
            <w:pPr>
              <w:jc w:val="right"/>
              <w:rPr>
                <w:rFonts w:asciiTheme="minorHAnsi" w:hAnsiTheme="minorHAnsi" w:cstheme="minorHAnsi"/>
                <w:color w:val="0F0D29" w:themeColor="text1"/>
              </w:rPr>
            </w:pPr>
          </w:p>
        </w:tc>
      </w:tr>
    </w:tbl>
    <w:p w14:paraId="0AD16027" w14:textId="037EDFC7" w:rsidR="00CE384C" w:rsidRPr="00877B36" w:rsidRDefault="00CE384C" w:rsidP="00887D26">
      <w:pPr>
        <w:pStyle w:val="Content"/>
        <w:rPr>
          <w:rFonts w:asciiTheme="minorHAnsi" w:hAnsiTheme="minorHAnsi" w:cstheme="minorHAnsi"/>
          <w:b w:val="0"/>
          <w:color w:val="0F0D29" w:themeColor="text1"/>
        </w:rPr>
      </w:pPr>
    </w:p>
    <w:p w14:paraId="355B7BCF" w14:textId="6FFE7F4E" w:rsidR="00CE384C" w:rsidRPr="00877B36" w:rsidRDefault="00CE384C" w:rsidP="00887D26">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 xml:space="preserve">From the table above the value of T&lt;=t </w:t>
      </w:r>
      <w:r w:rsidR="000627AC" w:rsidRPr="00877B36">
        <w:rPr>
          <w:rFonts w:asciiTheme="minorHAnsi" w:hAnsiTheme="minorHAnsi" w:cstheme="minorHAnsi"/>
          <w:b w:val="0"/>
          <w:color w:val="0F0D29" w:themeColor="text1"/>
        </w:rPr>
        <w:t>two</w:t>
      </w:r>
      <w:r w:rsidRPr="00877B36">
        <w:rPr>
          <w:rFonts w:asciiTheme="minorHAnsi" w:hAnsiTheme="minorHAnsi" w:cstheme="minorHAnsi"/>
          <w:b w:val="0"/>
          <w:color w:val="0F0D29" w:themeColor="text1"/>
        </w:rPr>
        <w:t xml:space="preserve"> tail has been sligh</w:t>
      </w:r>
      <w:r w:rsidR="000B5C1E" w:rsidRPr="00877B36">
        <w:rPr>
          <w:rFonts w:asciiTheme="minorHAnsi" w:hAnsiTheme="minorHAnsi" w:cstheme="minorHAnsi"/>
          <w:b w:val="0"/>
          <w:color w:val="0F0D29" w:themeColor="text1"/>
        </w:rPr>
        <w:t>tly changed but still too different from the actual value of T Stat or Tobt</w:t>
      </w:r>
      <w:r w:rsidR="005C7C4E" w:rsidRPr="00877B36">
        <w:rPr>
          <w:rFonts w:asciiTheme="minorHAnsi" w:hAnsiTheme="minorHAnsi" w:cstheme="minorHAnsi"/>
          <w:b w:val="0"/>
          <w:color w:val="0F0D29" w:themeColor="text1"/>
        </w:rPr>
        <w:t xml:space="preserve"> because Tobt is too higher and still the value of p significant value is higher than the value in the table. Because of this , </w:t>
      </w:r>
      <w:r w:rsidR="00991A61">
        <w:rPr>
          <w:rFonts w:asciiTheme="minorHAnsi" w:hAnsiTheme="minorHAnsi" w:cstheme="minorHAnsi"/>
          <w:b w:val="0"/>
          <w:color w:val="0F0D29" w:themeColor="text1"/>
        </w:rPr>
        <w:t>we will</w:t>
      </w:r>
      <w:r w:rsidR="005C7C4E" w:rsidRPr="00877B36">
        <w:rPr>
          <w:rFonts w:asciiTheme="minorHAnsi" w:hAnsiTheme="minorHAnsi" w:cstheme="minorHAnsi"/>
          <w:b w:val="0"/>
          <w:color w:val="0F0D29" w:themeColor="text1"/>
        </w:rPr>
        <w:t xml:space="preserve"> still reject the null hypothesis and accepting the alternative hypothesis</w:t>
      </w:r>
      <w:r w:rsidR="00991A61">
        <w:rPr>
          <w:rFonts w:asciiTheme="minorHAnsi" w:hAnsiTheme="minorHAnsi" w:cstheme="minorHAnsi"/>
          <w:b w:val="0"/>
          <w:color w:val="0F0D29" w:themeColor="text1"/>
        </w:rPr>
        <w:t>, meaning that there is a variance between White Patients and BAME Patients.</w:t>
      </w:r>
    </w:p>
    <w:p w14:paraId="0581D706" w14:textId="29393598" w:rsidR="005C7C4E" w:rsidRDefault="005C7C4E" w:rsidP="00887D26">
      <w:pPr>
        <w:pStyle w:val="Content"/>
        <w:rPr>
          <w:rFonts w:asciiTheme="minorHAnsi" w:hAnsiTheme="minorHAnsi" w:cstheme="minorHAnsi"/>
          <w:b w:val="0"/>
          <w:color w:val="0F0D29" w:themeColor="text1"/>
        </w:rPr>
      </w:pPr>
    </w:p>
    <w:p w14:paraId="34F9A53A" w14:textId="684484C0" w:rsidR="00D20BAA" w:rsidRDefault="00D20BAA" w:rsidP="00887D26">
      <w:pPr>
        <w:pStyle w:val="Content"/>
        <w:rPr>
          <w:rFonts w:asciiTheme="minorHAnsi" w:hAnsiTheme="minorHAnsi" w:cstheme="minorHAnsi"/>
          <w:b w:val="0"/>
          <w:color w:val="0F0D29" w:themeColor="text1"/>
        </w:rPr>
      </w:pPr>
    </w:p>
    <w:p w14:paraId="27A59C0F" w14:textId="77777777" w:rsidR="00D20BAA" w:rsidRPr="00877B36" w:rsidRDefault="00D20BAA" w:rsidP="00887D26">
      <w:pPr>
        <w:pStyle w:val="Content"/>
        <w:rPr>
          <w:rFonts w:asciiTheme="minorHAnsi" w:hAnsiTheme="minorHAnsi" w:cstheme="minorHAnsi"/>
          <w:b w:val="0"/>
          <w:color w:val="0F0D29" w:themeColor="text1"/>
        </w:rPr>
      </w:pPr>
    </w:p>
    <w:tbl>
      <w:tblPr>
        <w:tblW w:w="7320" w:type="dxa"/>
        <w:tblLook w:val="0420" w:firstRow="1" w:lastRow="0" w:firstColumn="0" w:lastColumn="0" w:noHBand="0" w:noVBand="1"/>
      </w:tblPr>
      <w:tblGrid>
        <w:gridCol w:w="4260"/>
        <w:gridCol w:w="1858"/>
        <w:gridCol w:w="1372"/>
      </w:tblGrid>
      <w:tr w:rsidR="00877B36" w:rsidRPr="00877B36" w14:paraId="553936C0" w14:textId="77777777" w:rsidTr="005C7C4E">
        <w:trPr>
          <w:trHeight w:val="300"/>
        </w:trPr>
        <w:tc>
          <w:tcPr>
            <w:tcW w:w="4260" w:type="dxa"/>
            <w:tcBorders>
              <w:top w:val="nil"/>
              <w:left w:val="nil"/>
              <w:bottom w:val="nil"/>
              <w:right w:val="nil"/>
            </w:tcBorders>
            <w:shd w:val="clear" w:color="auto" w:fill="auto"/>
            <w:noWrap/>
            <w:vAlign w:val="bottom"/>
            <w:hideMark/>
          </w:tcPr>
          <w:p w14:paraId="510F6E07"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t-Test: Two-Sample Assuming Equal Variances</w:t>
            </w:r>
          </w:p>
        </w:tc>
        <w:tc>
          <w:tcPr>
            <w:tcW w:w="1760" w:type="dxa"/>
            <w:tcBorders>
              <w:top w:val="nil"/>
              <w:left w:val="nil"/>
              <w:bottom w:val="nil"/>
              <w:right w:val="nil"/>
            </w:tcBorders>
            <w:shd w:val="clear" w:color="auto" w:fill="auto"/>
            <w:noWrap/>
            <w:vAlign w:val="bottom"/>
            <w:hideMark/>
          </w:tcPr>
          <w:p w14:paraId="57FCEC31" w14:textId="1DB5BFDA"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Significance value p=0.1</w:t>
            </w:r>
            <w:r w:rsidR="006E5D01">
              <w:rPr>
                <w:rFonts w:asciiTheme="minorHAnsi" w:hAnsiTheme="minorHAnsi" w:cstheme="minorHAnsi"/>
                <w:color w:val="0F0D29" w:themeColor="text1"/>
              </w:rPr>
              <w:t>0</w:t>
            </w:r>
          </w:p>
        </w:tc>
        <w:tc>
          <w:tcPr>
            <w:tcW w:w="1300" w:type="dxa"/>
            <w:tcBorders>
              <w:top w:val="nil"/>
              <w:left w:val="nil"/>
              <w:bottom w:val="nil"/>
              <w:right w:val="nil"/>
            </w:tcBorders>
            <w:shd w:val="clear" w:color="auto" w:fill="auto"/>
            <w:noWrap/>
            <w:vAlign w:val="bottom"/>
            <w:hideMark/>
          </w:tcPr>
          <w:p w14:paraId="1CFDF1FD" w14:textId="77777777" w:rsidR="005C7C4E" w:rsidRPr="00877B36" w:rsidRDefault="005C7C4E">
            <w:pPr>
              <w:rPr>
                <w:rFonts w:asciiTheme="minorHAnsi" w:hAnsiTheme="minorHAnsi" w:cstheme="minorHAnsi"/>
                <w:color w:val="0F0D29" w:themeColor="text1"/>
              </w:rPr>
            </w:pPr>
          </w:p>
        </w:tc>
      </w:tr>
      <w:tr w:rsidR="00877B36" w:rsidRPr="00877B36" w14:paraId="3F988E68" w14:textId="77777777" w:rsidTr="005C7C4E">
        <w:trPr>
          <w:trHeight w:val="320"/>
        </w:trPr>
        <w:tc>
          <w:tcPr>
            <w:tcW w:w="4260" w:type="dxa"/>
            <w:tcBorders>
              <w:top w:val="nil"/>
              <w:left w:val="nil"/>
              <w:bottom w:val="nil"/>
              <w:right w:val="nil"/>
            </w:tcBorders>
            <w:shd w:val="clear" w:color="auto" w:fill="auto"/>
            <w:noWrap/>
            <w:vAlign w:val="bottom"/>
            <w:hideMark/>
          </w:tcPr>
          <w:p w14:paraId="0EF6344D" w14:textId="77777777" w:rsidR="005C7C4E" w:rsidRPr="00877B36" w:rsidRDefault="005C7C4E">
            <w:pPr>
              <w:rPr>
                <w:rFonts w:asciiTheme="minorHAnsi" w:hAnsiTheme="minorHAnsi" w:cstheme="minorHAnsi"/>
                <w:color w:val="0F0D29" w:themeColor="text1"/>
              </w:rPr>
            </w:pPr>
          </w:p>
        </w:tc>
        <w:tc>
          <w:tcPr>
            <w:tcW w:w="1760" w:type="dxa"/>
            <w:tcBorders>
              <w:top w:val="nil"/>
              <w:left w:val="nil"/>
              <w:bottom w:val="nil"/>
              <w:right w:val="nil"/>
            </w:tcBorders>
            <w:shd w:val="clear" w:color="auto" w:fill="auto"/>
            <w:noWrap/>
            <w:vAlign w:val="bottom"/>
            <w:hideMark/>
          </w:tcPr>
          <w:p w14:paraId="16412B91" w14:textId="77777777" w:rsidR="005C7C4E" w:rsidRPr="00877B36" w:rsidRDefault="005C7C4E">
            <w:pPr>
              <w:rPr>
                <w:rFonts w:asciiTheme="minorHAnsi" w:hAnsiTheme="minorHAnsi" w:cstheme="minorHAnsi"/>
                <w:color w:val="0F0D29" w:themeColor="text1"/>
              </w:rPr>
            </w:pPr>
          </w:p>
        </w:tc>
        <w:tc>
          <w:tcPr>
            <w:tcW w:w="1300" w:type="dxa"/>
            <w:tcBorders>
              <w:top w:val="nil"/>
              <w:left w:val="nil"/>
              <w:bottom w:val="nil"/>
              <w:right w:val="nil"/>
            </w:tcBorders>
            <w:shd w:val="clear" w:color="auto" w:fill="auto"/>
            <w:noWrap/>
            <w:vAlign w:val="bottom"/>
            <w:hideMark/>
          </w:tcPr>
          <w:p w14:paraId="5D3118FD" w14:textId="77777777" w:rsidR="005C7C4E" w:rsidRPr="00877B36" w:rsidRDefault="005C7C4E">
            <w:pPr>
              <w:rPr>
                <w:rFonts w:asciiTheme="minorHAnsi" w:hAnsiTheme="minorHAnsi" w:cstheme="minorHAnsi"/>
                <w:color w:val="0F0D29" w:themeColor="text1"/>
              </w:rPr>
            </w:pPr>
          </w:p>
        </w:tc>
      </w:tr>
      <w:tr w:rsidR="00877B36" w:rsidRPr="00877B36" w14:paraId="300D1154" w14:textId="77777777" w:rsidTr="005C7C4E">
        <w:trPr>
          <w:trHeight w:val="300"/>
        </w:trPr>
        <w:tc>
          <w:tcPr>
            <w:tcW w:w="4260" w:type="dxa"/>
            <w:tcBorders>
              <w:top w:val="single" w:sz="8" w:space="0" w:color="auto"/>
              <w:left w:val="nil"/>
              <w:bottom w:val="single" w:sz="4" w:space="0" w:color="auto"/>
              <w:right w:val="nil"/>
            </w:tcBorders>
            <w:shd w:val="clear" w:color="auto" w:fill="auto"/>
            <w:noWrap/>
            <w:vAlign w:val="bottom"/>
            <w:hideMark/>
          </w:tcPr>
          <w:p w14:paraId="5A9C0638" w14:textId="77777777" w:rsidR="005C7C4E" w:rsidRPr="00877B36" w:rsidRDefault="005C7C4E">
            <w:pPr>
              <w:jc w:val="center"/>
              <w:rPr>
                <w:rFonts w:asciiTheme="minorHAnsi" w:hAnsiTheme="minorHAnsi" w:cstheme="minorHAnsi"/>
                <w:i/>
                <w:iCs/>
                <w:color w:val="0F0D29" w:themeColor="text1"/>
              </w:rPr>
            </w:pPr>
            <w:r w:rsidRPr="00877B36">
              <w:rPr>
                <w:rFonts w:asciiTheme="minorHAnsi" w:hAnsiTheme="minorHAnsi" w:cstheme="minorHAnsi"/>
                <w:i/>
                <w:iCs/>
                <w:color w:val="0F0D29" w:themeColor="text1"/>
              </w:rPr>
              <w:t> </w:t>
            </w:r>
          </w:p>
        </w:tc>
        <w:tc>
          <w:tcPr>
            <w:tcW w:w="1760" w:type="dxa"/>
            <w:tcBorders>
              <w:top w:val="single" w:sz="8" w:space="0" w:color="auto"/>
              <w:left w:val="nil"/>
              <w:bottom w:val="single" w:sz="4" w:space="0" w:color="auto"/>
              <w:right w:val="nil"/>
            </w:tcBorders>
            <w:shd w:val="clear" w:color="auto" w:fill="auto"/>
            <w:noWrap/>
            <w:vAlign w:val="bottom"/>
            <w:hideMark/>
          </w:tcPr>
          <w:p w14:paraId="2EA77566" w14:textId="77777777" w:rsidR="005C7C4E" w:rsidRPr="00877B36" w:rsidRDefault="005C7C4E">
            <w:pPr>
              <w:jc w:val="center"/>
              <w:rPr>
                <w:rFonts w:asciiTheme="minorHAnsi" w:hAnsiTheme="minorHAnsi" w:cstheme="minorHAnsi"/>
                <w:i/>
                <w:iCs/>
                <w:color w:val="0F0D29" w:themeColor="text1"/>
              </w:rPr>
            </w:pPr>
            <w:r w:rsidRPr="00877B36">
              <w:rPr>
                <w:rFonts w:asciiTheme="minorHAnsi" w:hAnsiTheme="minorHAnsi" w:cstheme="minorHAnsi"/>
                <w:i/>
                <w:iCs/>
                <w:color w:val="0F0D29" w:themeColor="text1"/>
              </w:rPr>
              <w:t>Variable 1</w:t>
            </w:r>
          </w:p>
        </w:tc>
        <w:tc>
          <w:tcPr>
            <w:tcW w:w="1300" w:type="dxa"/>
            <w:tcBorders>
              <w:top w:val="single" w:sz="8" w:space="0" w:color="auto"/>
              <w:left w:val="nil"/>
              <w:bottom w:val="single" w:sz="4" w:space="0" w:color="auto"/>
              <w:right w:val="nil"/>
            </w:tcBorders>
            <w:shd w:val="clear" w:color="auto" w:fill="auto"/>
            <w:noWrap/>
            <w:vAlign w:val="bottom"/>
            <w:hideMark/>
          </w:tcPr>
          <w:p w14:paraId="694FA8D6" w14:textId="77777777" w:rsidR="005C7C4E" w:rsidRPr="00877B36" w:rsidRDefault="005C7C4E">
            <w:pPr>
              <w:jc w:val="center"/>
              <w:rPr>
                <w:rFonts w:asciiTheme="minorHAnsi" w:hAnsiTheme="minorHAnsi" w:cstheme="minorHAnsi"/>
                <w:i/>
                <w:iCs/>
                <w:color w:val="0F0D29" w:themeColor="text1"/>
              </w:rPr>
            </w:pPr>
            <w:r w:rsidRPr="00877B36">
              <w:rPr>
                <w:rFonts w:asciiTheme="minorHAnsi" w:hAnsiTheme="minorHAnsi" w:cstheme="minorHAnsi"/>
                <w:i/>
                <w:iCs/>
                <w:color w:val="0F0D29" w:themeColor="text1"/>
              </w:rPr>
              <w:t>Variable 2</w:t>
            </w:r>
          </w:p>
        </w:tc>
      </w:tr>
      <w:tr w:rsidR="00877B36" w:rsidRPr="00877B36" w14:paraId="0D762A39" w14:textId="77777777" w:rsidTr="005C7C4E">
        <w:trPr>
          <w:trHeight w:val="300"/>
        </w:trPr>
        <w:tc>
          <w:tcPr>
            <w:tcW w:w="4260" w:type="dxa"/>
            <w:tcBorders>
              <w:top w:val="nil"/>
              <w:left w:val="nil"/>
              <w:bottom w:val="nil"/>
              <w:right w:val="nil"/>
            </w:tcBorders>
            <w:shd w:val="clear" w:color="auto" w:fill="auto"/>
            <w:noWrap/>
            <w:vAlign w:val="bottom"/>
            <w:hideMark/>
          </w:tcPr>
          <w:p w14:paraId="005E9976"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Mean</w:t>
            </w:r>
          </w:p>
        </w:tc>
        <w:tc>
          <w:tcPr>
            <w:tcW w:w="1760" w:type="dxa"/>
            <w:tcBorders>
              <w:top w:val="nil"/>
              <w:left w:val="nil"/>
              <w:bottom w:val="nil"/>
              <w:right w:val="nil"/>
            </w:tcBorders>
            <w:shd w:val="clear" w:color="auto" w:fill="auto"/>
            <w:noWrap/>
            <w:vAlign w:val="bottom"/>
            <w:hideMark/>
          </w:tcPr>
          <w:p w14:paraId="48320475"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36.58</w:t>
            </w:r>
          </w:p>
        </w:tc>
        <w:tc>
          <w:tcPr>
            <w:tcW w:w="1300" w:type="dxa"/>
            <w:tcBorders>
              <w:top w:val="nil"/>
              <w:left w:val="nil"/>
              <w:bottom w:val="nil"/>
              <w:right w:val="nil"/>
            </w:tcBorders>
            <w:shd w:val="clear" w:color="auto" w:fill="auto"/>
            <w:noWrap/>
            <w:vAlign w:val="bottom"/>
            <w:hideMark/>
          </w:tcPr>
          <w:p w14:paraId="41E1C603"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60.04</w:t>
            </w:r>
          </w:p>
        </w:tc>
      </w:tr>
      <w:tr w:rsidR="00877B36" w:rsidRPr="00877B36" w14:paraId="0E3491B8" w14:textId="77777777" w:rsidTr="005C7C4E">
        <w:trPr>
          <w:trHeight w:val="300"/>
        </w:trPr>
        <w:tc>
          <w:tcPr>
            <w:tcW w:w="4260" w:type="dxa"/>
            <w:tcBorders>
              <w:top w:val="nil"/>
              <w:left w:val="nil"/>
              <w:bottom w:val="nil"/>
              <w:right w:val="nil"/>
            </w:tcBorders>
            <w:shd w:val="clear" w:color="auto" w:fill="auto"/>
            <w:noWrap/>
            <w:vAlign w:val="bottom"/>
            <w:hideMark/>
          </w:tcPr>
          <w:p w14:paraId="093E8AFA"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Variance</w:t>
            </w:r>
          </w:p>
        </w:tc>
        <w:tc>
          <w:tcPr>
            <w:tcW w:w="1760" w:type="dxa"/>
            <w:tcBorders>
              <w:top w:val="nil"/>
              <w:left w:val="nil"/>
              <w:bottom w:val="nil"/>
              <w:right w:val="nil"/>
            </w:tcBorders>
            <w:shd w:val="clear" w:color="auto" w:fill="auto"/>
            <w:noWrap/>
            <w:vAlign w:val="bottom"/>
            <w:hideMark/>
          </w:tcPr>
          <w:p w14:paraId="3F664A20"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143.5138776</w:t>
            </w:r>
          </w:p>
        </w:tc>
        <w:tc>
          <w:tcPr>
            <w:tcW w:w="1300" w:type="dxa"/>
            <w:tcBorders>
              <w:top w:val="nil"/>
              <w:left w:val="nil"/>
              <w:bottom w:val="nil"/>
              <w:right w:val="nil"/>
            </w:tcBorders>
            <w:shd w:val="clear" w:color="auto" w:fill="auto"/>
            <w:noWrap/>
            <w:vAlign w:val="bottom"/>
            <w:hideMark/>
          </w:tcPr>
          <w:p w14:paraId="52367508"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547.182041</w:t>
            </w:r>
          </w:p>
        </w:tc>
      </w:tr>
      <w:tr w:rsidR="00877B36" w:rsidRPr="00877B36" w14:paraId="3CF07730" w14:textId="77777777" w:rsidTr="005C7C4E">
        <w:trPr>
          <w:trHeight w:val="300"/>
        </w:trPr>
        <w:tc>
          <w:tcPr>
            <w:tcW w:w="4260" w:type="dxa"/>
            <w:tcBorders>
              <w:top w:val="nil"/>
              <w:left w:val="nil"/>
              <w:bottom w:val="nil"/>
              <w:right w:val="nil"/>
            </w:tcBorders>
            <w:shd w:val="clear" w:color="auto" w:fill="auto"/>
            <w:noWrap/>
            <w:vAlign w:val="bottom"/>
            <w:hideMark/>
          </w:tcPr>
          <w:p w14:paraId="11C70335"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Observations</w:t>
            </w:r>
          </w:p>
        </w:tc>
        <w:tc>
          <w:tcPr>
            <w:tcW w:w="1760" w:type="dxa"/>
            <w:tcBorders>
              <w:top w:val="nil"/>
              <w:left w:val="nil"/>
              <w:bottom w:val="nil"/>
              <w:right w:val="nil"/>
            </w:tcBorders>
            <w:shd w:val="clear" w:color="auto" w:fill="auto"/>
            <w:noWrap/>
            <w:vAlign w:val="bottom"/>
            <w:hideMark/>
          </w:tcPr>
          <w:p w14:paraId="1AD2C70C"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50</w:t>
            </w:r>
          </w:p>
        </w:tc>
        <w:tc>
          <w:tcPr>
            <w:tcW w:w="1300" w:type="dxa"/>
            <w:tcBorders>
              <w:top w:val="nil"/>
              <w:left w:val="nil"/>
              <w:bottom w:val="nil"/>
              <w:right w:val="nil"/>
            </w:tcBorders>
            <w:shd w:val="clear" w:color="auto" w:fill="auto"/>
            <w:noWrap/>
            <w:vAlign w:val="bottom"/>
            <w:hideMark/>
          </w:tcPr>
          <w:p w14:paraId="232AD314"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50</w:t>
            </w:r>
          </w:p>
        </w:tc>
      </w:tr>
      <w:tr w:rsidR="00877B36" w:rsidRPr="00877B36" w14:paraId="28596493" w14:textId="77777777" w:rsidTr="005C7C4E">
        <w:trPr>
          <w:trHeight w:val="300"/>
        </w:trPr>
        <w:tc>
          <w:tcPr>
            <w:tcW w:w="4260" w:type="dxa"/>
            <w:tcBorders>
              <w:top w:val="nil"/>
              <w:left w:val="nil"/>
              <w:bottom w:val="nil"/>
              <w:right w:val="nil"/>
            </w:tcBorders>
            <w:shd w:val="clear" w:color="auto" w:fill="auto"/>
            <w:noWrap/>
            <w:vAlign w:val="bottom"/>
            <w:hideMark/>
          </w:tcPr>
          <w:p w14:paraId="70194CDE"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Pooled Variance</w:t>
            </w:r>
          </w:p>
        </w:tc>
        <w:tc>
          <w:tcPr>
            <w:tcW w:w="1760" w:type="dxa"/>
            <w:tcBorders>
              <w:top w:val="nil"/>
              <w:left w:val="nil"/>
              <w:bottom w:val="nil"/>
              <w:right w:val="nil"/>
            </w:tcBorders>
            <w:shd w:val="clear" w:color="auto" w:fill="auto"/>
            <w:noWrap/>
            <w:vAlign w:val="bottom"/>
            <w:hideMark/>
          </w:tcPr>
          <w:p w14:paraId="15A6D816"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345.3479592</w:t>
            </w:r>
          </w:p>
        </w:tc>
        <w:tc>
          <w:tcPr>
            <w:tcW w:w="1300" w:type="dxa"/>
            <w:tcBorders>
              <w:top w:val="nil"/>
              <w:left w:val="nil"/>
              <w:bottom w:val="nil"/>
              <w:right w:val="nil"/>
            </w:tcBorders>
            <w:shd w:val="clear" w:color="auto" w:fill="auto"/>
            <w:noWrap/>
            <w:vAlign w:val="bottom"/>
            <w:hideMark/>
          </w:tcPr>
          <w:p w14:paraId="3CBC8C26" w14:textId="77777777" w:rsidR="005C7C4E" w:rsidRPr="00877B36" w:rsidRDefault="005C7C4E">
            <w:pPr>
              <w:jc w:val="right"/>
              <w:rPr>
                <w:rFonts w:asciiTheme="minorHAnsi" w:hAnsiTheme="minorHAnsi" w:cstheme="minorHAnsi"/>
                <w:color w:val="0F0D29" w:themeColor="text1"/>
              </w:rPr>
            </w:pPr>
          </w:p>
        </w:tc>
      </w:tr>
      <w:tr w:rsidR="00877B36" w:rsidRPr="00877B36" w14:paraId="3962D147" w14:textId="77777777" w:rsidTr="005C7C4E">
        <w:trPr>
          <w:trHeight w:val="300"/>
        </w:trPr>
        <w:tc>
          <w:tcPr>
            <w:tcW w:w="4260" w:type="dxa"/>
            <w:tcBorders>
              <w:top w:val="nil"/>
              <w:left w:val="nil"/>
              <w:bottom w:val="nil"/>
              <w:right w:val="nil"/>
            </w:tcBorders>
            <w:shd w:val="clear" w:color="auto" w:fill="auto"/>
            <w:noWrap/>
            <w:vAlign w:val="bottom"/>
            <w:hideMark/>
          </w:tcPr>
          <w:p w14:paraId="08741BEB"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Hypothesized Mean Difference</w:t>
            </w:r>
          </w:p>
        </w:tc>
        <w:tc>
          <w:tcPr>
            <w:tcW w:w="1760" w:type="dxa"/>
            <w:tcBorders>
              <w:top w:val="nil"/>
              <w:left w:val="nil"/>
              <w:bottom w:val="nil"/>
              <w:right w:val="nil"/>
            </w:tcBorders>
            <w:shd w:val="clear" w:color="auto" w:fill="auto"/>
            <w:noWrap/>
            <w:vAlign w:val="bottom"/>
            <w:hideMark/>
          </w:tcPr>
          <w:p w14:paraId="695FC8E8"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0</w:t>
            </w:r>
          </w:p>
        </w:tc>
        <w:tc>
          <w:tcPr>
            <w:tcW w:w="1300" w:type="dxa"/>
            <w:tcBorders>
              <w:top w:val="nil"/>
              <w:left w:val="nil"/>
              <w:bottom w:val="nil"/>
              <w:right w:val="nil"/>
            </w:tcBorders>
            <w:shd w:val="clear" w:color="auto" w:fill="auto"/>
            <w:noWrap/>
            <w:vAlign w:val="bottom"/>
            <w:hideMark/>
          </w:tcPr>
          <w:p w14:paraId="1AAB5183" w14:textId="77777777" w:rsidR="005C7C4E" w:rsidRPr="00877B36" w:rsidRDefault="005C7C4E">
            <w:pPr>
              <w:jc w:val="right"/>
              <w:rPr>
                <w:rFonts w:asciiTheme="minorHAnsi" w:hAnsiTheme="minorHAnsi" w:cstheme="minorHAnsi"/>
                <w:color w:val="0F0D29" w:themeColor="text1"/>
              </w:rPr>
            </w:pPr>
          </w:p>
        </w:tc>
      </w:tr>
      <w:tr w:rsidR="00877B36" w:rsidRPr="00877B36" w14:paraId="5A345D7B" w14:textId="77777777" w:rsidTr="005C7C4E">
        <w:trPr>
          <w:trHeight w:val="320"/>
        </w:trPr>
        <w:tc>
          <w:tcPr>
            <w:tcW w:w="4260" w:type="dxa"/>
            <w:tcBorders>
              <w:top w:val="nil"/>
              <w:left w:val="nil"/>
              <w:bottom w:val="nil"/>
              <w:right w:val="nil"/>
            </w:tcBorders>
            <w:shd w:val="clear" w:color="auto" w:fill="auto"/>
            <w:noWrap/>
            <w:vAlign w:val="bottom"/>
            <w:hideMark/>
          </w:tcPr>
          <w:p w14:paraId="1F035D99"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df</w:t>
            </w:r>
          </w:p>
        </w:tc>
        <w:tc>
          <w:tcPr>
            <w:tcW w:w="1760" w:type="dxa"/>
            <w:tcBorders>
              <w:top w:val="nil"/>
              <w:left w:val="nil"/>
              <w:bottom w:val="nil"/>
              <w:right w:val="nil"/>
            </w:tcBorders>
            <w:shd w:val="clear" w:color="auto" w:fill="auto"/>
            <w:noWrap/>
            <w:vAlign w:val="bottom"/>
            <w:hideMark/>
          </w:tcPr>
          <w:p w14:paraId="5F2A7106"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98</w:t>
            </w:r>
          </w:p>
        </w:tc>
        <w:tc>
          <w:tcPr>
            <w:tcW w:w="1300" w:type="dxa"/>
            <w:tcBorders>
              <w:top w:val="nil"/>
              <w:left w:val="nil"/>
              <w:bottom w:val="nil"/>
              <w:right w:val="nil"/>
            </w:tcBorders>
            <w:shd w:val="clear" w:color="auto" w:fill="auto"/>
            <w:noWrap/>
            <w:vAlign w:val="bottom"/>
            <w:hideMark/>
          </w:tcPr>
          <w:p w14:paraId="7A3EE717" w14:textId="77777777" w:rsidR="005C7C4E" w:rsidRPr="00877B36" w:rsidRDefault="005C7C4E">
            <w:pPr>
              <w:jc w:val="right"/>
              <w:rPr>
                <w:rFonts w:asciiTheme="minorHAnsi" w:hAnsiTheme="minorHAnsi" w:cstheme="minorHAnsi"/>
                <w:color w:val="0F0D29" w:themeColor="text1"/>
              </w:rPr>
            </w:pPr>
          </w:p>
        </w:tc>
      </w:tr>
      <w:tr w:rsidR="00877B36" w:rsidRPr="00877B36" w14:paraId="3811028E" w14:textId="77777777" w:rsidTr="005C7C4E">
        <w:trPr>
          <w:trHeight w:val="300"/>
        </w:trPr>
        <w:tc>
          <w:tcPr>
            <w:tcW w:w="4260" w:type="dxa"/>
            <w:tcBorders>
              <w:top w:val="nil"/>
              <w:left w:val="nil"/>
              <w:bottom w:val="nil"/>
              <w:right w:val="nil"/>
            </w:tcBorders>
            <w:shd w:val="clear" w:color="auto" w:fill="auto"/>
            <w:noWrap/>
            <w:vAlign w:val="bottom"/>
            <w:hideMark/>
          </w:tcPr>
          <w:p w14:paraId="25F328E7"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t Stat</w:t>
            </w:r>
          </w:p>
        </w:tc>
        <w:tc>
          <w:tcPr>
            <w:tcW w:w="1760" w:type="dxa"/>
            <w:tcBorders>
              <w:top w:val="nil"/>
              <w:left w:val="nil"/>
              <w:bottom w:val="nil"/>
              <w:right w:val="nil"/>
            </w:tcBorders>
            <w:shd w:val="clear" w:color="auto" w:fill="auto"/>
            <w:noWrap/>
            <w:vAlign w:val="bottom"/>
            <w:hideMark/>
          </w:tcPr>
          <w:p w14:paraId="7C74EB00" w14:textId="276D9F86" w:rsidR="005C7C4E" w:rsidRPr="00877B36" w:rsidRDefault="00B04E9E">
            <w:pPr>
              <w:jc w:val="right"/>
              <w:rPr>
                <w:rFonts w:asciiTheme="minorHAnsi" w:hAnsiTheme="minorHAnsi" w:cstheme="minorHAnsi"/>
                <w:color w:val="0F0D29" w:themeColor="text1"/>
              </w:rPr>
            </w:pPr>
            <w:r>
              <w:rPr>
                <w:rFonts w:asciiTheme="minorHAnsi" w:hAnsiTheme="minorHAnsi" w:cstheme="minorHAnsi"/>
                <w:color w:val="0F0D29" w:themeColor="text1"/>
              </w:rPr>
              <w:t>-</w:t>
            </w:r>
            <w:r w:rsidR="005C7C4E" w:rsidRPr="00877B36">
              <w:rPr>
                <w:rFonts w:asciiTheme="minorHAnsi" w:hAnsiTheme="minorHAnsi" w:cstheme="minorHAnsi"/>
                <w:color w:val="0F0D29" w:themeColor="text1"/>
              </w:rPr>
              <w:t>6.312037424</w:t>
            </w:r>
          </w:p>
        </w:tc>
        <w:tc>
          <w:tcPr>
            <w:tcW w:w="1300" w:type="dxa"/>
            <w:tcBorders>
              <w:top w:val="nil"/>
              <w:left w:val="nil"/>
              <w:bottom w:val="nil"/>
              <w:right w:val="nil"/>
            </w:tcBorders>
            <w:shd w:val="clear" w:color="auto" w:fill="auto"/>
            <w:noWrap/>
            <w:vAlign w:val="bottom"/>
            <w:hideMark/>
          </w:tcPr>
          <w:p w14:paraId="2C684AF9" w14:textId="77777777" w:rsidR="005C7C4E" w:rsidRPr="00877B36" w:rsidRDefault="005C7C4E">
            <w:pPr>
              <w:jc w:val="right"/>
              <w:rPr>
                <w:rFonts w:asciiTheme="minorHAnsi" w:hAnsiTheme="minorHAnsi" w:cstheme="minorHAnsi"/>
                <w:color w:val="0F0D29" w:themeColor="text1"/>
              </w:rPr>
            </w:pPr>
          </w:p>
        </w:tc>
      </w:tr>
      <w:tr w:rsidR="00877B36" w:rsidRPr="00877B36" w14:paraId="34076EA6" w14:textId="77777777" w:rsidTr="005C7C4E">
        <w:trPr>
          <w:trHeight w:val="300"/>
        </w:trPr>
        <w:tc>
          <w:tcPr>
            <w:tcW w:w="4260" w:type="dxa"/>
            <w:tcBorders>
              <w:top w:val="nil"/>
              <w:left w:val="nil"/>
              <w:bottom w:val="nil"/>
              <w:right w:val="nil"/>
            </w:tcBorders>
            <w:shd w:val="clear" w:color="auto" w:fill="auto"/>
            <w:noWrap/>
            <w:vAlign w:val="bottom"/>
            <w:hideMark/>
          </w:tcPr>
          <w:p w14:paraId="7F9BE217"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P(T&lt;=t) one-tail</w:t>
            </w:r>
          </w:p>
        </w:tc>
        <w:tc>
          <w:tcPr>
            <w:tcW w:w="1760" w:type="dxa"/>
            <w:tcBorders>
              <w:top w:val="nil"/>
              <w:left w:val="nil"/>
              <w:bottom w:val="nil"/>
              <w:right w:val="nil"/>
            </w:tcBorders>
            <w:shd w:val="clear" w:color="auto" w:fill="auto"/>
            <w:noWrap/>
            <w:vAlign w:val="bottom"/>
            <w:hideMark/>
          </w:tcPr>
          <w:p w14:paraId="1A3D8AC3"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0.000000004018</w:t>
            </w:r>
          </w:p>
        </w:tc>
        <w:tc>
          <w:tcPr>
            <w:tcW w:w="1300" w:type="dxa"/>
            <w:tcBorders>
              <w:top w:val="nil"/>
              <w:left w:val="nil"/>
              <w:bottom w:val="nil"/>
              <w:right w:val="nil"/>
            </w:tcBorders>
            <w:shd w:val="clear" w:color="auto" w:fill="auto"/>
            <w:noWrap/>
            <w:vAlign w:val="bottom"/>
            <w:hideMark/>
          </w:tcPr>
          <w:p w14:paraId="46011ECD" w14:textId="77777777" w:rsidR="005C7C4E" w:rsidRPr="00877B36" w:rsidRDefault="005C7C4E">
            <w:pPr>
              <w:jc w:val="right"/>
              <w:rPr>
                <w:rFonts w:asciiTheme="minorHAnsi" w:hAnsiTheme="minorHAnsi" w:cstheme="minorHAnsi"/>
                <w:color w:val="0F0D29" w:themeColor="text1"/>
              </w:rPr>
            </w:pPr>
          </w:p>
        </w:tc>
      </w:tr>
      <w:tr w:rsidR="00877B36" w:rsidRPr="00877B36" w14:paraId="76C9317B" w14:textId="77777777" w:rsidTr="005C7C4E">
        <w:trPr>
          <w:trHeight w:val="300"/>
        </w:trPr>
        <w:tc>
          <w:tcPr>
            <w:tcW w:w="4260" w:type="dxa"/>
            <w:tcBorders>
              <w:top w:val="nil"/>
              <w:left w:val="nil"/>
              <w:bottom w:val="nil"/>
              <w:right w:val="nil"/>
            </w:tcBorders>
            <w:shd w:val="clear" w:color="auto" w:fill="auto"/>
            <w:noWrap/>
            <w:vAlign w:val="bottom"/>
            <w:hideMark/>
          </w:tcPr>
          <w:p w14:paraId="1C2C976B"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t Critical one-tail</w:t>
            </w:r>
          </w:p>
        </w:tc>
        <w:tc>
          <w:tcPr>
            <w:tcW w:w="1760" w:type="dxa"/>
            <w:tcBorders>
              <w:top w:val="nil"/>
              <w:left w:val="nil"/>
              <w:bottom w:val="nil"/>
              <w:right w:val="nil"/>
            </w:tcBorders>
            <w:shd w:val="clear" w:color="auto" w:fill="auto"/>
            <w:noWrap/>
            <w:vAlign w:val="bottom"/>
            <w:hideMark/>
          </w:tcPr>
          <w:p w14:paraId="75B9B7CA"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1.290249904</w:t>
            </w:r>
          </w:p>
        </w:tc>
        <w:tc>
          <w:tcPr>
            <w:tcW w:w="1300" w:type="dxa"/>
            <w:tcBorders>
              <w:top w:val="nil"/>
              <w:left w:val="nil"/>
              <w:bottom w:val="nil"/>
              <w:right w:val="nil"/>
            </w:tcBorders>
            <w:shd w:val="clear" w:color="auto" w:fill="auto"/>
            <w:noWrap/>
            <w:vAlign w:val="bottom"/>
            <w:hideMark/>
          </w:tcPr>
          <w:p w14:paraId="70CCAB01" w14:textId="77777777" w:rsidR="005C7C4E" w:rsidRPr="00877B36" w:rsidRDefault="005C7C4E">
            <w:pPr>
              <w:jc w:val="right"/>
              <w:rPr>
                <w:rFonts w:asciiTheme="minorHAnsi" w:hAnsiTheme="minorHAnsi" w:cstheme="minorHAnsi"/>
                <w:color w:val="0F0D29" w:themeColor="text1"/>
              </w:rPr>
            </w:pPr>
          </w:p>
        </w:tc>
      </w:tr>
      <w:tr w:rsidR="00877B36" w:rsidRPr="00877B36" w14:paraId="2974B46E" w14:textId="77777777" w:rsidTr="005C7C4E">
        <w:trPr>
          <w:trHeight w:val="300"/>
        </w:trPr>
        <w:tc>
          <w:tcPr>
            <w:tcW w:w="4260" w:type="dxa"/>
            <w:tcBorders>
              <w:top w:val="nil"/>
              <w:left w:val="nil"/>
              <w:bottom w:val="nil"/>
              <w:right w:val="nil"/>
            </w:tcBorders>
            <w:shd w:val="clear" w:color="auto" w:fill="auto"/>
            <w:noWrap/>
            <w:vAlign w:val="bottom"/>
            <w:hideMark/>
          </w:tcPr>
          <w:p w14:paraId="1F7C4016"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P(T&lt;=t) two-tail</w:t>
            </w:r>
          </w:p>
        </w:tc>
        <w:tc>
          <w:tcPr>
            <w:tcW w:w="1760" w:type="dxa"/>
            <w:tcBorders>
              <w:top w:val="nil"/>
              <w:left w:val="nil"/>
              <w:bottom w:val="nil"/>
              <w:right w:val="nil"/>
            </w:tcBorders>
            <w:shd w:val="clear" w:color="auto" w:fill="auto"/>
            <w:noWrap/>
            <w:vAlign w:val="bottom"/>
            <w:hideMark/>
          </w:tcPr>
          <w:p w14:paraId="7CB33DF7"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0.000000008036</w:t>
            </w:r>
          </w:p>
        </w:tc>
        <w:tc>
          <w:tcPr>
            <w:tcW w:w="1300" w:type="dxa"/>
            <w:tcBorders>
              <w:top w:val="nil"/>
              <w:left w:val="nil"/>
              <w:bottom w:val="nil"/>
              <w:right w:val="nil"/>
            </w:tcBorders>
            <w:shd w:val="clear" w:color="auto" w:fill="auto"/>
            <w:noWrap/>
            <w:vAlign w:val="bottom"/>
            <w:hideMark/>
          </w:tcPr>
          <w:p w14:paraId="035D32DB" w14:textId="77777777" w:rsidR="005C7C4E" w:rsidRPr="00877B36" w:rsidRDefault="005C7C4E">
            <w:pPr>
              <w:jc w:val="right"/>
              <w:rPr>
                <w:rFonts w:asciiTheme="minorHAnsi" w:hAnsiTheme="minorHAnsi" w:cstheme="minorHAnsi"/>
                <w:color w:val="0F0D29" w:themeColor="text1"/>
              </w:rPr>
            </w:pPr>
          </w:p>
        </w:tc>
      </w:tr>
      <w:tr w:rsidR="00877B36" w:rsidRPr="00877B36" w14:paraId="05E3467D" w14:textId="77777777" w:rsidTr="005C7C4E">
        <w:trPr>
          <w:trHeight w:val="320"/>
        </w:trPr>
        <w:tc>
          <w:tcPr>
            <w:tcW w:w="4260" w:type="dxa"/>
            <w:tcBorders>
              <w:top w:val="nil"/>
              <w:left w:val="nil"/>
              <w:bottom w:val="single" w:sz="8" w:space="0" w:color="auto"/>
              <w:right w:val="nil"/>
            </w:tcBorders>
            <w:shd w:val="clear" w:color="auto" w:fill="auto"/>
            <w:noWrap/>
            <w:vAlign w:val="bottom"/>
            <w:hideMark/>
          </w:tcPr>
          <w:p w14:paraId="7D3AB4A0"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t Critical two-tail</w:t>
            </w:r>
          </w:p>
        </w:tc>
        <w:tc>
          <w:tcPr>
            <w:tcW w:w="1760" w:type="dxa"/>
            <w:tcBorders>
              <w:top w:val="nil"/>
              <w:left w:val="nil"/>
              <w:bottom w:val="single" w:sz="8" w:space="0" w:color="auto"/>
              <w:right w:val="nil"/>
            </w:tcBorders>
            <w:shd w:val="clear" w:color="auto" w:fill="auto"/>
            <w:noWrap/>
            <w:vAlign w:val="bottom"/>
            <w:hideMark/>
          </w:tcPr>
          <w:p w14:paraId="50306811" w14:textId="77777777" w:rsidR="005C7C4E" w:rsidRPr="00877B36" w:rsidRDefault="005C7C4E">
            <w:pPr>
              <w:jc w:val="right"/>
              <w:rPr>
                <w:rFonts w:asciiTheme="minorHAnsi" w:hAnsiTheme="minorHAnsi" w:cstheme="minorHAnsi"/>
                <w:color w:val="0F0D29" w:themeColor="text1"/>
              </w:rPr>
            </w:pPr>
            <w:r w:rsidRPr="00877B36">
              <w:rPr>
                <w:rFonts w:asciiTheme="minorHAnsi" w:hAnsiTheme="minorHAnsi" w:cstheme="minorHAnsi"/>
                <w:color w:val="0F0D29" w:themeColor="text1"/>
              </w:rPr>
              <w:t>1.660551217</w:t>
            </w:r>
          </w:p>
        </w:tc>
        <w:tc>
          <w:tcPr>
            <w:tcW w:w="1300" w:type="dxa"/>
            <w:tcBorders>
              <w:top w:val="nil"/>
              <w:left w:val="nil"/>
              <w:bottom w:val="single" w:sz="8" w:space="0" w:color="auto"/>
              <w:right w:val="nil"/>
            </w:tcBorders>
            <w:shd w:val="clear" w:color="auto" w:fill="auto"/>
            <w:noWrap/>
            <w:vAlign w:val="bottom"/>
            <w:hideMark/>
          </w:tcPr>
          <w:p w14:paraId="6C153D73" w14:textId="77777777" w:rsidR="005C7C4E" w:rsidRPr="00877B36" w:rsidRDefault="005C7C4E">
            <w:pPr>
              <w:rPr>
                <w:rFonts w:asciiTheme="minorHAnsi" w:hAnsiTheme="minorHAnsi" w:cstheme="minorHAnsi"/>
                <w:color w:val="0F0D29" w:themeColor="text1"/>
              </w:rPr>
            </w:pPr>
            <w:r w:rsidRPr="00877B36">
              <w:rPr>
                <w:rFonts w:asciiTheme="minorHAnsi" w:hAnsiTheme="minorHAnsi" w:cstheme="minorHAnsi"/>
                <w:color w:val="0F0D29" w:themeColor="text1"/>
              </w:rPr>
              <w:t> </w:t>
            </w:r>
          </w:p>
        </w:tc>
      </w:tr>
    </w:tbl>
    <w:p w14:paraId="5B2F86EE" w14:textId="77777777" w:rsidR="005C7C4E" w:rsidRPr="00877B36" w:rsidRDefault="005C7C4E" w:rsidP="00887D26">
      <w:pPr>
        <w:pStyle w:val="Content"/>
        <w:rPr>
          <w:rFonts w:asciiTheme="minorHAnsi" w:hAnsiTheme="minorHAnsi" w:cstheme="minorHAnsi"/>
          <w:b w:val="0"/>
          <w:color w:val="0F0D29" w:themeColor="text1"/>
        </w:rPr>
      </w:pPr>
    </w:p>
    <w:p w14:paraId="3B14C8E7" w14:textId="195AB2F0" w:rsidR="00CF4013" w:rsidRDefault="005C7C4E" w:rsidP="00887D26">
      <w:pPr>
        <w:pStyle w:val="Content"/>
        <w:rPr>
          <w:rFonts w:asciiTheme="minorHAnsi" w:hAnsiTheme="minorHAnsi" w:cstheme="minorHAnsi"/>
          <w:b w:val="0"/>
          <w:color w:val="0F0D29" w:themeColor="text1"/>
        </w:rPr>
      </w:pPr>
      <w:r w:rsidRPr="00877B36">
        <w:rPr>
          <w:rFonts w:asciiTheme="minorHAnsi" w:hAnsiTheme="minorHAnsi" w:cstheme="minorHAnsi"/>
          <w:b w:val="0"/>
          <w:color w:val="0F0D29" w:themeColor="text1"/>
        </w:rPr>
        <w:t xml:space="preserve">With a p value 0.10 is the last example of demonstrating that the alternative hypothesis has been confirmed by showing the values of t Stat or called Tobt higher than the value of t critical two-tail and the p value higher than what it has been showed on the table after all the calculation thanks to the Excel software. </w:t>
      </w:r>
      <w:r w:rsidR="001F542B">
        <w:rPr>
          <w:rFonts w:asciiTheme="minorHAnsi" w:hAnsiTheme="minorHAnsi" w:cstheme="minorHAnsi"/>
          <w:b w:val="0"/>
          <w:color w:val="0F0D29" w:themeColor="text1"/>
        </w:rPr>
        <w:t>Meaning that the Null Hypothesis has been reject , that’s why the alternative one</w:t>
      </w:r>
      <w:r w:rsidR="00991A61">
        <w:rPr>
          <w:rFonts w:asciiTheme="minorHAnsi" w:hAnsiTheme="minorHAnsi" w:cstheme="minorHAnsi"/>
          <w:b w:val="0"/>
          <w:color w:val="0F0D29" w:themeColor="text1"/>
        </w:rPr>
        <w:t>,</w:t>
      </w:r>
      <w:r w:rsidR="001F542B">
        <w:rPr>
          <w:rFonts w:asciiTheme="minorHAnsi" w:hAnsiTheme="minorHAnsi" w:cstheme="minorHAnsi"/>
          <w:b w:val="0"/>
          <w:color w:val="0F0D29" w:themeColor="text1"/>
        </w:rPr>
        <w:t xml:space="preserve"> it has been accepted.</w:t>
      </w:r>
    </w:p>
    <w:p w14:paraId="7705E9EF" w14:textId="58CA67CB" w:rsidR="00CF4013" w:rsidRPr="00991A61" w:rsidRDefault="00CF4013" w:rsidP="00CF4013">
      <w:pPr>
        <w:pStyle w:val="Heading1"/>
        <w:jc w:val="center"/>
        <w:rPr>
          <w:rFonts w:asciiTheme="minorHAnsi" w:hAnsiTheme="minorHAnsi" w:cstheme="minorHAnsi"/>
          <w:b/>
          <w:bCs/>
          <w:color w:val="0F0D29" w:themeColor="text1"/>
        </w:rPr>
      </w:pPr>
      <w:bookmarkStart w:id="7" w:name="_Toc81569637"/>
      <w:r w:rsidRPr="00991A61">
        <w:rPr>
          <w:rFonts w:asciiTheme="minorHAnsi" w:hAnsiTheme="minorHAnsi" w:cstheme="minorHAnsi"/>
          <w:b/>
          <w:bCs/>
          <w:color w:val="0F0D29" w:themeColor="text1"/>
        </w:rPr>
        <w:lastRenderedPageBreak/>
        <w:t>Presence of data that could have affected the outcome</w:t>
      </w:r>
      <w:bookmarkEnd w:id="7"/>
    </w:p>
    <w:p w14:paraId="67FCC32A" w14:textId="66D81C17" w:rsidR="00CF4013" w:rsidRDefault="00CF4013" w:rsidP="00CF4013">
      <w:pPr>
        <w:pStyle w:val="Content"/>
      </w:pPr>
    </w:p>
    <w:p w14:paraId="0BBA8589" w14:textId="516C3EC6" w:rsidR="00CF4013" w:rsidRPr="00CF4013" w:rsidRDefault="00CF4013" w:rsidP="00CF4013">
      <w:pPr>
        <w:pStyle w:val="Content"/>
        <w:rPr>
          <w:rFonts w:asciiTheme="minorHAnsi" w:hAnsiTheme="minorHAnsi" w:cstheme="minorHAnsi"/>
          <w:b w:val="0"/>
          <w:bCs/>
        </w:rPr>
      </w:pPr>
      <w:r w:rsidRPr="00CF4013">
        <w:rPr>
          <w:rFonts w:asciiTheme="minorHAnsi" w:hAnsiTheme="minorHAnsi" w:cstheme="minorHAnsi"/>
          <w:b w:val="0"/>
          <w:bCs/>
        </w:rPr>
        <w:t>The age related to the white patients and BAME patients infected, is possible to see that are quite different , it has been believed that the average of the white patients is drastically lower than the BAME .</w:t>
      </w:r>
    </w:p>
    <w:p w14:paraId="40B125D8" w14:textId="5EEEECB4" w:rsidR="00CF4013" w:rsidRPr="00CF4013" w:rsidRDefault="00CF4013" w:rsidP="00CF4013">
      <w:pPr>
        <w:pStyle w:val="Content"/>
        <w:rPr>
          <w:rFonts w:asciiTheme="minorHAnsi" w:hAnsiTheme="minorHAnsi" w:cstheme="minorHAnsi"/>
          <w:b w:val="0"/>
          <w:bCs/>
        </w:rPr>
      </w:pPr>
      <w:r w:rsidRPr="00CF4013">
        <w:rPr>
          <w:rFonts w:asciiTheme="minorHAnsi" w:hAnsiTheme="minorHAnsi" w:cstheme="minorHAnsi"/>
          <w:b w:val="0"/>
          <w:bCs/>
        </w:rPr>
        <w:t xml:space="preserve">From the table that has been given to analyse, if the age of the person infected of BAME patients were lower than the one obtained , the outcome of this report , would have been different , maybe with the possibility that the Null Hypothesis could’ve been true . </w:t>
      </w:r>
    </w:p>
    <w:p w14:paraId="0EFB8EEF" w14:textId="7A54E9E1" w:rsidR="00CF4013" w:rsidRPr="00CF4013" w:rsidRDefault="00CF4013" w:rsidP="00CF4013">
      <w:pPr>
        <w:pStyle w:val="Content"/>
        <w:rPr>
          <w:rFonts w:asciiTheme="minorHAnsi" w:hAnsiTheme="minorHAnsi" w:cstheme="minorHAnsi"/>
          <w:b w:val="0"/>
          <w:bCs/>
        </w:rPr>
      </w:pPr>
      <w:r w:rsidRPr="00CF4013">
        <w:rPr>
          <w:rFonts w:asciiTheme="minorHAnsi" w:hAnsiTheme="minorHAnsi" w:cstheme="minorHAnsi"/>
          <w:b w:val="0"/>
          <w:bCs/>
        </w:rPr>
        <w:t>Instead, the Age patients infected in the BAME is one of the data ,made understand the author that maybe the younger BAME people are stronger against the virus than the white people .</w:t>
      </w:r>
      <w:r w:rsidR="001F542B">
        <w:rPr>
          <w:rFonts w:asciiTheme="minorHAnsi" w:hAnsiTheme="minorHAnsi" w:cstheme="minorHAnsi"/>
          <w:b w:val="0"/>
          <w:bCs/>
        </w:rPr>
        <w:t>Another characteristic of the dataset is that the youngest patient of the White Patient is 13 years old , very young , when in the BAME patients the youngest is 19 years old.</w:t>
      </w:r>
    </w:p>
    <w:p w14:paraId="5DCA6801" w14:textId="269D4B7C" w:rsidR="00CF4013" w:rsidRDefault="00CF4013" w:rsidP="00CF4013">
      <w:pPr>
        <w:pStyle w:val="Content"/>
        <w:rPr>
          <w:rFonts w:asciiTheme="minorHAnsi" w:hAnsiTheme="minorHAnsi" w:cstheme="minorHAnsi"/>
          <w:b w:val="0"/>
          <w:bCs/>
        </w:rPr>
      </w:pPr>
      <w:r w:rsidRPr="00CF4013">
        <w:rPr>
          <w:rFonts w:asciiTheme="minorHAnsi" w:hAnsiTheme="minorHAnsi" w:cstheme="minorHAnsi"/>
          <w:b w:val="0"/>
          <w:bCs/>
        </w:rPr>
        <w:t>But this is just an assumption of the Author ,after all the analytic calculation and thinking about why the result is so different.</w:t>
      </w:r>
    </w:p>
    <w:p w14:paraId="51EB418E" w14:textId="01A32183" w:rsidR="00D20BAA" w:rsidRDefault="001F542B" w:rsidP="00CF4013">
      <w:pPr>
        <w:pStyle w:val="Content"/>
        <w:rPr>
          <w:rFonts w:asciiTheme="minorHAnsi" w:hAnsiTheme="minorHAnsi" w:cstheme="minorHAnsi"/>
          <w:b w:val="0"/>
          <w:bCs/>
        </w:rPr>
      </w:pPr>
      <w:r>
        <w:rPr>
          <w:rFonts w:asciiTheme="minorHAnsi" w:hAnsiTheme="minorHAnsi" w:cstheme="minorHAnsi"/>
          <w:b w:val="0"/>
          <w:bCs/>
        </w:rPr>
        <w:t>Meanwhile in the White Patient dataset the youngest has been more affected , another thing that made realize the author is that the elder people have not been infected so much ,because the oldest White patient is 77 years old , when in the BAME patient’s dataset the oldest is 100 years old, and there is not only one of this age but three of them .</w:t>
      </w:r>
      <w:r w:rsidR="006E5D01">
        <w:rPr>
          <w:rFonts w:asciiTheme="minorHAnsi" w:hAnsiTheme="minorHAnsi" w:cstheme="minorHAnsi"/>
          <w:b w:val="0"/>
          <w:bCs/>
        </w:rPr>
        <w:t>This difference of age had a big impact in this case study, because it made realize ,that , because of possible different ethnicity it change the age group of people infected and meaning that maybe is possible that each ethnicity group has their dangerous  age of much possibility to be infected.</w:t>
      </w:r>
    </w:p>
    <w:p w14:paraId="329F3B26" w14:textId="0FA08659" w:rsidR="001F542B" w:rsidRPr="00991A61" w:rsidRDefault="001F542B" w:rsidP="001F542B">
      <w:pPr>
        <w:pStyle w:val="Heading1"/>
        <w:jc w:val="center"/>
        <w:rPr>
          <w:rFonts w:asciiTheme="minorHAnsi" w:hAnsiTheme="minorHAnsi" w:cstheme="minorHAnsi"/>
          <w:b/>
          <w:bCs/>
          <w:color w:val="0F0D29" w:themeColor="text1"/>
        </w:rPr>
      </w:pPr>
      <w:bookmarkStart w:id="8" w:name="_Toc81569638"/>
      <w:r w:rsidRPr="00991A61">
        <w:rPr>
          <w:rFonts w:asciiTheme="minorHAnsi" w:hAnsiTheme="minorHAnsi" w:cstheme="minorHAnsi"/>
          <w:b/>
          <w:bCs/>
          <w:color w:val="0F0D29" w:themeColor="text1"/>
        </w:rPr>
        <w:t>Conclusion</w:t>
      </w:r>
      <w:bookmarkEnd w:id="8"/>
    </w:p>
    <w:p w14:paraId="1C4EC3E0" w14:textId="14BD1D0D" w:rsidR="001F542B" w:rsidRDefault="001F542B" w:rsidP="001F542B">
      <w:pPr>
        <w:pStyle w:val="Content"/>
      </w:pPr>
    </w:p>
    <w:p w14:paraId="361049CD" w14:textId="32CE5332" w:rsidR="001F542B" w:rsidRDefault="00FF7B14" w:rsidP="001F542B">
      <w:pPr>
        <w:pStyle w:val="Content"/>
        <w:rPr>
          <w:rFonts w:asciiTheme="minorHAnsi" w:hAnsiTheme="minorHAnsi" w:cstheme="minorHAnsi"/>
          <w:b w:val="0"/>
          <w:bCs/>
        </w:rPr>
      </w:pPr>
      <w:r>
        <w:rPr>
          <w:rFonts w:asciiTheme="minorHAnsi" w:hAnsiTheme="minorHAnsi" w:cstheme="minorHAnsi"/>
          <w:b w:val="0"/>
          <w:bCs/>
        </w:rPr>
        <w:t>During this report , the author realized how much important is to analyse data more critically and with a way that before knowing how to do it , maybe could have been wrong . This module helped me understand much better the data analysis world with the opportunity to understand and even calculate if a hypothesis of a study is true or not .</w:t>
      </w:r>
    </w:p>
    <w:p w14:paraId="7F24BC41" w14:textId="742CE8B4" w:rsidR="00FF7B14" w:rsidRDefault="00FF7B14" w:rsidP="001F542B">
      <w:pPr>
        <w:pStyle w:val="Content"/>
        <w:rPr>
          <w:rFonts w:asciiTheme="minorHAnsi" w:hAnsiTheme="minorHAnsi" w:cstheme="minorHAnsi"/>
          <w:b w:val="0"/>
          <w:bCs/>
        </w:rPr>
      </w:pPr>
      <w:r>
        <w:rPr>
          <w:rFonts w:asciiTheme="minorHAnsi" w:hAnsiTheme="minorHAnsi" w:cstheme="minorHAnsi"/>
          <w:b w:val="0"/>
          <w:bCs/>
        </w:rPr>
        <w:t xml:space="preserve">After all the analysis, and the calculation with different value of p ,to check if with different significant value the result could have been different , it has been arrived at the conclusion that there is a difference or variance between White patients’ dataset and BAME Dataset . The Author believe that the age of infected people in White patients infected is lower than BAME ,and as a confirmation is possible to see the mean of it, while the age of BAME </w:t>
      </w:r>
      <w:r w:rsidR="00B04E9E">
        <w:rPr>
          <w:rFonts w:asciiTheme="minorHAnsi" w:hAnsiTheme="minorHAnsi" w:cstheme="minorHAnsi"/>
          <w:b w:val="0"/>
          <w:bCs/>
        </w:rPr>
        <w:t>patient’s</w:t>
      </w:r>
      <w:r>
        <w:rPr>
          <w:rFonts w:asciiTheme="minorHAnsi" w:hAnsiTheme="minorHAnsi" w:cstheme="minorHAnsi"/>
          <w:b w:val="0"/>
          <w:bCs/>
        </w:rPr>
        <w:t xml:space="preserve"> dataset is higher with the mean value of 60.04.</w:t>
      </w:r>
    </w:p>
    <w:p w14:paraId="227972D9" w14:textId="11998C69" w:rsidR="00CF4013" w:rsidRDefault="00FF7B14" w:rsidP="00CF4013">
      <w:pPr>
        <w:pStyle w:val="Content"/>
        <w:rPr>
          <w:rFonts w:asciiTheme="minorHAnsi" w:hAnsiTheme="minorHAnsi" w:cstheme="minorHAnsi"/>
          <w:b w:val="0"/>
          <w:bCs/>
        </w:rPr>
      </w:pPr>
      <w:r>
        <w:rPr>
          <w:rFonts w:asciiTheme="minorHAnsi" w:hAnsiTheme="minorHAnsi" w:cstheme="minorHAnsi"/>
          <w:b w:val="0"/>
          <w:bCs/>
        </w:rPr>
        <w:t xml:space="preserve">The reason why it has been rejected the Null Hypothesis is because the value of </w:t>
      </w:r>
      <w:r w:rsidR="00E5714B">
        <w:rPr>
          <w:rFonts w:asciiTheme="minorHAnsi" w:hAnsiTheme="minorHAnsi" w:cstheme="minorHAnsi"/>
          <w:b w:val="0"/>
          <w:bCs/>
        </w:rPr>
        <w:t xml:space="preserve">Tstat is Higher than t critical two tails in all of the test with different p value, and the p value is too different from the p(T&lt;=t) two tails ,still in the all testing. </w:t>
      </w:r>
    </w:p>
    <w:p w14:paraId="4AAC4E78" w14:textId="47003CF7" w:rsidR="00E5714B" w:rsidRDefault="00E5714B" w:rsidP="00CF4013">
      <w:pPr>
        <w:pStyle w:val="Content"/>
        <w:rPr>
          <w:rFonts w:asciiTheme="minorHAnsi" w:hAnsiTheme="minorHAnsi" w:cstheme="minorHAnsi"/>
          <w:b w:val="0"/>
          <w:bCs/>
        </w:rPr>
      </w:pPr>
      <w:r>
        <w:rPr>
          <w:rFonts w:asciiTheme="minorHAnsi" w:hAnsiTheme="minorHAnsi" w:cstheme="minorHAnsi"/>
          <w:b w:val="0"/>
          <w:bCs/>
        </w:rPr>
        <w:t>Meaning that the Alternative Hypothesis it has been accepted , and there is difference between the two dataset.</w:t>
      </w:r>
    </w:p>
    <w:p w14:paraId="2DF545FC" w14:textId="3DF41AA0" w:rsidR="00CF4013" w:rsidRDefault="00CF4013" w:rsidP="00CF4013">
      <w:pPr>
        <w:pStyle w:val="Content"/>
        <w:rPr>
          <w:b w:val="0"/>
          <w:bCs/>
        </w:rPr>
      </w:pPr>
    </w:p>
    <w:p w14:paraId="58AE4B0F" w14:textId="5717DF36" w:rsidR="00991A61" w:rsidRPr="00991A61" w:rsidRDefault="00991A61" w:rsidP="00991A61"/>
    <w:p w14:paraId="49DB0371" w14:textId="721FE44F" w:rsidR="00991A61" w:rsidRPr="00991A61" w:rsidRDefault="00991A61" w:rsidP="00991A61"/>
    <w:p w14:paraId="35EDE809" w14:textId="02EB780A" w:rsidR="00BE5DD2" w:rsidRPr="00991A61" w:rsidRDefault="00991A61" w:rsidP="00BE5DD2">
      <w:pPr>
        <w:pStyle w:val="Heading1"/>
        <w:jc w:val="center"/>
        <w:rPr>
          <w:rFonts w:asciiTheme="minorHAnsi" w:hAnsiTheme="minorHAnsi" w:cstheme="minorHAnsi"/>
          <w:b/>
          <w:bCs/>
          <w:color w:val="0F0D29" w:themeColor="text1"/>
        </w:rPr>
      </w:pPr>
      <w:bookmarkStart w:id="9" w:name="_Toc81569639"/>
      <w:r w:rsidRPr="00991A61">
        <w:rPr>
          <w:rFonts w:asciiTheme="minorHAnsi" w:hAnsiTheme="minorHAnsi" w:cstheme="minorHAnsi"/>
          <w:b/>
          <w:bCs/>
          <w:color w:val="0F0D29" w:themeColor="text1"/>
        </w:rPr>
        <w:lastRenderedPageBreak/>
        <w:t>Reference:</w:t>
      </w:r>
      <w:bookmarkEnd w:id="9"/>
    </w:p>
    <w:p w14:paraId="3738EC58" w14:textId="77777777" w:rsidR="00BE5DD2" w:rsidRDefault="00BE5DD2" w:rsidP="00991A61">
      <w:pPr>
        <w:shd w:val="clear" w:color="auto" w:fill="FFFFFF"/>
        <w:ind w:left="284" w:hanging="284"/>
        <w:rPr>
          <w:color w:val="000000"/>
        </w:rPr>
      </w:pPr>
    </w:p>
    <w:p w14:paraId="4F07A5B5" w14:textId="1E68D826" w:rsidR="00991A61" w:rsidRDefault="00991A61" w:rsidP="00991A61">
      <w:pPr>
        <w:shd w:val="clear" w:color="auto" w:fill="FFFFFF"/>
        <w:ind w:left="284" w:hanging="284"/>
        <w:rPr>
          <w:color w:val="000000"/>
        </w:rPr>
      </w:pPr>
      <w:r w:rsidRPr="00991A61">
        <w:rPr>
          <w:color w:val="000000"/>
        </w:rPr>
        <w:t>[1]</w:t>
      </w:r>
      <w:r>
        <w:rPr>
          <w:color w:val="000000"/>
        </w:rPr>
        <w:t xml:space="preserve"> </w:t>
      </w:r>
      <w:r w:rsidRPr="00991A61">
        <w:rPr>
          <w:color w:val="000000"/>
        </w:rPr>
        <w:t>Kent State University, “</w:t>
      </w:r>
      <w:proofErr w:type="spellStart"/>
      <w:r w:rsidRPr="00991A61">
        <w:rPr>
          <w:color w:val="000000"/>
        </w:rPr>
        <w:t>LibGuides</w:t>
      </w:r>
      <w:proofErr w:type="spellEnd"/>
      <w:r w:rsidRPr="00991A61">
        <w:rPr>
          <w:color w:val="000000"/>
        </w:rPr>
        <w:t>: SPSS Tutorials: Independent Samples T Test,” </w:t>
      </w:r>
      <w:r w:rsidRPr="00991A61">
        <w:rPr>
          <w:i/>
          <w:iCs/>
          <w:color w:val="000000"/>
        </w:rPr>
        <w:t>Kent.edu</w:t>
      </w:r>
      <w:r w:rsidRPr="00991A61">
        <w:rPr>
          <w:color w:val="000000"/>
        </w:rPr>
        <w:t>, Aug. 11, 2021. https://libguides.library.kent.edu/spss/independentttest (accessed Sep. 03, 2021).</w:t>
      </w:r>
    </w:p>
    <w:p w14:paraId="0D950B83" w14:textId="77777777" w:rsidR="00991A61" w:rsidRPr="00991A61" w:rsidRDefault="00991A61" w:rsidP="00991A61">
      <w:pPr>
        <w:shd w:val="clear" w:color="auto" w:fill="FFFFFF"/>
        <w:ind w:left="284" w:hanging="284"/>
        <w:rPr>
          <w:color w:val="000000"/>
        </w:rPr>
      </w:pPr>
    </w:p>
    <w:p w14:paraId="3625873C" w14:textId="29E750BC" w:rsidR="00991A61" w:rsidRDefault="00991A61" w:rsidP="00991A61">
      <w:pPr>
        <w:shd w:val="clear" w:color="auto" w:fill="FFFFFF"/>
        <w:ind w:left="284" w:hanging="284"/>
        <w:rPr>
          <w:color w:val="000000"/>
        </w:rPr>
      </w:pPr>
      <w:r w:rsidRPr="00991A61">
        <w:rPr>
          <w:color w:val="000000"/>
        </w:rPr>
        <w:t>[2]</w:t>
      </w:r>
      <w:r>
        <w:rPr>
          <w:color w:val="000000"/>
        </w:rPr>
        <w:t xml:space="preserve"> </w:t>
      </w:r>
      <w:r w:rsidRPr="00991A61">
        <w:rPr>
          <w:color w:val="000000"/>
        </w:rPr>
        <w:t xml:space="preserve">A. </w:t>
      </w:r>
      <w:proofErr w:type="spellStart"/>
      <w:r w:rsidRPr="00991A61">
        <w:rPr>
          <w:color w:val="000000"/>
        </w:rPr>
        <w:t>Dyksta</w:t>
      </w:r>
      <w:proofErr w:type="spellEnd"/>
      <w:r w:rsidRPr="00991A61">
        <w:rPr>
          <w:color w:val="000000"/>
        </w:rPr>
        <w:t>, “Using Output from t-test to Graph Means with Error Bars,” </w:t>
      </w:r>
      <w:r w:rsidRPr="00991A61">
        <w:rPr>
          <w:i/>
          <w:iCs/>
          <w:color w:val="000000"/>
        </w:rPr>
        <w:t>www.youtube.com</w:t>
      </w:r>
      <w:r w:rsidRPr="00991A61">
        <w:rPr>
          <w:color w:val="000000"/>
        </w:rPr>
        <w:t>, Oct. 30, 2018. https://www.youtube.com/watch?v=9uijH3Qc8JU (accessed Sep. 03, 2021).</w:t>
      </w:r>
    </w:p>
    <w:p w14:paraId="2A10F79B" w14:textId="77777777" w:rsidR="00991A61" w:rsidRPr="00991A61" w:rsidRDefault="00991A61" w:rsidP="00991A61">
      <w:pPr>
        <w:shd w:val="clear" w:color="auto" w:fill="FFFFFF"/>
        <w:ind w:left="284" w:hanging="284"/>
        <w:rPr>
          <w:color w:val="000000"/>
        </w:rPr>
      </w:pPr>
    </w:p>
    <w:p w14:paraId="1F31EF22" w14:textId="00746FB7" w:rsidR="00991A61" w:rsidRPr="00991A61" w:rsidRDefault="00991A61" w:rsidP="00991A61">
      <w:pPr>
        <w:shd w:val="clear" w:color="auto" w:fill="FFFFFF"/>
        <w:ind w:left="284" w:hanging="284"/>
        <w:rPr>
          <w:color w:val="000000"/>
        </w:rPr>
      </w:pPr>
      <w:r w:rsidRPr="00991A61">
        <w:rPr>
          <w:color w:val="000000"/>
        </w:rPr>
        <w:t>[3]</w:t>
      </w:r>
      <w:r>
        <w:rPr>
          <w:color w:val="000000"/>
        </w:rPr>
        <w:t xml:space="preserve"> </w:t>
      </w:r>
      <w:r w:rsidRPr="00991A61">
        <w:rPr>
          <w:color w:val="000000"/>
        </w:rPr>
        <w:t>J. Frost, “How t-Tests Work: t-Values, t-Distributions, and Probabilities - Statistics by Jim,” </w:t>
      </w:r>
      <w:r w:rsidRPr="00991A61">
        <w:rPr>
          <w:i/>
          <w:iCs/>
          <w:color w:val="000000"/>
        </w:rPr>
        <w:t>Statistics by Jim</w:t>
      </w:r>
      <w:r w:rsidRPr="00991A61">
        <w:rPr>
          <w:color w:val="000000"/>
        </w:rPr>
        <w:t>, Mar. 15, 2019. https://statisticsbyjim.com/hypothesis-testing/t-tests-t-values-t-distributions-probabilities/ (accessed Sep. 03, 2021).</w:t>
      </w:r>
    </w:p>
    <w:p w14:paraId="59AFB0A9" w14:textId="77777777" w:rsidR="00991A61" w:rsidRPr="00991A61" w:rsidRDefault="00991A61" w:rsidP="00991A61">
      <w:r w:rsidRPr="00991A61">
        <w:rPr>
          <w:color w:val="000000"/>
          <w:shd w:val="clear" w:color="auto" w:fill="FFFFFF"/>
        </w:rPr>
        <w:t>‌</w:t>
      </w:r>
    </w:p>
    <w:p w14:paraId="4FB7113F" w14:textId="77777777" w:rsidR="00991A61" w:rsidRPr="00991A61" w:rsidRDefault="00991A61" w:rsidP="00991A61">
      <w:pPr>
        <w:tabs>
          <w:tab w:val="left" w:pos="2554"/>
        </w:tabs>
      </w:pPr>
    </w:p>
    <w:sectPr w:rsidR="00991A61" w:rsidRPr="00991A61" w:rsidSect="008813DE">
      <w:headerReference w:type="default" r:id="rId18"/>
      <w:footerReference w:type="default" r:id="rId19"/>
      <w:pgSz w:w="12240" w:h="15840"/>
      <w:pgMar w:top="720" w:right="1152" w:bottom="720" w:left="1152" w:header="0" w:footer="288" w:gutter="0"/>
      <w:pgNumType w:start="0"/>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D91E7" w14:textId="77777777" w:rsidR="009E1082" w:rsidRDefault="009E1082">
      <w:r>
        <w:separator/>
      </w:r>
    </w:p>
    <w:p w14:paraId="356325A8" w14:textId="77777777" w:rsidR="009E1082" w:rsidRDefault="009E1082"/>
  </w:endnote>
  <w:endnote w:type="continuationSeparator" w:id="0">
    <w:p w14:paraId="54DA99E2" w14:textId="77777777" w:rsidR="009E1082" w:rsidRDefault="009E1082">
      <w:r>
        <w:continuationSeparator/>
      </w:r>
    </w:p>
    <w:p w14:paraId="614E45D2" w14:textId="77777777" w:rsidR="009E1082" w:rsidRDefault="009E10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3B64FCEC" w14:textId="2C520489"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2C47CC44"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B2B2B" w14:textId="77777777" w:rsidR="009E1082" w:rsidRDefault="009E1082">
      <w:r>
        <w:separator/>
      </w:r>
    </w:p>
    <w:p w14:paraId="7193CBA9" w14:textId="77777777" w:rsidR="009E1082" w:rsidRDefault="009E1082"/>
  </w:footnote>
  <w:footnote w:type="continuationSeparator" w:id="0">
    <w:p w14:paraId="680EC088" w14:textId="77777777" w:rsidR="009E1082" w:rsidRDefault="009E1082">
      <w:r>
        <w:continuationSeparator/>
      </w:r>
    </w:p>
    <w:p w14:paraId="18FD1C71" w14:textId="77777777" w:rsidR="009E1082" w:rsidRDefault="009E10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585382A1" w14:textId="77777777" w:rsidTr="00D077E9">
      <w:trPr>
        <w:trHeight w:val="978"/>
      </w:trPr>
      <w:tc>
        <w:tcPr>
          <w:tcW w:w="9990" w:type="dxa"/>
          <w:tcBorders>
            <w:top w:val="nil"/>
            <w:left w:val="nil"/>
            <w:bottom w:val="single" w:sz="36" w:space="0" w:color="34ABA2" w:themeColor="accent3"/>
            <w:right w:val="nil"/>
          </w:tcBorders>
        </w:tcPr>
        <w:p w14:paraId="5F94537B" w14:textId="77777777" w:rsidR="00D077E9" w:rsidRDefault="00D077E9">
          <w:pPr>
            <w:pStyle w:val="Header"/>
          </w:pPr>
        </w:p>
      </w:tc>
    </w:tr>
  </w:tbl>
  <w:p w14:paraId="16C73860"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A513A6"/>
    <w:multiLevelType w:val="hybridMultilevel"/>
    <w:tmpl w:val="13AC1DB8"/>
    <w:lvl w:ilvl="0" w:tplc="1BD4D968">
      <w:start w:val="20"/>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FB1"/>
    <w:rsid w:val="0002482E"/>
    <w:rsid w:val="00050324"/>
    <w:rsid w:val="000627AC"/>
    <w:rsid w:val="000A0150"/>
    <w:rsid w:val="000B4DE6"/>
    <w:rsid w:val="000B5C1E"/>
    <w:rsid w:val="000E0511"/>
    <w:rsid w:val="000E63C9"/>
    <w:rsid w:val="00130E9D"/>
    <w:rsid w:val="00150A6D"/>
    <w:rsid w:val="00166483"/>
    <w:rsid w:val="001714D6"/>
    <w:rsid w:val="00185B35"/>
    <w:rsid w:val="001A7C08"/>
    <w:rsid w:val="001C5293"/>
    <w:rsid w:val="001F2BC8"/>
    <w:rsid w:val="001F542B"/>
    <w:rsid w:val="001F5F6B"/>
    <w:rsid w:val="001F75B5"/>
    <w:rsid w:val="00243EBC"/>
    <w:rsid w:val="00246A35"/>
    <w:rsid w:val="00284348"/>
    <w:rsid w:val="002F51F5"/>
    <w:rsid w:val="00312137"/>
    <w:rsid w:val="00325E5A"/>
    <w:rsid w:val="00330359"/>
    <w:rsid w:val="0033762F"/>
    <w:rsid w:val="00366C7E"/>
    <w:rsid w:val="00384EA3"/>
    <w:rsid w:val="003A39A1"/>
    <w:rsid w:val="003C2191"/>
    <w:rsid w:val="003D3863"/>
    <w:rsid w:val="004110DE"/>
    <w:rsid w:val="0044085A"/>
    <w:rsid w:val="004B21A5"/>
    <w:rsid w:val="004D041C"/>
    <w:rsid w:val="005037F0"/>
    <w:rsid w:val="00516A86"/>
    <w:rsid w:val="005275F6"/>
    <w:rsid w:val="00572102"/>
    <w:rsid w:val="005C7C4E"/>
    <w:rsid w:val="005E7061"/>
    <w:rsid w:val="005F080B"/>
    <w:rsid w:val="005F1BB0"/>
    <w:rsid w:val="00656C4D"/>
    <w:rsid w:val="006E5716"/>
    <w:rsid w:val="006E5D01"/>
    <w:rsid w:val="00727C41"/>
    <w:rsid w:val="007302B3"/>
    <w:rsid w:val="00730733"/>
    <w:rsid w:val="00730E3A"/>
    <w:rsid w:val="00736AAF"/>
    <w:rsid w:val="00765B2A"/>
    <w:rsid w:val="007661FF"/>
    <w:rsid w:val="00783A34"/>
    <w:rsid w:val="007C468C"/>
    <w:rsid w:val="007C6B52"/>
    <w:rsid w:val="007D16C5"/>
    <w:rsid w:val="00862FE4"/>
    <w:rsid w:val="0086389A"/>
    <w:rsid w:val="0087605E"/>
    <w:rsid w:val="00877B36"/>
    <w:rsid w:val="008813DE"/>
    <w:rsid w:val="00887D26"/>
    <w:rsid w:val="008B1FEE"/>
    <w:rsid w:val="008D2EFF"/>
    <w:rsid w:val="00903C32"/>
    <w:rsid w:val="00916B16"/>
    <w:rsid w:val="009173B9"/>
    <w:rsid w:val="00931CC1"/>
    <w:rsid w:val="0093335D"/>
    <w:rsid w:val="0093613E"/>
    <w:rsid w:val="00943026"/>
    <w:rsid w:val="00966B81"/>
    <w:rsid w:val="00991A61"/>
    <w:rsid w:val="009B6140"/>
    <w:rsid w:val="009C7720"/>
    <w:rsid w:val="009E1082"/>
    <w:rsid w:val="00A23AFA"/>
    <w:rsid w:val="00A31B3E"/>
    <w:rsid w:val="00A532F3"/>
    <w:rsid w:val="00A8489E"/>
    <w:rsid w:val="00A9521A"/>
    <w:rsid w:val="00AB677A"/>
    <w:rsid w:val="00AB7FA6"/>
    <w:rsid w:val="00AC29F3"/>
    <w:rsid w:val="00B04E9E"/>
    <w:rsid w:val="00B231E5"/>
    <w:rsid w:val="00B41C3A"/>
    <w:rsid w:val="00BC68F3"/>
    <w:rsid w:val="00BE5DD2"/>
    <w:rsid w:val="00C00E4C"/>
    <w:rsid w:val="00C02B87"/>
    <w:rsid w:val="00C37FB1"/>
    <w:rsid w:val="00C4086D"/>
    <w:rsid w:val="00CA1896"/>
    <w:rsid w:val="00CB5B28"/>
    <w:rsid w:val="00CE2208"/>
    <w:rsid w:val="00CE384C"/>
    <w:rsid w:val="00CF4013"/>
    <w:rsid w:val="00CF5371"/>
    <w:rsid w:val="00D0323A"/>
    <w:rsid w:val="00D0559F"/>
    <w:rsid w:val="00D077E9"/>
    <w:rsid w:val="00D20BAA"/>
    <w:rsid w:val="00D42CB7"/>
    <w:rsid w:val="00D5413D"/>
    <w:rsid w:val="00D570A9"/>
    <w:rsid w:val="00D70D02"/>
    <w:rsid w:val="00D770C7"/>
    <w:rsid w:val="00D813AE"/>
    <w:rsid w:val="00D86945"/>
    <w:rsid w:val="00D90290"/>
    <w:rsid w:val="00DD152F"/>
    <w:rsid w:val="00DE213F"/>
    <w:rsid w:val="00DF027C"/>
    <w:rsid w:val="00E00A32"/>
    <w:rsid w:val="00E0343B"/>
    <w:rsid w:val="00E22ACD"/>
    <w:rsid w:val="00E369B2"/>
    <w:rsid w:val="00E5714B"/>
    <w:rsid w:val="00E572FC"/>
    <w:rsid w:val="00E620B0"/>
    <w:rsid w:val="00E81B40"/>
    <w:rsid w:val="00E831BC"/>
    <w:rsid w:val="00ED71E3"/>
    <w:rsid w:val="00EF555B"/>
    <w:rsid w:val="00F027BB"/>
    <w:rsid w:val="00F11DCF"/>
    <w:rsid w:val="00F11E51"/>
    <w:rsid w:val="00F162EA"/>
    <w:rsid w:val="00F52D27"/>
    <w:rsid w:val="00F83527"/>
    <w:rsid w:val="00FD583F"/>
    <w:rsid w:val="00FD7488"/>
    <w:rsid w:val="00FF16B4"/>
    <w:rsid w:val="00FF7B1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463FB7"/>
  <w15:docId w15:val="{3A86B0DC-4C1D-2545-B39B-E28DA8801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C4E"/>
    <w:pPr>
      <w:spacing w:after="0" w:line="240" w:lineRule="auto"/>
    </w:pPr>
    <w:rPr>
      <w:rFonts w:ascii="Times New Roman" w:eastAsia="Times New Roman" w:hAnsi="Times New Roman" w:cs="Times New Roman"/>
      <w:lang w:val="en-GB" w:eastAsia="en-GB"/>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outlineLvl w:val="1"/>
    </w:pPr>
    <w:rPr>
      <w:rFonts w:eastAsiaTheme="majorEastAsia" w:cstheme="majorBidi"/>
      <w:b/>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C37FB1"/>
    <w:pPr>
      <w:keepLines/>
      <w:spacing w:before="480" w:after="0"/>
      <w:outlineLvl w:val="9"/>
    </w:pPr>
    <w:rPr>
      <w:bCs/>
      <w:color w:val="013A57" w:themeColor="accent1" w:themeShade="BF"/>
      <w:kern w:val="0"/>
      <w:sz w:val="28"/>
      <w:szCs w:val="28"/>
    </w:rPr>
  </w:style>
  <w:style w:type="paragraph" w:styleId="TOC1">
    <w:name w:val="toc 1"/>
    <w:basedOn w:val="Normal"/>
    <w:next w:val="Normal"/>
    <w:autoRedefine/>
    <w:uiPriority w:val="39"/>
    <w:unhideWhenUsed/>
    <w:rsid w:val="00C37FB1"/>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C37FB1"/>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C37FB1"/>
    <w:rPr>
      <w:color w:val="3592CF" w:themeColor="hyperlink"/>
      <w:u w:val="single"/>
    </w:rPr>
  </w:style>
  <w:style w:type="paragraph" w:styleId="TOC3">
    <w:name w:val="toc 3"/>
    <w:basedOn w:val="Normal"/>
    <w:next w:val="Normal"/>
    <w:autoRedefine/>
    <w:uiPriority w:val="99"/>
    <w:semiHidden/>
    <w:unhideWhenUsed/>
    <w:rsid w:val="00C37FB1"/>
    <w:pPr>
      <w:ind w:left="480"/>
    </w:pPr>
    <w:rPr>
      <w:rFonts w:asciiTheme="minorHAnsi" w:hAnsiTheme="minorHAnsi" w:cstheme="minorHAnsi"/>
      <w:sz w:val="20"/>
      <w:szCs w:val="20"/>
    </w:rPr>
  </w:style>
  <w:style w:type="paragraph" w:styleId="TOC4">
    <w:name w:val="toc 4"/>
    <w:basedOn w:val="Normal"/>
    <w:next w:val="Normal"/>
    <w:autoRedefine/>
    <w:uiPriority w:val="99"/>
    <w:semiHidden/>
    <w:unhideWhenUsed/>
    <w:rsid w:val="00C37FB1"/>
    <w:pPr>
      <w:ind w:left="720"/>
    </w:pPr>
    <w:rPr>
      <w:rFonts w:asciiTheme="minorHAnsi" w:hAnsiTheme="minorHAnsi" w:cstheme="minorHAnsi"/>
      <w:sz w:val="20"/>
      <w:szCs w:val="20"/>
    </w:rPr>
  </w:style>
  <w:style w:type="paragraph" w:styleId="TOC5">
    <w:name w:val="toc 5"/>
    <w:basedOn w:val="Normal"/>
    <w:next w:val="Normal"/>
    <w:autoRedefine/>
    <w:uiPriority w:val="99"/>
    <w:semiHidden/>
    <w:unhideWhenUsed/>
    <w:rsid w:val="00C37FB1"/>
    <w:pPr>
      <w:ind w:left="960"/>
    </w:pPr>
    <w:rPr>
      <w:rFonts w:asciiTheme="minorHAnsi" w:hAnsiTheme="minorHAnsi" w:cstheme="minorHAnsi"/>
      <w:sz w:val="20"/>
      <w:szCs w:val="20"/>
    </w:rPr>
  </w:style>
  <w:style w:type="paragraph" w:styleId="TOC6">
    <w:name w:val="toc 6"/>
    <w:basedOn w:val="Normal"/>
    <w:next w:val="Normal"/>
    <w:autoRedefine/>
    <w:uiPriority w:val="99"/>
    <w:semiHidden/>
    <w:unhideWhenUsed/>
    <w:rsid w:val="00C37FB1"/>
    <w:pPr>
      <w:ind w:left="1200"/>
    </w:pPr>
    <w:rPr>
      <w:rFonts w:asciiTheme="minorHAnsi" w:hAnsiTheme="minorHAnsi" w:cstheme="minorHAnsi"/>
      <w:sz w:val="20"/>
      <w:szCs w:val="20"/>
    </w:rPr>
  </w:style>
  <w:style w:type="paragraph" w:styleId="TOC7">
    <w:name w:val="toc 7"/>
    <w:basedOn w:val="Normal"/>
    <w:next w:val="Normal"/>
    <w:autoRedefine/>
    <w:uiPriority w:val="99"/>
    <w:semiHidden/>
    <w:unhideWhenUsed/>
    <w:rsid w:val="00C37FB1"/>
    <w:pPr>
      <w:ind w:left="1440"/>
    </w:pPr>
    <w:rPr>
      <w:rFonts w:asciiTheme="minorHAnsi" w:hAnsiTheme="minorHAnsi" w:cstheme="minorHAnsi"/>
      <w:sz w:val="20"/>
      <w:szCs w:val="20"/>
    </w:rPr>
  </w:style>
  <w:style w:type="paragraph" w:styleId="TOC8">
    <w:name w:val="toc 8"/>
    <w:basedOn w:val="Normal"/>
    <w:next w:val="Normal"/>
    <w:autoRedefine/>
    <w:uiPriority w:val="99"/>
    <w:semiHidden/>
    <w:unhideWhenUsed/>
    <w:rsid w:val="00C37FB1"/>
    <w:pPr>
      <w:ind w:left="1680"/>
    </w:pPr>
    <w:rPr>
      <w:rFonts w:asciiTheme="minorHAnsi" w:hAnsiTheme="minorHAnsi" w:cstheme="minorHAnsi"/>
      <w:sz w:val="20"/>
      <w:szCs w:val="20"/>
    </w:rPr>
  </w:style>
  <w:style w:type="paragraph" w:styleId="TOC9">
    <w:name w:val="toc 9"/>
    <w:basedOn w:val="Normal"/>
    <w:next w:val="Normal"/>
    <w:autoRedefine/>
    <w:uiPriority w:val="99"/>
    <w:semiHidden/>
    <w:unhideWhenUsed/>
    <w:rsid w:val="00C37FB1"/>
    <w:pPr>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8813DE"/>
  </w:style>
  <w:style w:type="paragraph" w:styleId="ListParagraph">
    <w:name w:val="List Paragraph"/>
    <w:basedOn w:val="Normal"/>
    <w:uiPriority w:val="34"/>
    <w:unhideWhenUsed/>
    <w:qFormat/>
    <w:rsid w:val="000E0511"/>
    <w:pPr>
      <w:ind w:left="720"/>
      <w:contextualSpacing/>
    </w:pPr>
  </w:style>
  <w:style w:type="character" w:styleId="Emphasis">
    <w:name w:val="Emphasis"/>
    <w:basedOn w:val="DefaultParagraphFont"/>
    <w:uiPriority w:val="20"/>
    <w:qFormat/>
    <w:rsid w:val="005F080B"/>
    <w:rPr>
      <w:i/>
      <w:iCs/>
    </w:rPr>
  </w:style>
  <w:style w:type="character" w:customStyle="1" w:styleId="apple-converted-space">
    <w:name w:val="apple-converted-space"/>
    <w:basedOn w:val="DefaultParagraphFont"/>
    <w:rsid w:val="00991A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978978">
      <w:bodyDiv w:val="1"/>
      <w:marLeft w:val="0"/>
      <w:marRight w:val="0"/>
      <w:marTop w:val="0"/>
      <w:marBottom w:val="0"/>
      <w:divBdr>
        <w:top w:val="none" w:sz="0" w:space="0" w:color="auto"/>
        <w:left w:val="none" w:sz="0" w:space="0" w:color="auto"/>
        <w:bottom w:val="none" w:sz="0" w:space="0" w:color="auto"/>
        <w:right w:val="none" w:sz="0" w:space="0" w:color="auto"/>
      </w:divBdr>
    </w:div>
    <w:div w:id="431046256">
      <w:bodyDiv w:val="1"/>
      <w:marLeft w:val="0"/>
      <w:marRight w:val="0"/>
      <w:marTop w:val="0"/>
      <w:marBottom w:val="0"/>
      <w:divBdr>
        <w:top w:val="none" w:sz="0" w:space="0" w:color="auto"/>
        <w:left w:val="none" w:sz="0" w:space="0" w:color="auto"/>
        <w:bottom w:val="none" w:sz="0" w:space="0" w:color="auto"/>
        <w:right w:val="none" w:sz="0" w:space="0" w:color="auto"/>
      </w:divBdr>
    </w:div>
    <w:div w:id="463500313">
      <w:bodyDiv w:val="1"/>
      <w:marLeft w:val="0"/>
      <w:marRight w:val="0"/>
      <w:marTop w:val="0"/>
      <w:marBottom w:val="0"/>
      <w:divBdr>
        <w:top w:val="none" w:sz="0" w:space="0" w:color="auto"/>
        <w:left w:val="none" w:sz="0" w:space="0" w:color="auto"/>
        <w:bottom w:val="none" w:sz="0" w:space="0" w:color="auto"/>
        <w:right w:val="none" w:sz="0" w:space="0" w:color="auto"/>
      </w:divBdr>
    </w:div>
    <w:div w:id="463930051">
      <w:bodyDiv w:val="1"/>
      <w:marLeft w:val="0"/>
      <w:marRight w:val="0"/>
      <w:marTop w:val="0"/>
      <w:marBottom w:val="0"/>
      <w:divBdr>
        <w:top w:val="none" w:sz="0" w:space="0" w:color="auto"/>
        <w:left w:val="none" w:sz="0" w:space="0" w:color="auto"/>
        <w:bottom w:val="none" w:sz="0" w:space="0" w:color="auto"/>
        <w:right w:val="none" w:sz="0" w:space="0" w:color="auto"/>
      </w:divBdr>
    </w:div>
    <w:div w:id="860357753">
      <w:bodyDiv w:val="1"/>
      <w:marLeft w:val="0"/>
      <w:marRight w:val="0"/>
      <w:marTop w:val="0"/>
      <w:marBottom w:val="0"/>
      <w:divBdr>
        <w:top w:val="none" w:sz="0" w:space="0" w:color="auto"/>
        <w:left w:val="none" w:sz="0" w:space="0" w:color="auto"/>
        <w:bottom w:val="none" w:sz="0" w:space="0" w:color="auto"/>
        <w:right w:val="none" w:sz="0" w:space="0" w:color="auto"/>
      </w:divBdr>
    </w:div>
    <w:div w:id="1415010185">
      <w:bodyDiv w:val="1"/>
      <w:marLeft w:val="0"/>
      <w:marRight w:val="0"/>
      <w:marTop w:val="0"/>
      <w:marBottom w:val="0"/>
      <w:divBdr>
        <w:top w:val="none" w:sz="0" w:space="0" w:color="auto"/>
        <w:left w:val="none" w:sz="0" w:space="0" w:color="auto"/>
        <w:bottom w:val="none" w:sz="0" w:space="0" w:color="auto"/>
        <w:right w:val="none" w:sz="0" w:space="0" w:color="auto"/>
      </w:divBdr>
    </w:div>
    <w:div w:id="1785924374">
      <w:bodyDiv w:val="1"/>
      <w:marLeft w:val="0"/>
      <w:marRight w:val="0"/>
      <w:marTop w:val="0"/>
      <w:marBottom w:val="0"/>
      <w:divBdr>
        <w:top w:val="none" w:sz="0" w:space="0" w:color="auto"/>
        <w:left w:val="none" w:sz="0" w:space="0" w:color="auto"/>
        <w:bottom w:val="none" w:sz="0" w:space="0" w:color="auto"/>
        <w:right w:val="none" w:sz="0" w:space="0" w:color="auto"/>
      </w:divBdr>
    </w:div>
    <w:div w:id="1899321076">
      <w:bodyDiv w:val="1"/>
      <w:marLeft w:val="0"/>
      <w:marRight w:val="0"/>
      <w:marTop w:val="0"/>
      <w:marBottom w:val="0"/>
      <w:divBdr>
        <w:top w:val="none" w:sz="0" w:space="0" w:color="auto"/>
        <w:left w:val="none" w:sz="0" w:space="0" w:color="auto"/>
        <w:bottom w:val="none" w:sz="0" w:space="0" w:color="auto"/>
        <w:right w:val="none" w:sz="0" w:space="0" w:color="auto"/>
      </w:divBdr>
      <w:divsChild>
        <w:div w:id="1699773777">
          <w:marLeft w:val="0"/>
          <w:marRight w:val="0"/>
          <w:marTop w:val="0"/>
          <w:marBottom w:val="0"/>
          <w:divBdr>
            <w:top w:val="none" w:sz="0" w:space="0" w:color="auto"/>
            <w:left w:val="none" w:sz="0" w:space="0" w:color="auto"/>
            <w:bottom w:val="none" w:sz="0" w:space="0" w:color="auto"/>
            <w:right w:val="none" w:sz="0" w:space="0" w:color="auto"/>
          </w:divBdr>
        </w:div>
        <w:div w:id="1049913006">
          <w:marLeft w:val="0"/>
          <w:marRight w:val="0"/>
          <w:marTop w:val="0"/>
          <w:marBottom w:val="0"/>
          <w:divBdr>
            <w:top w:val="none" w:sz="0" w:space="0" w:color="auto"/>
            <w:left w:val="none" w:sz="0" w:space="0" w:color="auto"/>
            <w:bottom w:val="none" w:sz="0" w:space="0" w:color="auto"/>
            <w:right w:val="none" w:sz="0" w:space="0" w:color="auto"/>
          </w:divBdr>
        </w:div>
        <w:div w:id="932470621">
          <w:marLeft w:val="0"/>
          <w:marRight w:val="0"/>
          <w:marTop w:val="0"/>
          <w:marBottom w:val="0"/>
          <w:divBdr>
            <w:top w:val="none" w:sz="0" w:space="0" w:color="auto"/>
            <w:left w:val="none" w:sz="0" w:space="0" w:color="auto"/>
            <w:bottom w:val="none" w:sz="0" w:space="0" w:color="auto"/>
            <w:right w:val="none" w:sz="0" w:space="0" w:color="auto"/>
          </w:divBdr>
        </w:div>
        <w:div w:id="532576058">
          <w:marLeft w:val="0"/>
          <w:marRight w:val="0"/>
          <w:marTop w:val="0"/>
          <w:marBottom w:val="0"/>
          <w:divBdr>
            <w:top w:val="none" w:sz="0" w:space="0" w:color="auto"/>
            <w:left w:val="none" w:sz="0" w:space="0" w:color="auto"/>
            <w:bottom w:val="none" w:sz="0" w:space="0" w:color="auto"/>
            <w:right w:val="none" w:sz="0" w:space="0" w:color="auto"/>
          </w:divBdr>
        </w:div>
        <w:div w:id="491945721">
          <w:marLeft w:val="0"/>
          <w:marRight w:val="0"/>
          <w:marTop w:val="0"/>
          <w:marBottom w:val="0"/>
          <w:divBdr>
            <w:top w:val="none" w:sz="0" w:space="0" w:color="auto"/>
            <w:left w:val="none" w:sz="0" w:space="0" w:color="auto"/>
            <w:bottom w:val="none" w:sz="0" w:space="0" w:color="auto"/>
            <w:right w:val="none" w:sz="0" w:space="0" w:color="auto"/>
          </w:divBdr>
        </w:div>
        <w:div w:id="918252434">
          <w:marLeft w:val="0"/>
          <w:marRight w:val="0"/>
          <w:marTop w:val="0"/>
          <w:marBottom w:val="0"/>
          <w:divBdr>
            <w:top w:val="none" w:sz="0" w:space="0" w:color="auto"/>
            <w:left w:val="none" w:sz="0" w:space="0" w:color="auto"/>
            <w:bottom w:val="none" w:sz="0" w:space="0" w:color="auto"/>
            <w:right w:val="none" w:sz="0" w:space="0" w:color="auto"/>
          </w:divBdr>
        </w:div>
      </w:divsChild>
    </w:div>
    <w:div w:id="1942685083">
      <w:bodyDiv w:val="1"/>
      <w:marLeft w:val="0"/>
      <w:marRight w:val="0"/>
      <w:marTop w:val="0"/>
      <w:marBottom w:val="0"/>
      <w:divBdr>
        <w:top w:val="none" w:sz="0" w:space="0" w:color="auto"/>
        <w:left w:val="none" w:sz="0" w:space="0" w:color="auto"/>
        <w:bottom w:val="none" w:sz="0" w:space="0" w:color="auto"/>
        <w:right w:val="none" w:sz="0" w:space="0" w:color="auto"/>
      </w:divBdr>
    </w:div>
    <w:div w:id="1985965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tiff"/><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ntoniodivaio/Library/Containers/com.microsoft.Word/Data/Library/Application%20Support/Microsoft/Office/16.0/DTS/Search/%7bD5AB5B29-052F-F94E-98C2-7BC92A8109DC%7dtf16392850.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antoniodivaio/Desktop/assessment%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ntoniodivaio/Desktop/assessment%20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t-Test: Two-Sample Assuming Equal Variances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tint val="65000"/>
                    <a:shade val="100000"/>
                    <a:satMod val="133000"/>
                  </a:schemeClr>
                </a:gs>
                <a:gs pos="15000">
                  <a:schemeClr val="accent1">
                    <a:tint val="50000"/>
                    <a:shade val="100000"/>
                    <a:satMod val="140000"/>
                  </a:schemeClr>
                </a:gs>
                <a:gs pos="100000">
                  <a:schemeClr val="accent1">
                    <a:tint val="10000"/>
                    <a:shade val="100000"/>
                    <a:satMod val="135000"/>
                  </a:schemeClr>
                </a:gs>
              </a:gsLst>
              <a:lin ang="16200000" scaled="1"/>
            </a:gradFill>
            <a:ln w="9525" cap="flat" cmpd="sng" algn="ctr">
              <a:solidFill>
                <a:schemeClr val="accent1">
                  <a:shade val="95000"/>
                </a:schemeClr>
              </a:solidFill>
              <a:round/>
            </a:ln>
            <a:effectLst>
              <a:outerShdw blurRad="50800" dist="25400" dir="5400000">
                <a:srgbClr val="000000">
                  <a:alpha val="43137"/>
                </a:srgbClr>
              </a:outerShdw>
            </a:effectLst>
          </c:spPr>
          <c:invertIfNegative val="0"/>
          <c:dLbls>
            <c:dLbl>
              <c:idx val="0"/>
              <c:layout>
                <c:manualLayout>
                  <c:x val="5.8333333333333334E-2"/>
                  <c:y val="-4.3290043290044088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A734-D749-A51B-655BD2F69AFA}"/>
                </c:ext>
              </c:extLst>
            </c:dLbl>
            <c:dLbl>
              <c:idx val="1"/>
              <c:layout>
                <c:manualLayout>
                  <c:x val="5.8333333333333334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734-D749-A51B-655BD2F69AF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errBars>
            <c:errBarType val="both"/>
            <c:errValType val="cust"/>
            <c:noEndCap val="0"/>
            <c:plus>
              <c:numRef>
                <c:f>Sheet2!$P$74:$Q$74</c:f>
                <c:numCache>
                  <c:formatCode>General</c:formatCode>
                  <c:ptCount val="2"/>
                  <c:pt idx="0">
                    <c:v>1.6941893492229272</c:v>
                  </c:pt>
                  <c:pt idx="1">
                    <c:v>3.3081174127177735</c:v>
                  </c:pt>
                </c:numCache>
              </c:numRef>
            </c:plus>
            <c:minus>
              <c:numRef>
                <c:f>Sheet2!$P$74:$Q$74</c:f>
                <c:numCache>
                  <c:formatCode>General</c:formatCode>
                  <c:ptCount val="2"/>
                  <c:pt idx="0">
                    <c:v>1.6941893492229272</c:v>
                  </c:pt>
                  <c:pt idx="1">
                    <c:v>3.3081174127177735</c:v>
                  </c:pt>
                </c:numCache>
              </c:numRef>
            </c:minus>
            <c:spPr>
              <a:noFill/>
              <a:ln w="9525">
                <a:solidFill>
                  <a:schemeClr val="tx1">
                    <a:lumMod val="50000"/>
                    <a:lumOff val="50000"/>
                  </a:schemeClr>
                </a:solidFill>
              </a:ln>
              <a:effectLst/>
            </c:spPr>
          </c:errBars>
          <c:cat>
            <c:strRef>
              <c:f>Sheet2!$P$69:$Q$69</c:f>
              <c:strCache>
                <c:ptCount val="2"/>
                <c:pt idx="0">
                  <c:v>White</c:v>
                </c:pt>
                <c:pt idx="1">
                  <c:v>BAME</c:v>
                </c:pt>
              </c:strCache>
            </c:strRef>
          </c:cat>
          <c:val>
            <c:numRef>
              <c:f>Sheet2!$P$70:$Q$70</c:f>
              <c:numCache>
                <c:formatCode>General</c:formatCode>
                <c:ptCount val="2"/>
                <c:pt idx="0">
                  <c:v>36.58</c:v>
                </c:pt>
                <c:pt idx="1">
                  <c:v>60.04</c:v>
                </c:pt>
              </c:numCache>
            </c:numRef>
          </c:val>
          <c:extLst>
            <c:ext xmlns:c16="http://schemas.microsoft.com/office/drawing/2014/chart" uri="{C3380CC4-5D6E-409C-BE32-E72D297353CC}">
              <c16:uniqueId val="{00000000-A734-D749-A51B-655BD2F69AFA}"/>
            </c:ext>
          </c:extLst>
        </c:ser>
        <c:dLbls>
          <c:dLblPos val="outEnd"/>
          <c:showLegendKey val="0"/>
          <c:showVal val="1"/>
          <c:showCatName val="0"/>
          <c:showSerName val="0"/>
          <c:showPercent val="0"/>
          <c:showBubbleSize val="0"/>
        </c:dLbls>
        <c:gapWidth val="100"/>
        <c:overlap val="-24"/>
        <c:axId val="39342736"/>
        <c:axId val="39282208"/>
      </c:barChart>
      <c:catAx>
        <c:axId val="39342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9282208"/>
        <c:crosses val="autoZero"/>
        <c:auto val="1"/>
        <c:lblAlgn val="ctr"/>
        <c:lblOffset val="100"/>
        <c:noMultiLvlLbl val="0"/>
      </c:catAx>
      <c:valAx>
        <c:axId val="39282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Mean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93427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Difference</a:t>
            </a:r>
            <a:r>
              <a:rPr lang="en-GB" baseline="0"/>
              <a:t> of Covid-19 infection rate within White and BAME patients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Sheet2!$G$9</c:f>
              <c:strCache>
                <c:ptCount val="1"/>
                <c:pt idx="0">
                  <c:v>White Patient </c:v>
                </c:pt>
              </c:strCache>
            </c:strRef>
          </c:tx>
          <c:spPr>
            <a:ln w="22225" cap="rnd">
              <a:solidFill>
                <a:schemeClr val="accent1"/>
              </a:solidFill>
              <a:round/>
            </a:ln>
            <a:effectLst/>
          </c:spPr>
          <c:marker>
            <c:symbol val="none"/>
          </c:marker>
          <c:val>
            <c:numRef>
              <c:f>Sheet2!$G$10:$G$59</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val>
          <c:smooth val="0"/>
          <c:extLst>
            <c:ext xmlns:c16="http://schemas.microsoft.com/office/drawing/2014/chart" uri="{C3380CC4-5D6E-409C-BE32-E72D297353CC}">
              <c16:uniqueId val="{00000000-0C63-354D-9E12-7BCF5E34155E}"/>
            </c:ext>
          </c:extLst>
        </c:ser>
        <c:ser>
          <c:idx val="1"/>
          <c:order val="1"/>
          <c:tx>
            <c:strRef>
              <c:f>Sheet2!$H$9</c:f>
              <c:strCache>
                <c:ptCount val="1"/>
                <c:pt idx="0">
                  <c:v>BAME </c:v>
                </c:pt>
              </c:strCache>
            </c:strRef>
          </c:tx>
          <c:spPr>
            <a:ln w="22225" cap="rnd">
              <a:solidFill>
                <a:schemeClr val="accent2"/>
              </a:solidFill>
              <a:round/>
            </a:ln>
            <a:effectLst/>
          </c:spPr>
          <c:marker>
            <c:symbol val="none"/>
          </c:marker>
          <c:val>
            <c:numRef>
              <c:f>Sheet2!$H$10:$H$59</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val>
          <c:smooth val="0"/>
          <c:extLst>
            <c:ext xmlns:c16="http://schemas.microsoft.com/office/drawing/2014/chart" uri="{C3380CC4-5D6E-409C-BE32-E72D297353CC}">
              <c16:uniqueId val="{00000001-0C63-354D-9E12-7BCF5E34155E}"/>
            </c:ext>
          </c:extLst>
        </c:ser>
        <c:dLbls>
          <c:showLegendKey val="0"/>
          <c:showVal val="0"/>
          <c:showCatName val="0"/>
          <c:showSerName val="0"/>
          <c:showPercent val="0"/>
          <c:showBubbleSize val="0"/>
        </c:dLbls>
        <c:smooth val="0"/>
        <c:axId val="149924896"/>
        <c:axId val="149543712"/>
      </c:lineChart>
      <c:catAx>
        <c:axId val="149924896"/>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49543712"/>
        <c:crosses val="autoZero"/>
        <c:auto val="1"/>
        <c:lblAlgn val="ctr"/>
        <c:lblOffset val="100"/>
        <c:noMultiLvlLbl val="0"/>
      </c:catAx>
      <c:valAx>
        <c:axId val="149543712"/>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49924896"/>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155417680F6CA478C266B25C6997FA9"/>
        <w:category>
          <w:name w:val="General"/>
          <w:gallery w:val="placeholder"/>
        </w:category>
        <w:types>
          <w:type w:val="bbPlcHdr"/>
        </w:types>
        <w:behaviors>
          <w:behavior w:val="content"/>
        </w:behaviors>
        <w:guid w:val="{112BDDE6-B3EB-5A43-8A3C-526076D4ACB4}"/>
      </w:docPartPr>
      <w:docPartBody>
        <w:p w:rsidR="00C32AD0" w:rsidRDefault="004222EC">
          <w:pPr>
            <w:pStyle w:val="B155417680F6CA478C266B25C6997FA9"/>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2EC"/>
    <w:rsid w:val="004222EC"/>
    <w:rsid w:val="00700E59"/>
    <w:rsid w:val="008D323F"/>
    <w:rsid w:val="00BF6AF5"/>
    <w:rsid w:val="00C32AD0"/>
    <w:rsid w:val="00CA6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line="276" w:lineRule="auto"/>
    </w:pPr>
    <w:rPr>
      <w:caps/>
      <w:color w:val="44546A" w:themeColor="text2"/>
      <w:spacing w:val="20"/>
      <w:sz w:val="32"/>
      <w:szCs w:val="22"/>
      <w:lang w:val="en-US" w:eastAsia="en-US"/>
    </w:rPr>
  </w:style>
  <w:style w:type="character" w:customStyle="1" w:styleId="SubtitleChar">
    <w:name w:val="Subtitle Char"/>
    <w:basedOn w:val="DefaultParagraphFont"/>
    <w:link w:val="Subtitle"/>
    <w:uiPriority w:val="2"/>
    <w:rPr>
      <w:caps/>
      <w:color w:val="44546A" w:themeColor="text2"/>
      <w:spacing w:val="20"/>
      <w:sz w:val="32"/>
      <w:szCs w:val="22"/>
      <w:lang w:val="en-US" w:eastAsia="en-US"/>
    </w:rPr>
  </w:style>
  <w:style w:type="paragraph" w:customStyle="1" w:styleId="B155417680F6CA478C266B25C6997FA9">
    <w:name w:val="B155417680F6CA478C266B25C6997F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E650A7-7F5C-1C4B-A7B0-BEC263FE9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{D5AB5B29-052F-F94E-98C2-7BC92A8109DC}tf16392850.dotx</Template>
  <TotalTime>5</TotalTime>
  <Pages>9</Pages>
  <Words>1754</Words>
  <Characters>10003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Office User</dc:creator>
  <cp:keywords/>
  <cp:lastModifiedBy>Antonio Di Vaio (2022548)</cp:lastModifiedBy>
  <cp:revision>2</cp:revision>
  <cp:lastPrinted>2006-08-01T17:47:00Z</cp:lastPrinted>
  <dcterms:created xsi:type="dcterms:W3CDTF">2021-09-03T13:00:00Z</dcterms:created>
  <dcterms:modified xsi:type="dcterms:W3CDTF">2021-09-03T13:00:00Z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