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340278" w14:textId="0B5F0EF4" w:rsidR="00C368ED" w:rsidRPr="00CD384E" w:rsidRDefault="00190D7D">
      <w:pPr>
        <w:rPr>
          <w:rFonts w:ascii="Arial" w:hAnsi="Arial" w:cs="Arial"/>
          <w:b/>
          <w:bCs/>
          <w:sz w:val="28"/>
          <w:szCs w:val="28"/>
          <w:lang w:val="en-US"/>
        </w:rPr>
      </w:pPr>
      <w:r w:rsidRPr="00CD384E">
        <w:rPr>
          <w:rFonts w:ascii="Arial" w:hAnsi="Arial" w:cs="Arial"/>
          <w:b/>
          <w:bCs/>
          <w:sz w:val="28"/>
          <w:szCs w:val="28"/>
          <w:lang w:val="en-US"/>
        </w:rPr>
        <w:t>Benefits of CRM</w:t>
      </w:r>
    </w:p>
    <w:p w14:paraId="5F666A8C" w14:textId="77777777" w:rsidR="00190D7D" w:rsidRPr="00190D7D" w:rsidRDefault="00190D7D" w:rsidP="00190D7D">
      <w:pPr>
        <w:rPr>
          <w:rFonts w:ascii="Arial" w:hAnsi="Arial" w:cs="Arial"/>
          <w:sz w:val="28"/>
          <w:szCs w:val="28"/>
        </w:rPr>
      </w:pPr>
      <w:r w:rsidRPr="00190D7D">
        <w:rPr>
          <w:rFonts w:ascii="Arial" w:hAnsi="Arial" w:cs="Arial"/>
          <w:sz w:val="28"/>
          <w:szCs w:val="28"/>
          <w:lang w:val="en-US"/>
        </w:rPr>
        <w:t>                   Building relationship with customer:</w:t>
      </w:r>
    </w:p>
    <w:p w14:paraId="771253FF" w14:textId="77777777" w:rsidR="00190D7D" w:rsidRPr="00190D7D" w:rsidRDefault="00190D7D" w:rsidP="00190D7D">
      <w:pPr>
        <w:rPr>
          <w:rFonts w:ascii="Arial" w:hAnsi="Arial" w:cs="Arial"/>
          <w:sz w:val="28"/>
          <w:szCs w:val="28"/>
        </w:rPr>
      </w:pPr>
      <w:r w:rsidRPr="00190D7D">
        <w:rPr>
          <w:rFonts w:ascii="Arial" w:hAnsi="Arial" w:cs="Arial"/>
          <w:sz w:val="28"/>
          <w:szCs w:val="28"/>
          <w:u w:val="single"/>
          <w:lang w:val="en-US"/>
        </w:rPr>
        <w:t>Building enhanced benefits of loyalty</w:t>
      </w:r>
    </w:p>
    <w:p w14:paraId="152D675C" w14:textId="77777777" w:rsidR="00190D7D" w:rsidRPr="00190D7D" w:rsidRDefault="00190D7D" w:rsidP="00190D7D">
      <w:pPr>
        <w:numPr>
          <w:ilvl w:val="0"/>
          <w:numId w:val="1"/>
        </w:numPr>
        <w:rPr>
          <w:rFonts w:ascii="Arial" w:hAnsi="Arial" w:cs="Arial"/>
          <w:sz w:val="28"/>
          <w:szCs w:val="28"/>
        </w:rPr>
      </w:pPr>
      <w:r w:rsidRPr="00190D7D">
        <w:rPr>
          <w:rFonts w:ascii="Arial" w:hAnsi="Arial" w:cs="Arial"/>
          <w:sz w:val="28"/>
          <w:szCs w:val="28"/>
          <w:lang w:val="en-US"/>
        </w:rPr>
        <w:t>This benefit may be financial or social. Financial benefits give the customer a financial reason to enter a long-term relationship and remain loyal to the supplier.</w:t>
      </w:r>
    </w:p>
    <w:p w14:paraId="09E2E282" w14:textId="77777777" w:rsidR="00190D7D" w:rsidRPr="00190D7D" w:rsidRDefault="00190D7D" w:rsidP="00190D7D">
      <w:pPr>
        <w:rPr>
          <w:rFonts w:ascii="Arial" w:hAnsi="Arial" w:cs="Arial"/>
          <w:sz w:val="28"/>
          <w:szCs w:val="28"/>
        </w:rPr>
      </w:pPr>
      <w:r w:rsidRPr="00190D7D">
        <w:rPr>
          <w:rFonts w:ascii="Arial" w:hAnsi="Arial" w:cs="Arial"/>
          <w:sz w:val="28"/>
          <w:szCs w:val="28"/>
          <w:u w:val="single"/>
          <w:lang w:val="en-US"/>
        </w:rPr>
        <w:t>Creating structural ties and bonds</w:t>
      </w:r>
    </w:p>
    <w:p w14:paraId="60183D89" w14:textId="77777777" w:rsidR="00190D7D" w:rsidRPr="00190D7D" w:rsidRDefault="00190D7D" w:rsidP="00190D7D">
      <w:pPr>
        <w:numPr>
          <w:ilvl w:val="0"/>
          <w:numId w:val="2"/>
        </w:numPr>
        <w:rPr>
          <w:rFonts w:ascii="Arial" w:hAnsi="Arial" w:cs="Arial"/>
          <w:sz w:val="28"/>
          <w:szCs w:val="28"/>
        </w:rPr>
      </w:pPr>
      <w:r w:rsidRPr="00190D7D">
        <w:rPr>
          <w:rFonts w:ascii="Arial" w:hAnsi="Arial" w:cs="Arial"/>
          <w:sz w:val="28"/>
          <w:szCs w:val="28"/>
          <w:lang w:val="en-US"/>
        </w:rPr>
        <w:t>Through offering enhanced benefits companies may create structural ties their clients.</w:t>
      </w:r>
    </w:p>
    <w:p w14:paraId="1CFDA656" w14:textId="77777777" w:rsidR="00190D7D" w:rsidRPr="00190D7D" w:rsidRDefault="00190D7D" w:rsidP="00190D7D">
      <w:pPr>
        <w:rPr>
          <w:rFonts w:ascii="Arial" w:hAnsi="Arial" w:cs="Arial"/>
          <w:sz w:val="28"/>
          <w:szCs w:val="28"/>
        </w:rPr>
      </w:pPr>
      <w:r w:rsidRPr="00190D7D">
        <w:rPr>
          <w:rFonts w:ascii="Arial" w:hAnsi="Arial" w:cs="Arial"/>
          <w:sz w:val="28"/>
          <w:szCs w:val="28"/>
          <w:u w:val="single"/>
          <w:lang w:val="en-US"/>
        </w:rPr>
        <w:t>Creating delighted customer</w:t>
      </w:r>
    </w:p>
    <w:p w14:paraId="49E2E47E" w14:textId="77777777" w:rsidR="00190D7D" w:rsidRPr="00190D7D" w:rsidRDefault="00190D7D" w:rsidP="00190D7D">
      <w:pPr>
        <w:numPr>
          <w:ilvl w:val="0"/>
          <w:numId w:val="3"/>
        </w:numPr>
        <w:rPr>
          <w:rFonts w:ascii="Arial" w:hAnsi="Arial" w:cs="Arial"/>
          <w:sz w:val="28"/>
          <w:szCs w:val="28"/>
        </w:rPr>
      </w:pPr>
      <w:r w:rsidRPr="00190D7D">
        <w:rPr>
          <w:rFonts w:ascii="Arial" w:hAnsi="Arial" w:cs="Arial"/>
          <w:sz w:val="28"/>
          <w:szCs w:val="28"/>
          <w:lang w:val="en-US"/>
        </w:rPr>
        <w:t>Establishing a lasting relationship ship with clients and moving up the ladder become supports, advocates or even partners. </w:t>
      </w:r>
    </w:p>
    <w:p w14:paraId="206498E8" w14:textId="6973B749" w:rsidR="00190D7D" w:rsidRPr="00CD384E" w:rsidRDefault="00190D7D" w:rsidP="00190D7D">
      <w:pPr>
        <w:rPr>
          <w:rFonts w:ascii="Arial" w:hAnsi="Arial" w:cs="Arial"/>
          <w:sz w:val="28"/>
          <w:szCs w:val="28"/>
          <w:lang w:val="en-US"/>
        </w:rPr>
      </w:pPr>
      <w:r w:rsidRPr="00190D7D">
        <w:rPr>
          <w:rFonts w:ascii="Arial" w:hAnsi="Arial" w:cs="Arial"/>
          <w:sz w:val="28"/>
          <w:szCs w:val="28"/>
          <w:lang w:val="en-US"/>
        </w:rPr>
        <w:t>(Hooley. G, Piercy. F. N, Nicoulaud. B, 2012)</w:t>
      </w:r>
    </w:p>
    <w:p w14:paraId="487D4CDE" w14:textId="56E116BD" w:rsidR="00190D7D" w:rsidRPr="00CD384E" w:rsidRDefault="00190D7D" w:rsidP="00190D7D">
      <w:pPr>
        <w:rPr>
          <w:rFonts w:ascii="Arial" w:hAnsi="Arial" w:cs="Arial"/>
          <w:sz w:val="28"/>
          <w:szCs w:val="28"/>
          <w:lang w:val="en-US"/>
        </w:rPr>
      </w:pPr>
      <w:r w:rsidRPr="00190D7D">
        <w:rPr>
          <w:rFonts w:ascii="Arial" w:hAnsi="Arial" w:cs="Arial"/>
          <w:b/>
          <w:bCs/>
          <w:sz w:val="28"/>
          <w:szCs w:val="28"/>
          <w:lang w:val="en-US"/>
        </w:rPr>
        <w:t>A CRM</w:t>
      </w:r>
      <w:r w:rsidRPr="00190D7D">
        <w:rPr>
          <w:rFonts w:ascii="Arial" w:hAnsi="Arial" w:cs="Arial"/>
          <w:sz w:val="28"/>
          <w:szCs w:val="28"/>
          <w:lang w:val="en-US"/>
        </w:rPr>
        <w:t> can cause major difficulties for business. </w:t>
      </w:r>
    </w:p>
    <w:p w14:paraId="14323418" w14:textId="06214285" w:rsidR="00190D7D" w:rsidRPr="00190D7D" w:rsidRDefault="00190D7D" w:rsidP="00190D7D">
      <w:pPr>
        <w:rPr>
          <w:rFonts w:ascii="Arial" w:hAnsi="Arial" w:cs="Arial"/>
          <w:sz w:val="28"/>
          <w:szCs w:val="28"/>
        </w:rPr>
      </w:pPr>
      <w:r w:rsidRPr="00CD384E">
        <w:rPr>
          <w:rFonts w:ascii="Arial" w:hAnsi="Arial" w:cs="Arial"/>
          <w:b/>
          <w:bCs/>
          <w:sz w:val="28"/>
          <w:szCs w:val="28"/>
          <w:u w:val="single"/>
          <w:lang w:val="en-US"/>
        </w:rPr>
        <w:t>Potential drawbacks of CRM systems</w:t>
      </w:r>
    </w:p>
    <w:p w14:paraId="09FAC3C8" w14:textId="77777777" w:rsidR="00190D7D" w:rsidRPr="00190D7D" w:rsidRDefault="00190D7D" w:rsidP="00190D7D">
      <w:pPr>
        <w:rPr>
          <w:rFonts w:ascii="Arial" w:hAnsi="Arial" w:cs="Arial"/>
          <w:sz w:val="28"/>
          <w:szCs w:val="28"/>
        </w:rPr>
      </w:pPr>
      <w:r w:rsidRPr="00190D7D">
        <w:rPr>
          <w:rFonts w:ascii="Arial" w:hAnsi="Arial" w:cs="Arial"/>
          <w:b/>
          <w:bCs/>
          <w:sz w:val="28"/>
          <w:szCs w:val="28"/>
          <w:u w:val="single"/>
          <w:lang w:val="en-US"/>
        </w:rPr>
        <w:t>CRM costs</w:t>
      </w:r>
    </w:p>
    <w:p w14:paraId="74358F0B" w14:textId="77777777" w:rsidR="00190D7D" w:rsidRPr="00190D7D" w:rsidRDefault="00190D7D" w:rsidP="00190D7D">
      <w:pPr>
        <w:numPr>
          <w:ilvl w:val="0"/>
          <w:numId w:val="4"/>
        </w:numPr>
        <w:rPr>
          <w:rFonts w:ascii="Arial" w:hAnsi="Arial" w:cs="Arial"/>
          <w:sz w:val="28"/>
          <w:szCs w:val="28"/>
        </w:rPr>
      </w:pPr>
      <w:r w:rsidRPr="00190D7D">
        <w:rPr>
          <w:rFonts w:ascii="Arial" w:hAnsi="Arial" w:cs="Arial"/>
          <w:sz w:val="28"/>
          <w:szCs w:val="28"/>
          <w:lang w:val="en-US"/>
        </w:rPr>
        <w:t>software subscription or purchase fees</w:t>
      </w:r>
    </w:p>
    <w:p w14:paraId="45BD8C76" w14:textId="77777777" w:rsidR="00190D7D" w:rsidRPr="00190D7D" w:rsidRDefault="00190D7D" w:rsidP="00190D7D">
      <w:pPr>
        <w:numPr>
          <w:ilvl w:val="0"/>
          <w:numId w:val="4"/>
        </w:numPr>
        <w:rPr>
          <w:rFonts w:ascii="Arial" w:hAnsi="Arial" w:cs="Arial"/>
          <w:sz w:val="28"/>
          <w:szCs w:val="28"/>
        </w:rPr>
      </w:pPr>
      <w:r w:rsidRPr="00190D7D">
        <w:rPr>
          <w:rFonts w:ascii="Arial" w:hAnsi="Arial" w:cs="Arial"/>
          <w:sz w:val="28"/>
          <w:szCs w:val="28"/>
          <w:lang w:val="en-US"/>
        </w:rPr>
        <w:t>premium upgrades, IT resources needed</w:t>
      </w:r>
    </w:p>
    <w:p w14:paraId="13C26143" w14:textId="77777777" w:rsidR="00190D7D" w:rsidRPr="00190D7D" w:rsidRDefault="00190D7D" w:rsidP="00190D7D">
      <w:pPr>
        <w:numPr>
          <w:ilvl w:val="0"/>
          <w:numId w:val="4"/>
        </w:numPr>
        <w:rPr>
          <w:rFonts w:ascii="Arial" w:hAnsi="Arial" w:cs="Arial"/>
          <w:sz w:val="28"/>
          <w:szCs w:val="28"/>
        </w:rPr>
      </w:pPr>
      <w:r w:rsidRPr="00190D7D">
        <w:rPr>
          <w:rFonts w:ascii="Arial" w:hAnsi="Arial" w:cs="Arial"/>
          <w:sz w:val="28"/>
          <w:szCs w:val="28"/>
          <w:lang w:val="en-US"/>
        </w:rPr>
        <w:t>hardware or software requirements</w:t>
      </w:r>
    </w:p>
    <w:p w14:paraId="231A0B60" w14:textId="70CCD7D5" w:rsidR="00190D7D" w:rsidRPr="00CD384E" w:rsidRDefault="00190D7D" w:rsidP="00190D7D">
      <w:pPr>
        <w:numPr>
          <w:ilvl w:val="0"/>
          <w:numId w:val="4"/>
        </w:numPr>
        <w:rPr>
          <w:rFonts w:ascii="Arial" w:hAnsi="Arial" w:cs="Arial"/>
          <w:sz w:val="28"/>
          <w:szCs w:val="28"/>
        </w:rPr>
      </w:pPr>
      <w:r w:rsidRPr="00190D7D">
        <w:rPr>
          <w:rFonts w:ascii="Arial" w:hAnsi="Arial" w:cs="Arial"/>
          <w:sz w:val="28"/>
          <w:szCs w:val="28"/>
          <w:lang w:val="en-US"/>
        </w:rPr>
        <w:t>staff training and upskilling</w:t>
      </w:r>
    </w:p>
    <w:p w14:paraId="2AB9786B" w14:textId="77777777" w:rsidR="00190D7D" w:rsidRPr="00190D7D" w:rsidRDefault="00190D7D" w:rsidP="00190D7D">
      <w:pPr>
        <w:ind w:left="720"/>
        <w:rPr>
          <w:rFonts w:ascii="Arial" w:hAnsi="Arial" w:cs="Arial"/>
          <w:sz w:val="28"/>
          <w:szCs w:val="28"/>
        </w:rPr>
      </w:pPr>
      <w:r w:rsidRPr="00190D7D">
        <w:rPr>
          <w:rFonts w:ascii="Arial" w:hAnsi="Arial" w:cs="Arial"/>
          <w:sz w:val="28"/>
          <w:szCs w:val="28"/>
          <w:u w:val="single"/>
          <w:lang w:val="en-US"/>
        </w:rPr>
        <w:t>Business culture</w:t>
      </w:r>
    </w:p>
    <w:p w14:paraId="284D5D7D" w14:textId="77777777" w:rsidR="00190D7D" w:rsidRPr="00190D7D" w:rsidRDefault="00190D7D" w:rsidP="00190D7D">
      <w:pPr>
        <w:numPr>
          <w:ilvl w:val="0"/>
          <w:numId w:val="5"/>
        </w:numPr>
        <w:rPr>
          <w:rFonts w:ascii="Arial" w:hAnsi="Arial" w:cs="Arial"/>
          <w:sz w:val="28"/>
          <w:szCs w:val="28"/>
        </w:rPr>
      </w:pPr>
      <w:r w:rsidRPr="00190D7D">
        <w:rPr>
          <w:rFonts w:ascii="Arial" w:hAnsi="Arial" w:cs="Arial"/>
          <w:sz w:val="28"/>
          <w:szCs w:val="28"/>
          <w:lang w:val="en-US"/>
        </w:rPr>
        <w:t> People within the company can cause major difficulties with the CRM implementation. </w:t>
      </w:r>
    </w:p>
    <w:p w14:paraId="3B085C3A" w14:textId="77777777" w:rsidR="00190D7D" w:rsidRPr="00190D7D" w:rsidRDefault="00190D7D" w:rsidP="00190D7D">
      <w:pPr>
        <w:ind w:left="720"/>
        <w:rPr>
          <w:rFonts w:ascii="Arial" w:hAnsi="Arial" w:cs="Arial"/>
          <w:sz w:val="28"/>
          <w:szCs w:val="28"/>
        </w:rPr>
      </w:pPr>
      <w:r w:rsidRPr="00190D7D">
        <w:rPr>
          <w:rFonts w:ascii="Arial" w:hAnsi="Arial" w:cs="Arial"/>
          <w:sz w:val="28"/>
          <w:szCs w:val="28"/>
          <w:u w:val="single"/>
          <w:lang w:val="en-US"/>
        </w:rPr>
        <w:t>Poor communication</w:t>
      </w:r>
    </w:p>
    <w:p w14:paraId="4AC6F26A" w14:textId="77777777" w:rsidR="00190D7D" w:rsidRPr="00190D7D" w:rsidRDefault="00190D7D" w:rsidP="00190D7D">
      <w:pPr>
        <w:numPr>
          <w:ilvl w:val="0"/>
          <w:numId w:val="6"/>
        </w:numPr>
        <w:rPr>
          <w:rFonts w:ascii="Arial" w:hAnsi="Arial" w:cs="Arial"/>
          <w:sz w:val="28"/>
          <w:szCs w:val="28"/>
        </w:rPr>
      </w:pPr>
      <w:r w:rsidRPr="00190D7D">
        <w:rPr>
          <w:rFonts w:ascii="Arial" w:hAnsi="Arial" w:cs="Arial"/>
          <w:sz w:val="28"/>
          <w:szCs w:val="28"/>
          <w:lang w:val="en-US"/>
        </w:rPr>
        <w:t> In business people must know what information you need and how to use it.</w:t>
      </w:r>
    </w:p>
    <w:p w14:paraId="4D4EA213" w14:textId="77777777" w:rsidR="00190D7D" w:rsidRPr="00190D7D" w:rsidRDefault="00190D7D" w:rsidP="00190D7D">
      <w:pPr>
        <w:ind w:left="720"/>
        <w:rPr>
          <w:rFonts w:ascii="Arial" w:hAnsi="Arial" w:cs="Arial"/>
          <w:sz w:val="28"/>
          <w:szCs w:val="28"/>
        </w:rPr>
      </w:pPr>
      <w:r w:rsidRPr="00190D7D">
        <w:rPr>
          <w:rFonts w:ascii="Arial" w:hAnsi="Arial" w:cs="Arial"/>
          <w:sz w:val="28"/>
          <w:szCs w:val="28"/>
          <w:u w:val="single"/>
          <w:lang w:val="en-US"/>
        </w:rPr>
        <w:t>Lack of leadership</w:t>
      </w:r>
    </w:p>
    <w:p w14:paraId="5CAC9D60" w14:textId="77777777" w:rsidR="00190D7D" w:rsidRPr="00190D7D" w:rsidRDefault="00190D7D" w:rsidP="00190D7D">
      <w:pPr>
        <w:numPr>
          <w:ilvl w:val="0"/>
          <w:numId w:val="7"/>
        </w:numPr>
        <w:rPr>
          <w:rFonts w:ascii="Arial" w:hAnsi="Arial" w:cs="Arial"/>
          <w:sz w:val="28"/>
          <w:szCs w:val="28"/>
        </w:rPr>
      </w:pPr>
      <w:r w:rsidRPr="00190D7D">
        <w:rPr>
          <w:rFonts w:ascii="Arial" w:hAnsi="Arial" w:cs="Arial"/>
          <w:sz w:val="28"/>
          <w:szCs w:val="28"/>
          <w:lang w:val="en-US"/>
        </w:rPr>
        <w:t> Weak leadership could cause problems for any CRM implementation plan. </w:t>
      </w:r>
    </w:p>
    <w:p w14:paraId="651E49FC" w14:textId="3BFD8836" w:rsidR="00190D7D" w:rsidRPr="00CD384E" w:rsidRDefault="00190D7D" w:rsidP="00190D7D">
      <w:pPr>
        <w:ind w:left="720"/>
        <w:rPr>
          <w:rFonts w:ascii="Arial" w:hAnsi="Arial" w:cs="Arial"/>
          <w:sz w:val="28"/>
          <w:szCs w:val="28"/>
          <w:lang w:val="en-US"/>
        </w:rPr>
      </w:pPr>
      <w:r w:rsidRPr="00190D7D">
        <w:rPr>
          <w:rFonts w:ascii="Arial" w:hAnsi="Arial" w:cs="Arial"/>
          <w:sz w:val="28"/>
          <w:szCs w:val="28"/>
          <w:lang w:val="en-US"/>
        </w:rPr>
        <w:t>(Nibusinessinfo, 2019)</w:t>
      </w:r>
    </w:p>
    <w:p w14:paraId="085F5317" w14:textId="36BB4AB5" w:rsidR="00190D7D" w:rsidRPr="00CD384E" w:rsidRDefault="00190D7D" w:rsidP="00190D7D">
      <w:pPr>
        <w:ind w:left="720"/>
        <w:rPr>
          <w:rFonts w:ascii="Arial" w:hAnsi="Arial" w:cs="Arial"/>
          <w:sz w:val="28"/>
          <w:szCs w:val="28"/>
          <w:lang w:val="en-US"/>
        </w:rPr>
      </w:pPr>
      <w:r w:rsidRPr="00CD384E">
        <w:rPr>
          <w:rFonts w:ascii="Arial" w:hAnsi="Arial" w:cs="Arial"/>
          <w:sz w:val="28"/>
          <w:szCs w:val="28"/>
          <w:lang w:val="en-US"/>
        </w:rPr>
        <w:lastRenderedPageBreak/>
        <w:t>CRM IN TESCO</w:t>
      </w:r>
    </w:p>
    <w:p w14:paraId="0E13448B" w14:textId="77777777" w:rsidR="00190D7D" w:rsidRPr="00190D7D" w:rsidRDefault="00190D7D" w:rsidP="00190D7D">
      <w:pPr>
        <w:ind w:left="720"/>
        <w:rPr>
          <w:rFonts w:ascii="Arial" w:hAnsi="Arial" w:cs="Arial"/>
          <w:sz w:val="28"/>
          <w:szCs w:val="28"/>
        </w:rPr>
      </w:pPr>
      <w:r w:rsidRPr="00190D7D">
        <w:rPr>
          <w:rFonts w:ascii="Arial" w:hAnsi="Arial" w:cs="Arial"/>
          <w:b/>
          <w:bCs/>
          <w:sz w:val="28"/>
          <w:szCs w:val="28"/>
          <w:lang w:val="en-US"/>
        </w:rPr>
        <w:t>Tesco says:</w:t>
      </w:r>
      <w:r w:rsidRPr="00190D7D">
        <w:rPr>
          <w:rFonts w:ascii="Arial" w:hAnsi="Arial" w:cs="Arial"/>
          <w:sz w:val="28"/>
          <w:szCs w:val="28"/>
          <w:lang w:val="en-US"/>
        </w:rPr>
        <w:t> </w:t>
      </w:r>
    </w:p>
    <w:p w14:paraId="143934C8" w14:textId="77777777" w:rsidR="00190D7D" w:rsidRPr="00190D7D" w:rsidRDefault="00190D7D" w:rsidP="00190D7D">
      <w:pPr>
        <w:ind w:left="720"/>
        <w:rPr>
          <w:rFonts w:ascii="Arial" w:hAnsi="Arial" w:cs="Arial"/>
          <w:sz w:val="28"/>
          <w:szCs w:val="28"/>
        </w:rPr>
      </w:pPr>
      <w:r w:rsidRPr="00190D7D">
        <w:rPr>
          <w:rFonts w:ascii="Arial" w:hAnsi="Arial" w:cs="Arial"/>
          <w:sz w:val="28"/>
          <w:szCs w:val="28"/>
          <w:lang w:val="en-US"/>
        </w:rPr>
        <w:t>“Our strategy is to earn their loyalty by helping them to spend less – through low prices, good promotions and an increased investment in Clubcard.”</w:t>
      </w:r>
    </w:p>
    <w:p w14:paraId="71AA9D8B" w14:textId="77777777" w:rsidR="00190D7D" w:rsidRPr="00190D7D" w:rsidRDefault="00190D7D" w:rsidP="00190D7D">
      <w:pPr>
        <w:ind w:left="720"/>
        <w:rPr>
          <w:rFonts w:ascii="Arial" w:hAnsi="Arial" w:cs="Arial"/>
          <w:sz w:val="28"/>
          <w:szCs w:val="28"/>
        </w:rPr>
      </w:pPr>
      <w:r w:rsidRPr="00190D7D">
        <w:rPr>
          <w:rFonts w:ascii="Arial" w:hAnsi="Arial" w:cs="Arial"/>
          <w:sz w:val="28"/>
          <w:szCs w:val="28"/>
          <w:lang w:val="en-US"/>
        </w:rPr>
        <w:t>(Baker, 2010)</w:t>
      </w:r>
    </w:p>
    <w:p w14:paraId="4FC2DC12" w14:textId="77777777" w:rsidR="00190D7D" w:rsidRPr="00190D7D" w:rsidRDefault="00190D7D" w:rsidP="00190D7D">
      <w:pPr>
        <w:ind w:left="720"/>
        <w:rPr>
          <w:rFonts w:ascii="Arial" w:hAnsi="Arial" w:cs="Arial"/>
          <w:sz w:val="28"/>
          <w:szCs w:val="28"/>
        </w:rPr>
      </w:pPr>
      <w:r w:rsidRPr="00190D7D">
        <w:rPr>
          <w:rFonts w:ascii="Arial" w:hAnsi="Arial" w:cs="Arial"/>
          <w:sz w:val="28"/>
          <w:szCs w:val="28"/>
          <w:lang w:val="en-US"/>
        </w:rPr>
        <w:t>Dave Lewis, the chief executive said’ growth across the business online grocery sales rose 5%.</w:t>
      </w:r>
    </w:p>
    <w:p w14:paraId="0181906F" w14:textId="4A2DBFF2" w:rsidR="00190D7D" w:rsidRPr="00CD384E" w:rsidRDefault="00190D7D" w:rsidP="00190D7D">
      <w:pPr>
        <w:ind w:left="720"/>
        <w:rPr>
          <w:rFonts w:ascii="Arial" w:hAnsi="Arial" w:cs="Arial"/>
          <w:sz w:val="28"/>
          <w:szCs w:val="28"/>
        </w:rPr>
      </w:pPr>
      <w:r w:rsidRPr="00190D7D">
        <w:rPr>
          <w:rFonts w:ascii="Arial" w:hAnsi="Arial" w:cs="Arial"/>
          <w:sz w:val="28"/>
          <w:szCs w:val="28"/>
        </w:rPr>
        <w:t>(Hammett, 2018)</w:t>
      </w:r>
    </w:p>
    <w:p w14:paraId="5829779C" w14:textId="77777777" w:rsidR="00190D7D" w:rsidRPr="00190D7D" w:rsidRDefault="00190D7D" w:rsidP="00190D7D">
      <w:pPr>
        <w:ind w:left="720"/>
        <w:rPr>
          <w:rFonts w:ascii="Arial" w:hAnsi="Arial" w:cs="Arial"/>
          <w:sz w:val="28"/>
          <w:szCs w:val="28"/>
        </w:rPr>
      </w:pPr>
    </w:p>
    <w:p w14:paraId="195F78E9" w14:textId="77777777" w:rsidR="00190D7D" w:rsidRPr="00190D7D" w:rsidRDefault="00190D7D" w:rsidP="00190D7D">
      <w:pPr>
        <w:ind w:left="720"/>
        <w:rPr>
          <w:rFonts w:ascii="Arial" w:hAnsi="Arial" w:cs="Arial"/>
          <w:sz w:val="28"/>
          <w:szCs w:val="28"/>
        </w:rPr>
      </w:pPr>
      <w:r w:rsidRPr="00190D7D">
        <w:rPr>
          <w:rFonts w:ascii="Arial" w:hAnsi="Arial" w:cs="Arial"/>
          <w:sz w:val="28"/>
          <w:szCs w:val="28"/>
          <w:lang w:val="en-US"/>
        </w:rPr>
        <w:t>Through its CRM tactic of promotions targeting only the customers and this has been used appropriately thus reducing on the costs of marketing a result which the whole company has benefited from as well as appreciated. Therefore, Tesco’s 19 million Clubcard holders:</w:t>
      </w:r>
    </w:p>
    <w:p w14:paraId="7EAE452D" w14:textId="77777777" w:rsidR="00190D7D" w:rsidRPr="00190D7D" w:rsidRDefault="00190D7D" w:rsidP="00190D7D">
      <w:pPr>
        <w:numPr>
          <w:ilvl w:val="0"/>
          <w:numId w:val="8"/>
        </w:numPr>
        <w:rPr>
          <w:rFonts w:ascii="Arial" w:hAnsi="Arial" w:cs="Arial"/>
          <w:sz w:val="28"/>
          <w:szCs w:val="28"/>
        </w:rPr>
      </w:pPr>
      <w:r w:rsidRPr="00190D7D">
        <w:rPr>
          <w:rFonts w:ascii="Arial" w:hAnsi="Arial" w:cs="Arial"/>
          <w:sz w:val="28"/>
          <w:szCs w:val="28"/>
          <w:lang w:val="en-US"/>
        </w:rPr>
        <w:t>Using data gathered from Clubcard and comment cards, Tesco have been able to create a variety of product ranges to suit different target groups, such as:</w:t>
      </w:r>
    </w:p>
    <w:p w14:paraId="7EA0DAF0" w14:textId="77777777" w:rsidR="00190D7D" w:rsidRPr="00190D7D" w:rsidRDefault="00190D7D" w:rsidP="00190D7D">
      <w:pPr>
        <w:numPr>
          <w:ilvl w:val="0"/>
          <w:numId w:val="8"/>
        </w:numPr>
        <w:rPr>
          <w:rFonts w:ascii="Arial" w:hAnsi="Arial" w:cs="Arial"/>
          <w:sz w:val="28"/>
          <w:szCs w:val="28"/>
        </w:rPr>
      </w:pPr>
      <w:r w:rsidRPr="00190D7D">
        <w:rPr>
          <w:rFonts w:ascii="Arial" w:hAnsi="Arial" w:cs="Arial"/>
          <w:sz w:val="28"/>
          <w:szCs w:val="28"/>
          <w:lang w:val="en-US"/>
        </w:rPr>
        <w:t>Healthy Living: Over 400 products which are low in fat and sodium</w:t>
      </w:r>
    </w:p>
    <w:p w14:paraId="7BFC124F" w14:textId="77777777" w:rsidR="00190D7D" w:rsidRPr="00190D7D" w:rsidRDefault="00190D7D" w:rsidP="00190D7D">
      <w:pPr>
        <w:numPr>
          <w:ilvl w:val="0"/>
          <w:numId w:val="8"/>
        </w:numPr>
        <w:rPr>
          <w:rFonts w:ascii="Arial" w:hAnsi="Arial" w:cs="Arial"/>
          <w:sz w:val="28"/>
          <w:szCs w:val="28"/>
        </w:rPr>
      </w:pPr>
      <w:r w:rsidRPr="00190D7D">
        <w:rPr>
          <w:rFonts w:ascii="Arial" w:hAnsi="Arial" w:cs="Arial"/>
          <w:sz w:val="28"/>
          <w:szCs w:val="28"/>
          <w:lang w:val="en-US"/>
        </w:rPr>
        <w:t>Free From: Produced for people who have food allergies or dietary requirements</w:t>
      </w:r>
    </w:p>
    <w:p w14:paraId="10575AE9" w14:textId="77777777" w:rsidR="00190D7D" w:rsidRPr="00190D7D" w:rsidRDefault="00190D7D" w:rsidP="00190D7D">
      <w:pPr>
        <w:numPr>
          <w:ilvl w:val="0"/>
          <w:numId w:val="8"/>
        </w:numPr>
        <w:rPr>
          <w:rFonts w:ascii="Arial" w:hAnsi="Arial" w:cs="Arial"/>
          <w:sz w:val="28"/>
          <w:szCs w:val="28"/>
        </w:rPr>
      </w:pPr>
      <w:r w:rsidRPr="00190D7D">
        <w:rPr>
          <w:rFonts w:ascii="Arial" w:hAnsi="Arial" w:cs="Arial"/>
          <w:sz w:val="28"/>
          <w:szCs w:val="28"/>
          <w:lang w:val="en-US"/>
        </w:rPr>
        <w:t xml:space="preserve">Special Healthy Kids Snacks: A dedicated range of </w:t>
      </w:r>
      <w:proofErr w:type="gramStart"/>
      <w:r w:rsidRPr="00190D7D">
        <w:rPr>
          <w:rFonts w:ascii="Arial" w:hAnsi="Arial" w:cs="Arial"/>
          <w:sz w:val="28"/>
          <w:szCs w:val="28"/>
          <w:lang w:val="en-US"/>
        </w:rPr>
        <w:t>kids</w:t>
      </w:r>
      <w:proofErr w:type="gramEnd"/>
      <w:r w:rsidRPr="00190D7D">
        <w:rPr>
          <w:rFonts w:ascii="Arial" w:hAnsi="Arial" w:cs="Arial"/>
          <w:sz w:val="28"/>
          <w:szCs w:val="28"/>
          <w:lang w:val="en-US"/>
        </w:rPr>
        <w:t xml:space="preserve"> food products that are high in fibre, fruit and vegetables.</w:t>
      </w:r>
    </w:p>
    <w:p w14:paraId="02475A04" w14:textId="77777777" w:rsidR="00190D7D" w:rsidRPr="00190D7D" w:rsidRDefault="00190D7D" w:rsidP="00190D7D">
      <w:pPr>
        <w:ind w:left="720"/>
        <w:rPr>
          <w:rFonts w:ascii="Arial" w:hAnsi="Arial" w:cs="Arial"/>
          <w:sz w:val="28"/>
          <w:szCs w:val="28"/>
        </w:rPr>
      </w:pPr>
      <w:r w:rsidRPr="00190D7D">
        <w:rPr>
          <w:rFonts w:ascii="Arial" w:hAnsi="Arial" w:cs="Arial"/>
          <w:sz w:val="28"/>
          <w:szCs w:val="28"/>
        </w:rPr>
        <w:t xml:space="preserve">   (Tescoplc, 2019)</w:t>
      </w:r>
    </w:p>
    <w:p w14:paraId="0A588E22" w14:textId="09A9B90C" w:rsidR="00190D7D" w:rsidRPr="00CD384E" w:rsidRDefault="00CD384E" w:rsidP="00190D7D">
      <w:pPr>
        <w:ind w:left="720"/>
        <w:rPr>
          <w:rFonts w:ascii="Arial" w:hAnsi="Arial" w:cs="Arial"/>
          <w:sz w:val="28"/>
          <w:szCs w:val="28"/>
          <w:lang w:val="en-US"/>
        </w:rPr>
      </w:pPr>
      <w:r w:rsidRPr="00CD384E">
        <w:rPr>
          <w:rFonts w:ascii="Arial" w:hAnsi="Arial" w:cs="Arial"/>
          <w:sz w:val="28"/>
          <w:szCs w:val="28"/>
          <w:lang w:val="en-US"/>
        </w:rPr>
        <w:t>John Lewis CRM system</w:t>
      </w:r>
    </w:p>
    <w:p w14:paraId="43C4F24A" w14:textId="77777777" w:rsidR="00CD384E" w:rsidRPr="00CD384E" w:rsidRDefault="00CD384E" w:rsidP="00CD384E">
      <w:pPr>
        <w:ind w:left="720"/>
        <w:rPr>
          <w:rFonts w:ascii="Arial" w:hAnsi="Arial" w:cs="Arial"/>
          <w:sz w:val="28"/>
          <w:szCs w:val="28"/>
        </w:rPr>
      </w:pPr>
      <w:r w:rsidRPr="00CD384E">
        <w:rPr>
          <w:rFonts w:ascii="Arial" w:hAnsi="Arial" w:cs="Arial"/>
          <w:sz w:val="28"/>
          <w:szCs w:val="28"/>
          <w:lang w:val="en-US"/>
        </w:rPr>
        <w:t>Lightning CRM application, with the new system directly boosting its net promoter score (NPS) by three points.</w:t>
      </w:r>
    </w:p>
    <w:p w14:paraId="758FE595" w14:textId="77777777" w:rsidR="00CD384E" w:rsidRPr="00CD384E" w:rsidRDefault="00CD384E" w:rsidP="00CD384E">
      <w:pPr>
        <w:ind w:left="720"/>
        <w:rPr>
          <w:rFonts w:ascii="Arial" w:hAnsi="Arial" w:cs="Arial"/>
          <w:sz w:val="28"/>
          <w:szCs w:val="28"/>
        </w:rPr>
      </w:pPr>
      <w:r w:rsidRPr="00CD384E">
        <w:rPr>
          <w:rFonts w:ascii="Arial" w:hAnsi="Arial" w:cs="Arial"/>
          <w:sz w:val="28"/>
          <w:szCs w:val="28"/>
          <w:lang w:val="en-US"/>
        </w:rPr>
        <w:t>Lynne Wood, senior manager and Salesforce business lead at John Lewis and Partners explained how the business prepared and trained service staff for the change, and the benefits it has brought.</w:t>
      </w:r>
    </w:p>
    <w:p w14:paraId="2C678A21" w14:textId="001F83EA" w:rsidR="00CD384E" w:rsidRPr="00CD384E" w:rsidRDefault="00CD384E" w:rsidP="00CD384E">
      <w:pPr>
        <w:ind w:left="720"/>
        <w:rPr>
          <w:rFonts w:ascii="Arial" w:hAnsi="Arial" w:cs="Arial"/>
          <w:sz w:val="28"/>
          <w:szCs w:val="28"/>
          <w:lang w:val="en-US"/>
        </w:rPr>
      </w:pPr>
      <w:r w:rsidRPr="00CD384E">
        <w:rPr>
          <w:rFonts w:ascii="Arial" w:hAnsi="Arial" w:cs="Arial"/>
          <w:sz w:val="28"/>
          <w:szCs w:val="28"/>
          <w:lang w:val="en-US"/>
        </w:rPr>
        <w:t>(Carey, 2018)</w:t>
      </w:r>
    </w:p>
    <w:p w14:paraId="3BEC91D9" w14:textId="4959239D" w:rsidR="00CD384E" w:rsidRPr="00CD384E" w:rsidRDefault="00CD384E" w:rsidP="00CD384E">
      <w:pPr>
        <w:ind w:left="720"/>
        <w:rPr>
          <w:rFonts w:ascii="Arial" w:hAnsi="Arial" w:cs="Arial"/>
          <w:sz w:val="28"/>
          <w:szCs w:val="28"/>
        </w:rPr>
      </w:pPr>
      <w:r w:rsidRPr="00CD384E">
        <w:rPr>
          <w:rFonts w:ascii="Arial" w:hAnsi="Arial" w:cs="Arial"/>
          <w:sz w:val="28"/>
          <w:szCs w:val="28"/>
          <w:lang w:val="en-US"/>
        </w:rPr>
        <w:lastRenderedPageBreak/>
        <w:t xml:space="preserve">Porter's Generic Strategies can be used to determine the direction (strategy) </w:t>
      </w:r>
      <w:r w:rsidRPr="00CD384E">
        <w:rPr>
          <w:rFonts w:ascii="Arial" w:hAnsi="Arial" w:cs="Arial"/>
          <w:sz w:val="28"/>
          <w:szCs w:val="28"/>
          <w:lang w:val="en-US"/>
        </w:rPr>
        <w:t>of the</w:t>
      </w:r>
      <w:r w:rsidRPr="00CD384E">
        <w:rPr>
          <w:rFonts w:ascii="Arial" w:hAnsi="Arial" w:cs="Arial"/>
          <w:sz w:val="28"/>
          <w:szCs w:val="28"/>
          <w:lang w:val="en-US"/>
        </w:rPr>
        <w:t xml:space="preserve"> organisation in order to be able to beat the competition.</w:t>
      </w:r>
      <w:r w:rsidRPr="00CD384E">
        <w:rPr>
          <w:rFonts w:ascii="Arial" w:hAnsi="Arial" w:cs="Arial"/>
          <w:sz w:val="28"/>
          <w:szCs w:val="28"/>
          <w:lang w:val="en-US"/>
        </w:rPr>
        <w:br/>
      </w:r>
      <w:r w:rsidRPr="00CD384E">
        <w:rPr>
          <w:rFonts w:ascii="Arial" w:hAnsi="Arial" w:cs="Arial"/>
          <w:sz w:val="28"/>
          <w:szCs w:val="28"/>
          <w:lang w:val="en-US"/>
        </w:rPr>
        <w:br/>
      </w:r>
      <w:r w:rsidRPr="00CD384E">
        <w:rPr>
          <w:rFonts w:ascii="Arial" w:hAnsi="Arial" w:cs="Arial"/>
          <w:sz w:val="28"/>
          <w:szCs w:val="28"/>
          <w:lang w:val="en-US"/>
        </w:rPr>
        <w:br/>
        <w:t>Cost Leadership</w:t>
      </w:r>
    </w:p>
    <w:p w14:paraId="7DA40945" w14:textId="40EF6BD9" w:rsidR="00CD384E" w:rsidRPr="00CD384E" w:rsidRDefault="00CD384E" w:rsidP="00CD384E">
      <w:pPr>
        <w:ind w:left="720"/>
        <w:rPr>
          <w:rFonts w:ascii="Arial" w:hAnsi="Arial" w:cs="Arial"/>
          <w:sz w:val="28"/>
          <w:szCs w:val="28"/>
        </w:rPr>
      </w:pPr>
      <w:r w:rsidRPr="00CD384E">
        <w:rPr>
          <w:rFonts w:ascii="Arial" w:hAnsi="Arial" w:cs="Arial"/>
          <w:sz w:val="28"/>
          <w:szCs w:val="28"/>
          <w:lang w:val="en-US"/>
        </w:rPr>
        <w:t>   Differentiation</w:t>
      </w:r>
      <w:r w:rsidRPr="00CD384E">
        <w:rPr>
          <w:rFonts w:ascii="Arial" w:hAnsi="Arial" w:cs="Arial"/>
          <w:sz w:val="28"/>
          <w:szCs w:val="28"/>
          <w:lang w:val="en-US"/>
        </w:rPr>
        <w:br/>
        <w:t>Cost Focus</w:t>
      </w:r>
      <w:r w:rsidRPr="00CD384E">
        <w:rPr>
          <w:rFonts w:ascii="Arial" w:hAnsi="Arial" w:cs="Arial"/>
          <w:sz w:val="28"/>
          <w:szCs w:val="28"/>
          <w:lang w:val="en-US"/>
        </w:rPr>
        <w:br/>
        <w:t>    Differentiation Focus</w:t>
      </w:r>
      <w:r w:rsidRPr="00CD384E">
        <w:rPr>
          <w:rFonts w:ascii="Arial" w:hAnsi="Arial" w:cs="Arial"/>
          <w:sz w:val="28"/>
          <w:szCs w:val="28"/>
          <w:lang w:val="en-US"/>
        </w:rPr>
        <w:br/>
      </w:r>
      <w:r w:rsidRPr="00CD384E">
        <w:rPr>
          <w:rFonts w:ascii="Arial" w:hAnsi="Arial" w:cs="Arial"/>
          <w:sz w:val="28"/>
          <w:szCs w:val="28"/>
          <w:lang w:val="en-US"/>
        </w:rPr>
        <w:br/>
      </w:r>
      <w:r w:rsidRPr="00CD384E">
        <w:rPr>
          <w:rFonts w:ascii="Arial" w:hAnsi="Arial" w:cs="Arial"/>
          <w:sz w:val="28"/>
          <w:szCs w:val="28"/>
        </w:rPr>
        <w:t>(Mindtools, 2019)</w:t>
      </w:r>
      <w:r w:rsidRPr="00CD384E">
        <w:rPr>
          <w:rFonts w:ascii="Arial" w:hAnsi="Arial" w:cs="Arial"/>
          <w:sz w:val="28"/>
          <w:szCs w:val="28"/>
          <w:lang w:val="en-US"/>
        </w:rPr>
        <w:br/>
      </w:r>
      <w:r w:rsidRPr="00CD384E">
        <w:rPr>
          <w:rFonts w:ascii="Arial" w:hAnsi="Arial" w:cs="Arial"/>
          <w:sz w:val="28"/>
          <w:szCs w:val="28"/>
          <w:lang w:val="en-US"/>
        </w:rPr>
        <w:br/>
        <w:t>and John </w:t>
      </w:r>
      <w:r w:rsidRPr="00CD384E">
        <w:rPr>
          <w:rFonts w:ascii="Arial" w:hAnsi="Arial" w:cs="Arial"/>
          <w:sz w:val="28"/>
          <w:szCs w:val="28"/>
          <w:lang w:val="en-US"/>
        </w:rPr>
        <w:t>Lewis</w:t>
      </w:r>
      <w:r w:rsidRPr="00CD384E">
        <w:rPr>
          <w:rFonts w:ascii="Arial" w:hAnsi="Arial" w:cs="Arial"/>
          <w:sz w:val="28"/>
          <w:szCs w:val="28"/>
          <w:lang w:val="en-US"/>
        </w:rPr>
        <w:t xml:space="preserve"> applies the Differentiation price strategies.</w:t>
      </w:r>
    </w:p>
    <w:p w14:paraId="162FF24C" w14:textId="77777777" w:rsidR="00CD384E" w:rsidRPr="00CD384E" w:rsidRDefault="00CD384E" w:rsidP="00CD384E">
      <w:pPr>
        <w:ind w:left="720"/>
        <w:rPr>
          <w:rFonts w:ascii="Arial" w:hAnsi="Arial" w:cs="Arial"/>
          <w:sz w:val="28"/>
          <w:szCs w:val="28"/>
        </w:rPr>
      </w:pPr>
      <w:r w:rsidRPr="00CD384E">
        <w:rPr>
          <w:rFonts w:ascii="Arial" w:hAnsi="Arial" w:cs="Arial"/>
          <w:sz w:val="28"/>
          <w:szCs w:val="28"/>
          <w:lang w:val="en-US"/>
        </w:rPr>
        <w:t>John Lewis is committed to never consciously charging higher prices for the same goods as competitors. Their strategy is based on three independent objectives which are Partners, Customers and Profit.</w:t>
      </w:r>
    </w:p>
    <w:p w14:paraId="486F03C8" w14:textId="77777777" w:rsidR="00CD384E" w:rsidRPr="00CD384E" w:rsidRDefault="00CD384E" w:rsidP="00CD384E">
      <w:pPr>
        <w:ind w:left="720"/>
        <w:rPr>
          <w:rFonts w:ascii="Arial" w:hAnsi="Arial" w:cs="Arial"/>
          <w:sz w:val="28"/>
          <w:szCs w:val="28"/>
        </w:rPr>
      </w:pPr>
      <w:r w:rsidRPr="00CD384E">
        <w:rPr>
          <w:rFonts w:ascii="Arial" w:hAnsi="Arial" w:cs="Arial"/>
          <w:sz w:val="28"/>
          <w:szCs w:val="28"/>
          <w:lang w:val="en-US"/>
        </w:rPr>
        <w:t>(Mbaskool, 2019)</w:t>
      </w:r>
    </w:p>
    <w:p w14:paraId="54146214" w14:textId="55C77348" w:rsidR="00CD384E" w:rsidRPr="00CD384E" w:rsidRDefault="00CD384E" w:rsidP="00CD384E">
      <w:pPr>
        <w:ind w:left="720"/>
        <w:rPr>
          <w:rFonts w:ascii="Arial" w:hAnsi="Arial" w:cs="Arial"/>
          <w:b/>
          <w:bCs/>
          <w:sz w:val="28"/>
          <w:szCs w:val="28"/>
          <w:lang w:val="en-US"/>
        </w:rPr>
      </w:pPr>
      <w:r w:rsidRPr="00CD384E">
        <w:rPr>
          <w:rFonts w:ascii="Arial" w:hAnsi="Arial" w:cs="Arial"/>
          <w:b/>
          <w:bCs/>
          <w:sz w:val="28"/>
          <w:szCs w:val="28"/>
          <w:lang w:val="en-US"/>
        </w:rPr>
        <w:t>McKinsey 7-S Framework</w:t>
      </w:r>
    </w:p>
    <w:p w14:paraId="74A62FE9" w14:textId="77777777" w:rsidR="00CD384E" w:rsidRPr="00CD384E" w:rsidRDefault="00CD384E" w:rsidP="00CD384E">
      <w:pPr>
        <w:numPr>
          <w:ilvl w:val="0"/>
          <w:numId w:val="9"/>
        </w:numPr>
        <w:rPr>
          <w:rFonts w:ascii="Arial" w:hAnsi="Arial" w:cs="Arial"/>
          <w:sz w:val="28"/>
          <w:szCs w:val="28"/>
        </w:rPr>
      </w:pPr>
      <w:r w:rsidRPr="00CD384E">
        <w:rPr>
          <w:rFonts w:ascii="Arial" w:hAnsi="Arial" w:cs="Arial"/>
          <w:b/>
          <w:bCs/>
          <w:sz w:val="28"/>
          <w:szCs w:val="28"/>
          <w:lang w:val="en-US"/>
        </w:rPr>
        <w:t xml:space="preserve">Strategy: </w:t>
      </w:r>
      <w:r w:rsidRPr="00CD384E">
        <w:rPr>
          <w:rFonts w:ascii="Arial" w:hAnsi="Arial" w:cs="Arial"/>
          <w:sz w:val="28"/>
          <w:szCs w:val="28"/>
          <w:lang w:val="en-US"/>
        </w:rPr>
        <w:t>John Lewis building and maintaining a competitive advantage over its competitors.</w:t>
      </w:r>
    </w:p>
    <w:p w14:paraId="268903B1" w14:textId="77777777" w:rsidR="00CD384E" w:rsidRPr="00CD384E" w:rsidRDefault="00CD384E" w:rsidP="00CD384E">
      <w:pPr>
        <w:numPr>
          <w:ilvl w:val="0"/>
          <w:numId w:val="9"/>
        </w:numPr>
        <w:rPr>
          <w:rFonts w:ascii="Arial" w:hAnsi="Arial" w:cs="Arial"/>
          <w:sz w:val="28"/>
          <w:szCs w:val="28"/>
        </w:rPr>
      </w:pPr>
      <w:r w:rsidRPr="00CD384E">
        <w:rPr>
          <w:rFonts w:ascii="Arial" w:hAnsi="Arial" w:cs="Arial"/>
          <w:b/>
          <w:bCs/>
          <w:sz w:val="28"/>
          <w:szCs w:val="28"/>
          <w:lang w:val="en-US"/>
        </w:rPr>
        <w:t>Structure:</w:t>
      </w:r>
      <w:r w:rsidRPr="00CD384E">
        <w:rPr>
          <w:rFonts w:ascii="Arial" w:hAnsi="Arial" w:cs="Arial"/>
          <w:sz w:val="28"/>
          <w:szCs w:val="28"/>
          <w:lang w:val="en-US"/>
        </w:rPr>
        <w:t xml:space="preserve"> John Lewis is supported by risk management structure which approach designed to identify, manage, monitor and communicate risks consistently, and take advantage of opportunities across the Partnership.</w:t>
      </w:r>
    </w:p>
    <w:p w14:paraId="715F757D" w14:textId="77777777" w:rsidR="00CD384E" w:rsidRPr="00CD384E" w:rsidRDefault="00CD384E" w:rsidP="00CD384E">
      <w:pPr>
        <w:numPr>
          <w:ilvl w:val="0"/>
          <w:numId w:val="9"/>
        </w:numPr>
        <w:rPr>
          <w:rFonts w:ascii="Arial" w:hAnsi="Arial" w:cs="Arial"/>
          <w:sz w:val="28"/>
          <w:szCs w:val="28"/>
        </w:rPr>
      </w:pPr>
      <w:r w:rsidRPr="00CD384E">
        <w:rPr>
          <w:rFonts w:ascii="Arial" w:hAnsi="Arial" w:cs="Arial"/>
          <w:b/>
          <w:bCs/>
          <w:sz w:val="28"/>
          <w:szCs w:val="28"/>
          <w:lang w:val="en-US"/>
        </w:rPr>
        <w:t>Shared values:</w:t>
      </w:r>
      <w:r w:rsidRPr="00CD384E">
        <w:rPr>
          <w:rFonts w:ascii="Arial" w:hAnsi="Arial" w:cs="Arial"/>
          <w:sz w:val="28"/>
          <w:szCs w:val="28"/>
          <w:lang w:val="en-US"/>
        </w:rPr>
        <w:t xml:space="preserve"> The core values of John Lewis, as shown in its corporate culture and general work ethic, such as diversity and </w:t>
      </w:r>
      <w:proofErr w:type="gramStart"/>
      <w:r w:rsidRPr="00CD384E">
        <w:rPr>
          <w:rFonts w:ascii="Arial" w:hAnsi="Arial" w:cs="Arial"/>
          <w:sz w:val="28"/>
          <w:szCs w:val="28"/>
          <w:lang w:val="en-US"/>
        </w:rPr>
        <w:t>inclusion  to</w:t>
      </w:r>
      <w:proofErr w:type="gramEnd"/>
      <w:r w:rsidRPr="00CD384E">
        <w:rPr>
          <w:rFonts w:ascii="Arial" w:hAnsi="Arial" w:cs="Arial"/>
          <w:sz w:val="28"/>
          <w:szCs w:val="28"/>
          <w:lang w:val="en-US"/>
        </w:rPr>
        <w:t xml:space="preserve"> ensure achieving a great mix of Partners in the business. </w:t>
      </w:r>
    </w:p>
    <w:p w14:paraId="762B3498" w14:textId="77777777" w:rsidR="00CD384E" w:rsidRPr="00CD384E" w:rsidRDefault="00CD384E" w:rsidP="00CD384E">
      <w:pPr>
        <w:ind w:left="720"/>
        <w:rPr>
          <w:rFonts w:ascii="Arial" w:hAnsi="Arial" w:cs="Arial"/>
          <w:sz w:val="28"/>
          <w:szCs w:val="28"/>
        </w:rPr>
      </w:pPr>
      <w:r w:rsidRPr="00CD384E">
        <w:rPr>
          <w:rFonts w:ascii="Arial" w:hAnsi="Arial" w:cs="Arial"/>
          <w:sz w:val="28"/>
          <w:szCs w:val="28"/>
        </w:rPr>
        <w:t xml:space="preserve">    (Mindtools, 2019)</w:t>
      </w:r>
    </w:p>
    <w:p w14:paraId="728D928B" w14:textId="77777777" w:rsidR="00CD384E" w:rsidRPr="00CD384E" w:rsidRDefault="00CD384E" w:rsidP="00CD384E">
      <w:pPr>
        <w:ind w:left="720"/>
        <w:rPr>
          <w:rFonts w:ascii="Arial" w:hAnsi="Arial" w:cs="Arial"/>
          <w:sz w:val="28"/>
          <w:szCs w:val="28"/>
        </w:rPr>
      </w:pPr>
      <w:r w:rsidRPr="00CD384E">
        <w:rPr>
          <w:rFonts w:ascii="Arial" w:hAnsi="Arial" w:cs="Arial"/>
          <w:sz w:val="28"/>
          <w:szCs w:val="28"/>
          <w:lang w:val="en-US"/>
        </w:rPr>
        <w:t>The Partnership was named one of the UK’s Best Employers for Race, in    the Business in the Community Race Equality Awards 2017.</w:t>
      </w:r>
    </w:p>
    <w:p w14:paraId="3C3BCAEB" w14:textId="77777777" w:rsidR="00CD384E" w:rsidRPr="00CD384E" w:rsidRDefault="00CD384E" w:rsidP="00CD384E">
      <w:pPr>
        <w:ind w:left="720"/>
        <w:rPr>
          <w:rFonts w:ascii="Arial" w:hAnsi="Arial" w:cs="Arial"/>
          <w:sz w:val="28"/>
          <w:szCs w:val="28"/>
        </w:rPr>
      </w:pPr>
      <w:r w:rsidRPr="00CD384E">
        <w:rPr>
          <w:rFonts w:ascii="Arial" w:hAnsi="Arial" w:cs="Arial"/>
          <w:sz w:val="28"/>
          <w:szCs w:val="28"/>
          <w:lang w:val="en-US"/>
        </w:rPr>
        <w:t xml:space="preserve"> (Johnlewispartnership, 2018)</w:t>
      </w:r>
    </w:p>
    <w:p w14:paraId="5F9E8452" w14:textId="59CD068B" w:rsidR="00CD384E" w:rsidRPr="00CD384E" w:rsidRDefault="00CD384E" w:rsidP="00CD384E">
      <w:pPr>
        <w:ind w:left="720"/>
        <w:rPr>
          <w:rFonts w:ascii="Arial" w:hAnsi="Arial" w:cs="Arial"/>
          <w:sz w:val="28"/>
          <w:szCs w:val="28"/>
          <w:lang w:val="en-US"/>
        </w:rPr>
      </w:pPr>
      <w:r w:rsidRPr="00CD384E">
        <w:rPr>
          <w:rFonts w:ascii="Arial" w:hAnsi="Arial" w:cs="Arial"/>
          <w:sz w:val="28"/>
          <w:szCs w:val="28"/>
          <w:lang w:val="en-US"/>
        </w:rPr>
        <w:t>Marketing mix of John Lewis</w:t>
      </w:r>
    </w:p>
    <w:p w14:paraId="2252E38A" w14:textId="77777777" w:rsidR="00CD384E" w:rsidRPr="00CD384E" w:rsidRDefault="00CD384E" w:rsidP="00CD384E">
      <w:pPr>
        <w:ind w:left="720"/>
        <w:rPr>
          <w:rFonts w:ascii="Arial" w:hAnsi="Arial" w:cs="Arial"/>
          <w:sz w:val="28"/>
          <w:szCs w:val="28"/>
        </w:rPr>
      </w:pPr>
      <w:r w:rsidRPr="00CD384E">
        <w:rPr>
          <w:rFonts w:ascii="Arial" w:hAnsi="Arial" w:cs="Arial"/>
          <w:b/>
          <w:bCs/>
          <w:sz w:val="28"/>
          <w:szCs w:val="28"/>
          <w:lang w:val="en-US"/>
        </w:rPr>
        <w:lastRenderedPageBreak/>
        <w:t>Product:</w:t>
      </w:r>
    </w:p>
    <w:p w14:paraId="60EFE2F2" w14:textId="77777777" w:rsidR="00CD384E" w:rsidRPr="00CD384E" w:rsidRDefault="00CD384E" w:rsidP="00CD384E">
      <w:pPr>
        <w:ind w:left="720"/>
        <w:rPr>
          <w:rFonts w:ascii="Arial" w:hAnsi="Arial" w:cs="Arial"/>
          <w:sz w:val="28"/>
          <w:szCs w:val="28"/>
        </w:rPr>
      </w:pPr>
      <w:r w:rsidRPr="00CD384E">
        <w:rPr>
          <w:rFonts w:ascii="Arial" w:hAnsi="Arial" w:cs="Arial"/>
          <w:sz w:val="28"/>
          <w:szCs w:val="28"/>
          <w:lang w:val="en-US"/>
        </w:rPr>
        <w:t>John Lewis provide products belonging to various sectors like Home and Design, Electricals and Technology, Gifts and Celebrations, Fashion and Beauty and Baby and Child.</w:t>
      </w:r>
    </w:p>
    <w:p w14:paraId="17EC3354" w14:textId="77777777" w:rsidR="00CD384E" w:rsidRPr="00CD384E" w:rsidRDefault="00CD384E" w:rsidP="00CD384E">
      <w:pPr>
        <w:ind w:left="720"/>
        <w:rPr>
          <w:rFonts w:ascii="Arial" w:hAnsi="Arial" w:cs="Arial"/>
          <w:sz w:val="28"/>
          <w:szCs w:val="28"/>
        </w:rPr>
      </w:pPr>
      <w:r w:rsidRPr="00CD384E">
        <w:rPr>
          <w:rFonts w:ascii="Arial" w:hAnsi="Arial" w:cs="Arial"/>
          <w:b/>
          <w:bCs/>
          <w:sz w:val="28"/>
          <w:szCs w:val="28"/>
          <w:lang w:val="en-US"/>
        </w:rPr>
        <w:t>Price:</w:t>
      </w:r>
    </w:p>
    <w:p w14:paraId="5B79E1A0" w14:textId="77777777" w:rsidR="00CD384E" w:rsidRPr="00CD384E" w:rsidRDefault="00CD384E" w:rsidP="00CD384E">
      <w:pPr>
        <w:numPr>
          <w:ilvl w:val="0"/>
          <w:numId w:val="10"/>
        </w:numPr>
        <w:rPr>
          <w:rFonts w:ascii="Arial" w:hAnsi="Arial" w:cs="Arial"/>
          <w:sz w:val="28"/>
          <w:szCs w:val="28"/>
        </w:rPr>
      </w:pPr>
      <w:r w:rsidRPr="00CD384E">
        <w:rPr>
          <w:rFonts w:ascii="Arial" w:hAnsi="Arial" w:cs="Arial"/>
          <w:sz w:val="28"/>
          <w:szCs w:val="28"/>
          <w:lang w:val="en-US"/>
        </w:rPr>
        <w:t>John Lewis believes that fair pricing has always been the heart of their business. It adopts a competitive pricing strategy for all its products keeping the quality and value in mind.</w:t>
      </w:r>
    </w:p>
    <w:p w14:paraId="6DD1953C" w14:textId="77777777" w:rsidR="00CD384E" w:rsidRPr="00CD384E" w:rsidRDefault="00CD384E" w:rsidP="00CD384E">
      <w:pPr>
        <w:ind w:left="720"/>
        <w:rPr>
          <w:rFonts w:ascii="Arial" w:hAnsi="Arial" w:cs="Arial"/>
          <w:sz w:val="28"/>
          <w:szCs w:val="28"/>
        </w:rPr>
      </w:pPr>
      <w:r w:rsidRPr="00CD384E">
        <w:rPr>
          <w:rFonts w:ascii="Arial" w:hAnsi="Arial" w:cs="Arial"/>
          <w:b/>
          <w:bCs/>
          <w:sz w:val="28"/>
          <w:szCs w:val="28"/>
          <w:lang w:val="en-US"/>
        </w:rPr>
        <w:t>People:</w:t>
      </w:r>
    </w:p>
    <w:p w14:paraId="1C56FE09" w14:textId="77777777" w:rsidR="00CD384E" w:rsidRPr="00CD384E" w:rsidRDefault="00CD384E" w:rsidP="00CD384E">
      <w:pPr>
        <w:numPr>
          <w:ilvl w:val="0"/>
          <w:numId w:val="11"/>
        </w:numPr>
        <w:rPr>
          <w:rFonts w:ascii="Arial" w:hAnsi="Arial" w:cs="Arial"/>
          <w:sz w:val="28"/>
          <w:szCs w:val="28"/>
        </w:rPr>
      </w:pPr>
      <w:r w:rsidRPr="00CD384E">
        <w:rPr>
          <w:rFonts w:ascii="Arial" w:hAnsi="Arial" w:cs="Arial"/>
          <w:sz w:val="28"/>
          <w:szCs w:val="28"/>
          <w:lang w:val="en-US"/>
        </w:rPr>
        <w:t>Being a service brand, John Lewis ensure that the customers have a good shopping experience More than 38000 employees are a part of the organization. The staff is well trained and store managers ensure that all customer requests are looked into.</w:t>
      </w:r>
    </w:p>
    <w:p w14:paraId="505C4DA6" w14:textId="77777777" w:rsidR="00CD384E" w:rsidRPr="00CD384E" w:rsidRDefault="00CD384E" w:rsidP="00CD384E">
      <w:pPr>
        <w:ind w:left="720"/>
        <w:rPr>
          <w:rFonts w:ascii="Arial" w:hAnsi="Arial" w:cs="Arial"/>
          <w:sz w:val="28"/>
          <w:szCs w:val="28"/>
        </w:rPr>
      </w:pPr>
      <w:r w:rsidRPr="00CD384E">
        <w:rPr>
          <w:rFonts w:ascii="Arial" w:hAnsi="Arial" w:cs="Arial"/>
          <w:sz w:val="28"/>
          <w:szCs w:val="28"/>
          <w:lang w:val="en-US"/>
        </w:rPr>
        <w:t>(Mbaskool, 2019)</w:t>
      </w:r>
    </w:p>
    <w:p w14:paraId="3CA0838C" w14:textId="77777777" w:rsidR="00CD384E" w:rsidRPr="00CD384E" w:rsidRDefault="00CD384E" w:rsidP="00CD384E">
      <w:pPr>
        <w:ind w:left="720"/>
        <w:rPr>
          <w:rFonts w:ascii="Arial" w:hAnsi="Arial" w:cs="Arial"/>
          <w:sz w:val="28"/>
          <w:szCs w:val="28"/>
        </w:rPr>
      </w:pPr>
      <w:r w:rsidRPr="00CD384E">
        <w:rPr>
          <w:rFonts w:ascii="Arial" w:hAnsi="Arial" w:cs="Arial"/>
          <w:b/>
          <w:bCs/>
          <w:sz w:val="28"/>
          <w:szCs w:val="28"/>
          <w:lang w:val="en-US"/>
        </w:rPr>
        <w:t xml:space="preserve">Omni-channel retailer </w:t>
      </w:r>
      <w:r w:rsidRPr="00CD384E">
        <w:rPr>
          <w:rFonts w:ascii="Arial" w:hAnsi="Arial" w:cs="Arial"/>
          <w:sz w:val="28"/>
          <w:szCs w:val="28"/>
          <w:lang w:val="en-US"/>
        </w:rPr>
        <w:t>give customers the coherent and consistent John Lewis experience across whatever channel they’re shopping on.”</w:t>
      </w:r>
    </w:p>
    <w:p w14:paraId="74E35AFD" w14:textId="77777777" w:rsidR="00CD384E" w:rsidRPr="00CD384E" w:rsidRDefault="00CD384E" w:rsidP="00CD384E">
      <w:pPr>
        <w:ind w:left="720"/>
        <w:rPr>
          <w:rFonts w:ascii="Arial" w:hAnsi="Arial" w:cs="Arial"/>
          <w:sz w:val="28"/>
          <w:szCs w:val="28"/>
        </w:rPr>
      </w:pPr>
      <w:r w:rsidRPr="00CD384E">
        <w:rPr>
          <w:rFonts w:ascii="Arial" w:hAnsi="Arial" w:cs="Arial"/>
          <w:sz w:val="28"/>
          <w:szCs w:val="28"/>
          <w:lang w:val="en-US"/>
        </w:rPr>
        <w:t>(Baldwin, 2013)</w:t>
      </w:r>
    </w:p>
    <w:p w14:paraId="5126808A" w14:textId="77777777" w:rsidR="00CD384E" w:rsidRPr="00CD384E" w:rsidRDefault="00CD384E" w:rsidP="00CD384E">
      <w:pPr>
        <w:ind w:left="720"/>
        <w:rPr>
          <w:rFonts w:ascii="Arial" w:hAnsi="Arial" w:cs="Arial"/>
          <w:sz w:val="28"/>
          <w:szCs w:val="28"/>
        </w:rPr>
      </w:pPr>
      <w:r w:rsidRPr="00CD384E">
        <w:rPr>
          <w:rFonts w:ascii="Arial" w:hAnsi="Arial" w:cs="Arial"/>
          <w:sz w:val="28"/>
          <w:szCs w:val="28"/>
          <w:lang w:val="en-US"/>
        </w:rPr>
        <w:t>PARTNER DEVICES WERE INTRODUCED INTO JOHN LEWIS SHOPS AND TRIALLED IN 21 WAITROSE SHOPS</w:t>
      </w:r>
    </w:p>
    <w:p w14:paraId="4D1E05E0" w14:textId="77777777" w:rsidR="00CD384E" w:rsidRPr="00CD384E" w:rsidRDefault="00CD384E" w:rsidP="00CD384E">
      <w:pPr>
        <w:ind w:left="720"/>
        <w:rPr>
          <w:rFonts w:ascii="Arial" w:hAnsi="Arial" w:cs="Arial"/>
          <w:sz w:val="28"/>
          <w:szCs w:val="28"/>
        </w:rPr>
      </w:pPr>
      <w:r w:rsidRPr="00CD384E">
        <w:rPr>
          <w:rFonts w:ascii="Arial" w:hAnsi="Arial" w:cs="Arial"/>
          <w:sz w:val="28"/>
          <w:szCs w:val="28"/>
          <w:lang w:val="en-US"/>
        </w:rPr>
        <w:t>CUSTOMER SELF-SERVICE CHECK-IN IPADS FOR CLICK &amp; COLLECT ORDERS IN 140 WAITROSE SHOPS</w:t>
      </w:r>
    </w:p>
    <w:p w14:paraId="13D430C1" w14:textId="77777777" w:rsidR="00CD384E" w:rsidRPr="00CD384E" w:rsidRDefault="00CD384E" w:rsidP="00CD384E">
      <w:pPr>
        <w:ind w:left="720"/>
        <w:rPr>
          <w:rFonts w:ascii="Arial" w:hAnsi="Arial" w:cs="Arial"/>
          <w:sz w:val="28"/>
          <w:szCs w:val="28"/>
        </w:rPr>
      </w:pPr>
      <w:r w:rsidRPr="00CD384E">
        <w:rPr>
          <w:rFonts w:ascii="Arial" w:hAnsi="Arial" w:cs="Arial"/>
          <w:sz w:val="28"/>
          <w:szCs w:val="28"/>
          <w:lang w:val="en-US"/>
        </w:rPr>
        <w:t>(Johnlewispartnership, 2018)</w:t>
      </w:r>
    </w:p>
    <w:p w14:paraId="0E900AB4" w14:textId="77777777" w:rsidR="00CD384E" w:rsidRPr="00CD384E" w:rsidRDefault="00CD384E" w:rsidP="00CD384E">
      <w:pPr>
        <w:rPr>
          <w:rFonts w:ascii="Arial" w:hAnsi="Arial" w:cs="Arial"/>
          <w:sz w:val="28"/>
          <w:szCs w:val="28"/>
        </w:rPr>
      </w:pPr>
      <w:r w:rsidRPr="00CD384E">
        <w:rPr>
          <w:rFonts w:ascii="Arial" w:hAnsi="Arial" w:cs="Arial"/>
          <w:sz w:val="28"/>
          <w:szCs w:val="28"/>
          <w:lang w:val="en-US"/>
        </w:rPr>
        <w:t>John Lewis is investing over £500m in its digital and data operations as part of a strategy which it hopes will see online sales overtake those in store within just four years.</w:t>
      </w:r>
    </w:p>
    <w:p w14:paraId="46F741C2" w14:textId="77777777" w:rsidR="00CD384E" w:rsidRPr="00CD384E" w:rsidRDefault="00CD384E" w:rsidP="00CD384E">
      <w:pPr>
        <w:rPr>
          <w:rFonts w:ascii="Arial" w:hAnsi="Arial" w:cs="Arial"/>
          <w:sz w:val="28"/>
          <w:szCs w:val="28"/>
        </w:rPr>
      </w:pPr>
      <w:r w:rsidRPr="00CD384E">
        <w:rPr>
          <w:rFonts w:ascii="Arial" w:hAnsi="Arial" w:cs="Arial"/>
          <w:sz w:val="28"/>
          <w:szCs w:val="28"/>
          <w:lang w:val="en-US"/>
        </w:rPr>
        <w:t>(Decisionmarketing, 2015)</w:t>
      </w:r>
    </w:p>
    <w:p w14:paraId="16A279F5" w14:textId="77777777" w:rsidR="00CD384E" w:rsidRPr="00CD384E" w:rsidRDefault="00CD384E" w:rsidP="00CD384E">
      <w:pPr>
        <w:rPr>
          <w:rFonts w:ascii="Arial" w:hAnsi="Arial" w:cs="Arial"/>
          <w:sz w:val="28"/>
          <w:szCs w:val="28"/>
        </w:rPr>
      </w:pPr>
      <w:r w:rsidRPr="00CD384E">
        <w:rPr>
          <w:rFonts w:ascii="Arial" w:hAnsi="Arial" w:cs="Arial"/>
          <w:b/>
          <w:bCs/>
          <w:sz w:val="28"/>
          <w:szCs w:val="28"/>
          <w:u w:val="single"/>
          <w:lang w:val="en-US"/>
        </w:rPr>
        <w:t>John Lewis brings in online personalisation platform</w:t>
      </w:r>
    </w:p>
    <w:p w14:paraId="722D749B" w14:textId="77777777" w:rsidR="00CD384E" w:rsidRPr="00CD384E" w:rsidRDefault="00CD384E" w:rsidP="00CD384E">
      <w:pPr>
        <w:rPr>
          <w:rFonts w:ascii="Arial" w:hAnsi="Arial" w:cs="Arial"/>
          <w:sz w:val="28"/>
          <w:szCs w:val="28"/>
        </w:rPr>
      </w:pPr>
      <w:r w:rsidRPr="00CD384E">
        <w:rPr>
          <w:rFonts w:ascii="Arial" w:hAnsi="Arial" w:cs="Arial"/>
          <w:sz w:val="28"/>
          <w:szCs w:val="28"/>
          <w:lang w:val="en-US"/>
        </w:rPr>
        <w:t>With the help of Monetate personalization, John Lewis continue to bring its great service and experience to its online offering.”</w:t>
      </w:r>
    </w:p>
    <w:p w14:paraId="54DF5EE2" w14:textId="77777777" w:rsidR="00CD384E" w:rsidRPr="00CD384E" w:rsidRDefault="00CD384E" w:rsidP="00CD384E">
      <w:pPr>
        <w:rPr>
          <w:rFonts w:ascii="Arial" w:hAnsi="Arial" w:cs="Arial"/>
          <w:sz w:val="28"/>
          <w:szCs w:val="28"/>
        </w:rPr>
      </w:pPr>
      <w:r w:rsidRPr="00CD384E">
        <w:rPr>
          <w:rFonts w:ascii="Arial" w:hAnsi="Arial" w:cs="Arial"/>
          <w:sz w:val="28"/>
          <w:szCs w:val="28"/>
          <w:lang w:val="en-US"/>
        </w:rPr>
        <w:t>(Decisionmarketing, 2017)</w:t>
      </w:r>
    </w:p>
    <w:p w14:paraId="1847F89E" w14:textId="77777777" w:rsidR="00CD384E" w:rsidRPr="00CD384E" w:rsidRDefault="00CD384E" w:rsidP="00CD384E">
      <w:pPr>
        <w:rPr>
          <w:rFonts w:ascii="Arial" w:hAnsi="Arial" w:cs="Arial"/>
          <w:sz w:val="28"/>
          <w:szCs w:val="28"/>
        </w:rPr>
      </w:pPr>
      <w:r w:rsidRPr="00CD384E">
        <w:rPr>
          <w:rFonts w:ascii="Arial" w:hAnsi="Arial" w:cs="Arial"/>
          <w:sz w:val="28"/>
          <w:szCs w:val="28"/>
          <w:lang w:val="en-US"/>
        </w:rPr>
        <w:lastRenderedPageBreak/>
        <w:t>The business also saw strong foreign currency sales through our Bureau de Change desks (up 61 per cent year-on-year) and the Partnership Card is now available on Apple Pay.</w:t>
      </w:r>
    </w:p>
    <w:p w14:paraId="1C198A2F" w14:textId="77777777" w:rsidR="00CD384E" w:rsidRPr="00CD384E" w:rsidRDefault="00CD384E" w:rsidP="00CD384E">
      <w:pPr>
        <w:rPr>
          <w:rFonts w:ascii="Arial" w:hAnsi="Arial" w:cs="Arial"/>
          <w:sz w:val="28"/>
          <w:szCs w:val="28"/>
          <w:lang w:val="en-US"/>
        </w:rPr>
      </w:pPr>
      <w:r w:rsidRPr="00CD384E">
        <w:rPr>
          <w:rFonts w:ascii="Arial" w:hAnsi="Arial" w:cs="Arial"/>
          <w:sz w:val="28"/>
          <w:szCs w:val="28"/>
          <w:lang w:val="en-US"/>
        </w:rPr>
        <w:t>(Johnlewispartnership, 2018)</w:t>
      </w:r>
    </w:p>
    <w:p w14:paraId="789F39CC" w14:textId="77777777" w:rsidR="00CD384E" w:rsidRPr="00CD384E" w:rsidRDefault="00CD384E" w:rsidP="00CD384E">
      <w:pPr>
        <w:rPr>
          <w:rFonts w:ascii="Arial" w:hAnsi="Arial" w:cs="Arial"/>
          <w:sz w:val="28"/>
          <w:szCs w:val="28"/>
        </w:rPr>
      </w:pPr>
      <w:r w:rsidRPr="00CD384E">
        <w:rPr>
          <w:rFonts w:ascii="Arial" w:hAnsi="Arial" w:cs="Arial"/>
          <w:sz w:val="28"/>
          <w:szCs w:val="28"/>
          <w:lang w:val="en-US"/>
        </w:rPr>
        <w:t>Stakeholders engaged with CRM system</w:t>
      </w:r>
    </w:p>
    <w:p w14:paraId="0F794105" w14:textId="77777777" w:rsidR="00CD384E" w:rsidRPr="00CD384E" w:rsidRDefault="00CD384E" w:rsidP="00CD384E">
      <w:pPr>
        <w:rPr>
          <w:rFonts w:ascii="Arial" w:hAnsi="Arial" w:cs="Arial"/>
          <w:sz w:val="28"/>
          <w:szCs w:val="28"/>
        </w:rPr>
      </w:pPr>
    </w:p>
    <w:p w14:paraId="39C024AC" w14:textId="77777777" w:rsidR="00CD384E" w:rsidRPr="00CD384E" w:rsidRDefault="00CD384E" w:rsidP="00CD384E">
      <w:pPr>
        <w:numPr>
          <w:ilvl w:val="0"/>
          <w:numId w:val="12"/>
        </w:numPr>
        <w:rPr>
          <w:rFonts w:ascii="Arial" w:hAnsi="Arial" w:cs="Arial"/>
          <w:sz w:val="28"/>
          <w:szCs w:val="28"/>
        </w:rPr>
      </w:pPr>
      <w:r w:rsidRPr="00CD384E">
        <w:rPr>
          <w:rFonts w:ascii="Arial" w:hAnsi="Arial" w:cs="Arial"/>
          <w:sz w:val="28"/>
          <w:szCs w:val="28"/>
          <w:lang w:val="en-US"/>
        </w:rPr>
        <w:t>The John Lewis Partnership is the largest employee-owned business in the UK with gross sales of over £11.7bn and a workforce of 83,900 Partners.</w:t>
      </w:r>
    </w:p>
    <w:p w14:paraId="1B4BBBBE" w14:textId="77777777" w:rsidR="00CD384E" w:rsidRPr="00CD384E" w:rsidRDefault="00CD384E" w:rsidP="00CD384E">
      <w:pPr>
        <w:numPr>
          <w:ilvl w:val="0"/>
          <w:numId w:val="12"/>
        </w:numPr>
        <w:rPr>
          <w:rFonts w:ascii="Arial" w:hAnsi="Arial" w:cs="Arial"/>
          <w:sz w:val="28"/>
          <w:szCs w:val="28"/>
        </w:rPr>
      </w:pPr>
      <w:r w:rsidRPr="00CD384E">
        <w:rPr>
          <w:rFonts w:ascii="Arial" w:hAnsi="Arial" w:cs="Arial"/>
          <w:sz w:val="28"/>
          <w:szCs w:val="28"/>
          <w:lang w:val="en-US"/>
        </w:rPr>
        <w:t>There are many benefits to being employee-owned and to explore the different models of employee ownership, their key features, governance and funding.</w:t>
      </w:r>
    </w:p>
    <w:p w14:paraId="436E3905" w14:textId="7F1A9E5B" w:rsidR="00CD384E" w:rsidRDefault="00CD384E" w:rsidP="00CD384E">
      <w:pPr>
        <w:rPr>
          <w:rFonts w:ascii="Arial" w:hAnsi="Arial" w:cs="Arial"/>
          <w:sz w:val="28"/>
          <w:szCs w:val="28"/>
          <w:lang w:val="en-US"/>
        </w:rPr>
      </w:pPr>
      <w:r w:rsidRPr="00CD384E">
        <w:rPr>
          <w:rFonts w:ascii="Arial" w:hAnsi="Arial" w:cs="Arial"/>
          <w:sz w:val="28"/>
          <w:szCs w:val="28"/>
          <w:lang w:val="en-US"/>
        </w:rPr>
        <w:t xml:space="preserve">    (Lewis, 2019)</w:t>
      </w:r>
    </w:p>
    <w:p w14:paraId="3B3A013F" w14:textId="0EF43617" w:rsidR="007E420C" w:rsidRDefault="007E420C" w:rsidP="00CD384E">
      <w:pPr>
        <w:rPr>
          <w:rFonts w:ascii="Arial" w:hAnsi="Arial" w:cs="Arial"/>
          <w:sz w:val="28"/>
          <w:szCs w:val="28"/>
          <w:lang w:val="en-US"/>
        </w:rPr>
      </w:pPr>
      <w:r>
        <w:rPr>
          <w:rFonts w:ascii="Arial" w:hAnsi="Arial" w:cs="Arial"/>
          <w:sz w:val="28"/>
          <w:szCs w:val="28"/>
          <w:lang w:val="en-US"/>
        </w:rPr>
        <w:t>References:</w:t>
      </w:r>
    </w:p>
    <w:p w14:paraId="5667C3A2" w14:textId="77777777" w:rsidR="00CD384E" w:rsidRPr="00CD384E" w:rsidRDefault="00CD384E" w:rsidP="00CD384E">
      <w:pPr>
        <w:numPr>
          <w:ilvl w:val="0"/>
          <w:numId w:val="13"/>
        </w:numPr>
        <w:rPr>
          <w:rFonts w:ascii="Arial" w:hAnsi="Arial" w:cs="Arial"/>
          <w:sz w:val="28"/>
          <w:szCs w:val="28"/>
        </w:rPr>
      </w:pPr>
      <w:r w:rsidRPr="00CD384E">
        <w:rPr>
          <w:rFonts w:ascii="Arial" w:hAnsi="Arial" w:cs="Arial"/>
          <w:sz w:val="28"/>
          <w:szCs w:val="28"/>
          <w:lang w:val="en-US"/>
        </w:rPr>
        <w:t>Hooley. G, Piercy. F. N, Nicoulaud. B, (2012). Marketing Strategy &amp; Competitive Position. 5th edition. Harlow: Pearson Education Limited.</w:t>
      </w:r>
    </w:p>
    <w:p w14:paraId="65C914B0" w14:textId="2F790A58" w:rsidR="00CD384E" w:rsidRPr="00CD384E" w:rsidRDefault="00CD384E" w:rsidP="00CD384E">
      <w:pPr>
        <w:numPr>
          <w:ilvl w:val="0"/>
          <w:numId w:val="13"/>
        </w:numPr>
        <w:rPr>
          <w:rFonts w:ascii="Arial" w:hAnsi="Arial" w:cs="Arial"/>
          <w:sz w:val="28"/>
          <w:szCs w:val="28"/>
        </w:rPr>
      </w:pPr>
      <w:r w:rsidRPr="00CD384E">
        <w:rPr>
          <w:rFonts w:ascii="Arial" w:hAnsi="Arial" w:cs="Arial"/>
          <w:sz w:val="28"/>
          <w:szCs w:val="28"/>
          <w:lang w:val="en-US"/>
        </w:rPr>
        <w:t>Nibusinessinfo. (2019). </w:t>
      </w:r>
      <w:r w:rsidRPr="00CD384E">
        <w:rPr>
          <w:rFonts w:ascii="Arial" w:hAnsi="Arial" w:cs="Arial"/>
          <w:i/>
          <w:iCs/>
          <w:sz w:val="28"/>
          <w:szCs w:val="28"/>
          <w:lang w:val="en-US"/>
        </w:rPr>
        <w:t>Potential drawbacks of CRM systems</w:t>
      </w:r>
      <w:r w:rsidRPr="00CD384E">
        <w:rPr>
          <w:rFonts w:ascii="Arial" w:hAnsi="Arial" w:cs="Arial"/>
          <w:sz w:val="28"/>
          <w:szCs w:val="28"/>
          <w:lang w:val="en-US"/>
        </w:rPr>
        <w:t xml:space="preserve">. [online] Available at: </w:t>
      </w:r>
      <w:r w:rsidRPr="00CD384E">
        <w:rPr>
          <w:rFonts w:ascii="Arial" w:hAnsi="Arial" w:cs="Arial"/>
          <w:sz w:val="28"/>
          <w:szCs w:val="28"/>
          <w:lang w:val="en-US"/>
        </w:rPr>
        <w:t>https://www.nibusinessinfo.co.uk/content/potential-drawbacks-crm-systems [</w:t>
      </w:r>
      <w:r w:rsidRPr="00CD384E">
        <w:rPr>
          <w:rFonts w:ascii="Arial" w:hAnsi="Arial" w:cs="Arial"/>
          <w:sz w:val="28"/>
          <w:szCs w:val="28"/>
          <w:lang w:val="en-US"/>
        </w:rPr>
        <w:t>Accessed 21 May 2019].</w:t>
      </w:r>
    </w:p>
    <w:p w14:paraId="6E2B80EC" w14:textId="27D0032F" w:rsidR="00CD384E" w:rsidRPr="00CD384E" w:rsidRDefault="00CD384E" w:rsidP="00CD384E">
      <w:pPr>
        <w:numPr>
          <w:ilvl w:val="0"/>
          <w:numId w:val="13"/>
        </w:numPr>
        <w:rPr>
          <w:rFonts w:ascii="Arial" w:hAnsi="Arial" w:cs="Arial"/>
          <w:sz w:val="28"/>
          <w:szCs w:val="28"/>
        </w:rPr>
      </w:pPr>
      <w:r w:rsidRPr="00CD384E">
        <w:rPr>
          <w:rFonts w:ascii="Arial" w:hAnsi="Arial" w:cs="Arial"/>
          <w:sz w:val="28"/>
          <w:szCs w:val="28"/>
          <w:lang w:val="en-US"/>
        </w:rPr>
        <w:t xml:space="preserve">Baker, R. (2010). </w:t>
      </w:r>
      <w:r w:rsidRPr="00CD384E">
        <w:rPr>
          <w:rFonts w:ascii="Arial" w:hAnsi="Arial" w:cs="Arial"/>
          <w:i/>
          <w:iCs/>
          <w:sz w:val="28"/>
          <w:szCs w:val="28"/>
          <w:lang w:val="en-US"/>
        </w:rPr>
        <w:t>Customer loyalty boosts Tesco results – Marketing Week</w:t>
      </w:r>
      <w:r w:rsidRPr="00CD384E">
        <w:rPr>
          <w:rFonts w:ascii="Arial" w:hAnsi="Arial" w:cs="Arial"/>
          <w:sz w:val="28"/>
          <w:szCs w:val="28"/>
          <w:lang w:val="en-US"/>
        </w:rPr>
        <w:t xml:space="preserve">. [online] Marketing Week. Available at: </w:t>
      </w:r>
      <w:r w:rsidRPr="00CD384E">
        <w:rPr>
          <w:rFonts w:ascii="Arial" w:hAnsi="Arial" w:cs="Arial"/>
          <w:sz w:val="28"/>
          <w:szCs w:val="28"/>
          <w:lang w:val="en-US"/>
        </w:rPr>
        <w:t>https://www.marketingweek.com/2010/10/05/customer-loyalty-boosts-tesco-results/ [</w:t>
      </w:r>
      <w:r w:rsidRPr="00CD384E">
        <w:rPr>
          <w:rFonts w:ascii="Arial" w:hAnsi="Arial" w:cs="Arial"/>
          <w:sz w:val="28"/>
          <w:szCs w:val="28"/>
          <w:lang w:val="en-US"/>
        </w:rPr>
        <w:t>Accessed 2 Jun. 2019].</w:t>
      </w:r>
    </w:p>
    <w:p w14:paraId="15FDC789" w14:textId="77777777" w:rsidR="00CD384E" w:rsidRPr="00CD384E" w:rsidRDefault="00CD384E" w:rsidP="00CD384E">
      <w:pPr>
        <w:numPr>
          <w:ilvl w:val="0"/>
          <w:numId w:val="13"/>
        </w:numPr>
        <w:rPr>
          <w:rFonts w:ascii="Arial" w:hAnsi="Arial" w:cs="Arial"/>
          <w:sz w:val="28"/>
          <w:szCs w:val="28"/>
        </w:rPr>
      </w:pPr>
      <w:r w:rsidRPr="00CD384E">
        <w:rPr>
          <w:rFonts w:ascii="Arial" w:hAnsi="Arial" w:cs="Arial"/>
          <w:sz w:val="28"/>
          <w:szCs w:val="28"/>
          <w:lang w:val="en-US"/>
        </w:rPr>
        <w:t xml:space="preserve">Hammett, E. (2018). </w:t>
      </w:r>
      <w:r w:rsidRPr="00CD384E">
        <w:rPr>
          <w:rFonts w:ascii="Arial" w:hAnsi="Arial" w:cs="Arial"/>
          <w:i/>
          <w:iCs/>
          <w:sz w:val="28"/>
          <w:szCs w:val="28"/>
          <w:lang w:val="en-US"/>
        </w:rPr>
        <w:t>Tesco 'absolutely concerned' about GDPR impact on Clubcard</w:t>
      </w:r>
      <w:r w:rsidRPr="00CD384E">
        <w:rPr>
          <w:rFonts w:ascii="Arial" w:hAnsi="Arial" w:cs="Arial"/>
          <w:sz w:val="28"/>
          <w:szCs w:val="28"/>
          <w:lang w:val="en-US"/>
        </w:rPr>
        <w:t>. [online] Marketing Week. Available at: https://www.marketingweek.com/2018/05/29/tesco-concerned-gdpr-clubcard/ [Accessed 11 Jun. 2019].</w:t>
      </w:r>
    </w:p>
    <w:p w14:paraId="43DC9887" w14:textId="234C710D" w:rsidR="00CD384E" w:rsidRPr="00CD384E" w:rsidRDefault="00CD384E" w:rsidP="00CD384E">
      <w:pPr>
        <w:numPr>
          <w:ilvl w:val="0"/>
          <w:numId w:val="13"/>
        </w:numPr>
        <w:rPr>
          <w:rFonts w:ascii="Arial" w:hAnsi="Arial" w:cs="Arial"/>
          <w:sz w:val="28"/>
          <w:szCs w:val="28"/>
        </w:rPr>
      </w:pPr>
      <w:r w:rsidRPr="00CD384E">
        <w:rPr>
          <w:rFonts w:ascii="Arial" w:hAnsi="Arial" w:cs="Arial"/>
          <w:sz w:val="28"/>
          <w:szCs w:val="28"/>
          <w:lang w:val="en-US"/>
        </w:rPr>
        <w:t xml:space="preserve">Carey, S. (2018). </w:t>
      </w:r>
      <w:r w:rsidRPr="00CD384E">
        <w:rPr>
          <w:rFonts w:ascii="Arial" w:hAnsi="Arial" w:cs="Arial"/>
          <w:i/>
          <w:iCs/>
          <w:sz w:val="28"/>
          <w:szCs w:val="28"/>
          <w:lang w:val="en-US"/>
        </w:rPr>
        <w:t>How John Lewis upgraded its customer service team to Salesforce Lightning</w:t>
      </w:r>
      <w:r w:rsidRPr="00CD384E">
        <w:rPr>
          <w:rFonts w:ascii="Arial" w:hAnsi="Arial" w:cs="Arial"/>
          <w:sz w:val="28"/>
          <w:szCs w:val="28"/>
          <w:lang w:val="en-US"/>
        </w:rPr>
        <w:t xml:space="preserve">. [online] ComputerWorld. Available at: </w:t>
      </w:r>
      <w:r w:rsidRPr="00CD384E">
        <w:rPr>
          <w:rFonts w:ascii="Arial" w:hAnsi="Arial" w:cs="Arial"/>
          <w:sz w:val="28"/>
          <w:szCs w:val="28"/>
          <w:lang w:val="en-US"/>
        </w:rPr>
        <w:t>https://www.computerworlduk.com/cloud-computing/how-john-lewis-upgraded-its-service-team-salesforce-lightning-3684555/ [</w:t>
      </w:r>
      <w:r w:rsidRPr="00CD384E">
        <w:rPr>
          <w:rFonts w:ascii="Arial" w:hAnsi="Arial" w:cs="Arial"/>
          <w:sz w:val="28"/>
          <w:szCs w:val="28"/>
          <w:lang w:val="en-US"/>
        </w:rPr>
        <w:t>Accessed 3 Jun. 2019].</w:t>
      </w:r>
    </w:p>
    <w:p w14:paraId="00D45102" w14:textId="77777777" w:rsidR="00CD384E" w:rsidRPr="00CD384E" w:rsidRDefault="00CD384E" w:rsidP="00CD384E">
      <w:pPr>
        <w:numPr>
          <w:ilvl w:val="0"/>
          <w:numId w:val="13"/>
        </w:numPr>
        <w:rPr>
          <w:rFonts w:ascii="Arial" w:hAnsi="Arial" w:cs="Arial"/>
          <w:sz w:val="28"/>
          <w:szCs w:val="28"/>
        </w:rPr>
      </w:pPr>
      <w:r w:rsidRPr="00CD384E">
        <w:rPr>
          <w:rFonts w:ascii="Arial" w:hAnsi="Arial" w:cs="Arial"/>
          <w:sz w:val="28"/>
          <w:szCs w:val="28"/>
          <w:lang w:val="en-US"/>
        </w:rPr>
        <w:lastRenderedPageBreak/>
        <w:t>Tescoplc. (2019). [online] Available at: https://www.tescoplc.com/media/754356/tesco_ar_2019.pdf [Accessed 10 Jun. 2019].</w:t>
      </w:r>
    </w:p>
    <w:p w14:paraId="6C3464A8" w14:textId="77777777" w:rsidR="00CD384E" w:rsidRPr="00CD384E" w:rsidRDefault="00CD384E" w:rsidP="00CD384E">
      <w:pPr>
        <w:numPr>
          <w:ilvl w:val="0"/>
          <w:numId w:val="13"/>
        </w:numPr>
        <w:rPr>
          <w:rFonts w:ascii="Arial" w:hAnsi="Arial" w:cs="Arial"/>
          <w:sz w:val="28"/>
          <w:szCs w:val="28"/>
        </w:rPr>
      </w:pPr>
      <w:r w:rsidRPr="00CD384E">
        <w:rPr>
          <w:rFonts w:ascii="Arial" w:hAnsi="Arial" w:cs="Arial"/>
          <w:sz w:val="28"/>
          <w:szCs w:val="28"/>
          <w:lang w:val="en-US"/>
        </w:rPr>
        <w:t xml:space="preserve">Decisionmarketing. (2019). </w:t>
      </w:r>
      <w:r w:rsidRPr="00CD384E">
        <w:rPr>
          <w:rFonts w:ascii="Arial" w:hAnsi="Arial" w:cs="Arial"/>
          <w:i/>
          <w:iCs/>
          <w:sz w:val="28"/>
          <w:szCs w:val="28"/>
          <w:lang w:val="en-US"/>
        </w:rPr>
        <w:t>John Lewis hires Proximity for CRM - DecisionMarketing</w:t>
      </w:r>
      <w:r w:rsidRPr="00CD384E">
        <w:rPr>
          <w:rFonts w:ascii="Arial" w:hAnsi="Arial" w:cs="Arial"/>
          <w:sz w:val="28"/>
          <w:szCs w:val="28"/>
          <w:lang w:val="en-US"/>
        </w:rPr>
        <w:t>. [online] Available at:</w:t>
      </w:r>
    </w:p>
    <w:p w14:paraId="3106844F" w14:textId="42491F8D" w:rsidR="00CD384E" w:rsidRPr="00CD384E" w:rsidRDefault="00CD384E" w:rsidP="00CD384E">
      <w:pPr>
        <w:numPr>
          <w:ilvl w:val="0"/>
          <w:numId w:val="13"/>
        </w:numPr>
        <w:rPr>
          <w:rFonts w:ascii="Arial" w:hAnsi="Arial" w:cs="Arial"/>
          <w:sz w:val="28"/>
          <w:szCs w:val="28"/>
        </w:rPr>
      </w:pPr>
      <w:r w:rsidRPr="00CD384E">
        <w:rPr>
          <w:rFonts w:ascii="Arial" w:hAnsi="Arial" w:cs="Arial"/>
          <w:sz w:val="28"/>
          <w:szCs w:val="28"/>
          <w:lang w:val="en-US"/>
        </w:rPr>
        <w:t xml:space="preserve">Mindtools. (2019). </w:t>
      </w:r>
      <w:r w:rsidRPr="00CD384E">
        <w:rPr>
          <w:rFonts w:ascii="Arial" w:hAnsi="Arial" w:cs="Arial"/>
          <w:i/>
          <w:iCs/>
          <w:sz w:val="28"/>
          <w:szCs w:val="28"/>
          <w:lang w:val="en-US"/>
        </w:rPr>
        <w:t>Porter's Generic Strategies: Choosing Your Route to Success</w:t>
      </w:r>
      <w:r w:rsidRPr="00CD384E">
        <w:rPr>
          <w:rFonts w:ascii="Arial" w:hAnsi="Arial" w:cs="Arial"/>
          <w:sz w:val="28"/>
          <w:szCs w:val="28"/>
          <w:lang w:val="en-US"/>
        </w:rPr>
        <w:t xml:space="preserve">. [online] Available at: https://www.mindtools.com/pages/article/newSTR_82.htm [Accessed 11 Jun. 2019]. </w:t>
      </w:r>
      <w:r w:rsidRPr="00CD384E">
        <w:rPr>
          <w:rFonts w:ascii="Arial" w:hAnsi="Arial" w:cs="Arial"/>
          <w:sz w:val="28"/>
          <w:szCs w:val="28"/>
          <w:lang w:val="en-US"/>
        </w:rPr>
        <w:t>https://www.decisionmarketing.co.uk/news/john-lewis-hires-proximity-for-crm [</w:t>
      </w:r>
      <w:r w:rsidRPr="00CD384E">
        <w:rPr>
          <w:rFonts w:ascii="Arial" w:hAnsi="Arial" w:cs="Arial"/>
          <w:sz w:val="28"/>
          <w:szCs w:val="28"/>
          <w:lang w:val="en-US"/>
        </w:rPr>
        <w:t>Accessed 6 Jun. 2019].</w:t>
      </w:r>
    </w:p>
    <w:p w14:paraId="620E92B4" w14:textId="147B4890" w:rsidR="00CD384E" w:rsidRPr="00CD384E" w:rsidRDefault="00CD384E" w:rsidP="00CD384E">
      <w:pPr>
        <w:numPr>
          <w:ilvl w:val="0"/>
          <w:numId w:val="13"/>
        </w:numPr>
        <w:rPr>
          <w:rFonts w:ascii="Arial" w:hAnsi="Arial" w:cs="Arial"/>
          <w:sz w:val="28"/>
          <w:szCs w:val="28"/>
        </w:rPr>
      </w:pPr>
      <w:r w:rsidRPr="00CD384E">
        <w:rPr>
          <w:rFonts w:ascii="Arial" w:hAnsi="Arial" w:cs="Arial"/>
          <w:sz w:val="28"/>
          <w:szCs w:val="28"/>
          <w:lang w:val="en-US"/>
        </w:rPr>
        <w:t xml:space="preserve">Baldwin, C. (2013). </w:t>
      </w:r>
      <w:r w:rsidRPr="00CD384E">
        <w:rPr>
          <w:rFonts w:ascii="Arial" w:hAnsi="Arial" w:cs="Arial"/>
          <w:i/>
          <w:iCs/>
          <w:sz w:val="28"/>
          <w:szCs w:val="28"/>
          <w:lang w:val="en-US"/>
        </w:rPr>
        <w:t>John Lewis seeks out innovation from technology startups</w:t>
      </w:r>
      <w:r w:rsidRPr="00CD384E">
        <w:rPr>
          <w:rFonts w:ascii="Arial" w:hAnsi="Arial" w:cs="Arial"/>
          <w:sz w:val="28"/>
          <w:szCs w:val="28"/>
          <w:lang w:val="en-US"/>
        </w:rPr>
        <w:t xml:space="preserve">. [online] ComputerWeekly. Available at: </w:t>
      </w:r>
      <w:r w:rsidRPr="00CD384E">
        <w:rPr>
          <w:rFonts w:ascii="Arial" w:hAnsi="Arial" w:cs="Arial"/>
          <w:sz w:val="28"/>
          <w:szCs w:val="28"/>
          <w:lang w:val="en-US"/>
        </w:rPr>
        <w:t>https://www.computerweekly.com/news/2240188343/John-Lewis-seeks-out-innovation-from-technology-startups [</w:t>
      </w:r>
      <w:r w:rsidRPr="00CD384E">
        <w:rPr>
          <w:rFonts w:ascii="Arial" w:hAnsi="Arial" w:cs="Arial"/>
          <w:sz w:val="28"/>
          <w:szCs w:val="28"/>
          <w:lang w:val="en-US"/>
        </w:rPr>
        <w:t>Accessed 6 Jun. 2019].</w:t>
      </w:r>
    </w:p>
    <w:p w14:paraId="641EF295" w14:textId="77777777" w:rsidR="00CD384E" w:rsidRPr="00CD384E" w:rsidRDefault="00CD384E" w:rsidP="00CD384E">
      <w:pPr>
        <w:numPr>
          <w:ilvl w:val="0"/>
          <w:numId w:val="13"/>
        </w:numPr>
        <w:rPr>
          <w:rFonts w:ascii="Arial" w:hAnsi="Arial" w:cs="Arial"/>
          <w:sz w:val="28"/>
          <w:szCs w:val="28"/>
        </w:rPr>
      </w:pPr>
      <w:r w:rsidRPr="00CD384E">
        <w:rPr>
          <w:rFonts w:ascii="Arial" w:hAnsi="Arial" w:cs="Arial"/>
          <w:sz w:val="28"/>
          <w:szCs w:val="28"/>
          <w:lang w:val="en-US"/>
        </w:rPr>
        <w:t>Johnlewispartnership. (2018). [online] Available at: https://www.johnlewispartnership.co.uk/content/dam/cws/pdfs/financials/annual-reports/jlp-annual-report-and-accounts-2018.pdf [Accessed 10 Jun. 2019].</w:t>
      </w:r>
    </w:p>
    <w:p w14:paraId="60A3DC1B" w14:textId="77777777" w:rsidR="00CD384E" w:rsidRPr="00CD384E" w:rsidRDefault="00CD384E" w:rsidP="00CD384E">
      <w:pPr>
        <w:rPr>
          <w:rFonts w:ascii="Arial" w:hAnsi="Arial" w:cs="Arial"/>
          <w:sz w:val="28"/>
          <w:szCs w:val="28"/>
        </w:rPr>
      </w:pPr>
    </w:p>
    <w:p w14:paraId="2980E03C" w14:textId="77777777" w:rsidR="00CD384E" w:rsidRPr="00CD384E" w:rsidRDefault="00CD384E" w:rsidP="00CD384E">
      <w:pPr>
        <w:ind w:left="720"/>
        <w:rPr>
          <w:rFonts w:ascii="Arial" w:hAnsi="Arial" w:cs="Arial"/>
          <w:sz w:val="28"/>
          <w:szCs w:val="28"/>
        </w:rPr>
      </w:pPr>
    </w:p>
    <w:p w14:paraId="4F2CA4BA" w14:textId="77777777" w:rsidR="00CD384E" w:rsidRPr="00190D7D" w:rsidRDefault="00CD384E" w:rsidP="00190D7D">
      <w:pPr>
        <w:ind w:left="720"/>
        <w:rPr>
          <w:rFonts w:ascii="Arial" w:hAnsi="Arial" w:cs="Arial"/>
          <w:sz w:val="28"/>
          <w:szCs w:val="28"/>
        </w:rPr>
      </w:pPr>
    </w:p>
    <w:p w14:paraId="7D80F26C" w14:textId="77777777" w:rsidR="00190D7D" w:rsidRPr="00190D7D" w:rsidRDefault="00190D7D" w:rsidP="00190D7D">
      <w:pPr>
        <w:ind w:left="720"/>
        <w:rPr>
          <w:rFonts w:ascii="Arial" w:hAnsi="Arial" w:cs="Arial"/>
          <w:sz w:val="28"/>
          <w:szCs w:val="28"/>
        </w:rPr>
      </w:pPr>
      <w:bookmarkStart w:id="0" w:name="_GoBack"/>
      <w:bookmarkEnd w:id="0"/>
    </w:p>
    <w:p w14:paraId="174B55FF" w14:textId="77777777" w:rsidR="00190D7D" w:rsidRPr="00190D7D" w:rsidRDefault="00190D7D" w:rsidP="00190D7D">
      <w:pPr>
        <w:rPr>
          <w:rFonts w:ascii="Arial" w:hAnsi="Arial" w:cs="Arial"/>
          <w:sz w:val="28"/>
          <w:szCs w:val="28"/>
        </w:rPr>
      </w:pPr>
    </w:p>
    <w:p w14:paraId="58CD6BCC" w14:textId="77777777" w:rsidR="00190D7D" w:rsidRPr="00CD384E" w:rsidRDefault="00190D7D">
      <w:pPr>
        <w:rPr>
          <w:rFonts w:ascii="Arial" w:hAnsi="Arial" w:cs="Arial"/>
          <w:sz w:val="28"/>
          <w:szCs w:val="28"/>
        </w:rPr>
      </w:pPr>
    </w:p>
    <w:sectPr w:rsidR="00190D7D" w:rsidRPr="00CD38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14BB0"/>
    <w:multiLevelType w:val="hybridMultilevel"/>
    <w:tmpl w:val="B5341710"/>
    <w:lvl w:ilvl="0" w:tplc="297858DE">
      <w:start w:val="1"/>
      <w:numFmt w:val="bullet"/>
      <w:lvlText w:val=""/>
      <w:lvlJc w:val="left"/>
      <w:pPr>
        <w:tabs>
          <w:tab w:val="num" w:pos="720"/>
        </w:tabs>
        <w:ind w:left="720" w:hanging="360"/>
      </w:pPr>
      <w:rPr>
        <w:rFonts w:ascii="Wingdings" w:hAnsi="Wingdings" w:hint="default"/>
      </w:rPr>
    </w:lvl>
    <w:lvl w:ilvl="1" w:tplc="9F84080E" w:tentative="1">
      <w:start w:val="1"/>
      <w:numFmt w:val="bullet"/>
      <w:lvlText w:val=""/>
      <w:lvlJc w:val="left"/>
      <w:pPr>
        <w:tabs>
          <w:tab w:val="num" w:pos="1440"/>
        </w:tabs>
        <w:ind w:left="1440" w:hanging="360"/>
      </w:pPr>
      <w:rPr>
        <w:rFonts w:ascii="Wingdings" w:hAnsi="Wingdings" w:hint="default"/>
      </w:rPr>
    </w:lvl>
    <w:lvl w:ilvl="2" w:tplc="45925D5E" w:tentative="1">
      <w:start w:val="1"/>
      <w:numFmt w:val="bullet"/>
      <w:lvlText w:val=""/>
      <w:lvlJc w:val="left"/>
      <w:pPr>
        <w:tabs>
          <w:tab w:val="num" w:pos="2160"/>
        </w:tabs>
        <w:ind w:left="2160" w:hanging="360"/>
      </w:pPr>
      <w:rPr>
        <w:rFonts w:ascii="Wingdings" w:hAnsi="Wingdings" w:hint="default"/>
      </w:rPr>
    </w:lvl>
    <w:lvl w:ilvl="3" w:tplc="4D7C1BBC" w:tentative="1">
      <w:start w:val="1"/>
      <w:numFmt w:val="bullet"/>
      <w:lvlText w:val=""/>
      <w:lvlJc w:val="left"/>
      <w:pPr>
        <w:tabs>
          <w:tab w:val="num" w:pos="2880"/>
        </w:tabs>
        <w:ind w:left="2880" w:hanging="360"/>
      </w:pPr>
      <w:rPr>
        <w:rFonts w:ascii="Wingdings" w:hAnsi="Wingdings" w:hint="default"/>
      </w:rPr>
    </w:lvl>
    <w:lvl w:ilvl="4" w:tplc="5BD6B8A0" w:tentative="1">
      <w:start w:val="1"/>
      <w:numFmt w:val="bullet"/>
      <w:lvlText w:val=""/>
      <w:lvlJc w:val="left"/>
      <w:pPr>
        <w:tabs>
          <w:tab w:val="num" w:pos="3600"/>
        </w:tabs>
        <w:ind w:left="3600" w:hanging="360"/>
      </w:pPr>
      <w:rPr>
        <w:rFonts w:ascii="Wingdings" w:hAnsi="Wingdings" w:hint="default"/>
      </w:rPr>
    </w:lvl>
    <w:lvl w:ilvl="5" w:tplc="62E08914" w:tentative="1">
      <w:start w:val="1"/>
      <w:numFmt w:val="bullet"/>
      <w:lvlText w:val=""/>
      <w:lvlJc w:val="left"/>
      <w:pPr>
        <w:tabs>
          <w:tab w:val="num" w:pos="4320"/>
        </w:tabs>
        <w:ind w:left="4320" w:hanging="360"/>
      </w:pPr>
      <w:rPr>
        <w:rFonts w:ascii="Wingdings" w:hAnsi="Wingdings" w:hint="default"/>
      </w:rPr>
    </w:lvl>
    <w:lvl w:ilvl="6" w:tplc="508A35C2" w:tentative="1">
      <w:start w:val="1"/>
      <w:numFmt w:val="bullet"/>
      <w:lvlText w:val=""/>
      <w:lvlJc w:val="left"/>
      <w:pPr>
        <w:tabs>
          <w:tab w:val="num" w:pos="5040"/>
        </w:tabs>
        <w:ind w:left="5040" w:hanging="360"/>
      </w:pPr>
      <w:rPr>
        <w:rFonts w:ascii="Wingdings" w:hAnsi="Wingdings" w:hint="default"/>
      </w:rPr>
    </w:lvl>
    <w:lvl w:ilvl="7" w:tplc="9F7A9D48" w:tentative="1">
      <w:start w:val="1"/>
      <w:numFmt w:val="bullet"/>
      <w:lvlText w:val=""/>
      <w:lvlJc w:val="left"/>
      <w:pPr>
        <w:tabs>
          <w:tab w:val="num" w:pos="5760"/>
        </w:tabs>
        <w:ind w:left="5760" w:hanging="360"/>
      </w:pPr>
      <w:rPr>
        <w:rFonts w:ascii="Wingdings" w:hAnsi="Wingdings" w:hint="default"/>
      </w:rPr>
    </w:lvl>
    <w:lvl w:ilvl="8" w:tplc="65D0618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9E838C5"/>
    <w:multiLevelType w:val="hybridMultilevel"/>
    <w:tmpl w:val="3110C0B6"/>
    <w:lvl w:ilvl="0" w:tplc="7638ADF8">
      <w:start w:val="1"/>
      <w:numFmt w:val="bullet"/>
      <w:lvlText w:val=""/>
      <w:lvlJc w:val="left"/>
      <w:pPr>
        <w:tabs>
          <w:tab w:val="num" w:pos="720"/>
        </w:tabs>
        <w:ind w:left="720" w:hanging="360"/>
      </w:pPr>
      <w:rPr>
        <w:rFonts w:ascii="Wingdings" w:hAnsi="Wingdings" w:hint="default"/>
      </w:rPr>
    </w:lvl>
    <w:lvl w:ilvl="1" w:tplc="7BE6B834" w:tentative="1">
      <w:start w:val="1"/>
      <w:numFmt w:val="bullet"/>
      <w:lvlText w:val=""/>
      <w:lvlJc w:val="left"/>
      <w:pPr>
        <w:tabs>
          <w:tab w:val="num" w:pos="1440"/>
        </w:tabs>
        <w:ind w:left="1440" w:hanging="360"/>
      </w:pPr>
      <w:rPr>
        <w:rFonts w:ascii="Wingdings" w:hAnsi="Wingdings" w:hint="default"/>
      </w:rPr>
    </w:lvl>
    <w:lvl w:ilvl="2" w:tplc="2620E5F0" w:tentative="1">
      <w:start w:val="1"/>
      <w:numFmt w:val="bullet"/>
      <w:lvlText w:val=""/>
      <w:lvlJc w:val="left"/>
      <w:pPr>
        <w:tabs>
          <w:tab w:val="num" w:pos="2160"/>
        </w:tabs>
        <w:ind w:left="2160" w:hanging="360"/>
      </w:pPr>
      <w:rPr>
        <w:rFonts w:ascii="Wingdings" w:hAnsi="Wingdings" w:hint="default"/>
      </w:rPr>
    </w:lvl>
    <w:lvl w:ilvl="3" w:tplc="B38C89AC" w:tentative="1">
      <w:start w:val="1"/>
      <w:numFmt w:val="bullet"/>
      <w:lvlText w:val=""/>
      <w:lvlJc w:val="left"/>
      <w:pPr>
        <w:tabs>
          <w:tab w:val="num" w:pos="2880"/>
        </w:tabs>
        <w:ind w:left="2880" w:hanging="360"/>
      </w:pPr>
      <w:rPr>
        <w:rFonts w:ascii="Wingdings" w:hAnsi="Wingdings" w:hint="default"/>
      </w:rPr>
    </w:lvl>
    <w:lvl w:ilvl="4" w:tplc="33BE7816" w:tentative="1">
      <w:start w:val="1"/>
      <w:numFmt w:val="bullet"/>
      <w:lvlText w:val=""/>
      <w:lvlJc w:val="left"/>
      <w:pPr>
        <w:tabs>
          <w:tab w:val="num" w:pos="3600"/>
        </w:tabs>
        <w:ind w:left="3600" w:hanging="360"/>
      </w:pPr>
      <w:rPr>
        <w:rFonts w:ascii="Wingdings" w:hAnsi="Wingdings" w:hint="default"/>
      </w:rPr>
    </w:lvl>
    <w:lvl w:ilvl="5" w:tplc="4140AFAA" w:tentative="1">
      <w:start w:val="1"/>
      <w:numFmt w:val="bullet"/>
      <w:lvlText w:val=""/>
      <w:lvlJc w:val="left"/>
      <w:pPr>
        <w:tabs>
          <w:tab w:val="num" w:pos="4320"/>
        </w:tabs>
        <w:ind w:left="4320" w:hanging="360"/>
      </w:pPr>
      <w:rPr>
        <w:rFonts w:ascii="Wingdings" w:hAnsi="Wingdings" w:hint="default"/>
      </w:rPr>
    </w:lvl>
    <w:lvl w:ilvl="6" w:tplc="7BA269BA" w:tentative="1">
      <w:start w:val="1"/>
      <w:numFmt w:val="bullet"/>
      <w:lvlText w:val=""/>
      <w:lvlJc w:val="left"/>
      <w:pPr>
        <w:tabs>
          <w:tab w:val="num" w:pos="5040"/>
        </w:tabs>
        <w:ind w:left="5040" w:hanging="360"/>
      </w:pPr>
      <w:rPr>
        <w:rFonts w:ascii="Wingdings" w:hAnsi="Wingdings" w:hint="default"/>
      </w:rPr>
    </w:lvl>
    <w:lvl w:ilvl="7" w:tplc="641E2E40" w:tentative="1">
      <w:start w:val="1"/>
      <w:numFmt w:val="bullet"/>
      <w:lvlText w:val=""/>
      <w:lvlJc w:val="left"/>
      <w:pPr>
        <w:tabs>
          <w:tab w:val="num" w:pos="5760"/>
        </w:tabs>
        <w:ind w:left="5760" w:hanging="360"/>
      </w:pPr>
      <w:rPr>
        <w:rFonts w:ascii="Wingdings" w:hAnsi="Wingdings" w:hint="default"/>
      </w:rPr>
    </w:lvl>
    <w:lvl w:ilvl="8" w:tplc="9620B130"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B1B2B66"/>
    <w:multiLevelType w:val="hybridMultilevel"/>
    <w:tmpl w:val="5A447982"/>
    <w:lvl w:ilvl="0" w:tplc="F9164DDE">
      <w:start w:val="1"/>
      <w:numFmt w:val="bullet"/>
      <w:lvlText w:val=""/>
      <w:lvlJc w:val="left"/>
      <w:pPr>
        <w:tabs>
          <w:tab w:val="num" w:pos="720"/>
        </w:tabs>
        <w:ind w:left="720" w:hanging="360"/>
      </w:pPr>
      <w:rPr>
        <w:rFonts w:ascii="Wingdings" w:hAnsi="Wingdings" w:hint="default"/>
      </w:rPr>
    </w:lvl>
    <w:lvl w:ilvl="1" w:tplc="9F46E9E8" w:tentative="1">
      <w:start w:val="1"/>
      <w:numFmt w:val="bullet"/>
      <w:lvlText w:val=""/>
      <w:lvlJc w:val="left"/>
      <w:pPr>
        <w:tabs>
          <w:tab w:val="num" w:pos="1440"/>
        </w:tabs>
        <w:ind w:left="1440" w:hanging="360"/>
      </w:pPr>
      <w:rPr>
        <w:rFonts w:ascii="Wingdings" w:hAnsi="Wingdings" w:hint="default"/>
      </w:rPr>
    </w:lvl>
    <w:lvl w:ilvl="2" w:tplc="1244FCAA" w:tentative="1">
      <w:start w:val="1"/>
      <w:numFmt w:val="bullet"/>
      <w:lvlText w:val=""/>
      <w:lvlJc w:val="left"/>
      <w:pPr>
        <w:tabs>
          <w:tab w:val="num" w:pos="2160"/>
        </w:tabs>
        <w:ind w:left="2160" w:hanging="360"/>
      </w:pPr>
      <w:rPr>
        <w:rFonts w:ascii="Wingdings" w:hAnsi="Wingdings" w:hint="default"/>
      </w:rPr>
    </w:lvl>
    <w:lvl w:ilvl="3" w:tplc="A2484D2A" w:tentative="1">
      <w:start w:val="1"/>
      <w:numFmt w:val="bullet"/>
      <w:lvlText w:val=""/>
      <w:lvlJc w:val="left"/>
      <w:pPr>
        <w:tabs>
          <w:tab w:val="num" w:pos="2880"/>
        </w:tabs>
        <w:ind w:left="2880" w:hanging="360"/>
      </w:pPr>
      <w:rPr>
        <w:rFonts w:ascii="Wingdings" w:hAnsi="Wingdings" w:hint="default"/>
      </w:rPr>
    </w:lvl>
    <w:lvl w:ilvl="4" w:tplc="CF12A346" w:tentative="1">
      <w:start w:val="1"/>
      <w:numFmt w:val="bullet"/>
      <w:lvlText w:val=""/>
      <w:lvlJc w:val="left"/>
      <w:pPr>
        <w:tabs>
          <w:tab w:val="num" w:pos="3600"/>
        </w:tabs>
        <w:ind w:left="3600" w:hanging="360"/>
      </w:pPr>
      <w:rPr>
        <w:rFonts w:ascii="Wingdings" w:hAnsi="Wingdings" w:hint="default"/>
      </w:rPr>
    </w:lvl>
    <w:lvl w:ilvl="5" w:tplc="4814BD8C" w:tentative="1">
      <w:start w:val="1"/>
      <w:numFmt w:val="bullet"/>
      <w:lvlText w:val=""/>
      <w:lvlJc w:val="left"/>
      <w:pPr>
        <w:tabs>
          <w:tab w:val="num" w:pos="4320"/>
        </w:tabs>
        <w:ind w:left="4320" w:hanging="360"/>
      </w:pPr>
      <w:rPr>
        <w:rFonts w:ascii="Wingdings" w:hAnsi="Wingdings" w:hint="default"/>
      </w:rPr>
    </w:lvl>
    <w:lvl w:ilvl="6" w:tplc="13FCE6B8" w:tentative="1">
      <w:start w:val="1"/>
      <w:numFmt w:val="bullet"/>
      <w:lvlText w:val=""/>
      <w:lvlJc w:val="left"/>
      <w:pPr>
        <w:tabs>
          <w:tab w:val="num" w:pos="5040"/>
        </w:tabs>
        <w:ind w:left="5040" w:hanging="360"/>
      </w:pPr>
      <w:rPr>
        <w:rFonts w:ascii="Wingdings" w:hAnsi="Wingdings" w:hint="default"/>
      </w:rPr>
    </w:lvl>
    <w:lvl w:ilvl="7" w:tplc="D44CE62C" w:tentative="1">
      <w:start w:val="1"/>
      <w:numFmt w:val="bullet"/>
      <w:lvlText w:val=""/>
      <w:lvlJc w:val="left"/>
      <w:pPr>
        <w:tabs>
          <w:tab w:val="num" w:pos="5760"/>
        </w:tabs>
        <w:ind w:left="5760" w:hanging="360"/>
      </w:pPr>
      <w:rPr>
        <w:rFonts w:ascii="Wingdings" w:hAnsi="Wingdings" w:hint="default"/>
      </w:rPr>
    </w:lvl>
    <w:lvl w:ilvl="8" w:tplc="BCF8EB9E"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44834FD"/>
    <w:multiLevelType w:val="hybridMultilevel"/>
    <w:tmpl w:val="F398CAD4"/>
    <w:lvl w:ilvl="0" w:tplc="DD64EFBC">
      <w:start w:val="1"/>
      <w:numFmt w:val="bullet"/>
      <w:lvlText w:val="•"/>
      <w:lvlJc w:val="left"/>
      <w:pPr>
        <w:tabs>
          <w:tab w:val="num" w:pos="720"/>
        </w:tabs>
        <w:ind w:left="720" w:hanging="360"/>
      </w:pPr>
      <w:rPr>
        <w:rFonts w:ascii="Arial" w:hAnsi="Arial" w:hint="default"/>
      </w:rPr>
    </w:lvl>
    <w:lvl w:ilvl="1" w:tplc="B2643EEA" w:tentative="1">
      <w:start w:val="1"/>
      <w:numFmt w:val="bullet"/>
      <w:lvlText w:val="•"/>
      <w:lvlJc w:val="left"/>
      <w:pPr>
        <w:tabs>
          <w:tab w:val="num" w:pos="1440"/>
        </w:tabs>
        <w:ind w:left="1440" w:hanging="360"/>
      </w:pPr>
      <w:rPr>
        <w:rFonts w:ascii="Arial" w:hAnsi="Arial" w:hint="default"/>
      </w:rPr>
    </w:lvl>
    <w:lvl w:ilvl="2" w:tplc="02B410A2" w:tentative="1">
      <w:start w:val="1"/>
      <w:numFmt w:val="bullet"/>
      <w:lvlText w:val="•"/>
      <w:lvlJc w:val="left"/>
      <w:pPr>
        <w:tabs>
          <w:tab w:val="num" w:pos="2160"/>
        </w:tabs>
        <w:ind w:left="2160" w:hanging="360"/>
      </w:pPr>
      <w:rPr>
        <w:rFonts w:ascii="Arial" w:hAnsi="Arial" w:hint="default"/>
      </w:rPr>
    </w:lvl>
    <w:lvl w:ilvl="3" w:tplc="9BEC4A64" w:tentative="1">
      <w:start w:val="1"/>
      <w:numFmt w:val="bullet"/>
      <w:lvlText w:val="•"/>
      <w:lvlJc w:val="left"/>
      <w:pPr>
        <w:tabs>
          <w:tab w:val="num" w:pos="2880"/>
        </w:tabs>
        <w:ind w:left="2880" w:hanging="360"/>
      </w:pPr>
      <w:rPr>
        <w:rFonts w:ascii="Arial" w:hAnsi="Arial" w:hint="default"/>
      </w:rPr>
    </w:lvl>
    <w:lvl w:ilvl="4" w:tplc="2EB66D02" w:tentative="1">
      <w:start w:val="1"/>
      <w:numFmt w:val="bullet"/>
      <w:lvlText w:val="•"/>
      <w:lvlJc w:val="left"/>
      <w:pPr>
        <w:tabs>
          <w:tab w:val="num" w:pos="3600"/>
        </w:tabs>
        <w:ind w:left="3600" w:hanging="360"/>
      </w:pPr>
      <w:rPr>
        <w:rFonts w:ascii="Arial" w:hAnsi="Arial" w:hint="default"/>
      </w:rPr>
    </w:lvl>
    <w:lvl w:ilvl="5" w:tplc="4F003D40" w:tentative="1">
      <w:start w:val="1"/>
      <w:numFmt w:val="bullet"/>
      <w:lvlText w:val="•"/>
      <w:lvlJc w:val="left"/>
      <w:pPr>
        <w:tabs>
          <w:tab w:val="num" w:pos="4320"/>
        </w:tabs>
        <w:ind w:left="4320" w:hanging="360"/>
      </w:pPr>
      <w:rPr>
        <w:rFonts w:ascii="Arial" w:hAnsi="Arial" w:hint="default"/>
      </w:rPr>
    </w:lvl>
    <w:lvl w:ilvl="6" w:tplc="35AED676" w:tentative="1">
      <w:start w:val="1"/>
      <w:numFmt w:val="bullet"/>
      <w:lvlText w:val="•"/>
      <w:lvlJc w:val="left"/>
      <w:pPr>
        <w:tabs>
          <w:tab w:val="num" w:pos="5040"/>
        </w:tabs>
        <w:ind w:left="5040" w:hanging="360"/>
      </w:pPr>
      <w:rPr>
        <w:rFonts w:ascii="Arial" w:hAnsi="Arial" w:hint="default"/>
      </w:rPr>
    </w:lvl>
    <w:lvl w:ilvl="7" w:tplc="F7DEB65E" w:tentative="1">
      <w:start w:val="1"/>
      <w:numFmt w:val="bullet"/>
      <w:lvlText w:val="•"/>
      <w:lvlJc w:val="left"/>
      <w:pPr>
        <w:tabs>
          <w:tab w:val="num" w:pos="5760"/>
        </w:tabs>
        <w:ind w:left="5760" w:hanging="360"/>
      </w:pPr>
      <w:rPr>
        <w:rFonts w:ascii="Arial" w:hAnsi="Arial" w:hint="default"/>
      </w:rPr>
    </w:lvl>
    <w:lvl w:ilvl="8" w:tplc="C690299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C8603A3"/>
    <w:multiLevelType w:val="hybridMultilevel"/>
    <w:tmpl w:val="88CC9D74"/>
    <w:lvl w:ilvl="0" w:tplc="D862E63E">
      <w:start w:val="1"/>
      <w:numFmt w:val="bullet"/>
      <w:lvlText w:val=""/>
      <w:lvlJc w:val="left"/>
      <w:pPr>
        <w:tabs>
          <w:tab w:val="num" w:pos="720"/>
        </w:tabs>
        <w:ind w:left="720" w:hanging="360"/>
      </w:pPr>
      <w:rPr>
        <w:rFonts w:ascii="Wingdings" w:hAnsi="Wingdings" w:hint="default"/>
      </w:rPr>
    </w:lvl>
    <w:lvl w:ilvl="1" w:tplc="625860B4" w:tentative="1">
      <w:start w:val="1"/>
      <w:numFmt w:val="bullet"/>
      <w:lvlText w:val=""/>
      <w:lvlJc w:val="left"/>
      <w:pPr>
        <w:tabs>
          <w:tab w:val="num" w:pos="1440"/>
        </w:tabs>
        <w:ind w:left="1440" w:hanging="360"/>
      </w:pPr>
      <w:rPr>
        <w:rFonts w:ascii="Wingdings" w:hAnsi="Wingdings" w:hint="default"/>
      </w:rPr>
    </w:lvl>
    <w:lvl w:ilvl="2" w:tplc="56569EEC" w:tentative="1">
      <w:start w:val="1"/>
      <w:numFmt w:val="bullet"/>
      <w:lvlText w:val=""/>
      <w:lvlJc w:val="left"/>
      <w:pPr>
        <w:tabs>
          <w:tab w:val="num" w:pos="2160"/>
        </w:tabs>
        <w:ind w:left="2160" w:hanging="360"/>
      </w:pPr>
      <w:rPr>
        <w:rFonts w:ascii="Wingdings" w:hAnsi="Wingdings" w:hint="default"/>
      </w:rPr>
    </w:lvl>
    <w:lvl w:ilvl="3" w:tplc="4A8C4AD0" w:tentative="1">
      <w:start w:val="1"/>
      <w:numFmt w:val="bullet"/>
      <w:lvlText w:val=""/>
      <w:lvlJc w:val="left"/>
      <w:pPr>
        <w:tabs>
          <w:tab w:val="num" w:pos="2880"/>
        </w:tabs>
        <w:ind w:left="2880" w:hanging="360"/>
      </w:pPr>
      <w:rPr>
        <w:rFonts w:ascii="Wingdings" w:hAnsi="Wingdings" w:hint="default"/>
      </w:rPr>
    </w:lvl>
    <w:lvl w:ilvl="4" w:tplc="A18ADCC8" w:tentative="1">
      <w:start w:val="1"/>
      <w:numFmt w:val="bullet"/>
      <w:lvlText w:val=""/>
      <w:lvlJc w:val="left"/>
      <w:pPr>
        <w:tabs>
          <w:tab w:val="num" w:pos="3600"/>
        </w:tabs>
        <w:ind w:left="3600" w:hanging="360"/>
      </w:pPr>
      <w:rPr>
        <w:rFonts w:ascii="Wingdings" w:hAnsi="Wingdings" w:hint="default"/>
      </w:rPr>
    </w:lvl>
    <w:lvl w:ilvl="5" w:tplc="72E403B8" w:tentative="1">
      <w:start w:val="1"/>
      <w:numFmt w:val="bullet"/>
      <w:lvlText w:val=""/>
      <w:lvlJc w:val="left"/>
      <w:pPr>
        <w:tabs>
          <w:tab w:val="num" w:pos="4320"/>
        </w:tabs>
        <w:ind w:left="4320" w:hanging="360"/>
      </w:pPr>
      <w:rPr>
        <w:rFonts w:ascii="Wingdings" w:hAnsi="Wingdings" w:hint="default"/>
      </w:rPr>
    </w:lvl>
    <w:lvl w:ilvl="6" w:tplc="2D407BCC" w:tentative="1">
      <w:start w:val="1"/>
      <w:numFmt w:val="bullet"/>
      <w:lvlText w:val=""/>
      <w:lvlJc w:val="left"/>
      <w:pPr>
        <w:tabs>
          <w:tab w:val="num" w:pos="5040"/>
        </w:tabs>
        <w:ind w:left="5040" w:hanging="360"/>
      </w:pPr>
      <w:rPr>
        <w:rFonts w:ascii="Wingdings" w:hAnsi="Wingdings" w:hint="default"/>
      </w:rPr>
    </w:lvl>
    <w:lvl w:ilvl="7" w:tplc="CAFC9D6C" w:tentative="1">
      <w:start w:val="1"/>
      <w:numFmt w:val="bullet"/>
      <w:lvlText w:val=""/>
      <w:lvlJc w:val="left"/>
      <w:pPr>
        <w:tabs>
          <w:tab w:val="num" w:pos="5760"/>
        </w:tabs>
        <w:ind w:left="5760" w:hanging="360"/>
      </w:pPr>
      <w:rPr>
        <w:rFonts w:ascii="Wingdings" w:hAnsi="Wingdings" w:hint="default"/>
      </w:rPr>
    </w:lvl>
    <w:lvl w:ilvl="8" w:tplc="AA96D0CA"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FD70B18"/>
    <w:multiLevelType w:val="hybridMultilevel"/>
    <w:tmpl w:val="89DC5588"/>
    <w:lvl w:ilvl="0" w:tplc="94DC4A40">
      <w:start w:val="1"/>
      <w:numFmt w:val="bullet"/>
      <w:lvlText w:val=""/>
      <w:lvlJc w:val="left"/>
      <w:pPr>
        <w:tabs>
          <w:tab w:val="num" w:pos="720"/>
        </w:tabs>
        <w:ind w:left="720" w:hanging="360"/>
      </w:pPr>
      <w:rPr>
        <w:rFonts w:ascii="Wingdings" w:hAnsi="Wingdings" w:hint="default"/>
      </w:rPr>
    </w:lvl>
    <w:lvl w:ilvl="1" w:tplc="F1CA77F6" w:tentative="1">
      <w:start w:val="1"/>
      <w:numFmt w:val="bullet"/>
      <w:lvlText w:val=""/>
      <w:lvlJc w:val="left"/>
      <w:pPr>
        <w:tabs>
          <w:tab w:val="num" w:pos="1440"/>
        </w:tabs>
        <w:ind w:left="1440" w:hanging="360"/>
      </w:pPr>
      <w:rPr>
        <w:rFonts w:ascii="Wingdings" w:hAnsi="Wingdings" w:hint="default"/>
      </w:rPr>
    </w:lvl>
    <w:lvl w:ilvl="2" w:tplc="90E62EE0" w:tentative="1">
      <w:start w:val="1"/>
      <w:numFmt w:val="bullet"/>
      <w:lvlText w:val=""/>
      <w:lvlJc w:val="left"/>
      <w:pPr>
        <w:tabs>
          <w:tab w:val="num" w:pos="2160"/>
        </w:tabs>
        <w:ind w:left="2160" w:hanging="360"/>
      </w:pPr>
      <w:rPr>
        <w:rFonts w:ascii="Wingdings" w:hAnsi="Wingdings" w:hint="default"/>
      </w:rPr>
    </w:lvl>
    <w:lvl w:ilvl="3" w:tplc="ACD64292" w:tentative="1">
      <w:start w:val="1"/>
      <w:numFmt w:val="bullet"/>
      <w:lvlText w:val=""/>
      <w:lvlJc w:val="left"/>
      <w:pPr>
        <w:tabs>
          <w:tab w:val="num" w:pos="2880"/>
        </w:tabs>
        <w:ind w:left="2880" w:hanging="360"/>
      </w:pPr>
      <w:rPr>
        <w:rFonts w:ascii="Wingdings" w:hAnsi="Wingdings" w:hint="default"/>
      </w:rPr>
    </w:lvl>
    <w:lvl w:ilvl="4" w:tplc="4CDCF240" w:tentative="1">
      <w:start w:val="1"/>
      <w:numFmt w:val="bullet"/>
      <w:lvlText w:val=""/>
      <w:lvlJc w:val="left"/>
      <w:pPr>
        <w:tabs>
          <w:tab w:val="num" w:pos="3600"/>
        </w:tabs>
        <w:ind w:left="3600" w:hanging="360"/>
      </w:pPr>
      <w:rPr>
        <w:rFonts w:ascii="Wingdings" w:hAnsi="Wingdings" w:hint="default"/>
      </w:rPr>
    </w:lvl>
    <w:lvl w:ilvl="5" w:tplc="00365CFA" w:tentative="1">
      <w:start w:val="1"/>
      <w:numFmt w:val="bullet"/>
      <w:lvlText w:val=""/>
      <w:lvlJc w:val="left"/>
      <w:pPr>
        <w:tabs>
          <w:tab w:val="num" w:pos="4320"/>
        </w:tabs>
        <w:ind w:left="4320" w:hanging="360"/>
      </w:pPr>
      <w:rPr>
        <w:rFonts w:ascii="Wingdings" w:hAnsi="Wingdings" w:hint="default"/>
      </w:rPr>
    </w:lvl>
    <w:lvl w:ilvl="6" w:tplc="70305372" w:tentative="1">
      <w:start w:val="1"/>
      <w:numFmt w:val="bullet"/>
      <w:lvlText w:val=""/>
      <w:lvlJc w:val="left"/>
      <w:pPr>
        <w:tabs>
          <w:tab w:val="num" w:pos="5040"/>
        </w:tabs>
        <w:ind w:left="5040" w:hanging="360"/>
      </w:pPr>
      <w:rPr>
        <w:rFonts w:ascii="Wingdings" w:hAnsi="Wingdings" w:hint="default"/>
      </w:rPr>
    </w:lvl>
    <w:lvl w:ilvl="7" w:tplc="9EE8CE3E" w:tentative="1">
      <w:start w:val="1"/>
      <w:numFmt w:val="bullet"/>
      <w:lvlText w:val=""/>
      <w:lvlJc w:val="left"/>
      <w:pPr>
        <w:tabs>
          <w:tab w:val="num" w:pos="5760"/>
        </w:tabs>
        <w:ind w:left="5760" w:hanging="360"/>
      </w:pPr>
      <w:rPr>
        <w:rFonts w:ascii="Wingdings" w:hAnsi="Wingdings" w:hint="default"/>
      </w:rPr>
    </w:lvl>
    <w:lvl w:ilvl="8" w:tplc="C2DE7998"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9AA7E42"/>
    <w:multiLevelType w:val="hybridMultilevel"/>
    <w:tmpl w:val="FC9EC39E"/>
    <w:lvl w:ilvl="0" w:tplc="2220A7B4">
      <w:start w:val="1"/>
      <w:numFmt w:val="bullet"/>
      <w:lvlText w:val=""/>
      <w:lvlJc w:val="left"/>
      <w:pPr>
        <w:tabs>
          <w:tab w:val="num" w:pos="720"/>
        </w:tabs>
        <w:ind w:left="720" w:hanging="360"/>
      </w:pPr>
      <w:rPr>
        <w:rFonts w:ascii="Wingdings" w:hAnsi="Wingdings" w:hint="default"/>
      </w:rPr>
    </w:lvl>
    <w:lvl w:ilvl="1" w:tplc="3E5CBA36" w:tentative="1">
      <w:start w:val="1"/>
      <w:numFmt w:val="bullet"/>
      <w:lvlText w:val=""/>
      <w:lvlJc w:val="left"/>
      <w:pPr>
        <w:tabs>
          <w:tab w:val="num" w:pos="1440"/>
        </w:tabs>
        <w:ind w:left="1440" w:hanging="360"/>
      </w:pPr>
      <w:rPr>
        <w:rFonts w:ascii="Wingdings" w:hAnsi="Wingdings" w:hint="default"/>
      </w:rPr>
    </w:lvl>
    <w:lvl w:ilvl="2" w:tplc="1B84F5BA" w:tentative="1">
      <w:start w:val="1"/>
      <w:numFmt w:val="bullet"/>
      <w:lvlText w:val=""/>
      <w:lvlJc w:val="left"/>
      <w:pPr>
        <w:tabs>
          <w:tab w:val="num" w:pos="2160"/>
        </w:tabs>
        <w:ind w:left="2160" w:hanging="360"/>
      </w:pPr>
      <w:rPr>
        <w:rFonts w:ascii="Wingdings" w:hAnsi="Wingdings" w:hint="default"/>
      </w:rPr>
    </w:lvl>
    <w:lvl w:ilvl="3" w:tplc="845ADF7A" w:tentative="1">
      <w:start w:val="1"/>
      <w:numFmt w:val="bullet"/>
      <w:lvlText w:val=""/>
      <w:lvlJc w:val="left"/>
      <w:pPr>
        <w:tabs>
          <w:tab w:val="num" w:pos="2880"/>
        </w:tabs>
        <w:ind w:left="2880" w:hanging="360"/>
      </w:pPr>
      <w:rPr>
        <w:rFonts w:ascii="Wingdings" w:hAnsi="Wingdings" w:hint="default"/>
      </w:rPr>
    </w:lvl>
    <w:lvl w:ilvl="4" w:tplc="E834923A" w:tentative="1">
      <w:start w:val="1"/>
      <w:numFmt w:val="bullet"/>
      <w:lvlText w:val=""/>
      <w:lvlJc w:val="left"/>
      <w:pPr>
        <w:tabs>
          <w:tab w:val="num" w:pos="3600"/>
        </w:tabs>
        <w:ind w:left="3600" w:hanging="360"/>
      </w:pPr>
      <w:rPr>
        <w:rFonts w:ascii="Wingdings" w:hAnsi="Wingdings" w:hint="default"/>
      </w:rPr>
    </w:lvl>
    <w:lvl w:ilvl="5" w:tplc="4916395E" w:tentative="1">
      <w:start w:val="1"/>
      <w:numFmt w:val="bullet"/>
      <w:lvlText w:val=""/>
      <w:lvlJc w:val="left"/>
      <w:pPr>
        <w:tabs>
          <w:tab w:val="num" w:pos="4320"/>
        </w:tabs>
        <w:ind w:left="4320" w:hanging="360"/>
      </w:pPr>
      <w:rPr>
        <w:rFonts w:ascii="Wingdings" w:hAnsi="Wingdings" w:hint="default"/>
      </w:rPr>
    </w:lvl>
    <w:lvl w:ilvl="6" w:tplc="42F658A0" w:tentative="1">
      <w:start w:val="1"/>
      <w:numFmt w:val="bullet"/>
      <w:lvlText w:val=""/>
      <w:lvlJc w:val="left"/>
      <w:pPr>
        <w:tabs>
          <w:tab w:val="num" w:pos="5040"/>
        </w:tabs>
        <w:ind w:left="5040" w:hanging="360"/>
      </w:pPr>
      <w:rPr>
        <w:rFonts w:ascii="Wingdings" w:hAnsi="Wingdings" w:hint="default"/>
      </w:rPr>
    </w:lvl>
    <w:lvl w:ilvl="7" w:tplc="8DEAB014" w:tentative="1">
      <w:start w:val="1"/>
      <w:numFmt w:val="bullet"/>
      <w:lvlText w:val=""/>
      <w:lvlJc w:val="left"/>
      <w:pPr>
        <w:tabs>
          <w:tab w:val="num" w:pos="5760"/>
        </w:tabs>
        <w:ind w:left="5760" w:hanging="360"/>
      </w:pPr>
      <w:rPr>
        <w:rFonts w:ascii="Wingdings" w:hAnsi="Wingdings" w:hint="default"/>
      </w:rPr>
    </w:lvl>
    <w:lvl w:ilvl="8" w:tplc="96CCBF0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559758A4"/>
    <w:multiLevelType w:val="hybridMultilevel"/>
    <w:tmpl w:val="A080E042"/>
    <w:lvl w:ilvl="0" w:tplc="F294CC72">
      <w:start w:val="1"/>
      <w:numFmt w:val="bullet"/>
      <w:lvlText w:val=""/>
      <w:lvlJc w:val="left"/>
      <w:pPr>
        <w:tabs>
          <w:tab w:val="num" w:pos="720"/>
        </w:tabs>
        <w:ind w:left="720" w:hanging="360"/>
      </w:pPr>
      <w:rPr>
        <w:rFonts w:ascii="Wingdings" w:hAnsi="Wingdings" w:hint="default"/>
      </w:rPr>
    </w:lvl>
    <w:lvl w:ilvl="1" w:tplc="C87854E6" w:tentative="1">
      <w:start w:val="1"/>
      <w:numFmt w:val="bullet"/>
      <w:lvlText w:val=""/>
      <w:lvlJc w:val="left"/>
      <w:pPr>
        <w:tabs>
          <w:tab w:val="num" w:pos="1440"/>
        </w:tabs>
        <w:ind w:left="1440" w:hanging="360"/>
      </w:pPr>
      <w:rPr>
        <w:rFonts w:ascii="Wingdings" w:hAnsi="Wingdings" w:hint="default"/>
      </w:rPr>
    </w:lvl>
    <w:lvl w:ilvl="2" w:tplc="5734D176" w:tentative="1">
      <w:start w:val="1"/>
      <w:numFmt w:val="bullet"/>
      <w:lvlText w:val=""/>
      <w:lvlJc w:val="left"/>
      <w:pPr>
        <w:tabs>
          <w:tab w:val="num" w:pos="2160"/>
        </w:tabs>
        <w:ind w:left="2160" w:hanging="360"/>
      </w:pPr>
      <w:rPr>
        <w:rFonts w:ascii="Wingdings" w:hAnsi="Wingdings" w:hint="default"/>
      </w:rPr>
    </w:lvl>
    <w:lvl w:ilvl="3" w:tplc="33E64D6E" w:tentative="1">
      <w:start w:val="1"/>
      <w:numFmt w:val="bullet"/>
      <w:lvlText w:val=""/>
      <w:lvlJc w:val="left"/>
      <w:pPr>
        <w:tabs>
          <w:tab w:val="num" w:pos="2880"/>
        </w:tabs>
        <w:ind w:left="2880" w:hanging="360"/>
      </w:pPr>
      <w:rPr>
        <w:rFonts w:ascii="Wingdings" w:hAnsi="Wingdings" w:hint="default"/>
      </w:rPr>
    </w:lvl>
    <w:lvl w:ilvl="4" w:tplc="CDE8C5AE" w:tentative="1">
      <w:start w:val="1"/>
      <w:numFmt w:val="bullet"/>
      <w:lvlText w:val=""/>
      <w:lvlJc w:val="left"/>
      <w:pPr>
        <w:tabs>
          <w:tab w:val="num" w:pos="3600"/>
        </w:tabs>
        <w:ind w:left="3600" w:hanging="360"/>
      </w:pPr>
      <w:rPr>
        <w:rFonts w:ascii="Wingdings" w:hAnsi="Wingdings" w:hint="default"/>
      </w:rPr>
    </w:lvl>
    <w:lvl w:ilvl="5" w:tplc="3FC26A90" w:tentative="1">
      <w:start w:val="1"/>
      <w:numFmt w:val="bullet"/>
      <w:lvlText w:val=""/>
      <w:lvlJc w:val="left"/>
      <w:pPr>
        <w:tabs>
          <w:tab w:val="num" w:pos="4320"/>
        </w:tabs>
        <w:ind w:left="4320" w:hanging="360"/>
      </w:pPr>
      <w:rPr>
        <w:rFonts w:ascii="Wingdings" w:hAnsi="Wingdings" w:hint="default"/>
      </w:rPr>
    </w:lvl>
    <w:lvl w:ilvl="6" w:tplc="B7909A0C" w:tentative="1">
      <w:start w:val="1"/>
      <w:numFmt w:val="bullet"/>
      <w:lvlText w:val=""/>
      <w:lvlJc w:val="left"/>
      <w:pPr>
        <w:tabs>
          <w:tab w:val="num" w:pos="5040"/>
        </w:tabs>
        <w:ind w:left="5040" w:hanging="360"/>
      </w:pPr>
      <w:rPr>
        <w:rFonts w:ascii="Wingdings" w:hAnsi="Wingdings" w:hint="default"/>
      </w:rPr>
    </w:lvl>
    <w:lvl w:ilvl="7" w:tplc="28E06A70" w:tentative="1">
      <w:start w:val="1"/>
      <w:numFmt w:val="bullet"/>
      <w:lvlText w:val=""/>
      <w:lvlJc w:val="left"/>
      <w:pPr>
        <w:tabs>
          <w:tab w:val="num" w:pos="5760"/>
        </w:tabs>
        <w:ind w:left="5760" w:hanging="360"/>
      </w:pPr>
      <w:rPr>
        <w:rFonts w:ascii="Wingdings" w:hAnsi="Wingdings" w:hint="default"/>
      </w:rPr>
    </w:lvl>
    <w:lvl w:ilvl="8" w:tplc="D19E577E"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601F4928"/>
    <w:multiLevelType w:val="hybridMultilevel"/>
    <w:tmpl w:val="97169366"/>
    <w:lvl w:ilvl="0" w:tplc="544080BE">
      <w:start w:val="1"/>
      <w:numFmt w:val="bullet"/>
      <w:lvlText w:val=""/>
      <w:lvlJc w:val="left"/>
      <w:pPr>
        <w:tabs>
          <w:tab w:val="num" w:pos="720"/>
        </w:tabs>
        <w:ind w:left="720" w:hanging="360"/>
      </w:pPr>
      <w:rPr>
        <w:rFonts w:ascii="Wingdings" w:hAnsi="Wingdings" w:hint="default"/>
      </w:rPr>
    </w:lvl>
    <w:lvl w:ilvl="1" w:tplc="6E16BFBC" w:tentative="1">
      <w:start w:val="1"/>
      <w:numFmt w:val="bullet"/>
      <w:lvlText w:val=""/>
      <w:lvlJc w:val="left"/>
      <w:pPr>
        <w:tabs>
          <w:tab w:val="num" w:pos="1440"/>
        </w:tabs>
        <w:ind w:left="1440" w:hanging="360"/>
      </w:pPr>
      <w:rPr>
        <w:rFonts w:ascii="Wingdings" w:hAnsi="Wingdings" w:hint="default"/>
      </w:rPr>
    </w:lvl>
    <w:lvl w:ilvl="2" w:tplc="0EA8C2FE" w:tentative="1">
      <w:start w:val="1"/>
      <w:numFmt w:val="bullet"/>
      <w:lvlText w:val=""/>
      <w:lvlJc w:val="left"/>
      <w:pPr>
        <w:tabs>
          <w:tab w:val="num" w:pos="2160"/>
        </w:tabs>
        <w:ind w:left="2160" w:hanging="360"/>
      </w:pPr>
      <w:rPr>
        <w:rFonts w:ascii="Wingdings" w:hAnsi="Wingdings" w:hint="default"/>
      </w:rPr>
    </w:lvl>
    <w:lvl w:ilvl="3" w:tplc="FD380E40" w:tentative="1">
      <w:start w:val="1"/>
      <w:numFmt w:val="bullet"/>
      <w:lvlText w:val=""/>
      <w:lvlJc w:val="left"/>
      <w:pPr>
        <w:tabs>
          <w:tab w:val="num" w:pos="2880"/>
        </w:tabs>
        <w:ind w:left="2880" w:hanging="360"/>
      </w:pPr>
      <w:rPr>
        <w:rFonts w:ascii="Wingdings" w:hAnsi="Wingdings" w:hint="default"/>
      </w:rPr>
    </w:lvl>
    <w:lvl w:ilvl="4" w:tplc="183295B6" w:tentative="1">
      <w:start w:val="1"/>
      <w:numFmt w:val="bullet"/>
      <w:lvlText w:val=""/>
      <w:lvlJc w:val="left"/>
      <w:pPr>
        <w:tabs>
          <w:tab w:val="num" w:pos="3600"/>
        </w:tabs>
        <w:ind w:left="3600" w:hanging="360"/>
      </w:pPr>
      <w:rPr>
        <w:rFonts w:ascii="Wingdings" w:hAnsi="Wingdings" w:hint="default"/>
      </w:rPr>
    </w:lvl>
    <w:lvl w:ilvl="5" w:tplc="EDA097C6" w:tentative="1">
      <w:start w:val="1"/>
      <w:numFmt w:val="bullet"/>
      <w:lvlText w:val=""/>
      <w:lvlJc w:val="left"/>
      <w:pPr>
        <w:tabs>
          <w:tab w:val="num" w:pos="4320"/>
        </w:tabs>
        <w:ind w:left="4320" w:hanging="360"/>
      </w:pPr>
      <w:rPr>
        <w:rFonts w:ascii="Wingdings" w:hAnsi="Wingdings" w:hint="default"/>
      </w:rPr>
    </w:lvl>
    <w:lvl w:ilvl="6" w:tplc="EF0C5852" w:tentative="1">
      <w:start w:val="1"/>
      <w:numFmt w:val="bullet"/>
      <w:lvlText w:val=""/>
      <w:lvlJc w:val="left"/>
      <w:pPr>
        <w:tabs>
          <w:tab w:val="num" w:pos="5040"/>
        </w:tabs>
        <w:ind w:left="5040" w:hanging="360"/>
      </w:pPr>
      <w:rPr>
        <w:rFonts w:ascii="Wingdings" w:hAnsi="Wingdings" w:hint="default"/>
      </w:rPr>
    </w:lvl>
    <w:lvl w:ilvl="7" w:tplc="92843F20" w:tentative="1">
      <w:start w:val="1"/>
      <w:numFmt w:val="bullet"/>
      <w:lvlText w:val=""/>
      <w:lvlJc w:val="left"/>
      <w:pPr>
        <w:tabs>
          <w:tab w:val="num" w:pos="5760"/>
        </w:tabs>
        <w:ind w:left="5760" w:hanging="360"/>
      </w:pPr>
      <w:rPr>
        <w:rFonts w:ascii="Wingdings" w:hAnsi="Wingdings" w:hint="default"/>
      </w:rPr>
    </w:lvl>
    <w:lvl w:ilvl="8" w:tplc="3F669490"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61E9680E"/>
    <w:multiLevelType w:val="hybridMultilevel"/>
    <w:tmpl w:val="8124BA84"/>
    <w:lvl w:ilvl="0" w:tplc="CC2A03BA">
      <w:start w:val="1"/>
      <w:numFmt w:val="bullet"/>
      <w:lvlText w:val=""/>
      <w:lvlJc w:val="left"/>
      <w:pPr>
        <w:tabs>
          <w:tab w:val="num" w:pos="720"/>
        </w:tabs>
        <w:ind w:left="720" w:hanging="360"/>
      </w:pPr>
      <w:rPr>
        <w:rFonts w:ascii="Wingdings" w:hAnsi="Wingdings" w:hint="default"/>
      </w:rPr>
    </w:lvl>
    <w:lvl w:ilvl="1" w:tplc="5CC69FAA" w:tentative="1">
      <w:start w:val="1"/>
      <w:numFmt w:val="bullet"/>
      <w:lvlText w:val=""/>
      <w:lvlJc w:val="left"/>
      <w:pPr>
        <w:tabs>
          <w:tab w:val="num" w:pos="1440"/>
        </w:tabs>
        <w:ind w:left="1440" w:hanging="360"/>
      </w:pPr>
      <w:rPr>
        <w:rFonts w:ascii="Wingdings" w:hAnsi="Wingdings" w:hint="default"/>
      </w:rPr>
    </w:lvl>
    <w:lvl w:ilvl="2" w:tplc="A86CE5FA" w:tentative="1">
      <w:start w:val="1"/>
      <w:numFmt w:val="bullet"/>
      <w:lvlText w:val=""/>
      <w:lvlJc w:val="left"/>
      <w:pPr>
        <w:tabs>
          <w:tab w:val="num" w:pos="2160"/>
        </w:tabs>
        <w:ind w:left="2160" w:hanging="360"/>
      </w:pPr>
      <w:rPr>
        <w:rFonts w:ascii="Wingdings" w:hAnsi="Wingdings" w:hint="default"/>
      </w:rPr>
    </w:lvl>
    <w:lvl w:ilvl="3" w:tplc="6242E918" w:tentative="1">
      <w:start w:val="1"/>
      <w:numFmt w:val="bullet"/>
      <w:lvlText w:val=""/>
      <w:lvlJc w:val="left"/>
      <w:pPr>
        <w:tabs>
          <w:tab w:val="num" w:pos="2880"/>
        </w:tabs>
        <w:ind w:left="2880" w:hanging="360"/>
      </w:pPr>
      <w:rPr>
        <w:rFonts w:ascii="Wingdings" w:hAnsi="Wingdings" w:hint="default"/>
      </w:rPr>
    </w:lvl>
    <w:lvl w:ilvl="4" w:tplc="FCD05B20" w:tentative="1">
      <w:start w:val="1"/>
      <w:numFmt w:val="bullet"/>
      <w:lvlText w:val=""/>
      <w:lvlJc w:val="left"/>
      <w:pPr>
        <w:tabs>
          <w:tab w:val="num" w:pos="3600"/>
        </w:tabs>
        <w:ind w:left="3600" w:hanging="360"/>
      </w:pPr>
      <w:rPr>
        <w:rFonts w:ascii="Wingdings" w:hAnsi="Wingdings" w:hint="default"/>
      </w:rPr>
    </w:lvl>
    <w:lvl w:ilvl="5" w:tplc="59768B04" w:tentative="1">
      <w:start w:val="1"/>
      <w:numFmt w:val="bullet"/>
      <w:lvlText w:val=""/>
      <w:lvlJc w:val="left"/>
      <w:pPr>
        <w:tabs>
          <w:tab w:val="num" w:pos="4320"/>
        </w:tabs>
        <w:ind w:left="4320" w:hanging="360"/>
      </w:pPr>
      <w:rPr>
        <w:rFonts w:ascii="Wingdings" w:hAnsi="Wingdings" w:hint="default"/>
      </w:rPr>
    </w:lvl>
    <w:lvl w:ilvl="6" w:tplc="B03A28E4" w:tentative="1">
      <w:start w:val="1"/>
      <w:numFmt w:val="bullet"/>
      <w:lvlText w:val=""/>
      <w:lvlJc w:val="left"/>
      <w:pPr>
        <w:tabs>
          <w:tab w:val="num" w:pos="5040"/>
        </w:tabs>
        <w:ind w:left="5040" w:hanging="360"/>
      </w:pPr>
      <w:rPr>
        <w:rFonts w:ascii="Wingdings" w:hAnsi="Wingdings" w:hint="default"/>
      </w:rPr>
    </w:lvl>
    <w:lvl w:ilvl="7" w:tplc="1958A07C" w:tentative="1">
      <w:start w:val="1"/>
      <w:numFmt w:val="bullet"/>
      <w:lvlText w:val=""/>
      <w:lvlJc w:val="left"/>
      <w:pPr>
        <w:tabs>
          <w:tab w:val="num" w:pos="5760"/>
        </w:tabs>
        <w:ind w:left="5760" w:hanging="360"/>
      </w:pPr>
      <w:rPr>
        <w:rFonts w:ascii="Wingdings" w:hAnsi="Wingdings" w:hint="default"/>
      </w:rPr>
    </w:lvl>
    <w:lvl w:ilvl="8" w:tplc="26D8B736"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6FD626AA"/>
    <w:multiLevelType w:val="hybridMultilevel"/>
    <w:tmpl w:val="FC5E5EA8"/>
    <w:lvl w:ilvl="0" w:tplc="DAC2F77A">
      <w:start w:val="1"/>
      <w:numFmt w:val="bullet"/>
      <w:lvlText w:val=""/>
      <w:lvlJc w:val="left"/>
      <w:pPr>
        <w:tabs>
          <w:tab w:val="num" w:pos="720"/>
        </w:tabs>
        <w:ind w:left="720" w:hanging="360"/>
      </w:pPr>
      <w:rPr>
        <w:rFonts w:ascii="Wingdings" w:hAnsi="Wingdings" w:hint="default"/>
      </w:rPr>
    </w:lvl>
    <w:lvl w:ilvl="1" w:tplc="B47A2DD8" w:tentative="1">
      <w:start w:val="1"/>
      <w:numFmt w:val="bullet"/>
      <w:lvlText w:val=""/>
      <w:lvlJc w:val="left"/>
      <w:pPr>
        <w:tabs>
          <w:tab w:val="num" w:pos="1440"/>
        </w:tabs>
        <w:ind w:left="1440" w:hanging="360"/>
      </w:pPr>
      <w:rPr>
        <w:rFonts w:ascii="Wingdings" w:hAnsi="Wingdings" w:hint="default"/>
      </w:rPr>
    </w:lvl>
    <w:lvl w:ilvl="2" w:tplc="01D8101A" w:tentative="1">
      <w:start w:val="1"/>
      <w:numFmt w:val="bullet"/>
      <w:lvlText w:val=""/>
      <w:lvlJc w:val="left"/>
      <w:pPr>
        <w:tabs>
          <w:tab w:val="num" w:pos="2160"/>
        </w:tabs>
        <w:ind w:left="2160" w:hanging="360"/>
      </w:pPr>
      <w:rPr>
        <w:rFonts w:ascii="Wingdings" w:hAnsi="Wingdings" w:hint="default"/>
      </w:rPr>
    </w:lvl>
    <w:lvl w:ilvl="3" w:tplc="190E6FA6" w:tentative="1">
      <w:start w:val="1"/>
      <w:numFmt w:val="bullet"/>
      <w:lvlText w:val=""/>
      <w:lvlJc w:val="left"/>
      <w:pPr>
        <w:tabs>
          <w:tab w:val="num" w:pos="2880"/>
        </w:tabs>
        <w:ind w:left="2880" w:hanging="360"/>
      </w:pPr>
      <w:rPr>
        <w:rFonts w:ascii="Wingdings" w:hAnsi="Wingdings" w:hint="default"/>
      </w:rPr>
    </w:lvl>
    <w:lvl w:ilvl="4" w:tplc="AAC8374C" w:tentative="1">
      <w:start w:val="1"/>
      <w:numFmt w:val="bullet"/>
      <w:lvlText w:val=""/>
      <w:lvlJc w:val="left"/>
      <w:pPr>
        <w:tabs>
          <w:tab w:val="num" w:pos="3600"/>
        </w:tabs>
        <w:ind w:left="3600" w:hanging="360"/>
      </w:pPr>
      <w:rPr>
        <w:rFonts w:ascii="Wingdings" w:hAnsi="Wingdings" w:hint="default"/>
      </w:rPr>
    </w:lvl>
    <w:lvl w:ilvl="5" w:tplc="E7E84D4C" w:tentative="1">
      <w:start w:val="1"/>
      <w:numFmt w:val="bullet"/>
      <w:lvlText w:val=""/>
      <w:lvlJc w:val="left"/>
      <w:pPr>
        <w:tabs>
          <w:tab w:val="num" w:pos="4320"/>
        </w:tabs>
        <w:ind w:left="4320" w:hanging="360"/>
      </w:pPr>
      <w:rPr>
        <w:rFonts w:ascii="Wingdings" w:hAnsi="Wingdings" w:hint="default"/>
      </w:rPr>
    </w:lvl>
    <w:lvl w:ilvl="6" w:tplc="D7D6AD30" w:tentative="1">
      <w:start w:val="1"/>
      <w:numFmt w:val="bullet"/>
      <w:lvlText w:val=""/>
      <w:lvlJc w:val="left"/>
      <w:pPr>
        <w:tabs>
          <w:tab w:val="num" w:pos="5040"/>
        </w:tabs>
        <w:ind w:left="5040" w:hanging="360"/>
      </w:pPr>
      <w:rPr>
        <w:rFonts w:ascii="Wingdings" w:hAnsi="Wingdings" w:hint="default"/>
      </w:rPr>
    </w:lvl>
    <w:lvl w:ilvl="7" w:tplc="8082692C" w:tentative="1">
      <w:start w:val="1"/>
      <w:numFmt w:val="bullet"/>
      <w:lvlText w:val=""/>
      <w:lvlJc w:val="left"/>
      <w:pPr>
        <w:tabs>
          <w:tab w:val="num" w:pos="5760"/>
        </w:tabs>
        <w:ind w:left="5760" w:hanging="360"/>
      </w:pPr>
      <w:rPr>
        <w:rFonts w:ascii="Wingdings" w:hAnsi="Wingdings" w:hint="default"/>
      </w:rPr>
    </w:lvl>
    <w:lvl w:ilvl="8" w:tplc="38AA1BAA"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70ED73DB"/>
    <w:multiLevelType w:val="hybridMultilevel"/>
    <w:tmpl w:val="F0DA7804"/>
    <w:lvl w:ilvl="0" w:tplc="AFE221EA">
      <w:start w:val="1"/>
      <w:numFmt w:val="bullet"/>
      <w:lvlText w:val=""/>
      <w:lvlJc w:val="left"/>
      <w:pPr>
        <w:tabs>
          <w:tab w:val="num" w:pos="720"/>
        </w:tabs>
        <w:ind w:left="720" w:hanging="360"/>
      </w:pPr>
      <w:rPr>
        <w:rFonts w:ascii="Wingdings" w:hAnsi="Wingdings" w:hint="default"/>
      </w:rPr>
    </w:lvl>
    <w:lvl w:ilvl="1" w:tplc="978E8AB8" w:tentative="1">
      <w:start w:val="1"/>
      <w:numFmt w:val="bullet"/>
      <w:lvlText w:val=""/>
      <w:lvlJc w:val="left"/>
      <w:pPr>
        <w:tabs>
          <w:tab w:val="num" w:pos="1440"/>
        </w:tabs>
        <w:ind w:left="1440" w:hanging="360"/>
      </w:pPr>
      <w:rPr>
        <w:rFonts w:ascii="Wingdings" w:hAnsi="Wingdings" w:hint="default"/>
      </w:rPr>
    </w:lvl>
    <w:lvl w:ilvl="2" w:tplc="54EA0AC8" w:tentative="1">
      <w:start w:val="1"/>
      <w:numFmt w:val="bullet"/>
      <w:lvlText w:val=""/>
      <w:lvlJc w:val="left"/>
      <w:pPr>
        <w:tabs>
          <w:tab w:val="num" w:pos="2160"/>
        </w:tabs>
        <w:ind w:left="2160" w:hanging="360"/>
      </w:pPr>
      <w:rPr>
        <w:rFonts w:ascii="Wingdings" w:hAnsi="Wingdings" w:hint="default"/>
      </w:rPr>
    </w:lvl>
    <w:lvl w:ilvl="3" w:tplc="0C98A854" w:tentative="1">
      <w:start w:val="1"/>
      <w:numFmt w:val="bullet"/>
      <w:lvlText w:val=""/>
      <w:lvlJc w:val="left"/>
      <w:pPr>
        <w:tabs>
          <w:tab w:val="num" w:pos="2880"/>
        </w:tabs>
        <w:ind w:left="2880" w:hanging="360"/>
      </w:pPr>
      <w:rPr>
        <w:rFonts w:ascii="Wingdings" w:hAnsi="Wingdings" w:hint="default"/>
      </w:rPr>
    </w:lvl>
    <w:lvl w:ilvl="4" w:tplc="2FB48B3A" w:tentative="1">
      <w:start w:val="1"/>
      <w:numFmt w:val="bullet"/>
      <w:lvlText w:val=""/>
      <w:lvlJc w:val="left"/>
      <w:pPr>
        <w:tabs>
          <w:tab w:val="num" w:pos="3600"/>
        </w:tabs>
        <w:ind w:left="3600" w:hanging="360"/>
      </w:pPr>
      <w:rPr>
        <w:rFonts w:ascii="Wingdings" w:hAnsi="Wingdings" w:hint="default"/>
      </w:rPr>
    </w:lvl>
    <w:lvl w:ilvl="5" w:tplc="BA583796" w:tentative="1">
      <w:start w:val="1"/>
      <w:numFmt w:val="bullet"/>
      <w:lvlText w:val=""/>
      <w:lvlJc w:val="left"/>
      <w:pPr>
        <w:tabs>
          <w:tab w:val="num" w:pos="4320"/>
        </w:tabs>
        <w:ind w:left="4320" w:hanging="360"/>
      </w:pPr>
      <w:rPr>
        <w:rFonts w:ascii="Wingdings" w:hAnsi="Wingdings" w:hint="default"/>
      </w:rPr>
    </w:lvl>
    <w:lvl w:ilvl="6" w:tplc="D696C904" w:tentative="1">
      <w:start w:val="1"/>
      <w:numFmt w:val="bullet"/>
      <w:lvlText w:val=""/>
      <w:lvlJc w:val="left"/>
      <w:pPr>
        <w:tabs>
          <w:tab w:val="num" w:pos="5040"/>
        </w:tabs>
        <w:ind w:left="5040" w:hanging="360"/>
      </w:pPr>
      <w:rPr>
        <w:rFonts w:ascii="Wingdings" w:hAnsi="Wingdings" w:hint="default"/>
      </w:rPr>
    </w:lvl>
    <w:lvl w:ilvl="7" w:tplc="41FCEB90" w:tentative="1">
      <w:start w:val="1"/>
      <w:numFmt w:val="bullet"/>
      <w:lvlText w:val=""/>
      <w:lvlJc w:val="left"/>
      <w:pPr>
        <w:tabs>
          <w:tab w:val="num" w:pos="5760"/>
        </w:tabs>
        <w:ind w:left="5760" w:hanging="360"/>
      </w:pPr>
      <w:rPr>
        <w:rFonts w:ascii="Wingdings" w:hAnsi="Wingdings" w:hint="default"/>
      </w:rPr>
    </w:lvl>
    <w:lvl w:ilvl="8" w:tplc="846A4DA2"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76CA7571"/>
    <w:multiLevelType w:val="hybridMultilevel"/>
    <w:tmpl w:val="91DC0A3C"/>
    <w:lvl w:ilvl="0" w:tplc="E8DCD5A6">
      <w:start w:val="1"/>
      <w:numFmt w:val="bullet"/>
      <w:lvlText w:val="•"/>
      <w:lvlJc w:val="left"/>
      <w:pPr>
        <w:tabs>
          <w:tab w:val="num" w:pos="720"/>
        </w:tabs>
        <w:ind w:left="720" w:hanging="360"/>
      </w:pPr>
      <w:rPr>
        <w:rFonts w:ascii="Arial" w:hAnsi="Arial" w:hint="default"/>
      </w:rPr>
    </w:lvl>
    <w:lvl w:ilvl="1" w:tplc="DEAAAAD4" w:tentative="1">
      <w:start w:val="1"/>
      <w:numFmt w:val="bullet"/>
      <w:lvlText w:val="•"/>
      <w:lvlJc w:val="left"/>
      <w:pPr>
        <w:tabs>
          <w:tab w:val="num" w:pos="1440"/>
        </w:tabs>
        <w:ind w:left="1440" w:hanging="360"/>
      </w:pPr>
      <w:rPr>
        <w:rFonts w:ascii="Arial" w:hAnsi="Arial" w:hint="default"/>
      </w:rPr>
    </w:lvl>
    <w:lvl w:ilvl="2" w:tplc="F4784462" w:tentative="1">
      <w:start w:val="1"/>
      <w:numFmt w:val="bullet"/>
      <w:lvlText w:val="•"/>
      <w:lvlJc w:val="left"/>
      <w:pPr>
        <w:tabs>
          <w:tab w:val="num" w:pos="2160"/>
        </w:tabs>
        <w:ind w:left="2160" w:hanging="360"/>
      </w:pPr>
      <w:rPr>
        <w:rFonts w:ascii="Arial" w:hAnsi="Arial" w:hint="default"/>
      </w:rPr>
    </w:lvl>
    <w:lvl w:ilvl="3" w:tplc="E24629EA" w:tentative="1">
      <w:start w:val="1"/>
      <w:numFmt w:val="bullet"/>
      <w:lvlText w:val="•"/>
      <w:lvlJc w:val="left"/>
      <w:pPr>
        <w:tabs>
          <w:tab w:val="num" w:pos="2880"/>
        </w:tabs>
        <w:ind w:left="2880" w:hanging="360"/>
      </w:pPr>
      <w:rPr>
        <w:rFonts w:ascii="Arial" w:hAnsi="Arial" w:hint="default"/>
      </w:rPr>
    </w:lvl>
    <w:lvl w:ilvl="4" w:tplc="66BA7250" w:tentative="1">
      <w:start w:val="1"/>
      <w:numFmt w:val="bullet"/>
      <w:lvlText w:val="•"/>
      <w:lvlJc w:val="left"/>
      <w:pPr>
        <w:tabs>
          <w:tab w:val="num" w:pos="3600"/>
        </w:tabs>
        <w:ind w:left="3600" w:hanging="360"/>
      </w:pPr>
      <w:rPr>
        <w:rFonts w:ascii="Arial" w:hAnsi="Arial" w:hint="default"/>
      </w:rPr>
    </w:lvl>
    <w:lvl w:ilvl="5" w:tplc="F948FF16" w:tentative="1">
      <w:start w:val="1"/>
      <w:numFmt w:val="bullet"/>
      <w:lvlText w:val="•"/>
      <w:lvlJc w:val="left"/>
      <w:pPr>
        <w:tabs>
          <w:tab w:val="num" w:pos="4320"/>
        </w:tabs>
        <w:ind w:left="4320" w:hanging="360"/>
      </w:pPr>
      <w:rPr>
        <w:rFonts w:ascii="Arial" w:hAnsi="Arial" w:hint="default"/>
      </w:rPr>
    </w:lvl>
    <w:lvl w:ilvl="6" w:tplc="9C1E9E72" w:tentative="1">
      <w:start w:val="1"/>
      <w:numFmt w:val="bullet"/>
      <w:lvlText w:val="•"/>
      <w:lvlJc w:val="left"/>
      <w:pPr>
        <w:tabs>
          <w:tab w:val="num" w:pos="5040"/>
        </w:tabs>
        <w:ind w:left="5040" w:hanging="360"/>
      </w:pPr>
      <w:rPr>
        <w:rFonts w:ascii="Arial" w:hAnsi="Arial" w:hint="default"/>
      </w:rPr>
    </w:lvl>
    <w:lvl w:ilvl="7" w:tplc="E69EBB88" w:tentative="1">
      <w:start w:val="1"/>
      <w:numFmt w:val="bullet"/>
      <w:lvlText w:val="•"/>
      <w:lvlJc w:val="left"/>
      <w:pPr>
        <w:tabs>
          <w:tab w:val="num" w:pos="5760"/>
        </w:tabs>
        <w:ind w:left="5760" w:hanging="360"/>
      </w:pPr>
      <w:rPr>
        <w:rFonts w:ascii="Arial" w:hAnsi="Arial" w:hint="default"/>
      </w:rPr>
    </w:lvl>
    <w:lvl w:ilvl="8" w:tplc="F836EDC8"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5"/>
  </w:num>
  <w:num w:numId="3">
    <w:abstractNumId w:val="8"/>
  </w:num>
  <w:num w:numId="4">
    <w:abstractNumId w:val="10"/>
  </w:num>
  <w:num w:numId="5">
    <w:abstractNumId w:val="4"/>
  </w:num>
  <w:num w:numId="6">
    <w:abstractNumId w:val="9"/>
  </w:num>
  <w:num w:numId="7">
    <w:abstractNumId w:val="0"/>
  </w:num>
  <w:num w:numId="8">
    <w:abstractNumId w:val="3"/>
  </w:num>
  <w:num w:numId="9">
    <w:abstractNumId w:val="12"/>
  </w:num>
  <w:num w:numId="10">
    <w:abstractNumId w:val="1"/>
  </w:num>
  <w:num w:numId="11">
    <w:abstractNumId w:val="7"/>
  </w:num>
  <w:num w:numId="12">
    <w:abstractNumId w:val="2"/>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D7D"/>
    <w:rsid w:val="00190D7D"/>
    <w:rsid w:val="007E420C"/>
    <w:rsid w:val="00C368ED"/>
    <w:rsid w:val="00CD3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498B6"/>
  <w15:chartTrackingRefBased/>
  <w15:docId w15:val="{BCC42069-B768-44E1-B302-0F361F234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249969">
      <w:bodyDiv w:val="1"/>
      <w:marLeft w:val="0"/>
      <w:marRight w:val="0"/>
      <w:marTop w:val="0"/>
      <w:marBottom w:val="0"/>
      <w:divBdr>
        <w:top w:val="none" w:sz="0" w:space="0" w:color="auto"/>
        <w:left w:val="none" w:sz="0" w:space="0" w:color="auto"/>
        <w:bottom w:val="none" w:sz="0" w:space="0" w:color="auto"/>
        <w:right w:val="none" w:sz="0" w:space="0" w:color="auto"/>
      </w:divBdr>
    </w:div>
    <w:div w:id="105469832">
      <w:bodyDiv w:val="1"/>
      <w:marLeft w:val="0"/>
      <w:marRight w:val="0"/>
      <w:marTop w:val="0"/>
      <w:marBottom w:val="0"/>
      <w:divBdr>
        <w:top w:val="none" w:sz="0" w:space="0" w:color="auto"/>
        <w:left w:val="none" w:sz="0" w:space="0" w:color="auto"/>
        <w:bottom w:val="none" w:sz="0" w:space="0" w:color="auto"/>
        <w:right w:val="none" w:sz="0" w:space="0" w:color="auto"/>
      </w:divBdr>
      <w:divsChild>
        <w:div w:id="2135128645">
          <w:marLeft w:val="360"/>
          <w:marRight w:val="0"/>
          <w:marTop w:val="200"/>
          <w:marBottom w:val="0"/>
          <w:divBdr>
            <w:top w:val="none" w:sz="0" w:space="0" w:color="auto"/>
            <w:left w:val="none" w:sz="0" w:space="0" w:color="auto"/>
            <w:bottom w:val="none" w:sz="0" w:space="0" w:color="auto"/>
            <w:right w:val="none" w:sz="0" w:space="0" w:color="auto"/>
          </w:divBdr>
        </w:div>
        <w:div w:id="1149516446">
          <w:marLeft w:val="360"/>
          <w:marRight w:val="0"/>
          <w:marTop w:val="200"/>
          <w:marBottom w:val="0"/>
          <w:divBdr>
            <w:top w:val="none" w:sz="0" w:space="0" w:color="auto"/>
            <w:left w:val="none" w:sz="0" w:space="0" w:color="auto"/>
            <w:bottom w:val="none" w:sz="0" w:space="0" w:color="auto"/>
            <w:right w:val="none" w:sz="0" w:space="0" w:color="auto"/>
          </w:divBdr>
        </w:div>
        <w:div w:id="951790070">
          <w:marLeft w:val="360"/>
          <w:marRight w:val="0"/>
          <w:marTop w:val="200"/>
          <w:marBottom w:val="0"/>
          <w:divBdr>
            <w:top w:val="none" w:sz="0" w:space="0" w:color="auto"/>
            <w:left w:val="none" w:sz="0" w:space="0" w:color="auto"/>
            <w:bottom w:val="none" w:sz="0" w:space="0" w:color="auto"/>
            <w:right w:val="none" w:sz="0" w:space="0" w:color="auto"/>
          </w:divBdr>
        </w:div>
        <w:div w:id="1183083654">
          <w:marLeft w:val="360"/>
          <w:marRight w:val="0"/>
          <w:marTop w:val="200"/>
          <w:marBottom w:val="0"/>
          <w:divBdr>
            <w:top w:val="none" w:sz="0" w:space="0" w:color="auto"/>
            <w:left w:val="none" w:sz="0" w:space="0" w:color="auto"/>
            <w:bottom w:val="none" w:sz="0" w:space="0" w:color="auto"/>
            <w:right w:val="none" w:sz="0" w:space="0" w:color="auto"/>
          </w:divBdr>
        </w:div>
      </w:divsChild>
    </w:div>
    <w:div w:id="295455140">
      <w:bodyDiv w:val="1"/>
      <w:marLeft w:val="0"/>
      <w:marRight w:val="0"/>
      <w:marTop w:val="0"/>
      <w:marBottom w:val="0"/>
      <w:divBdr>
        <w:top w:val="none" w:sz="0" w:space="0" w:color="auto"/>
        <w:left w:val="none" w:sz="0" w:space="0" w:color="auto"/>
        <w:bottom w:val="none" w:sz="0" w:space="0" w:color="auto"/>
        <w:right w:val="none" w:sz="0" w:space="0" w:color="auto"/>
      </w:divBdr>
      <w:divsChild>
        <w:div w:id="901065014">
          <w:marLeft w:val="360"/>
          <w:marRight w:val="0"/>
          <w:marTop w:val="200"/>
          <w:marBottom w:val="0"/>
          <w:divBdr>
            <w:top w:val="none" w:sz="0" w:space="0" w:color="auto"/>
            <w:left w:val="none" w:sz="0" w:space="0" w:color="auto"/>
            <w:bottom w:val="none" w:sz="0" w:space="0" w:color="auto"/>
            <w:right w:val="none" w:sz="0" w:space="0" w:color="auto"/>
          </w:divBdr>
        </w:div>
        <w:div w:id="1035928192">
          <w:marLeft w:val="360"/>
          <w:marRight w:val="0"/>
          <w:marTop w:val="200"/>
          <w:marBottom w:val="0"/>
          <w:divBdr>
            <w:top w:val="none" w:sz="0" w:space="0" w:color="auto"/>
            <w:left w:val="none" w:sz="0" w:space="0" w:color="auto"/>
            <w:bottom w:val="none" w:sz="0" w:space="0" w:color="auto"/>
            <w:right w:val="none" w:sz="0" w:space="0" w:color="auto"/>
          </w:divBdr>
        </w:div>
        <w:div w:id="190383281">
          <w:marLeft w:val="360"/>
          <w:marRight w:val="0"/>
          <w:marTop w:val="200"/>
          <w:marBottom w:val="0"/>
          <w:divBdr>
            <w:top w:val="none" w:sz="0" w:space="0" w:color="auto"/>
            <w:left w:val="none" w:sz="0" w:space="0" w:color="auto"/>
            <w:bottom w:val="none" w:sz="0" w:space="0" w:color="auto"/>
            <w:right w:val="none" w:sz="0" w:space="0" w:color="auto"/>
          </w:divBdr>
        </w:div>
        <w:div w:id="564074010">
          <w:marLeft w:val="360"/>
          <w:marRight w:val="0"/>
          <w:marTop w:val="200"/>
          <w:marBottom w:val="0"/>
          <w:divBdr>
            <w:top w:val="none" w:sz="0" w:space="0" w:color="auto"/>
            <w:left w:val="none" w:sz="0" w:space="0" w:color="auto"/>
            <w:bottom w:val="none" w:sz="0" w:space="0" w:color="auto"/>
            <w:right w:val="none" w:sz="0" w:space="0" w:color="auto"/>
          </w:divBdr>
        </w:div>
        <w:div w:id="1212423420">
          <w:marLeft w:val="360"/>
          <w:marRight w:val="0"/>
          <w:marTop w:val="200"/>
          <w:marBottom w:val="0"/>
          <w:divBdr>
            <w:top w:val="none" w:sz="0" w:space="0" w:color="auto"/>
            <w:left w:val="none" w:sz="0" w:space="0" w:color="auto"/>
            <w:bottom w:val="none" w:sz="0" w:space="0" w:color="auto"/>
            <w:right w:val="none" w:sz="0" w:space="0" w:color="auto"/>
          </w:divBdr>
        </w:div>
        <w:div w:id="1804275137">
          <w:marLeft w:val="360"/>
          <w:marRight w:val="0"/>
          <w:marTop w:val="200"/>
          <w:marBottom w:val="0"/>
          <w:divBdr>
            <w:top w:val="none" w:sz="0" w:space="0" w:color="auto"/>
            <w:left w:val="none" w:sz="0" w:space="0" w:color="auto"/>
            <w:bottom w:val="none" w:sz="0" w:space="0" w:color="auto"/>
            <w:right w:val="none" w:sz="0" w:space="0" w:color="auto"/>
          </w:divBdr>
        </w:div>
        <w:div w:id="1637182387">
          <w:marLeft w:val="360"/>
          <w:marRight w:val="0"/>
          <w:marTop w:val="200"/>
          <w:marBottom w:val="0"/>
          <w:divBdr>
            <w:top w:val="none" w:sz="0" w:space="0" w:color="auto"/>
            <w:left w:val="none" w:sz="0" w:space="0" w:color="auto"/>
            <w:bottom w:val="none" w:sz="0" w:space="0" w:color="auto"/>
            <w:right w:val="none" w:sz="0" w:space="0" w:color="auto"/>
          </w:divBdr>
        </w:div>
        <w:div w:id="1327630062">
          <w:marLeft w:val="360"/>
          <w:marRight w:val="0"/>
          <w:marTop w:val="200"/>
          <w:marBottom w:val="0"/>
          <w:divBdr>
            <w:top w:val="none" w:sz="0" w:space="0" w:color="auto"/>
            <w:left w:val="none" w:sz="0" w:space="0" w:color="auto"/>
            <w:bottom w:val="none" w:sz="0" w:space="0" w:color="auto"/>
            <w:right w:val="none" w:sz="0" w:space="0" w:color="auto"/>
          </w:divBdr>
        </w:div>
        <w:div w:id="1825506942">
          <w:marLeft w:val="360"/>
          <w:marRight w:val="0"/>
          <w:marTop w:val="200"/>
          <w:marBottom w:val="0"/>
          <w:divBdr>
            <w:top w:val="none" w:sz="0" w:space="0" w:color="auto"/>
            <w:left w:val="none" w:sz="0" w:space="0" w:color="auto"/>
            <w:bottom w:val="none" w:sz="0" w:space="0" w:color="auto"/>
            <w:right w:val="none" w:sz="0" w:space="0" w:color="auto"/>
          </w:divBdr>
        </w:div>
        <w:div w:id="1159997520">
          <w:marLeft w:val="360"/>
          <w:marRight w:val="0"/>
          <w:marTop w:val="200"/>
          <w:marBottom w:val="0"/>
          <w:divBdr>
            <w:top w:val="none" w:sz="0" w:space="0" w:color="auto"/>
            <w:left w:val="none" w:sz="0" w:space="0" w:color="auto"/>
            <w:bottom w:val="none" w:sz="0" w:space="0" w:color="auto"/>
            <w:right w:val="none" w:sz="0" w:space="0" w:color="auto"/>
          </w:divBdr>
        </w:div>
      </w:divsChild>
    </w:div>
    <w:div w:id="513688903">
      <w:bodyDiv w:val="1"/>
      <w:marLeft w:val="0"/>
      <w:marRight w:val="0"/>
      <w:marTop w:val="0"/>
      <w:marBottom w:val="0"/>
      <w:divBdr>
        <w:top w:val="none" w:sz="0" w:space="0" w:color="auto"/>
        <w:left w:val="none" w:sz="0" w:space="0" w:color="auto"/>
        <w:bottom w:val="none" w:sz="0" w:space="0" w:color="auto"/>
        <w:right w:val="none" w:sz="0" w:space="0" w:color="auto"/>
      </w:divBdr>
    </w:div>
    <w:div w:id="540440986">
      <w:bodyDiv w:val="1"/>
      <w:marLeft w:val="0"/>
      <w:marRight w:val="0"/>
      <w:marTop w:val="0"/>
      <w:marBottom w:val="0"/>
      <w:divBdr>
        <w:top w:val="none" w:sz="0" w:space="0" w:color="auto"/>
        <w:left w:val="none" w:sz="0" w:space="0" w:color="auto"/>
        <w:bottom w:val="none" w:sz="0" w:space="0" w:color="auto"/>
        <w:right w:val="none" w:sz="0" w:space="0" w:color="auto"/>
      </w:divBdr>
    </w:div>
    <w:div w:id="998507866">
      <w:bodyDiv w:val="1"/>
      <w:marLeft w:val="0"/>
      <w:marRight w:val="0"/>
      <w:marTop w:val="0"/>
      <w:marBottom w:val="0"/>
      <w:divBdr>
        <w:top w:val="none" w:sz="0" w:space="0" w:color="auto"/>
        <w:left w:val="none" w:sz="0" w:space="0" w:color="auto"/>
        <w:bottom w:val="none" w:sz="0" w:space="0" w:color="auto"/>
        <w:right w:val="none" w:sz="0" w:space="0" w:color="auto"/>
      </w:divBdr>
    </w:div>
    <w:div w:id="1034043227">
      <w:bodyDiv w:val="1"/>
      <w:marLeft w:val="0"/>
      <w:marRight w:val="0"/>
      <w:marTop w:val="0"/>
      <w:marBottom w:val="0"/>
      <w:divBdr>
        <w:top w:val="none" w:sz="0" w:space="0" w:color="auto"/>
        <w:left w:val="none" w:sz="0" w:space="0" w:color="auto"/>
        <w:bottom w:val="none" w:sz="0" w:space="0" w:color="auto"/>
        <w:right w:val="none" w:sz="0" w:space="0" w:color="auto"/>
      </w:divBdr>
    </w:div>
    <w:div w:id="1128671001">
      <w:bodyDiv w:val="1"/>
      <w:marLeft w:val="0"/>
      <w:marRight w:val="0"/>
      <w:marTop w:val="0"/>
      <w:marBottom w:val="0"/>
      <w:divBdr>
        <w:top w:val="none" w:sz="0" w:space="0" w:color="auto"/>
        <w:left w:val="none" w:sz="0" w:space="0" w:color="auto"/>
        <w:bottom w:val="none" w:sz="0" w:space="0" w:color="auto"/>
        <w:right w:val="none" w:sz="0" w:space="0" w:color="auto"/>
      </w:divBdr>
    </w:div>
    <w:div w:id="1257708627">
      <w:bodyDiv w:val="1"/>
      <w:marLeft w:val="0"/>
      <w:marRight w:val="0"/>
      <w:marTop w:val="0"/>
      <w:marBottom w:val="0"/>
      <w:divBdr>
        <w:top w:val="none" w:sz="0" w:space="0" w:color="auto"/>
        <w:left w:val="none" w:sz="0" w:space="0" w:color="auto"/>
        <w:bottom w:val="none" w:sz="0" w:space="0" w:color="auto"/>
        <w:right w:val="none" w:sz="0" w:space="0" w:color="auto"/>
      </w:divBdr>
      <w:divsChild>
        <w:div w:id="1570799214">
          <w:marLeft w:val="360"/>
          <w:marRight w:val="0"/>
          <w:marTop w:val="200"/>
          <w:marBottom w:val="0"/>
          <w:divBdr>
            <w:top w:val="none" w:sz="0" w:space="0" w:color="auto"/>
            <w:left w:val="none" w:sz="0" w:space="0" w:color="auto"/>
            <w:bottom w:val="none" w:sz="0" w:space="0" w:color="auto"/>
            <w:right w:val="none" w:sz="0" w:space="0" w:color="auto"/>
          </w:divBdr>
        </w:div>
        <w:div w:id="2030907545">
          <w:marLeft w:val="360"/>
          <w:marRight w:val="0"/>
          <w:marTop w:val="200"/>
          <w:marBottom w:val="0"/>
          <w:divBdr>
            <w:top w:val="none" w:sz="0" w:space="0" w:color="auto"/>
            <w:left w:val="none" w:sz="0" w:space="0" w:color="auto"/>
            <w:bottom w:val="none" w:sz="0" w:space="0" w:color="auto"/>
            <w:right w:val="none" w:sz="0" w:space="0" w:color="auto"/>
          </w:divBdr>
        </w:div>
        <w:div w:id="1939481778">
          <w:marLeft w:val="360"/>
          <w:marRight w:val="0"/>
          <w:marTop w:val="200"/>
          <w:marBottom w:val="0"/>
          <w:divBdr>
            <w:top w:val="none" w:sz="0" w:space="0" w:color="auto"/>
            <w:left w:val="none" w:sz="0" w:space="0" w:color="auto"/>
            <w:bottom w:val="none" w:sz="0" w:space="0" w:color="auto"/>
            <w:right w:val="none" w:sz="0" w:space="0" w:color="auto"/>
          </w:divBdr>
        </w:div>
      </w:divsChild>
    </w:div>
    <w:div w:id="1638491758">
      <w:bodyDiv w:val="1"/>
      <w:marLeft w:val="0"/>
      <w:marRight w:val="0"/>
      <w:marTop w:val="0"/>
      <w:marBottom w:val="0"/>
      <w:divBdr>
        <w:top w:val="none" w:sz="0" w:space="0" w:color="auto"/>
        <w:left w:val="none" w:sz="0" w:space="0" w:color="auto"/>
        <w:bottom w:val="none" w:sz="0" w:space="0" w:color="auto"/>
        <w:right w:val="none" w:sz="0" w:space="0" w:color="auto"/>
      </w:divBdr>
      <w:divsChild>
        <w:div w:id="1450051998">
          <w:marLeft w:val="446"/>
          <w:marRight w:val="0"/>
          <w:marTop w:val="0"/>
          <w:marBottom w:val="120"/>
          <w:divBdr>
            <w:top w:val="none" w:sz="0" w:space="0" w:color="auto"/>
            <w:left w:val="none" w:sz="0" w:space="0" w:color="auto"/>
            <w:bottom w:val="none" w:sz="0" w:space="0" w:color="auto"/>
            <w:right w:val="none" w:sz="0" w:space="0" w:color="auto"/>
          </w:divBdr>
        </w:div>
        <w:div w:id="1717193824">
          <w:marLeft w:val="446"/>
          <w:marRight w:val="0"/>
          <w:marTop w:val="0"/>
          <w:marBottom w:val="120"/>
          <w:divBdr>
            <w:top w:val="none" w:sz="0" w:space="0" w:color="auto"/>
            <w:left w:val="none" w:sz="0" w:space="0" w:color="auto"/>
            <w:bottom w:val="none" w:sz="0" w:space="0" w:color="auto"/>
            <w:right w:val="none" w:sz="0" w:space="0" w:color="auto"/>
          </w:divBdr>
        </w:div>
        <w:div w:id="2132166680">
          <w:marLeft w:val="446"/>
          <w:marRight w:val="0"/>
          <w:marTop w:val="0"/>
          <w:marBottom w:val="120"/>
          <w:divBdr>
            <w:top w:val="none" w:sz="0" w:space="0" w:color="auto"/>
            <w:left w:val="none" w:sz="0" w:space="0" w:color="auto"/>
            <w:bottom w:val="none" w:sz="0" w:space="0" w:color="auto"/>
            <w:right w:val="none" w:sz="0" w:space="0" w:color="auto"/>
          </w:divBdr>
        </w:div>
      </w:divsChild>
    </w:div>
    <w:div w:id="1725175279">
      <w:bodyDiv w:val="1"/>
      <w:marLeft w:val="0"/>
      <w:marRight w:val="0"/>
      <w:marTop w:val="0"/>
      <w:marBottom w:val="0"/>
      <w:divBdr>
        <w:top w:val="none" w:sz="0" w:space="0" w:color="auto"/>
        <w:left w:val="none" w:sz="0" w:space="0" w:color="auto"/>
        <w:bottom w:val="none" w:sz="0" w:space="0" w:color="auto"/>
        <w:right w:val="none" w:sz="0" w:space="0" w:color="auto"/>
      </w:divBdr>
      <w:divsChild>
        <w:div w:id="1941260533">
          <w:marLeft w:val="360"/>
          <w:marRight w:val="0"/>
          <w:marTop w:val="200"/>
          <w:marBottom w:val="0"/>
          <w:divBdr>
            <w:top w:val="none" w:sz="0" w:space="0" w:color="auto"/>
            <w:left w:val="none" w:sz="0" w:space="0" w:color="auto"/>
            <w:bottom w:val="none" w:sz="0" w:space="0" w:color="auto"/>
            <w:right w:val="none" w:sz="0" w:space="0" w:color="auto"/>
          </w:divBdr>
        </w:div>
        <w:div w:id="980309864">
          <w:marLeft w:val="360"/>
          <w:marRight w:val="0"/>
          <w:marTop w:val="200"/>
          <w:marBottom w:val="0"/>
          <w:divBdr>
            <w:top w:val="none" w:sz="0" w:space="0" w:color="auto"/>
            <w:left w:val="none" w:sz="0" w:space="0" w:color="auto"/>
            <w:bottom w:val="none" w:sz="0" w:space="0" w:color="auto"/>
            <w:right w:val="none" w:sz="0" w:space="0" w:color="auto"/>
          </w:divBdr>
        </w:div>
        <w:div w:id="1577590288">
          <w:marLeft w:val="360"/>
          <w:marRight w:val="0"/>
          <w:marTop w:val="200"/>
          <w:marBottom w:val="0"/>
          <w:divBdr>
            <w:top w:val="none" w:sz="0" w:space="0" w:color="auto"/>
            <w:left w:val="none" w:sz="0" w:space="0" w:color="auto"/>
            <w:bottom w:val="none" w:sz="0" w:space="0" w:color="auto"/>
            <w:right w:val="none" w:sz="0" w:space="0" w:color="auto"/>
          </w:divBdr>
        </w:div>
        <w:div w:id="1177379539">
          <w:marLeft w:val="360"/>
          <w:marRight w:val="0"/>
          <w:marTop w:val="200"/>
          <w:marBottom w:val="0"/>
          <w:divBdr>
            <w:top w:val="none" w:sz="0" w:space="0" w:color="auto"/>
            <w:left w:val="none" w:sz="0" w:space="0" w:color="auto"/>
            <w:bottom w:val="none" w:sz="0" w:space="0" w:color="auto"/>
            <w:right w:val="none" w:sz="0" w:space="0" w:color="auto"/>
          </w:divBdr>
        </w:div>
      </w:divsChild>
    </w:div>
    <w:div w:id="1881279204">
      <w:bodyDiv w:val="1"/>
      <w:marLeft w:val="0"/>
      <w:marRight w:val="0"/>
      <w:marTop w:val="0"/>
      <w:marBottom w:val="0"/>
      <w:divBdr>
        <w:top w:val="none" w:sz="0" w:space="0" w:color="auto"/>
        <w:left w:val="none" w:sz="0" w:space="0" w:color="auto"/>
        <w:bottom w:val="none" w:sz="0" w:space="0" w:color="auto"/>
        <w:right w:val="none" w:sz="0" w:space="0" w:color="auto"/>
      </w:divBdr>
      <w:divsChild>
        <w:div w:id="293752782">
          <w:marLeft w:val="446"/>
          <w:marRight w:val="0"/>
          <w:marTop w:val="200"/>
          <w:marBottom w:val="0"/>
          <w:divBdr>
            <w:top w:val="none" w:sz="0" w:space="0" w:color="auto"/>
            <w:left w:val="none" w:sz="0" w:space="0" w:color="auto"/>
            <w:bottom w:val="none" w:sz="0" w:space="0" w:color="auto"/>
            <w:right w:val="none" w:sz="0" w:space="0" w:color="auto"/>
          </w:divBdr>
        </w:div>
        <w:div w:id="1777097537">
          <w:marLeft w:val="446"/>
          <w:marRight w:val="0"/>
          <w:marTop w:val="200"/>
          <w:marBottom w:val="0"/>
          <w:divBdr>
            <w:top w:val="none" w:sz="0" w:space="0" w:color="auto"/>
            <w:left w:val="none" w:sz="0" w:space="0" w:color="auto"/>
            <w:bottom w:val="none" w:sz="0" w:space="0" w:color="auto"/>
            <w:right w:val="none" w:sz="0" w:space="0" w:color="auto"/>
          </w:divBdr>
        </w:div>
        <w:div w:id="914432649">
          <w:marLeft w:val="446"/>
          <w:marRight w:val="0"/>
          <w:marTop w:val="200"/>
          <w:marBottom w:val="0"/>
          <w:divBdr>
            <w:top w:val="none" w:sz="0" w:space="0" w:color="auto"/>
            <w:left w:val="none" w:sz="0" w:space="0" w:color="auto"/>
            <w:bottom w:val="none" w:sz="0" w:space="0" w:color="auto"/>
            <w:right w:val="none" w:sz="0" w:space="0" w:color="auto"/>
          </w:divBdr>
        </w:div>
      </w:divsChild>
    </w:div>
    <w:div w:id="1899780798">
      <w:bodyDiv w:val="1"/>
      <w:marLeft w:val="0"/>
      <w:marRight w:val="0"/>
      <w:marTop w:val="0"/>
      <w:marBottom w:val="0"/>
      <w:divBdr>
        <w:top w:val="none" w:sz="0" w:space="0" w:color="auto"/>
        <w:left w:val="none" w:sz="0" w:space="0" w:color="auto"/>
        <w:bottom w:val="none" w:sz="0" w:space="0" w:color="auto"/>
        <w:right w:val="none" w:sz="0" w:space="0" w:color="auto"/>
      </w:divBdr>
      <w:divsChild>
        <w:div w:id="985276917">
          <w:marLeft w:val="360"/>
          <w:marRight w:val="0"/>
          <w:marTop w:val="200"/>
          <w:marBottom w:val="0"/>
          <w:divBdr>
            <w:top w:val="none" w:sz="0" w:space="0" w:color="auto"/>
            <w:left w:val="none" w:sz="0" w:space="0" w:color="auto"/>
            <w:bottom w:val="none" w:sz="0" w:space="0" w:color="auto"/>
            <w:right w:val="none" w:sz="0" w:space="0" w:color="auto"/>
          </w:divBdr>
        </w:div>
        <w:div w:id="190155065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1149</Words>
  <Characters>6551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Tariqul Islam (1710687)</dc:creator>
  <cp:keywords/>
  <dc:description/>
  <cp:lastModifiedBy>Tariqul Islam (1710687)</cp:lastModifiedBy>
  <cp:revision>1</cp:revision>
  <dcterms:created xsi:type="dcterms:W3CDTF">2019-06-11T09:25:00Z</dcterms:created>
  <dcterms:modified xsi:type="dcterms:W3CDTF">2019-06-11T09:47:00Z</dcterms:modified>
</cp:coreProperties>
</file>