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4B65C" w14:textId="745328CD" w:rsidR="003861BF" w:rsidRPr="003D100F" w:rsidRDefault="001A6B95">
      <w:pPr>
        <w:rPr>
          <w:rFonts w:ascii="Arial" w:hAnsi="Arial" w:cs="Arial"/>
          <w:color w:val="000000" w:themeColor="text1"/>
          <w:sz w:val="22"/>
          <w:szCs w:val="22"/>
        </w:rPr>
      </w:pPr>
      <w:r w:rsidRPr="003D100F">
        <w:rPr>
          <w:rFonts w:ascii="Arial" w:hAnsi="Arial" w:cs="Arial"/>
          <w:color w:val="000000" w:themeColor="text1"/>
          <w:sz w:val="22"/>
          <w:szCs w:val="22"/>
        </w:rPr>
        <w:t xml:space="preserve">A </w:t>
      </w:r>
      <w:proofErr w:type="gramStart"/>
      <w:r w:rsidRPr="003D100F">
        <w:rPr>
          <w:rFonts w:ascii="Arial" w:hAnsi="Arial" w:cs="Arial"/>
          <w:color w:val="000000" w:themeColor="text1"/>
          <w:sz w:val="22"/>
          <w:szCs w:val="22"/>
        </w:rPr>
        <w:t>10 minute</w:t>
      </w:r>
      <w:proofErr w:type="gramEnd"/>
      <w:r w:rsidRPr="003D100F">
        <w:rPr>
          <w:rFonts w:ascii="Arial" w:hAnsi="Arial" w:cs="Arial"/>
          <w:color w:val="000000" w:themeColor="text1"/>
          <w:sz w:val="22"/>
          <w:szCs w:val="22"/>
        </w:rPr>
        <w:t xml:space="preserve"> Pre-recorded video presentation</w:t>
      </w:r>
    </w:p>
    <w:p w14:paraId="35513476" w14:textId="0756739A" w:rsidR="00A633B2" w:rsidRPr="003D100F" w:rsidRDefault="00A633B2">
      <w:pPr>
        <w:rPr>
          <w:rFonts w:ascii="Arial" w:hAnsi="Arial" w:cs="Arial"/>
          <w:color w:val="000000" w:themeColor="text1"/>
          <w:sz w:val="22"/>
          <w:szCs w:val="22"/>
        </w:rPr>
      </w:pPr>
    </w:p>
    <w:p w14:paraId="1A9DA188" w14:textId="70E68C41" w:rsidR="00A633B2" w:rsidRPr="003D100F" w:rsidRDefault="008C7CF8">
      <w:pPr>
        <w:rPr>
          <w:rFonts w:ascii="Arial" w:hAnsi="Arial" w:cs="Arial"/>
          <w:color w:val="000000" w:themeColor="text1"/>
          <w:sz w:val="22"/>
          <w:szCs w:val="22"/>
        </w:rPr>
      </w:pPr>
      <w:r w:rsidRPr="003D100F">
        <w:rPr>
          <w:rFonts w:ascii="Arial" w:hAnsi="Arial" w:cs="Arial"/>
          <w:color w:val="000000" w:themeColor="text1"/>
          <w:sz w:val="22"/>
          <w:szCs w:val="22"/>
        </w:rPr>
        <w:t xml:space="preserve">Good morning, </w:t>
      </w:r>
    </w:p>
    <w:p w14:paraId="13F300CE" w14:textId="6C729395" w:rsidR="008C7CF8" w:rsidRPr="003D100F" w:rsidRDefault="008C7CF8">
      <w:pPr>
        <w:rPr>
          <w:rFonts w:ascii="Arial" w:hAnsi="Arial" w:cs="Arial"/>
          <w:color w:val="000000" w:themeColor="text1"/>
          <w:sz w:val="22"/>
          <w:szCs w:val="22"/>
        </w:rPr>
      </w:pPr>
    </w:p>
    <w:p w14:paraId="3A4D5C45" w14:textId="076CCD8A" w:rsidR="000B28B3" w:rsidRPr="003D100F" w:rsidRDefault="008C7CF8">
      <w:pPr>
        <w:rPr>
          <w:rFonts w:ascii="Arial" w:hAnsi="Arial" w:cs="Arial"/>
          <w:color w:val="000000" w:themeColor="text1"/>
          <w:sz w:val="22"/>
          <w:szCs w:val="22"/>
        </w:rPr>
      </w:pPr>
      <w:r w:rsidRPr="003D100F">
        <w:rPr>
          <w:rFonts w:ascii="Arial" w:hAnsi="Arial" w:cs="Arial"/>
          <w:color w:val="000000" w:themeColor="text1"/>
          <w:sz w:val="22"/>
          <w:szCs w:val="22"/>
        </w:rPr>
        <w:t xml:space="preserve">My name is Shauna </w:t>
      </w:r>
      <w:proofErr w:type="gramStart"/>
      <w:r w:rsidRPr="003D100F">
        <w:rPr>
          <w:rFonts w:ascii="Arial" w:hAnsi="Arial" w:cs="Arial"/>
          <w:color w:val="000000" w:themeColor="text1"/>
          <w:sz w:val="22"/>
          <w:szCs w:val="22"/>
        </w:rPr>
        <w:t>Hawker</w:t>
      </w:r>
      <w:proofErr w:type="gramEnd"/>
      <w:r w:rsidRPr="003D100F">
        <w:rPr>
          <w:rFonts w:ascii="Arial" w:hAnsi="Arial" w:cs="Arial"/>
          <w:color w:val="000000" w:themeColor="text1"/>
          <w:sz w:val="22"/>
          <w:szCs w:val="22"/>
        </w:rPr>
        <w:t xml:space="preserve"> and my student number is 210884</w:t>
      </w:r>
      <w:r w:rsidR="009918CC" w:rsidRPr="003D100F">
        <w:rPr>
          <w:rFonts w:ascii="Arial" w:hAnsi="Arial" w:cs="Arial"/>
          <w:color w:val="000000" w:themeColor="text1"/>
          <w:sz w:val="22"/>
          <w:szCs w:val="22"/>
        </w:rPr>
        <w:t>8. Today I will be presenting to you the varied ways in which I can develop as a professional practitioner within the Early Years sector.</w:t>
      </w:r>
    </w:p>
    <w:p w14:paraId="6F9648CA" w14:textId="21E755F3" w:rsidR="001E675C" w:rsidRDefault="001E675C">
      <w:pPr>
        <w:rPr>
          <w:rFonts w:ascii="Arial" w:hAnsi="Arial" w:cs="Arial"/>
          <w:color w:val="000000" w:themeColor="text1"/>
          <w:sz w:val="22"/>
          <w:szCs w:val="22"/>
        </w:rPr>
      </w:pPr>
    </w:p>
    <w:p w14:paraId="42D90F8A" w14:textId="59C82FEF" w:rsidR="00733E84" w:rsidRPr="003D100F" w:rsidRDefault="00733E84">
      <w:pPr>
        <w:rPr>
          <w:rFonts w:ascii="Arial" w:hAnsi="Arial" w:cs="Arial"/>
          <w:color w:val="000000" w:themeColor="text1"/>
          <w:sz w:val="22"/>
          <w:szCs w:val="22"/>
        </w:rPr>
      </w:pPr>
      <w:r>
        <w:rPr>
          <w:rFonts w:ascii="Arial" w:hAnsi="Arial" w:cs="Arial"/>
          <w:color w:val="000000" w:themeColor="text1"/>
          <w:sz w:val="22"/>
          <w:szCs w:val="22"/>
        </w:rPr>
        <w:t>Professional practitioner:</w:t>
      </w:r>
    </w:p>
    <w:p w14:paraId="649B8FF0" w14:textId="163AB1ED" w:rsidR="003F6F0C" w:rsidRDefault="00FA6AC8" w:rsidP="00242EEE">
      <w:pPr>
        <w:rPr>
          <w:rFonts w:ascii="Arial" w:hAnsi="Arial" w:cs="Arial"/>
          <w:color w:val="000000" w:themeColor="text1"/>
          <w:sz w:val="22"/>
          <w:szCs w:val="22"/>
        </w:rPr>
      </w:pPr>
      <w:r w:rsidRPr="003D100F">
        <w:rPr>
          <w:rFonts w:ascii="Arial" w:hAnsi="Arial" w:cs="Arial"/>
          <w:color w:val="000000" w:themeColor="text1"/>
          <w:sz w:val="22"/>
          <w:szCs w:val="22"/>
        </w:rPr>
        <w:t xml:space="preserve">According to </w:t>
      </w:r>
      <w:r w:rsidR="00242EEE">
        <w:rPr>
          <w:rFonts w:ascii="Arial" w:hAnsi="Arial" w:cs="Arial"/>
          <w:color w:val="000000" w:themeColor="text1"/>
          <w:sz w:val="22"/>
          <w:szCs w:val="22"/>
        </w:rPr>
        <w:t>the</w:t>
      </w:r>
      <w:r w:rsidR="005C3CF3" w:rsidRPr="003D100F">
        <w:rPr>
          <w:rFonts w:ascii="Arial" w:hAnsi="Arial" w:cs="Arial"/>
          <w:color w:val="000000" w:themeColor="text1"/>
          <w:sz w:val="22"/>
          <w:szCs w:val="22"/>
        </w:rPr>
        <w:t xml:space="preserve"> </w:t>
      </w:r>
      <w:r w:rsidR="00242EEE" w:rsidRPr="00242EEE">
        <w:rPr>
          <w:rFonts w:ascii="Arial" w:hAnsi="Arial" w:cs="Arial"/>
          <w:b/>
          <w:bCs/>
          <w:color w:val="000000" w:themeColor="text1"/>
          <w:sz w:val="22"/>
          <w:szCs w:val="22"/>
        </w:rPr>
        <w:t>(</w:t>
      </w:r>
      <w:r w:rsidR="00242EEE" w:rsidRPr="00242EEE">
        <w:rPr>
          <w:rFonts w:ascii="Open Sans" w:hAnsi="Open Sans" w:cs="Open Sans"/>
          <w:b/>
          <w:bCs/>
          <w:color w:val="000000"/>
          <w:sz w:val="20"/>
          <w:szCs w:val="20"/>
          <w:shd w:val="clear" w:color="auto" w:fill="FFFFFF"/>
        </w:rPr>
        <w:t>Department of all consultations</w:t>
      </w:r>
      <w:r w:rsidR="00242EEE" w:rsidRPr="00242EEE">
        <w:rPr>
          <w:rFonts w:ascii="Arial" w:hAnsi="Arial" w:cs="Arial"/>
          <w:b/>
          <w:bCs/>
          <w:color w:val="000000" w:themeColor="text1"/>
          <w:sz w:val="22"/>
          <w:szCs w:val="22"/>
          <w:shd w:val="clear" w:color="auto" w:fill="FFFFFF"/>
        </w:rPr>
        <w:t xml:space="preserve"> </w:t>
      </w:r>
      <w:r w:rsidRPr="00242EEE">
        <w:rPr>
          <w:rFonts w:ascii="Arial" w:hAnsi="Arial" w:cs="Arial"/>
          <w:b/>
          <w:bCs/>
          <w:color w:val="000000" w:themeColor="text1"/>
          <w:sz w:val="22"/>
          <w:szCs w:val="22"/>
          <w:shd w:val="clear" w:color="auto" w:fill="FFFFFF"/>
        </w:rPr>
        <w:t>2021</w:t>
      </w:r>
      <w:r w:rsidRPr="003D100F">
        <w:rPr>
          <w:rFonts w:ascii="Arial" w:hAnsi="Arial" w:cs="Arial"/>
          <w:b/>
          <w:bCs/>
          <w:color w:val="000000" w:themeColor="text1"/>
          <w:sz w:val="22"/>
          <w:szCs w:val="22"/>
          <w:shd w:val="clear" w:color="auto" w:fill="FFFFFF"/>
        </w:rPr>
        <w:t>)</w:t>
      </w:r>
      <w:r w:rsidR="00504120" w:rsidRPr="003D100F">
        <w:rPr>
          <w:rFonts w:ascii="Arial" w:hAnsi="Arial" w:cs="Arial"/>
          <w:color w:val="000000" w:themeColor="text1"/>
          <w:sz w:val="22"/>
          <w:szCs w:val="22"/>
          <w:shd w:val="clear" w:color="auto" w:fill="FFFFFF"/>
        </w:rPr>
        <w:t>,</w:t>
      </w:r>
      <w:r w:rsidRPr="003D100F">
        <w:rPr>
          <w:rFonts w:ascii="Arial" w:hAnsi="Arial" w:cs="Arial"/>
          <w:color w:val="000000" w:themeColor="text1"/>
          <w:sz w:val="22"/>
          <w:szCs w:val="22"/>
          <w:shd w:val="clear" w:color="auto" w:fill="FFFFFF"/>
        </w:rPr>
        <w:t xml:space="preserve"> t</w:t>
      </w:r>
      <w:r w:rsidR="00FB6BD9" w:rsidRPr="003D100F">
        <w:rPr>
          <w:rFonts w:ascii="Arial" w:hAnsi="Arial" w:cs="Arial"/>
          <w:color w:val="000000" w:themeColor="text1"/>
          <w:sz w:val="22"/>
          <w:szCs w:val="22"/>
        </w:rPr>
        <w:t xml:space="preserve">o be a professional practitioner in the early </w:t>
      </w:r>
      <w:r w:rsidR="003829C9" w:rsidRPr="003D100F">
        <w:rPr>
          <w:rFonts w:ascii="Arial" w:hAnsi="Arial" w:cs="Arial"/>
          <w:color w:val="000000" w:themeColor="text1"/>
          <w:sz w:val="22"/>
          <w:szCs w:val="22"/>
        </w:rPr>
        <w:t>year’s</w:t>
      </w:r>
      <w:r w:rsidR="00FB6BD9" w:rsidRPr="003D100F">
        <w:rPr>
          <w:rFonts w:ascii="Arial" w:hAnsi="Arial" w:cs="Arial"/>
          <w:color w:val="000000" w:themeColor="text1"/>
          <w:sz w:val="22"/>
          <w:szCs w:val="22"/>
        </w:rPr>
        <w:t xml:space="preserve"> workforce, it</w:t>
      </w:r>
      <w:r w:rsidR="00171118">
        <w:rPr>
          <w:rFonts w:ascii="Arial" w:hAnsi="Arial" w:cs="Arial"/>
          <w:color w:val="000000" w:themeColor="text1"/>
          <w:sz w:val="22"/>
          <w:szCs w:val="22"/>
        </w:rPr>
        <w:t xml:space="preserve"> is</w:t>
      </w:r>
      <w:r w:rsidR="00FB6BD9" w:rsidRPr="003D100F">
        <w:rPr>
          <w:rFonts w:ascii="Arial" w:hAnsi="Arial" w:cs="Arial"/>
          <w:color w:val="000000" w:themeColor="text1"/>
          <w:sz w:val="22"/>
          <w:szCs w:val="22"/>
        </w:rPr>
        <w:t xml:space="preserve"> vital that </w:t>
      </w:r>
      <w:r w:rsidR="00157190" w:rsidRPr="003D100F">
        <w:rPr>
          <w:rFonts w:ascii="Arial" w:hAnsi="Arial" w:cs="Arial"/>
          <w:color w:val="000000" w:themeColor="text1"/>
          <w:sz w:val="22"/>
          <w:szCs w:val="22"/>
        </w:rPr>
        <w:t>we</w:t>
      </w:r>
      <w:r w:rsidR="00FB6BD9" w:rsidRPr="003D100F">
        <w:rPr>
          <w:rFonts w:ascii="Arial" w:hAnsi="Arial" w:cs="Arial"/>
          <w:color w:val="000000" w:themeColor="text1"/>
          <w:sz w:val="22"/>
          <w:szCs w:val="22"/>
        </w:rPr>
        <w:t xml:space="preserve"> have a passion to influence, encourage, and patiently teach the youngest people in our society. </w:t>
      </w:r>
      <w:r w:rsidR="000B28B3" w:rsidRPr="003D100F">
        <w:rPr>
          <w:rFonts w:ascii="Arial" w:hAnsi="Arial" w:cs="Arial"/>
          <w:color w:val="000000" w:themeColor="text1"/>
          <w:sz w:val="22"/>
          <w:szCs w:val="22"/>
        </w:rPr>
        <w:t xml:space="preserve">Keeping the developmental needs of the children at the forefront of practice is vital as it is recognised that children learn and grow quickly within the early years phase, </w:t>
      </w:r>
      <w:r w:rsidR="003F6F0C">
        <w:rPr>
          <w:rFonts w:ascii="Arial" w:hAnsi="Arial" w:cs="Arial"/>
          <w:color w:val="000000" w:themeColor="text1"/>
          <w:sz w:val="22"/>
          <w:szCs w:val="22"/>
        </w:rPr>
        <w:t xml:space="preserve">therefore appropriate planning is </w:t>
      </w:r>
      <w:r w:rsidR="00171118">
        <w:rPr>
          <w:rFonts w:ascii="Arial" w:hAnsi="Arial" w:cs="Arial"/>
          <w:color w:val="000000" w:themeColor="text1"/>
          <w:sz w:val="22"/>
          <w:szCs w:val="22"/>
        </w:rPr>
        <w:t>integral</w:t>
      </w:r>
      <w:r w:rsidR="003F6F0C">
        <w:rPr>
          <w:rFonts w:ascii="Arial" w:hAnsi="Arial" w:cs="Arial"/>
          <w:color w:val="000000" w:themeColor="text1"/>
          <w:sz w:val="22"/>
          <w:szCs w:val="22"/>
        </w:rPr>
        <w:t xml:space="preserve">. </w:t>
      </w:r>
    </w:p>
    <w:p w14:paraId="448279AC" w14:textId="77777777" w:rsidR="00171118" w:rsidRDefault="00171118" w:rsidP="00242EEE">
      <w:pPr>
        <w:rPr>
          <w:rFonts w:ascii="Arial" w:hAnsi="Arial" w:cs="Arial"/>
          <w:color w:val="000000" w:themeColor="text1"/>
          <w:sz w:val="22"/>
          <w:szCs w:val="22"/>
        </w:rPr>
      </w:pPr>
    </w:p>
    <w:p w14:paraId="1E240A10" w14:textId="4FBB4A28" w:rsidR="00FA6AC8" w:rsidRPr="00242EEE" w:rsidRDefault="000B28B3" w:rsidP="00242EEE">
      <w:r w:rsidRPr="003D100F">
        <w:rPr>
          <w:rFonts w:ascii="Arial" w:hAnsi="Arial" w:cs="Arial"/>
          <w:color w:val="000000" w:themeColor="text1"/>
          <w:sz w:val="22"/>
          <w:szCs w:val="22"/>
        </w:rPr>
        <w:t xml:space="preserve">Within the new </w:t>
      </w:r>
      <w:r w:rsidR="00FA6AC8" w:rsidRPr="003D100F">
        <w:rPr>
          <w:rFonts w:ascii="Arial" w:hAnsi="Arial" w:cs="Arial"/>
          <w:color w:val="000000" w:themeColor="text1"/>
          <w:sz w:val="22"/>
          <w:szCs w:val="22"/>
        </w:rPr>
        <w:t>D</w:t>
      </w:r>
      <w:r w:rsidRPr="003D100F">
        <w:rPr>
          <w:rFonts w:ascii="Arial" w:hAnsi="Arial" w:cs="Arial"/>
          <w:color w:val="000000" w:themeColor="text1"/>
          <w:sz w:val="22"/>
          <w:szCs w:val="22"/>
        </w:rPr>
        <w:t xml:space="preserve">onaldson curriculum </w:t>
      </w:r>
      <w:r w:rsidR="00171118">
        <w:rPr>
          <w:rFonts w:ascii="Arial" w:hAnsi="Arial" w:cs="Arial"/>
          <w:color w:val="000000" w:themeColor="text1"/>
          <w:sz w:val="22"/>
          <w:szCs w:val="22"/>
        </w:rPr>
        <w:t xml:space="preserve">their belief is that there are </w:t>
      </w:r>
      <w:r w:rsidRPr="003D100F">
        <w:rPr>
          <w:rFonts w:ascii="Arial" w:hAnsi="Arial" w:cs="Arial"/>
          <w:color w:val="000000" w:themeColor="text1"/>
          <w:sz w:val="22"/>
          <w:szCs w:val="22"/>
        </w:rPr>
        <w:t>5 developmental pathways to consider</w:t>
      </w:r>
      <w:r w:rsidR="00171118">
        <w:rPr>
          <w:rFonts w:ascii="Arial" w:hAnsi="Arial" w:cs="Arial"/>
          <w:color w:val="000000" w:themeColor="text1"/>
          <w:sz w:val="22"/>
          <w:szCs w:val="22"/>
        </w:rPr>
        <w:t xml:space="preserve"> when working with </w:t>
      </w:r>
      <w:proofErr w:type="gramStart"/>
      <w:r w:rsidR="00171118">
        <w:rPr>
          <w:rFonts w:ascii="Arial" w:hAnsi="Arial" w:cs="Arial"/>
          <w:color w:val="000000" w:themeColor="text1"/>
          <w:sz w:val="22"/>
          <w:szCs w:val="22"/>
        </w:rPr>
        <w:t>children</w:t>
      </w:r>
      <w:r w:rsidRPr="003D100F">
        <w:rPr>
          <w:rFonts w:ascii="Arial" w:hAnsi="Arial" w:cs="Arial"/>
          <w:color w:val="000000" w:themeColor="text1"/>
          <w:sz w:val="22"/>
          <w:szCs w:val="22"/>
        </w:rPr>
        <w:t>;</w:t>
      </w:r>
      <w:proofErr w:type="gramEnd"/>
      <w:r w:rsidRPr="003D100F">
        <w:rPr>
          <w:rFonts w:ascii="Arial" w:hAnsi="Arial" w:cs="Arial"/>
          <w:color w:val="000000" w:themeColor="text1"/>
          <w:sz w:val="22"/>
          <w:szCs w:val="22"/>
        </w:rPr>
        <w:t xml:space="preserve"> belonging, communication, explorati</w:t>
      </w:r>
      <w:r w:rsidR="00171118">
        <w:rPr>
          <w:rFonts w:ascii="Arial" w:hAnsi="Arial" w:cs="Arial"/>
          <w:color w:val="000000" w:themeColor="text1"/>
          <w:sz w:val="22"/>
          <w:szCs w:val="22"/>
        </w:rPr>
        <w:t>on</w:t>
      </w:r>
      <w:r w:rsidRPr="003D100F">
        <w:rPr>
          <w:rFonts w:ascii="Arial" w:hAnsi="Arial" w:cs="Arial"/>
          <w:color w:val="000000" w:themeColor="text1"/>
          <w:sz w:val="22"/>
          <w:szCs w:val="22"/>
        </w:rPr>
        <w:t xml:space="preserve">, physical development, </w:t>
      </w:r>
      <w:r w:rsidR="00F94D2E" w:rsidRPr="003D100F">
        <w:rPr>
          <w:rFonts w:ascii="Arial" w:hAnsi="Arial" w:cs="Arial"/>
          <w:color w:val="000000" w:themeColor="text1"/>
          <w:sz w:val="22"/>
          <w:szCs w:val="22"/>
        </w:rPr>
        <w:t xml:space="preserve">and </w:t>
      </w:r>
      <w:r w:rsidRPr="003D100F">
        <w:rPr>
          <w:rFonts w:ascii="Arial" w:hAnsi="Arial" w:cs="Arial"/>
          <w:color w:val="000000" w:themeColor="text1"/>
          <w:sz w:val="22"/>
          <w:szCs w:val="22"/>
        </w:rPr>
        <w:t xml:space="preserve">well-being. </w:t>
      </w:r>
      <w:r w:rsidR="00171118" w:rsidRPr="00EA2385">
        <w:rPr>
          <w:rFonts w:ascii="Open Sans" w:hAnsi="Open Sans" w:cs="Open Sans"/>
          <w:b/>
          <w:bCs/>
          <w:color w:val="000000"/>
          <w:sz w:val="20"/>
          <w:szCs w:val="20"/>
          <w:shd w:val="clear" w:color="auto" w:fill="FFFFFF"/>
        </w:rPr>
        <w:t>The department of Curriculum for Wales</w:t>
      </w:r>
      <w:r w:rsidR="00171118" w:rsidRPr="003D100F">
        <w:rPr>
          <w:rFonts w:ascii="Arial" w:hAnsi="Arial" w:cs="Arial"/>
          <w:b/>
          <w:bCs/>
          <w:color w:val="000000" w:themeColor="text1"/>
          <w:sz w:val="22"/>
          <w:szCs w:val="22"/>
          <w:shd w:val="clear" w:color="auto" w:fill="FFFFFF"/>
        </w:rPr>
        <w:t xml:space="preserve"> </w:t>
      </w:r>
      <w:r w:rsidR="00171118">
        <w:rPr>
          <w:rFonts w:ascii="Arial" w:hAnsi="Arial" w:cs="Arial"/>
          <w:b/>
          <w:bCs/>
          <w:color w:val="000000" w:themeColor="text1"/>
          <w:sz w:val="22"/>
          <w:szCs w:val="22"/>
          <w:shd w:val="clear" w:color="auto" w:fill="FFFFFF"/>
        </w:rPr>
        <w:t>(</w:t>
      </w:r>
      <w:r w:rsidR="00FA6AC8" w:rsidRPr="003D100F">
        <w:rPr>
          <w:rFonts w:ascii="Arial" w:hAnsi="Arial" w:cs="Arial"/>
          <w:b/>
          <w:bCs/>
          <w:color w:val="000000" w:themeColor="text1"/>
          <w:sz w:val="22"/>
          <w:szCs w:val="22"/>
          <w:shd w:val="clear" w:color="auto" w:fill="FFFFFF"/>
        </w:rPr>
        <w:t>2021)</w:t>
      </w:r>
      <w:r w:rsidR="00FA6AC8" w:rsidRPr="003D100F">
        <w:rPr>
          <w:rFonts w:ascii="Arial" w:hAnsi="Arial" w:cs="Arial"/>
          <w:color w:val="000000" w:themeColor="text1"/>
          <w:sz w:val="22"/>
          <w:szCs w:val="22"/>
          <w:shd w:val="clear" w:color="auto" w:fill="FFFFFF"/>
        </w:rPr>
        <w:t xml:space="preserve"> </w:t>
      </w:r>
      <w:r w:rsidR="005C3CF3" w:rsidRPr="003D100F">
        <w:rPr>
          <w:rFonts w:ascii="Arial" w:hAnsi="Arial" w:cs="Arial"/>
          <w:color w:val="000000" w:themeColor="text1"/>
          <w:sz w:val="22"/>
          <w:szCs w:val="22"/>
          <w:shd w:val="clear" w:color="auto" w:fill="FFFFFF"/>
        </w:rPr>
        <w:t xml:space="preserve">says that they </w:t>
      </w:r>
      <w:r w:rsidR="00FA6AC8" w:rsidRPr="003D100F">
        <w:rPr>
          <w:rFonts w:ascii="Arial" w:hAnsi="Arial" w:cs="Arial"/>
          <w:color w:val="000000" w:themeColor="text1"/>
          <w:sz w:val="22"/>
          <w:szCs w:val="22"/>
          <w:shd w:val="clear" w:color="auto" w:fill="FFFFFF"/>
        </w:rPr>
        <w:t xml:space="preserve">are convinced that </w:t>
      </w:r>
      <w:r w:rsidR="00FA6AC8" w:rsidRPr="003D100F">
        <w:rPr>
          <w:rFonts w:ascii="Arial" w:hAnsi="Arial" w:cs="Arial"/>
          <w:color w:val="000000" w:themeColor="text1"/>
          <w:sz w:val="22"/>
          <w:szCs w:val="22"/>
        </w:rPr>
        <w:t>w</w:t>
      </w:r>
      <w:r w:rsidRPr="003D100F">
        <w:rPr>
          <w:rFonts w:ascii="Arial" w:hAnsi="Arial" w:cs="Arial"/>
          <w:color w:val="000000" w:themeColor="text1"/>
          <w:sz w:val="22"/>
          <w:szCs w:val="22"/>
        </w:rPr>
        <w:t xml:space="preserve">hen these areas are </w:t>
      </w:r>
      <w:r w:rsidR="00171118">
        <w:rPr>
          <w:rFonts w:ascii="Arial" w:hAnsi="Arial" w:cs="Arial"/>
          <w:color w:val="000000" w:themeColor="text1"/>
          <w:sz w:val="22"/>
          <w:szCs w:val="22"/>
        </w:rPr>
        <w:t>planned for within education</w:t>
      </w:r>
      <w:r w:rsidRPr="003D100F">
        <w:rPr>
          <w:rFonts w:ascii="Arial" w:hAnsi="Arial" w:cs="Arial"/>
          <w:color w:val="000000" w:themeColor="text1"/>
          <w:sz w:val="22"/>
          <w:szCs w:val="22"/>
        </w:rPr>
        <w:t xml:space="preserve"> it makes for holistic and individualised learning</w:t>
      </w:r>
      <w:r w:rsidR="00171118">
        <w:rPr>
          <w:rFonts w:ascii="Arial" w:hAnsi="Arial" w:cs="Arial"/>
          <w:color w:val="000000" w:themeColor="text1"/>
          <w:sz w:val="22"/>
          <w:szCs w:val="22"/>
        </w:rPr>
        <w:t xml:space="preserve">. This provides hope </w:t>
      </w:r>
      <w:r w:rsidRPr="003D100F">
        <w:rPr>
          <w:rFonts w:ascii="Arial" w:hAnsi="Arial" w:cs="Arial"/>
          <w:color w:val="000000" w:themeColor="text1"/>
          <w:sz w:val="22"/>
          <w:szCs w:val="22"/>
        </w:rPr>
        <w:t xml:space="preserve">that developmental outcomes </w:t>
      </w:r>
      <w:r w:rsidR="00171118">
        <w:rPr>
          <w:rFonts w:ascii="Arial" w:hAnsi="Arial" w:cs="Arial"/>
          <w:color w:val="000000" w:themeColor="text1"/>
          <w:sz w:val="22"/>
          <w:szCs w:val="22"/>
        </w:rPr>
        <w:t xml:space="preserve">for children in the early years </w:t>
      </w:r>
      <w:r w:rsidRPr="003D100F">
        <w:rPr>
          <w:rFonts w:ascii="Arial" w:hAnsi="Arial" w:cs="Arial"/>
          <w:color w:val="000000" w:themeColor="text1"/>
          <w:sz w:val="22"/>
          <w:szCs w:val="22"/>
        </w:rPr>
        <w:t>will be better</w:t>
      </w:r>
      <w:r w:rsidR="00504120" w:rsidRPr="003D100F">
        <w:rPr>
          <w:rFonts w:ascii="Arial" w:hAnsi="Arial" w:cs="Arial"/>
          <w:color w:val="000000" w:themeColor="text1"/>
          <w:sz w:val="22"/>
          <w:szCs w:val="22"/>
        </w:rPr>
        <w:t>.</w:t>
      </w:r>
    </w:p>
    <w:p w14:paraId="2FE9C678" w14:textId="1C41AA04" w:rsidR="00A04585" w:rsidRPr="003D100F" w:rsidRDefault="000B28B3" w:rsidP="00A04585">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rPr>
        <w:t xml:space="preserve"> </w:t>
      </w:r>
    </w:p>
    <w:p w14:paraId="0664B6C1" w14:textId="0E63FD24" w:rsidR="00A04585" w:rsidRPr="003D100F" w:rsidRDefault="00FA6AC8" w:rsidP="00A04585">
      <w:pPr>
        <w:rPr>
          <w:rFonts w:ascii="Arial" w:hAnsi="Arial" w:cs="Arial"/>
          <w:color w:val="000000" w:themeColor="text1"/>
          <w:sz w:val="22"/>
          <w:szCs w:val="22"/>
        </w:rPr>
      </w:pPr>
      <w:r w:rsidRPr="003D100F">
        <w:rPr>
          <w:rFonts w:ascii="Arial" w:hAnsi="Arial" w:cs="Arial"/>
          <w:b/>
          <w:bCs/>
          <w:color w:val="000000" w:themeColor="text1"/>
          <w:sz w:val="22"/>
          <w:szCs w:val="22"/>
          <w:shd w:val="clear" w:color="auto" w:fill="FFFFFF"/>
        </w:rPr>
        <w:t xml:space="preserve">Elaine </w:t>
      </w:r>
      <w:proofErr w:type="spellStart"/>
      <w:r w:rsidRPr="003D100F">
        <w:rPr>
          <w:rFonts w:ascii="Arial" w:hAnsi="Arial" w:cs="Arial"/>
          <w:b/>
          <w:bCs/>
          <w:color w:val="000000" w:themeColor="text1"/>
          <w:sz w:val="22"/>
          <w:szCs w:val="22"/>
          <w:shd w:val="clear" w:color="auto" w:fill="FFFFFF"/>
        </w:rPr>
        <w:t>Hallet</w:t>
      </w:r>
      <w:proofErr w:type="spellEnd"/>
      <w:r w:rsidRPr="003D100F">
        <w:rPr>
          <w:rFonts w:ascii="Arial" w:hAnsi="Arial" w:cs="Arial"/>
          <w:b/>
          <w:bCs/>
          <w:color w:val="000000" w:themeColor="text1"/>
          <w:sz w:val="22"/>
          <w:szCs w:val="22"/>
          <w:shd w:val="clear" w:color="auto" w:fill="FFFFFF"/>
        </w:rPr>
        <w:t xml:space="preserve"> </w:t>
      </w:r>
      <w:r w:rsidR="005C3CF3" w:rsidRPr="003D100F">
        <w:rPr>
          <w:rFonts w:ascii="Arial" w:hAnsi="Arial" w:cs="Arial"/>
          <w:b/>
          <w:bCs/>
          <w:color w:val="000000" w:themeColor="text1"/>
          <w:sz w:val="22"/>
          <w:szCs w:val="22"/>
          <w:shd w:val="clear" w:color="auto" w:fill="FFFFFF"/>
        </w:rPr>
        <w:t>(</w:t>
      </w:r>
      <w:r w:rsidRPr="003D100F">
        <w:rPr>
          <w:rFonts w:ascii="Arial" w:hAnsi="Arial" w:cs="Arial"/>
          <w:b/>
          <w:bCs/>
          <w:color w:val="000000" w:themeColor="text1"/>
          <w:sz w:val="22"/>
          <w:szCs w:val="22"/>
          <w:shd w:val="clear" w:color="auto" w:fill="FFFFFF"/>
        </w:rPr>
        <w:t>2013)</w:t>
      </w:r>
      <w:r w:rsidRPr="003D100F">
        <w:rPr>
          <w:rFonts w:ascii="Arial" w:hAnsi="Arial" w:cs="Arial"/>
          <w:color w:val="000000" w:themeColor="text1"/>
          <w:sz w:val="22"/>
          <w:szCs w:val="22"/>
          <w:shd w:val="clear" w:color="auto" w:fill="FFFFFF"/>
        </w:rPr>
        <w:t xml:space="preserve"> explains how </w:t>
      </w:r>
      <w:r w:rsidR="00FA7CC1">
        <w:rPr>
          <w:rFonts w:ascii="Arial" w:hAnsi="Arial" w:cs="Arial"/>
          <w:color w:val="000000" w:themeColor="text1"/>
          <w:sz w:val="22"/>
          <w:szCs w:val="22"/>
          <w:shd w:val="clear" w:color="auto" w:fill="FFFFFF"/>
        </w:rPr>
        <w:t xml:space="preserve">an early </w:t>
      </w:r>
      <w:proofErr w:type="gramStart"/>
      <w:r w:rsidR="00FA7CC1">
        <w:rPr>
          <w:rFonts w:ascii="Arial" w:hAnsi="Arial" w:cs="Arial"/>
          <w:color w:val="000000" w:themeColor="text1"/>
          <w:sz w:val="22"/>
          <w:szCs w:val="22"/>
          <w:shd w:val="clear" w:color="auto" w:fill="FFFFFF"/>
        </w:rPr>
        <w:t>years</w:t>
      </w:r>
      <w:proofErr w:type="gramEnd"/>
      <w:r w:rsidR="00FA7CC1">
        <w:rPr>
          <w:rFonts w:ascii="Arial" w:hAnsi="Arial" w:cs="Arial"/>
          <w:color w:val="000000" w:themeColor="text1"/>
          <w:sz w:val="22"/>
          <w:szCs w:val="22"/>
          <w:shd w:val="clear" w:color="auto" w:fill="FFFFFF"/>
        </w:rPr>
        <w:t xml:space="preserve"> practitioner job</w:t>
      </w:r>
      <w:r w:rsidR="00A04585" w:rsidRPr="003D100F">
        <w:rPr>
          <w:rFonts w:ascii="Arial" w:hAnsi="Arial" w:cs="Arial"/>
          <w:color w:val="000000" w:themeColor="text1"/>
          <w:sz w:val="22"/>
          <w:szCs w:val="22"/>
        </w:rPr>
        <w:t xml:space="preserve"> involves </w:t>
      </w:r>
      <w:r w:rsidR="00FA7CC1">
        <w:rPr>
          <w:rFonts w:ascii="Arial" w:hAnsi="Arial" w:cs="Arial"/>
          <w:color w:val="000000" w:themeColor="text1"/>
          <w:sz w:val="22"/>
          <w:szCs w:val="22"/>
        </w:rPr>
        <w:t xml:space="preserve">a variety of practical, day-to-day responsibilities, such as </w:t>
      </w:r>
      <w:r w:rsidR="00A04585" w:rsidRPr="003D100F">
        <w:rPr>
          <w:rFonts w:ascii="Arial" w:hAnsi="Arial" w:cs="Arial"/>
          <w:color w:val="000000" w:themeColor="text1"/>
          <w:sz w:val="22"/>
          <w:szCs w:val="22"/>
        </w:rPr>
        <w:t xml:space="preserve">physically teaching through play, basic number counting and colours, roleplay, teaching please &amp; thankyou’s, table manners, preparing snacks/lunch, encouraging sensory experiences, </w:t>
      </w:r>
      <w:r w:rsidR="00D27CE9">
        <w:rPr>
          <w:rFonts w:ascii="Arial" w:hAnsi="Arial" w:cs="Arial"/>
          <w:color w:val="000000" w:themeColor="text1"/>
          <w:sz w:val="22"/>
          <w:szCs w:val="22"/>
        </w:rPr>
        <w:t xml:space="preserve">allowing child-led activities, </w:t>
      </w:r>
      <w:r w:rsidR="00A04585" w:rsidRPr="003D100F">
        <w:rPr>
          <w:rFonts w:ascii="Arial" w:hAnsi="Arial" w:cs="Arial"/>
          <w:color w:val="000000" w:themeColor="text1"/>
          <w:sz w:val="22"/>
          <w:szCs w:val="22"/>
        </w:rPr>
        <w:t xml:space="preserve">and helping with toilet training. </w:t>
      </w:r>
      <w:r w:rsidR="00FA7CC1">
        <w:rPr>
          <w:rFonts w:ascii="Arial" w:hAnsi="Arial" w:cs="Arial"/>
          <w:color w:val="000000" w:themeColor="text1"/>
          <w:sz w:val="22"/>
          <w:szCs w:val="22"/>
        </w:rPr>
        <w:t xml:space="preserve">And I have no doubt that these will all link </w:t>
      </w:r>
      <w:r w:rsidR="00302EF5">
        <w:rPr>
          <w:rFonts w:ascii="Arial" w:hAnsi="Arial" w:cs="Arial"/>
          <w:color w:val="000000" w:themeColor="text1"/>
          <w:sz w:val="22"/>
          <w:szCs w:val="22"/>
        </w:rPr>
        <w:t>to</w:t>
      </w:r>
      <w:r w:rsidR="00FA7CC1">
        <w:rPr>
          <w:rFonts w:ascii="Arial" w:hAnsi="Arial" w:cs="Arial"/>
          <w:color w:val="000000" w:themeColor="text1"/>
          <w:sz w:val="22"/>
          <w:szCs w:val="22"/>
        </w:rPr>
        <w:t xml:space="preserve"> the Donaldson’s Curriculum, however, I </w:t>
      </w:r>
      <w:r w:rsidR="00302EF5">
        <w:rPr>
          <w:rFonts w:ascii="Arial" w:hAnsi="Arial" w:cs="Arial"/>
          <w:color w:val="000000" w:themeColor="text1"/>
          <w:sz w:val="22"/>
          <w:szCs w:val="22"/>
        </w:rPr>
        <w:t>do believe that the heart of</w:t>
      </w:r>
      <w:r w:rsidR="00FA7CC1">
        <w:rPr>
          <w:rFonts w:ascii="Arial" w:hAnsi="Arial" w:cs="Arial"/>
          <w:color w:val="000000" w:themeColor="text1"/>
          <w:sz w:val="22"/>
          <w:szCs w:val="22"/>
        </w:rPr>
        <w:t xml:space="preserve"> the professional practitioner</w:t>
      </w:r>
      <w:r w:rsidR="00302EF5">
        <w:rPr>
          <w:rFonts w:ascii="Arial" w:hAnsi="Arial" w:cs="Arial"/>
          <w:color w:val="000000" w:themeColor="text1"/>
          <w:sz w:val="22"/>
          <w:szCs w:val="22"/>
        </w:rPr>
        <w:t xml:space="preserve"> </w:t>
      </w:r>
      <w:r w:rsidR="00FA7CC1">
        <w:rPr>
          <w:rFonts w:ascii="Arial" w:hAnsi="Arial" w:cs="Arial"/>
          <w:color w:val="000000" w:themeColor="text1"/>
          <w:sz w:val="22"/>
          <w:szCs w:val="22"/>
        </w:rPr>
        <w:t xml:space="preserve">has more to do with values and principles. </w:t>
      </w:r>
    </w:p>
    <w:p w14:paraId="60C3BBCA" w14:textId="77777777" w:rsidR="00A04585" w:rsidRPr="003D100F" w:rsidRDefault="00A04585" w:rsidP="00A04585">
      <w:pPr>
        <w:rPr>
          <w:rFonts w:ascii="Arial" w:hAnsi="Arial" w:cs="Arial"/>
          <w:color w:val="000000" w:themeColor="text1"/>
          <w:sz w:val="22"/>
          <w:szCs w:val="22"/>
        </w:rPr>
      </w:pPr>
    </w:p>
    <w:p w14:paraId="356F8FD8" w14:textId="7E796CB5" w:rsidR="00FE0EDC" w:rsidRDefault="00FE0EDC" w:rsidP="00764D1A">
      <w:pPr>
        <w:rPr>
          <w:rFonts w:ascii="Arial" w:hAnsi="Arial" w:cs="Arial"/>
          <w:b/>
          <w:bCs/>
          <w:color w:val="000000" w:themeColor="text1"/>
          <w:sz w:val="22"/>
          <w:szCs w:val="22"/>
        </w:rPr>
      </w:pPr>
      <w:r>
        <w:rPr>
          <w:rFonts w:ascii="Arial" w:hAnsi="Arial" w:cs="Arial"/>
          <w:color w:val="000000" w:themeColor="text1"/>
          <w:sz w:val="22"/>
          <w:szCs w:val="22"/>
        </w:rPr>
        <w:t xml:space="preserve">Now I will list and swiftly expand on a </w:t>
      </w:r>
      <w:r w:rsidR="003C27E8" w:rsidRPr="003C27E8">
        <w:rPr>
          <w:rFonts w:ascii="Arial" w:hAnsi="Arial" w:cs="Arial"/>
          <w:color w:val="000000" w:themeColor="text1"/>
          <w:sz w:val="22"/>
          <w:szCs w:val="22"/>
        </w:rPr>
        <w:t xml:space="preserve">few of my </w:t>
      </w:r>
      <w:r>
        <w:rPr>
          <w:rFonts w:ascii="Arial" w:hAnsi="Arial" w:cs="Arial"/>
          <w:color w:val="000000" w:themeColor="text1"/>
          <w:sz w:val="22"/>
          <w:szCs w:val="22"/>
        </w:rPr>
        <w:t xml:space="preserve">own </w:t>
      </w:r>
      <w:r w:rsidR="003C27E8" w:rsidRPr="003C27E8">
        <w:rPr>
          <w:rFonts w:ascii="Arial" w:hAnsi="Arial" w:cs="Arial"/>
          <w:color w:val="000000" w:themeColor="text1"/>
          <w:sz w:val="22"/>
          <w:szCs w:val="22"/>
        </w:rPr>
        <w:t>personal principles that I hold dear</w:t>
      </w:r>
      <w:r w:rsidR="003C27E8">
        <w:rPr>
          <w:rFonts w:ascii="Arial" w:hAnsi="Arial" w:cs="Arial"/>
          <w:b/>
          <w:bCs/>
          <w:color w:val="000000" w:themeColor="text1"/>
          <w:sz w:val="22"/>
          <w:szCs w:val="22"/>
        </w:rPr>
        <w:t xml:space="preserve"> </w:t>
      </w:r>
      <w:r w:rsidR="003C27E8" w:rsidRPr="003C27E8">
        <w:rPr>
          <w:rFonts w:ascii="Arial" w:hAnsi="Arial" w:cs="Arial"/>
          <w:color w:val="000000" w:themeColor="text1"/>
          <w:sz w:val="22"/>
          <w:szCs w:val="22"/>
        </w:rPr>
        <w:t>wh</w:t>
      </w:r>
      <w:r w:rsidR="003C27E8">
        <w:rPr>
          <w:rFonts w:ascii="Arial" w:hAnsi="Arial" w:cs="Arial"/>
          <w:color w:val="000000" w:themeColor="text1"/>
          <w:sz w:val="22"/>
          <w:szCs w:val="22"/>
        </w:rPr>
        <w:t>ilst</w:t>
      </w:r>
      <w:r w:rsidR="003C27E8" w:rsidRPr="003C27E8">
        <w:rPr>
          <w:rFonts w:ascii="Arial" w:hAnsi="Arial" w:cs="Arial"/>
          <w:color w:val="000000" w:themeColor="text1"/>
          <w:sz w:val="22"/>
          <w:szCs w:val="22"/>
        </w:rPr>
        <w:t xml:space="preserve"> working in the early year</w:t>
      </w:r>
      <w:r>
        <w:rPr>
          <w:rFonts w:ascii="Arial" w:hAnsi="Arial" w:cs="Arial"/>
          <w:color w:val="000000" w:themeColor="text1"/>
          <w:sz w:val="22"/>
          <w:szCs w:val="22"/>
        </w:rPr>
        <w:t>s</w:t>
      </w:r>
      <w:r w:rsidR="00ED7FD3">
        <w:rPr>
          <w:rFonts w:ascii="Arial" w:hAnsi="Arial" w:cs="Arial"/>
          <w:color w:val="000000" w:themeColor="text1"/>
          <w:sz w:val="22"/>
          <w:szCs w:val="22"/>
        </w:rPr>
        <w:t xml:space="preserve"> sector</w:t>
      </w:r>
      <w:r>
        <w:rPr>
          <w:rFonts w:ascii="Arial" w:hAnsi="Arial" w:cs="Arial"/>
          <w:color w:val="000000" w:themeColor="text1"/>
          <w:sz w:val="22"/>
          <w:szCs w:val="22"/>
        </w:rPr>
        <w:t xml:space="preserve">, they </w:t>
      </w:r>
      <w:proofErr w:type="gramStart"/>
      <w:r>
        <w:rPr>
          <w:rFonts w:ascii="Arial" w:hAnsi="Arial" w:cs="Arial"/>
          <w:color w:val="000000" w:themeColor="text1"/>
          <w:sz w:val="22"/>
          <w:szCs w:val="22"/>
        </w:rPr>
        <w:t>are;</w:t>
      </w:r>
      <w:proofErr w:type="gramEnd"/>
      <w:r w:rsidR="003C27E8">
        <w:rPr>
          <w:rFonts w:ascii="Arial" w:hAnsi="Arial" w:cs="Arial"/>
          <w:color w:val="000000" w:themeColor="text1"/>
          <w:sz w:val="22"/>
          <w:szCs w:val="22"/>
        </w:rPr>
        <w:t xml:space="preserve"> to be non-discriminatory</w:t>
      </w:r>
      <w:r w:rsidR="00302EF5">
        <w:rPr>
          <w:rFonts w:ascii="Arial" w:hAnsi="Arial" w:cs="Arial"/>
          <w:color w:val="000000" w:themeColor="text1"/>
          <w:sz w:val="22"/>
          <w:szCs w:val="22"/>
        </w:rPr>
        <w:t xml:space="preserve"> towards all children</w:t>
      </w:r>
      <w:r w:rsidR="003C27E8">
        <w:rPr>
          <w:rFonts w:ascii="Arial" w:hAnsi="Arial" w:cs="Arial"/>
          <w:color w:val="000000" w:themeColor="text1"/>
          <w:sz w:val="22"/>
          <w:szCs w:val="22"/>
        </w:rPr>
        <w:t>,</w:t>
      </w:r>
      <w:r w:rsidR="00302EF5">
        <w:rPr>
          <w:rFonts w:ascii="Arial" w:hAnsi="Arial" w:cs="Arial"/>
          <w:color w:val="000000" w:themeColor="text1"/>
          <w:sz w:val="22"/>
          <w:szCs w:val="22"/>
        </w:rPr>
        <w:t xml:space="preserve"> </w:t>
      </w:r>
      <w:r>
        <w:rPr>
          <w:rFonts w:ascii="Arial" w:hAnsi="Arial" w:cs="Arial"/>
          <w:color w:val="000000" w:themeColor="text1"/>
          <w:sz w:val="22"/>
          <w:szCs w:val="22"/>
        </w:rPr>
        <w:t>understanding that the welfare of the child is paramount and</w:t>
      </w:r>
      <w:r w:rsidR="00ED7FD3">
        <w:rPr>
          <w:rFonts w:ascii="Arial" w:hAnsi="Arial" w:cs="Arial"/>
          <w:color w:val="000000" w:themeColor="text1"/>
          <w:sz w:val="22"/>
          <w:szCs w:val="22"/>
        </w:rPr>
        <w:t xml:space="preserve"> how this can lead to achievement or developmental </w:t>
      </w:r>
      <w:r w:rsidR="0008567C">
        <w:rPr>
          <w:rFonts w:ascii="Arial" w:hAnsi="Arial" w:cs="Arial"/>
          <w:color w:val="000000" w:themeColor="text1"/>
          <w:sz w:val="22"/>
          <w:szCs w:val="22"/>
        </w:rPr>
        <w:t>delays,</w:t>
      </w:r>
      <w:r>
        <w:rPr>
          <w:rFonts w:ascii="Arial" w:hAnsi="Arial" w:cs="Arial"/>
          <w:color w:val="000000" w:themeColor="text1"/>
          <w:sz w:val="22"/>
          <w:szCs w:val="22"/>
        </w:rPr>
        <w:t xml:space="preserve"> and communicating well </w:t>
      </w:r>
      <w:r w:rsidR="00ED7FD3">
        <w:rPr>
          <w:rFonts w:ascii="Arial" w:hAnsi="Arial" w:cs="Arial"/>
          <w:color w:val="000000" w:themeColor="text1"/>
          <w:sz w:val="22"/>
          <w:szCs w:val="22"/>
        </w:rPr>
        <w:t xml:space="preserve">with everyone involved </w:t>
      </w:r>
      <w:r>
        <w:rPr>
          <w:rFonts w:ascii="Arial" w:hAnsi="Arial" w:cs="Arial"/>
          <w:color w:val="000000" w:themeColor="text1"/>
          <w:sz w:val="22"/>
          <w:szCs w:val="22"/>
        </w:rPr>
        <w:t>regarding the child</w:t>
      </w:r>
      <w:r w:rsidR="00ED7FD3">
        <w:rPr>
          <w:rFonts w:ascii="Arial" w:hAnsi="Arial" w:cs="Arial"/>
          <w:color w:val="000000" w:themeColor="text1"/>
          <w:sz w:val="22"/>
          <w:szCs w:val="22"/>
        </w:rPr>
        <w:t xml:space="preserve"> </w:t>
      </w:r>
      <w:r w:rsidR="0008567C" w:rsidRPr="00EA2385">
        <w:rPr>
          <w:rFonts w:ascii="Arial" w:hAnsi="Arial" w:cs="Arial"/>
          <w:b/>
          <w:bCs/>
          <w:color w:val="000000" w:themeColor="text1"/>
          <w:sz w:val="22"/>
          <w:szCs w:val="22"/>
        </w:rPr>
        <w:t>(</w:t>
      </w:r>
      <w:r w:rsidR="00ED7FD3" w:rsidRPr="00EA2385">
        <w:rPr>
          <w:rFonts w:ascii="Arial" w:hAnsi="Arial" w:cs="Arial"/>
          <w:b/>
          <w:bCs/>
          <w:i/>
          <w:iCs/>
          <w:color w:val="000000" w:themeColor="text1"/>
          <w:sz w:val="22"/>
          <w:szCs w:val="22"/>
        </w:rPr>
        <w:t xml:space="preserve">Social </w:t>
      </w:r>
      <w:r w:rsidR="0008567C" w:rsidRPr="00EA2385">
        <w:rPr>
          <w:rFonts w:ascii="Arial" w:hAnsi="Arial" w:cs="Arial"/>
          <w:b/>
          <w:bCs/>
          <w:i/>
          <w:iCs/>
          <w:color w:val="000000" w:themeColor="text1"/>
          <w:sz w:val="22"/>
          <w:szCs w:val="22"/>
        </w:rPr>
        <w:t>S</w:t>
      </w:r>
      <w:r w:rsidR="00ED7FD3" w:rsidRPr="00EA2385">
        <w:rPr>
          <w:rFonts w:ascii="Arial" w:hAnsi="Arial" w:cs="Arial"/>
          <w:b/>
          <w:bCs/>
          <w:i/>
          <w:iCs/>
          <w:color w:val="000000" w:themeColor="text1"/>
          <w:sz w:val="22"/>
          <w:szCs w:val="22"/>
        </w:rPr>
        <w:t xml:space="preserve">ervices and </w:t>
      </w:r>
      <w:r w:rsidR="0008567C" w:rsidRPr="00EA2385">
        <w:rPr>
          <w:rFonts w:ascii="Arial" w:hAnsi="Arial" w:cs="Arial"/>
          <w:b/>
          <w:bCs/>
          <w:i/>
          <w:iCs/>
          <w:color w:val="000000" w:themeColor="text1"/>
          <w:sz w:val="22"/>
          <w:szCs w:val="22"/>
        </w:rPr>
        <w:t>W</w:t>
      </w:r>
      <w:r w:rsidR="00ED7FD3" w:rsidRPr="00EA2385">
        <w:rPr>
          <w:rFonts w:ascii="Arial" w:hAnsi="Arial" w:cs="Arial"/>
          <w:b/>
          <w:bCs/>
          <w:i/>
          <w:iCs/>
          <w:color w:val="000000" w:themeColor="text1"/>
          <w:sz w:val="22"/>
          <w:szCs w:val="22"/>
        </w:rPr>
        <w:t>ellbeing (</w:t>
      </w:r>
      <w:r w:rsidR="0008567C" w:rsidRPr="00EA2385">
        <w:rPr>
          <w:rFonts w:ascii="Arial" w:hAnsi="Arial" w:cs="Arial"/>
          <w:b/>
          <w:bCs/>
          <w:i/>
          <w:iCs/>
          <w:color w:val="000000" w:themeColor="text1"/>
          <w:sz w:val="22"/>
          <w:szCs w:val="22"/>
        </w:rPr>
        <w:t>W</w:t>
      </w:r>
      <w:r w:rsidR="00ED7FD3" w:rsidRPr="00EA2385">
        <w:rPr>
          <w:rFonts w:ascii="Arial" w:hAnsi="Arial" w:cs="Arial"/>
          <w:b/>
          <w:bCs/>
          <w:i/>
          <w:iCs/>
          <w:color w:val="000000" w:themeColor="text1"/>
          <w:sz w:val="22"/>
          <w:szCs w:val="22"/>
        </w:rPr>
        <w:t xml:space="preserve">ales) </w:t>
      </w:r>
      <w:r w:rsidR="0008567C" w:rsidRPr="00EA2385">
        <w:rPr>
          <w:rFonts w:ascii="Arial" w:hAnsi="Arial" w:cs="Arial"/>
          <w:b/>
          <w:bCs/>
          <w:i/>
          <w:iCs/>
          <w:color w:val="000000" w:themeColor="text1"/>
          <w:sz w:val="22"/>
          <w:szCs w:val="22"/>
        </w:rPr>
        <w:t>A</w:t>
      </w:r>
      <w:r w:rsidR="00ED7FD3" w:rsidRPr="00EA2385">
        <w:rPr>
          <w:rFonts w:ascii="Arial" w:hAnsi="Arial" w:cs="Arial"/>
          <w:b/>
          <w:bCs/>
          <w:i/>
          <w:iCs/>
          <w:color w:val="000000" w:themeColor="text1"/>
          <w:sz w:val="22"/>
          <w:szCs w:val="22"/>
        </w:rPr>
        <w:t>ct</w:t>
      </w:r>
      <w:r w:rsidR="0008567C" w:rsidRPr="00EA2385">
        <w:rPr>
          <w:rFonts w:ascii="Arial" w:hAnsi="Arial" w:cs="Arial"/>
          <w:b/>
          <w:bCs/>
          <w:i/>
          <w:iCs/>
          <w:color w:val="000000" w:themeColor="text1"/>
          <w:sz w:val="22"/>
          <w:szCs w:val="22"/>
        </w:rPr>
        <w:t xml:space="preserve"> </w:t>
      </w:r>
      <w:r w:rsidR="0008567C" w:rsidRPr="00EA2385">
        <w:rPr>
          <w:rFonts w:ascii="Arial" w:hAnsi="Arial" w:cs="Arial"/>
          <w:b/>
          <w:bCs/>
          <w:color w:val="000000" w:themeColor="text1"/>
          <w:sz w:val="22"/>
          <w:szCs w:val="22"/>
        </w:rPr>
        <w:t>2014).</w:t>
      </w:r>
      <w:r>
        <w:rPr>
          <w:rFonts w:ascii="Arial" w:hAnsi="Arial" w:cs="Arial"/>
          <w:color w:val="000000" w:themeColor="text1"/>
          <w:sz w:val="22"/>
          <w:szCs w:val="22"/>
        </w:rPr>
        <w:t xml:space="preserve"> </w:t>
      </w:r>
      <w:r w:rsidR="003C27E8">
        <w:rPr>
          <w:rFonts w:ascii="Arial" w:hAnsi="Arial" w:cs="Arial"/>
          <w:b/>
          <w:bCs/>
          <w:color w:val="000000" w:themeColor="text1"/>
          <w:sz w:val="22"/>
          <w:szCs w:val="22"/>
        </w:rPr>
        <w:t xml:space="preserve"> </w:t>
      </w:r>
    </w:p>
    <w:p w14:paraId="22828AE1" w14:textId="696C1088" w:rsidR="00764D1A" w:rsidRDefault="00FA6AC8" w:rsidP="00764D1A">
      <w:pPr>
        <w:rPr>
          <w:rFonts w:ascii="Arial" w:hAnsi="Arial" w:cs="Arial"/>
          <w:color w:val="000000" w:themeColor="text1"/>
          <w:sz w:val="22"/>
          <w:szCs w:val="22"/>
        </w:rPr>
      </w:pPr>
      <w:r w:rsidRPr="003D100F">
        <w:rPr>
          <w:rFonts w:ascii="Arial" w:hAnsi="Arial" w:cs="Arial"/>
          <w:b/>
          <w:bCs/>
          <w:color w:val="000000" w:themeColor="text1"/>
          <w:sz w:val="22"/>
          <w:szCs w:val="22"/>
        </w:rPr>
        <w:t xml:space="preserve">Anon </w:t>
      </w:r>
      <w:r w:rsidR="005C3CF3" w:rsidRPr="003D100F">
        <w:rPr>
          <w:rFonts w:ascii="Arial" w:hAnsi="Arial" w:cs="Arial"/>
          <w:b/>
          <w:bCs/>
          <w:color w:val="000000" w:themeColor="text1"/>
          <w:sz w:val="22"/>
          <w:szCs w:val="22"/>
        </w:rPr>
        <w:t>(</w:t>
      </w:r>
      <w:r w:rsidRPr="003D100F">
        <w:rPr>
          <w:rFonts w:ascii="Arial" w:hAnsi="Arial" w:cs="Arial"/>
          <w:b/>
          <w:bCs/>
          <w:color w:val="000000" w:themeColor="text1"/>
          <w:sz w:val="22"/>
          <w:szCs w:val="22"/>
        </w:rPr>
        <w:t>2005)</w:t>
      </w:r>
      <w:r w:rsidRPr="003D100F">
        <w:rPr>
          <w:rFonts w:ascii="Arial" w:hAnsi="Arial" w:cs="Arial"/>
          <w:color w:val="000000" w:themeColor="text1"/>
          <w:sz w:val="22"/>
          <w:szCs w:val="22"/>
        </w:rPr>
        <w:t xml:space="preserve"> says </w:t>
      </w:r>
      <w:r w:rsidR="00764D1A">
        <w:rPr>
          <w:rFonts w:ascii="Arial" w:hAnsi="Arial" w:cs="Arial"/>
          <w:color w:val="000000" w:themeColor="text1"/>
          <w:sz w:val="22"/>
          <w:szCs w:val="22"/>
        </w:rPr>
        <w:t>to be non-discriminatory towards children is key</w:t>
      </w:r>
      <w:r w:rsidR="0073298F">
        <w:rPr>
          <w:rFonts w:ascii="Arial" w:hAnsi="Arial" w:cs="Arial"/>
          <w:color w:val="000000" w:themeColor="text1"/>
          <w:sz w:val="22"/>
          <w:szCs w:val="22"/>
        </w:rPr>
        <w:t xml:space="preserve">. </w:t>
      </w:r>
      <w:r w:rsidR="00A04585" w:rsidRPr="003D100F">
        <w:rPr>
          <w:rFonts w:ascii="Arial" w:hAnsi="Arial" w:cs="Arial"/>
          <w:color w:val="000000" w:themeColor="text1"/>
          <w:sz w:val="22"/>
          <w:szCs w:val="22"/>
        </w:rPr>
        <w:t>Instead,</w:t>
      </w:r>
      <w:r w:rsidR="00764D1A">
        <w:rPr>
          <w:rFonts w:ascii="Arial" w:hAnsi="Arial" w:cs="Arial"/>
          <w:color w:val="000000" w:themeColor="text1"/>
          <w:sz w:val="22"/>
          <w:szCs w:val="22"/>
        </w:rPr>
        <w:t xml:space="preserve"> </w:t>
      </w:r>
      <w:r w:rsidR="00A04585" w:rsidRPr="003D100F">
        <w:rPr>
          <w:rFonts w:ascii="Arial" w:hAnsi="Arial" w:cs="Arial"/>
          <w:color w:val="000000" w:themeColor="text1"/>
          <w:sz w:val="22"/>
          <w:szCs w:val="22"/>
        </w:rPr>
        <w:t xml:space="preserve">encouraging them </w:t>
      </w:r>
      <w:r w:rsidR="00764D1A">
        <w:rPr>
          <w:rFonts w:ascii="Arial" w:hAnsi="Arial" w:cs="Arial"/>
          <w:color w:val="000000" w:themeColor="text1"/>
          <w:sz w:val="22"/>
          <w:szCs w:val="22"/>
        </w:rPr>
        <w:t xml:space="preserve">in their uniqueness </w:t>
      </w:r>
      <w:r w:rsidR="00A04585" w:rsidRPr="003D100F">
        <w:rPr>
          <w:rFonts w:ascii="Arial" w:hAnsi="Arial" w:cs="Arial"/>
          <w:color w:val="000000" w:themeColor="text1"/>
          <w:sz w:val="22"/>
          <w:szCs w:val="22"/>
        </w:rPr>
        <w:t xml:space="preserve">to achieve the best they can. </w:t>
      </w:r>
      <w:r w:rsidR="00764D1A">
        <w:rPr>
          <w:rFonts w:ascii="Arial" w:hAnsi="Arial" w:cs="Arial"/>
          <w:color w:val="000000" w:themeColor="text1"/>
          <w:sz w:val="22"/>
          <w:szCs w:val="22"/>
        </w:rPr>
        <w:t xml:space="preserve">It’s </w:t>
      </w:r>
      <w:r w:rsidR="00FE0EDC">
        <w:rPr>
          <w:rFonts w:ascii="Arial" w:hAnsi="Arial" w:cs="Arial"/>
          <w:color w:val="000000" w:themeColor="text1"/>
          <w:sz w:val="22"/>
          <w:szCs w:val="22"/>
        </w:rPr>
        <w:t xml:space="preserve">also </w:t>
      </w:r>
      <w:r w:rsidR="00A322A2">
        <w:rPr>
          <w:rFonts w:ascii="Arial" w:hAnsi="Arial" w:cs="Arial"/>
          <w:color w:val="000000" w:themeColor="text1"/>
          <w:sz w:val="22"/>
          <w:szCs w:val="22"/>
        </w:rPr>
        <w:t>crucial</w:t>
      </w:r>
      <w:r w:rsidR="00764D1A">
        <w:rPr>
          <w:rFonts w:ascii="Arial" w:hAnsi="Arial" w:cs="Arial"/>
          <w:color w:val="000000" w:themeColor="text1"/>
          <w:sz w:val="22"/>
          <w:szCs w:val="22"/>
        </w:rPr>
        <w:t xml:space="preserve"> we </w:t>
      </w:r>
      <w:r w:rsidRPr="003D100F">
        <w:rPr>
          <w:rFonts w:ascii="Arial" w:hAnsi="Arial" w:cs="Arial"/>
          <w:color w:val="000000" w:themeColor="text1"/>
          <w:sz w:val="22"/>
          <w:szCs w:val="22"/>
        </w:rPr>
        <w:t>t</w:t>
      </w:r>
      <w:r w:rsidR="00A04585" w:rsidRPr="003D100F">
        <w:rPr>
          <w:rFonts w:ascii="Arial" w:hAnsi="Arial" w:cs="Arial"/>
          <w:color w:val="000000" w:themeColor="text1"/>
          <w:sz w:val="22"/>
          <w:szCs w:val="22"/>
        </w:rPr>
        <w:t xml:space="preserve">reat every child with consistent respect and </w:t>
      </w:r>
      <w:r w:rsidR="00EA2385" w:rsidRPr="003D100F">
        <w:rPr>
          <w:rFonts w:ascii="Arial" w:hAnsi="Arial" w:cs="Arial"/>
          <w:color w:val="000000" w:themeColor="text1"/>
          <w:sz w:val="22"/>
          <w:szCs w:val="22"/>
        </w:rPr>
        <w:t>regularly consider</w:t>
      </w:r>
      <w:r w:rsidR="00A04585" w:rsidRPr="003D100F">
        <w:rPr>
          <w:rFonts w:ascii="Arial" w:hAnsi="Arial" w:cs="Arial"/>
          <w:color w:val="000000" w:themeColor="text1"/>
          <w:sz w:val="22"/>
          <w:szCs w:val="22"/>
        </w:rPr>
        <w:t xml:space="preserve"> any delays a child may hav</w:t>
      </w:r>
      <w:r w:rsidR="00764D1A">
        <w:rPr>
          <w:rFonts w:ascii="Arial" w:hAnsi="Arial" w:cs="Arial"/>
          <w:color w:val="000000" w:themeColor="text1"/>
          <w:sz w:val="22"/>
          <w:szCs w:val="22"/>
        </w:rPr>
        <w:t xml:space="preserve">e, </w:t>
      </w:r>
      <w:r w:rsidR="0008567C">
        <w:rPr>
          <w:rFonts w:ascii="Arial" w:hAnsi="Arial" w:cs="Arial"/>
          <w:color w:val="000000" w:themeColor="text1"/>
          <w:sz w:val="22"/>
          <w:szCs w:val="22"/>
        </w:rPr>
        <w:t>understand</w:t>
      </w:r>
      <w:r w:rsidR="0073298F">
        <w:rPr>
          <w:rFonts w:ascii="Arial" w:hAnsi="Arial" w:cs="Arial"/>
          <w:color w:val="000000" w:themeColor="text1"/>
          <w:sz w:val="22"/>
          <w:szCs w:val="22"/>
        </w:rPr>
        <w:t>ing</w:t>
      </w:r>
      <w:r w:rsidR="0008567C">
        <w:rPr>
          <w:rFonts w:ascii="Arial" w:hAnsi="Arial" w:cs="Arial"/>
          <w:color w:val="000000" w:themeColor="text1"/>
          <w:sz w:val="22"/>
          <w:szCs w:val="22"/>
        </w:rPr>
        <w:t xml:space="preserve"> that home life </w:t>
      </w:r>
      <w:r w:rsidR="0073298F">
        <w:rPr>
          <w:rFonts w:ascii="Arial" w:hAnsi="Arial" w:cs="Arial"/>
          <w:color w:val="000000" w:themeColor="text1"/>
          <w:sz w:val="22"/>
          <w:szCs w:val="22"/>
        </w:rPr>
        <w:t xml:space="preserve">can </w:t>
      </w:r>
      <w:r w:rsidR="0008567C">
        <w:rPr>
          <w:rFonts w:ascii="Arial" w:hAnsi="Arial" w:cs="Arial"/>
          <w:color w:val="000000" w:themeColor="text1"/>
          <w:sz w:val="22"/>
          <w:szCs w:val="22"/>
        </w:rPr>
        <w:t>ha</w:t>
      </w:r>
      <w:r w:rsidR="0073298F">
        <w:rPr>
          <w:rFonts w:ascii="Arial" w:hAnsi="Arial" w:cs="Arial"/>
          <w:color w:val="000000" w:themeColor="text1"/>
          <w:sz w:val="22"/>
          <w:szCs w:val="22"/>
        </w:rPr>
        <w:t>ve</w:t>
      </w:r>
      <w:r w:rsidR="0008567C">
        <w:rPr>
          <w:rFonts w:ascii="Arial" w:hAnsi="Arial" w:cs="Arial"/>
          <w:color w:val="000000" w:themeColor="text1"/>
          <w:sz w:val="22"/>
          <w:szCs w:val="22"/>
        </w:rPr>
        <w:t xml:space="preserve"> an impact</w:t>
      </w:r>
      <w:r w:rsidR="0073298F">
        <w:rPr>
          <w:rFonts w:ascii="Arial" w:hAnsi="Arial" w:cs="Arial"/>
          <w:color w:val="000000" w:themeColor="text1"/>
          <w:sz w:val="22"/>
          <w:szCs w:val="22"/>
        </w:rPr>
        <w:t xml:space="preserve"> on delays</w:t>
      </w:r>
      <w:r w:rsidR="00A04585" w:rsidRPr="003D100F">
        <w:rPr>
          <w:rFonts w:ascii="Arial" w:hAnsi="Arial" w:cs="Arial"/>
          <w:color w:val="000000" w:themeColor="text1"/>
          <w:sz w:val="22"/>
          <w:szCs w:val="22"/>
        </w:rPr>
        <w:t xml:space="preserve">. </w:t>
      </w:r>
      <w:r w:rsidR="00764D1A">
        <w:rPr>
          <w:rFonts w:ascii="Arial" w:hAnsi="Arial" w:cs="Arial"/>
          <w:color w:val="000000" w:themeColor="text1"/>
          <w:sz w:val="22"/>
          <w:szCs w:val="22"/>
        </w:rPr>
        <w:t>Also communicating sensitively and effectively with everyone involved with the child, whether that be family, therapists, social workers, or other organisations.</w:t>
      </w:r>
      <w:r w:rsidR="00764D1A" w:rsidRPr="00764D1A">
        <w:rPr>
          <w:rFonts w:ascii="Arial" w:hAnsi="Arial" w:cs="Arial"/>
          <w:b/>
          <w:bCs/>
          <w:color w:val="000000" w:themeColor="text1"/>
          <w:sz w:val="22"/>
          <w:szCs w:val="22"/>
          <w:shd w:val="clear" w:color="auto" w:fill="FFFFFF"/>
        </w:rPr>
        <w:t xml:space="preserve"> </w:t>
      </w:r>
      <w:r w:rsidR="00764D1A" w:rsidRPr="00764D1A">
        <w:rPr>
          <w:rFonts w:ascii="Arial" w:hAnsi="Arial" w:cs="Arial"/>
          <w:color w:val="000000" w:themeColor="text1"/>
          <w:sz w:val="22"/>
          <w:szCs w:val="22"/>
          <w:shd w:val="clear" w:color="auto" w:fill="FFFFFF"/>
        </w:rPr>
        <w:t>In s</w:t>
      </w:r>
      <w:r w:rsidR="00FE0EDC">
        <w:rPr>
          <w:rFonts w:ascii="Arial" w:hAnsi="Arial" w:cs="Arial"/>
          <w:color w:val="000000" w:themeColor="text1"/>
          <w:sz w:val="22"/>
          <w:szCs w:val="22"/>
          <w:shd w:val="clear" w:color="auto" w:fill="FFFFFF"/>
        </w:rPr>
        <w:t>ummarising these principles</w:t>
      </w:r>
      <w:r w:rsidR="00764D1A" w:rsidRPr="00764D1A">
        <w:rPr>
          <w:rFonts w:ascii="Arial" w:hAnsi="Arial" w:cs="Arial"/>
          <w:color w:val="000000" w:themeColor="text1"/>
          <w:sz w:val="22"/>
          <w:szCs w:val="22"/>
          <w:shd w:val="clear" w:color="auto" w:fill="FFFFFF"/>
        </w:rPr>
        <w:t>,</w:t>
      </w:r>
      <w:r w:rsidR="00764D1A">
        <w:rPr>
          <w:rFonts w:ascii="Arial" w:hAnsi="Arial" w:cs="Arial"/>
          <w:b/>
          <w:bCs/>
          <w:color w:val="000000" w:themeColor="text1"/>
          <w:sz w:val="22"/>
          <w:szCs w:val="22"/>
          <w:shd w:val="clear" w:color="auto" w:fill="FFFFFF"/>
        </w:rPr>
        <w:t xml:space="preserve"> </w:t>
      </w:r>
      <w:r w:rsidR="00764D1A" w:rsidRPr="003D100F">
        <w:rPr>
          <w:rFonts w:ascii="Arial" w:hAnsi="Arial" w:cs="Arial"/>
          <w:b/>
          <w:bCs/>
          <w:color w:val="000000" w:themeColor="text1"/>
          <w:sz w:val="22"/>
          <w:szCs w:val="22"/>
          <w:shd w:val="clear" w:color="auto" w:fill="FFFFFF"/>
        </w:rPr>
        <w:t xml:space="preserve">Sharman, C, Cross, W, &amp; </w:t>
      </w:r>
      <w:proofErr w:type="spellStart"/>
      <w:r w:rsidR="00764D1A" w:rsidRPr="003D100F">
        <w:rPr>
          <w:rFonts w:ascii="Arial" w:hAnsi="Arial" w:cs="Arial"/>
          <w:b/>
          <w:bCs/>
          <w:color w:val="000000" w:themeColor="text1"/>
          <w:sz w:val="22"/>
          <w:szCs w:val="22"/>
          <w:shd w:val="clear" w:color="auto" w:fill="FFFFFF"/>
        </w:rPr>
        <w:t>Vennis</w:t>
      </w:r>
      <w:proofErr w:type="spellEnd"/>
      <w:r w:rsidR="00764D1A" w:rsidRPr="003D100F">
        <w:rPr>
          <w:rFonts w:ascii="Arial" w:hAnsi="Arial" w:cs="Arial"/>
          <w:b/>
          <w:bCs/>
          <w:color w:val="000000" w:themeColor="text1"/>
          <w:sz w:val="22"/>
          <w:szCs w:val="22"/>
          <w:shd w:val="clear" w:color="auto" w:fill="FFFFFF"/>
        </w:rPr>
        <w:t>, D (2015)</w:t>
      </w:r>
      <w:r w:rsidR="00764D1A" w:rsidRPr="003D100F">
        <w:rPr>
          <w:rFonts w:ascii="Arial" w:hAnsi="Arial" w:cs="Arial"/>
          <w:color w:val="000000" w:themeColor="text1"/>
          <w:sz w:val="22"/>
          <w:szCs w:val="22"/>
          <w:shd w:val="clear" w:color="auto" w:fill="FFFFFF"/>
        </w:rPr>
        <w:t xml:space="preserve"> is convinced that </w:t>
      </w:r>
      <w:r w:rsidR="00764D1A" w:rsidRPr="003D100F">
        <w:rPr>
          <w:rFonts w:ascii="Arial" w:hAnsi="Arial" w:cs="Arial"/>
          <w:color w:val="000000" w:themeColor="text1"/>
          <w:sz w:val="22"/>
          <w:szCs w:val="22"/>
        </w:rPr>
        <w:t xml:space="preserve">the fundamental key within this role is that we see the child at the centre of every decision </w:t>
      </w:r>
      <w:r w:rsidR="0008567C">
        <w:rPr>
          <w:rFonts w:ascii="Arial" w:hAnsi="Arial" w:cs="Arial"/>
          <w:color w:val="000000" w:themeColor="text1"/>
          <w:sz w:val="22"/>
          <w:szCs w:val="22"/>
        </w:rPr>
        <w:t>made</w:t>
      </w:r>
      <w:r w:rsidR="00764D1A" w:rsidRPr="003D100F">
        <w:rPr>
          <w:rFonts w:ascii="Arial" w:hAnsi="Arial" w:cs="Arial"/>
          <w:color w:val="000000" w:themeColor="text1"/>
          <w:sz w:val="22"/>
          <w:szCs w:val="22"/>
        </w:rPr>
        <w:t xml:space="preserve"> that could potentially impact them. I couldn’t agree </w:t>
      </w:r>
      <w:r w:rsidR="0073298F" w:rsidRPr="003D100F">
        <w:rPr>
          <w:rFonts w:ascii="Arial" w:hAnsi="Arial" w:cs="Arial"/>
          <w:color w:val="000000" w:themeColor="text1"/>
          <w:sz w:val="22"/>
          <w:szCs w:val="22"/>
        </w:rPr>
        <w:t>more,</w:t>
      </w:r>
      <w:r w:rsidR="00A322A2">
        <w:rPr>
          <w:rFonts w:ascii="Arial" w:hAnsi="Arial" w:cs="Arial"/>
          <w:color w:val="000000" w:themeColor="text1"/>
          <w:sz w:val="22"/>
          <w:szCs w:val="22"/>
        </w:rPr>
        <w:t xml:space="preserve"> and I believe these principles link in with the UNCRC.</w:t>
      </w:r>
    </w:p>
    <w:p w14:paraId="36F76D1B" w14:textId="4D217BA6" w:rsidR="003C27E8" w:rsidRDefault="003C27E8" w:rsidP="00764D1A">
      <w:pPr>
        <w:rPr>
          <w:rFonts w:ascii="Arial" w:hAnsi="Arial" w:cs="Arial"/>
          <w:color w:val="000000" w:themeColor="text1"/>
          <w:sz w:val="22"/>
          <w:szCs w:val="22"/>
        </w:rPr>
      </w:pPr>
    </w:p>
    <w:p w14:paraId="0A6FD9A4" w14:textId="7FFD2DA9" w:rsidR="00A322A2" w:rsidRDefault="00A322A2" w:rsidP="00764D1A">
      <w:pPr>
        <w:rPr>
          <w:rFonts w:ascii="Arial" w:hAnsi="Arial" w:cs="Arial"/>
          <w:color w:val="000000" w:themeColor="text1"/>
          <w:sz w:val="22"/>
          <w:szCs w:val="22"/>
        </w:rPr>
      </w:pPr>
    </w:p>
    <w:p w14:paraId="205B1E40" w14:textId="77777777" w:rsidR="00A322A2" w:rsidRPr="00C25E20" w:rsidRDefault="00A322A2" w:rsidP="00A322A2">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shd w:val="clear" w:color="auto" w:fill="FFFFFF"/>
        </w:rPr>
        <w:t>The UNCRC:</w:t>
      </w:r>
    </w:p>
    <w:p w14:paraId="62A43764" w14:textId="77777777" w:rsidR="00A322A2" w:rsidRPr="003D100F" w:rsidRDefault="00A322A2" w:rsidP="00A322A2">
      <w:pPr>
        <w:rPr>
          <w:rFonts w:ascii="Arial" w:hAnsi="Arial" w:cs="Arial"/>
          <w:color w:val="000000" w:themeColor="text1"/>
          <w:sz w:val="22"/>
          <w:szCs w:val="22"/>
          <w:shd w:val="clear" w:color="auto" w:fill="FFFFFF"/>
        </w:rPr>
      </w:pPr>
    </w:p>
    <w:p w14:paraId="50EDF5BB" w14:textId="2AE2708A" w:rsidR="00A322A2" w:rsidRPr="003D100F" w:rsidRDefault="00A322A2" w:rsidP="00A322A2">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shd w:val="clear" w:color="auto" w:fill="FFFFFF"/>
        </w:rPr>
        <w:t xml:space="preserve">The over-arching theme within the UNCRC is that all children, globally, should have a voice and a choice. It’s vital for adults to give children the time and confidence to speak up, and a choice to express their views, especially when choices could affect the </w:t>
      </w:r>
      <w:r w:rsidR="00267C91">
        <w:rPr>
          <w:rFonts w:ascii="Arial" w:hAnsi="Arial" w:cs="Arial"/>
          <w:color w:val="000000" w:themeColor="text1"/>
          <w:sz w:val="22"/>
          <w:szCs w:val="22"/>
          <w:shd w:val="clear" w:color="auto" w:fill="FFFFFF"/>
        </w:rPr>
        <w:t>child</w:t>
      </w:r>
      <w:r w:rsidRPr="003D100F">
        <w:rPr>
          <w:rFonts w:ascii="Arial" w:hAnsi="Arial" w:cs="Arial"/>
          <w:color w:val="000000" w:themeColor="text1"/>
          <w:sz w:val="22"/>
          <w:szCs w:val="22"/>
          <w:shd w:val="clear" w:color="auto" w:fill="FFFFFF"/>
        </w:rPr>
        <w:t xml:space="preserve">’s life. This document consists of 54 articles, all relating to the rights of children. The </w:t>
      </w:r>
      <w:r w:rsidR="00267C91">
        <w:rPr>
          <w:rFonts w:ascii="Arial" w:hAnsi="Arial" w:cs="Arial"/>
          <w:b/>
          <w:bCs/>
          <w:color w:val="000000" w:themeColor="text1"/>
          <w:sz w:val="22"/>
          <w:szCs w:val="22"/>
          <w:shd w:val="clear" w:color="auto" w:fill="FFFFFF"/>
        </w:rPr>
        <w:t>C</w:t>
      </w:r>
      <w:r w:rsidRPr="003D100F">
        <w:rPr>
          <w:rFonts w:ascii="Arial" w:hAnsi="Arial" w:cs="Arial"/>
          <w:b/>
          <w:bCs/>
          <w:color w:val="000000" w:themeColor="text1"/>
          <w:sz w:val="22"/>
          <w:szCs w:val="22"/>
          <w:shd w:val="clear" w:color="auto" w:fill="FFFFFF"/>
        </w:rPr>
        <w:t>hildren’s Commissioner for Wales (2021)</w:t>
      </w:r>
      <w:r w:rsidRPr="003D100F">
        <w:rPr>
          <w:rFonts w:ascii="Arial" w:hAnsi="Arial" w:cs="Arial"/>
          <w:color w:val="000000" w:themeColor="text1"/>
          <w:sz w:val="22"/>
          <w:szCs w:val="22"/>
          <w:shd w:val="clear" w:color="auto" w:fill="FFFFFF"/>
        </w:rPr>
        <w:t xml:space="preserve"> declares that each article will have a thread of their values running through them, which are Non-discrimination (Article 2), Best interest of the child </w:t>
      </w:r>
      <w:r w:rsidRPr="003D100F">
        <w:rPr>
          <w:rFonts w:ascii="Arial" w:hAnsi="Arial" w:cs="Arial"/>
          <w:color w:val="000000" w:themeColor="text1"/>
          <w:sz w:val="22"/>
          <w:szCs w:val="22"/>
          <w:shd w:val="clear" w:color="auto" w:fill="FFFFFF"/>
        </w:rPr>
        <w:lastRenderedPageBreak/>
        <w:t>(article 3), the rights to life, survival, and development (Article 6), and the views of the child (Article 12).</w:t>
      </w:r>
    </w:p>
    <w:p w14:paraId="53F8F12E" w14:textId="77777777" w:rsidR="00A322A2" w:rsidRPr="003D100F" w:rsidRDefault="00A322A2" w:rsidP="00A322A2">
      <w:pPr>
        <w:rPr>
          <w:rFonts w:ascii="Arial" w:hAnsi="Arial" w:cs="Arial"/>
          <w:color w:val="000000" w:themeColor="text1"/>
          <w:sz w:val="22"/>
          <w:szCs w:val="22"/>
          <w:shd w:val="clear" w:color="auto" w:fill="FFFFFF"/>
        </w:rPr>
      </w:pPr>
    </w:p>
    <w:p w14:paraId="10496148" w14:textId="6F6C31E6" w:rsidR="00A322A2" w:rsidRPr="003D100F" w:rsidRDefault="00A322A2" w:rsidP="00A322A2">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shd w:val="clear" w:color="auto" w:fill="FFFFFF"/>
        </w:rPr>
        <w:t xml:space="preserve">I believe that Maslow’s hierarchy of needs can be linked to the rights of the child as they consist of physiological, safety, love and belonging, self-esteem and self-actualisation. </w:t>
      </w:r>
      <w:proofErr w:type="spellStart"/>
      <w:r w:rsidRPr="00A72091">
        <w:rPr>
          <w:rFonts w:ascii="Arial" w:hAnsi="Arial" w:cs="Arial"/>
          <w:b/>
          <w:bCs/>
          <w:color w:val="000000" w:themeColor="text1"/>
          <w:sz w:val="22"/>
          <w:szCs w:val="22"/>
          <w:shd w:val="clear" w:color="auto" w:fill="FFFFFF"/>
        </w:rPr>
        <w:t>Pichère</w:t>
      </w:r>
      <w:proofErr w:type="spellEnd"/>
      <w:r w:rsidRPr="00A72091">
        <w:rPr>
          <w:rFonts w:ascii="Arial" w:hAnsi="Arial" w:cs="Arial"/>
          <w:b/>
          <w:bCs/>
          <w:color w:val="000000" w:themeColor="text1"/>
          <w:sz w:val="22"/>
          <w:szCs w:val="22"/>
          <w:shd w:val="clear" w:color="auto" w:fill="FFFFFF"/>
        </w:rPr>
        <w:t>, P. et al. (2015)</w:t>
      </w:r>
      <w:r w:rsidRPr="00A72091">
        <w:rPr>
          <w:rFonts w:ascii="Arial" w:hAnsi="Arial" w:cs="Arial"/>
          <w:color w:val="000000" w:themeColor="text1"/>
          <w:sz w:val="22"/>
          <w:szCs w:val="22"/>
          <w:shd w:val="clear" w:color="auto" w:fill="FFFFFF"/>
        </w:rPr>
        <w:t> </w:t>
      </w:r>
      <w:r w:rsidRPr="003D100F">
        <w:rPr>
          <w:rFonts w:ascii="Arial" w:hAnsi="Arial" w:cs="Arial"/>
          <w:color w:val="000000" w:themeColor="text1"/>
          <w:sz w:val="22"/>
          <w:szCs w:val="22"/>
          <w:shd w:val="clear" w:color="auto" w:fill="FFFFFF"/>
        </w:rPr>
        <w:t>believes that there is an arguable order in fulfilling these needs</w:t>
      </w:r>
      <w:r w:rsidR="00C70231">
        <w:rPr>
          <w:rFonts w:ascii="Arial" w:hAnsi="Arial" w:cs="Arial"/>
          <w:color w:val="000000" w:themeColor="text1"/>
          <w:sz w:val="22"/>
          <w:szCs w:val="22"/>
          <w:shd w:val="clear" w:color="auto" w:fill="FFFFFF"/>
        </w:rPr>
        <w:t xml:space="preserve">, </w:t>
      </w:r>
      <w:r w:rsidRPr="003D100F">
        <w:rPr>
          <w:rFonts w:ascii="Arial" w:hAnsi="Arial" w:cs="Arial"/>
          <w:color w:val="000000" w:themeColor="text1"/>
          <w:sz w:val="22"/>
          <w:szCs w:val="22"/>
          <w:shd w:val="clear" w:color="auto" w:fill="FFFFFF"/>
        </w:rPr>
        <w:t>and that some cannot be achieved or maintained without having the other needs met first. For example, if basic needs such as food, water and safety aren’t met, then you cannot go onto flourishing relationships and friendships</w:t>
      </w:r>
      <w:r w:rsidR="00C70231">
        <w:rPr>
          <w:rFonts w:ascii="Arial" w:hAnsi="Arial" w:cs="Arial"/>
          <w:color w:val="000000" w:themeColor="text1"/>
          <w:sz w:val="22"/>
          <w:szCs w:val="22"/>
          <w:shd w:val="clear" w:color="auto" w:fill="FFFFFF"/>
        </w:rPr>
        <w:t>, or developmental achievement.</w:t>
      </w:r>
    </w:p>
    <w:p w14:paraId="6A25CC63" w14:textId="77777777" w:rsidR="00A322A2" w:rsidRPr="003D100F" w:rsidRDefault="00A322A2" w:rsidP="00A322A2">
      <w:pPr>
        <w:rPr>
          <w:rFonts w:ascii="Arial" w:hAnsi="Arial" w:cs="Arial"/>
          <w:color w:val="000000" w:themeColor="text1"/>
          <w:sz w:val="22"/>
          <w:szCs w:val="22"/>
          <w:shd w:val="clear" w:color="auto" w:fill="FFFFFF"/>
        </w:rPr>
      </w:pPr>
    </w:p>
    <w:p w14:paraId="084BB829" w14:textId="165CFF64" w:rsidR="00A322A2" w:rsidRPr="003D100F" w:rsidRDefault="00A322A2" w:rsidP="00A322A2">
      <w:pPr>
        <w:rPr>
          <w:rFonts w:ascii="Arial" w:hAnsi="Arial" w:cs="Arial"/>
          <w:b/>
          <w:bCs/>
          <w:color w:val="000000" w:themeColor="text1"/>
          <w:sz w:val="22"/>
          <w:szCs w:val="22"/>
          <w:shd w:val="clear" w:color="auto" w:fill="FFFFFF"/>
        </w:rPr>
      </w:pPr>
      <w:r w:rsidRPr="003D100F">
        <w:rPr>
          <w:rFonts w:ascii="Arial" w:hAnsi="Arial" w:cs="Arial"/>
          <w:color w:val="000000" w:themeColor="text1"/>
          <w:sz w:val="22"/>
          <w:szCs w:val="22"/>
          <w:shd w:val="clear" w:color="auto" w:fill="FFFFFF"/>
        </w:rPr>
        <w:t xml:space="preserve">It’s important that we as professional practitioners make children within the Early Years aware of their rights and implement them accordingly. It’s vital that we grow in listening to children and make them aware that we are understanding their world, thoughts, and feelings. It’s also important that we enable all children by giving them confidence to use their voices and help them to accomplish what they are setting out to do. </w:t>
      </w:r>
      <w:r w:rsidRPr="003D100F">
        <w:rPr>
          <w:rFonts w:ascii="Arial" w:hAnsi="Arial" w:cs="Arial"/>
          <w:b/>
          <w:bCs/>
          <w:color w:val="000000" w:themeColor="text1"/>
          <w:sz w:val="22"/>
          <w:szCs w:val="22"/>
          <w:shd w:val="clear" w:color="auto" w:fill="FFFFFF"/>
        </w:rPr>
        <w:t>(UN Convention on the Rights of the Child (UNCRC) - UNICEF UK, 2021).</w:t>
      </w:r>
    </w:p>
    <w:p w14:paraId="2ECD985E" w14:textId="77777777" w:rsidR="00A322A2" w:rsidRPr="003D100F" w:rsidRDefault="00A322A2" w:rsidP="00764D1A">
      <w:pPr>
        <w:rPr>
          <w:rFonts w:ascii="Arial" w:hAnsi="Arial" w:cs="Arial"/>
          <w:color w:val="000000" w:themeColor="text1"/>
          <w:sz w:val="22"/>
          <w:szCs w:val="22"/>
        </w:rPr>
      </w:pPr>
    </w:p>
    <w:p w14:paraId="44C0916C" w14:textId="77777777" w:rsidR="00A322A2" w:rsidRDefault="00A322A2">
      <w:pPr>
        <w:rPr>
          <w:rFonts w:ascii="Arial" w:hAnsi="Arial" w:cs="Arial"/>
          <w:color w:val="000000" w:themeColor="text1"/>
          <w:sz w:val="22"/>
          <w:szCs w:val="22"/>
        </w:rPr>
      </w:pPr>
    </w:p>
    <w:p w14:paraId="3268951F" w14:textId="4E3C1261" w:rsidR="00E64C3B" w:rsidRPr="003D100F" w:rsidRDefault="00C70231">
      <w:pPr>
        <w:rPr>
          <w:rFonts w:ascii="Arial" w:hAnsi="Arial" w:cs="Arial"/>
          <w:color w:val="000000" w:themeColor="text1"/>
          <w:sz w:val="22"/>
          <w:szCs w:val="22"/>
        </w:rPr>
      </w:pPr>
      <w:r>
        <w:rPr>
          <w:rFonts w:ascii="Arial" w:hAnsi="Arial" w:cs="Arial"/>
          <w:color w:val="000000" w:themeColor="text1"/>
          <w:sz w:val="22"/>
          <w:szCs w:val="22"/>
        </w:rPr>
        <w:t xml:space="preserve">Now I will move onto </w:t>
      </w:r>
      <w:r w:rsidR="00733E84">
        <w:rPr>
          <w:rFonts w:ascii="Arial" w:hAnsi="Arial" w:cs="Arial"/>
          <w:color w:val="000000" w:themeColor="text1"/>
          <w:sz w:val="22"/>
          <w:szCs w:val="22"/>
        </w:rPr>
        <w:t xml:space="preserve">Effective </w:t>
      </w:r>
      <w:r>
        <w:rPr>
          <w:rFonts w:ascii="Arial" w:hAnsi="Arial" w:cs="Arial"/>
          <w:color w:val="000000" w:themeColor="text1"/>
          <w:sz w:val="22"/>
          <w:szCs w:val="22"/>
        </w:rPr>
        <w:t>c</w:t>
      </w:r>
      <w:r w:rsidR="00733E84">
        <w:rPr>
          <w:rFonts w:ascii="Arial" w:hAnsi="Arial" w:cs="Arial"/>
          <w:color w:val="000000" w:themeColor="text1"/>
          <w:sz w:val="22"/>
          <w:szCs w:val="22"/>
        </w:rPr>
        <w:t>ommunication</w:t>
      </w:r>
    </w:p>
    <w:p w14:paraId="364C7AEC" w14:textId="79994D24" w:rsidR="003D3068" w:rsidRPr="003D100F" w:rsidRDefault="00504120">
      <w:pPr>
        <w:rPr>
          <w:rFonts w:ascii="Arial" w:hAnsi="Arial" w:cs="Arial"/>
          <w:color w:val="000000" w:themeColor="text1"/>
          <w:sz w:val="22"/>
          <w:szCs w:val="22"/>
        </w:rPr>
      </w:pPr>
      <w:r w:rsidRPr="003D100F">
        <w:rPr>
          <w:rFonts w:ascii="Arial" w:hAnsi="Arial" w:cs="Arial"/>
          <w:b/>
          <w:bCs/>
          <w:color w:val="000000" w:themeColor="text1"/>
          <w:sz w:val="22"/>
          <w:szCs w:val="22"/>
        </w:rPr>
        <w:t>Dunhill et al (2009)</w:t>
      </w:r>
      <w:r w:rsidRPr="003D100F">
        <w:rPr>
          <w:rFonts w:ascii="Arial" w:hAnsi="Arial" w:cs="Arial"/>
          <w:color w:val="000000" w:themeColor="text1"/>
          <w:sz w:val="22"/>
          <w:szCs w:val="22"/>
        </w:rPr>
        <w:t xml:space="preserve"> points out that c</w:t>
      </w:r>
      <w:r w:rsidR="00E64C3B" w:rsidRPr="003D100F">
        <w:rPr>
          <w:rFonts w:ascii="Arial" w:hAnsi="Arial" w:cs="Arial"/>
          <w:color w:val="000000" w:themeColor="text1"/>
          <w:sz w:val="22"/>
          <w:szCs w:val="22"/>
        </w:rPr>
        <w:t>ommunication is simply defined as two or more people hav</w:t>
      </w:r>
      <w:r w:rsidR="008C7CF8" w:rsidRPr="003D100F">
        <w:rPr>
          <w:rFonts w:ascii="Arial" w:hAnsi="Arial" w:cs="Arial"/>
          <w:color w:val="000000" w:themeColor="text1"/>
          <w:sz w:val="22"/>
          <w:szCs w:val="22"/>
        </w:rPr>
        <w:t>ing</w:t>
      </w:r>
      <w:r w:rsidR="00E64C3B" w:rsidRPr="003D100F">
        <w:rPr>
          <w:rFonts w:ascii="Arial" w:hAnsi="Arial" w:cs="Arial"/>
          <w:color w:val="000000" w:themeColor="text1"/>
          <w:sz w:val="22"/>
          <w:szCs w:val="22"/>
        </w:rPr>
        <w:t xml:space="preserve"> conversation</w:t>
      </w:r>
      <w:r w:rsidR="008C7CF8" w:rsidRPr="003D100F">
        <w:rPr>
          <w:rFonts w:ascii="Arial" w:hAnsi="Arial" w:cs="Arial"/>
          <w:color w:val="000000" w:themeColor="text1"/>
          <w:sz w:val="22"/>
          <w:szCs w:val="22"/>
        </w:rPr>
        <w:t>.</w:t>
      </w:r>
      <w:r w:rsidR="008C7CF8" w:rsidRPr="003D100F">
        <w:rPr>
          <w:rFonts w:ascii="Arial" w:hAnsi="Arial" w:cs="Arial"/>
          <w:b/>
          <w:bCs/>
          <w:color w:val="000000" w:themeColor="text1"/>
          <w:sz w:val="22"/>
          <w:szCs w:val="22"/>
        </w:rPr>
        <w:t xml:space="preserve"> </w:t>
      </w:r>
      <w:proofErr w:type="spellStart"/>
      <w:r w:rsidR="008A355F" w:rsidRPr="00035570">
        <w:rPr>
          <w:rFonts w:ascii="Arial" w:hAnsi="Arial" w:cs="Arial"/>
          <w:b/>
          <w:bCs/>
          <w:color w:val="000000" w:themeColor="text1"/>
          <w:sz w:val="22"/>
          <w:szCs w:val="22"/>
          <w:shd w:val="clear" w:color="auto" w:fill="FFFFFF"/>
        </w:rPr>
        <w:t>Koprowska</w:t>
      </w:r>
      <w:proofErr w:type="spellEnd"/>
      <w:r w:rsidR="008A355F" w:rsidRPr="00035570">
        <w:rPr>
          <w:rFonts w:ascii="Arial" w:hAnsi="Arial" w:cs="Arial"/>
          <w:b/>
          <w:bCs/>
          <w:color w:val="000000" w:themeColor="text1"/>
          <w:sz w:val="22"/>
          <w:szCs w:val="22"/>
          <w:shd w:val="clear" w:color="auto" w:fill="FFFFFF"/>
        </w:rPr>
        <w:t>, J. (2008)</w:t>
      </w:r>
      <w:r w:rsidR="008A355F" w:rsidRPr="00035570">
        <w:rPr>
          <w:rFonts w:ascii="Arial" w:hAnsi="Arial" w:cs="Arial"/>
          <w:color w:val="000000" w:themeColor="text1"/>
          <w:sz w:val="22"/>
          <w:szCs w:val="22"/>
          <w:shd w:val="clear" w:color="auto" w:fill="FFFFFF"/>
        </w:rPr>
        <w:t> </w:t>
      </w:r>
      <w:r w:rsidR="008C7CF8" w:rsidRPr="003D100F">
        <w:rPr>
          <w:rFonts w:ascii="Arial" w:hAnsi="Arial" w:cs="Arial"/>
          <w:color w:val="000000" w:themeColor="text1"/>
          <w:sz w:val="22"/>
          <w:szCs w:val="22"/>
        </w:rPr>
        <w:t>believe</w:t>
      </w:r>
      <w:r w:rsidR="008A355F" w:rsidRPr="003D100F">
        <w:rPr>
          <w:rFonts w:ascii="Arial" w:hAnsi="Arial" w:cs="Arial"/>
          <w:color w:val="000000" w:themeColor="text1"/>
          <w:sz w:val="22"/>
          <w:szCs w:val="22"/>
        </w:rPr>
        <w:t>s</w:t>
      </w:r>
      <w:r w:rsidR="008C7CF8" w:rsidRPr="003D100F">
        <w:rPr>
          <w:rFonts w:ascii="Arial" w:hAnsi="Arial" w:cs="Arial"/>
          <w:color w:val="000000" w:themeColor="text1"/>
          <w:sz w:val="22"/>
          <w:szCs w:val="22"/>
        </w:rPr>
        <w:t xml:space="preserve"> that </w:t>
      </w:r>
      <w:r w:rsidR="00C106F7" w:rsidRPr="003D100F">
        <w:rPr>
          <w:rFonts w:ascii="Arial" w:hAnsi="Arial" w:cs="Arial"/>
          <w:color w:val="000000" w:themeColor="text1"/>
          <w:sz w:val="22"/>
          <w:szCs w:val="22"/>
        </w:rPr>
        <w:t xml:space="preserve">good communication is </w:t>
      </w:r>
      <w:r w:rsidR="008A355F" w:rsidRPr="003D100F">
        <w:rPr>
          <w:rFonts w:ascii="Arial" w:hAnsi="Arial" w:cs="Arial"/>
          <w:color w:val="000000" w:themeColor="text1"/>
          <w:sz w:val="22"/>
          <w:szCs w:val="22"/>
        </w:rPr>
        <w:t xml:space="preserve">one of </w:t>
      </w:r>
      <w:r w:rsidR="00C106F7" w:rsidRPr="003D100F">
        <w:rPr>
          <w:rFonts w:ascii="Arial" w:hAnsi="Arial" w:cs="Arial"/>
          <w:color w:val="000000" w:themeColor="text1"/>
          <w:sz w:val="22"/>
          <w:szCs w:val="22"/>
        </w:rPr>
        <w:t>the most important and underrated skill</w:t>
      </w:r>
      <w:r w:rsidR="008A355F" w:rsidRPr="003D100F">
        <w:rPr>
          <w:rFonts w:ascii="Arial" w:hAnsi="Arial" w:cs="Arial"/>
          <w:color w:val="000000" w:themeColor="text1"/>
          <w:sz w:val="22"/>
          <w:szCs w:val="22"/>
        </w:rPr>
        <w:t>s</w:t>
      </w:r>
      <w:r w:rsidR="00C106F7" w:rsidRPr="003D100F">
        <w:rPr>
          <w:rFonts w:ascii="Arial" w:hAnsi="Arial" w:cs="Arial"/>
          <w:color w:val="000000" w:themeColor="text1"/>
          <w:sz w:val="22"/>
          <w:szCs w:val="22"/>
        </w:rPr>
        <w:t xml:space="preserve"> that is used between professionals in the workplace</w:t>
      </w:r>
      <w:r w:rsidR="008C7CF8" w:rsidRPr="003D100F">
        <w:rPr>
          <w:rFonts w:ascii="Arial" w:hAnsi="Arial" w:cs="Arial"/>
          <w:color w:val="000000" w:themeColor="text1"/>
          <w:sz w:val="22"/>
          <w:szCs w:val="22"/>
        </w:rPr>
        <w:t>. It depends entirely on effective communication as to whether a piece of information is understood or not, which could have detrimental effects on a young child.</w:t>
      </w:r>
    </w:p>
    <w:p w14:paraId="3A71A3C5" w14:textId="34A48A45" w:rsidR="000F3A9C" w:rsidRPr="003D100F" w:rsidRDefault="000F3A9C">
      <w:pPr>
        <w:rPr>
          <w:rFonts w:ascii="Arial" w:hAnsi="Arial" w:cs="Arial"/>
          <w:color w:val="000000" w:themeColor="text1"/>
          <w:sz w:val="22"/>
          <w:szCs w:val="22"/>
        </w:rPr>
      </w:pPr>
    </w:p>
    <w:p w14:paraId="2B009F62" w14:textId="51EF2E65" w:rsidR="000F3A9C" w:rsidRPr="003D100F" w:rsidRDefault="000F3A9C" w:rsidP="000F3A9C">
      <w:pPr>
        <w:rPr>
          <w:rFonts w:ascii="Arial" w:hAnsi="Arial" w:cs="Arial"/>
          <w:color w:val="000000" w:themeColor="text1"/>
          <w:sz w:val="22"/>
          <w:szCs w:val="22"/>
          <w:shd w:val="clear" w:color="auto" w:fill="FFFFFF"/>
        </w:rPr>
      </w:pPr>
    </w:p>
    <w:p w14:paraId="062B6080" w14:textId="03BE0ADF" w:rsidR="000F3A9C" w:rsidRPr="003D100F" w:rsidRDefault="000F3A9C" w:rsidP="000F3A9C">
      <w:pPr>
        <w:rPr>
          <w:rFonts w:ascii="Arial" w:hAnsi="Arial" w:cs="Arial"/>
          <w:color w:val="000000" w:themeColor="text1"/>
          <w:sz w:val="22"/>
          <w:szCs w:val="22"/>
        </w:rPr>
      </w:pPr>
      <w:r w:rsidRPr="003D100F">
        <w:rPr>
          <w:rFonts w:ascii="Arial" w:hAnsi="Arial" w:cs="Arial"/>
          <w:b/>
          <w:bCs/>
          <w:color w:val="000000" w:themeColor="text1"/>
          <w:sz w:val="22"/>
          <w:szCs w:val="22"/>
        </w:rPr>
        <w:t>Me</w:t>
      </w:r>
      <w:r w:rsidR="00736748">
        <w:rPr>
          <w:rFonts w:ascii="Arial" w:hAnsi="Arial" w:cs="Arial"/>
          <w:b/>
          <w:bCs/>
          <w:color w:val="000000" w:themeColor="text1"/>
          <w:sz w:val="22"/>
          <w:szCs w:val="22"/>
        </w:rPr>
        <w:t>h</w:t>
      </w:r>
      <w:r w:rsidRPr="003D100F">
        <w:rPr>
          <w:rFonts w:ascii="Arial" w:hAnsi="Arial" w:cs="Arial"/>
          <w:b/>
          <w:bCs/>
          <w:color w:val="000000" w:themeColor="text1"/>
          <w:sz w:val="22"/>
          <w:szCs w:val="22"/>
        </w:rPr>
        <w:t>rabian (1971)</w:t>
      </w:r>
      <w:r w:rsidRPr="003D100F">
        <w:rPr>
          <w:rFonts w:ascii="Arial" w:hAnsi="Arial" w:cs="Arial"/>
          <w:color w:val="000000" w:themeColor="text1"/>
          <w:sz w:val="22"/>
          <w:szCs w:val="22"/>
        </w:rPr>
        <w:t xml:space="preserve"> </w:t>
      </w:r>
      <w:r w:rsidR="002362ED">
        <w:rPr>
          <w:rFonts w:ascii="Arial" w:hAnsi="Arial" w:cs="Arial"/>
          <w:color w:val="000000" w:themeColor="text1"/>
          <w:sz w:val="22"/>
          <w:szCs w:val="22"/>
        </w:rPr>
        <w:t>describes</w:t>
      </w:r>
      <w:r w:rsidRPr="003D100F">
        <w:rPr>
          <w:rFonts w:ascii="Arial" w:hAnsi="Arial" w:cs="Arial"/>
          <w:color w:val="000000" w:themeColor="text1"/>
          <w:sz w:val="22"/>
          <w:szCs w:val="22"/>
        </w:rPr>
        <w:t xml:space="preserve"> </w:t>
      </w:r>
      <w:r w:rsidR="00C6065E">
        <w:rPr>
          <w:rFonts w:ascii="Arial" w:hAnsi="Arial" w:cs="Arial"/>
          <w:color w:val="000000" w:themeColor="text1"/>
          <w:sz w:val="22"/>
          <w:szCs w:val="22"/>
        </w:rPr>
        <w:t>a few communication skills</w:t>
      </w:r>
      <w:r w:rsidR="002362ED">
        <w:rPr>
          <w:rFonts w:ascii="Arial" w:hAnsi="Arial" w:cs="Arial"/>
          <w:color w:val="000000" w:themeColor="text1"/>
          <w:sz w:val="22"/>
          <w:szCs w:val="22"/>
        </w:rPr>
        <w:t xml:space="preserve">; </w:t>
      </w:r>
      <w:r w:rsidRPr="003D100F">
        <w:rPr>
          <w:rFonts w:ascii="Arial" w:hAnsi="Arial" w:cs="Arial"/>
          <w:color w:val="000000" w:themeColor="text1"/>
          <w:sz w:val="22"/>
          <w:szCs w:val="22"/>
        </w:rPr>
        <w:t>speak</w:t>
      </w:r>
      <w:r w:rsidR="00C6065E">
        <w:rPr>
          <w:rFonts w:ascii="Arial" w:hAnsi="Arial" w:cs="Arial"/>
          <w:color w:val="000000" w:themeColor="text1"/>
          <w:sz w:val="22"/>
          <w:szCs w:val="22"/>
        </w:rPr>
        <w:t>ing</w:t>
      </w:r>
      <w:r w:rsidRPr="003D100F">
        <w:rPr>
          <w:rFonts w:ascii="Arial" w:hAnsi="Arial" w:cs="Arial"/>
          <w:color w:val="000000" w:themeColor="text1"/>
          <w:sz w:val="22"/>
          <w:szCs w:val="22"/>
        </w:rPr>
        <w:t xml:space="preserve"> clearly and appropriately for your listener</w:t>
      </w:r>
      <w:r w:rsidR="00C6065E">
        <w:rPr>
          <w:rFonts w:ascii="Arial" w:hAnsi="Arial" w:cs="Arial"/>
          <w:color w:val="000000" w:themeColor="text1"/>
          <w:sz w:val="22"/>
          <w:szCs w:val="22"/>
        </w:rPr>
        <w:t>, with children and adults alike -</w:t>
      </w:r>
      <w:r w:rsidRPr="003D100F">
        <w:rPr>
          <w:rFonts w:ascii="Arial" w:hAnsi="Arial" w:cs="Arial"/>
          <w:color w:val="000000" w:themeColor="text1"/>
          <w:sz w:val="22"/>
          <w:szCs w:val="22"/>
        </w:rPr>
        <w:t xml:space="preserve"> to </w:t>
      </w:r>
      <w:r w:rsidR="00C6065E">
        <w:rPr>
          <w:rFonts w:ascii="Arial" w:hAnsi="Arial" w:cs="Arial"/>
          <w:color w:val="000000" w:themeColor="text1"/>
          <w:sz w:val="22"/>
          <w:szCs w:val="22"/>
        </w:rPr>
        <w:t>prevent misunderstandings. S</w:t>
      </w:r>
      <w:r w:rsidRPr="003D100F">
        <w:rPr>
          <w:rFonts w:ascii="Arial" w:hAnsi="Arial" w:cs="Arial"/>
          <w:color w:val="000000" w:themeColor="text1"/>
          <w:sz w:val="22"/>
          <w:szCs w:val="22"/>
        </w:rPr>
        <w:t>peak</w:t>
      </w:r>
      <w:r w:rsidR="00C6065E">
        <w:rPr>
          <w:rFonts w:ascii="Arial" w:hAnsi="Arial" w:cs="Arial"/>
          <w:color w:val="000000" w:themeColor="text1"/>
          <w:sz w:val="22"/>
          <w:szCs w:val="22"/>
        </w:rPr>
        <w:t>ing</w:t>
      </w:r>
      <w:r w:rsidRPr="003D100F">
        <w:rPr>
          <w:rFonts w:ascii="Arial" w:hAnsi="Arial" w:cs="Arial"/>
          <w:color w:val="000000" w:themeColor="text1"/>
          <w:sz w:val="22"/>
          <w:szCs w:val="22"/>
        </w:rPr>
        <w:t xml:space="preserve"> with different vocabulary, tone of voice and different levels of authority depending on who you are speaking to, for example your communication with a child will be different to that of a carer or social worker.</w:t>
      </w:r>
      <w:r w:rsidR="005C3CF3" w:rsidRPr="003D100F">
        <w:rPr>
          <w:rFonts w:ascii="Arial" w:hAnsi="Arial" w:cs="Arial"/>
          <w:color w:val="000000" w:themeColor="text1"/>
          <w:sz w:val="22"/>
          <w:szCs w:val="22"/>
        </w:rPr>
        <w:t xml:space="preserve"> </w:t>
      </w:r>
      <w:r w:rsidR="005C3CF3" w:rsidRPr="003D100F">
        <w:rPr>
          <w:rFonts w:ascii="Arial" w:hAnsi="Arial" w:cs="Arial"/>
          <w:b/>
          <w:bCs/>
          <w:color w:val="000000" w:themeColor="text1"/>
          <w:sz w:val="22"/>
          <w:szCs w:val="22"/>
        </w:rPr>
        <w:t>Dunhill et al. (2009)</w:t>
      </w:r>
      <w:r w:rsidR="005C3CF3" w:rsidRPr="003D100F">
        <w:rPr>
          <w:rFonts w:ascii="Arial" w:hAnsi="Arial" w:cs="Arial"/>
          <w:color w:val="000000" w:themeColor="text1"/>
          <w:sz w:val="22"/>
          <w:szCs w:val="22"/>
        </w:rPr>
        <w:t xml:space="preserve"> </w:t>
      </w:r>
      <w:r w:rsidR="00C6065E">
        <w:rPr>
          <w:rFonts w:ascii="Arial" w:hAnsi="Arial" w:cs="Arial"/>
          <w:color w:val="000000" w:themeColor="text1"/>
          <w:sz w:val="22"/>
          <w:szCs w:val="22"/>
        </w:rPr>
        <w:t xml:space="preserve">also </w:t>
      </w:r>
      <w:r w:rsidR="005C3CF3" w:rsidRPr="003D100F">
        <w:rPr>
          <w:rFonts w:ascii="Arial" w:hAnsi="Arial" w:cs="Arial"/>
          <w:color w:val="000000" w:themeColor="text1"/>
          <w:sz w:val="22"/>
          <w:szCs w:val="22"/>
        </w:rPr>
        <w:t>explains the</w:t>
      </w:r>
      <w:r w:rsidRPr="003D100F">
        <w:rPr>
          <w:rFonts w:ascii="Arial" w:hAnsi="Arial" w:cs="Arial"/>
          <w:color w:val="000000" w:themeColor="text1"/>
          <w:sz w:val="22"/>
          <w:szCs w:val="22"/>
        </w:rPr>
        <w:t xml:space="preserve"> importan</w:t>
      </w:r>
      <w:r w:rsidR="005C3CF3" w:rsidRPr="003D100F">
        <w:rPr>
          <w:rFonts w:ascii="Arial" w:hAnsi="Arial" w:cs="Arial"/>
          <w:color w:val="000000" w:themeColor="text1"/>
          <w:sz w:val="22"/>
          <w:szCs w:val="22"/>
        </w:rPr>
        <w:t>ce</w:t>
      </w:r>
      <w:r w:rsidRPr="003D100F">
        <w:rPr>
          <w:rFonts w:ascii="Arial" w:hAnsi="Arial" w:cs="Arial"/>
          <w:color w:val="000000" w:themeColor="text1"/>
          <w:sz w:val="22"/>
          <w:szCs w:val="22"/>
        </w:rPr>
        <w:t xml:space="preserve"> </w:t>
      </w:r>
      <w:r w:rsidR="005C3CF3" w:rsidRPr="003D100F">
        <w:rPr>
          <w:rFonts w:ascii="Arial" w:hAnsi="Arial" w:cs="Arial"/>
          <w:color w:val="000000" w:themeColor="text1"/>
          <w:sz w:val="22"/>
          <w:szCs w:val="22"/>
        </w:rPr>
        <w:t>of having an awareness of</w:t>
      </w:r>
      <w:r w:rsidRPr="003D100F">
        <w:rPr>
          <w:rFonts w:ascii="Arial" w:hAnsi="Arial" w:cs="Arial"/>
          <w:color w:val="000000" w:themeColor="text1"/>
          <w:sz w:val="22"/>
          <w:szCs w:val="22"/>
        </w:rPr>
        <w:t xml:space="preserve"> visual expressions, body language, gestures, use of eye contact, and active listening as communication isn’t solely talking</w:t>
      </w:r>
      <w:r w:rsidR="005C3CF3" w:rsidRPr="003D100F">
        <w:rPr>
          <w:rFonts w:ascii="Arial" w:hAnsi="Arial" w:cs="Arial"/>
          <w:color w:val="000000" w:themeColor="text1"/>
          <w:sz w:val="22"/>
          <w:szCs w:val="22"/>
        </w:rPr>
        <w:t>.</w:t>
      </w:r>
      <w:r w:rsidRPr="003D100F">
        <w:rPr>
          <w:rFonts w:ascii="Arial" w:hAnsi="Arial" w:cs="Arial"/>
          <w:color w:val="000000" w:themeColor="text1"/>
          <w:sz w:val="22"/>
          <w:szCs w:val="22"/>
        </w:rPr>
        <w:t xml:space="preserve"> </w:t>
      </w:r>
      <w:r w:rsidR="005C3CF3" w:rsidRPr="003D100F">
        <w:rPr>
          <w:rFonts w:ascii="Arial" w:hAnsi="Arial" w:cs="Arial"/>
          <w:color w:val="000000" w:themeColor="text1"/>
          <w:sz w:val="22"/>
          <w:szCs w:val="22"/>
        </w:rPr>
        <w:t>It is also commented on that we should take into consideration p</w:t>
      </w:r>
      <w:r w:rsidRPr="003D100F">
        <w:rPr>
          <w:rFonts w:ascii="Arial" w:hAnsi="Arial" w:cs="Arial"/>
          <w:color w:val="000000" w:themeColor="text1"/>
          <w:sz w:val="22"/>
          <w:szCs w:val="22"/>
        </w:rPr>
        <w:t xml:space="preserve">referred methods of communication, such as email, telephone, or face to face </w:t>
      </w:r>
      <w:r w:rsidR="005C3CF3" w:rsidRPr="003D100F">
        <w:rPr>
          <w:rFonts w:ascii="Arial" w:hAnsi="Arial" w:cs="Arial"/>
          <w:color w:val="000000" w:themeColor="text1"/>
          <w:sz w:val="22"/>
          <w:szCs w:val="22"/>
        </w:rPr>
        <w:t xml:space="preserve">conversations </w:t>
      </w:r>
      <w:r w:rsidRPr="003D100F">
        <w:rPr>
          <w:rFonts w:ascii="Arial" w:hAnsi="Arial" w:cs="Arial"/>
          <w:color w:val="000000" w:themeColor="text1"/>
          <w:sz w:val="22"/>
          <w:szCs w:val="22"/>
        </w:rPr>
        <w:t xml:space="preserve">when </w:t>
      </w:r>
      <w:r w:rsidR="00C23C0F">
        <w:rPr>
          <w:rFonts w:ascii="Arial" w:hAnsi="Arial" w:cs="Arial"/>
          <w:color w:val="000000" w:themeColor="text1"/>
          <w:sz w:val="22"/>
          <w:szCs w:val="22"/>
        </w:rPr>
        <w:t xml:space="preserve">relaying information </w:t>
      </w:r>
      <w:r w:rsidRPr="003D100F">
        <w:rPr>
          <w:rFonts w:ascii="Arial" w:hAnsi="Arial" w:cs="Arial"/>
          <w:color w:val="000000" w:themeColor="text1"/>
          <w:sz w:val="22"/>
          <w:szCs w:val="22"/>
        </w:rPr>
        <w:t xml:space="preserve">surrounding </w:t>
      </w:r>
      <w:r w:rsidR="00C23C0F">
        <w:rPr>
          <w:rFonts w:ascii="Arial" w:hAnsi="Arial" w:cs="Arial"/>
          <w:color w:val="000000" w:themeColor="text1"/>
          <w:sz w:val="22"/>
          <w:szCs w:val="22"/>
        </w:rPr>
        <w:t>a</w:t>
      </w:r>
      <w:r w:rsidRPr="003D100F">
        <w:rPr>
          <w:rFonts w:ascii="Arial" w:hAnsi="Arial" w:cs="Arial"/>
          <w:color w:val="000000" w:themeColor="text1"/>
          <w:sz w:val="22"/>
          <w:szCs w:val="22"/>
        </w:rPr>
        <w:t xml:space="preserve"> child.</w:t>
      </w:r>
    </w:p>
    <w:p w14:paraId="5FD3B095" w14:textId="77777777" w:rsidR="000F3A9C" w:rsidRPr="003D100F" w:rsidRDefault="000F3A9C" w:rsidP="000F3A9C">
      <w:pPr>
        <w:rPr>
          <w:rFonts w:ascii="Arial" w:hAnsi="Arial" w:cs="Arial"/>
          <w:color w:val="000000" w:themeColor="text1"/>
          <w:sz w:val="22"/>
          <w:szCs w:val="22"/>
        </w:rPr>
      </w:pPr>
    </w:p>
    <w:p w14:paraId="27593A68" w14:textId="77777777" w:rsidR="000F3A9C" w:rsidRPr="003D100F" w:rsidRDefault="000F3A9C">
      <w:pPr>
        <w:rPr>
          <w:rFonts w:ascii="Arial" w:hAnsi="Arial" w:cs="Arial"/>
          <w:color w:val="000000" w:themeColor="text1"/>
          <w:sz w:val="22"/>
          <w:szCs w:val="22"/>
        </w:rPr>
      </w:pPr>
    </w:p>
    <w:p w14:paraId="06D1E956" w14:textId="105F64F3" w:rsidR="00C6065E" w:rsidRDefault="00C23C0F" w:rsidP="008C6ACA">
      <w:pPr>
        <w:rPr>
          <w:rFonts w:ascii="Arial" w:hAnsi="Arial" w:cs="Arial"/>
          <w:color w:val="000000" w:themeColor="text1"/>
          <w:sz w:val="22"/>
          <w:szCs w:val="22"/>
        </w:rPr>
      </w:pPr>
      <w:r>
        <w:rPr>
          <w:rFonts w:ascii="Arial" w:hAnsi="Arial" w:cs="Arial"/>
          <w:color w:val="000000" w:themeColor="text1"/>
          <w:sz w:val="22"/>
          <w:szCs w:val="22"/>
        </w:rPr>
        <w:t>C</w:t>
      </w:r>
      <w:r w:rsidR="008C6ACA" w:rsidRPr="003D100F">
        <w:rPr>
          <w:rFonts w:ascii="Arial" w:hAnsi="Arial" w:cs="Arial"/>
          <w:color w:val="000000" w:themeColor="text1"/>
          <w:sz w:val="22"/>
          <w:szCs w:val="22"/>
        </w:rPr>
        <w:t xml:space="preserve">ommunicating </w:t>
      </w:r>
      <w:r w:rsidR="000E4977">
        <w:rPr>
          <w:rFonts w:ascii="Arial" w:hAnsi="Arial" w:cs="Arial"/>
          <w:color w:val="000000" w:themeColor="text1"/>
          <w:sz w:val="22"/>
          <w:szCs w:val="22"/>
        </w:rPr>
        <w:t>with</w:t>
      </w:r>
      <w:r w:rsidR="008C6ACA" w:rsidRPr="003D100F">
        <w:rPr>
          <w:rFonts w:ascii="Arial" w:hAnsi="Arial" w:cs="Arial"/>
          <w:color w:val="000000" w:themeColor="text1"/>
          <w:sz w:val="22"/>
          <w:szCs w:val="22"/>
        </w:rPr>
        <w:t xml:space="preserve"> conviction</w:t>
      </w:r>
      <w:r>
        <w:rPr>
          <w:rFonts w:ascii="Arial" w:hAnsi="Arial" w:cs="Arial"/>
          <w:color w:val="000000" w:themeColor="text1"/>
          <w:sz w:val="22"/>
          <w:szCs w:val="22"/>
        </w:rPr>
        <w:t xml:space="preserve"> is integral</w:t>
      </w:r>
      <w:r w:rsidR="008C6ACA" w:rsidRPr="003D100F">
        <w:rPr>
          <w:rFonts w:ascii="Arial" w:hAnsi="Arial" w:cs="Arial"/>
          <w:color w:val="000000" w:themeColor="text1"/>
          <w:sz w:val="22"/>
          <w:szCs w:val="22"/>
        </w:rPr>
        <w:t xml:space="preserve">, believing what you say and saying what you believe </w:t>
      </w:r>
      <w:r>
        <w:rPr>
          <w:rFonts w:ascii="Arial" w:hAnsi="Arial" w:cs="Arial"/>
          <w:color w:val="000000" w:themeColor="text1"/>
          <w:sz w:val="22"/>
          <w:szCs w:val="22"/>
        </w:rPr>
        <w:t>as we have a duty of care</w:t>
      </w:r>
      <w:r w:rsidR="008C6ACA" w:rsidRPr="003D100F">
        <w:rPr>
          <w:rFonts w:ascii="Arial" w:hAnsi="Arial" w:cs="Arial"/>
          <w:color w:val="000000" w:themeColor="text1"/>
          <w:sz w:val="22"/>
          <w:szCs w:val="22"/>
        </w:rPr>
        <w:t xml:space="preserve">. </w:t>
      </w:r>
      <w:r w:rsidR="00631F3D" w:rsidRPr="003D100F">
        <w:rPr>
          <w:rFonts w:ascii="Arial" w:hAnsi="Arial" w:cs="Arial"/>
          <w:color w:val="000000" w:themeColor="text1"/>
          <w:sz w:val="22"/>
          <w:szCs w:val="22"/>
        </w:rPr>
        <w:t xml:space="preserve">This could involve whistle blowing, </w:t>
      </w:r>
      <w:proofErr w:type="gramStart"/>
      <w:r w:rsidR="000F3A9C" w:rsidRPr="003D100F">
        <w:rPr>
          <w:rFonts w:ascii="Arial" w:hAnsi="Arial" w:cs="Arial"/>
          <w:color w:val="000000" w:themeColor="text1"/>
          <w:sz w:val="22"/>
          <w:szCs w:val="22"/>
        </w:rPr>
        <w:t>pin pointing</w:t>
      </w:r>
      <w:proofErr w:type="gramEnd"/>
      <w:r w:rsidR="00631F3D" w:rsidRPr="003D100F">
        <w:rPr>
          <w:rFonts w:ascii="Arial" w:hAnsi="Arial" w:cs="Arial"/>
          <w:color w:val="000000" w:themeColor="text1"/>
          <w:sz w:val="22"/>
          <w:szCs w:val="22"/>
        </w:rPr>
        <w:t xml:space="preserve"> bullying and poor practice within the workplace. It is using your intuition, asking critical questions, and reporting information</w:t>
      </w:r>
      <w:r w:rsidR="000F3A9C" w:rsidRPr="003D100F">
        <w:rPr>
          <w:rFonts w:ascii="Arial" w:hAnsi="Arial" w:cs="Arial"/>
          <w:color w:val="000000" w:themeColor="text1"/>
          <w:sz w:val="22"/>
          <w:szCs w:val="22"/>
        </w:rPr>
        <w:t xml:space="preserve"> when necessary</w:t>
      </w:r>
      <w:r w:rsidR="00631F3D" w:rsidRPr="003D100F">
        <w:rPr>
          <w:rFonts w:ascii="Arial" w:hAnsi="Arial" w:cs="Arial"/>
          <w:color w:val="000000" w:themeColor="text1"/>
          <w:sz w:val="22"/>
          <w:szCs w:val="22"/>
        </w:rPr>
        <w:t xml:space="preserve">. </w:t>
      </w:r>
      <w:proofErr w:type="spellStart"/>
      <w:r w:rsidR="005C3CF3" w:rsidRPr="003D100F">
        <w:rPr>
          <w:rFonts w:ascii="Arial" w:hAnsi="Arial" w:cs="Arial"/>
          <w:b/>
          <w:bCs/>
          <w:color w:val="000000" w:themeColor="text1"/>
          <w:sz w:val="22"/>
          <w:szCs w:val="22"/>
          <w:shd w:val="clear" w:color="auto" w:fill="FFFFFF"/>
        </w:rPr>
        <w:t>Peckover</w:t>
      </w:r>
      <w:proofErr w:type="spellEnd"/>
      <w:r w:rsidR="005C3CF3" w:rsidRPr="003D100F">
        <w:rPr>
          <w:rFonts w:ascii="Arial" w:hAnsi="Arial" w:cs="Arial"/>
          <w:b/>
          <w:bCs/>
          <w:color w:val="000000" w:themeColor="text1"/>
          <w:sz w:val="22"/>
          <w:szCs w:val="22"/>
          <w:shd w:val="clear" w:color="auto" w:fill="FFFFFF"/>
        </w:rPr>
        <w:t>, S (2013)</w:t>
      </w:r>
      <w:r w:rsidR="005C3CF3" w:rsidRPr="003D100F">
        <w:rPr>
          <w:rFonts w:ascii="Arial" w:hAnsi="Arial" w:cs="Arial"/>
          <w:color w:val="000000" w:themeColor="text1"/>
          <w:sz w:val="22"/>
          <w:szCs w:val="22"/>
          <w:shd w:val="clear" w:color="auto" w:fill="FFFFFF"/>
        </w:rPr>
        <w:t xml:space="preserve"> s</w:t>
      </w:r>
      <w:r w:rsidR="00C6065E">
        <w:rPr>
          <w:rFonts w:ascii="Arial" w:hAnsi="Arial" w:cs="Arial"/>
          <w:color w:val="000000" w:themeColor="text1"/>
          <w:sz w:val="22"/>
          <w:szCs w:val="22"/>
          <w:shd w:val="clear" w:color="auto" w:fill="FFFFFF"/>
        </w:rPr>
        <w:t>ays</w:t>
      </w:r>
      <w:r w:rsidR="005C3CF3" w:rsidRPr="003D100F">
        <w:rPr>
          <w:rFonts w:ascii="Arial" w:hAnsi="Arial" w:cs="Arial"/>
          <w:color w:val="000000" w:themeColor="text1"/>
          <w:sz w:val="22"/>
          <w:szCs w:val="22"/>
          <w:shd w:val="clear" w:color="auto" w:fill="FFFFFF"/>
        </w:rPr>
        <w:t xml:space="preserve"> </w:t>
      </w:r>
      <w:r w:rsidR="00244074" w:rsidRPr="003D100F">
        <w:rPr>
          <w:rFonts w:ascii="Arial" w:hAnsi="Arial" w:cs="Arial"/>
          <w:color w:val="000000" w:themeColor="text1"/>
          <w:sz w:val="22"/>
          <w:szCs w:val="22"/>
          <w:shd w:val="clear" w:color="auto" w:fill="FFFFFF"/>
        </w:rPr>
        <w:t>she</w:t>
      </w:r>
      <w:r w:rsidR="00631F3D" w:rsidRPr="003D100F">
        <w:rPr>
          <w:rFonts w:ascii="Arial" w:hAnsi="Arial" w:cs="Arial"/>
          <w:color w:val="000000" w:themeColor="text1"/>
          <w:sz w:val="22"/>
          <w:szCs w:val="22"/>
        </w:rPr>
        <w:t xml:space="preserve"> would rather share a “gut feeling” </w:t>
      </w:r>
      <w:r w:rsidR="00C6065E">
        <w:rPr>
          <w:rFonts w:ascii="Arial" w:hAnsi="Arial" w:cs="Arial"/>
          <w:color w:val="000000" w:themeColor="text1"/>
          <w:sz w:val="22"/>
          <w:szCs w:val="22"/>
        </w:rPr>
        <w:t xml:space="preserve">even if wrong, to prevent tragic situations from unravelling, some of which could be child abuse or safeguarding issues. Being consistent in this approach to communication can build trust. And this follows on to multi-agency and partnership </w:t>
      </w:r>
      <w:proofErr w:type="gramStart"/>
      <w:r w:rsidR="00C6065E">
        <w:rPr>
          <w:rFonts w:ascii="Arial" w:hAnsi="Arial" w:cs="Arial"/>
          <w:color w:val="000000" w:themeColor="text1"/>
          <w:sz w:val="22"/>
          <w:szCs w:val="22"/>
        </w:rPr>
        <w:t>working..</w:t>
      </w:r>
      <w:proofErr w:type="gramEnd"/>
    </w:p>
    <w:p w14:paraId="75FB855E" w14:textId="211AB498" w:rsidR="000F3A9C" w:rsidRDefault="000F3A9C" w:rsidP="008C6ACA">
      <w:pPr>
        <w:rPr>
          <w:rFonts w:ascii="Arial" w:hAnsi="Arial" w:cs="Arial"/>
          <w:color w:val="000000" w:themeColor="text1"/>
          <w:sz w:val="22"/>
          <w:szCs w:val="22"/>
        </w:rPr>
      </w:pPr>
    </w:p>
    <w:p w14:paraId="188EFC72" w14:textId="77777777" w:rsidR="00C6065E" w:rsidRPr="003D100F" w:rsidRDefault="00C6065E" w:rsidP="008C6ACA">
      <w:pPr>
        <w:rPr>
          <w:rFonts w:ascii="Arial" w:hAnsi="Arial" w:cs="Arial"/>
          <w:color w:val="000000" w:themeColor="text1"/>
          <w:sz w:val="22"/>
          <w:szCs w:val="22"/>
        </w:rPr>
      </w:pPr>
    </w:p>
    <w:p w14:paraId="3424751E" w14:textId="189215B6" w:rsidR="000F3A9C" w:rsidRPr="003D100F" w:rsidRDefault="00733E84" w:rsidP="000F3A9C">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Multi-agency and partnership working:</w:t>
      </w:r>
    </w:p>
    <w:p w14:paraId="75ADCE1F" w14:textId="27BF0FCA" w:rsidR="000F3A9C" w:rsidRPr="003D100F" w:rsidRDefault="000F3A9C" w:rsidP="000F3A9C">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shd w:val="clear" w:color="auto" w:fill="FFFFFF"/>
        </w:rPr>
        <w:t>In</w:t>
      </w:r>
      <w:r w:rsidR="00244074" w:rsidRPr="003D100F">
        <w:rPr>
          <w:rFonts w:ascii="Arial" w:hAnsi="Arial" w:cs="Arial"/>
          <w:color w:val="000000" w:themeColor="text1"/>
          <w:sz w:val="22"/>
          <w:szCs w:val="22"/>
          <w:shd w:val="clear" w:color="auto" w:fill="FFFFFF"/>
        </w:rPr>
        <w:t xml:space="preserve"> approaching this topic on multi-agency and partnership </w:t>
      </w:r>
      <w:r w:rsidR="00D1333A" w:rsidRPr="003D100F">
        <w:rPr>
          <w:rFonts w:ascii="Arial" w:hAnsi="Arial" w:cs="Arial"/>
          <w:color w:val="000000" w:themeColor="text1"/>
          <w:sz w:val="22"/>
          <w:szCs w:val="22"/>
          <w:shd w:val="clear" w:color="auto" w:fill="FFFFFF"/>
        </w:rPr>
        <w:t xml:space="preserve">working, </w:t>
      </w:r>
      <w:r w:rsidR="00E4019A" w:rsidRPr="00C6065E">
        <w:rPr>
          <w:rFonts w:ascii="Arial" w:hAnsi="Arial" w:cs="Arial"/>
          <w:b/>
          <w:bCs/>
          <w:color w:val="000000" w:themeColor="text1"/>
          <w:sz w:val="22"/>
          <w:szCs w:val="22"/>
          <w:shd w:val="clear" w:color="auto" w:fill="FFFFFF"/>
        </w:rPr>
        <w:t>Front office shared services</w:t>
      </w:r>
      <w:r w:rsidR="00244074" w:rsidRPr="00C6065E">
        <w:rPr>
          <w:rFonts w:ascii="Arial" w:hAnsi="Arial" w:cs="Arial"/>
          <w:b/>
          <w:bCs/>
          <w:color w:val="000000" w:themeColor="text1"/>
          <w:sz w:val="22"/>
          <w:szCs w:val="22"/>
          <w:shd w:val="clear" w:color="auto" w:fill="FFFFFF"/>
        </w:rPr>
        <w:t xml:space="preserve"> </w:t>
      </w:r>
      <w:r w:rsidR="00244074" w:rsidRPr="003D100F">
        <w:rPr>
          <w:rFonts w:ascii="Arial" w:hAnsi="Arial" w:cs="Arial"/>
          <w:b/>
          <w:bCs/>
          <w:color w:val="000000" w:themeColor="text1"/>
          <w:sz w:val="22"/>
          <w:szCs w:val="22"/>
          <w:shd w:val="clear" w:color="auto" w:fill="FFFFFF"/>
        </w:rPr>
        <w:t>(2008)</w:t>
      </w:r>
      <w:r w:rsidR="00244074" w:rsidRPr="003D100F">
        <w:rPr>
          <w:rFonts w:ascii="Arial" w:hAnsi="Arial" w:cs="Arial"/>
          <w:color w:val="000000" w:themeColor="text1"/>
          <w:sz w:val="22"/>
          <w:szCs w:val="22"/>
          <w:shd w:val="clear" w:color="auto" w:fill="FFFFFF"/>
        </w:rPr>
        <w:t xml:space="preserve"> </w:t>
      </w:r>
      <w:r w:rsidR="00D1333A">
        <w:rPr>
          <w:rFonts w:ascii="Arial" w:hAnsi="Arial" w:cs="Arial"/>
          <w:color w:val="000000" w:themeColor="text1"/>
          <w:sz w:val="22"/>
          <w:szCs w:val="22"/>
          <w:shd w:val="clear" w:color="auto" w:fill="FFFFFF"/>
        </w:rPr>
        <w:t>says</w:t>
      </w:r>
      <w:r w:rsidR="00244074" w:rsidRPr="003D100F">
        <w:rPr>
          <w:rFonts w:ascii="Arial" w:hAnsi="Arial" w:cs="Arial"/>
          <w:color w:val="000000" w:themeColor="text1"/>
          <w:sz w:val="22"/>
          <w:szCs w:val="22"/>
          <w:shd w:val="clear" w:color="auto" w:fill="FFFFFF"/>
        </w:rPr>
        <w:t xml:space="preserve"> that </w:t>
      </w:r>
      <w:r w:rsidRPr="003D100F">
        <w:rPr>
          <w:rFonts w:ascii="Arial" w:hAnsi="Arial" w:cs="Arial"/>
          <w:color w:val="000000" w:themeColor="text1"/>
          <w:sz w:val="22"/>
          <w:szCs w:val="22"/>
          <w:shd w:val="clear" w:color="auto" w:fill="FFFFFF"/>
        </w:rPr>
        <w:t>it’s important that we maintain on the same page</w:t>
      </w:r>
      <w:r w:rsidR="00492792" w:rsidRPr="003D100F">
        <w:rPr>
          <w:rFonts w:ascii="Arial" w:hAnsi="Arial" w:cs="Arial"/>
          <w:color w:val="000000" w:themeColor="text1"/>
          <w:sz w:val="22"/>
          <w:szCs w:val="22"/>
          <w:shd w:val="clear" w:color="auto" w:fill="FFFFFF"/>
        </w:rPr>
        <w:t xml:space="preserve"> as professionals</w:t>
      </w:r>
      <w:r w:rsidRPr="003D100F">
        <w:rPr>
          <w:rFonts w:ascii="Arial" w:hAnsi="Arial" w:cs="Arial"/>
          <w:color w:val="000000" w:themeColor="text1"/>
          <w:sz w:val="22"/>
          <w:szCs w:val="22"/>
          <w:shd w:val="clear" w:color="auto" w:fill="FFFFFF"/>
        </w:rPr>
        <w:t>, communicat</w:t>
      </w:r>
      <w:r w:rsidR="00492792" w:rsidRPr="003D100F">
        <w:rPr>
          <w:rFonts w:ascii="Arial" w:hAnsi="Arial" w:cs="Arial"/>
          <w:color w:val="000000" w:themeColor="text1"/>
          <w:sz w:val="22"/>
          <w:szCs w:val="22"/>
          <w:shd w:val="clear" w:color="auto" w:fill="FFFFFF"/>
        </w:rPr>
        <w:t>ing</w:t>
      </w:r>
      <w:r w:rsidRPr="003D100F">
        <w:rPr>
          <w:rFonts w:ascii="Arial" w:hAnsi="Arial" w:cs="Arial"/>
          <w:color w:val="000000" w:themeColor="text1"/>
          <w:sz w:val="22"/>
          <w:szCs w:val="22"/>
          <w:shd w:val="clear" w:color="auto" w:fill="FFFFFF"/>
        </w:rPr>
        <w:t xml:space="preserve"> well</w:t>
      </w:r>
      <w:r w:rsidR="00492792" w:rsidRPr="003D100F">
        <w:rPr>
          <w:rFonts w:ascii="Arial" w:hAnsi="Arial" w:cs="Arial"/>
          <w:color w:val="000000" w:themeColor="text1"/>
          <w:sz w:val="22"/>
          <w:szCs w:val="22"/>
          <w:shd w:val="clear" w:color="auto" w:fill="FFFFFF"/>
        </w:rPr>
        <w:t xml:space="preserve"> and concisely</w:t>
      </w:r>
      <w:r w:rsidRPr="003D100F">
        <w:rPr>
          <w:rFonts w:ascii="Arial" w:hAnsi="Arial" w:cs="Arial"/>
          <w:color w:val="000000" w:themeColor="text1"/>
          <w:sz w:val="22"/>
          <w:szCs w:val="22"/>
          <w:shd w:val="clear" w:color="auto" w:fill="FFFFFF"/>
        </w:rPr>
        <w:t xml:space="preserve"> regarding the children and families, </w:t>
      </w:r>
      <w:r w:rsidR="00492792" w:rsidRPr="003D100F">
        <w:rPr>
          <w:rFonts w:ascii="Arial" w:hAnsi="Arial" w:cs="Arial"/>
          <w:color w:val="000000" w:themeColor="text1"/>
          <w:sz w:val="22"/>
          <w:szCs w:val="22"/>
          <w:shd w:val="clear" w:color="auto" w:fill="FFFFFF"/>
        </w:rPr>
        <w:t xml:space="preserve">and the importance of </w:t>
      </w:r>
      <w:r w:rsidR="00E4019A">
        <w:rPr>
          <w:rFonts w:ascii="Arial" w:hAnsi="Arial" w:cs="Arial"/>
          <w:color w:val="000000" w:themeColor="text1"/>
          <w:sz w:val="22"/>
          <w:szCs w:val="22"/>
          <w:shd w:val="clear" w:color="auto" w:fill="FFFFFF"/>
        </w:rPr>
        <w:t>always working in a child-centre approach</w:t>
      </w:r>
      <w:r w:rsidRPr="003D100F">
        <w:rPr>
          <w:rFonts w:ascii="Arial" w:hAnsi="Arial" w:cs="Arial"/>
          <w:color w:val="000000" w:themeColor="text1"/>
          <w:sz w:val="22"/>
          <w:szCs w:val="22"/>
          <w:shd w:val="clear" w:color="auto" w:fill="FFFFFF"/>
        </w:rPr>
        <w:t xml:space="preserve">. </w:t>
      </w:r>
      <w:r w:rsidR="00244074" w:rsidRPr="003D100F">
        <w:rPr>
          <w:rFonts w:ascii="Arial" w:hAnsi="Arial" w:cs="Arial"/>
          <w:b/>
          <w:bCs/>
          <w:color w:val="000000" w:themeColor="text1"/>
          <w:sz w:val="22"/>
          <w:szCs w:val="22"/>
          <w:shd w:val="clear" w:color="auto" w:fill="FFFFFF"/>
        </w:rPr>
        <w:t>Lucas (2019)</w:t>
      </w:r>
      <w:r w:rsidR="00244074" w:rsidRPr="003D100F">
        <w:rPr>
          <w:rFonts w:ascii="Arial" w:hAnsi="Arial" w:cs="Arial"/>
          <w:color w:val="000000" w:themeColor="text1"/>
          <w:sz w:val="22"/>
          <w:szCs w:val="22"/>
          <w:shd w:val="clear" w:color="auto" w:fill="FFFFFF"/>
        </w:rPr>
        <w:t xml:space="preserve"> says that t</w:t>
      </w:r>
      <w:r w:rsidRPr="003D100F">
        <w:rPr>
          <w:rFonts w:ascii="Arial" w:hAnsi="Arial" w:cs="Arial"/>
          <w:color w:val="000000" w:themeColor="text1"/>
          <w:sz w:val="22"/>
          <w:szCs w:val="22"/>
          <w:shd w:val="clear" w:color="auto" w:fill="FFFFFF"/>
        </w:rPr>
        <w:t>his type of teamwork can be brilliant between varied professionals as you’ll be combining resources, experiences and ideas that could cause significant effects on a child</w:t>
      </w:r>
      <w:r w:rsidR="00244074" w:rsidRPr="003D100F">
        <w:rPr>
          <w:rFonts w:ascii="Arial" w:hAnsi="Arial" w:cs="Arial"/>
          <w:color w:val="000000" w:themeColor="text1"/>
          <w:sz w:val="22"/>
          <w:szCs w:val="22"/>
          <w:shd w:val="clear" w:color="auto" w:fill="FFFFFF"/>
        </w:rPr>
        <w:t>.</w:t>
      </w:r>
      <w:r w:rsidRPr="003D100F">
        <w:rPr>
          <w:rFonts w:ascii="Arial" w:hAnsi="Arial" w:cs="Arial"/>
          <w:color w:val="000000" w:themeColor="text1"/>
          <w:sz w:val="22"/>
          <w:szCs w:val="22"/>
          <w:shd w:val="clear" w:color="auto" w:fill="FFFFFF"/>
        </w:rPr>
        <w:t xml:space="preserve"> </w:t>
      </w:r>
      <w:r w:rsidR="00492792" w:rsidRPr="003D100F">
        <w:rPr>
          <w:rFonts w:ascii="Arial" w:hAnsi="Arial" w:cs="Arial"/>
          <w:color w:val="000000" w:themeColor="text1"/>
          <w:sz w:val="22"/>
          <w:szCs w:val="22"/>
          <w:shd w:val="clear" w:color="auto" w:fill="FFFFFF"/>
        </w:rPr>
        <w:t>Great teamwork should be celebrated.</w:t>
      </w:r>
    </w:p>
    <w:p w14:paraId="6285D28C" w14:textId="77777777" w:rsidR="00E4019A" w:rsidRDefault="00E4019A" w:rsidP="000F3A9C">
      <w:pPr>
        <w:rPr>
          <w:rFonts w:ascii="Arial" w:hAnsi="Arial" w:cs="Arial"/>
          <w:color w:val="000000" w:themeColor="text1"/>
          <w:sz w:val="22"/>
          <w:szCs w:val="22"/>
        </w:rPr>
      </w:pPr>
    </w:p>
    <w:p w14:paraId="0F905E2C" w14:textId="4829E24E" w:rsidR="000F3A9C" w:rsidRPr="003D100F" w:rsidRDefault="00E4019A" w:rsidP="000F3A9C">
      <w:pPr>
        <w:rPr>
          <w:rFonts w:ascii="Arial" w:hAnsi="Arial" w:cs="Arial"/>
          <w:color w:val="000000" w:themeColor="text1"/>
          <w:sz w:val="22"/>
          <w:szCs w:val="22"/>
        </w:rPr>
      </w:pPr>
      <w:r>
        <w:rPr>
          <w:rFonts w:ascii="Arial" w:hAnsi="Arial" w:cs="Arial"/>
          <w:color w:val="000000" w:themeColor="text1"/>
          <w:sz w:val="22"/>
          <w:szCs w:val="22"/>
        </w:rPr>
        <w:lastRenderedPageBreak/>
        <w:t>When partnering with other organisation</w:t>
      </w:r>
      <w:r w:rsidR="001C4EF0">
        <w:rPr>
          <w:rFonts w:ascii="Arial" w:hAnsi="Arial" w:cs="Arial"/>
          <w:color w:val="000000" w:themeColor="text1"/>
          <w:sz w:val="22"/>
          <w:szCs w:val="22"/>
        </w:rPr>
        <w:t>s</w:t>
      </w:r>
      <w:r>
        <w:rPr>
          <w:rFonts w:ascii="Arial" w:hAnsi="Arial" w:cs="Arial"/>
          <w:color w:val="000000" w:themeColor="text1"/>
          <w:sz w:val="22"/>
          <w:szCs w:val="22"/>
        </w:rPr>
        <w:t xml:space="preserve">, </w:t>
      </w:r>
      <w:proofErr w:type="gramStart"/>
      <w:r w:rsidR="000F3A9C" w:rsidRPr="003D100F">
        <w:rPr>
          <w:rFonts w:ascii="Arial" w:hAnsi="Arial" w:cs="Arial"/>
          <w:color w:val="000000" w:themeColor="text1"/>
          <w:sz w:val="22"/>
          <w:szCs w:val="22"/>
        </w:rPr>
        <w:t>It</w:t>
      </w:r>
      <w:proofErr w:type="gramEnd"/>
      <w:r w:rsidR="000F3A9C" w:rsidRPr="003D100F">
        <w:rPr>
          <w:rFonts w:ascii="Arial" w:hAnsi="Arial" w:cs="Arial"/>
          <w:color w:val="000000" w:themeColor="text1"/>
          <w:sz w:val="22"/>
          <w:szCs w:val="22"/>
        </w:rPr>
        <w:t xml:space="preserve"> will depend on the specific family and child’s needs as to </w:t>
      </w:r>
      <w:r>
        <w:rPr>
          <w:rFonts w:ascii="Arial" w:hAnsi="Arial" w:cs="Arial"/>
          <w:color w:val="000000" w:themeColor="text1"/>
          <w:sz w:val="22"/>
          <w:szCs w:val="22"/>
        </w:rPr>
        <w:t xml:space="preserve">who </w:t>
      </w:r>
      <w:r w:rsidR="000F3A9C" w:rsidRPr="003D100F">
        <w:rPr>
          <w:rFonts w:ascii="Arial" w:hAnsi="Arial" w:cs="Arial"/>
          <w:color w:val="000000" w:themeColor="text1"/>
          <w:sz w:val="22"/>
          <w:szCs w:val="22"/>
        </w:rPr>
        <w:t xml:space="preserve">may be involved. </w:t>
      </w:r>
      <w:r w:rsidR="00244074" w:rsidRPr="003D100F">
        <w:rPr>
          <w:rFonts w:ascii="Arial" w:hAnsi="Arial" w:cs="Arial"/>
          <w:color w:val="000000" w:themeColor="text1"/>
          <w:sz w:val="22"/>
          <w:szCs w:val="22"/>
        </w:rPr>
        <w:t>Some of which could be charities; parenting</w:t>
      </w:r>
      <w:r w:rsidR="001C4EF0">
        <w:rPr>
          <w:rFonts w:ascii="Arial" w:hAnsi="Arial" w:cs="Arial"/>
          <w:color w:val="000000" w:themeColor="text1"/>
          <w:sz w:val="22"/>
          <w:szCs w:val="22"/>
        </w:rPr>
        <w:t xml:space="preserve"> courses</w:t>
      </w:r>
      <w:r w:rsidR="00244074" w:rsidRPr="003D100F">
        <w:rPr>
          <w:rFonts w:ascii="Arial" w:hAnsi="Arial" w:cs="Arial"/>
          <w:color w:val="000000" w:themeColor="text1"/>
          <w:sz w:val="22"/>
          <w:szCs w:val="22"/>
        </w:rPr>
        <w:t xml:space="preserve">, advice about mental health and behaviour problems within children and young people, or it could even be consistent family support and 1-1 sessions </w:t>
      </w:r>
      <w:proofErr w:type="gramStart"/>
      <w:r w:rsidR="00244074" w:rsidRPr="003D100F">
        <w:rPr>
          <w:rFonts w:ascii="Arial" w:hAnsi="Arial" w:cs="Arial"/>
          <w:color w:val="000000" w:themeColor="text1"/>
          <w:sz w:val="22"/>
          <w:szCs w:val="22"/>
        </w:rPr>
        <w:t>in regards to</w:t>
      </w:r>
      <w:proofErr w:type="gramEnd"/>
      <w:r w:rsidR="00244074" w:rsidRPr="003D100F">
        <w:rPr>
          <w:rFonts w:ascii="Arial" w:hAnsi="Arial" w:cs="Arial"/>
          <w:color w:val="000000" w:themeColor="text1"/>
          <w:sz w:val="22"/>
          <w:szCs w:val="22"/>
        </w:rPr>
        <w:t xml:space="preserve"> social, relational, behaviour issues occurring at home or in school. Additionally, it may be needed that famil</w:t>
      </w:r>
      <w:r w:rsidR="00492792" w:rsidRPr="003D100F">
        <w:rPr>
          <w:rFonts w:ascii="Arial" w:hAnsi="Arial" w:cs="Arial"/>
          <w:color w:val="000000" w:themeColor="text1"/>
          <w:sz w:val="22"/>
          <w:szCs w:val="22"/>
        </w:rPr>
        <w:t>i</w:t>
      </w:r>
      <w:r w:rsidR="00244074" w:rsidRPr="003D100F">
        <w:rPr>
          <w:rFonts w:ascii="Arial" w:hAnsi="Arial" w:cs="Arial"/>
          <w:color w:val="000000" w:themeColor="text1"/>
          <w:sz w:val="22"/>
          <w:szCs w:val="22"/>
        </w:rPr>
        <w:t xml:space="preserve">es seek and have the support from child-protection and social services regarding </w:t>
      </w:r>
      <w:r>
        <w:rPr>
          <w:rFonts w:ascii="Arial" w:hAnsi="Arial" w:cs="Arial"/>
          <w:color w:val="000000" w:themeColor="text1"/>
          <w:sz w:val="22"/>
          <w:szCs w:val="22"/>
        </w:rPr>
        <w:t xml:space="preserve">any form of </w:t>
      </w:r>
      <w:r w:rsidR="00492792" w:rsidRPr="003D100F">
        <w:rPr>
          <w:rFonts w:ascii="Arial" w:hAnsi="Arial" w:cs="Arial"/>
          <w:color w:val="000000" w:themeColor="text1"/>
          <w:sz w:val="22"/>
          <w:szCs w:val="22"/>
        </w:rPr>
        <w:t>abuse. Furthermore, o</w:t>
      </w:r>
      <w:r w:rsidR="000F3A9C" w:rsidRPr="003D100F">
        <w:rPr>
          <w:rFonts w:ascii="Arial" w:hAnsi="Arial" w:cs="Arial"/>
          <w:color w:val="000000" w:themeColor="text1"/>
          <w:sz w:val="22"/>
          <w:szCs w:val="22"/>
        </w:rPr>
        <w:t>ther professionals such as GP</w:t>
      </w:r>
      <w:r w:rsidR="00492792" w:rsidRPr="003D100F">
        <w:rPr>
          <w:rFonts w:ascii="Arial" w:hAnsi="Arial" w:cs="Arial"/>
          <w:color w:val="000000" w:themeColor="text1"/>
          <w:sz w:val="22"/>
          <w:szCs w:val="22"/>
        </w:rPr>
        <w:t>’s</w:t>
      </w:r>
      <w:r w:rsidR="000F3A9C" w:rsidRPr="003D100F">
        <w:rPr>
          <w:rFonts w:ascii="Arial" w:hAnsi="Arial" w:cs="Arial"/>
          <w:color w:val="000000" w:themeColor="text1"/>
          <w:sz w:val="22"/>
          <w:szCs w:val="22"/>
        </w:rPr>
        <w:t xml:space="preserve">, therapists and counsellors </w:t>
      </w:r>
      <w:r>
        <w:rPr>
          <w:rFonts w:ascii="Arial" w:hAnsi="Arial" w:cs="Arial"/>
          <w:color w:val="000000" w:themeColor="text1"/>
          <w:sz w:val="22"/>
          <w:szCs w:val="22"/>
        </w:rPr>
        <w:t xml:space="preserve">might be involved to help deal with </w:t>
      </w:r>
      <w:r w:rsidR="00492792" w:rsidRPr="003D100F">
        <w:rPr>
          <w:rFonts w:ascii="Arial" w:hAnsi="Arial" w:cs="Arial"/>
          <w:color w:val="000000" w:themeColor="text1"/>
          <w:sz w:val="22"/>
          <w:szCs w:val="22"/>
        </w:rPr>
        <w:t xml:space="preserve">the after </w:t>
      </w:r>
      <w:proofErr w:type="spellStart"/>
      <w:r w:rsidR="00492792" w:rsidRPr="003D100F">
        <w:rPr>
          <w:rFonts w:ascii="Arial" w:hAnsi="Arial" w:cs="Arial"/>
          <w:color w:val="000000" w:themeColor="text1"/>
          <w:sz w:val="22"/>
          <w:szCs w:val="22"/>
        </w:rPr>
        <w:t>affects</w:t>
      </w:r>
      <w:proofErr w:type="spellEnd"/>
      <w:r w:rsidR="00492792" w:rsidRPr="003D100F">
        <w:rPr>
          <w:rFonts w:ascii="Arial" w:hAnsi="Arial" w:cs="Arial"/>
          <w:color w:val="000000" w:themeColor="text1"/>
          <w:sz w:val="22"/>
          <w:szCs w:val="22"/>
        </w:rPr>
        <w:t xml:space="preserve"> of</w:t>
      </w:r>
      <w:r w:rsidR="000F3A9C" w:rsidRPr="003D100F">
        <w:rPr>
          <w:rFonts w:ascii="Arial" w:hAnsi="Arial" w:cs="Arial"/>
          <w:color w:val="000000" w:themeColor="text1"/>
          <w:sz w:val="22"/>
          <w:szCs w:val="22"/>
        </w:rPr>
        <w:t xml:space="preserve"> trauma, self-harm, aggressive and destructive behaviour.</w:t>
      </w:r>
    </w:p>
    <w:p w14:paraId="3EAC25E9" w14:textId="73685DB1" w:rsidR="000F3A9C" w:rsidRPr="003D100F" w:rsidRDefault="00492792" w:rsidP="000F3A9C">
      <w:pPr>
        <w:rPr>
          <w:rFonts w:ascii="Arial" w:hAnsi="Arial" w:cs="Arial"/>
          <w:color w:val="000000" w:themeColor="text1"/>
          <w:sz w:val="22"/>
          <w:szCs w:val="22"/>
        </w:rPr>
      </w:pPr>
      <w:r w:rsidRPr="003D100F">
        <w:rPr>
          <w:rFonts w:ascii="Arial" w:hAnsi="Arial" w:cs="Arial"/>
          <w:color w:val="000000" w:themeColor="text1"/>
          <w:sz w:val="22"/>
          <w:szCs w:val="22"/>
        </w:rPr>
        <w:t xml:space="preserve">The </w:t>
      </w:r>
      <w:r w:rsidRPr="003D100F">
        <w:rPr>
          <w:rFonts w:ascii="Arial" w:hAnsi="Arial" w:cs="Arial"/>
          <w:b/>
          <w:bCs/>
          <w:color w:val="000000" w:themeColor="text1"/>
          <w:sz w:val="22"/>
          <w:szCs w:val="22"/>
        </w:rPr>
        <w:t>NHS (2021 and 2020)</w:t>
      </w:r>
      <w:r w:rsidRPr="003D100F">
        <w:rPr>
          <w:rFonts w:ascii="Arial" w:hAnsi="Arial" w:cs="Arial"/>
          <w:color w:val="000000" w:themeColor="text1"/>
          <w:sz w:val="22"/>
          <w:szCs w:val="22"/>
        </w:rPr>
        <w:t xml:space="preserve"> states the </w:t>
      </w:r>
      <w:r w:rsidR="000F3A9C" w:rsidRPr="003D100F">
        <w:rPr>
          <w:rFonts w:ascii="Arial" w:hAnsi="Arial" w:cs="Arial"/>
          <w:color w:val="000000" w:themeColor="text1"/>
          <w:sz w:val="22"/>
          <w:szCs w:val="22"/>
        </w:rPr>
        <w:t>importan</w:t>
      </w:r>
      <w:r w:rsidRPr="003D100F">
        <w:rPr>
          <w:rFonts w:ascii="Arial" w:hAnsi="Arial" w:cs="Arial"/>
          <w:color w:val="000000" w:themeColor="text1"/>
          <w:sz w:val="22"/>
          <w:szCs w:val="22"/>
        </w:rPr>
        <w:t xml:space="preserve">ce of </w:t>
      </w:r>
      <w:r w:rsidR="00D37E45" w:rsidRPr="003D100F">
        <w:rPr>
          <w:rFonts w:ascii="Arial" w:hAnsi="Arial" w:cs="Arial"/>
          <w:color w:val="000000" w:themeColor="text1"/>
          <w:sz w:val="22"/>
          <w:szCs w:val="22"/>
        </w:rPr>
        <w:t xml:space="preserve">every </w:t>
      </w:r>
      <w:r w:rsidRPr="003D100F">
        <w:rPr>
          <w:rFonts w:ascii="Arial" w:hAnsi="Arial" w:cs="Arial"/>
          <w:color w:val="000000" w:themeColor="text1"/>
          <w:sz w:val="22"/>
          <w:szCs w:val="22"/>
        </w:rPr>
        <w:t xml:space="preserve">professional knowing </w:t>
      </w:r>
      <w:r w:rsidR="00453F04" w:rsidRPr="003D100F">
        <w:rPr>
          <w:rFonts w:ascii="Arial" w:hAnsi="Arial" w:cs="Arial"/>
          <w:color w:val="000000" w:themeColor="text1"/>
          <w:sz w:val="22"/>
          <w:szCs w:val="22"/>
        </w:rPr>
        <w:t>about the different services that are available and building enough trust with children and families to be able to signpost efficiently and correctly when needed.</w:t>
      </w:r>
      <w:r w:rsidR="000F3A9C" w:rsidRPr="003D100F">
        <w:rPr>
          <w:rFonts w:ascii="Arial" w:hAnsi="Arial" w:cs="Arial"/>
          <w:color w:val="000000" w:themeColor="text1"/>
          <w:sz w:val="22"/>
          <w:szCs w:val="22"/>
        </w:rPr>
        <w:t xml:space="preserve"> </w:t>
      </w:r>
    </w:p>
    <w:p w14:paraId="10F20CE2" w14:textId="77777777" w:rsidR="000F3A9C" w:rsidRPr="003D100F" w:rsidRDefault="000F3A9C" w:rsidP="000F3A9C">
      <w:pPr>
        <w:rPr>
          <w:rFonts w:ascii="Arial" w:hAnsi="Arial" w:cs="Arial"/>
          <w:color w:val="000000" w:themeColor="text1"/>
          <w:sz w:val="22"/>
          <w:szCs w:val="22"/>
        </w:rPr>
      </w:pPr>
    </w:p>
    <w:p w14:paraId="30E4F2AC" w14:textId="518105C6" w:rsidR="000F3A9C" w:rsidRPr="003D100F" w:rsidRDefault="000F3A9C" w:rsidP="000F3A9C">
      <w:pPr>
        <w:rPr>
          <w:rFonts w:ascii="Arial" w:hAnsi="Arial" w:cs="Arial"/>
          <w:color w:val="000000" w:themeColor="text1"/>
          <w:sz w:val="22"/>
          <w:szCs w:val="22"/>
        </w:rPr>
      </w:pPr>
      <w:r w:rsidRPr="003D100F">
        <w:rPr>
          <w:rFonts w:ascii="Arial" w:hAnsi="Arial" w:cs="Arial"/>
          <w:b/>
          <w:bCs/>
          <w:color w:val="000000" w:themeColor="text1"/>
          <w:sz w:val="22"/>
          <w:szCs w:val="22"/>
        </w:rPr>
        <w:t>T</w:t>
      </w:r>
      <w:r w:rsidR="00453F04" w:rsidRPr="003D100F">
        <w:rPr>
          <w:rFonts w:ascii="Arial" w:hAnsi="Arial" w:cs="Arial"/>
          <w:b/>
          <w:bCs/>
          <w:color w:val="000000" w:themeColor="text1"/>
          <w:sz w:val="22"/>
          <w:szCs w:val="22"/>
        </w:rPr>
        <w:t>he Early Years Foundation organisation (no date)</w:t>
      </w:r>
      <w:r w:rsidR="00453F04" w:rsidRPr="003D100F">
        <w:rPr>
          <w:rFonts w:ascii="Arial" w:hAnsi="Arial" w:cs="Arial"/>
          <w:color w:val="000000" w:themeColor="text1"/>
          <w:sz w:val="22"/>
          <w:szCs w:val="22"/>
        </w:rPr>
        <w:t xml:space="preserve"> says that </w:t>
      </w:r>
      <w:r w:rsidR="00E4019A">
        <w:rPr>
          <w:rFonts w:ascii="Arial" w:hAnsi="Arial" w:cs="Arial"/>
          <w:color w:val="000000" w:themeColor="text1"/>
          <w:sz w:val="22"/>
          <w:szCs w:val="22"/>
        </w:rPr>
        <w:t>poor or slow signposting</w:t>
      </w:r>
      <w:r w:rsidR="008F5064">
        <w:rPr>
          <w:rFonts w:ascii="Arial" w:hAnsi="Arial" w:cs="Arial"/>
          <w:color w:val="000000" w:themeColor="text1"/>
          <w:sz w:val="22"/>
          <w:szCs w:val="22"/>
        </w:rPr>
        <w:t xml:space="preserve"> can have detrimental effects on a child’s life as they grow into adolescents and then into adulthood.</w:t>
      </w:r>
      <w:r w:rsidRPr="003D100F">
        <w:rPr>
          <w:rFonts w:ascii="Arial" w:hAnsi="Arial" w:cs="Arial"/>
          <w:color w:val="000000" w:themeColor="text1"/>
          <w:sz w:val="22"/>
          <w:szCs w:val="22"/>
        </w:rPr>
        <w:t xml:space="preserve"> </w:t>
      </w:r>
      <w:r w:rsidR="008F5064">
        <w:rPr>
          <w:rFonts w:ascii="Arial" w:hAnsi="Arial" w:cs="Arial"/>
          <w:color w:val="000000" w:themeColor="text1"/>
          <w:sz w:val="22"/>
          <w:szCs w:val="22"/>
        </w:rPr>
        <w:t>This can then affect</w:t>
      </w:r>
      <w:r w:rsidRPr="003D100F">
        <w:rPr>
          <w:rFonts w:ascii="Arial" w:hAnsi="Arial" w:cs="Arial"/>
          <w:color w:val="000000" w:themeColor="text1"/>
          <w:sz w:val="22"/>
          <w:szCs w:val="22"/>
        </w:rPr>
        <w:t xml:space="preserve"> </w:t>
      </w:r>
      <w:r w:rsidR="00453F04" w:rsidRPr="003D100F">
        <w:rPr>
          <w:rFonts w:ascii="Arial" w:hAnsi="Arial" w:cs="Arial"/>
          <w:color w:val="000000" w:themeColor="text1"/>
          <w:sz w:val="22"/>
          <w:szCs w:val="22"/>
        </w:rPr>
        <w:t>children’s</w:t>
      </w:r>
      <w:r w:rsidRPr="003D100F">
        <w:rPr>
          <w:rFonts w:ascii="Arial" w:hAnsi="Arial" w:cs="Arial"/>
          <w:color w:val="000000" w:themeColor="text1"/>
          <w:sz w:val="22"/>
          <w:szCs w:val="22"/>
        </w:rPr>
        <w:t xml:space="preserve"> cognitive development and cause even greater behavioural problems in years to come, such as antisocial and criminal activity, mental health problems, substance misuse to name a few. These negative ramifications don’t sit well with me, and I know that I must do my utmost in helping every young life grow to their fullest potential. This is what I am most passionate about within the Early Years</w:t>
      </w:r>
      <w:r w:rsidR="00453F04" w:rsidRPr="003D100F">
        <w:rPr>
          <w:rFonts w:ascii="Arial" w:hAnsi="Arial" w:cs="Arial"/>
          <w:color w:val="000000" w:themeColor="text1"/>
          <w:sz w:val="22"/>
          <w:szCs w:val="22"/>
        </w:rPr>
        <w:t>.</w:t>
      </w:r>
    </w:p>
    <w:p w14:paraId="73D95F3F" w14:textId="3506CDAE" w:rsidR="004F30A7" w:rsidRPr="003D100F" w:rsidRDefault="004F30A7">
      <w:pPr>
        <w:rPr>
          <w:rFonts w:ascii="Arial" w:hAnsi="Arial" w:cs="Arial"/>
          <w:color w:val="000000" w:themeColor="text1"/>
          <w:sz w:val="22"/>
          <w:szCs w:val="22"/>
        </w:rPr>
      </w:pPr>
    </w:p>
    <w:p w14:paraId="14D535D5" w14:textId="78EE77C5" w:rsidR="004F30A7" w:rsidRPr="003D100F" w:rsidRDefault="001C4EF0">
      <w:pPr>
        <w:rPr>
          <w:rFonts w:ascii="Arial" w:hAnsi="Arial" w:cs="Arial"/>
          <w:color w:val="000000" w:themeColor="text1"/>
          <w:sz w:val="22"/>
          <w:szCs w:val="22"/>
        </w:rPr>
      </w:pPr>
      <w:r>
        <w:rPr>
          <w:rFonts w:ascii="Arial" w:hAnsi="Arial" w:cs="Arial"/>
          <w:color w:val="000000" w:themeColor="text1"/>
          <w:sz w:val="22"/>
          <w:szCs w:val="22"/>
        </w:rPr>
        <w:t xml:space="preserve">I will now speak on </w:t>
      </w:r>
      <w:r w:rsidR="00733E84">
        <w:rPr>
          <w:rFonts w:ascii="Arial" w:hAnsi="Arial" w:cs="Arial"/>
          <w:color w:val="000000" w:themeColor="text1"/>
          <w:sz w:val="22"/>
          <w:szCs w:val="22"/>
        </w:rPr>
        <w:t>Observation</w:t>
      </w:r>
      <w:r>
        <w:rPr>
          <w:rFonts w:ascii="Arial" w:hAnsi="Arial" w:cs="Arial"/>
          <w:color w:val="000000" w:themeColor="text1"/>
          <w:sz w:val="22"/>
          <w:szCs w:val="22"/>
        </w:rPr>
        <w:t xml:space="preserve"> </w:t>
      </w:r>
      <w:r w:rsidR="00733E84">
        <w:rPr>
          <w:rFonts w:ascii="Arial" w:hAnsi="Arial" w:cs="Arial"/>
          <w:color w:val="000000" w:themeColor="text1"/>
          <w:sz w:val="22"/>
          <w:szCs w:val="22"/>
        </w:rPr>
        <w:t>and planning</w:t>
      </w:r>
      <w:r>
        <w:rPr>
          <w:rFonts w:ascii="Arial" w:hAnsi="Arial" w:cs="Arial"/>
          <w:color w:val="000000" w:themeColor="text1"/>
          <w:sz w:val="22"/>
          <w:szCs w:val="22"/>
        </w:rPr>
        <w:t xml:space="preserve"> cycles</w:t>
      </w:r>
      <w:r w:rsidR="00733E84">
        <w:rPr>
          <w:rFonts w:ascii="Arial" w:hAnsi="Arial" w:cs="Arial"/>
          <w:color w:val="000000" w:themeColor="text1"/>
          <w:sz w:val="22"/>
          <w:szCs w:val="22"/>
        </w:rPr>
        <w:t>:</w:t>
      </w:r>
    </w:p>
    <w:p w14:paraId="169CDB05" w14:textId="057ACB2B" w:rsidR="00F825E9" w:rsidRPr="003D100F" w:rsidRDefault="008F5064">
      <w:pPr>
        <w:rPr>
          <w:rFonts w:ascii="Arial" w:hAnsi="Arial" w:cs="Arial"/>
          <w:color w:val="000000" w:themeColor="text1"/>
          <w:sz w:val="22"/>
          <w:szCs w:val="22"/>
        </w:rPr>
      </w:pPr>
      <w:r>
        <w:rPr>
          <w:rFonts w:ascii="Arial" w:hAnsi="Arial" w:cs="Arial"/>
          <w:color w:val="000000" w:themeColor="text1"/>
          <w:sz w:val="22"/>
          <w:szCs w:val="22"/>
        </w:rPr>
        <w:t>Firstly</w:t>
      </w:r>
      <w:r w:rsidR="00453F04" w:rsidRPr="003D100F">
        <w:rPr>
          <w:rFonts w:ascii="Arial" w:hAnsi="Arial" w:cs="Arial"/>
          <w:color w:val="000000" w:themeColor="text1"/>
          <w:sz w:val="22"/>
          <w:szCs w:val="22"/>
        </w:rPr>
        <w:t xml:space="preserve">, it must be said that </w:t>
      </w:r>
      <w:r w:rsidR="00D37E45" w:rsidRPr="003D100F">
        <w:rPr>
          <w:rFonts w:ascii="Arial" w:hAnsi="Arial" w:cs="Arial"/>
          <w:color w:val="000000" w:themeColor="text1"/>
          <w:sz w:val="22"/>
          <w:szCs w:val="22"/>
        </w:rPr>
        <w:t xml:space="preserve">though </w:t>
      </w:r>
      <w:r w:rsidR="00453F04" w:rsidRPr="003D100F">
        <w:rPr>
          <w:rFonts w:ascii="Arial" w:hAnsi="Arial" w:cs="Arial"/>
          <w:color w:val="000000" w:themeColor="text1"/>
          <w:sz w:val="22"/>
          <w:szCs w:val="22"/>
        </w:rPr>
        <w:t xml:space="preserve">regular observation and assessment of children </w:t>
      </w:r>
      <w:r w:rsidR="00F825E9" w:rsidRPr="003D100F">
        <w:rPr>
          <w:rFonts w:ascii="Arial" w:hAnsi="Arial" w:cs="Arial"/>
          <w:color w:val="000000" w:themeColor="text1"/>
          <w:sz w:val="22"/>
          <w:szCs w:val="22"/>
        </w:rPr>
        <w:t xml:space="preserve">regarding </w:t>
      </w:r>
      <w:r w:rsidR="00453F04" w:rsidRPr="003D100F">
        <w:rPr>
          <w:rFonts w:ascii="Arial" w:hAnsi="Arial" w:cs="Arial"/>
          <w:color w:val="000000" w:themeColor="text1"/>
          <w:sz w:val="22"/>
          <w:szCs w:val="22"/>
        </w:rPr>
        <w:t xml:space="preserve">safeguarding and unusual behaviours is </w:t>
      </w:r>
      <w:r w:rsidR="00F825E9" w:rsidRPr="003D100F">
        <w:rPr>
          <w:rFonts w:ascii="Arial" w:hAnsi="Arial" w:cs="Arial"/>
          <w:color w:val="000000" w:themeColor="text1"/>
          <w:sz w:val="22"/>
          <w:szCs w:val="22"/>
        </w:rPr>
        <w:t>necessary and paramount</w:t>
      </w:r>
      <w:r w:rsidR="00453F04" w:rsidRPr="003D100F">
        <w:rPr>
          <w:rFonts w:ascii="Arial" w:hAnsi="Arial" w:cs="Arial"/>
          <w:color w:val="000000" w:themeColor="text1"/>
          <w:sz w:val="22"/>
          <w:szCs w:val="22"/>
        </w:rPr>
        <w:t xml:space="preserve">, it is not the slant </w:t>
      </w:r>
      <w:r w:rsidR="00F825E9" w:rsidRPr="003D100F">
        <w:rPr>
          <w:rFonts w:ascii="Arial" w:hAnsi="Arial" w:cs="Arial"/>
          <w:color w:val="000000" w:themeColor="text1"/>
          <w:sz w:val="22"/>
          <w:szCs w:val="22"/>
        </w:rPr>
        <w:t xml:space="preserve">of observation, </w:t>
      </w:r>
      <w:r w:rsidR="00462732" w:rsidRPr="003D100F">
        <w:rPr>
          <w:rFonts w:ascii="Arial" w:hAnsi="Arial" w:cs="Arial"/>
          <w:color w:val="000000" w:themeColor="text1"/>
          <w:sz w:val="22"/>
          <w:szCs w:val="22"/>
        </w:rPr>
        <w:t>assessment,</w:t>
      </w:r>
      <w:r w:rsidR="00F825E9" w:rsidRPr="003D100F">
        <w:rPr>
          <w:rFonts w:ascii="Arial" w:hAnsi="Arial" w:cs="Arial"/>
          <w:color w:val="000000" w:themeColor="text1"/>
          <w:sz w:val="22"/>
          <w:szCs w:val="22"/>
        </w:rPr>
        <w:t xml:space="preserve"> and planning that I want to allude to</w:t>
      </w:r>
      <w:r w:rsidR="001C4EF0">
        <w:rPr>
          <w:rFonts w:ascii="Arial" w:hAnsi="Arial" w:cs="Arial"/>
          <w:color w:val="000000" w:themeColor="text1"/>
          <w:sz w:val="22"/>
          <w:szCs w:val="22"/>
        </w:rPr>
        <w:t xml:space="preserve"> today</w:t>
      </w:r>
      <w:r w:rsidR="00F825E9" w:rsidRPr="003D100F">
        <w:rPr>
          <w:rFonts w:ascii="Arial" w:hAnsi="Arial" w:cs="Arial"/>
          <w:color w:val="000000" w:themeColor="text1"/>
          <w:sz w:val="22"/>
          <w:szCs w:val="22"/>
        </w:rPr>
        <w:t xml:space="preserve">. Instead, I will be talking more about </w:t>
      </w:r>
      <w:r w:rsidR="00D37E45" w:rsidRPr="003D100F">
        <w:rPr>
          <w:rFonts w:ascii="Arial" w:hAnsi="Arial" w:cs="Arial"/>
          <w:color w:val="000000" w:themeColor="text1"/>
          <w:sz w:val="22"/>
          <w:szCs w:val="22"/>
        </w:rPr>
        <w:t xml:space="preserve">observing and planning activities within </w:t>
      </w:r>
      <w:r w:rsidR="00F825E9" w:rsidRPr="003D100F">
        <w:rPr>
          <w:rFonts w:ascii="Arial" w:hAnsi="Arial" w:cs="Arial"/>
          <w:color w:val="000000" w:themeColor="text1"/>
          <w:sz w:val="22"/>
          <w:szCs w:val="22"/>
        </w:rPr>
        <w:t>educational settings.</w:t>
      </w:r>
    </w:p>
    <w:p w14:paraId="6517040F" w14:textId="77777777" w:rsidR="00F825E9" w:rsidRPr="003D100F" w:rsidRDefault="00F825E9">
      <w:pPr>
        <w:rPr>
          <w:rFonts w:ascii="Arial" w:hAnsi="Arial" w:cs="Arial"/>
          <w:color w:val="000000" w:themeColor="text1"/>
          <w:sz w:val="22"/>
          <w:szCs w:val="22"/>
        </w:rPr>
      </w:pPr>
    </w:p>
    <w:p w14:paraId="24B2858E" w14:textId="256D5597" w:rsidR="00BF3558" w:rsidRPr="003D100F" w:rsidRDefault="008F5064">
      <w:pPr>
        <w:rPr>
          <w:rFonts w:ascii="Arial" w:hAnsi="Arial" w:cs="Arial"/>
          <w:color w:val="000000" w:themeColor="text1"/>
          <w:sz w:val="22"/>
          <w:szCs w:val="22"/>
        </w:rPr>
      </w:pPr>
      <w:r>
        <w:rPr>
          <w:rFonts w:ascii="Arial" w:hAnsi="Arial" w:cs="Arial"/>
          <w:color w:val="000000" w:themeColor="text1"/>
          <w:sz w:val="22"/>
          <w:szCs w:val="22"/>
        </w:rPr>
        <w:t>Birth to 5 matters (2021) says</w:t>
      </w:r>
      <w:r w:rsidR="00F825E9" w:rsidRPr="003D100F">
        <w:rPr>
          <w:rFonts w:ascii="Arial" w:hAnsi="Arial" w:cs="Arial"/>
          <w:color w:val="000000" w:themeColor="text1"/>
          <w:sz w:val="22"/>
          <w:szCs w:val="22"/>
        </w:rPr>
        <w:t xml:space="preserve"> that t</w:t>
      </w:r>
      <w:r w:rsidR="00EE2519" w:rsidRPr="003D100F">
        <w:rPr>
          <w:rFonts w:ascii="Arial" w:hAnsi="Arial" w:cs="Arial"/>
          <w:color w:val="000000" w:themeColor="text1"/>
          <w:sz w:val="22"/>
          <w:szCs w:val="22"/>
        </w:rPr>
        <w:t>he skill of observation can be defined as being made regularly aware of what a child is interested in, cognitive abilities, and the practical capabilities of a child so that we as practitioners are better equipped to support an individual</w:t>
      </w:r>
      <w:r w:rsidR="003B4D13" w:rsidRPr="003D100F">
        <w:rPr>
          <w:rFonts w:ascii="Arial" w:hAnsi="Arial" w:cs="Arial"/>
          <w:color w:val="000000" w:themeColor="text1"/>
          <w:sz w:val="22"/>
          <w:szCs w:val="22"/>
        </w:rPr>
        <w:t xml:space="preserve">’s </w:t>
      </w:r>
      <w:r w:rsidR="00EE2519" w:rsidRPr="003D100F">
        <w:rPr>
          <w:rFonts w:ascii="Arial" w:hAnsi="Arial" w:cs="Arial"/>
          <w:color w:val="000000" w:themeColor="text1"/>
          <w:sz w:val="22"/>
          <w:szCs w:val="22"/>
        </w:rPr>
        <w:t>development</w:t>
      </w:r>
      <w:r w:rsidR="0012122C" w:rsidRPr="003D100F">
        <w:rPr>
          <w:rFonts w:ascii="Arial" w:hAnsi="Arial" w:cs="Arial"/>
          <w:color w:val="000000" w:themeColor="text1"/>
          <w:sz w:val="22"/>
          <w:szCs w:val="22"/>
        </w:rPr>
        <w:t xml:space="preserve">. </w:t>
      </w:r>
      <w:r w:rsidR="00BF3558" w:rsidRPr="003D100F">
        <w:rPr>
          <w:rFonts w:ascii="Arial" w:hAnsi="Arial" w:cs="Arial"/>
          <w:color w:val="000000" w:themeColor="text1"/>
          <w:sz w:val="22"/>
          <w:szCs w:val="22"/>
        </w:rPr>
        <w:t xml:space="preserve">The theorist, Vygotsky </w:t>
      </w:r>
      <w:r w:rsidR="00BF3558" w:rsidRPr="003D100F">
        <w:rPr>
          <w:rFonts w:ascii="Arial" w:hAnsi="Arial" w:cs="Arial"/>
          <w:b/>
          <w:bCs/>
          <w:color w:val="000000" w:themeColor="text1"/>
          <w:sz w:val="22"/>
          <w:szCs w:val="22"/>
        </w:rPr>
        <w:t>(Smidt, S. 2015)</w:t>
      </w:r>
      <w:r w:rsidR="00BF3558" w:rsidRPr="003D100F">
        <w:rPr>
          <w:rFonts w:ascii="Arial" w:hAnsi="Arial" w:cs="Arial"/>
          <w:color w:val="000000" w:themeColor="text1"/>
          <w:sz w:val="22"/>
          <w:szCs w:val="22"/>
        </w:rPr>
        <w:t xml:space="preserve"> believed that if we knew exactly what children were already capable of doing then we’d have better insight on how to</w:t>
      </w:r>
      <w:r w:rsidR="00F825E9" w:rsidRPr="003D100F">
        <w:rPr>
          <w:rFonts w:ascii="Arial" w:hAnsi="Arial" w:cs="Arial"/>
          <w:color w:val="000000" w:themeColor="text1"/>
          <w:sz w:val="22"/>
          <w:szCs w:val="22"/>
        </w:rPr>
        <w:t xml:space="preserve"> intentionally</w:t>
      </w:r>
      <w:r w:rsidR="00BF3558" w:rsidRPr="003D100F">
        <w:rPr>
          <w:rFonts w:ascii="Arial" w:hAnsi="Arial" w:cs="Arial"/>
          <w:color w:val="000000" w:themeColor="text1"/>
          <w:sz w:val="22"/>
          <w:szCs w:val="22"/>
        </w:rPr>
        <w:t xml:space="preserve"> move them on developmentally. </w:t>
      </w:r>
      <w:r>
        <w:rPr>
          <w:rFonts w:ascii="Arial" w:hAnsi="Arial" w:cs="Arial"/>
          <w:color w:val="000000" w:themeColor="text1"/>
          <w:sz w:val="22"/>
          <w:szCs w:val="22"/>
        </w:rPr>
        <w:t>Birth to 5 matters (2021) also notes</w:t>
      </w:r>
      <w:r w:rsidR="00116F73" w:rsidRPr="003D100F">
        <w:rPr>
          <w:rFonts w:ascii="Arial" w:hAnsi="Arial" w:cs="Arial"/>
          <w:color w:val="000000" w:themeColor="text1"/>
          <w:sz w:val="22"/>
          <w:szCs w:val="22"/>
        </w:rPr>
        <w:t xml:space="preserve"> that observation is not only working on the child’s day to day development but it’s also seeing into the bigger context of the child’s life too, their family, background, </w:t>
      </w:r>
      <w:r w:rsidR="000E346E" w:rsidRPr="003D100F">
        <w:rPr>
          <w:rFonts w:ascii="Arial" w:hAnsi="Arial" w:cs="Arial"/>
          <w:color w:val="000000" w:themeColor="text1"/>
          <w:sz w:val="22"/>
          <w:szCs w:val="22"/>
        </w:rPr>
        <w:t>culture,</w:t>
      </w:r>
      <w:r w:rsidR="00116F73" w:rsidRPr="003D100F">
        <w:rPr>
          <w:rFonts w:ascii="Arial" w:hAnsi="Arial" w:cs="Arial"/>
          <w:color w:val="000000" w:themeColor="text1"/>
          <w:sz w:val="22"/>
          <w:szCs w:val="22"/>
        </w:rPr>
        <w:t xml:space="preserve"> and community. </w:t>
      </w:r>
    </w:p>
    <w:p w14:paraId="5C5D6CF2" w14:textId="77777777" w:rsidR="00BF3558" w:rsidRPr="003D100F" w:rsidRDefault="00BF3558">
      <w:pPr>
        <w:rPr>
          <w:rFonts w:ascii="Arial" w:hAnsi="Arial" w:cs="Arial"/>
          <w:color w:val="000000" w:themeColor="text1"/>
          <w:sz w:val="22"/>
          <w:szCs w:val="22"/>
        </w:rPr>
      </w:pPr>
    </w:p>
    <w:p w14:paraId="58425381" w14:textId="3E7B23A7" w:rsidR="00462732" w:rsidRPr="003D100F" w:rsidRDefault="00EE2519">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rPr>
        <w:t xml:space="preserve">The planning cycle is simply being aware of your observations and </w:t>
      </w:r>
      <w:r w:rsidR="003B4D13" w:rsidRPr="003D100F">
        <w:rPr>
          <w:rFonts w:ascii="Arial" w:hAnsi="Arial" w:cs="Arial"/>
          <w:color w:val="000000" w:themeColor="text1"/>
          <w:sz w:val="22"/>
          <w:szCs w:val="22"/>
        </w:rPr>
        <w:t xml:space="preserve">then </w:t>
      </w:r>
      <w:r w:rsidRPr="003D100F">
        <w:rPr>
          <w:rFonts w:ascii="Arial" w:hAnsi="Arial" w:cs="Arial"/>
          <w:color w:val="000000" w:themeColor="text1"/>
          <w:sz w:val="22"/>
          <w:szCs w:val="22"/>
        </w:rPr>
        <w:t xml:space="preserve">planning activities for </w:t>
      </w:r>
      <w:r w:rsidR="00070A89" w:rsidRPr="003D100F">
        <w:rPr>
          <w:rFonts w:ascii="Arial" w:hAnsi="Arial" w:cs="Arial"/>
          <w:color w:val="000000" w:themeColor="text1"/>
          <w:sz w:val="22"/>
          <w:szCs w:val="22"/>
        </w:rPr>
        <w:t>those children</w:t>
      </w:r>
      <w:r w:rsidRPr="003D100F">
        <w:rPr>
          <w:rFonts w:ascii="Arial" w:hAnsi="Arial" w:cs="Arial"/>
          <w:color w:val="000000" w:themeColor="text1"/>
          <w:sz w:val="22"/>
          <w:szCs w:val="22"/>
        </w:rPr>
        <w:t xml:space="preserve"> accordingly. </w:t>
      </w:r>
      <w:r w:rsidR="00F825E9" w:rsidRPr="003D100F">
        <w:rPr>
          <w:rFonts w:ascii="Arial" w:hAnsi="Arial" w:cs="Arial"/>
          <w:b/>
          <w:bCs/>
          <w:color w:val="000000" w:themeColor="text1"/>
          <w:sz w:val="22"/>
          <w:szCs w:val="22"/>
          <w:shd w:val="clear" w:color="auto" w:fill="FFFFFF"/>
        </w:rPr>
        <w:t>Barber, J. &amp; Paul-Smith, S. (2010)</w:t>
      </w:r>
      <w:r w:rsidR="00F825E9" w:rsidRPr="003D100F">
        <w:rPr>
          <w:rFonts w:ascii="Arial" w:hAnsi="Arial" w:cs="Arial"/>
          <w:color w:val="000000" w:themeColor="text1"/>
          <w:sz w:val="22"/>
          <w:szCs w:val="22"/>
          <w:shd w:val="clear" w:color="auto" w:fill="FFFFFF"/>
        </w:rPr>
        <w:t xml:space="preserve"> states that </w:t>
      </w:r>
      <w:r w:rsidR="00F825E9" w:rsidRPr="003D100F">
        <w:rPr>
          <w:rFonts w:ascii="Arial" w:hAnsi="Arial" w:cs="Arial"/>
          <w:color w:val="000000" w:themeColor="text1"/>
          <w:sz w:val="22"/>
          <w:szCs w:val="22"/>
        </w:rPr>
        <w:t>t</w:t>
      </w:r>
      <w:r w:rsidRPr="003D100F">
        <w:rPr>
          <w:rFonts w:ascii="Arial" w:hAnsi="Arial" w:cs="Arial"/>
          <w:color w:val="000000" w:themeColor="text1"/>
          <w:sz w:val="22"/>
          <w:szCs w:val="22"/>
        </w:rPr>
        <w:t xml:space="preserve">here are many ways a child can learn whether that be through </w:t>
      </w:r>
      <w:r w:rsidR="003B4D13" w:rsidRPr="003D100F">
        <w:rPr>
          <w:rFonts w:ascii="Arial" w:hAnsi="Arial" w:cs="Arial"/>
          <w:color w:val="000000" w:themeColor="text1"/>
          <w:sz w:val="22"/>
          <w:szCs w:val="22"/>
        </w:rPr>
        <w:t xml:space="preserve">examples such as </w:t>
      </w:r>
      <w:r w:rsidRPr="003D100F">
        <w:rPr>
          <w:rFonts w:ascii="Arial" w:hAnsi="Arial" w:cs="Arial"/>
          <w:color w:val="000000" w:themeColor="text1"/>
          <w:sz w:val="22"/>
          <w:szCs w:val="22"/>
        </w:rPr>
        <w:t xml:space="preserve">play, </w:t>
      </w:r>
      <w:r w:rsidR="00D37E45" w:rsidRPr="003D100F">
        <w:rPr>
          <w:rFonts w:ascii="Arial" w:hAnsi="Arial" w:cs="Arial"/>
          <w:color w:val="000000" w:themeColor="text1"/>
          <w:sz w:val="22"/>
          <w:szCs w:val="22"/>
        </w:rPr>
        <w:t xml:space="preserve">roleplay, </w:t>
      </w:r>
      <w:r w:rsidRPr="003D100F">
        <w:rPr>
          <w:rFonts w:ascii="Arial" w:hAnsi="Arial" w:cs="Arial"/>
          <w:color w:val="000000" w:themeColor="text1"/>
          <w:sz w:val="22"/>
          <w:szCs w:val="22"/>
        </w:rPr>
        <w:t>repetition, imitation</w:t>
      </w:r>
      <w:r w:rsidR="003B4D13" w:rsidRPr="003D100F">
        <w:rPr>
          <w:rFonts w:ascii="Arial" w:hAnsi="Arial" w:cs="Arial"/>
          <w:color w:val="000000" w:themeColor="text1"/>
          <w:sz w:val="22"/>
          <w:szCs w:val="22"/>
        </w:rPr>
        <w:t xml:space="preserve">, </w:t>
      </w:r>
      <w:r w:rsidR="00F825E9" w:rsidRPr="003D100F">
        <w:rPr>
          <w:rFonts w:ascii="Arial" w:hAnsi="Arial" w:cs="Arial"/>
          <w:color w:val="000000" w:themeColor="text1"/>
          <w:sz w:val="22"/>
          <w:szCs w:val="22"/>
        </w:rPr>
        <w:t xml:space="preserve">and </w:t>
      </w:r>
      <w:r w:rsidR="003B4D13" w:rsidRPr="003D100F">
        <w:rPr>
          <w:rFonts w:ascii="Arial" w:hAnsi="Arial" w:cs="Arial"/>
          <w:color w:val="000000" w:themeColor="text1"/>
          <w:sz w:val="22"/>
          <w:szCs w:val="22"/>
        </w:rPr>
        <w:t>experimentation.</w:t>
      </w:r>
      <w:r w:rsidR="00D716C4" w:rsidRPr="003D100F">
        <w:rPr>
          <w:rFonts w:ascii="Arial" w:hAnsi="Arial" w:cs="Arial"/>
          <w:color w:val="000000" w:themeColor="text1"/>
          <w:sz w:val="22"/>
          <w:szCs w:val="22"/>
        </w:rPr>
        <w:t xml:space="preserve"> Your professional observations and planning should be closely linked with the activities and experiences that are provided for the children in your setting</w:t>
      </w:r>
      <w:r w:rsidR="00462732" w:rsidRPr="003D100F">
        <w:rPr>
          <w:rFonts w:ascii="Arial" w:hAnsi="Arial" w:cs="Arial"/>
          <w:color w:val="000000" w:themeColor="text1"/>
          <w:sz w:val="22"/>
          <w:szCs w:val="22"/>
        </w:rPr>
        <w:t>, and i</w:t>
      </w:r>
      <w:r w:rsidR="00070A89" w:rsidRPr="003D100F">
        <w:rPr>
          <w:rFonts w:ascii="Arial" w:hAnsi="Arial" w:cs="Arial"/>
          <w:color w:val="000000" w:themeColor="text1"/>
          <w:sz w:val="22"/>
          <w:szCs w:val="22"/>
        </w:rPr>
        <w:t xml:space="preserve">t’s </w:t>
      </w:r>
      <w:r w:rsidR="00F825E9" w:rsidRPr="003D100F">
        <w:rPr>
          <w:rFonts w:ascii="Arial" w:hAnsi="Arial" w:cs="Arial"/>
          <w:color w:val="000000" w:themeColor="text1"/>
          <w:sz w:val="22"/>
          <w:szCs w:val="22"/>
        </w:rPr>
        <w:t xml:space="preserve">vital that </w:t>
      </w:r>
      <w:r w:rsidR="00070A89" w:rsidRPr="003D100F">
        <w:rPr>
          <w:rFonts w:ascii="Arial" w:hAnsi="Arial" w:cs="Arial"/>
          <w:color w:val="000000" w:themeColor="text1"/>
          <w:sz w:val="22"/>
          <w:szCs w:val="22"/>
        </w:rPr>
        <w:t xml:space="preserve">professional </w:t>
      </w:r>
      <w:r w:rsidR="00462732" w:rsidRPr="003D100F">
        <w:rPr>
          <w:rFonts w:ascii="Arial" w:hAnsi="Arial" w:cs="Arial"/>
          <w:color w:val="000000" w:themeColor="text1"/>
          <w:sz w:val="22"/>
          <w:szCs w:val="22"/>
        </w:rPr>
        <w:t>practitioners</w:t>
      </w:r>
      <w:r w:rsidR="00070A89" w:rsidRPr="003D100F">
        <w:rPr>
          <w:rFonts w:ascii="Arial" w:hAnsi="Arial" w:cs="Arial"/>
          <w:color w:val="000000" w:themeColor="text1"/>
          <w:sz w:val="22"/>
          <w:szCs w:val="22"/>
        </w:rPr>
        <w:t xml:space="preserve"> are constantly and consistently looking, listening, recording, </w:t>
      </w:r>
      <w:r w:rsidR="00D8580A" w:rsidRPr="003D100F">
        <w:rPr>
          <w:rFonts w:ascii="Arial" w:hAnsi="Arial" w:cs="Arial"/>
          <w:color w:val="000000" w:themeColor="text1"/>
          <w:sz w:val="22"/>
          <w:szCs w:val="22"/>
        </w:rPr>
        <w:t>thinking,</w:t>
      </w:r>
      <w:r w:rsidR="00070A89" w:rsidRPr="003D100F">
        <w:rPr>
          <w:rFonts w:ascii="Arial" w:hAnsi="Arial" w:cs="Arial"/>
          <w:color w:val="000000" w:themeColor="text1"/>
          <w:sz w:val="22"/>
          <w:szCs w:val="22"/>
        </w:rPr>
        <w:t xml:space="preserve"> and questioning everything surrounding the child</w:t>
      </w:r>
      <w:r w:rsidR="00462732" w:rsidRPr="003D100F">
        <w:rPr>
          <w:rFonts w:ascii="Arial" w:hAnsi="Arial" w:cs="Arial"/>
          <w:color w:val="000000" w:themeColor="text1"/>
          <w:sz w:val="22"/>
          <w:szCs w:val="22"/>
        </w:rPr>
        <w:t>ren</w:t>
      </w:r>
      <w:r w:rsidR="00070A89" w:rsidRPr="003D100F">
        <w:rPr>
          <w:rFonts w:ascii="Arial" w:hAnsi="Arial" w:cs="Arial"/>
          <w:color w:val="000000" w:themeColor="text1"/>
          <w:sz w:val="22"/>
          <w:szCs w:val="22"/>
        </w:rPr>
        <w:t xml:space="preserve"> in your care</w:t>
      </w:r>
      <w:r w:rsidR="00462732" w:rsidRPr="003D100F">
        <w:rPr>
          <w:rFonts w:ascii="Arial" w:hAnsi="Arial" w:cs="Arial"/>
          <w:color w:val="000000" w:themeColor="text1"/>
          <w:sz w:val="22"/>
          <w:szCs w:val="22"/>
        </w:rPr>
        <w:t>.</w:t>
      </w:r>
      <w:r w:rsidR="00D73AA2" w:rsidRPr="003D100F">
        <w:rPr>
          <w:rFonts w:ascii="Arial" w:hAnsi="Arial" w:cs="Arial"/>
          <w:color w:val="000000" w:themeColor="text1"/>
          <w:sz w:val="22"/>
          <w:szCs w:val="22"/>
        </w:rPr>
        <w:t xml:space="preserve"> </w:t>
      </w:r>
      <w:r w:rsidR="00462732" w:rsidRPr="003D100F">
        <w:rPr>
          <w:rFonts w:ascii="Arial" w:hAnsi="Arial" w:cs="Arial"/>
          <w:b/>
          <w:bCs/>
          <w:color w:val="000000" w:themeColor="text1"/>
          <w:sz w:val="22"/>
          <w:szCs w:val="22"/>
          <w:shd w:val="clear" w:color="auto" w:fill="FFFFFF"/>
        </w:rPr>
        <w:t xml:space="preserve">Sharman, C, Cross, W, &amp; </w:t>
      </w:r>
      <w:proofErr w:type="spellStart"/>
      <w:r w:rsidR="00462732" w:rsidRPr="003D100F">
        <w:rPr>
          <w:rFonts w:ascii="Arial" w:hAnsi="Arial" w:cs="Arial"/>
          <w:b/>
          <w:bCs/>
          <w:color w:val="000000" w:themeColor="text1"/>
          <w:sz w:val="22"/>
          <w:szCs w:val="22"/>
          <w:shd w:val="clear" w:color="auto" w:fill="FFFFFF"/>
        </w:rPr>
        <w:t>Vennis</w:t>
      </w:r>
      <w:proofErr w:type="spellEnd"/>
      <w:r w:rsidR="00462732" w:rsidRPr="003D100F">
        <w:rPr>
          <w:rFonts w:ascii="Arial" w:hAnsi="Arial" w:cs="Arial"/>
          <w:b/>
          <w:bCs/>
          <w:color w:val="000000" w:themeColor="text1"/>
          <w:sz w:val="22"/>
          <w:szCs w:val="22"/>
          <w:shd w:val="clear" w:color="auto" w:fill="FFFFFF"/>
        </w:rPr>
        <w:t>, D (2015)</w:t>
      </w:r>
      <w:r w:rsidR="00462732" w:rsidRPr="003D100F">
        <w:rPr>
          <w:rFonts w:ascii="Arial" w:hAnsi="Arial" w:cs="Arial"/>
          <w:color w:val="000000" w:themeColor="text1"/>
          <w:sz w:val="22"/>
          <w:szCs w:val="22"/>
          <w:shd w:val="clear" w:color="auto" w:fill="FFFFFF"/>
        </w:rPr>
        <w:t xml:space="preserve"> follows on by stating the importance of recording and assessing children in an objective manner rather than that of subjective. In essence, we need to know facts of what a child is doing and saying rather than what we think a child is thinking and feeling.</w:t>
      </w:r>
    </w:p>
    <w:p w14:paraId="6E821AFD" w14:textId="77777777" w:rsidR="00462732" w:rsidRPr="003D100F" w:rsidRDefault="00462732">
      <w:pPr>
        <w:rPr>
          <w:rFonts w:ascii="Arial" w:hAnsi="Arial" w:cs="Arial"/>
          <w:color w:val="000000" w:themeColor="text1"/>
          <w:sz w:val="22"/>
          <w:szCs w:val="22"/>
          <w:shd w:val="clear" w:color="auto" w:fill="FFFFFF"/>
        </w:rPr>
      </w:pPr>
    </w:p>
    <w:p w14:paraId="391406CF" w14:textId="006545B5" w:rsidR="00EE2519" w:rsidRPr="003D100F" w:rsidRDefault="00462732">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shd w:val="clear" w:color="auto" w:fill="FFFFFF"/>
        </w:rPr>
        <w:t xml:space="preserve"> </w:t>
      </w:r>
    </w:p>
    <w:p w14:paraId="504AADA1" w14:textId="3118DC7F" w:rsidR="00D73AA2" w:rsidRPr="003D100F" w:rsidRDefault="00D73AA2" w:rsidP="00822766">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shd w:val="clear" w:color="auto" w:fill="FFFFFF"/>
        </w:rPr>
        <w:t>The</w:t>
      </w:r>
      <w:r w:rsidR="00822766" w:rsidRPr="003D100F">
        <w:rPr>
          <w:rFonts w:ascii="Arial" w:hAnsi="Arial" w:cs="Arial"/>
          <w:color w:val="000000" w:themeColor="text1"/>
          <w:sz w:val="22"/>
          <w:szCs w:val="22"/>
          <w:shd w:val="clear" w:color="auto" w:fill="FFFFFF"/>
        </w:rPr>
        <w:t xml:space="preserve"> </w:t>
      </w:r>
      <w:r w:rsidR="00161BDE">
        <w:rPr>
          <w:rFonts w:ascii="Arial" w:hAnsi="Arial" w:cs="Arial"/>
          <w:color w:val="000000" w:themeColor="text1"/>
          <w:sz w:val="22"/>
          <w:szCs w:val="22"/>
          <w:shd w:val="clear" w:color="auto" w:fill="FFFFFF"/>
        </w:rPr>
        <w:t>department of consultations and curriculum for wales (</w:t>
      </w:r>
      <w:r w:rsidR="00822766" w:rsidRPr="003D100F">
        <w:rPr>
          <w:rFonts w:ascii="Arial" w:hAnsi="Arial" w:cs="Arial"/>
          <w:b/>
          <w:bCs/>
          <w:color w:val="000000" w:themeColor="text1"/>
          <w:sz w:val="22"/>
          <w:szCs w:val="22"/>
          <w:shd w:val="clear" w:color="auto" w:fill="FFFFFF"/>
        </w:rPr>
        <w:t>Gov Wales</w:t>
      </w:r>
      <w:r w:rsidR="00161BDE">
        <w:rPr>
          <w:rFonts w:ascii="Arial" w:hAnsi="Arial" w:cs="Arial"/>
          <w:b/>
          <w:bCs/>
          <w:color w:val="000000" w:themeColor="text1"/>
          <w:sz w:val="22"/>
          <w:szCs w:val="22"/>
          <w:shd w:val="clear" w:color="auto" w:fill="FFFFFF"/>
        </w:rPr>
        <w:t xml:space="preserve"> </w:t>
      </w:r>
      <w:r w:rsidR="00822766" w:rsidRPr="003D100F">
        <w:rPr>
          <w:rFonts w:ascii="Arial" w:hAnsi="Arial" w:cs="Arial"/>
          <w:b/>
          <w:bCs/>
          <w:color w:val="000000" w:themeColor="text1"/>
          <w:sz w:val="22"/>
          <w:szCs w:val="22"/>
          <w:shd w:val="clear" w:color="auto" w:fill="FFFFFF"/>
        </w:rPr>
        <w:t>2021)</w:t>
      </w:r>
      <w:r w:rsidR="00822766" w:rsidRPr="003D100F">
        <w:rPr>
          <w:rFonts w:ascii="Arial" w:hAnsi="Arial" w:cs="Arial"/>
          <w:color w:val="000000" w:themeColor="text1"/>
          <w:sz w:val="22"/>
          <w:szCs w:val="22"/>
          <w:shd w:val="clear" w:color="auto" w:fill="FFFFFF"/>
        </w:rPr>
        <w:t xml:space="preserve"> claims that</w:t>
      </w:r>
      <w:r w:rsidRPr="003D100F">
        <w:rPr>
          <w:rFonts w:ascii="Arial" w:hAnsi="Arial" w:cs="Arial"/>
          <w:color w:val="000000" w:themeColor="text1"/>
          <w:sz w:val="22"/>
          <w:szCs w:val="22"/>
          <w:shd w:val="clear" w:color="auto" w:fill="FFFFFF"/>
        </w:rPr>
        <w:t xml:space="preserve"> planning cycle</w:t>
      </w:r>
      <w:r w:rsidR="00822766" w:rsidRPr="003D100F">
        <w:rPr>
          <w:rFonts w:ascii="Arial" w:hAnsi="Arial" w:cs="Arial"/>
          <w:color w:val="000000" w:themeColor="text1"/>
          <w:sz w:val="22"/>
          <w:szCs w:val="22"/>
          <w:shd w:val="clear" w:color="auto" w:fill="FFFFFF"/>
        </w:rPr>
        <w:t>s</w:t>
      </w:r>
      <w:r w:rsidRPr="003D100F">
        <w:rPr>
          <w:rFonts w:ascii="Arial" w:hAnsi="Arial" w:cs="Arial"/>
          <w:color w:val="000000" w:themeColor="text1"/>
          <w:sz w:val="22"/>
          <w:szCs w:val="22"/>
          <w:shd w:val="clear" w:color="auto" w:fill="FFFFFF"/>
        </w:rPr>
        <w:t xml:space="preserve"> </w:t>
      </w:r>
      <w:r w:rsidR="00462732" w:rsidRPr="003D100F">
        <w:rPr>
          <w:rFonts w:ascii="Arial" w:hAnsi="Arial" w:cs="Arial"/>
          <w:color w:val="000000" w:themeColor="text1"/>
          <w:sz w:val="22"/>
          <w:szCs w:val="22"/>
          <w:shd w:val="clear" w:color="auto" w:fill="FFFFFF"/>
        </w:rPr>
        <w:t xml:space="preserve">can be visualised as </w:t>
      </w:r>
      <w:r w:rsidRPr="003D100F">
        <w:rPr>
          <w:rFonts w:ascii="Arial" w:hAnsi="Arial" w:cs="Arial"/>
          <w:color w:val="000000" w:themeColor="text1"/>
          <w:sz w:val="22"/>
          <w:szCs w:val="22"/>
          <w:shd w:val="clear" w:color="auto" w:fill="FFFFFF"/>
        </w:rPr>
        <w:t>a chain of links. The first link is planni</w:t>
      </w:r>
      <w:r w:rsidR="00462732" w:rsidRPr="003D100F">
        <w:rPr>
          <w:rFonts w:ascii="Arial" w:hAnsi="Arial" w:cs="Arial"/>
          <w:color w:val="000000" w:themeColor="text1"/>
          <w:sz w:val="22"/>
          <w:szCs w:val="22"/>
          <w:shd w:val="clear" w:color="auto" w:fill="FFFFFF"/>
        </w:rPr>
        <w:t xml:space="preserve">ng </w:t>
      </w:r>
      <w:r w:rsidRPr="003D100F">
        <w:rPr>
          <w:rFonts w:ascii="Arial" w:hAnsi="Arial" w:cs="Arial"/>
          <w:color w:val="000000" w:themeColor="text1"/>
          <w:sz w:val="22"/>
          <w:szCs w:val="22"/>
          <w:shd w:val="clear" w:color="auto" w:fill="FFFFFF"/>
        </w:rPr>
        <w:t>activities</w:t>
      </w:r>
      <w:r w:rsidR="00462732" w:rsidRPr="003D100F">
        <w:rPr>
          <w:rFonts w:ascii="Arial" w:hAnsi="Arial" w:cs="Arial"/>
          <w:color w:val="000000" w:themeColor="text1"/>
          <w:sz w:val="22"/>
          <w:szCs w:val="22"/>
          <w:shd w:val="clear" w:color="auto" w:fill="FFFFFF"/>
        </w:rPr>
        <w:t>, both child and adult led</w:t>
      </w:r>
      <w:r w:rsidRPr="003D100F">
        <w:rPr>
          <w:rFonts w:ascii="Arial" w:hAnsi="Arial" w:cs="Arial"/>
          <w:color w:val="000000" w:themeColor="text1"/>
          <w:sz w:val="22"/>
          <w:szCs w:val="22"/>
          <w:shd w:val="clear" w:color="auto" w:fill="FFFFFF"/>
        </w:rPr>
        <w:t xml:space="preserve">. The second link is watching and observing how the children engage in the </w:t>
      </w:r>
      <w:r w:rsidR="00B721B8" w:rsidRPr="003D100F">
        <w:rPr>
          <w:rFonts w:ascii="Arial" w:hAnsi="Arial" w:cs="Arial"/>
          <w:color w:val="000000" w:themeColor="text1"/>
          <w:sz w:val="22"/>
          <w:szCs w:val="22"/>
          <w:shd w:val="clear" w:color="auto" w:fill="FFFFFF"/>
        </w:rPr>
        <w:t xml:space="preserve">planned </w:t>
      </w:r>
      <w:r w:rsidRPr="003D100F">
        <w:rPr>
          <w:rFonts w:ascii="Arial" w:hAnsi="Arial" w:cs="Arial"/>
          <w:color w:val="000000" w:themeColor="text1"/>
          <w:sz w:val="22"/>
          <w:szCs w:val="22"/>
          <w:shd w:val="clear" w:color="auto" w:fill="FFFFFF"/>
        </w:rPr>
        <w:t xml:space="preserve">activities, whilst asking </w:t>
      </w:r>
      <w:r w:rsidR="00822766" w:rsidRPr="003D100F">
        <w:rPr>
          <w:rFonts w:ascii="Arial" w:hAnsi="Arial" w:cs="Arial"/>
          <w:color w:val="000000" w:themeColor="text1"/>
          <w:sz w:val="22"/>
          <w:szCs w:val="22"/>
          <w:shd w:val="clear" w:color="auto" w:fill="FFFFFF"/>
        </w:rPr>
        <w:t>yourself questions</w:t>
      </w:r>
      <w:r w:rsidR="00462732" w:rsidRPr="003D100F">
        <w:rPr>
          <w:rFonts w:ascii="Arial" w:hAnsi="Arial" w:cs="Arial"/>
          <w:color w:val="000000" w:themeColor="text1"/>
          <w:sz w:val="22"/>
          <w:szCs w:val="22"/>
          <w:shd w:val="clear" w:color="auto" w:fill="FFFFFF"/>
        </w:rPr>
        <w:t xml:space="preserve"> such as, </w:t>
      </w:r>
      <w:r w:rsidRPr="003D100F">
        <w:rPr>
          <w:rFonts w:ascii="Arial" w:hAnsi="Arial" w:cs="Arial"/>
          <w:color w:val="000000" w:themeColor="text1"/>
          <w:sz w:val="22"/>
          <w:szCs w:val="22"/>
          <w:shd w:val="clear" w:color="auto" w:fill="FFFFFF"/>
        </w:rPr>
        <w:t>are the</w:t>
      </w:r>
      <w:r w:rsidR="00462732" w:rsidRPr="003D100F">
        <w:rPr>
          <w:rFonts w:ascii="Arial" w:hAnsi="Arial" w:cs="Arial"/>
          <w:color w:val="000000" w:themeColor="text1"/>
          <w:sz w:val="22"/>
          <w:szCs w:val="22"/>
          <w:shd w:val="clear" w:color="auto" w:fill="FFFFFF"/>
        </w:rPr>
        <w:t xml:space="preserve"> children</w:t>
      </w:r>
      <w:r w:rsidRPr="003D100F">
        <w:rPr>
          <w:rFonts w:ascii="Arial" w:hAnsi="Arial" w:cs="Arial"/>
          <w:color w:val="000000" w:themeColor="text1"/>
          <w:sz w:val="22"/>
          <w:szCs w:val="22"/>
          <w:shd w:val="clear" w:color="auto" w:fill="FFFFFF"/>
        </w:rPr>
        <w:t xml:space="preserve"> enjoying? What are they learning? Is it challenging enough? Once you have observed and assessed </w:t>
      </w:r>
      <w:r w:rsidRPr="003D100F">
        <w:rPr>
          <w:rFonts w:ascii="Arial" w:hAnsi="Arial" w:cs="Arial"/>
          <w:color w:val="000000" w:themeColor="text1"/>
          <w:sz w:val="22"/>
          <w:szCs w:val="22"/>
          <w:shd w:val="clear" w:color="auto" w:fill="FFFFFF"/>
        </w:rPr>
        <w:lastRenderedPageBreak/>
        <w:t xml:space="preserve">you can then follow the third link which is feeding all information back into your planning, </w:t>
      </w:r>
      <w:r w:rsidR="00462732" w:rsidRPr="003D100F">
        <w:rPr>
          <w:rFonts w:ascii="Arial" w:hAnsi="Arial" w:cs="Arial"/>
          <w:color w:val="000000" w:themeColor="text1"/>
          <w:sz w:val="22"/>
          <w:szCs w:val="22"/>
          <w:shd w:val="clear" w:color="auto" w:fill="FFFFFF"/>
        </w:rPr>
        <w:t xml:space="preserve">which results in </w:t>
      </w:r>
      <w:r w:rsidR="00CC4FFB" w:rsidRPr="003D100F">
        <w:rPr>
          <w:rFonts w:ascii="Arial" w:hAnsi="Arial" w:cs="Arial"/>
          <w:color w:val="000000" w:themeColor="text1"/>
          <w:sz w:val="22"/>
          <w:szCs w:val="22"/>
          <w:shd w:val="clear" w:color="auto" w:fill="FFFFFF"/>
        </w:rPr>
        <w:t>changing</w:t>
      </w:r>
      <w:r w:rsidRPr="003D100F">
        <w:rPr>
          <w:rFonts w:ascii="Arial" w:hAnsi="Arial" w:cs="Arial"/>
          <w:color w:val="000000" w:themeColor="text1"/>
          <w:sz w:val="22"/>
          <w:szCs w:val="22"/>
          <w:shd w:val="clear" w:color="auto" w:fill="FFFFFF"/>
        </w:rPr>
        <w:t xml:space="preserve"> and improving your plans and activities to suit the </w:t>
      </w:r>
      <w:r w:rsidR="00CC4FFB" w:rsidRPr="003D100F">
        <w:rPr>
          <w:rFonts w:ascii="Arial" w:hAnsi="Arial" w:cs="Arial"/>
          <w:color w:val="000000" w:themeColor="text1"/>
          <w:sz w:val="22"/>
          <w:szCs w:val="22"/>
          <w:shd w:val="clear" w:color="auto" w:fill="FFFFFF"/>
        </w:rPr>
        <w:t>children’s</w:t>
      </w:r>
      <w:r w:rsidRPr="003D100F">
        <w:rPr>
          <w:rFonts w:ascii="Arial" w:hAnsi="Arial" w:cs="Arial"/>
          <w:color w:val="000000" w:themeColor="text1"/>
          <w:sz w:val="22"/>
          <w:szCs w:val="22"/>
          <w:shd w:val="clear" w:color="auto" w:fill="FFFFFF"/>
        </w:rPr>
        <w:t xml:space="preserve"> development.</w:t>
      </w:r>
      <w:r w:rsidR="00CC4FFB" w:rsidRPr="003D100F">
        <w:rPr>
          <w:rFonts w:ascii="Arial" w:hAnsi="Arial" w:cs="Arial"/>
          <w:color w:val="000000" w:themeColor="text1"/>
          <w:sz w:val="22"/>
          <w:szCs w:val="22"/>
          <w:shd w:val="clear" w:color="auto" w:fill="FFFFFF"/>
        </w:rPr>
        <w:t xml:space="preserve"> It’s important in this process to keep the 6 areas of learning and development at the forefront of your mind</w:t>
      </w:r>
      <w:r w:rsidR="00A74D60" w:rsidRPr="003D100F">
        <w:rPr>
          <w:rFonts w:ascii="Arial" w:hAnsi="Arial" w:cs="Arial"/>
          <w:color w:val="000000" w:themeColor="text1"/>
          <w:sz w:val="22"/>
          <w:szCs w:val="22"/>
          <w:shd w:val="clear" w:color="auto" w:fill="FFFFFF"/>
        </w:rPr>
        <w:t>, as you want to keep looking back on growth.</w:t>
      </w:r>
      <w:r w:rsidR="00CC4FFB" w:rsidRPr="003D100F">
        <w:rPr>
          <w:rFonts w:ascii="Arial" w:hAnsi="Arial" w:cs="Arial"/>
          <w:color w:val="000000" w:themeColor="text1"/>
          <w:sz w:val="22"/>
          <w:szCs w:val="22"/>
          <w:shd w:val="clear" w:color="auto" w:fill="FFFFFF"/>
        </w:rPr>
        <w:t xml:space="preserve"> </w:t>
      </w:r>
    </w:p>
    <w:p w14:paraId="5435BD0C" w14:textId="77777777" w:rsidR="00A8384F" w:rsidRPr="003D100F" w:rsidRDefault="00A8384F" w:rsidP="00D8580A">
      <w:pPr>
        <w:ind w:firstLine="720"/>
        <w:rPr>
          <w:rFonts w:ascii="Arial" w:hAnsi="Arial" w:cs="Arial"/>
          <w:color w:val="000000" w:themeColor="text1"/>
          <w:sz w:val="22"/>
          <w:szCs w:val="22"/>
        </w:rPr>
      </w:pPr>
    </w:p>
    <w:p w14:paraId="4BE58C95" w14:textId="4C3F2672" w:rsidR="00822766" w:rsidRPr="003D100F" w:rsidRDefault="00A8384F" w:rsidP="00A8384F">
      <w:pPr>
        <w:rPr>
          <w:rFonts w:ascii="Arial" w:hAnsi="Arial" w:cs="Arial"/>
          <w:color w:val="000000" w:themeColor="text1"/>
          <w:sz w:val="22"/>
          <w:szCs w:val="22"/>
          <w:shd w:val="clear" w:color="auto" w:fill="FFFFFF"/>
        </w:rPr>
      </w:pPr>
      <w:r w:rsidRPr="003D100F">
        <w:rPr>
          <w:rFonts w:ascii="Arial" w:hAnsi="Arial" w:cs="Arial"/>
          <w:b/>
          <w:bCs/>
          <w:color w:val="000000" w:themeColor="text1"/>
          <w:sz w:val="22"/>
          <w:szCs w:val="22"/>
          <w:shd w:val="clear" w:color="auto" w:fill="FFFFFF"/>
        </w:rPr>
        <w:t xml:space="preserve">Bruce, T., Louis, S., &amp; McCall, G. </w:t>
      </w:r>
      <w:r w:rsidR="00822766" w:rsidRPr="003D100F">
        <w:rPr>
          <w:rFonts w:ascii="Arial" w:hAnsi="Arial" w:cs="Arial"/>
          <w:b/>
          <w:bCs/>
          <w:color w:val="000000" w:themeColor="text1"/>
          <w:sz w:val="22"/>
          <w:szCs w:val="22"/>
          <w:shd w:val="clear" w:color="auto" w:fill="FFFFFF"/>
        </w:rPr>
        <w:t>(</w:t>
      </w:r>
      <w:r w:rsidRPr="003D100F">
        <w:rPr>
          <w:rFonts w:ascii="Arial" w:hAnsi="Arial" w:cs="Arial"/>
          <w:b/>
          <w:bCs/>
          <w:color w:val="000000" w:themeColor="text1"/>
          <w:sz w:val="22"/>
          <w:szCs w:val="22"/>
          <w:shd w:val="clear" w:color="auto" w:fill="FFFFFF"/>
        </w:rPr>
        <w:t>2015</w:t>
      </w:r>
      <w:r w:rsidR="00822766" w:rsidRPr="003D100F">
        <w:rPr>
          <w:rFonts w:ascii="Arial" w:hAnsi="Arial" w:cs="Arial"/>
          <w:b/>
          <w:bCs/>
          <w:color w:val="000000" w:themeColor="text1"/>
          <w:sz w:val="22"/>
          <w:szCs w:val="22"/>
          <w:shd w:val="clear" w:color="auto" w:fill="FFFFFF"/>
        </w:rPr>
        <w:t>)</w:t>
      </w:r>
      <w:r w:rsidR="00822766" w:rsidRPr="003D100F">
        <w:rPr>
          <w:rFonts w:ascii="Arial" w:hAnsi="Arial" w:cs="Arial"/>
          <w:color w:val="000000" w:themeColor="text1"/>
          <w:sz w:val="22"/>
          <w:szCs w:val="22"/>
          <w:shd w:val="clear" w:color="auto" w:fill="FFFFFF"/>
        </w:rPr>
        <w:t xml:space="preserve"> describe the importance of practitioners holding in their minds, hearts and practice, the fundamental and foundational purposes of observation, assessment, and planning. It is to develop each child uniquely and encourage them into their full and vast potential as citizens growing within our society. It’s vital we remind our</w:t>
      </w:r>
      <w:r w:rsidR="000E346E">
        <w:rPr>
          <w:rFonts w:ascii="Arial" w:hAnsi="Arial" w:cs="Arial"/>
          <w:color w:val="000000" w:themeColor="text1"/>
          <w:sz w:val="22"/>
          <w:szCs w:val="22"/>
          <w:shd w:val="clear" w:color="auto" w:fill="FFFFFF"/>
        </w:rPr>
        <w:t xml:space="preserve"> teams </w:t>
      </w:r>
      <w:r w:rsidR="00822766" w:rsidRPr="003D100F">
        <w:rPr>
          <w:rFonts w:ascii="Arial" w:hAnsi="Arial" w:cs="Arial"/>
          <w:color w:val="000000" w:themeColor="text1"/>
          <w:sz w:val="22"/>
          <w:szCs w:val="22"/>
          <w:shd w:val="clear" w:color="auto" w:fill="FFFFFF"/>
        </w:rPr>
        <w:t>regularly of the importance of observing and assessing children</w:t>
      </w:r>
      <w:r w:rsidR="001C4EF0">
        <w:rPr>
          <w:rFonts w:ascii="Arial" w:hAnsi="Arial" w:cs="Arial"/>
          <w:color w:val="000000" w:themeColor="text1"/>
          <w:sz w:val="22"/>
          <w:szCs w:val="22"/>
          <w:shd w:val="clear" w:color="auto" w:fill="FFFFFF"/>
        </w:rPr>
        <w:t xml:space="preserve">, particularly within the early </w:t>
      </w:r>
      <w:proofErr w:type="gramStart"/>
      <w:r w:rsidR="001C4EF0">
        <w:rPr>
          <w:rFonts w:ascii="Arial" w:hAnsi="Arial" w:cs="Arial"/>
          <w:color w:val="000000" w:themeColor="text1"/>
          <w:sz w:val="22"/>
          <w:szCs w:val="22"/>
          <w:shd w:val="clear" w:color="auto" w:fill="FFFFFF"/>
        </w:rPr>
        <w:t>years</w:t>
      </w:r>
      <w:r w:rsidR="00504120" w:rsidRPr="003D100F">
        <w:rPr>
          <w:rFonts w:ascii="Arial" w:hAnsi="Arial" w:cs="Arial"/>
          <w:color w:val="000000" w:themeColor="text1"/>
          <w:sz w:val="22"/>
          <w:szCs w:val="22"/>
          <w:shd w:val="clear" w:color="auto" w:fill="FFFFFF"/>
        </w:rPr>
        <w:t>.</w:t>
      </w:r>
      <w:r w:rsidR="00A74D60" w:rsidRPr="003D100F">
        <w:rPr>
          <w:rFonts w:ascii="Arial" w:hAnsi="Arial" w:cs="Arial"/>
          <w:color w:val="000000" w:themeColor="text1"/>
          <w:sz w:val="22"/>
          <w:szCs w:val="22"/>
          <w:shd w:val="clear" w:color="auto" w:fill="FFFFFF"/>
        </w:rPr>
        <w:t>.</w:t>
      </w:r>
      <w:proofErr w:type="gramEnd"/>
      <w:r w:rsidR="00822766" w:rsidRPr="003D100F">
        <w:rPr>
          <w:rFonts w:ascii="Arial" w:hAnsi="Arial" w:cs="Arial"/>
          <w:color w:val="000000" w:themeColor="text1"/>
          <w:sz w:val="22"/>
          <w:szCs w:val="22"/>
          <w:shd w:val="clear" w:color="auto" w:fill="FFFFFF"/>
        </w:rPr>
        <w:t xml:space="preserve"> </w:t>
      </w:r>
    </w:p>
    <w:p w14:paraId="34BF6F70" w14:textId="77777777" w:rsidR="00822766" w:rsidRPr="003D100F" w:rsidRDefault="00822766" w:rsidP="00A8384F">
      <w:pPr>
        <w:rPr>
          <w:rFonts w:ascii="Arial" w:hAnsi="Arial" w:cs="Arial"/>
          <w:color w:val="000000" w:themeColor="text1"/>
          <w:sz w:val="22"/>
          <w:szCs w:val="22"/>
          <w:shd w:val="clear" w:color="auto" w:fill="FFFFFF"/>
        </w:rPr>
      </w:pPr>
    </w:p>
    <w:p w14:paraId="0116E1DD" w14:textId="23CD3017" w:rsidR="00D37E45" w:rsidRPr="003D100F" w:rsidRDefault="000E346E" w:rsidP="00D37E45">
      <w:pPr>
        <w:rPr>
          <w:rFonts w:ascii="Arial" w:hAnsi="Arial" w:cs="Arial"/>
          <w:color w:val="000000" w:themeColor="text1"/>
          <w:sz w:val="22"/>
          <w:szCs w:val="22"/>
          <w:shd w:val="clear" w:color="auto" w:fill="FFFFFF"/>
        </w:rPr>
      </w:pPr>
      <w:r>
        <w:rPr>
          <w:rFonts w:ascii="Arial" w:hAnsi="Arial" w:cs="Arial"/>
          <w:color w:val="000000" w:themeColor="text1"/>
          <w:sz w:val="22"/>
          <w:szCs w:val="22"/>
        </w:rPr>
        <w:t>F</w:t>
      </w:r>
      <w:r w:rsidR="00A74D60" w:rsidRPr="003D100F">
        <w:rPr>
          <w:rFonts w:ascii="Arial" w:hAnsi="Arial" w:cs="Arial"/>
          <w:color w:val="000000" w:themeColor="text1"/>
          <w:sz w:val="22"/>
          <w:szCs w:val="22"/>
        </w:rPr>
        <w:t>inally, v</w:t>
      </w:r>
      <w:r w:rsidR="00D37E45" w:rsidRPr="003D100F">
        <w:rPr>
          <w:rFonts w:ascii="Arial" w:hAnsi="Arial" w:cs="Arial"/>
          <w:color w:val="000000" w:themeColor="text1"/>
          <w:sz w:val="22"/>
          <w:szCs w:val="22"/>
        </w:rPr>
        <w:t xml:space="preserve">aluing the comparison of equality and equity is vital within </w:t>
      </w:r>
      <w:r w:rsidR="00A74D60" w:rsidRPr="003D100F">
        <w:rPr>
          <w:rFonts w:ascii="Arial" w:hAnsi="Arial" w:cs="Arial"/>
          <w:color w:val="000000" w:themeColor="text1"/>
          <w:sz w:val="22"/>
          <w:szCs w:val="22"/>
        </w:rPr>
        <w:t>the planning process</w:t>
      </w:r>
      <w:r w:rsidR="00D37E45" w:rsidRPr="003D100F">
        <w:rPr>
          <w:rFonts w:ascii="Arial" w:hAnsi="Arial" w:cs="Arial"/>
          <w:color w:val="000000" w:themeColor="text1"/>
          <w:sz w:val="22"/>
          <w:szCs w:val="22"/>
        </w:rPr>
        <w:t xml:space="preserve">, because as a professional you are wanting to see every child succeed. </w:t>
      </w:r>
      <w:proofErr w:type="spellStart"/>
      <w:r w:rsidR="00D37E45" w:rsidRPr="003D100F">
        <w:rPr>
          <w:rFonts w:ascii="Arial" w:hAnsi="Arial" w:cs="Arial"/>
          <w:b/>
          <w:bCs/>
          <w:color w:val="000000" w:themeColor="text1"/>
          <w:sz w:val="22"/>
          <w:szCs w:val="22"/>
          <w:shd w:val="clear" w:color="auto" w:fill="FFFFFF"/>
        </w:rPr>
        <w:t>Frønes</w:t>
      </w:r>
      <w:proofErr w:type="spellEnd"/>
      <w:r w:rsidR="00D37E45" w:rsidRPr="003D100F">
        <w:rPr>
          <w:rFonts w:ascii="Arial" w:hAnsi="Arial" w:cs="Arial"/>
          <w:b/>
          <w:bCs/>
          <w:color w:val="000000" w:themeColor="text1"/>
          <w:sz w:val="22"/>
          <w:szCs w:val="22"/>
          <w:shd w:val="clear" w:color="auto" w:fill="FFFFFF"/>
        </w:rPr>
        <w:t>, T. S. et al. (2020)</w:t>
      </w:r>
      <w:r w:rsidR="00D37E45" w:rsidRPr="003D100F">
        <w:rPr>
          <w:rFonts w:ascii="Arial" w:hAnsi="Arial" w:cs="Arial"/>
          <w:color w:val="000000" w:themeColor="text1"/>
          <w:sz w:val="22"/>
          <w:szCs w:val="22"/>
          <w:shd w:val="clear" w:color="auto" w:fill="FFFFFF"/>
        </w:rPr>
        <w:t xml:space="preserve"> explained how equality was providing everyone with “sameness of treatment”, whereas equity </w:t>
      </w:r>
      <w:proofErr w:type="gramStart"/>
      <w:r w:rsidR="00D37E45" w:rsidRPr="003D100F">
        <w:rPr>
          <w:rFonts w:ascii="Arial" w:hAnsi="Arial" w:cs="Arial"/>
          <w:color w:val="000000" w:themeColor="text1"/>
          <w:sz w:val="22"/>
          <w:szCs w:val="22"/>
          <w:shd w:val="clear" w:color="auto" w:fill="FFFFFF"/>
        </w:rPr>
        <w:t xml:space="preserve">takes into </w:t>
      </w:r>
      <w:r>
        <w:rPr>
          <w:rFonts w:ascii="Arial" w:hAnsi="Arial" w:cs="Arial"/>
          <w:color w:val="000000" w:themeColor="text1"/>
          <w:sz w:val="22"/>
          <w:szCs w:val="22"/>
          <w:shd w:val="clear" w:color="auto" w:fill="FFFFFF"/>
        </w:rPr>
        <w:t>account</w:t>
      </w:r>
      <w:proofErr w:type="gramEnd"/>
      <w:r>
        <w:rPr>
          <w:rFonts w:ascii="Arial" w:hAnsi="Arial" w:cs="Arial"/>
          <w:color w:val="000000" w:themeColor="text1"/>
          <w:sz w:val="22"/>
          <w:szCs w:val="22"/>
          <w:shd w:val="clear" w:color="auto" w:fill="FFFFFF"/>
        </w:rPr>
        <w:t xml:space="preserve"> </w:t>
      </w:r>
      <w:r w:rsidR="00D37E45" w:rsidRPr="003D100F">
        <w:rPr>
          <w:rFonts w:ascii="Arial" w:hAnsi="Arial" w:cs="Arial"/>
          <w:color w:val="000000" w:themeColor="text1"/>
          <w:sz w:val="22"/>
          <w:szCs w:val="22"/>
          <w:shd w:val="clear" w:color="auto" w:fill="FFFFFF"/>
        </w:rPr>
        <w:t xml:space="preserve">an individual’s personal </w:t>
      </w:r>
      <w:r w:rsidR="00BA4A79">
        <w:rPr>
          <w:rFonts w:ascii="Arial" w:hAnsi="Arial" w:cs="Arial"/>
          <w:color w:val="000000" w:themeColor="text1"/>
          <w:sz w:val="22"/>
          <w:szCs w:val="22"/>
          <w:shd w:val="clear" w:color="auto" w:fill="FFFFFF"/>
        </w:rPr>
        <w:t>state</w:t>
      </w:r>
      <w:r w:rsidR="00D37E45" w:rsidRPr="003D100F">
        <w:rPr>
          <w:rFonts w:ascii="Arial" w:hAnsi="Arial" w:cs="Arial"/>
          <w:color w:val="000000" w:themeColor="text1"/>
          <w:sz w:val="22"/>
          <w:szCs w:val="22"/>
          <w:shd w:val="clear" w:color="auto" w:fill="FFFFFF"/>
        </w:rPr>
        <w:t xml:space="preserve">. This could be as simple as giving one child more 1-1 time with the knowing that they will </w:t>
      </w:r>
      <w:r w:rsidR="00BA4A79">
        <w:rPr>
          <w:rFonts w:ascii="Arial" w:hAnsi="Arial" w:cs="Arial"/>
          <w:color w:val="000000" w:themeColor="text1"/>
          <w:sz w:val="22"/>
          <w:szCs w:val="22"/>
          <w:shd w:val="clear" w:color="auto" w:fill="FFFFFF"/>
        </w:rPr>
        <w:t>reach personal targets</w:t>
      </w:r>
      <w:r w:rsidR="00D37E45" w:rsidRPr="003D100F">
        <w:rPr>
          <w:rFonts w:ascii="Arial" w:hAnsi="Arial" w:cs="Arial"/>
          <w:color w:val="000000" w:themeColor="text1"/>
          <w:sz w:val="22"/>
          <w:szCs w:val="22"/>
          <w:shd w:val="clear" w:color="auto" w:fill="FFFFFF"/>
        </w:rPr>
        <w:t>. And isn’t that our hope? That we will see all children progress and flourish in life.</w:t>
      </w:r>
    </w:p>
    <w:p w14:paraId="5F09A6B2" w14:textId="104CD4CE" w:rsidR="003D036A" w:rsidRPr="003D100F" w:rsidRDefault="003D036A" w:rsidP="00D37E45">
      <w:pPr>
        <w:rPr>
          <w:rFonts w:ascii="Arial" w:hAnsi="Arial" w:cs="Arial"/>
          <w:color w:val="000000" w:themeColor="text1"/>
          <w:sz w:val="22"/>
          <w:szCs w:val="22"/>
          <w:shd w:val="clear" w:color="auto" w:fill="FFFFFF"/>
        </w:rPr>
      </w:pPr>
    </w:p>
    <w:p w14:paraId="47F64BFC" w14:textId="35CE4022" w:rsidR="00C70231" w:rsidRPr="003D100F" w:rsidRDefault="00C70231" w:rsidP="00C70231">
      <w:pPr>
        <w:rPr>
          <w:rFonts w:ascii="Arial" w:hAnsi="Arial" w:cs="Arial"/>
          <w:color w:val="000000" w:themeColor="text1"/>
          <w:sz w:val="22"/>
          <w:szCs w:val="22"/>
          <w:shd w:val="clear" w:color="auto" w:fill="FFFFFF"/>
        </w:rPr>
      </w:pPr>
      <w:r w:rsidRPr="003D100F">
        <w:rPr>
          <w:rFonts w:ascii="Arial" w:hAnsi="Arial" w:cs="Arial"/>
          <w:color w:val="000000" w:themeColor="text1"/>
          <w:sz w:val="22"/>
          <w:szCs w:val="22"/>
          <w:shd w:val="clear" w:color="auto" w:fill="FFFFFF"/>
        </w:rPr>
        <w:t xml:space="preserve">In researching for this presentation, I have gained greater understanding of the weight that a professional practitioner carries within the Early years, and the knowledge of how to better myself within this sector. I am looking forward to discovering practical ways in which I can implement this knowledge within my </w:t>
      </w:r>
      <w:r w:rsidR="0073298F">
        <w:rPr>
          <w:rFonts w:ascii="Arial" w:hAnsi="Arial" w:cs="Arial"/>
          <w:color w:val="000000" w:themeColor="text1"/>
          <w:sz w:val="22"/>
          <w:szCs w:val="22"/>
          <w:shd w:val="clear" w:color="auto" w:fill="FFFFFF"/>
        </w:rPr>
        <w:t xml:space="preserve">current </w:t>
      </w:r>
      <w:r w:rsidRPr="003D100F">
        <w:rPr>
          <w:rFonts w:ascii="Arial" w:hAnsi="Arial" w:cs="Arial"/>
          <w:color w:val="000000" w:themeColor="text1"/>
          <w:sz w:val="22"/>
          <w:szCs w:val="22"/>
          <w:shd w:val="clear" w:color="auto" w:fill="FFFFFF"/>
        </w:rPr>
        <w:t>placement at Flying Start.</w:t>
      </w:r>
    </w:p>
    <w:p w14:paraId="3C6D4B80" w14:textId="77777777" w:rsidR="00C70231" w:rsidRDefault="00C70231" w:rsidP="007830A8">
      <w:pPr>
        <w:rPr>
          <w:rFonts w:ascii="Arial" w:hAnsi="Arial" w:cs="Arial"/>
          <w:color w:val="000000" w:themeColor="text1"/>
          <w:sz w:val="22"/>
          <w:szCs w:val="22"/>
          <w:shd w:val="clear" w:color="auto" w:fill="FFFFFF"/>
        </w:rPr>
      </w:pPr>
    </w:p>
    <w:p w14:paraId="22FEA06A" w14:textId="60F89B5E" w:rsidR="000F3808" w:rsidRPr="003D100F" w:rsidRDefault="000F3808" w:rsidP="007830A8">
      <w:pPr>
        <w:rPr>
          <w:rFonts w:ascii="Arial" w:hAnsi="Arial" w:cs="Arial"/>
          <w:color w:val="000000" w:themeColor="text1"/>
          <w:sz w:val="22"/>
          <w:szCs w:val="22"/>
          <w:shd w:val="clear" w:color="auto" w:fill="FFFFFF"/>
        </w:rPr>
      </w:pPr>
      <w:proofErr w:type="spellStart"/>
      <w:r w:rsidRPr="003D100F">
        <w:rPr>
          <w:rFonts w:ascii="Arial" w:hAnsi="Arial" w:cs="Arial"/>
          <w:color w:val="000000" w:themeColor="text1"/>
          <w:sz w:val="22"/>
          <w:szCs w:val="22"/>
          <w:shd w:val="clear" w:color="auto" w:fill="FFFFFF"/>
        </w:rPr>
        <w:t>Thankyou</w:t>
      </w:r>
      <w:proofErr w:type="spellEnd"/>
      <w:r w:rsidRPr="003D100F">
        <w:rPr>
          <w:rFonts w:ascii="Arial" w:hAnsi="Arial" w:cs="Arial"/>
          <w:color w:val="000000" w:themeColor="text1"/>
          <w:sz w:val="22"/>
          <w:szCs w:val="22"/>
          <w:shd w:val="clear" w:color="auto" w:fill="FFFFFF"/>
        </w:rPr>
        <w:t xml:space="preserve"> for listening, and do you have any questions?</w:t>
      </w:r>
    </w:p>
    <w:p w14:paraId="2ED830F0" w14:textId="36DA326B" w:rsidR="000F3808" w:rsidRPr="003D100F" w:rsidRDefault="000F3808" w:rsidP="007830A8">
      <w:pPr>
        <w:rPr>
          <w:rFonts w:ascii="Open Sans" w:hAnsi="Open Sans" w:cs="Open Sans"/>
          <w:color w:val="000000"/>
          <w:sz w:val="22"/>
          <w:szCs w:val="22"/>
          <w:shd w:val="clear" w:color="auto" w:fill="FFFFFF"/>
        </w:rPr>
      </w:pPr>
    </w:p>
    <w:p w14:paraId="6BCCF46E" w14:textId="77777777" w:rsidR="000F3808" w:rsidRPr="003D100F" w:rsidRDefault="000F3808" w:rsidP="007830A8">
      <w:pPr>
        <w:rPr>
          <w:sz w:val="22"/>
          <w:szCs w:val="22"/>
        </w:rPr>
      </w:pPr>
    </w:p>
    <w:p w14:paraId="4CBF24B3" w14:textId="292E6335" w:rsidR="00097D11" w:rsidRPr="003D100F" w:rsidRDefault="00097D11" w:rsidP="00A8384F">
      <w:pPr>
        <w:rPr>
          <w:sz w:val="22"/>
          <w:szCs w:val="22"/>
        </w:rPr>
      </w:pPr>
    </w:p>
    <w:p w14:paraId="1A703F87" w14:textId="5F41D856" w:rsidR="00A9277F" w:rsidRPr="003D100F" w:rsidRDefault="00A9277F" w:rsidP="00A8384F">
      <w:pPr>
        <w:rPr>
          <w:rFonts w:ascii="Open Sans" w:hAnsi="Open Sans" w:cs="Open Sans"/>
          <w:color w:val="333333"/>
          <w:sz w:val="22"/>
          <w:szCs w:val="22"/>
          <w:shd w:val="clear" w:color="auto" w:fill="FFFFFF"/>
        </w:rPr>
      </w:pPr>
    </w:p>
    <w:p w14:paraId="742846BA" w14:textId="482E34BF" w:rsidR="007F7B99" w:rsidRPr="003D100F" w:rsidRDefault="007F7B99" w:rsidP="009A4F57">
      <w:pPr>
        <w:rPr>
          <w:sz w:val="22"/>
          <w:szCs w:val="22"/>
        </w:rPr>
      </w:pPr>
    </w:p>
    <w:p w14:paraId="2FAA61DF" w14:textId="367983BA" w:rsidR="007F7B99" w:rsidRPr="003D100F" w:rsidRDefault="007F7B99" w:rsidP="009A4F57">
      <w:pPr>
        <w:rPr>
          <w:sz w:val="22"/>
          <w:szCs w:val="22"/>
        </w:rPr>
      </w:pPr>
    </w:p>
    <w:p w14:paraId="6EBF36A2" w14:textId="389FCA4E" w:rsidR="007F7B99" w:rsidRPr="003D100F" w:rsidRDefault="007F7B99" w:rsidP="009A4F57">
      <w:pPr>
        <w:rPr>
          <w:sz w:val="22"/>
          <w:szCs w:val="22"/>
        </w:rPr>
      </w:pPr>
    </w:p>
    <w:p w14:paraId="4B6BDEAE" w14:textId="77777777" w:rsidR="00D35783" w:rsidRPr="003D100F" w:rsidRDefault="00D35783" w:rsidP="009A4F57">
      <w:pPr>
        <w:rPr>
          <w:sz w:val="22"/>
          <w:szCs w:val="22"/>
        </w:rPr>
      </w:pPr>
    </w:p>
    <w:p w14:paraId="13E0132E" w14:textId="5773F304" w:rsidR="00065F44" w:rsidRPr="003D100F" w:rsidRDefault="00065F44" w:rsidP="00A8384F">
      <w:pPr>
        <w:rPr>
          <w:rFonts w:ascii="Open Sans" w:hAnsi="Open Sans" w:cs="Open Sans"/>
          <w:color w:val="333333"/>
          <w:sz w:val="22"/>
          <w:szCs w:val="22"/>
          <w:shd w:val="clear" w:color="auto" w:fill="FFFFFF"/>
        </w:rPr>
      </w:pPr>
    </w:p>
    <w:p w14:paraId="077E961B" w14:textId="77777777" w:rsidR="00A9277F" w:rsidRPr="003D100F" w:rsidRDefault="00A9277F" w:rsidP="00A8384F">
      <w:pPr>
        <w:rPr>
          <w:sz w:val="22"/>
          <w:szCs w:val="22"/>
        </w:rPr>
      </w:pPr>
    </w:p>
    <w:p w14:paraId="0FFA0D69" w14:textId="50B64C2F" w:rsidR="00EE2519" w:rsidRPr="003D100F" w:rsidRDefault="00EE2519">
      <w:pPr>
        <w:rPr>
          <w:rFonts w:ascii="Helvetica" w:hAnsi="Helvetica"/>
          <w:color w:val="000000"/>
          <w:sz w:val="22"/>
          <w:szCs w:val="22"/>
        </w:rPr>
      </w:pPr>
    </w:p>
    <w:p w14:paraId="0A21C7EF" w14:textId="77777777" w:rsidR="00EE2519" w:rsidRPr="003D100F" w:rsidRDefault="00EE2519">
      <w:pPr>
        <w:rPr>
          <w:rFonts w:ascii="Helvetica" w:hAnsi="Helvetica"/>
          <w:color w:val="000000"/>
          <w:sz w:val="22"/>
          <w:szCs w:val="22"/>
        </w:rPr>
      </w:pPr>
    </w:p>
    <w:p w14:paraId="148D1F13" w14:textId="77777777" w:rsidR="00EE2519" w:rsidRDefault="00EE2519">
      <w:pPr>
        <w:rPr>
          <w:rFonts w:ascii="Helvetica" w:hAnsi="Helvetica"/>
          <w:color w:val="000000"/>
          <w:sz w:val="20"/>
          <w:szCs w:val="20"/>
        </w:rPr>
      </w:pPr>
    </w:p>
    <w:p w14:paraId="5DD0B516" w14:textId="64DDE920" w:rsidR="00E64C3B" w:rsidRPr="008C7CF8" w:rsidRDefault="00E64C3B">
      <w:r w:rsidRPr="00E64C3B">
        <w:rPr>
          <w:rFonts w:ascii="Helvetica" w:hAnsi="Helvetica"/>
          <w:color w:val="000000"/>
          <w:sz w:val="18"/>
          <w:szCs w:val="18"/>
        </w:rPr>
        <w:br/>
      </w:r>
      <w:r w:rsidRPr="00E64C3B">
        <w:rPr>
          <w:rFonts w:ascii="Helvetica" w:hAnsi="Helvetica"/>
          <w:color w:val="000000"/>
          <w:sz w:val="18"/>
          <w:szCs w:val="18"/>
        </w:rPr>
        <w:br/>
      </w:r>
    </w:p>
    <w:p w14:paraId="0A187C0C" w14:textId="77777777" w:rsidR="00FF6BD4" w:rsidRDefault="00FF6BD4"/>
    <w:p w14:paraId="2C56E076" w14:textId="77777777" w:rsidR="00FB6BD9" w:rsidRDefault="00FB6BD9"/>
    <w:sectPr w:rsidR="00FB6B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1209C3"/>
    <w:multiLevelType w:val="multilevel"/>
    <w:tmpl w:val="655A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B95"/>
    <w:rsid w:val="000375F2"/>
    <w:rsid w:val="00065F44"/>
    <w:rsid w:val="00070A89"/>
    <w:rsid w:val="0008567C"/>
    <w:rsid w:val="00097D11"/>
    <w:rsid w:val="000B0632"/>
    <w:rsid w:val="000B1F7D"/>
    <w:rsid w:val="000B28B3"/>
    <w:rsid w:val="000E346E"/>
    <w:rsid w:val="000E4977"/>
    <w:rsid w:val="000F3808"/>
    <w:rsid w:val="000F3A9C"/>
    <w:rsid w:val="00116F73"/>
    <w:rsid w:val="0012122C"/>
    <w:rsid w:val="00157190"/>
    <w:rsid w:val="00161BDE"/>
    <w:rsid w:val="00171118"/>
    <w:rsid w:val="001800A8"/>
    <w:rsid w:val="001A6B95"/>
    <w:rsid w:val="001C4EF0"/>
    <w:rsid w:val="001E675C"/>
    <w:rsid w:val="002362ED"/>
    <w:rsid w:val="00242EEE"/>
    <w:rsid w:val="00244074"/>
    <w:rsid w:val="0026705E"/>
    <w:rsid w:val="00267C91"/>
    <w:rsid w:val="00302EF5"/>
    <w:rsid w:val="00315399"/>
    <w:rsid w:val="003829C9"/>
    <w:rsid w:val="003861BF"/>
    <w:rsid w:val="003B4D13"/>
    <w:rsid w:val="003C27E8"/>
    <w:rsid w:val="003D036A"/>
    <w:rsid w:val="003D100F"/>
    <w:rsid w:val="003D3068"/>
    <w:rsid w:val="003E76A9"/>
    <w:rsid w:val="003F6F0C"/>
    <w:rsid w:val="00453F04"/>
    <w:rsid w:val="004626B4"/>
    <w:rsid w:val="00462732"/>
    <w:rsid w:val="00472B85"/>
    <w:rsid w:val="00492792"/>
    <w:rsid w:val="004D31CD"/>
    <w:rsid w:val="004E022F"/>
    <w:rsid w:val="004F0F74"/>
    <w:rsid w:val="004F30A7"/>
    <w:rsid w:val="00504120"/>
    <w:rsid w:val="005C3CF3"/>
    <w:rsid w:val="0060382B"/>
    <w:rsid w:val="00631F3D"/>
    <w:rsid w:val="006A5FE3"/>
    <w:rsid w:val="006B259D"/>
    <w:rsid w:val="00711EF7"/>
    <w:rsid w:val="0073298F"/>
    <w:rsid w:val="00733E84"/>
    <w:rsid w:val="00734047"/>
    <w:rsid w:val="00736748"/>
    <w:rsid w:val="00764D1A"/>
    <w:rsid w:val="007830A8"/>
    <w:rsid w:val="0079253B"/>
    <w:rsid w:val="007C3ADB"/>
    <w:rsid w:val="007F7B99"/>
    <w:rsid w:val="00804656"/>
    <w:rsid w:val="00822766"/>
    <w:rsid w:val="008A355F"/>
    <w:rsid w:val="008C6ACA"/>
    <w:rsid w:val="008C7CF8"/>
    <w:rsid w:val="008F5064"/>
    <w:rsid w:val="009918CC"/>
    <w:rsid w:val="009A4F57"/>
    <w:rsid w:val="009D24C7"/>
    <w:rsid w:val="009E25B3"/>
    <w:rsid w:val="00A04585"/>
    <w:rsid w:val="00A322A2"/>
    <w:rsid w:val="00A633B2"/>
    <w:rsid w:val="00A74D60"/>
    <w:rsid w:val="00A831DA"/>
    <w:rsid w:val="00A8384F"/>
    <w:rsid w:val="00A9277F"/>
    <w:rsid w:val="00B26093"/>
    <w:rsid w:val="00B61C9B"/>
    <w:rsid w:val="00B721B8"/>
    <w:rsid w:val="00BA4A79"/>
    <w:rsid w:val="00BC40FC"/>
    <w:rsid w:val="00BF3558"/>
    <w:rsid w:val="00C106F7"/>
    <w:rsid w:val="00C23C0F"/>
    <w:rsid w:val="00C25E20"/>
    <w:rsid w:val="00C6065E"/>
    <w:rsid w:val="00C70231"/>
    <w:rsid w:val="00C85889"/>
    <w:rsid w:val="00CA05C8"/>
    <w:rsid w:val="00CC4FFB"/>
    <w:rsid w:val="00D1333A"/>
    <w:rsid w:val="00D27CE9"/>
    <w:rsid w:val="00D35783"/>
    <w:rsid w:val="00D37E45"/>
    <w:rsid w:val="00D716C4"/>
    <w:rsid w:val="00D73AA2"/>
    <w:rsid w:val="00D8580A"/>
    <w:rsid w:val="00D871EB"/>
    <w:rsid w:val="00D92C3D"/>
    <w:rsid w:val="00DE02CD"/>
    <w:rsid w:val="00E02448"/>
    <w:rsid w:val="00E4019A"/>
    <w:rsid w:val="00E64C3B"/>
    <w:rsid w:val="00EA2385"/>
    <w:rsid w:val="00ED206F"/>
    <w:rsid w:val="00ED7FD3"/>
    <w:rsid w:val="00EE2519"/>
    <w:rsid w:val="00F5280C"/>
    <w:rsid w:val="00F825E9"/>
    <w:rsid w:val="00F94D2E"/>
    <w:rsid w:val="00FA6AC8"/>
    <w:rsid w:val="00FA7CC1"/>
    <w:rsid w:val="00FB6BD9"/>
    <w:rsid w:val="00FC2B83"/>
    <w:rsid w:val="00FE0EDC"/>
    <w:rsid w:val="00FF6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BD416F"/>
  <w15:chartTrackingRefBased/>
  <w15:docId w15:val="{B21B34C7-126D-C447-9650-A12179866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8B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6F73"/>
    <w:pPr>
      <w:spacing w:before="100" w:beforeAutospacing="1" w:after="100" w:afterAutospacing="1"/>
    </w:pPr>
  </w:style>
  <w:style w:type="character" w:customStyle="1" w:styleId="apple-converted-space">
    <w:name w:val="apple-converted-space"/>
    <w:basedOn w:val="DefaultParagraphFont"/>
    <w:rsid w:val="00472B85"/>
  </w:style>
  <w:style w:type="character" w:styleId="Strong">
    <w:name w:val="Strong"/>
    <w:basedOn w:val="DefaultParagraphFont"/>
    <w:uiPriority w:val="22"/>
    <w:qFormat/>
    <w:rsid w:val="007F7B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7629">
      <w:bodyDiv w:val="1"/>
      <w:marLeft w:val="0"/>
      <w:marRight w:val="0"/>
      <w:marTop w:val="0"/>
      <w:marBottom w:val="0"/>
      <w:divBdr>
        <w:top w:val="none" w:sz="0" w:space="0" w:color="auto"/>
        <w:left w:val="none" w:sz="0" w:space="0" w:color="auto"/>
        <w:bottom w:val="none" w:sz="0" w:space="0" w:color="auto"/>
        <w:right w:val="none" w:sz="0" w:space="0" w:color="auto"/>
      </w:divBdr>
    </w:div>
    <w:div w:id="103351286">
      <w:bodyDiv w:val="1"/>
      <w:marLeft w:val="0"/>
      <w:marRight w:val="0"/>
      <w:marTop w:val="0"/>
      <w:marBottom w:val="0"/>
      <w:divBdr>
        <w:top w:val="none" w:sz="0" w:space="0" w:color="auto"/>
        <w:left w:val="none" w:sz="0" w:space="0" w:color="auto"/>
        <w:bottom w:val="none" w:sz="0" w:space="0" w:color="auto"/>
        <w:right w:val="none" w:sz="0" w:space="0" w:color="auto"/>
      </w:divBdr>
    </w:div>
    <w:div w:id="172914518">
      <w:bodyDiv w:val="1"/>
      <w:marLeft w:val="0"/>
      <w:marRight w:val="0"/>
      <w:marTop w:val="0"/>
      <w:marBottom w:val="0"/>
      <w:divBdr>
        <w:top w:val="none" w:sz="0" w:space="0" w:color="auto"/>
        <w:left w:val="none" w:sz="0" w:space="0" w:color="auto"/>
        <w:bottom w:val="none" w:sz="0" w:space="0" w:color="auto"/>
        <w:right w:val="none" w:sz="0" w:space="0" w:color="auto"/>
      </w:divBdr>
    </w:div>
    <w:div w:id="263652928">
      <w:bodyDiv w:val="1"/>
      <w:marLeft w:val="0"/>
      <w:marRight w:val="0"/>
      <w:marTop w:val="0"/>
      <w:marBottom w:val="0"/>
      <w:divBdr>
        <w:top w:val="none" w:sz="0" w:space="0" w:color="auto"/>
        <w:left w:val="none" w:sz="0" w:space="0" w:color="auto"/>
        <w:bottom w:val="none" w:sz="0" w:space="0" w:color="auto"/>
        <w:right w:val="none" w:sz="0" w:space="0" w:color="auto"/>
      </w:divBdr>
    </w:div>
    <w:div w:id="329604311">
      <w:bodyDiv w:val="1"/>
      <w:marLeft w:val="0"/>
      <w:marRight w:val="0"/>
      <w:marTop w:val="0"/>
      <w:marBottom w:val="0"/>
      <w:divBdr>
        <w:top w:val="none" w:sz="0" w:space="0" w:color="auto"/>
        <w:left w:val="none" w:sz="0" w:space="0" w:color="auto"/>
        <w:bottom w:val="none" w:sz="0" w:space="0" w:color="auto"/>
        <w:right w:val="none" w:sz="0" w:space="0" w:color="auto"/>
      </w:divBdr>
    </w:div>
    <w:div w:id="449469539">
      <w:bodyDiv w:val="1"/>
      <w:marLeft w:val="0"/>
      <w:marRight w:val="0"/>
      <w:marTop w:val="0"/>
      <w:marBottom w:val="0"/>
      <w:divBdr>
        <w:top w:val="none" w:sz="0" w:space="0" w:color="auto"/>
        <w:left w:val="none" w:sz="0" w:space="0" w:color="auto"/>
        <w:bottom w:val="none" w:sz="0" w:space="0" w:color="auto"/>
        <w:right w:val="none" w:sz="0" w:space="0" w:color="auto"/>
      </w:divBdr>
    </w:div>
    <w:div w:id="456148469">
      <w:bodyDiv w:val="1"/>
      <w:marLeft w:val="0"/>
      <w:marRight w:val="0"/>
      <w:marTop w:val="0"/>
      <w:marBottom w:val="0"/>
      <w:divBdr>
        <w:top w:val="none" w:sz="0" w:space="0" w:color="auto"/>
        <w:left w:val="none" w:sz="0" w:space="0" w:color="auto"/>
        <w:bottom w:val="none" w:sz="0" w:space="0" w:color="auto"/>
        <w:right w:val="none" w:sz="0" w:space="0" w:color="auto"/>
      </w:divBdr>
    </w:div>
    <w:div w:id="471561159">
      <w:bodyDiv w:val="1"/>
      <w:marLeft w:val="0"/>
      <w:marRight w:val="0"/>
      <w:marTop w:val="0"/>
      <w:marBottom w:val="0"/>
      <w:divBdr>
        <w:top w:val="none" w:sz="0" w:space="0" w:color="auto"/>
        <w:left w:val="none" w:sz="0" w:space="0" w:color="auto"/>
        <w:bottom w:val="none" w:sz="0" w:space="0" w:color="auto"/>
        <w:right w:val="none" w:sz="0" w:space="0" w:color="auto"/>
      </w:divBdr>
    </w:div>
    <w:div w:id="510334268">
      <w:bodyDiv w:val="1"/>
      <w:marLeft w:val="0"/>
      <w:marRight w:val="0"/>
      <w:marTop w:val="0"/>
      <w:marBottom w:val="0"/>
      <w:divBdr>
        <w:top w:val="none" w:sz="0" w:space="0" w:color="auto"/>
        <w:left w:val="none" w:sz="0" w:space="0" w:color="auto"/>
        <w:bottom w:val="none" w:sz="0" w:space="0" w:color="auto"/>
        <w:right w:val="none" w:sz="0" w:space="0" w:color="auto"/>
      </w:divBdr>
    </w:div>
    <w:div w:id="601836513">
      <w:bodyDiv w:val="1"/>
      <w:marLeft w:val="0"/>
      <w:marRight w:val="0"/>
      <w:marTop w:val="0"/>
      <w:marBottom w:val="0"/>
      <w:divBdr>
        <w:top w:val="none" w:sz="0" w:space="0" w:color="auto"/>
        <w:left w:val="none" w:sz="0" w:space="0" w:color="auto"/>
        <w:bottom w:val="none" w:sz="0" w:space="0" w:color="auto"/>
        <w:right w:val="none" w:sz="0" w:space="0" w:color="auto"/>
      </w:divBdr>
    </w:div>
    <w:div w:id="640311101">
      <w:bodyDiv w:val="1"/>
      <w:marLeft w:val="0"/>
      <w:marRight w:val="0"/>
      <w:marTop w:val="0"/>
      <w:marBottom w:val="0"/>
      <w:divBdr>
        <w:top w:val="none" w:sz="0" w:space="0" w:color="auto"/>
        <w:left w:val="none" w:sz="0" w:space="0" w:color="auto"/>
        <w:bottom w:val="none" w:sz="0" w:space="0" w:color="auto"/>
        <w:right w:val="none" w:sz="0" w:space="0" w:color="auto"/>
      </w:divBdr>
    </w:div>
    <w:div w:id="728306992">
      <w:bodyDiv w:val="1"/>
      <w:marLeft w:val="0"/>
      <w:marRight w:val="0"/>
      <w:marTop w:val="0"/>
      <w:marBottom w:val="0"/>
      <w:divBdr>
        <w:top w:val="none" w:sz="0" w:space="0" w:color="auto"/>
        <w:left w:val="none" w:sz="0" w:space="0" w:color="auto"/>
        <w:bottom w:val="none" w:sz="0" w:space="0" w:color="auto"/>
        <w:right w:val="none" w:sz="0" w:space="0" w:color="auto"/>
      </w:divBdr>
    </w:div>
    <w:div w:id="733546161">
      <w:bodyDiv w:val="1"/>
      <w:marLeft w:val="0"/>
      <w:marRight w:val="0"/>
      <w:marTop w:val="0"/>
      <w:marBottom w:val="0"/>
      <w:divBdr>
        <w:top w:val="none" w:sz="0" w:space="0" w:color="auto"/>
        <w:left w:val="none" w:sz="0" w:space="0" w:color="auto"/>
        <w:bottom w:val="none" w:sz="0" w:space="0" w:color="auto"/>
        <w:right w:val="none" w:sz="0" w:space="0" w:color="auto"/>
      </w:divBdr>
    </w:div>
    <w:div w:id="920524262">
      <w:bodyDiv w:val="1"/>
      <w:marLeft w:val="0"/>
      <w:marRight w:val="0"/>
      <w:marTop w:val="0"/>
      <w:marBottom w:val="0"/>
      <w:divBdr>
        <w:top w:val="none" w:sz="0" w:space="0" w:color="auto"/>
        <w:left w:val="none" w:sz="0" w:space="0" w:color="auto"/>
        <w:bottom w:val="none" w:sz="0" w:space="0" w:color="auto"/>
        <w:right w:val="none" w:sz="0" w:space="0" w:color="auto"/>
      </w:divBdr>
      <w:divsChild>
        <w:div w:id="796800816">
          <w:marLeft w:val="0"/>
          <w:marRight w:val="0"/>
          <w:marTop w:val="0"/>
          <w:marBottom w:val="0"/>
          <w:divBdr>
            <w:top w:val="none" w:sz="0" w:space="0" w:color="auto"/>
            <w:left w:val="none" w:sz="0" w:space="0" w:color="auto"/>
            <w:bottom w:val="none" w:sz="0" w:space="0" w:color="auto"/>
            <w:right w:val="none" w:sz="0" w:space="0" w:color="auto"/>
          </w:divBdr>
          <w:divsChild>
            <w:div w:id="1797412911">
              <w:marLeft w:val="0"/>
              <w:marRight w:val="0"/>
              <w:marTop w:val="0"/>
              <w:marBottom w:val="0"/>
              <w:divBdr>
                <w:top w:val="none" w:sz="0" w:space="0" w:color="auto"/>
                <w:left w:val="none" w:sz="0" w:space="0" w:color="auto"/>
                <w:bottom w:val="none" w:sz="0" w:space="0" w:color="auto"/>
                <w:right w:val="none" w:sz="0" w:space="0" w:color="auto"/>
              </w:divBdr>
              <w:divsChild>
                <w:div w:id="78939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720812">
      <w:bodyDiv w:val="1"/>
      <w:marLeft w:val="0"/>
      <w:marRight w:val="0"/>
      <w:marTop w:val="0"/>
      <w:marBottom w:val="0"/>
      <w:divBdr>
        <w:top w:val="none" w:sz="0" w:space="0" w:color="auto"/>
        <w:left w:val="none" w:sz="0" w:space="0" w:color="auto"/>
        <w:bottom w:val="none" w:sz="0" w:space="0" w:color="auto"/>
        <w:right w:val="none" w:sz="0" w:space="0" w:color="auto"/>
      </w:divBdr>
    </w:div>
    <w:div w:id="1385445070">
      <w:bodyDiv w:val="1"/>
      <w:marLeft w:val="0"/>
      <w:marRight w:val="0"/>
      <w:marTop w:val="0"/>
      <w:marBottom w:val="0"/>
      <w:divBdr>
        <w:top w:val="none" w:sz="0" w:space="0" w:color="auto"/>
        <w:left w:val="none" w:sz="0" w:space="0" w:color="auto"/>
        <w:bottom w:val="none" w:sz="0" w:space="0" w:color="auto"/>
        <w:right w:val="none" w:sz="0" w:space="0" w:color="auto"/>
      </w:divBdr>
    </w:div>
    <w:div w:id="1608001576">
      <w:bodyDiv w:val="1"/>
      <w:marLeft w:val="0"/>
      <w:marRight w:val="0"/>
      <w:marTop w:val="0"/>
      <w:marBottom w:val="0"/>
      <w:divBdr>
        <w:top w:val="none" w:sz="0" w:space="0" w:color="auto"/>
        <w:left w:val="none" w:sz="0" w:space="0" w:color="auto"/>
        <w:bottom w:val="none" w:sz="0" w:space="0" w:color="auto"/>
        <w:right w:val="none" w:sz="0" w:space="0" w:color="auto"/>
      </w:divBdr>
    </w:div>
    <w:div w:id="1642271020">
      <w:bodyDiv w:val="1"/>
      <w:marLeft w:val="0"/>
      <w:marRight w:val="0"/>
      <w:marTop w:val="0"/>
      <w:marBottom w:val="0"/>
      <w:divBdr>
        <w:top w:val="none" w:sz="0" w:space="0" w:color="auto"/>
        <w:left w:val="none" w:sz="0" w:space="0" w:color="auto"/>
        <w:bottom w:val="none" w:sz="0" w:space="0" w:color="auto"/>
        <w:right w:val="none" w:sz="0" w:space="0" w:color="auto"/>
      </w:divBdr>
    </w:div>
    <w:div w:id="1759977937">
      <w:bodyDiv w:val="1"/>
      <w:marLeft w:val="0"/>
      <w:marRight w:val="0"/>
      <w:marTop w:val="0"/>
      <w:marBottom w:val="0"/>
      <w:divBdr>
        <w:top w:val="none" w:sz="0" w:space="0" w:color="auto"/>
        <w:left w:val="none" w:sz="0" w:space="0" w:color="auto"/>
        <w:bottom w:val="none" w:sz="0" w:space="0" w:color="auto"/>
        <w:right w:val="none" w:sz="0" w:space="0" w:color="auto"/>
      </w:divBdr>
    </w:div>
    <w:div w:id="201499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800</TotalTime>
  <Pages>4</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47</cp:revision>
  <cp:lastPrinted>2021-10-08T18:50:00Z</cp:lastPrinted>
  <dcterms:created xsi:type="dcterms:W3CDTF">2021-09-30T11:50:00Z</dcterms:created>
  <dcterms:modified xsi:type="dcterms:W3CDTF">2021-10-08T22:50:00Z</dcterms:modified>
</cp:coreProperties>
</file>