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C58C8" w14:textId="5DA02B68" w:rsidR="0080717D" w:rsidRPr="0080717D" w:rsidRDefault="0080717D" w:rsidP="0080717D">
      <w:pPr>
        <w:pStyle w:val="xmsolistparagraph"/>
        <w:shd w:val="clear" w:color="auto" w:fill="FFFFFF"/>
        <w:jc w:val="center"/>
        <w:rPr>
          <w:rFonts w:asciiTheme="minorHAnsi" w:hAnsiTheme="minorHAnsi" w:cstheme="minorHAnsi"/>
          <w:b/>
          <w:bCs/>
          <w:color w:val="373A3C"/>
          <w:sz w:val="22"/>
          <w:szCs w:val="22"/>
          <w:u w:val="single"/>
        </w:rPr>
      </w:pPr>
      <w:r w:rsidRPr="0080717D">
        <w:rPr>
          <w:rFonts w:asciiTheme="minorHAnsi" w:hAnsiTheme="minorHAnsi" w:cstheme="minorHAnsi"/>
          <w:b/>
          <w:bCs/>
          <w:color w:val="373A3C"/>
          <w:sz w:val="22"/>
          <w:szCs w:val="22"/>
          <w:u w:val="single"/>
        </w:rPr>
        <w:t>Assessment 2</w:t>
      </w:r>
    </w:p>
    <w:p w14:paraId="4188F566" w14:textId="77777777" w:rsidR="0080717D" w:rsidRDefault="0080717D" w:rsidP="0080717D">
      <w:pPr>
        <w:pStyle w:val="xmsolistparagraph"/>
        <w:shd w:val="clear" w:color="auto" w:fill="FFFFFF"/>
        <w:rPr>
          <w:rFonts w:asciiTheme="minorHAnsi" w:hAnsiTheme="minorHAnsi" w:cstheme="minorHAnsi"/>
          <w:color w:val="373A3C"/>
          <w:sz w:val="22"/>
          <w:szCs w:val="22"/>
        </w:rPr>
      </w:pPr>
    </w:p>
    <w:p w14:paraId="46B3BD7B" w14:textId="6F26E0BF" w:rsidR="0080717D" w:rsidRPr="0080717D" w:rsidRDefault="0080717D" w:rsidP="0080717D">
      <w:pPr>
        <w:pStyle w:val="xmsolistparagraph"/>
        <w:shd w:val="clear" w:color="auto" w:fill="FFFFFF"/>
        <w:rPr>
          <w:rFonts w:asciiTheme="minorHAnsi" w:hAnsiTheme="minorHAnsi" w:cstheme="minorHAnsi"/>
          <w:color w:val="373A3C"/>
          <w:sz w:val="22"/>
          <w:szCs w:val="22"/>
        </w:rPr>
      </w:pPr>
      <w:r w:rsidRPr="0080717D">
        <w:rPr>
          <w:rFonts w:asciiTheme="minorHAnsi" w:hAnsiTheme="minorHAnsi" w:cstheme="minorHAnsi"/>
          <w:color w:val="373A3C"/>
          <w:sz w:val="22"/>
          <w:szCs w:val="22"/>
        </w:rPr>
        <w:t xml:space="preserve">Q: </w:t>
      </w:r>
      <w:r w:rsidRPr="0080717D">
        <w:rPr>
          <w:rFonts w:asciiTheme="minorHAnsi" w:hAnsiTheme="minorHAnsi" w:cstheme="minorHAnsi"/>
          <w:color w:val="373A3C"/>
          <w:sz w:val="22"/>
          <w:szCs w:val="22"/>
        </w:rPr>
        <w:t>Is it either possible (or desirable) to exclude religious belief from political discourse?</w:t>
      </w:r>
    </w:p>
    <w:p w14:paraId="72A3848F" w14:textId="4AA4C3C1" w:rsidR="00DB26AC" w:rsidRDefault="0080717D">
      <w:r>
        <w:t>In this essay I will discuss the positives and negatives of a church and state separation; interpretation of the bible and the outcomes that brings</w:t>
      </w:r>
      <w:r w:rsidR="00B77D7F">
        <w:t xml:space="preserve"> and influence the church has over government. After a foundation has been laid, I will look at a few examples of each point and then bring it to a conclusion.</w:t>
      </w:r>
    </w:p>
    <w:p w14:paraId="642C28AE" w14:textId="3F298A57" w:rsidR="00B77D7F" w:rsidRDefault="00B77D7F">
      <w:r>
        <w:t xml:space="preserve">To begin,  church and state is the joining of religious beliefs and governing of a state, as the name suggests. Church and state bring positives and negatives, some more detrimental than others. The positives can include: a morally </w:t>
      </w:r>
      <w:r w:rsidR="006231D2">
        <w:t xml:space="preserve">righteous government, for example, the bible preaches values such as generosity, courage, love and respect. Having that as a basis for a governing body gives confidence that decisions will be made with all of these values in mind. Another positive is </w:t>
      </w:r>
      <w:r w:rsidR="008F5FBC">
        <w:t>the communal aspect that religion brings; to most religious people if they find someone of the same religion they feel a kinship with them and a certain trust forms. If members of the public can trust their government it makes the process more stream-lined.</w:t>
      </w:r>
    </w:p>
    <w:p w14:paraId="37AD0ED0" w14:textId="3E76319F" w:rsidR="008F5FBC" w:rsidRDefault="008F5FBC">
      <w:pPr>
        <w:rPr>
          <w:rFonts w:cstheme="minorHAnsi"/>
          <w:color w:val="333333"/>
          <w:shd w:val="clear" w:color="auto" w:fill="FFFFFF"/>
        </w:rPr>
      </w:pPr>
      <w:r>
        <w:t xml:space="preserve">Now the negatives, having religion involved with government decisions </w:t>
      </w:r>
      <w:r w:rsidR="00FA4EA6">
        <w:t xml:space="preserve">is a form of bias; it is not always best for religion to take precedence over other ways of making decisions. </w:t>
      </w:r>
      <w:r w:rsidR="005C0AD9">
        <w:t xml:space="preserve">For example, the scripture </w:t>
      </w:r>
      <w:r w:rsidR="005C0AD9" w:rsidRPr="005C0AD9">
        <w:rPr>
          <w:rFonts w:cstheme="minorHAnsi"/>
          <w:color w:val="333333"/>
          <w:shd w:val="clear" w:color="auto" w:fill="FFFFFF"/>
        </w:rPr>
        <w:t>Leviticus 18:22</w:t>
      </w:r>
      <w:r w:rsidR="005C0AD9">
        <w:rPr>
          <w:rFonts w:cstheme="minorHAnsi"/>
          <w:color w:val="333333"/>
          <w:shd w:val="clear" w:color="auto" w:fill="FFFFFF"/>
        </w:rPr>
        <w:t xml:space="preserve"> sates: “You shall not lie with a man as with a woman; it is an abomination” to condemn homosexuality is, of course, wrong and the importance of this quote is that it contradicts itself with other scripture, that is: Peter 2:17 “show proper respect to everyone, love the family of believers, fear God, honour the emperor.” </w:t>
      </w:r>
      <w:r w:rsidR="00871F52">
        <w:rPr>
          <w:rFonts w:cstheme="minorHAnsi"/>
          <w:color w:val="333333"/>
          <w:shd w:val="clear" w:color="auto" w:fill="FFFFFF"/>
        </w:rPr>
        <w:t xml:space="preserve">Finding this contradiction shows that the bible can not be used as a moral basis for government. However, it is not only sexuality that is deemed wrong, </w:t>
      </w:r>
      <w:r w:rsidR="008C1D76">
        <w:rPr>
          <w:rFonts w:cstheme="minorHAnsi"/>
          <w:color w:val="333333"/>
          <w:shd w:val="clear" w:color="auto" w:fill="FFFFFF"/>
        </w:rPr>
        <w:t>but other human rights</w:t>
      </w:r>
      <w:r w:rsidR="00871F52">
        <w:rPr>
          <w:rFonts w:cstheme="minorHAnsi"/>
          <w:color w:val="333333"/>
          <w:shd w:val="clear" w:color="auto" w:fill="FFFFFF"/>
        </w:rPr>
        <w:t xml:space="preserve"> are also </w:t>
      </w:r>
      <w:r w:rsidR="001A6AE1">
        <w:rPr>
          <w:rFonts w:cstheme="minorHAnsi"/>
          <w:color w:val="333333"/>
          <w:shd w:val="clear" w:color="auto" w:fill="FFFFFF"/>
        </w:rPr>
        <w:t>questioned</w:t>
      </w:r>
      <w:r w:rsidR="008C1D76">
        <w:rPr>
          <w:rFonts w:cstheme="minorHAnsi"/>
          <w:color w:val="333333"/>
          <w:shd w:val="clear" w:color="auto" w:fill="FFFFFF"/>
        </w:rPr>
        <w:t xml:space="preserve">. </w:t>
      </w:r>
      <w:r w:rsidR="00CF05E4">
        <w:rPr>
          <w:rFonts w:cstheme="minorHAnsi"/>
          <w:color w:val="333333"/>
          <w:shd w:val="clear" w:color="auto" w:fill="FFFFFF"/>
        </w:rPr>
        <w:t>Abortion can be seen as wrong by some Christians</w:t>
      </w:r>
      <w:r w:rsidR="00FA5C78">
        <w:rPr>
          <w:rFonts w:cstheme="minorHAnsi"/>
          <w:color w:val="333333"/>
          <w:shd w:val="clear" w:color="auto" w:fill="FFFFFF"/>
        </w:rPr>
        <w:t xml:space="preserve">; </w:t>
      </w:r>
      <w:r w:rsidR="008A2417">
        <w:rPr>
          <w:rFonts w:cstheme="minorHAnsi"/>
          <w:color w:val="333333"/>
          <w:shd w:val="clear" w:color="auto" w:fill="FFFFFF"/>
        </w:rPr>
        <w:t>Gender roles can also be</w:t>
      </w:r>
      <w:r w:rsidR="005F5A5F">
        <w:rPr>
          <w:rFonts w:cstheme="minorHAnsi"/>
          <w:color w:val="333333"/>
          <w:shd w:val="clear" w:color="auto" w:fill="FFFFFF"/>
        </w:rPr>
        <w:t xml:space="preserve"> seen as misogynistic, for example: Colo</w:t>
      </w:r>
      <w:r w:rsidR="00F60E8B">
        <w:rPr>
          <w:rFonts w:cstheme="minorHAnsi"/>
          <w:color w:val="333333"/>
          <w:shd w:val="clear" w:color="auto" w:fill="FFFFFF"/>
        </w:rPr>
        <w:t xml:space="preserve">ssians 3:18 “Wives, submit to your husbands, as is fitting </w:t>
      </w:r>
      <w:r w:rsidR="00857AB3">
        <w:rPr>
          <w:rFonts w:cstheme="minorHAnsi"/>
          <w:color w:val="333333"/>
          <w:shd w:val="clear" w:color="auto" w:fill="FFFFFF"/>
        </w:rPr>
        <w:t>in the Lord”</w:t>
      </w:r>
      <w:r w:rsidR="00FA5423">
        <w:rPr>
          <w:rFonts w:cstheme="minorHAnsi"/>
          <w:color w:val="333333"/>
          <w:shd w:val="clear" w:color="auto" w:fill="FFFFFF"/>
        </w:rPr>
        <w:t xml:space="preserve">. Another negative </w:t>
      </w:r>
      <w:r w:rsidR="009D4A21">
        <w:rPr>
          <w:rFonts w:cstheme="minorHAnsi"/>
          <w:color w:val="333333"/>
          <w:shd w:val="clear" w:color="auto" w:fill="FFFFFF"/>
        </w:rPr>
        <w:t xml:space="preserve">of church and state is the communal </w:t>
      </w:r>
      <w:r w:rsidR="001C4A2F">
        <w:rPr>
          <w:rFonts w:cstheme="minorHAnsi"/>
          <w:color w:val="333333"/>
          <w:shd w:val="clear" w:color="auto" w:fill="FFFFFF"/>
        </w:rPr>
        <w:t xml:space="preserve">trust religion brings. As it was stated </w:t>
      </w:r>
      <w:r w:rsidR="008430D3">
        <w:rPr>
          <w:rFonts w:cstheme="minorHAnsi"/>
          <w:color w:val="333333"/>
          <w:shd w:val="clear" w:color="auto" w:fill="FFFFFF"/>
        </w:rPr>
        <w:t xml:space="preserve">as a positive </w:t>
      </w:r>
      <w:r w:rsidR="00C41A50">
        <w:rPr>
          <w:rFonts w:cstheme="minorHAnsi"/>
          <w:color w:val="333333"/>
          <w:shd w:val="clear" w:color="auto" w:fill="FFFFFF"/>
        </w:rPr>
        <w:t xml:space="preserve">before, it can </w:t>
      </w:r>
      <w:r w:rsidR="00FB4D1F">
        <w:rPr>
          <w:rFonts w:cstheme="minorHAnsi"/>
          <w:color w:val="333333"/>
          <w:shd w:val="clear" w:color="auto" w:fill="FFFFFF"/>
        </w:rPr>
        <w:t>be</w:t>
      </w:r>
      <w:r w:rsidR="00C41A50">
        <w:rPr>
          <w:rFonts w:cstheme="minorHAnsi"/>
          <w:color w:val="333333"/>
          <w:shd w:val="clear" w:color="auto" w:fill="FFFFFF"/>
        </w:rPr>
        <w:t xml:space="preserve"> detrimental. The faith people put </w:t>
      </w:r>
      <w:r w:rsidR="00537218">
        <w:rPr>
          <w:rFonts w:cstheme="minorHAnsi"/>
          <w:color w:val="333333"/>
          <w:shd w:val="clear" w:color="auto" w:fill="FFFFFF"/>
        </w:rPr>
        <w:t>into</w:t>
      </w:r>
      <w:r w:rsidR="00C41A50">
        <w:rPr>
          <w:rFonts w:cstheme="minorHAnsi"/>
          <w:color w:val="333333"/>
          <w:shd w:val="clear" w:color="auto" w:fill="FFFFFF"/>
        </w:rPr>
        <w:t xml:space="preserve"> their government just </w:t>
      </w:r>
      <w:r w:rsidR="00A24E63">
        <w:rPr>
          <w:rFonts w:cstheme="minorHAnsi"/>
          <w:color w:val="333333"/>
          <w:shd w:val="clear" w:color="auto" w:fill="FFFFFF"/>
        </w:rPr>
        <w:t xml:space="preserve">because of their religion can lead to people being incompetent in their </w:t>
      </w:r>
      <w:r w:rsidR="00AA356D">
        <w:rPr>
          <w:rFonts w:cstheme="minorHAnsi"/>
          <w:color w:val="333333"/>
          <w:shd w:val="clear" w:color="auto" w:fill="FFFFFF"/>
        </w:rPr>
        <w:t xml:space="preserve">jobs or they can take advantage of the public’s </w:t>
      </w:r>
      <w:r w:rsidR="000410A2">
        <w:rPr>
          <w:rFonts w:cstheme="minorHAnsi"/>
          <w:color w:val="333333"/>
          <w:shd w:val="clear" w:color="auto" w:fill="FFFFFF"/>
        </w:rPr>
        <w:t>unquestioning faith.</w:t>
      </w:r>
      <w:r w:rsidR="008342A3">
        <w:rPr>
          <w:rFonts w:cstheme="minorHAnsi"/>
          <w:color w:val="333333"/>
          <w:shd w:val="clear" w:color="auto" w:fill="FFFFFF"/>
        </w:rPr>
        <w:t xml:space="preserve"> </w:t>
      </w:r>
      <w:r w:rsidR="00322D0A">
        <w:rPr>
          <w:rFonts w:cstheme="minorHAnsi"/>
          <w:color w:val="333333"/>
          <w:shd w:val="clear" w:color="auto" w:fill="FFFFFF"/>
        </w:rPr>
        <w:t xml:space="preserve">In the American elections for presidency, Christianity </w:t>
      </w:r>
      <w:r w:rsidR="003E30B2">
        <w:rPr>
          <w:rFonts w:cstheme="minorHAnsi"/>
          <w:color w:val="333333"/>
          <w:shd w:val="clear" w:color="auto" w:fill="FFFFFF"/>
        </w:rPr>
        <w:t xml:space="preserve">has always been an important factor, the problem with this is that religion can be used as a tool </w:t>
      </w:r>
      <w:r w:rsidR="00537218">
        <w:rPr>
          <w:rFonts w:cstheme="minorHAnsi"/>
          <w:color w:val="333333"/>
          <w:shd w:val="clear" w:color="auto" w:fill="FFFFFF"/>
        </w:rPr>
        <w:t xml:space="preserve">just to find more votes. </w:t>
      </w:r>
      <w:r w:rsidR="00A844E0">
        <w:rPr>
          <w:rFonts w:cstheme="minorHAnsi"/>
          <w:color w:val="333333"/>
          <w:shd w:val="clear" w:color="auto" w:fill="FFFFFF"/>
        </w:rPr>
        <w:t xml:space="preserve">For example, in the last presidential election </w:t>
      </w:r>
      <w:r w:rsidR="00D37CD1">
        <w:rPr>
          <w:rFonts w:cstheme="minorHAnsi"/>
          <w:color w:val="333333"/>
          <w:shd w:val="clear" w:color="auto" w:fill="FFFFFF"/>
        </w:rPr>
        <w:t>between Joe Biden and Donald Trump</w:t>
      </w:r>
      <w:r w:rsidR="00BC7105">
        <w:rPr>
          <w:rFonts w:cstheme="minorHAnsi"/>
          <w:color w:val="333333"/>
          <w:shd w:val="clear" w:color="auto" w:fill="FFFFFF"/>
        </w:rPr>
        <w:t xml:space="preserve">, </w:t>
      </w:r>
      <w:r w:rsidR="005F3A23">
        <w:rPr>
          <w:rFonts w:cstheme="minorHAnsi"/>
          <w:color w:val="333333"/>
          <w:shd w:val="clear" w:color="auto" w:fill="FFFFFF"/>
        </w:rPr>
        <w:t xml:space="preserve">Trump </w:t>
      </w:r>
      <w:r w:rsidR="009E2311">
        <w:rPr>
          <w:rFonts w:cstheme="minorHAnsi"/>
          <w:color w:val="333333"/>
          <w:shd w:val="clear" w:color="auto" w:fill="FFFFFF"/>
        </w:rPr>
        <w:t>attacked Biden’s faith</w:t>
      </w:r>
      <w:r w:rsidR="00CD051A">
        <w:rPr>
          <w:rFonts w:cstheme="minorHAnsi"/>
          <w:color w:val="333333"/>
          <w:shd w:val="clear" w:color="auto" w:fill="FFFFFF"/>
        </w:rPr>
        <w:t xml:space="preserve"> by saying </w:t>
      </w:r>
      <w:r w:rsidR="00BD1292">
        <w:rPr>
          <w:rFonts w:cstheme="minorHAnsi"/>
          <w:color w:val="333333"/>
          <w:shd w:val="clear" w:color="auto" w:fill="FFFFFF"/>
        </w:rPr>
        <w:t xml:space="preserve"> </w:t>
      </w:r>
      <w:r w:rsidR="00CD051A">
        <w:rPr>
          <w:rFonts w:cstheme="minorHAnsi"/>
          <w:color w:val="333333"/>
          <w:shd w:val="clear" w:color="auto" w:fill="FFFFFF"/>
        </w:rPr>
        <w:t>“ He's against God</w:t>
      </w:r>
      <w:r w:rsidR="00B77A7D">
        <w:rPr>
          <w:rFonts w:cstheme="minorHAnsi"/>
          <w:color w:val="333333"/>
          <w:shd w:val="clear" w:color="auto" w:fill="FFFFFF"/>
        </w:rPr>
        <w:t>, he’s against guns, he’s against energy</w:t>
      </w:r>
      <w:r w:rsidR="00BD1292">
        <w:rPr>
          <w:rFonts w:cstheme="minorHAnsi"/>
          <w:color w:val="333333"/>
          <w:shd w:val="clear" w:color="auto" w:fill="FFFFFF"/>
        </w:rPr>
        <w:t xml:space="preserve">, our kind of energy.” </w:t>
      </w:r>
      <w:r w:rsidR="00E4275E">
        <w:rPr>
          <w:rFonts w:cstheme="minorHAnsi"/>
          <w:color w:val="333333"/>
          <w:shd w:val="clear" w:color="auto" w:fill="FFFFFF"/>
        </w:rPr>
        <w:t xml:space="preserve">This statement shows that religion is </w:t>
      </w:r>
      <w:r w:rsidR="00D40E36">
        <w:rPr>
          <w:rFonts w:cstheme="minorHAnsi"/>
          <w:color w:val="333333"/>
          <w:shd w:val="clear" w:color="auto" w:fill="FFFFFF"/>
        </w:rPr>
        <w:t>seen as the same as political views</w:t>
      </w:r>
      <w:r w:rsidR="00AE5FB4">
        <w:rPr>
          <w:rFonts w:cstheme="minorHAnsi"/>
          <w:color w:val="333333"/>
          <w:shd w:val="clear" w:color="auto" w:fill="FFFFFF"/>
        </w:rPr>
        <w:t xml:space="preserve"> and is used to influence voters.</w:t>
      </w:r>
      <w:r w:rsidR="009F4AD0">
        <w:rPr>
          <w:rFonts w:cstheme="minorHAnsi"/>
          <w:color w:val="333333"/>
          <w:shd w:val="clear" w:color="auto" w:fill="FFFFFF"/>
        </w:rPr>
        <w:t xml:space="preserve"> </w:t>
      </w:r>
      <w:r w:rsidR="00A7371F">
        <w:rPr>
          <w:rFonts w:cstheme="minorHAnsi"/>
          <w:color w:val="333333"/>
          <w:shd w:val="clear" w:color="auto" w:fill="FFFFFF"/>
        </w:rPr>
        <w:t xml:space="preserve">This enforces the point that </w:t>
      </w:r>
      <w:r w:rsidR="00EC6CA8">
        <w:rPr>
          <w:rFonts w:cstheme="minorHAnsi"/>
          <w:color w:val="333333"/>
          <w:shd w:val="clear" w:color="auto" w:fill="FFFFFF"/>
        </w:rPr>
        <w:t>religion isn’t actually a held belief</w:t>
      </w:r>
      <w:r w:rsidR="008F343A">
        <w:rPr>
          <w:rFonts w:cstheme="minorHAnsi"/>
          <w:color w:val="333333"/>
          <w:shd w:val="clear" w:color="auto" w:fill="FFFFFF"/>
        </w:rPr>
        <w:t xml:space="preserve"> but a tool, the problem being is that religion is still held in high regard so it is a tool that has to be used</w:t>
      </w:r>
      <w:r w:rsidR="00EE7CD9">
        <w:rPr>
          <w:rFonts w:cstheme="minorHAnsi"/>
          <w:color w:val="333333"/>
          <w:shd w:val="clear" w:color="auto" w:fill="FFFFFF"/>
        </w:rPr>
        <w:t xml:space="preserve"> for it is to valuable to leave alone.</w:t>
      </w:r>
    </w:p>
    <w:p w14:paraId="13DF58A6" w14:textId="77777777" w:rsidR="00BD799F" w:rsidRDefault="00D31669" w:rsidP="00DC2FF2">
      <w:pPr>
        <w:rPr>
          <w:rFonts w:cstheme="minorHAnsi"/>
          <w:color w:val="333333"/>
          <w:shd w:val="clear" w:color="auto" w:fill="FFFFFF"/>
        </w:rPr>
      </w:pPr>
      <w:r>
        <w:rPr>
          <w:rFonts w:cstheme="minorHAnsi"/>
          <w:color w:val="333333"/>
          <w:shd w:val="clear" w:color="auto" w:fill="FFFFFF"/>
        </w:rPr>
        <w:t>However, the bible itself isn’t to blame</w:t>
      </w:r>
      <w:r w:rsidR="00AA49CA">
        <w:rPr>
          <w:rFonts w:cstheme="minorHAnsi"/>
          <w:color w:val="333333"/>
          <w:shd w:val="clear" w:color="auto" w:fill="FFFFFF"/>
        </w:rPr>
        <w:t xml:space="preserve"> for the interpretation is just as important. The bible can be vague at times so it is up to readers to find </w:t>
      </w:r>
      <w:r w:rsidR="00FF52B5">
        <w:rPr>
          <w:rFonts w:cstheme="minorHAnsi"/>
          <w:color w:val="333333"/>
          <w:shd w:val="clear" w:color="auto" w:fill="FFFFFF"/>
        </w:rPr>
        <w:t>the meaning, this can lead to dire consequences</w:t>
      </w:r>
      <w:r w:rsidR="0024210E">
        <w:rPr>
          <w:rFonts w:cstheme="minorHAnsi"/>
          <w:color w:val="333333"/>
          <w:shd w:val="clear" w:color="auto" w:fill="FFFFFF"/>
        </w:rPr>
        <w:t xml:space="preserve"> or, on some occasions, a positive outcome. </w:t>
      </w:r>
      <w:r w:rsidR="007872BC">
        <w:rPr>
          <w:rFonts w:cstheme="minorHAnsi"/>
          <w:color w:val="333333"/>
          <w:shd w:val="clear" w:color="auto" w:fill="FFFFFF"/>
        </w:rPr>
        <w:t xml:space="preserve">An example of the </w:t>
      </w:r>
      <w:r w:rsidR="00686B40">
        <w:rPr>
          <w:rFonts w:cstheme="minorHAnsi"/>
          <w:color w:val="333333"/>
          <w:shd w:val="clear" w:color="auto" w:fill="FFFFFF"/>
        </w:rPr>
        <w:t xml:space="preserve">bible’s </w:t>
      </w:r>
      <w:r w:rsidR="0092709F">
        <w:rPr>
          <w:rFonts w:cstheme="minorHAnsi"/>
          <w:color w:val="333333"/>
          <w:shd w:val="clear" w:color="auto" w:fill="FFFFFF"/>
        </w:rPr>
        <w:t>vagueness</w:t>
      </w:r>
      <w:r w:rsidR="00686B40">
        <w:rPr>
          <w:rFonts w:cstheme="minorHAnsi"/>
          <w:color w:val="333333"/>
          <w:shd w:val="clear" w:color="auto" w:fill="FFFFFF"/>
        </w:rPr>
        <w:t xml:space="preserve"> can be found </w:t>
      </w:r>
      <w:r w:rsidR="0092709F" w:rsidRPr="0092709F">
        <w:rPr>
          <w:rFonts w:cstheme="minorHAnsi"/>
          <w:color w:val="333333"/>
          <w:shd w:val="clear" w:color="auto" w:fill="FFFFFF"/>
        </w:rPr>
        <w:t>in Genesis</w:t>
      </w:r>
      <w:r w:rsidR="0092709F" w:rsidRPr="0092709F">
        <w:rPr>
          <w:rFonts w:cstheme="minorHAnsi"/>
          <w:b/>
          <w:bCs/>
          <w:color w:val="333333"/>
          <w:shd w:val="clear" w:color="auto" w:fill="FFFFFF"/>
        </w:rPr>
        <w:t xml:space="preserve"> </w:t>
      </w:r>
      <w:r w:rsidR="0092709F" w:rsidRPr="0092709F">
        <w:rPr>
          <w:rFonts w:cstheme="minorHAnsi"/>
          <w:color w:val="333333"/>
          <w:shd w:val="clear" w:color="auto" w:fill="FFFFFF"/>
        </w:rPr>
        <w:t>9:5-6: “For your lifeblood I will surely require a reckoning; of every beast I will require it and of man; of every man’s brother I will require the life of man. Whoever sheds the blood of man, by man shall his blood be shed; for God made man in his own image.”</w:t>
      </w:r>
      <w:r w:rsidR="004B6D47">
        <w:rPr>
          <w:rFonts w:cstheme="minorHAnsi"/>
          <w:color w:val="333333"/>
          <w:shd w:val="clear" w:color="auto" w:fill="FFFFFF"/>
        </w:rPr>
        <w:t xml:space="preserve"> I found this passage on a website that lists pro-life bible verses, the author </w:t>
      </w:r>
      <w:r w:rsidR="001A089B">
        <w:rPr>
          <w:rFonts w:cstheme="minorHAnsi"/>
          <w:color w:val="333333"/>
          <w:shd w:val="clear" w:color="auto" w:fill="FFFFFF"/>
        </w:rPr>
        <w:t xml:space="preserve">of the website </w:t>
      </w:r>
      <w:r w:rsidR="004B6D47">
        <w:rPr>
          <w:rFonts w:cstheme="minorHAnsi"/>
          <w:color w:val="333333"/>
          <w:shd w:val="clear" w:color="auto" w:fill="FFFFFF"/>
        </w:rPr>
        <w:t>states</w:t>
      </w:r>
      <w:r w:rsidR="001A089B">
        <w:rPr>
          <w:rFonts w:cstheme="minorHAnsi"/>
          <w:color w:val="333333"/>
          <w:shd w:val="clear" w:color="auto" w:fill="FFFFFF"/>
        </w:rPr>
        <w:t xml:space="preserve"> </w:t>
      </w:r>
      <w:r w:rsidR="00A60669">
        <w:rPr>
          <w:rFonts w:cstheme="minorHAnsi"/>
          <w:color w:val="333333"/>
          <w:shd w:val="clear" w:color="auto" w:fill="FFFFFF"/>
        </w:rPr>
        <w:t>“</w:t>
      </w:r>
      <w:r w:rsidR="001A089B" w:rsidRPr="001A089B">
        <w:rPr>
          <w:rFonts w:cstheme="minorHAnsi"/>
          <w:color w:val="333333"/>
          <w:shd w:val="clear" w:color="auto" w:fill="FFFFFF"/>
        </w:rPr>
        <w:t xml:space="preserve">Leaving no doubt about the value in which we have in our God’s eye, we know that if we are created in God’s image we are called to give life and </w:t>
      </w:r>
      <w:r w:rsidR="001A089B" w:rsidRPr="001A089B">
        <w:rPr>
          <w:rFonts w:cstheme="minorHAnsi"/>
          <w:color w:val="333333"/>
          <w:shd w:val="clear" w:color="auto" w:fill="FFFFFF"/>
        </w:rPr>
        <w:lastRenderedPageBreak/>
        <w:t>defend life, just as he does.</w:t>
      </w:r>
      <w:r w:rsidR="00A60669">
        <w:rPr>
          <w:rFonts w:cstheme="minorHAnsi"/>
          <w:color w:val="333333"/>
          <w:shd w:val="clear" w:color="auto" w:fill="FFFFFF"/>
        </w:rPr>
        <w:t>”</w:t>
      </w:r>
      <w:r w:rsidR="00F87156">
        <w:rPr>
          <w:rFonts w:cstheme="minorHAnsi"/>
          <w:color w:val="333333"/>
          <w:shd w:val="clear" w:color="auto" w:fill="FFFFFF"/>
        </w:rPr>
        <w:t xml:space="preserve"> Whilst I agree with the author that this passage does show the value </w:t>
      </w:r>
      <w:r w:rsidR="006B4D61">
        <w:rPr>
          <w:rFonts w:cstheme="minorHAnsi"/>
          <w:color w:val="333333"/>
          <w:shd w:val="clear" w:color="auto" w:fill="FFFFFF"/>
        </w:rPr>
        <w:t xml:space="preserve">the God has given </w:t>
      </w:r>
      <w:r w:rsidR="00823A2C">
        <w:rPr>
          <w:rFonts w:cstheme="minorHAnsi"/>
          <w:color w:val="333333"/>
          <w:shd w:val="clear" w:color="auto" w:fill="FFFFFF"/>
        </w:rPr>
        <w:t>life,</w:t>
      </w:r>
      <w:r w:rsidR="006B4D61">
        <w:rPr>
          <w:rFonts w:cstheme="minorHAnsi"/>
          <w:color w:val="333333"/>
          <w:shd w:val="clear" w:color="auto" w:fill="FFFFFF"/>
        </w:rPr>
        <w:t xml:space="preserve"> I disagree that this </w:t>
      </w:r>
      <w:r w:rsidR="00064B8B">
        <w:rPr>
          <w:rFonts w:cstheme="minorHAnsi"/>
          <w:color w:val="333333"/>
          <w:shd w:val="clear" w:color="auto" w:fill="FFFFFF"/>
        </w:rPr>
        <w:t xml:space="preserve">shows that abortion is wrong. To me this passage </w:t>
      </w:r>
      <w:r w:rsidR="009A307A">
        <w:rPr>
          <w:rFonts w:cstheme="minorHAnsi"/>
          <w:color w:val="333333"/>
          <w:shd w:val="clear" w:color="auto" w:fill="FFFFFF"/>
        </w:rPr>
        <w:t xml:space="preserve">enforces </w:t>
      </w:r>
      <w:r w:rsidR="00CD49CF">
        <w:rPr>
          <w:rFonts w:cstheme="minorHAnsi"/>
          <w:color w:val="333333"/>
          <w:shd w:val="clear" w:color="auto" w:fill="FFFFFF"/>
        </w:rPr>
        <w:t>the idea the Leviticus 24:19</w:t>
      </w:r>
      <w:r w:rsidR="007A0D0B">
        <w:rPr>
          <w:rFonts w:cstheme="minorHAnsi"/>
          <w:color w:val="333333"/>
          <w:shd w:val="clear" w:color="auto" w:fill="FFFFFF"/>
        </w:rPr>
        <w:t>-21</w:t>
      </w:r>
      <w:r w:rsidR="002704D8">
        <w:rPr>
          <w:rFonts w:cstheme="minorHAnsi"/>
          <w:color w:val="333333"/>
          <w:shd w:val="clear" w:color="auto" w:fill="FFFFFF"/>
        </w:rPr>
        <w:t xml:space="preserve"> </w:t>
      </w:r>
      <w:r w:rsidR="002704D8" w:rsidRPr="002704D8">
        <w:rPr>
          <w:rFonts w:cstheme="minorHAnsi"/>
          <w:color w:val="202124"/>
          <w:shd w:val="clear" w:color="auto" w:fill="FFFFFF"/>
        </w:rPr>
        <w:t>states</w:t>
      </w:r>
      <w:r w:rsidR="002704D8">
        <w:rPr>
          <w:rFonts w:ascii="Arial" w:hAnsi="Arial" w:cs="Arial"/>
          <w:color w:val="202124"/>
          <w:sz w:val="33"/>
          <w:szCs w:val="33"/>
          <w:shd w:val="clear" w:color="auto" w:fill="FFFFFF"/>
        </w:rPr>
        <w:t xml:space="preserve"> </w:t>
      </w:r>
      <w:r w:rsidR="002704D8" w:rsidRPr="002704D8">
        <w:rPr>
          <w:rFonts w:cstheme="minorHAnsi"/>
          <w:color w:val="202124"/>
          <w:shd w:val="clear" w:color="auto" w:fill="FFFFFF"/>
        </w:rPr>
        <w:t>"And a man who injures his countryman – as he has done, so it shall be done to him [namely,] fracture under/for fracture, eye under/for eye, tooth under/for tooth. Just as another person has received injury from him, so it will be given to him."</w:t>
      </w:r>
      <w:r w:rsidR="00F86D98" w:rsidRPr="002704D8">
        <w:rPr>
          <w:rFonts w:cstheme="minorHAnsi"/>
          <w:color w:val="333333"/>
          <w:shd w:val="clear" w:color="auto" w:fill="FFFFFF"/>
        </w:rPr>
        <w:t xml:space="preserve"> </w:t>
      </w:r>
      <w:r w:rsidR="00683FB9">
        <w:rPr>
          <w:rFonts w:cstheme="minorHAnsi"/>
          <w:color w:val="333333"/>
          <w:shd w:val="clear" w:color="auto" w:fill="FFFFFF"/>
        </w:rPr>
        <w:t>This shows how the bible can be interpreted differently, the interpret</w:t>
      </w:r>
      <w:r w:rsidR="00823A2C">
        <w:rPr>
          <w:rFonts w:cstheme="minorHAnsi"/>
          <w:color w:val="333333"/>
          <w:shd w:val="clear" w:color="auto" w:fill="FFFFFF"/>
        </w:rPr>
        <w:t>ation itself was similar yet just a small difference has changed its’ meaning</w:t>
      </w:r>
      <w:r w:rsidR="007F33EB">
        <w:rPr>
          <w:rFonts w:cstheme="minorHAnsi"/>
          <w:color w:val="333333"/>
          <w:shd w:val="clear" w:color="auto" w:fill="FFFFFF"/>
        </w:rPr>
        <w:t xml:space="preserve">, however, finding the positive and negative outcome is not so obvious to all of us, hence the </w:t>
      </w:r>
      <w:r w:rsidR="00632A77">
        <w:rPr>
          <w:rFonts w:cstheme="minorHAnsi"/>
          <w:color w:val="333333"/>
          <w:shd w:val="clear" w:color="auto" w:fill="FFFFFF"/>
        </w:rPr>
        <w:t>prevalent</w:t>
      </w:r>
      <w:r w:rsidR="007F33EB">
        <w:rPr>
          <w:rFonts w:cstheme="minorHAnsi"/>
          <w:color w:val="333333"/>
          <w:shd w:val="clear" w:color="auto" w:fill="FFFFFF"/>
        </w:rPr>
        <w:t xml:space="preserve"> argument of pro-life and </w:t>
      </w:r>
      <w:r w:rsidR="00632A77">
        <w:rPr>
          <w:rFonts w:cstheme="minorHAnsi"/>
          <w:color w:val="333333"/>
          <w:shd w:val="clear" w:color="auto" w:fill="FFFFFF"/>
        </w:rPr>
        <w:t>pro-choice.</w:t>
      </w:r>
    </w:p>
    <w:p w14:paraId="4BE60794" w14:textId="755355A5" w:rsidR="00BD799F" w:rsidRDefault="00632A77" w:rsidP="00BD799F">
      <w:pPr>
        <w:rPr>
          <w:rFonts w:cstheme="minorHAnsi"/>
          <w:color w:val="202124"/>
          <w:shd w:val="clear" w:color="auto" w:fill="FFFFFF"/>
        </w:rPr>
      </w:pPr>
      <w:r>
        <w:rPr>
          <w:rFonts w:cstheme="minorHAnsi"/>
          <w:color w:val="333333"/>
          <w:shd w:val="clear" w:color="auto" w:fill="FFFFFF"/>
        </w:rPr>
        <w:t xml:space="preserve"> To show the point in a more obvious way would be by looking at the Nazi party and their ideology towards Christianity. </w:t>
      </w:r>
      <w:r w:rsidR="00615059">
        <w:rPr>
          <w:rFonts w:cstheme="minorHAnsi"/>
          <w:color w:val="333333"/>
          <w:shd w:val="clear" w:color="auto" w:fill="FFFFFF"/>
        </w:rPr>
        <w:t>The Nazi party</w:t>
      </w:r>
      <w:r w:rsidR="00F54B93">
        <w:rPr>
          <w:rFonts w:cstheme="minorHAnsi"/>
          <w:color w:val="333333"/>
          <w:shd w:val="clear" w:color="auto" w:fill="FFFFFF"/>
        </w:rPr>
        <w:t xml:space="preserve">, </w:t>
      </w:r>
      <w:r w:rsidR="005C2E35">
        <w:rPr>
          <w:rFonts w:cstheme="minorHAnsi"/>
          <w:color w:val="333333"/>
          <w:shd w:val="clear" w:color="auto" w:fill="FFFFFF"/>
        </w:rPr>
        <w:t>beginning</w:t>
      </w:r>
      <w:r w:rsidR="00F54B93">
        <w:rPr>
          <w:rFonts w:cstheme="minorHAnsi"/>
          <w:color w:val="333333"/>
          <w:shd w:val="clear" w:color="auto" w:fill="FFFFFF"/>
        </w:rPr>
        <w:t xml:space="preserve"> to</w:t>
      </w:r>
      <w:r w:rsidR="005C2E35">
        <w:rPr>
          <w:rFonts w:cstheme="minorHAnsi"/>
          <w:color w:val="333333"/>
          <w:shd w:val="clear" w:color="auto" w:fill="FFFFFF"/>
        </w:rPr>
        <w:t xml:space="preserve"> take</w:t>
      </w:r>
      <w:r w:rsidR="00F54B93">
        <w:rPr>
          <w:rFonts w:cstheme="minorHAnsi"/>
          <w:color w:val="333333"/>
          <w:shd w:val="clear" w:color="auto" w:fill="FFFFFF"/>
        </w:rPr>
        <w:t xml:space="preserve"> power in 193</w:t>
      </w:r>
      <w:r w:rsidR="005C2E35">
        <w:rPr>
          <w:rFonts w:cstheme="minorHAnsi"/>
          <w:color w:val="333333"/>
          <w:shd w:val="clear" w:color="auto" w:fill="FFFFFF"/>
        </w:rPr>
        <w:t>0</w:t>
      </w:r>
      <w:r w:rsidR="00F54B93">
        <w:rPr>
          <w:rFonts w:cstheme="minorHAnsi"/>
          <w:color w:val="333333"/>
          <w:shd w:val="clear" w:color="auto" w:fill="FFFFFF"/>
        </w:rPr>
        <w:t>,</w:t>
      </w:r>
      <w:r w:rsidR="000D48B7">
        <w:rPr>
          <w:rFonts w:cstheme="minorHAnsi"/>
          <w:color w:val="333333"/>
          <w:shd w:val="clear" w:color="auto" w:fill="FFFFFF"/>
        </w:rPr>
        <w:t xml:space="preserve"> </w:t>
      </w:r>
      <w:r w:rsidR="005C2E35">
        <w:rPr>
          <w:rFonts w:cstheme="minorHAnsi"/>
          <w:color w:val="333333"/>
          <w:shd w:val="clear" w:color="auto" w:fill="FFFFFF"/>
        </w:rPr>
        <w:t>started</w:t>
      </w:r>
      <w:r w:rsidR="000D48B7">
        <w:rPr>
          <w:rFonts w:cstheme="minorHAnsi"/>
          <w:color w:val="333333"/>
          <w:shd w:val="clear" w:color="auto" w:fill="FFFFFF"/>
        </w:rPr>
        <w:t xml:space="preserve"> to reform Germany in their image.  With that reformation came religion, </w:t>
      </w:r>
      <w:r w:rsidR="009F34F2">
        <w:rPr>
          <w:rFonts w:cstheme="minorHAnsi"/>
          <w:color w:val="333333"/>
          <w:shd w:val="clear" w:color="auto" w:fill="FFFFFF"/>
        </w:rPr>
        <w:t>Christianity and Judaism mainly, with the anti-Semitic views</w:t>
      </w:r>
      <w:r w:rsidR="00F54B93">
        <w:rPr>
          <w:rFonts w:cstheme="minorHAnsi"/>
          <w:color w:val="333333"/>
          <w:shd w:val="clear" w:color="auto" w:fill="FFFFFF"/>
        </w:rPr>
        <w:t xml:space="preserve"> </w:t>
      </w:r>
      <w:r w:rsidR="009F34F2">
        <w:rPr>
          <w:rFonts w:cstheme="minorHAnsi"/>
          <w:color w:val="333333"/>
          <w:shd w:val="clear" w:color="auto" w:fill="FFFFFF"/>
        </w:rPr>
        <w:t xml:space="preserve">becoming more popular led to a change in the </w:t>
      </w:r>
      <w:r w:rsidR="00D07D61">
        <w:rPr>
          <w:rFonts w:cstheme="minorHAnsi"/>
          <w:color w:val="333333"/>
          <w:shd w:val="clear" w:color="auto" w:fill="FFFFFF"/>
        </w:rPr>
        <w:t xml:space="preserve">Christian faith as well. </w:t>
      </w:r>
      <w:r w:rsidR="005C2E35">
        <w:rPr>
          <w:rFonts w:cstheme="minorHAnsi"/>
          <w:color w:val="333333"/>
          <w:shd w:val="clear" w:color="auto" w:fill="FFFFFF"/>
        </w:rPr>
        <w:t>In 1932</w:t>
      </w:r>
      <w:r w:rsidR="00717924">
        <w:rPr>
          <w:rFonts w:cstheme="minorHAnsi"/>
          <w:color w:val="333333"/>
          <w:shd w:val="clear" w:color="auto" w:fill="FFFFFF"/>
        </w:rPr>
        <w:t xml:space="preserve"> the German Christian Faith Movement </w:t>
      </w:r>
      <w:r w:rsidR="00902FFD">
        <w:rPr>
          <w:rFonts w:cstheme="minorHAnsi"/>
          <w:color w:val="333333"/>
          <w:shd w:val="clear" w:color="auto" w:fill="FFFFFF"/>
        </w:rPr>
        <w:t xml:space="preserve">was </w:t>
      </w:r>
      <w:r w:rsidR="00B33A5B">
        <w:rPr>
          <w:rFonts w:cstheme="minorHAnsi"/>
          <w:color w:val="333333"/>
          <w:shd w:val="clear" w:color="auto" w:fill="FFFFFF"/>
        </w:rPr>
        <w:t>organised;</w:t>
      </w:r>
      <w:r w:rsidR="00492463">
        <w:rPr>
          <w:rFonts w:cstheme="minorHAnsi"/>
          <w:color w:val="333333"/>
          <w:shd w:val="clear" w:color="auto" w:fill="FFFFFF"/>
        </w:rPr>
        <w:t xml:space="preserve"> it’s aim was to create the image that Christianity was </w:t>
      </w:r>
      <w:r w:rsidR="003457E8">
        <w:rPr>
          <w:rFonts w:cstheme="minorHAnsi"/>
          <w:color w:val="333333"/>
          <w:shd w:val="clear" w:color="auto" w:fill="FFFFFF"/>
        </w:rPr>
        <w:t xml:space="preserve">an Aryan religion that was at war with Judaism. </w:t>
      </w:r>
      <w:r w:rsidR="00535116">
        <w:rPr>
          <w:rFonts w:cstheme="minorHAnsi"/>
          <w:color w:val="333333"/>
          <w:shd w:val="clear" w:color="auto" w:fill="FFFFFF"/>
        </w:rPr>
        <w:t xml:space="preserve">In July 1933, protestant churches </w:t>
      </w:r>
      <w:r w:rsidR="001D5C3A">
        <w:rPr>
          <w:rFonts w:cstheme="minorHAnsi"/>
          <w:color w:val="333333"/>
          <w:shd w:val="clear" w:color="auto" w:fill="FFFFFF"/>
        </w:rPr>
        <w:t>merged to create the German Evangelical Church</w:t>
      </w:r>
      <w:r w:rsidR="0013369E">
        <w:rPr>
          <w:rFonts w:cstheme="minorHAnsi"/>
          <w:color w:val="333333"/>
          <w:shd w:val="clear" w:color="auto" w:fill="FFFFFF"/>
        </w:rPr>
        <w:t xml:space="preserve">, In September </w:t>
      </w:r>
      <w:r w:rsidR="00EC00D4">
        <w:rPr>
          <w:rFonts w:cstheme="minorHAnsi"/>
          <w:color w:val="333333"/>
          <w:shd w:val="clear" w:color="auto" w:fill="FFFFFF"/>
        </w:rPr>
        <w:t xml:space="preserve">Ludwig </w:t>
      </w:r>
      <w:r w:rsidR="00EC00D4" w:rsidRPr="00EC00D4">
        <w:rPr>
          <w:rFonts w:cstheme="minorHAnsi"/>
          <w:color w:val="1A1A1A"/>
          <w:shd w:val="clear" w:color="auto" w:fill="FFFFFF"/>
        </w:rPr>
        <w:t>Müller</w:t>
      </w:r>
      <w:r w:rsidR="00EC00D4">
        <w:rPr>
          <w:rFonts w:cstheme="minorHAnsi"/>
          <w:color w:val="1A1A1A"/>
          <w:shd w:val="clear" w:color="auto" w:fill="FFFFFF"/>
        </w:rPr>
        <w:t xml:space="preserve"> became leader of the church</w:t>
      </w:r>
      <w:r w:rsidR="003768E4">
        <w:rPr>
          <w:rFonts w:cstheme="minorHAnsi"/>
          <w:color w:val="1A1A1A"/>
          <w:shd w:val="clear" w:color="auto" w:fill="FFFFFF"/>
        </w:rPr>
        <w:t xml:space="preserve">, taking the title of </w:t>
      </w:r>
      <w:proofErr w:type="spellStart"/>
      <w:r w:rsidR="003768E4" w:rsidRPr="003768E4">
        <w:rPr>
          <w:rStyle w:val="Emphasis"/>
          <w:rFonts w:cstheme="minorHAnsi"/>
          <w:color w:val="1A1A1A"/>
          <w:shd w:val="clear" w:color="auto" w:fill="FFFFFF"/>
        </w:rPr>
        <w:t>Reichsbischof</w:t>
      </w:r>
      <w:proofErr w:type="spellEnd"/>
      <w:r w:rsidR="003768E4" w:rsidRPr="003768E4">
        <w:rPr>
          <w:rFonts w:cstheme="minorHAnsi"/>
          <w:color w:val="1A1A1A"/>
          <w:shd w:val="clear" w:color="auto" w:fill="FFFFFF"/>
        </w:rPr>
        <w:t> (“Reich bishop”).</w:t>
      </w:r>
      <w:r w:rsidR="00823154">
        <w:rPr>
          <w:rFonts w:cstheme="minorHAnsi"/>
          <w:color w:val="1A1A1A"/>
          <w:shd w:val="clear" w:color="auto" w:fill="FFFFFF"/>
        </w:rPr>
        <w:t xml:space="preserve"> </w:t>
      </w:r>
      <w:r w:rsidR="00823154" w:rsidRPr="00EC00D4">
        <w:rPr>
          <w:rFonts w:cstheme="minorHAnsi"/>
          <w:color w:val="1A1A1A"/>
          <w:shd w:val="clear" w:color="auto" w:fill="FFFFFF"/>
        </w:rPr>
        <w:t>Müller</w:t>
      </w:r>
      <w:r w:rsidR="00823154">
        <w:rPr>
          <w:rFonts w:cstheme="minorHAnsi"/>
          <w:color w:val="1A1A1A"/>
          <w:shd w:val="clear" w:color="auto" w:fill="FFFFFF"/>
        </w:rPr>
        <w:t xml:space="preserve"> himself was an Avid </w:t>
      </w:r>
      <w:r w:rsidR="00364CAB">
        <w:rPr>
          <w:rFonts w:cstheme="minorHAnsi"/>
          <w:color w:val="1A1A1A"/>
          <w:shd w:val="clear" w:color="auto" w:fill="FFFFFF"/>
        </w:rPr>
        <w:t xml:space="preserve">and early supporter of Hitler and was known to openly express </w:t>
      </w:r>
      <w:r w:rsidR="00EF3B04">
        <w:rPr>
          <w:rFonts w:cstheme="minorHAnsi"/>
          <w:color w:val="1A1A1A"/>
          <w:shd w:val="clear" w:color="auto" w:fill="FFFFFF"/>
        </w:rPr>
        <w:t xml:space="preserve">anti-Semitic views so being put in charge of the now most popular church in Germany </w:t>
      </w:r>
      <w:r w:rsidR="009A7793">
        <w:rPr>
          <w:rFonts w:cstheme="minorHAnsi"/>
          <w:color w:val="1A1A1A"/>
          <w:shd w:val="clear" w:color="auto" w:fill="FFFFFF"/>
        </w:rPr>
        <w:t xml:space="preserve">lead to more reinforcement for the </w:t>
      </w:r>
      <w:r w:rsidR="00CC1C1D">
        <w:rPr>
          <w:rFonts w:cstheme="minorHAnsi"/>
          <w:color w:val="1A1A1A"/>
          <w:shd w:val="clear" w:color="auto" w:fill="FFFFFF"/>
        </w:rPr>
        <w:t xml:space="preserve">growing hatred for the Jewish people. </w:t>
      </w:r>
      <w:r w:rsidR="00B017A0">
        <w:rPr>
          <w:rFonts w:cstheme="minorHAnsi"/>
          <w:color w:val="1A1A1A"/>
          <w:shd w:val="clear" w:color="auto" w:fill="FFFFFF"/>
        </w:rPr>
        <w:t xml:space="preserve">This is then amplified </w:t>
      </w:r>
      <w:r w:rsidR="004F6EBC">
        <w:rPr>
          <w:rFonts w:cstheme="minorHAnsi"/>
          <w:color w:val="1A1A1A"/>
          <w:shd w:val="clear" w:color="auto" w:fill="FFFFFF"/>
        </w:rPr>
        <w:t>with the introduction of the N</w:t>
      </w:r>
      <w:r w:rsidR="004F6EBC" w:rsidRPr="00EC00D4">
        <w:rPr>
          <w:rFonts w:cstheme="minorHAnsi"/>
          <w:color w:val="1A1A1A"/>
          <w:shd w:val="clear" w:color="auto" w:fill="FFFFFF"/>
        </w:rPr>
        <w:t>ü</w:t>
      </w:r>
      <w:r w:rsidR="00CD709B">
        <w:rPr>
          <w:rFonts w:cstheme="minorHAnsi"/>
          <w:color w:val="1A1A1A"/>
          <w:shd w:val="clear" w:color="auto" w:fill="FFFFFF"/>
        </w:rPr>
        <w:t xml:space="preserve">rnberg laws in 1935, </w:t>
      </w:r>
      <w:r w:rsidR="00924212">
        <w:rPr>
          <w:rFonts w:cstheme="minorHAnsi"/>
          <w:color w:val="1A1A1A"/>
          <w:shd w:val="clear" w:color="auto" w:fill="FFFFFF"/>
        </w:rPr>
        <w:t>which forced practicing Christians who were now defined as Jews</w:t>
      </w:r>
      <w:r w:rsidR="008C0DEF">
        <w:rPr>
          <w:rFonts w:cstheme="minorHAnsi"/>
          <w:color w:val="1A1A1A"/>
          <w:shd w:val="clear" w:color="auto" w:fill="FFFFFF"/>
        </w:rPr>
        <w:t>.</w:t>
      </w:r>
      <w:r w:rsidR="00B06E95">
        <w:rPr>
          <w:rFonts w:cstheme="minorHAnsi"/>
          <w:color w:val="1A1A1A"/>
          <w:shd w:val="clear" w:color="auto" w:fill="FFFFFF"/>
        </w:rPr>
        <w:t xml:space="preserve"> </w:t>
      </w:r>
      <w:r w:rsidR="005E4C32">
        <w:rPr>
          <w:rFonts w:cstheme="minorHAnsi"/>
          <w:color w:val="1A1A1A"/>
          <w:shd w:val="clear" w:color="auto" w:fill="FFFFFF"/>
        </w:rPr>
        <w:t xml:space="preserve">4 years later the institute for </w:t>
      </w:r>
      <w:r w:rsidR="00D51E43">
        <w:rPr>
          <w:rFonts w:cstheme="minorHAnsi"/>
          <w:color w:val="1A1A1A"/>
          <w:shd w:val="clear" w:color="auto" w:fill="FFFFFF"/>
        </w:rPr>
        <w:t xml:space="preserve">Study and Eradication </w:t>
      </w:r>
      <w:r w:rsidR="00742AE7">
        <w:rPr>
          <w:rFonts w:cstheme="minorHAnsi"/>
          <w:color w:val="1A1A1A"/>
          <w:shd w:val="clear" w:color="auto" w:fill="FFFFFF"/>
        </w:rPr>
        <w:t xml:space="preserve">of Jewish Influence </w:t>
      </w:r>
      <w:r w:rsidR="00BA4525">
        <w:rPr>
          <w:rFonts w:cstheme="minorHAnsi"/>
          <w:color w:val="1A1A1A"/>
          <w:shd w:val="clear" w:color="auto" w:fill="FFFFFF"/>
        </w:rPr>
        <w:t>on German Religious life</w:t>
      </w:r>
      <w:r w:rsidR="00AA69E6">
        <w:rPr>
          <w:rFonts w:cstheme="minorHAnsi"/>
          <w:color w:val="1A1A1A"/>
          <w:shd w:val="clear" w:color="auto" w:fill="FFFFFF"/>
        </w:rPr>
        <w:t xml:space="preserve">, becoming </w:t>
      </w:r>
      <w:r w:rsidR="0051700B">
        <w:rPr>
          <w:rFonts w:cstheme="minorHAnsi"/>
          <w:color w:val="1A1A1A"/>
          <w:shd w:val="clear" w:color="auto" w:fill="FFFFFF"/>
        </w:rPr>
        <w:t xml:space="preserve">an integral way to spread </w:t>
      </w:r>
      <w:r w:rsidR="00280EC4" w:rsidRPr="00BD799F">
        <w:rPr>
          <w:rFonts w:cstheme="minorHAnsi"/>
          <w:color w:val="1A1A1A"/>
          <w:shd w:val="clear" w:color="auto" w:fill="FFFFFF"/>
        </w:rPr>
        <w:t xml:space="preserve">propaganda. This is obviously </w:t>
      </w:r>
      <w:r w:rsidR="0001277D" w:rsidRPr="00BD799F">
        <w:rPr>
          <w:rFonts w:cstheme="minorHAnsi"/>
          <w:color w:val="1A1A1A"/>
          <w:shd w:val="clear" w:color="auto" w:fill="FFFFFF"/>
        </w:rPr>
        <w:t xml:space="preserve">a wrong and incorrect use of the Christian faith </w:t>
      </w:r>
      <w:r w:rsidR="006D1630" w:rsidRPr="00BD799F">
        <w:rPr>
          <w:rFonts w:cstheme="minorHAnsi"/>
          <w:color w:val="1A1A1A"/>
          <w:shd w:val="clear" w:color="auto" w:fill="FFFFFF"/>
        </w:rPr>
        <w:t xml:space="preserve">for it has been interpreted to fit the ideals of xenophobia. </w:t>
      </w:r>
      <w:r w:rsidR="009029B8" w:rsidRPr="00BD799F">
        <w:rPr>
          <w:rFonts w:cstheme="minorHAnsi"/>
          <w:color w:val="1A1A1A"/>
          <w:shd w:val="clear" w:color="auto" w:fill="FFFFFF"/>
        </w:rPr>
        <w:t xml:space="preserve">However, </w:t>
      </w:r>
      <w:r w:rsidR="00B301DF" w:rsidRPr="00BD799F">
        <w:rPr>
          <w:rFonts w:cstheme="minorHAnsi"/>
          <w:color w:val="1A1A1A"/>
          <w:shd w:val="clear" w:color="auto" w:fill="FFFFFF"/>
        </w:rPr>
        <w:t xml:space="preserve">during the same time and </w:t>
      </w:r>
      <w:r w:rsidR="006B1CFD" w:rsidRPr="00BD799F">
        <w:rPr>
          <w:rFonts w:cstheme="minorHAnsi"/>
          <w:color w:val="1A1A1A"/>
          <w:shd w:val="clear" w:color="auto" w:fill="FFFFFF"/>
        </w:rPr>
        <w:t xml:space="preserve">tyranny of nazi party, Christianity was used and interpreted in a positive light. </w:t>
      </w:r>
      <w:r w:rsidR="008F084C" w:rsidRPr="00BD799F">
        <w:rPr>
          <w:rFonts w:cstheme="minorHAnsi"/>
          <w:color w:val="1A1A1A"/>
          <w:shd w:val="clear" w:color="auto" w:fill="FFFFFF"/>
        </w:rPr>
        <w:t>This example is</w:t>
      </w:r>
      <w:r w:rsidR="00DC2FF2" w:rsidRPr="00BD799F">
        <w:rPr>
          <w:rFonts w:cstheme="minorHAnsi"/>
          <w:color w:val="1A1A1A"/>
          <w:shd w:val="clear" w:color="auto" w:fill="FFFFFF"/>
        </w:rPr>
        <w:t xml:space="preserve"> </w:t>
      </w:r>
      <w:r w:rsidR="00DC2FF2" w:rsidRPr="00BD799F">
        <w:rPr>
          <w:rFonts w:cstheme="minorHAnsi"/>
          <w:color w:val="202124"/>
          <w:shd w:val="clear" w:color="auto" w:fill="FFFFFF"/>
        </w:rPr>
        <w:t>Dietrich Bonhoeffer</w:t>
      </w:r>
      <w:r w:rsidR="00DC2FF2" w:rsidRPr="00BD799F">
        <w:rPr>
          <w:rFonts w:cstheme="minorHAnsi"/>
          <w:color w:val="202124"/>
          <w:shd w:val="clear" w:color="auto" w:fill="FFFFFF"/>
        </w:rPr>
        <w:t xml:space="preserve"> and the confessing church</w:t>
      </w:r>
      <w:r w:rsidR="00CD0991" w:rsidRPr="00BD799F">
        <w:rPr>
          <w:rFonts w:cstheme="minorHAnsi"/>
          <w:color w:val="202124"/>
          <w:shd w:val="clear" w:color="auto" w:fill="FFFFFF"/>
        </w:rPr>
        <w:t xml:space="preserve">. </w:t>
      </w:r>
      <w:r w:rsidR="000714BF" w:rsidRPr="00BD799F">
        <w:rPr>
          <w:rFonts w:cstheme="minorHAnsi"/>
          <w:color w:val="202124"/>
          <w:shd w:val="clear" w:color="auto" w:fill="FFFFFF"/>
        </w:rPr>
        <w:t xml:space="preserve">Bonhoeffer </w:t>
      </w:r>
      <w:r w:rsidR="00FF641C" w:rsidRPr="00BD799F">
        <w:rPr>
          <w:rFonts w:cstheme="minorHAnsi"/>
          <w:color w:val="202124"/>
          <w:shd w:val="clear" w:color="auto" w:fill="FFFFFF"/>
        </w:rPr>
        <w:t xml:space="preserve">was opposed to the Nazification of the </w:t>
      </w:r>
      <w:r w:rsidR="00C57680" w:rsidRPr="00BD799F">
        <w:rPr>
          <w:rFonts w:cstheme="minorHAnsi"/>
          <w:color w:val="202124"/>
          <w:shd w:val="clear" w:color="auto" w:fill="FFFFFF"/>
        </w:rPr>
        <w:t xml:space="preserve">church </w:t>
      </w:r>
      <w:r w:rsidR="00322F3F" w:rsidRPr="00BD799F">
        <w:rPr>
          <w:rFonts w:cstheme="minorHAnsi"/>
          <w:color w:val="202124"/>
          <w:shd w:val="clear" w:color="auto" w:fill="FFFFFF"/>
        </w:rPr>
        <w:t xml:space="preserve">and in retaliation </w:t>
      </w:r>
      <w:r w:rsidR="00BD799F" w:rsidRPr="00BD799F">
        <w:rPr>
          <w:rFonts w:cstheme="minorHAnsi"/>
          <w:color w:val="202124"/>
          <w:shd w:val="clear" w:color="auto" w:fill="FFFFFF"/>
        </w:rPr>
        <w:t>he took many steps to show the ways the Nazis were not truly Christian. One of these ways was and Essay he wrote titled “The Church and the Jewish question” the essay argued that the NSDAP(Nazi) party was an illegitimate form of government, leading him to call it out on Christian grounds. The essay made three points: firstly, the churc</w:t>
      </w:r>
      <w:r w:rsidR="00BD799F">
        <w:rPr>
          <w:rFonts w:cstheme="minorHAnsi"/>
          <w:color w:val="202124"/>
          <w:shd w:val="clear" w:color="auto" w:fill="FFFFFF"/>
        </w:rPr>
        <w:t>h was called to the question the injustice; secondly, the church had an obligation to stand up to the injustice even though they weren’t Christian</w:t>
      </w:r>
      <w:r w:rsidR="00C91982">
        <w:rPr>
          <w:rFonts w:cstheme="minorHAnsi"/>
          <w:color w:val="202124"/>
          <w:shd w:val="clear" w:color="auto" w:fill="FFFFFF"/>
        </w:rPr>
        <w:t xml:space="preserve">. Lastly, the church might be called to “put a spoke on the wheel” to bring said injustice to an end. This example shows that religion has been used in completely means. The nazi party using it as an excuse for horrific crimes, obviously negative. Bonhoeffer used the same religion to fight oppression and injustice, obviously positive. </w:t>
      </w:r>
    </w:p>
    <w:p w14:paraId="22CEFF1D" w14:textId="39EF3BC8" w:rsidR="00C91982" w:rsidRPr="00BD799F" w:rsidRDefault="00C91982" w:rsidP="00BD799F">
      <w:pPr>
        <w:rPr>
          <w:rFonts w:cstheme="minorHAnsi"/>
          <w:color w:val="333333"/>
          <w:shd w:val="clear" w:color="auto" w:fill="FFFFFF"/>
        </w:rPr>
      </w:pPr>
      <w:r>
        <w:rPr>
          <w:rFonts w:cstheme="minorHAnsi"/>
          <w:color w:val="202124"/>
          <w:shd w:val="clear" w:color="auto" w:fill="FFFFFF"/>
        </w:rPr>
        <w:t xml:space="preserve">In conclusion, I believe religious beliefs should stay out of political discourse; firstly because it is a personal view and any ruling body should not have any bias whatsoever and secondly is the fact that religion can, unfortunately, be used as a tool; either to bolster your own image or used for darker means. However, I only believe this because it is simply down to the use of religion; religion itself is not a problem, the problem is how it is used. </w:t>
      </w:r>
    </w:p>
    <w:p w14:paraId="169660E6" w14:textId="143DC115" w:rsidR="00774683" w:rsidRDefault="00774683">
      <w:pPr>
        <w:rPr>
          <w:rFonts w:cstheme="minorHAnsi"/>
          <w:color w:val="333333"/>
          <w:shd w:val="clear" w:color="auto" w:fill="FFFFFF"/>
        </w:rPr>
      </w:pPr>
    </w:p>
    <w:p w14:paraId="7807BEB2" w14:textId="77777777" w:rsidR="00814D38" w:rsidRDefault="00814D38">
      <w:pPr>
        <w:rPr>
          <w:rFonts w:cstheme="minorHAnsi"/>
          <w:color w:val="333333"/>
          <w:shd w:val="clear" w:color="auto" w:fill="FFFFFF"/>
        </w:rPr>
      </w:pPr>
    </w:p>
    <w:p w14:paraId="42537689" w14:textId="1E612556" w:rsidR="009F4AD0" w:rsidRPr="002704D8" w:rsidRDefault="00C91982">
      <w:pPr>
        <w:rPr>
          <w:rFonts w:cstheme="minorHAnsi"/>
          <w:color w:val="333333"/>
          <w:shd w:val="clear" w:color="auto" w:fill="FFFFFF"/>
        </w:rPr>
      </w:pPr>
      <w:r>
        <w:rPr>
          <w:rStyle w:val="EndnoteReference"/>
          <w:rFonts w:cstheme="minorHAnsi"/>
          <w:color w:val="333333"/>
          <w:shd w:val="clear" w:color="auto" w:fill="FFFFFF"/>
        </w:rPr>
        <w:endnoteReference w:id="1"/>
      </w:r>
    </w:p>
    <w:p w14:paraId="24928964" w14:textId="77777777" w:rsidR="009F4AD0" w:rsidRDefault="009F4AD0"/>
    <w:sectPr w:rsidR="009F4AD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BCAAE" w14:textId="77777777" w:rsidR="0080717D" w:rsidRDefault="0080717D" w:rsidP="0080717D">
      <w:pPr>
        <w:spacing w:after="0" w:line="240" w:lineRule="auto"/>
      </w:pPr>
      <w:r>
        <w:separator/>
      </w:r>
    </w:p>
  </w:endnote>
  <w:endnote w:type="continuationSeparator" w:id="0">
    <w:p w14:paraId="1834FF14" w14:textId="77777777" w:rsidR="0080717D" w:rsidRDefault="0080717D" w:rsidP="0080717D">
      <w:pPr>
        <w:spacing w:after="0" w:line="240" w:lineRule="auto"/>
      </w:pPr>
      <w:r>
        <w:continuationSeparator/>
      </w:r>
    </w:p>
  </w:endnote>
  <w:endnote w:id="1">
    <w:p w14:paraId="0FE20540" w14:textId="58F0F780" w:rsidR="00C91982" w:rsidRDefault="00C91982">
      <w:pPr>
        <w:pStyle w:val="EndnoteText"/>
      </w:pPr>
      <w:r>
        <w:rPr>
          <w:rStyle w:val="EndnoteReference"/>
        </w:rPr>
        <w:endnoteRef/>
      </w:r>
      <w:r>
        <w:t xml:space="preserve"> Church and state (</w:t>
      </w:r>
      <w:hyperlink r:id="rId1" w:history="1">
        <w:r w:rsidRPr="00A93D4C">
          <w:rPr>
            <w:rStyle w:val="Hyperlink"/>
          </w:rPr>
          <w:t>https://vittana.org/11-pros-and-cons-of-separation-of-church-and-state</w:t>
        </w:r>
      </w:hyperlink>
      <w:r>
        <w:t>)</w:t>
      </w:r>
    </w:p>
    <w:p w14:paraId="5E357A82" w14:textId="0B00CDF7" w:rsidR="00C91982" w:rsidRDefault="00C91982">
      <w:pPr>
        <w:pStyle w:val="EndnoteText"/>
      </w:pPr>
      <w:r>
        <w:t>Presidential election (</w:t>
      </w:r>
      <w:hyperlink r:id="rId2" w:history="1">
        <w:r w:rsidRPr="00A93D4C">
          <w:rPr>
            <w:rStyle w:val="Hyperlink"/>
          </w:rPr>
          <w:t>https://www.theguardian.com/us-news/2020/aug/07/donald-trump-claims-joe-biden-against-god</w:t>
        </w:r>
      </w:hyperlink>
      <w:r>
        <w:t>)</w:t>
      </w:r>
    </w:p>
    <w:p w14:paraId="2BBC8199" w14:textId="01132809" w:rsidR="00C91982" w:rsidRDefault="00C91982">
      <w:pPr>
        <w:pStyle w:val="EndnoteText"/>
      </w:pPr>
      <w:r>
        <w:t>Pro-life interpretation (</w:t>
      </w:r>
      <w:hyperlink r:id="rId3" w:history="1">
        <w:r w:rsidR="00CE258E" w:rsidRPr="00A93D4C">
          <w:rPr>
            <w:rStyle w:val="Hyperlink"/>
          </w:rPr>
          <w:t>https://www.ncregister.com/blog/top-10-pro-life-bible-verses</w:t>
        </w:r>
      </w:hyperlink>
      <w:r w:rsidR="00CE258E">
        <w:t>)</w:t>
      </w:r>
    </w:p>
    <w:p w14:paraId="1C54F88A" w14:textId="04BE7DA1" w:rsidR="00CE258E" w:rsidRDefault="00CE258E">
      <w:pPr>
        <w:pStyle w:val="EndnoteText"/>
      </w:pPr>
      <w:r>
        <w:t>Christianity in Nazi Germany (</w:t>
      </w:r>
      <w:hyperlink r:id="rId4" w:history="1">
        <w:r w:rsidRPr="00A93D4C">
          <w:rPr>
            <w:rStyle w:val="Hyperlink"/>
          </w:rPr>
          <w:t>https://www.ushmm.org/collections/bibliography/christianity-and-the-holocaust</w:t>
        </w:r>
      </w:hyperlink>
      <w:r>
        <w:t>)</w:t>
      </w:r>
    </w:p>
    <w:p w14:paraId="4B47B187" w14:textId="1F5612B7" w:rsidR="00CE258E" w:rsidRDefault="00CE258E">
      <w:pPr>
        <w:pStyle w:val="EndnoteText"/>
      </w:pPr>
      <w:r>
        <w:t>Bonhoeffer(</w:t>
      </w:r>
      <w:hyperlink r:id="rId5" w:history="1">
        <w:r w:rsidRPr="00A93D4C">
          <w:rPr>
            <w:rStyle w:val="Hyperlink"/>
          </w:rPr>
          <w:t>https://encyclopedia.ushmm.org/content/en/article/dietrich-bonhoeffer</w:t>
        </w:r>
      </w:hyperlink>
      <w:r>
        <w:t>)</w:t>
      </w:r>
    </w:p>
    <w:p w14:paraId="04A60541" w14:textId="77777777" w:rsidR="00CE258E" w:rsidRDefault="00CE258E">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5A3C3" w14:textId="77777777" w:rsidR="0080717D" w:rsidRDefault="0080717D" w:rsidP="0080717D">
      <w:pPr>
        <w:spacing w:after="0" w:line="240" w:lineRule="auto"/>
      </w:pPr>
      <w:r>
        <w:separator/>
      </w:r>
    </w:p>
  </w:footnote>
  <w:footnote w:type="continuationSeparator" w:id="0">
    <w:p w14:paraId="25805175" w14:textId="77777777" w:rsidR="0080717D" w:rsidRDefault="0080717D" w:rsidP="008071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019FC" w14:textId="012C2EF9" w:rsidR="0080717D" w:rsidRDefault="0080717D">
    <w:pPr>
      <w:pStyle w:val="Header"/>
    </w:pPr>
    <w:r>
      <w:t>Ben Robertson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4D5059"/>
    <w:multiLevelType w:val="multilevel"/>
    <w:tmpl w:val="5420A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1085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17D"/>
    <w:rsid w:val="0001277D"/>
    <w:rsid w:val="000410A2"/>
    <w:rsid w:val="00064B8B"/>
    <w:rsid w:val="000714BF"/>
    <w:rsid w:val="000D48B7"/>
    <w:rsid w:val="0013369E"/>
    <w:rsid w:val="00176930"/>
    <w:rsid w:val="001948D8"/>
    <w:rsid w:val="001A089B"/>
    <w:rsid w:val="001A6AE1"/>
    <w:rsid w:val="001C4A2F"/>
    <w:rsid w:val="001D5C3A"/>
    <w:rsid w:val="0024210E"/>
    <w:rsid w:val="00256E59"/>
    <w:rsid w:val="002704D8"/>
    <w:rsid w:val="00280EC4"/>
    <w:rsid w:val="00322D0A"/>
    <w:rsid w:val="00322F3F"/>
    <w:rsid w:val="003457E8"/>
    <w:rsid w:val="00364CAB"/>
    <w:rsid w:val="003768E4"/>
    <w:rsid w:val="003E161F"/>
    <w:rsid w:val="003E30B2"/>
    <w:rsid w:val="00492463"/>
    <w:rsid w:val="004B6D47"/>
    <w:rsid w:val="004F6EBC"/>
    <w:rsid w:val="0051700B"/>
    <w:rsid w:val="00535116"/>
    <w:rsid w:val="00537218"/>
    <w:rsid w:val="005C0AD9"/>
    <w:rsid w:val="005C2E35"/>
    <w:rsid w:val="005E4C32"/>
    <w:rsid w:val="005F3A23"/>
    <w:rsid w:val="005F5A5F"/>
    <w:rsid w:val="00615059"/>
    <w:rsid w:val="006231D2"/>
    <w:rsid w:val="00632A77"/>
    <w:rsid w:val="00635BB1"/>
    <w:rsid w:val="00683FB9"/>
    <w:rsid w:val="00686B40"/>
    <w:rsid w:val="006B1CFD"/>
    <w:rsid w:val="006B4D61"/>
    <w:rsid w:val="006C74B9"/>
    <w:rsid w:val="006D1630"/>
    <w:rsid w:val="00717924"/>
    <w:rsid w:val="00742AE7"/>
    <w:rsid w:val="00774683"/>
    <w:rsid w:val="007872BC"/>
    <w:rsid w:val="00797270"/>
    <w:rsid w:val="007A0D0B"/>
    <w:rsid w:val="007E052B"/>
    <w:rsid w:val="007F33EB"/>
    <w:rsid w:val="0080717D"/>
    <w:rsid w:val="00814D38"/>
    <w:rsid w:val="00823154"/>
    <w:rsid w:val="00823A2C"/>
    <w:rsid w:val="008342A3"/>
    <w:rsid w:val="008430D3"/>
    <w:rsid w:val="00853373"/>
    <w:rsid w:val="00857AB3"/>
    <w:rsid w:val="00871F52"/>
    <w:rsid w:val="008A2417"/>
    <w:rsid w:val="008C0DEF"/>
    <w:rsid w:val="008C1D76"/>
    <w:rsid w:val="008D2DD3"/>
    <w:rsid w:val="008F084C"/>
    <w:rsid w:val="008F343A"/>
    <w:rsid w:val="008F5FBC"/>
    <w:rsid w:val="009029B8"/>
    <w:rsid w:val="00902FFD"/>
    <w:rsid w:val="00924212"/>
    <w:rsid w:val="0092709F"/>
    <w:rsid w:val="009A307A"/>
    <w:rsid w:val="009A7793"/>
    <w:rsid w:val="009D4A21"/>
    <w:rsid w:val="009E2311"/>
    <w:rsid w:val="009F34F2"/>
    <w:rsid w:val="009F4AD0"/>
    <w:rsid w:val="00A24E63"/>
    <w:rsid w:val="00A60669"/>
    <w:rsid w:val="00A7371F"/>
    <w:rsid w:val="00A844E0"/>
    <w:rsid w:val="00AA356D"/>
    <w:rsid w:val="00AA49CA"/>
    <w:rsid w:val="00AA69E6"/>
    <w:rsid w:val="00AE5FB4"/>
    <w:rsid w:val="00B017A0"/>
    <w:rsid w:val="00B06E95"/>
    <w:rsid w:val="00B301DF"/>
    <w:rsid w:val="00B33A5B"/>
    <w:rsid w:val="00B65AF4"/>
    <w:rsid w:val="00B77A7D"/>
    <w:rsid w:val="00B77D7F"/>
    <w:rsid w:val="00BA4525"/>
    <w:rsid w:val="00BC7105"/>
    <w:rsid w:val="00BD1292"/>
    <w:rsid w:val="00BD799F"/>
    <w:rsid w:val="00C41A50"/>
    <w:rsid w:val="00C57680"/>
    <w:rsid w:val="00C91982"/>
    <w:rsid w:val="00CC1C1D"/>
    <w:rsid w:val="00CD051A"/>
    <w:rsid w:val="00CD0991"/>
    <w:rsid w:val="00CD49CF"/>
    <w:rsid w:val="00CD709B"/>
    <w:rsid w:val="00CE258E"/>
    <w:rsid w:val="00CF05E4"/>
    <w:rsid w:val="00D07D61"/>
    <w:rsid w:val="00D31669"/>
    <w:rsid w:val="00D37CD1"/>
    <w:rsid w:val="00D40E36"/>
    <w:rsid w:val="00D51E43"/>
    <w:rsid w:val="00DB26AC"/>
    <w:rsid w:val="00DC2FF2"/>
    <w:rsid w:val="00E4275E"/>
    <w:rsid w:val="00EC00D4"/>
    <w:rsid w:val="00EC6CA8"/>
    <w:rsid w:val="00EE7CD9"/>
    <w:rsid w:val="00EF3B04"/>
    <w:rsid w:val="00F54B93"/>
    <w:rsid w:val="00F60E8B"/>
    <w:rsid w:val="00F86D98"/>
    <w:rsid w:val="00F87156"/>
    <w:rsid w:val="00FA4EA6"/>
    <w:rsid w:val="00FA5423"/>
    <w:rsid w:val="00FA5C78"/>
    <w:rsid w:val="00FB4D1F"/>
    <w:rsid w:val="00FC0B51"/>
    <w:rsid w:val="00FF52B5"/>
    <w:rsid w:val="00FF6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F800E"/>
  <w15:chartTrackingRefBased/>
  <w15:docId w15:val="{E5EA4F11-17D4-48FA-A20D-E07064ABD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listparagraph">
    <w:name w:val="xmsolistparagraph"/>
    <w:basedOn w:val="Normal"/>
    <w:rsid w:val="008071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071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17D"/>
  </w:style>
  <w:style w:type="paragraph" w:styleId="Footer">
    <w:name w:val="footer"/>
    <w:basedOn w:val="Normal"/>
    <w:link w:val="FooterChar"/>
    <w:uiPriority w:val="99"/>
    <w:unhideWhenUsed/>
    <w:rsid w:val="008071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17D"/>
  </w:style>
  <w:style w:type="character" w:styleId="Emphasis">
    <w:name w:val="Emphasis"/>
    <w:basedOn w:val="DefaultParagraphFont"/>
    <w:uiPriority w:val="20"/>
    <w:qFormat/>
    <w:rsid w:val="003768E4"/>
    <w:rPr>
      <w:i/>
      <w:iCs/>
    </w:rPr>
  </w:style>
  <w:style w:type="paragraph" w:styleId="EndnoteText">
    <w:name w:val="endnote text"/>
    <w:basedOn w:val="Normal"/>
    <w:link w:val="EndnoteTextChar"/>
    <w:uiPriority w:val="99"/>
    <w:semiHidden/>
    <w:unhideWhenUsed/>
    <w:rsid w:val="00C9198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91982"/>
    <w:rPr>
      <w:sz w:val="20"/>
      <w:szCs w:val="20"/>
    </w:rPr>
  </w:style>
  <w:style w:type="character" w:styleId="EndnoteReference">
    <w:name w:val="endnote reference"/>
    <w:basedOn w:val="DefaultParagraphFont"/>
    <w:uiPriority w:val="99"/>
    <w:semiHidden/>
    <w:unhideWhenUsed/>
    <w:rsid w:val="00C91982"/>
    <w:rPr>
      <w:vertAlign w:val="superscript"/>
    </w:rPr>
  </w:style>
  <w:style w:type="character" w:styleId="Hyperlink">
    <w:name w:val="Hyperlink"/>
    <w:basedOn w:val="DefaultParagraphFont"/>
    <w:uiPriority w:val="99"/>
    <w:unhideWhenUsed/>
    <w:rsid w:val="00C91982"/>
    <w:rPr>
      <w:color w:val="0563C1" w:themeColor="hyperlink"/>
      <w:u w:val="single"/>
    </w:rPr>
  </w:style>
  <w:style w:type="character" w:styleId="UnresolvedMention">
    <w:name w:val="Unresolved Mention"/>
    <w:basedOn w:val="DefaultParagraphFont"/>
    <w:uiPriority w:val="99"/>
    <w:semiHidden/>
    <w:unhideWhenUsed/>
    <w:rsid w:val="00C919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562142">
      <w:bodyDiv w:val="1"/>
      <w:marLeft w:val="0"/>
      <w:marRight w:val="0"/>
      <w:marTop w:val="0"/>
      <w:marBottom w:val="0"/>
      <w:divBdr>
        <w:top w:val="none" w:sz="0" w:space="0" w:color="auto"/>
        <w:left w:val="none" w:sz="0" w:space="0" w:color="auto"/>
        <w:bottom w:val="none" w:sz="0" w:space="0" w:color="auto"/>
        <w:right w:val="none" w:sz="0" w:space="0" w:color="auto"/>
      </w:divBdr>
      <w:divsChild>
        <w:div w:id="1417048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www.ncregister.com/blog/top-10-pro-life-bible-verses" TargetMode="External"/><Relationship Id="rId2" Type="http://schemas.openxmlformats.org/officeDocument/2006/relationships/hyperlink" Target="https://www.theguardian.com/us-news/2020/aug/07/donald-trump-claims-joe-biden-against-god" TargetMode="External"/><Relationship Id="rId1" Type="http://schemas.openxmlformats.org/officeDocument/2006/relationships/hyperlink" Target="https://vittana.org/11-pros-and-cons-of-separation-of-church-and-state" TargetMode="External"/><Relationship Id="rId5" Type="http://schemas.openxmlformats.org/officeDocument/2006/relationships/hyperlink" Target="https://encyclopedia.ushmm.org/content/en/article/dietrich-bonhoeffer" TargetMode="External"/><Relationship Id="rId4" Type="http://schemas.openxmlformats.org/officeDocument/2006/relationships/hyperlink" Target="https://www.ushmm.org/collections/bibliography/christianity-and-the-holocau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F1F5E1-3381-4EAC-91F6-52CFA0EFD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1339</Words>
  <Characters>6298</Characters>
  <Application>Microsoft Office Word</Application>
  <DocSecurity>0</DocSecurity>
  <Lines>87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Robertson</dc:creator>
  <cp:keywords/>
  <dc:description/>
  <cp:lastModifiedBy>Ben Robertson</cp:lastModifiedBy>
  <cp:revision>2</cp:revision>
  <dcterms:created xsi:type="dcterms:W3CDTF">2023-03-11T20:22:00Z</dcterms:created>
  <dcterms:modified xsi:type="dcterms:W3CDTF">2023-03-11T20:22:00Z</dcterms:modified>
</cp:coreProperties>
</file>