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32C06" w:rsidP="00D32C06" w:rsidRDefault="00D32C06" w14:paraId="368ED787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074C0A7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6DAB5C2C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B4AE1D9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4530CFB5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36376435" w14:textId="77777777">
      <w:pPr>
        <w:jc w:val="center"/>
        <w:rPr>
          <w:rFonts w:ascii="Arial" w:hAnsi="Arial" w:cs="Arial"/>
          <w:sz w:val="40"/>
          <w:szCs w:val="40"/>
        </w:rPr>
      </w:pPr>
    </w:p>
    <w:p w:rsidR="00D32C06" w:rsidP="00D32C06" w:rsidRDefault="00D32C06" w14:paraId="1AD52499" w14:textId="77777777">
      <w:pPr>
        <w:jc w:val="center"/>
        <w:rPr>
          <w:rFonts w:ascii="Arial" w:hAnsi="Arial" w:cs="Arial"/>
          <w:sz w:val="40"/>
          <w:szCs w:val="40"/>
        </w:rPr>
      </w:pPr>
    </w:p>
    <w:p w:rsidR="00164816" w:rsidP="00D32C06" w:rsidRDefault="00D32C06" w14:paraId="1A30E237" w14:textId="7DE9CF47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32C06">
        <w:rPr>
          <w:rFonts w:ascii="Arial" w:hAnsi="Arial" w:cs="Arial"/>
          <w:b/>
          <w:bCs/>
          <w:sz w:val="40"/>
          <w:szCs w:val="40"/>
        </w:rPr>
        <w:t>Reflective report</w:t>
      </w:r>
    </w:p>
    <w:p w:rsidR="00D32C06" w:rsidP="00D32C06" w:rsidRDefault="00D32C06" w14:paraId="0DC1E4DC" w14:textId="62758E6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2E423DC" w14:textId="15409C18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6AB11125" w14:textId="25EB9CC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AEA13B9" w14:textId="710FF389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0BFECA2E" w14:textId="489F007B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16E24A40" w14:textId="02472B6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7F57EF91" w14:textId="6B8E8AE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672DE96" w14:textId="0FD1FC48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05C81D31" w14:textId="77777777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5D233364" w14:textId="2A777B2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:rsidR="00D32C06" w:rsidP="00D32C06" w:rsidRDefault="00D32C06" w14:paraId="48F14F61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FLORICA SORINA BRATU</w:t>
      </w:r>
    </w:p>
    <w:p w:rsidR="00D32C06" w:rsidP="00D32C06" w:rsidRDefault="00D32C06" w14:paraId="6C7F07EA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COD:2109991</w:t>
      </w:r>
    </w:p>
    <w:p w:rsidR="00D32C06" w:rsidP="00D32C06" w:rsidRDefault="00D32C06" w14:paraId="605F8761" w14:textId="77777777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COD: BMSW5101</w:t>
      </w:r>
    </w:p>
    <w:p w:rsidR="00D32C06" w:rsidP="00D32C06" w:rsidRDefault="00D32C06" w14:paraId="4BD97951" w14:textId="22940F74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LECTURER’S NAME: REBECCA STEWART</w:t>
      </w:r>
    </w:p>
    <w:p w:rsidR="00CC765A" w:rsidP="00063882" w:rsidRDefault="00CC765A" w14:paraId="4C701F8B" w14:textId="77777777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:rsidR="00977E6F" w:rsidP="00977E6F" w:rsidRDefault="00063882" w14:paraId="43307945" w14:textId="1E9B998E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be able to reflect on how my critical skills and my understanding of management developed after I followed the </w:t>
      </w:r>
      <w:r w:rsidR="00CC765A">
        <w:rPr>
          <w:rFonts w:ascii="Arial" w:hAnsi="Arial" w:cs="Arial"/>
        </w:rPr>
        <w:t>course “</w:t>
      </w:r>
      <w:r w:rsidRPr="00CC765A" w:rsidR="00CC765A">
        <w:rPr>
          <w:rFonts w:ascii="Arial" w:hAnsi="Arial" w:cs="Arial"/>
          <w:i/>
          <w:iCs/>
        </w:rPr>
        <w:t>Developing Workplace Critical Skills</w:t>
      </w:r>
      <w:r w:rsidR="00CC765A">
        <w:rPr>
          <w:rFonts w:ascii="Arial" w:hAnsi="Arial" w:cs="Arial"/>
        </w:rPr>
        <w:t xml:space="preserve">” I will use the ERA Cycle. This cycle can be defined as the experience, the </w:t>
      </w:r>
      <w:proofErr w:type="gramStart"/>
      <w:r w:rsidR="00CC765A">
        <w:rPr>
          <w:rFonts w:ascii="Arial" w:hAnsi="Arial" w:cs="Arial"/>
        </w:rPr>
        <w:t>reflection</w:t>
      </w:r>
      <w:proofErr w:type="gramEnd"/>
      <w:r w:rsidR="00CC765A">
        <w:rPr>
          <w:rFonts w:ascii="Arial" w:hAnsi="Arial" w:cs="Arial"/>
        </w:rPr>
        <w:t xml:space="preserve"> an</w:t>
      </w:r>
      <w:r w:rsidR="009E47FD">
        <w:rPr>
          <w:rFonts w:ascii="Arial" w:hAnsi="Arial" w:cs="Arial"/>
        </w:rPr>
        <w:t>d</w:t>
      </w:r>
      <w:r w:rsidR="00CC765A">
        <w:rPr>
          <w:rFonts w:ascii="Arial" w:hAnsi="Arial" w:cs="Arial"/>
        </w:rPr>
        <w:t xml:space="preserve"> the action. It was invented by </w:t>
      </w:r>
      <w:proofErr w:type="gramStart"/>
      <w:r w:rsidR="00CC765A">
        <w:rPr>
          <w:rFonts w:ascii="Arial" w:hAnsi="Arial" w:cs="Arial"/>
        </w:rPr>
        <w:t>Ja</w:t>
      </w:r>
      <w:r w:rsidR="001A5DF3">
        <w:rPr>
          <w:rFonts w:ascii="Arial" w:hAnsi="Arial" w:cs="Arial"/>
        </w:rPr>
        <w:t>sper</w:t>
      </w:r>
      <w:proofErr w:type="gramEnd"/>
      <w:r w:rsidR="00CC765A">
        <w:rPr>
          <w:rFonts w:ascii="Arial" w:hAnsi="Arial" w:cs="Arial"/>
        </w:rPr>
        <w:t xml:space="preserve"> and it is all about the fact that we can build an understanding of different things based on experience. The most important component from this cycle is the “action” because </w:t>
      </w:r>
      <w:r w:rsidR="00977E6F">
        <w:rPr>
          <w:rFonts w:ascii="Arial" w:hAnsi="Arial" w:cs="Arial"/>
        </w:rPr>
        <w:t>this component</w:t>
      </w:r>
      <w:r w:rsidR="007D329E">
        <w:rPr>
          <w:rFonts w:ascii="Arial" w:hAnsi="Arial" w:cs="Arial"/>
        </w:rPr>
        <w:t xml:space="preserve"> is based on the learning through reflection into future experiences.</w:t>
      </w:r>
    </w:p>
    <w:p w:rsidR="00CC765A" w:rsidP="00B7101C" w:rsidRDefault="00B7101C" w14:paraId="5F151102" w14:textId="4843C08C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 had a positive</w:t>
      </w:r>
      <w:r w:rsidR="00977E6F">
        <w:rPr>
          <w:rFonts w:ascii="Arial" w:hAnsi="Arial" w:cs="Arial"/>
        </w:rPr>
        <w:t xml:space="preserve"> experience </w:t>
      </w:r>
      <w:r>
        <w:rPr>
          <w:rFonts w:ascii="Arial" w:hAnsi="Arial" w:cs="Arial"/>
        </w:rPr>
        <w:t>attending</w:t>
      </w:r>
      <w:r w:rsidR="00977E6F">
        <w:rPr>
          <w:rFonts w:ascii="Arial" w:hAnsi="Arial" w:cs="Arial"/>
        </w:rPr>
        <w:t xml:space="preserve"> </w:t>
      </w:r>
      <w:bookmarkStart w:name="_Hlk120183861" w:id="0"/>
      <w:r>
        <w:rPr>
          <w:rFonts w:ascii="Arial" w:hAnsi="Arial" w:cs="Arial"/>
        </w:rPr>
        <w:t>“</w:t>
      </w:r>
      <w:r w:rsidRPr="00CC765A">
        <w:rPr>
          <w:rFonts w:ascii="Arial" w:hAnsi="Arial" w:cs="Arial"/>
          <w:i/>
          <w:iCs/>
        </w:rPr>
        <w:t>Developing Workplace Critical Skills</w:t>
      </w:r>
      <w:r>
        <w:rPr>
          <w:rFonts w:ascii="Arial" w:hAnsi="Arial" w:cs="Arial"/>
        </w:rPr>
        <w:t xml:space="preserve">” </w:t>
      </w:r>
      <w:bookmarkEnd w:id="0"/>
      <w:r>
        <w:rPr>
          <w:rFonts w:ascii="Arial" w:hAnsi="Arial" w:cs="Arial"/>
        </w:rPr>
        <w:t xml:space="preserve">course, </w:t>
      </w:r>
      <w:r w:rsidRPr="00B7101C">
        <w:rPr>
          <w:rFonts w:ascii="Arial" w:hAnsi="Arial" w:cs="Arial"/>
        </w:rPr>
        <w:t>because I managed to understand many new things in terms of</w:t>
      </w:r>
      <w:r>
        <w:rPr>
          <w:rFonts w:ascii="Arial" w:hAnsi="Arial" w:cs="Arial"/>
        </w:rPr>
        <w:t xml:space="preserve"> critical skills as a learner, critical thinking, </w:t>
      </w:r>
      <w:proofErr w:type="gramStart"/>
      <w:r>
        <w:rPr>
          <w:rFonts w:ascii="Arial" w:hAnsi="Arial" w:cs="Arial"/>
        </w:rPr>
        <w:t>management</w:t>
      </w:r>
      <w:proofErr w:type="gramEnd"/>
      <w:r>
        <w:rPr>
          <w:rFonts w:ascii="Arial" w:hAnsi="Arial" w:cs="Arial"/>
        </w:rPr>
        <w:t xml:space="preserve"> and theories of management. </w:t>
      </w:r>
      <w:r w:rsidR="00C53C03">
        <w:rPr>
          <w:rFonts w:ascii="Arial" w:hAnsi="Arial" w:cs="Arial"/>
        </w:rPr>
        <w:t>A</w:t>
      </w:r>
      <w:r w:rsidRPr="00C53C03" w:rsidR="00C53C03">
        <w:rPr>
          <w:rFonts w:ascii="Arial" w:hAnsi="Arial" w:cs="Arial"/>
        </w:rPr>
        <w:t>lways when I had a question, the teacher tried to tell us in our understanding what it means, I always had support, which helped me a lot.</w:t>
      </w:r>
    </w:p>
    <w:p w:rsidR="00B7101C" w:rsidP="00B7101C" w:rsidRDefault="00B7101C" w14:paraId="21B7934C" w14:textId="47ED0FF7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B7101C">
        <w:rPr>
          <w:rFonts w:ascii="Arial" w:hAnsi="Arial" w:cs="Arial"/>
        </w:rPr>
        <w:t>hroughout the course we were provided with real life examples, articles</w:t>
      </w:r>
      <w:r w:rsidR="00C53C03">
        <w:rPr>
          <w:rFonts w:ascii="Arial" w:hAnsi="Arial" w:cs="Arial"/>
        </w:rPr>
        <w:t xml:space="preserve">, </w:t>
      </w:r>
      <w:r w:rsidRPr="00C53C03" w:rsidR="00C53C03">
        <w:rPr>
          <w:rFonts w:ascii="Arial" w:hAnsi="Arial" w:cs="Arial"/>
        </w:rPr>
        <w:t xml:space="preserve">educational </w:t>
      </w:r>
      <w:proofErr w:type="gramStart"/>
      <w:r w:rsidRPr="00C53C03" w:rsidR="00C53C03">
        <w:rPr>
          <w:rFonts w:ascii="Arial" w:hAnsi="Arial" w:cs="Arial"/>
        </w:rPr>
        <w:t>video</w:t>
      </w:r>
      <w:proofErr w:type="gramEnd"/>
      <w:r w:rsidR="00C53C03">
        <w:rPr>
          <w:rFonts w:ascii="Arial" w:hAnsi="Arial" w:cs="Arial"/>
        </w:rPr>
        <w:t xml:space="preserve"> </w:t>
      </w:r>
      <w:r w:rsidRPr="00B7101C">
        <w:rPr>
          <w:rFonts w:ascii="Arial" w:hAnsi="Arial" w:cs="Arial"/>
        </w:rPr>
        <w:t>and case studies for a better understanding of the subject taught.</w:t>
      </w:r>
    </w:p>
    <w:p w:rsidR="009E47FD" w:rsidP="00B7101C" w:rsidRDefault="009E47FD" w14:paraId="3D3D99BD" w14:textId="5147257F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attending this </w:t>
      </w:r>
      <w:r w:rsidR="00C53C03">
        <w:rPr>
          <w:rFonts w:ascii="Arial" w:hAnsi="Arial" w:cs="Arial"/>
        </w:rPr>
        <w:t>course,</w:t>
      </w:r>
      <w:r>
        <w:rPr>
          <w:rFonts w:ascii="Arial" w:hAnsi="Arial" w:cs="Arial"/>
        </w:rPr>
        <w:t xml:space="preserve"> I</w:t>
      </w:r>
      <w:r w:rsidRPr="009E47FD">
        <w:rPr>
          <w:rFonts w:ascii="Arial" w:hAnsi="Arial" w:cs="Arial"/>
        </w:rPr>
        <w:t xml:space="preserve"> have accumulated a lot of knowledge regarding</w:t>
      </w:r>
      <w:r>
        <w:rPr>
          <w:rFonts w:ascii="Arial" w:hAnsi="Arial" w:cs="Arial"/>
        </w:rPr>
        <w:t xml:space="preserve"> critical skills as a learner (the importance of the search terms, how to use online books effectively and the importance of the abstract), what is management</w:t>
      </w:r>
      <w:r w:rsidR="0015232E">
        <w:rPr>
          <w:rFonts w:ascii="Arial" w:hAnsi="Arial" w:cs="Arial"/>
        </w:rPr>
        <w:t xml:space="preserve"> and the classic theories</w:t>
      </w:r>
      <w:r w:rsidR="00E6793C">
        <w:rPr>
          <w:rFonts w:ascii="Arial" w:hAnsi="Arial" w:cs="Arial"/>
        </w:rPr>
        <w:t xml:space="preserve"> (Fayol ‘s 14 Principles of Management, Taylorism),</w:t>
      </w:r>
      <w:r w:rsidR="0015232E">
        <w:rPr>
          <w:rFonts w:ascii="Arial" w:hAnsi="Arial" w:cs="Arial"/>
        </w:rPr>
        <w:t xml:space="preserve"> the importance and the impact at workplace of the critical skills (belief, </w:t>
      </w:r>
      <w:proofErr w:type="gramStart"/>
      <w:r w:rsidR="0015232E">
        <w:rPr>
          <w:rFonts w:ascii="Arial" w:hAnsi="Arial" w:cs="Arial"/>
        </w:rPr>
        <w:t>value</w:t>
      </w:r>
      <w:proofErr w:type="gramEnd"/>
      <w:r w:rsidR="0015232E">
        <w:rPr>
          <w:rFonts w:ascii="Arial" w:hAnsi="Arial" w:cs="Arial"/>
        </w:rPr>
        <w:t xml:space="preserve"> and attitud</w:t>
      </w:r>
      <w:r w:rsidR="00E6793C">
        <w:rPr>
          <w:rFonts w:ascii="Arial" w:hAnsi="Arial" w:cs="Arial"/>
        </w:rPr>
        <w:t>e) and about human resource management.</w:t>
      </w:r>
    </w:p>
    <w:p w:rsidR="00B7101C" w:rsidP="00B7101C" w:rsidRDefault="00D6217B" w14:paraId="660F7737" w14:textId="78104DD8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Pr="00D6217B">
        <w:rPr>
          <w:rFonts w:ascii="Arial" w:hAnsi="Arial" w:cs="Arial"/>
        </w:rPr>
        <w:t xml:space="preserve">ow at the end of the course due to the knowledge gained during </w:t>
      </w:r>
      <w:r>
        <w:rPr>
          <w:rFonts w:ascii="Arial" w:hAnsi="Arial" w:cs="Arial"/>
        </w:rPr>
        <w:t xml:space="preserve">the course </w:t>
      </w:r>
      <w:r w:rsidRPr="00D6217B">
        <w:rPr>
          <w:rFonts w:ascii="Arial" w:hAnsi="Arial" w:cs="Arial"/>
        </w:rPr>
        <w:t xml:space="preserve">I was able to perform an analysis of a large company </w:t>
      </w:r>
      <w:r>
        <w:rPr>
          <w:rFonts w:ascii="Arial" w:hAnsi="Arial" w:cs="Arial"/>
        </w:rPr>
        <w:t>from</w:t>
      </w:r>
      <w:r w:rsidRPr="00D6217B">
        <w:rPr>
          <w:rFonts w:ascii="Arial" w:hAnsi="Arial" w:cs="Arial"/>
        </w:rPr>
        <w:t xml:space="preserve"> UK</w:t>
      </w:r>
      <w:r>
        <w:rPr>
          <w:rFonts w:ascii="Arial" w:hAnsi="Arial" w:cs="Arial"/>
        </w:rPr>
        <w:t xml:space="preserve">, this </w:t>
      </w:r>
      <w:r w:rsidR="00C53C03">
        <w:rPr>
          <w:rFonts w:ascii="Arial" w:hAnsi="Arial" w:cs="Arial"/>
        </w:rPr>
        <w:t xml:space="preserve">analysed </w:t>
      </w:r>
      <w:r>
        <w:rPr>
          <w:rFonts w:ascii="Arial" w:hAnsi="Arial" w:cs="Arial"/>
        </w:rPr>
        <w:t xml:space="preserve">company </w:t>
      </w:r>
      <w:r w:rsidR="00C53C03">
        <w:rPr>
          <w:rFonts w:ascii="Arial" w:hAnsi="Arial" w:cs="Arial"/>
        </w:rPr>
        <w:t xml:space="preserve">was </w:t>
      </w:r>
      <w:r>
        <w:rPr>
          <w:rFonts w:ascii="Arial" w:hAnsi="Arial" w:cs="Arial"/>
        </w:rPr>
        <w:t>Tesco.</w:t>
      </w:r>
    </w:p>
    <w:p w:rsidR="00D6217B" w:rsidP="00B7101C" w:rsidRDefault="00D6217B" w14:paraId="1FD339E3" w14:textId="6E67225A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D6217B">
        <w:rPr>
          <w:rFonts w:ascii="Arial" w:hAnsi="Arial" w:cs="Arial"/>
        </w:rPr>
        <w:t xml:space="preserve">hanks to these little </w:t>
      </w:r>
      <w:r w:rsidRPr="00D6217B" w:rsidR="001A5DF3">
        <w:rPr>
          <w:rFonts w:ascii="Arial" w:hAnsi="Arial" w:cs="Arial"/>
        </w:rPr>
        <w:t>t</w:t>
      </w:r>
      <w:r w:rsidR="001A5DF3">
        <w:rPr>
          <w:rFonts w:ascii="Arial" w:hAnsi="Arial" w:cs="Arial"/>
        </w:rPr>
        <w:t>echniques</w:t>
      </w:r>
      <w:r w:rsidRPr="00D6217B">
        <w:rPr>
          <w:rFonts w:ascii="Arial" w:hAnsi="Arial" w:cs="Arial"/>
        </w:rPr>
        <w:t xml:space="preserve"> of </w:t>
      </w:r>
      <w:r w:rsidR="001E594B">
        <w:rPr>
          <w:rFonts w:ascii="Arial" w:hAnsi="Arial" w:cs="Arial"/>
        </w:rPr>
        <w:t xml:space="preserve">how to </w:t>
      </w:r>
      <w:r w:rsidRPr="00D6217B">
        <w:rPr>
          <w:rFonts w:ascii="Arial" w:hAnsi="Arial" w:cs="Arial"/>
        </w:rPr>
        <w:t>read</w:t>
      </w:r>
      <w:r w:rsidR="001E594B">
        <w:rPr>
          <w:rFonts w:ascii="Arial" w:hAnsi="Arial" w:cs="Arial"/>
        </w:rPr>
        <w:t xml:space="preserve"> </w:t>
      </w:r>
      <w:r w:rsidRPr="00D6217B">
        <w:rPr>
          <w:rFonts w:ascii="Arial" w:hAnsi="Arial" w:cs="Arial"/>
        </w:rPr>
        <w:t>an article</w:t>
      </w:r>
      <w:r w:rsidR="001E594B">
        <w:rPr>
          <w:rFonts w:ascii="Arial" w:hAnsi="Arial" w:cs="Arial"/>
        </w:rPr>
        <w:t>,</w:t>
      </w:r>
      <w:r w:rsidRPr="00D6217B">
        <w:rPr>
          <w:rFonts w:ascii="Arial" w:hAnsi="Arial" w:cs="Arial"/>
        </w:rPr>
        <w:t xml:space="preserve"> </w:t>
      </w:r>
      <w:r w:rsidR="00C53C03">
        <w:rPr>
          <w:rFonts w:ascii="Arial" w:hAnsi="Arial" w:cs="Arial"/>
        </w:rPr>
        <w:t xml:space="preserve">how to use online books, how </w:t>
      </w:r>
      <w:r w:rsidRPr="00D6217B">
        <w:rPr>
          <w:rFonts w:ascii="Arial" w:hAnsi="Arial" w:cs="Arial"/>
        </w:rPr>
        <w:t>to extract the most important information from the text</w:t>
      </w:r>
      <w:r w:rsidR="00C53C03">
        <w:rPr>
          <w:rFonts w:ascii="Arial" w:hAnsi="Arial" w:cs="Arial"/>
        </w:rPr>
        <w:t xml:space="preserve"> and from </w:t>
      </w:r>
      <w:r w:rsidR="001E594B">
        <w:rPr>
          <w:rFonts w:ascii="Arial" w:hAnsi="Arial" w:cs="Arial"/>
        </w:rPr>
        <w:t>where</w:t>
      </w:r>
      <w:r w:rsidR="00C53C03">
        <w:rPr>
          <w:rFonts w:ascii="Arial" w:hAnsi="Arial" w:cs="Arial"/>
        </w:rPr>
        <w:t xml:space="preserve"> should we take relevant information</w:t>
      </w:r>
      <w:r w:rsidR="001E594B">
        <w:rPr>
          <w:rFonts w:ascii="Arial" w:hAnsi="Arial" w:cs="Arial"/>
        </w:rPr>
        <w:t xml:space="preserve">, </w:t>
      </w:r>
      <w:r w:rsidRPr="00D6217B">
        <w:rPr>
          <w:rFonts w:ascii="Arial" w:hAnsi="Arial" w:cs="Arial"/>
        </w:rPr>
        <w:t>it was much easier to manage information.</w:t>
      </w:r>
    </w:p>
    <w:p w:rsidR="00D6217B" w:rsidP="00B7101C" w:rsidRDefault="00D6217B" w14:paraId="364C1823" w14:textId="51A854A1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C87F61F" w:rsidR="00D6217B">
        <w:rPr>
          <w:rFonts w:ascii="Arial" w:hAnsi="Arial" w:cs="Arial"/>
        </w:rPr>
        <w:t xml:space="preserve">I was able to </w:t>
      </w:r>
      <w:r w:rsidRPr="0C87F61F" w:rsidR="00D6217B">
        <w:rPr>
          <w:rFonts w:ascii="Arial" w:hAnsi="Arial" w:cs="Arial"/>
        </w:rPr>
        <w:t>identify</w:t>
      </w:r>
      <w:r w:rsidRPr="0C87F61F" w:rsidR="00D6217B">
        <w:rPr>
          <w:rFonts w:ascii="Arial" w:hAnsi="Arial" w:cs="Arial"/>
        </w:rPr>
        <w:t xml:space="preserve"> the management theory by Henry Fayol user by Tesco, </w:t>
      </w:r>
      <w:r w:rsidRPr="0C87F61F" w:rsidR="00D6217B">
        <w:rPr>
          <w:rFonts w:ascii="Arial" w:hAnsi="Arial" w:cs="Arial"/>
        </w:rPr>
        <w:t>the advantages and disadvantages of Henry Fayol Management Theory</w:t>
      </w:r>
      <w:r w:rsidRPr="0C87F61F" w:rsidR="00C53C03">
        <w:rPr>
          <w:rFonts w:ascii="Arial" w:hAnsi="Arial" w:cs="Arial"/>
        </w:rPr>
        <w:t xml:space="preserve">, </w:t>
      </w:r>
      <w:r w:rsidRPr="0C87F61F" w:rsidR="00C53C03">
        <w:rPr>
          <w:rFonts w:ascii="Arial" w:hAnsi="Arial" w:cs="Arial"/>
        </w:rPr>
        <w:t>methods of reducing conflicts within the company</w:t>
      </w:r>
      <w:r w:rsidRPr="0C87F61F" w:rsidR="00C53C03">
        <w:rPr>
          <w:rFonts w:ascii="Arial" w:hAnsi="Arial" w:cs="Arial"/>
        </w:rPr>
        <w:t xml:space="preserve"> Tesco. </w:t>
      </w:r>
      <w:r w:rsidRPr="0C87F61F" w:rsidR="005D1A8E">
        <w:rPr>
          <w:rFonts w:ascii="Arial" w:hAnsi="Arial" w:cs="Arial"/>
        </w:rPr>
        <w:t xml:space="preserve">I had </w:t>
      </w:r>
      <w:r w:rsidRPr="0C87F61F" w:rsidR="005D1A8E">
        <w:rPr>
          <w:rFonts w:ascii="Arial" w:hAnsi="Arial" w:cs="Arial"/>
        </w:rPr>
        <w:t>identified</w:t>
      </w:r>
      <w:r w:rsidRPr="0C87F61F" w:rsidR="005D1A8E">
        <w:rPr>
          <w:rFonts w:ascii="Arial" w:hAnsi="Arial" w:cs="Arial"/>
        </w:rPr>
        <w:t xml:space="preserve"> that a constructive conflict will be </w:t>
      </w:r>
      <w:r w:rsidRPr="0C87F61F" w:rsidR="005D1A8E">
        <w:rPr>
          <w:rFonts w:ascii="Arial" w:hAnsi="Arial" w:cs="Arial"/>
        </w:rPr>
        <w:t>advantageous</w:t>
      </w:r>
      <w:r w:rsidRPr="0C87F61F" w:rsidR="005D1A8E">
        <w:rPr>
          <w:rFonts w:ascii="Arial" w:hAnsi="Arial" w:cs="Arial"/>
        </w:rPr>
        <w:t xml:space="preserve"> for both the company and the employee. Tesco must </w:t>
      </w:r>
      <w:r w:rsidRPr="0C87F61F" w:rsidR="005D1A8E">
        <w:rPr>
          <w:rFonts w:ascii="Arial" w:hAnsi="Arial" w:cs="Arial"/>
        </w:rPr>
        <w:t>establish</w:t>
      </w:r>
      <w:r w:rsidRPr="0C87F61F" w:rsidR="005D1A8E">
        <w:rPr>
          <w:rFonts w:ascii="Arial" w:hAnsi="Arial" w:cs="Arial"/>
        </w:rPr>
        <w:t xml:space="preserve"> in my opinion </w:t>
      </w:r>
      <w:r w:rsidRPr="0C87F61F" w:rsidR="005D1A8E">
        <w:rPr>
          <w:rFonts w:ascii="Arial" w:hAnsi="Arial" w:cs="Arial"/>
        </w:rPr>
        <w:t>an</w:t>
      </w:r>
      <w:r w:rsidRPr="0C87F61F" w:rsidR="005D1A8E">
        <w:rPr>
          <w:rFonts w:ascii="Arial" w:hAnsi="Arial" w:cs="Arial"/>
        </w:rPr>
        <w:t xml:space="preserve"> culture of conflict </w:t>
      </w:r>
      <w:r w:rsidRPr="0C87F61F" w:rsidR="005D1A8E">
        <w:rPr>
          <w:rFonts w:ascii="Arial" w:hAnsi="Arial" w:cs="Arial"/>
        </w:rPr>
        <w:t>constructive</w:t>
      </w:r>
      <w:r w:rsidRPr="0C87F61F" w:rsidR="005D1A8E">
        <w:rPr>
          <w:rFonts w:ascii="Arial" w:hAnsi="Arial" w:cs="Arial"/>
        </w:rPr>
        <w:t xml:space="preserve"> that will be based on relationship between people. </w:t>
      </w:r>
      <w:r w:rsidRPr="0C87F61F" w:rsidR="00330F0F">
        <w:rPr>
          <w:rFonts w:ascii="Arial" w:hAnsi="Arial" w:cs="Arial"/>
        </w:rPr>
        <w:t xml:space="preserve">It will be also beneficial for the to use mediation and arbitration when they will negotiate with suppliers </w:t>
      </w:r>
      <w:r w:rsidRPr="0C87F61F" w:rsidR="00330F0F">
        <w:rPr>
          <w:rFonts w:ascii="Arial" w:hAnsi="Arial" w:cs="Arial"/>
        </w:rPr>
        <w:t>and also</w:t>
      </w:r>
      <w:r w:rsidRPr="0C87F61F" w:rsidR="00330F0F">
        <w:rPr>
          <w:rFonts w:ascii="Arial" w:hAnsi="Arial" w:cs="Arial"/>
        </w:rPr>
        <w:t xml:space="preserve"> with the local retailers. There are many </w:t>
      </w:r>
      <w:bookmarkStart w:name="_Int_p9lw6jsr" w:id="1328233122"/>
      <w:r w:rsidRPr="0C87F61F" w:rsidR="18E6C087">
        <w:rPr>
          <w:rFonts w:ascii="Arial" w:hAnsi="Arial" w:cs="Arial"/>
        </w:rPr>
        <w:t>ways</w:t>
      </w:r>
      <w:bookmarkEnd w:id="1328233122"/>
      <w:r w:rsidRPr="0C87F61F" w:rsidR="00330F0F">
        <w:rPr>
          <w:rFonts w:ascii="Arial" w:hAnsi="Arial" w:cs="Arial"/>
        </w:rPr>
        <w:t xml:space="preserve"> of reducing conflict in the </w:t>
      </w:r>
      <w:bookmarkStart w:name="_Int_1afcJD2A" w:id="163132363"/>
      <w:r w:rsidRPr="0C87F61F" w:rsidR="1D9FC7A1">
        <w:rPr>
          <w:rFonts w:ascii="Arial" w:hAnsi="Arial" w:cs="Arial"/>
        </w:rPr>
        <w:t>company,</w:t>
      </w:r>
      <w:bookmarkEnd w:id="163132363"/>
      <w:r w:rsidRPr="0C87F61F" w:rsidR="00330F0F">
        <w:rPr>
          <w:rFonts w:ascii="Arial" w:hAnsi="Arial" w:cs="Arial"/>
        </w:rPr>
        <w:t xml:space="preserve"> but I tried to highlight the most important.</w:t>
      </w:r>
    </w:p>
    <w:p w:rsidRPr="001A5DF3" w:rsidR="00330F0F" w:rsidP="00B7101C" w:rsidRDefault="00330F0F" w14:paraId="0C29147D" w14:textId="02A19E2C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 a conclusion, </w:t>
      </w:r>
      <w:r w:rsidRPr="00330F0F">
        <w:rPr>
          <w:rFonts w:ascii="Arial" w:hAnsi="Arial" w:cs="Arial"/>
        </w:rPr>
        <w:t>“Developing Workplace Critical Skills”</w:t>
      </w:r>
      <w:r>
        <w:rPr>
          <w:rFonts w:ascii="Arial" w:hAnsi="Arial" w:cs="Arial"/>
        </w:rPr>
        <w:t xml:space="preserve"> course has helped me a lot, it helped me develop my critical skills, I have learned many new things regarding management, management theory and about critical thinking, and now I can say that I am more confident regarding finding information and writing a </w:t>
      </w:r>
      <w:proofErr w:type="gramStart"/>
      <w:r>
        <w:rPr>
          <w:rFonts w:ascii="Arial" w:hAnsi="Arial" w:cs="Arial"/>
        </w:rPr>
        <w:t>reports</w:t>
      </w:r>
      <w:proofErr w:type="gramEnd"/>
      <w:r w:rsidR="001A5DF3">
        <w:rPr>
          <w:rFonts w:ascii="Arial" w:hAnsi="Arial" w:cs="Arial"/>
        </w:rPr>
        <w:t xml:space="preserve"> and as a future manager I feel more confident </w:t>
      </w:r>
      <w:r w:rsidRPr="001A5DF3" w:rsidR="001A5DF3">
        <w:rPr>
          <w:rFonts w:ascii="Arial" w:hAnsi="Arial" w:cs="Arial"/>
        </w:rPr>
        <w:t>with the information accumulated at this course</w:t>
      </w:r>
      <w:r w:rsidR="001A5DF3">
        <w:rPr>
          <w:rFonts w:ascii="Arial" w:hAnsi="Arial" w:cs="Arial"/>
        </w:rPr>
        <w:t>.</w:t>
      </w:r>
    </w:p>
    <w:p w:rsidR="001E594B" w:rsidP="006546C8" w:rsidRDefault="001E594B" w14:paraId="14C87146" w14:textId="68AE3B22">
      <w:pPr>
        <w:spacing w:after="0" w:line="360" w:lineRule="auto"/>
        <w:jc w:val="both"/>
        <w:rPr>
          <w:rFonts w:ascii="Arial" w:hAnsi="Arial" w:cs="Arial"/>
        </w:rPr>
      </w:pPr>
    </w:p>
    <w:p w:rsidRPr="001E594B" w:rsidR="001E594B" w:rsidP="00B7101C" w:rsidRDefault="001A5DF3" w14:paraId="7F1F63BC" w14:textId="6CECBE67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Bibliography</w:t>
      </w:r>
    </w:p>
    <w:p w:rsidR="001E594B" w:rsidP="001A5DF3" w:rsidRDefault="001E594B" w14:paraId="1E56BB91" w14:textId="77777777">
      <w:pPr>
        <w:spacing w:after="0" w:line="360" w:lineRule="auto"/>
        <w:jc w:val="both"/>
        <w:rPr>
          <w:rFonts w:ascii="Arial" w:hAnsi="Arial" w:cs="Arial"/>
        </w:rPr>
      </w:pPr>
    </w:p>
    <w:p w:rsidR="001E594B" w:rsidP="00B7101C" w:rsidRDefault="001E594B" w14:paraId="373BE7DE" w14:textId="4F928B24">
      <w:pPr>
        <w:spacing w:after="0" w:line="360" w:lineRule="auto"/>
        <w:ind w:firstLine="720"/>
        <w:jc w:val="both"/>
        <w:rPr>
          <w:rFonts w:ascii="Arial" w:hAnsi="Arial" w:cs="Arial"/>
          <w:i/>
          <w:iCs/>
        </w:rPr>
      </w:pPr>
      <w:proofErr w:type="spellStart"/>
      <w:r w:rsidRPr="001E594B">
        <w:rPr>
          <w:rFonts w:ascii="Arial" w:hAnsi="Arial" w:cs="Arial"/>
        </w:rPr>
        <w:t>Delderfield</w:t>
      </w:r>
      <w:proofErr w:type="spellEnd"/>
      <w:r w:rsidRPr="001E594B">
        <w:rPr>
          <w:rFonts w:ascii="Arial" w:hAnsi="Arial" w:cs="Arial"/>
        </w:rPr>
        <w:t>, Russell; Bolton, Gillie</w:t>
      </w:r>
      <w:r>
        <w:rPr>
          <w:rFonts w:ascii="Arial" w:hAnsi="Arial" w:cs="Arial"/>
        </w:rPr>
        <w:t xml:space="preserve">, 2018, </w:t>
      </w:r>
      <w:r w:rsidRPr="001E594B">
        <w:rPr>
          <w:rFonts w:ascii="Arial" w:hAnsi="Arial" w:cs="Arial"/>
        </w:rPr>
        <w:t>Reflective practice:</w:t>
      </w:r>
      <w:r w:rsidRPr="001E594B">
        <w:rPr>
          <w:rFonts w:ascii="Arial" w:hAnsi="Arial" w:cs="Arial"/>
          <w:i/>
          <w:iCs/>
        </w:rPr>
        <w:t xml:space="preserve"> writing and professional development</w:t>
      </w:r>
      <w:r>
        <w:rPr>
          <w:rFonts w:ascii="Arial" w:hAnsi="Arial" w:cs="Arial"/>
          <w:i/>
          <w:iCs/>
        </w:rPr>
        <w:t>.</w:t>
      </w:r>
    </w:p>
    <w:p w:rsidRPr="00D32C06" w:rsidR="001E594B" w:rsidP="00B7101C" w:rsidRDefault="001E594B" w14:paraId="43F0D1A0" w14:textId="0AF9443E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1E594B">
        <w:rPr>
          <w:rFonts w:ascii="Arial" w:hAnsi="Arial" w:cs="Arial"/>
        </w:rPr>
        <w:t>Weyers, Jonathan D. B; McMillan, Kathleen</w:t>
      </w:r>
      <w:r>
        <w:rPr>
          <w:rFonts w:ascii="Arial" w:hAnsi="Arial" w:cs="Arial"/>
        </w:rPr>
        <w:t xml:space="preserve">, 2013, </w:t>
      </w:r>
      <w:r w:rsidRPr="001E594B">
        <w:rPr>
          <w:rFonts w:ascii="Arial" w:hAnsi="Arial" w:cs="Arial"/>
        </w:rPr>
        <w:t>How to improve your critical thinking &amp; reflective skills</w:t>
      </w:r>
      <w:r>
        <w:rPr>
          <w:rFonts w:ascii="Arial" w:hAnsi="Arial" w:cs="Arial"/>
        </w:rPr>
        <w:t>.</w:t>
      </w:r>
    </w:p>
    <w:sectPr w:rsidRPr="00D32C06" w:rsidR="001E594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afcJD2A" int2:invalidationBookmarkName="" int2:hashCode="cbIRYf+h5lFrzA" int2:id="Bl2oQjAQ"/>
    <int2:bookmark int2:bookmarkName="_Int_p9lw6jsr" int2:invalidationBookmarkName="" int2:hashCode="7TbL8sm7c8pEXB" int2:id="ES6LYIAl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3BA"/>
    <w:rsid w:val="00063882"/>
    <w:rsid w:val="0015232E"/>
    <w:rsid w:val="00164816"/>
    <w:rsid w:val="001A5DF3"/>
    <w:rsid w:val="001E594B"/>
    <w:rsid w:val="00330F0F"/>
    <w:rsid w:val="004F53A1"/>
    <w:rsid w:val="005D1A8E"/>
    <w:rsid w:val="006253BA"/>
    <w:rsid w:val="006546C8"/>
    <w:rsid w:val="00720457"/>
    <w:rsid w:val="007D329E"/>
    <w:rsid w:val="00912DEF"/>
    <w:rsid w:val="00977E6F"/>
    <w:rsid w:val="009E47FD"/>
    <w:rsid w:val="00B7101C"/>
    <w:rsid w:val="00C53C03"/>
    <w:rsid w:val="00CC765A"/>
    <w:rsid w:val="00D32C06"/>
    <w:rsid w:val="00D6217B"/>
    <w:rsid w:val="00E6793C"/>
    <w:rsid w:val="00F37B10"/>
    <w:rsid w:val="0C87F61F"/>
    <w:rsid w:val="18E6C087"/>
    <w:rsid w:val="1D9FC7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D9EC8"/>
  <w15:chartTrackingRefBased/>
  <w15:docId w15:val="{E87A216E-2927-4024-AD17-C954D70F2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e556099575342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Florica Bratu (2109991)</dc:creator>
  <keywords/>
  <dc:description/>
  <lastModifiedBy>Florica Sorina Bratu (2109991)</lastModifiedBy>
  <revision>6</revision>
  <dcterms:created xsi:type="dcterms:W3CDTF">2022-11-24T09:34:00.0000000Z</dcterms:created>
  <dcterms:modified xsi:type="dcterms:W3CDTF">2022-11-24T13:12:51.8439933Z</dcterms:modified>
</coreProperties>
</file>