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D2505" w14:textId="77777777" w:rsidR="00CD642C" w:rsidRPr="002633D8" w:rsidRDefault="0013131F" w:rsidP="00AA3B1A">
      <w:pPr>
        <w:rPr>
          <w:noProof/>
        </w:rPr>
      </w:pPr>
      <w:r>
        <w:rPr>
          <w:noProof/>
        </w:rPr>
        <w:drawing>
          <wp:inline distT="0" distB="0" distL="0" distR="0" wp14:anchorId="315CF09E" wp14:editId="5587BC42">
            <wp:extent cx="2886075" cy="1133475"/>
            <wp:effectExtent l="19050" t="0" r="952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14:paraId="5851EB56" w14:textId="77777777" w:rsidR="00CD642C" w:rsidRPr="002633D8" w:rsidRDefault="00CD642C">
      <w:pPr>
        <w:jc w:val="center"/>
        <w:rPr>
          <w:rFonts w:cs="Arial"/>
          <w:b/>
          <w:noProof/>
        </w:rPr>
      </w:pPr>
    </w:p>
    <w:p w14:paraId="59BE16C3" w14:textId="77777777" w:rsidR="00CD642C" w:rsidRPr="002633D8" w:rsidRDefault="00CD642C">
      <w:pPr>
        <w:jc w:val="center"/>
        <w:rPr>
          <w:rFonts w:cs="Arial"/>
          <w:b/>
          <w:noProof/>
        </w:rPr>
      </w:pPr>
    </w:p>
    <w:p w14:paraId="6C7C0C7B" w14:textId="77777777" w:rsidR="00CD642C" w:rsidRPr="002633D8" w:rsidRDefault="00CD642C">
      <w:pPr>
        <w:jc w:val="center"/>
        <w:rPr>
          <w:rFonts w:cs="Arial"/>
          <w:b/>
          <w:noProof/>
        </w:rPr>
      </w:pPr>
    </w:p>
    <w:p w14:paraId="6DF7BC1F" w14:textId="77777777" w:rsidR="00CD642C" w:rsidRDefault="00CD642C">
      <w:pPr>
        <w:jc w:val="center"/>
        <w:rPr>
          <w:rFonts w:cs="Arial"/>
          <w:b/>
          <w:noProof/>
        </w:rPr>
      </w:pPr>
    </w:p>
    <w:p w14:paraId="53F8F1C3" w14:textId="77777777" w:rsidR="00F603C6" w:rsidRPr="002633D8" w:rsidRDefault="00F603C6">
      <w:pPr>
        <w:jc w:val="center"/>
        <w:rPr>
          <w:rFonts w:cs="Arial"/>
          <w:b/>
          <w:noProof/>
        </w:rPr>
      </w:pPr>
    </w:p>
    <w:p w14:paraId="105FB377" w14:textId="77777777" w:rsidR="00A40534" w:rsidRDefault="00A40534">
      <w:pPr>
        <w:pStyle w:val="BodyText3"/>
        <w:ind w:right="-957"/>
        <w:jc w:val="left"/>
        <w:rPr>
          <w:rFonts w:cs="Arial"/>
          <w:noProof/>
          <w:sz w:val="22"/>
          <w:lang w:val="en-GB"/>
        </w:rPr>
      </w:pPr>
    </w:p>
    <w:p w14:paraId="427485BE" w14:textId="77777777" w:rsidR="00CD642C" w:rsidRPr="002633D8" w:rsidRDefault="00A40534">
      <w:pPr>
        <w:pStyle w:val="BodyText3"/>
        <w:ind w:right="-957"/>
        <w:jc w:val="left"/>
        <w:rPr>
          <w:rFonts w:cs="Arial"/>
        </w:rPr>
      </w:pPr>
      <w:r>
        <w:rPr>
          <w:rFonts w:cs="Arial"/>
        </w:rPr>
        <w:t xml:space="preserve">MODULE </w:t>
      </w:r>
      <w:r w:rsidR="00CD642C" w:rsidRPr="002633D8">
        <w:rPr>
          <w:rFonts w:cs="Arial"/>
        </w:rPr>
        <w:t>HANDBOOK</w:t>
      </w:r>
    </w:p>
    <w:p w14:paraId="0B3B95A1" w14:textId="77777777" w:rsidR="00CD642C" w:rsidRPr="002633D8" w:rsidRDefault="00CD642C">
      <w:pPr>
        <w:ind w:right="-957"/>
        <w:rPr>
          <w:rFonts w:cs="Arial"/>
          <w:b/>
          <w:sz w:val="48"/>
        </w:rPr>
      </w:pPr>
    </w:p>
    <w:p w14:paraId="07E7FF88" w14:textId="77777777" w:rsidR="00CD642C" w:rsidRPr="002633D8" w:rsidRDefault="00CD642C">
      <w:pPr>
        <w:ind w:right="-957"/>
        <w:rPr>
          <w:rFonts w:cs="Arial"/>
          <w:b/>
          <w:sz w:val="48"/>
        </w:rPr>
      </w:pPr>
    </w:p>
    <w:p w14:paraId="6A42C72A" w14:textId="77777777" w:rsidR="00A40534" w:rsidRDefault="004C2923">
      <w:pPr>
        <w:ind w:right="-957"/>
        <w:rPr>
          <w:rFonts w:cs="Arial"/>
          <w:b/>
          <w:sz w:val="48"/>
        </w:rPr>
      </w:pPr>
      <w:r>
        <w:rPr>
          <w:rFonts w:cs="Arial"/>
          <w:b/>
          <w:sz w:val="48"/>
        </w:rPr>
        <w:t>CORPORATE REPORTING AND SOCIAL RESPONSIBILITY</w:t>
      </w:r>
    </w:p>
    <w:p w14:paraId="1EDF9065" w14:textId="77777777" w:rsidR="00546F72" w:rsidRPr="002633D8" w:rsidRDefault="00546F72">
      <w:pPr>
        <w:ind w:right="-957"/>
        <w:rPr>
          <w:rFonts w:cs="Arial"/>
          <w:b/>
          <w:sz w:val="48"/>
        </w:rPr>
      </w:pPr>
    </w:p>
    <w:p w14:paraId="01B32905" w14:textId="77777777" w:rsidR="00CD642C" w:rsidRPr="00AA3B1A" w:rsidRDefault="00D058EE" w:rsidP="00AA3B1A">
      <w:pPr>
        <w:ind w:right="-957"/>
        <w:rPr>
          <w:rFonts w:cs="Arial"/>
          <w:b/>
          <w:sz w:val="40"/>
        </w:rPr>
      </w:pPr>
      <w:r>
        <w:rPr>
          <w:rFonts w:cs="Arial"/>
          <w:b/>
          <w:sz w:val="40"/>
        </w:rPr>
        <w:t xml:space="preserve">LEVEL </w:t>
      </w:r>
      <w:r w:rsidR="004C2923">
        <w:rPr>
          <w:rFonts w:cs="Arial"/>
          <w:b/>
          <w:sz w:val="40"/>
        </w:rPr>
        <w:t>6</w:t>
      </w:r>
    </w:p>
    <w:p w14:paraId="51394C61" w14:textId="77777777" w:rsidR="00CD642C" w:rsidRPr="002633D8" w:rsidRDefault="00CD642C">
      <w:pPr>
        <w:ind w:right="-957"/>
        <w:rPr>
          <w:rFonts w:cs="Arial"/>
          <w:b/>
          <w:sz w:val="48"/>
        </w:rPr>
      </w:pPr>
    </w:p>
    <w:p w14:paraId="1E33FB7C" w14:textId="77777777" w:rsidR="00CD642C" w:rsidRPr="002633D8" w:rsidRDefault="00CD642C">
      <w:pPr>
        <w:ind w:right="-957"/>
        <w:rPr>
          <w:rFonts w:cs="Arial"/>
          <w:b/>
          <w:sz w:val="48"/>
        </w:rPr>
      </w:pPr>
    </w:p>
    <w:p w14:paraId="4B439126" w14:textId="77777777" w:rsidR="00CD642C" w:rsidRPr="002633D8" w:rsidRDefault="00CD642C">
      <w:pPr>
        <w:ind w:right="-957"/>
        <w:rPr>
          <w:rFonts w:cs="Arial"/>
          <w:b/>
          <w:sz w:val="48"/>
        </w:rPr>
      </w:pPr>
    </w:p>
    <w:p w14:paraId="7A24351E" w14:textId="77777777" w:rsidR="00CD642C" w:rsidRPr="002633D8" w:rsidRDefault="00CD642C">
      <w:pPr>
        <w:ind w:right="-957"/>
        <w:rPr>
          <w:rFonts w:cs="Arial"/>
          <w:b/>
          <w:sz w:val="48"/>
        </w:rPr>
      </w:pPr>
    </w:p>
    <w:p w14:paraId="5A16C9B1" w14:textId="77777777" w:rsidR="00CD642C" w:rsidRPr="002633D8" w:rsidRDefault="00CD642C">
      <w:pPr>
        <w:ind w:right="-957"/>
        <w:rPr>
          <w:rFonts w:cs="Arial"/>
          <w:b/>
          <w:sz w:val="40"/>
        </w:rPr>
      </w:pPr>
      <w:r w:rsidRPr="002633D8">
        <w:rPr>
          <w:rFonts w:cs="Arial"/>
          <w:b/>
          <w:sz w:val="40"/>
        </w:rPr>
        <w:t xml:space="preserve">SCHOOL OF </w:t>
      </w:r>
      <w:r w:rsidR="00173452">
        <w:rPr>
          <w:rFonts w:cs="Arial"/>
          <w:b/>
          <w:sz w:val="40"/>
        </w:rPr>
        <w:t>BUSINESS</w:t>
      </w:r>
    </w:p>
    <w:p w14:paraId="374466A4" w14:textId="77777777" w:rsidR="00CD642C" w:rsidRPr="002633D8" w:rsidRDefault="00CD642C">
      <w:pPr>
        <w:ind w:right="-957"/>
        <w:rPr>
          <w:rFonts w:cs="Arial"/>
          <w:b/>
          <w:sz w:val="40"/>
        </w:rPr>
      </w:pPr>
    </w:p>
    <w:p w14:paraId="5622652A" w14:textId="77777777" w:rsidR="00CD642C" w:rsidRPr="002633D8" w:rsidRDefault="00CD642C">
      <w:pPr>
        <w:ind w:right="-957"/>
        <w:rPr>
          <w:rFonts w:cs="Arial"/>
          <w:b/>
          <w:sz w:val="40"/>
        </w:rPr>
      </w:pPr>
    </w:p>
    <w:p w14:paraId="008FCFF5" w14:textId="77777777" w:rsidR="00CD642C" w:rsidRPr="002633D8" w:rsidRDefault="00CD642C">
      <w:pPr>
        <w:ind w:right="-957"/>
        <w:rPr>
          <w:rFonts w:cs="Arial"/>
          <w:b/>
          <w:sz w:val="40"/>
        </w:rPr>
      </w:pPr>
    </w:p>
    <w:p w14:paraId="2829995C" w14:textId="77777777" w:rsidR="00CD642C" w:rsidRPr="002633D8" w:rsidRDefault="00173452">
      <w:pPr>
        <w:ind w:right="-957"/>
        <w:rPr>
          <w:rFonts w:cs="Arial"/>
          <w:b/>
          <w:sz w:val="40"/>
        </w:rPr>
      </w:pPr>
      <w:r>
        <w:rPr>
          <w:rFonts w:cs="Arial"/>
          <w:b/>
          <w:sz w:val="40"/>
        </w:rPr>
        <w:t>FACULTY OF BUSINESS AND MANAGEMENT</w:t>
      </w:r>
    </w:p>
    <w:p w14:paraId="5EED3078" w14:textId="77777777" w:rsidR="00CD642C" w:rsidRPr="002633D8" w:rsidRDefault="00CD642C">
      <w:pPr>
        <w:ind w:right="-957"/>
        <w:rPr>
          <w:rFonts w:cs="Arial"/>
          <w:b/>
          <w:sz w:val="40"/>
        </w:rPr>
      </w:pPr>
    </w:p>
    <w:p w14:paraId="4C694CF6" w14:textId="77777777" w:rsidR="00CD642C" w:rsidRPr="002633D8" w:rsidRDefault="00CD642C">
      <w:pPr>
        <w:ind w:right="-957"/>
        <w:rPr>
          <w:rFonts w:cs="Arial"/>
          <w:b/>
          <w:sz w:val="40"/>
        </w:rPr>
      </w:pPr>
    </w:p>
    <w:p w14:paraId="7EBA67F5" w14:textId="77777777" w:rsidR="00CD642C" w:rsidRPr="002633D8" w:rsidRDefault="00CD642C">
      <w:pPr>
        <w:ind w:right="-957"/>
        <w:rPr>
          <w:rFonts w:cs="Arial"/>
          <w:b/>
          <w:sz w:val="48"/>
        </w:rPr>
      </w:pPr>
    </w:p>
    <w:p w14:paraId="5033261A" w14:textId="77777777" w:rsidR="00CD642C" w:rsidRPr="002633D8" w:rsidRDefault="00CD642C">
      <w:pPr>
        <w:ind w:right="-957"/>
        <w:rPr>
          <w:rFonts w:cs="Arial"/>
          <w:b/>
          <w:sz w:val="48"/>
        </w:rPr>
      </w:pPr>
      <w:r w:rsidRPr="002633D8">
        <w:rPr>
          <w:rFonts w:cs="Arial"/>
          <w:b/>
          <w:sz w:val="48"/>
        </w:rPr>
        <w:t>201</w:t>
      </w:r>
      <w:r w:rsidR="00303224">
        <w:rPr>
          <w:rFonts w:cs="Arial"/>
          <w:b/>
          <w:sz w:val="48"/>
        </w:rPr>
        <w:t>9</w:t>
      </w:r>
      <w:r w:rsidRPr="002633D8">
        <w:rPr>
          <w:rFonts w:cs="Arial"/>
          <w:b/>
          <w:sz w:val="48"/>
        </w:rPr>
        <w:t>-20</w:t>
      </w:r>
      <w:r w:rsidR="00303224">
        <w:rPr>
          <w:rFonts w:cs="Arial"/>
          <w:b/>
          <w:sz w:val="48"/>
        </w:rPr>
        <w:t>20</w:t>
      </w:r>
    </w:p>
    <w:p w14:paraId="55499646" w14:textId="77777777" w:rsidR="00F603C6" w:rsidRDefault="00CD642C" w:rsidP="00F603C6">
      <w:pPr>
        <w:jc w:val="center"/>
      </w:pPr>
      <w:r w:rsidRPr="002633D8">
        <w:br w:type="page"/>
      </w:r>
    </w:p>
    <w:p w14:paraId="0316EBAD" w14:textId="77777777" w:rsidR="00303224" w:rsidRPr="00053BBF" w:rsidRDefault="00303224" w:rsidP="00303224">
      <w:pPr>
        <w:rPr>
          <w:rFonts w:cs="Arial"/>
          <w:b/>
        </w:rPr>
      </w:pPr>
      <w:r w:rsidRPr="00053BBF">
        <w:rPr>
          <w:rFonts w:cs="Arial"/>
          <w:b/>
        </w:rPr>
        <w:lastRenderedPageBreak/>
        <w:t>MODULE CODE:</w:t>
      </w:r>
      <w:r w:rsidRPr="00053BBF">
        <w:rPr>
          <w:rFonts w:cs="Arial"/>
          <w:b/>
        </w:rPr>
        <w:tab/>
      </w:r>
      <w:r>
        <w:rPr>
          <w:rFonts w:cs="Arial"/>
          <w:b/>
        </w:rPr>
        <w:t>BMBM6004</w:t>
      </w:r>
    </w:p>
    <w:p w14:paraId="215C0312"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outlineLvl w:val="1"/>
        <w:rPr>
          <w:rFonts w:cs="Arial"/>
          <w:b/>
        </w:rPr>
      </w:pPr>
      <w:r w:rsidRPr="00053BBF">
        <w:rPr>
          <w:rFonts w:cs="Arial"/>
          <w:b/>
        </w:rPr>
        <w:t>TITLE:</w:t>
      </w:r>
      <w:r w:rsidRPr="00053BBF">
        <w:rPr>
          <w:rFonts w:cs="Arial"/>
          <w:b/>
        </w:rPr>
        <w:tab/>
      </w:r>
      <w:r w:rsidRPr="00053BBF">
        <w:rPr>
          <w:rFonts w:cs="Arial"/>
          <w:b/>
        </w:rPr>
        <w:tab/>
      </w:r>
      <w:r w:rsidRPr="00053BBF">
        <w:rPr>
          <w:rFonts w:cs="Arial"/>
          <w:b/>
        </w:rPr>
        <w:tab/>
        <w:t>Corporate Reporting and Social Responsibility</w:t>
      </w:r>
    </w:p>
    <w:p w14:paraId="61EE9E5C"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DATED:</w:t>
      </w:r>
      <w:r w:rsidRPr="00053BBF">
        <w:rPr>
          <w:rFonts w:cs="Arial"/>
          <w:b/>
        </w:rPr>
        <w:tab/>
      </w:r>
      <w:r w:rsidRPr="00053BBF">
        <w:rPr>
          <w:rFonts w:cs="Arial"/>
          <w:b/>
        </w:rPr>
        <w:tab/>
      </w:r>
      <w:r w:rsidRPr="003A5696">
        <w:rPr>
          <w:rFonts w:cs="Arial"/>
          <w:b/>
        </w:rPr>
        <w:t>26/04/2018</w:t>
      </w:r>
    </w:p>
    <w:p w14:paraId="1A3E1195"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5A3532A8"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 xml:space="preserve">LEVEL:  </w:t>
      </w:r>
      <w:r w:rsidRPr="00053BBF">
        <w:rPr>
          <w:rFonts w:cs="Arial"/>
          <w:b/>
        </w:rPr>
        <w:tab/>
      </w:r>
      <w:r w:rsidRPr="00053BBF">
        <w:rPr>
          <w:rFonts w:cs="Arial"/>
          <w:b/>
        </w:rPr>
        <w:tab/>
        <w:t>6</w:t>
      </w:r>
    </w:p>
    <w:p w14:paraId="45E53358"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CREDITS:</w:t>
      </w:r>
      <w:r w:rsidRPr="00053BBF">
        <w:rPr>
          <w:rFonts w:cs="Arial"/>
          <w:b/>
        </w:rPr>
        <w:tab/>
      </w:r>
      <w:r w:rsidRPr="00053BBF">
        <w:rPr>
          <w:rFonts w:cs="Arial"/>
          <w:b/>
        </w:rPr>
        <w:tab/>
        <w:t>20</w:t>
      </w:r>
    </w:p>
    <w:p w14:paraId="04EF886B"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7451355A" w14:textId="77777777" w:rsidR="00303224" w:rsidRPr="00053BBF" w:rsidRDefault="00303224" w:rsidP="00303224">
      <w:pPr>
        <w:pBdr>
          <w:bottom w:val="single" w:sz="6" w:space="1" w:color="auto"/>
        </w:pBdr>
        <w:overflowPunct w:val="0"/>
        <w:autoSpaceDE w:val="0"/>
        <w:autoSpaceDN w:val="0"/>
        <w:adjustRightInd w:val="0"/>
        <w:ind w:left="567" w:hanging="567"/>
        <w:jc w:val="both"/>
        <w:textAlignment w:val="baseline"/>
        <w:rPr>
          <w:rFonts w:cs="Arial"/>
        </w:rPr>
      </w:pPr>
      <w:r w:rsidRPr="00053BBF">
        <w:rPr>
          <w:rFonts w:cs="Arial"/>
          <w:b/>
        </w:rPr>
        <w:t>JACS CODE:</w:t>
      </w:r>
      <w:r w:rsidRPr="00053BBF">
        <w:rPr>
          <w:rFonts w:cs="Arial"/>
          <w:b/>
        </w:rPr>
        <w:tab/>
      </w:r>
      <w:r w:rsidRPr="00053BBF">
        <w:rPr>
          <w:rFonts w:cs="Arial"/>
          <w:b/>
        </w:rPr>
        <w:tab/>
        <w:t>N400</w:t>
      </w:r>
    </w:p>
    <w:p w14:paraId="6A78BEA5" w14:textId="77777777" w:rsidR="00303224" w:rsidRPr="00053BBF" w:rsidRDefault="00303224" w:rsidP="00303224">
      <w:pPr>
        <w:pBdr>
          <w:bottom w:val="single" w:sz="6" w:space="1" w:color="auto"/>
        </w:pBdr>
        <w:overflowPunct w:val="0"/>
        <w:autoSpaceDE w:val="0"/>
        <w:autoSpaceDN w:val="0"/>
        <w:adjustRightInd w:val="0"/>
        <w:ind w:left="567" w:hanging="567"/>
        <w:jc w:val="both"/>
        <w:textAlignment w:val="baseline"/>
        <w:rPr>
          <w:rFonts w:cs="Arial"/>
        </w:rPr>
      </w:pPr>
    </w:p>
    <w:p w14:paraId="3536B102" w14:textId="77777777" w:rsidR="00303224" w:rsidRPr="00053BBF" w:rsidRDefault="00303224" w:rsidP="00303224">
      <w:pPr>
        <w:overflowPunct w:val="0"/>
        <w:autoSpaceDE w:val="0"/>
        <w:autoSpaceDN w:val="0"/>
        <w:adjustRightInd w:val="0"/>
        <w:ind w:left="567"/>
        <w:jc w:val="both"/>
        <w:textAlignment w:val="baseline"/>
        <w:rPr>
          <w:rFonts w:cs="Arial"/>
          <w:b/>
        </w:rPr>
      </w:pPr>
    </w:p>
    <w:p w14:paraId="0E31773E" w14:textId="77777777" w:rsidR="00303224" w:rsidRPr="00053BBF" w:rsidRDefault="00303224" w:rsidP="00303224">
      <w:pPr>
        <w:overflowPunct w:val="0"/>
        <w:autoSpaceDE w:val="0"/>
        <w:autoSpaceDN w:val="0"/>
        <w:adjustRightInd w:val="0"/>
        <w:jc w:val="both"/>
        <w:textAlignment w:val="baseline"/>
        <w:rPr>
          <w:rFonts w:cs="Arial"/>
          <w:b/>
        </w:rPr>
      </w:pPr>
      <w:r w:rsidRPr="00053BBF">
        <w:rPr>
          <w:rFonts w:cs="Arial"/>
          <w:b/>
        </w:rPr>
        <w:t>AIM(S)</w:t>
      </w:r>
    </w:p>
    <w:p w14:paraId="1AB82D03" w14:textId="77777777" w:rsidR="00303224" w:rsidRPr="00053BBF" w:rsidRDefault="00303224" w:rsidP="00303224">
      <w:pPr>
        <w:overflowPunct w:val="0"/>
        <w:autoSpaceDE w:val="0"/>
        <w:autoSpaceDN w:val="0"/>
        <w:adjustRightInd w:val="0"/>
        <w:spacing w:before="240"/>
        <w:jc w:val="both"/>
        <w:textAlignment w:val="baseline"/>
        <w:rPr>
          <w:rFonts w:cs="Arial"/>
        </w:rPr>
      </w:pPr>
      <w:r w:rsidRPr="00053BBF">
        <w:rPr>
          <w:rFonts w:cs="Arial"/>
        </w:rPr>
        <w:t>To apply knowledge and skills in the application and evaluation of financial reporting principles and practices in a range of business contexts and situations.</w:t>
      </w:r>
    </w:p>
    <w:p w14:paraId="26A39B5E" w14:textId="77777777" w:rsidR="00303224" w:rsidRPr="00053BBF" w:rsidRDefault="00303224" w:rsidP="00303224">
      <w:pPr>
        <w:overflowPunct w:val="0"/>
        <w:autoSpaceDE w:val="0"/>
        <w:autoSpaceDN w:val="0"/>
        <w:adjustRightInd w:val="0"/>
        <w:jc w:val="both"/>
        <w:textAlignment w:val="baseline"/>
        <w:rPr>
          <w:rFonts w:cs="Arial"/>
          <w:b/>
        </w:rPr>
      </w:pPr>
    </w:p>
    <w:p w14:paraId="6D8C1F5E" w14:textId="77777777" w:rsidR="00303224" w:rsidRPr="00053BBF" w:rsidRDefault="00303224" w:rsidP="00303224">
      <w:pPr>
        <w:overflowPunct w:val="0"/>
        <w:autoSpaceDE w:val="0"/>
        <w:autoSpaceDN w:val="0"/>
        <w:adjustRightInd w:val="0"/>
        <w:jc w:val="both"/>
        <w:textAlignment w:val="baseline"/>
        <w:rPr>
          <w:rFonts w:cs="Arial"/>
          <w:b/>
        </w:rPr>
      </w:pPr>
      <w:r w:rsidRPr="00053BBF">
        <w:rPr>
          <w:rFonts w:cs="Arial"/>
          <w:b/>
        </w:rPr>
        <w:t>LEARNING OUTCOMES</w:t>
      </w:r>
    </w:p>
    <w:p w14:paraId="339C3829" w14:textId="77777777" w:rsidR="00303224" w:rsidRPr="00053BBF" w:rsidRDefault="00303224" w:rsidP="00303224">
      <w:pPr>
        <w:overflowPunct w:val="0"/>
        <w:autoSpaceDE w:val="0"/>
        <w:autoSpaceDN w:val="0"/>
        <w:adjustRightInd w:val="0"/>
        <w:ind w:left="567" w:hanging="567"/>
        <w:jc w:val="both"/>
        <w:textAlignment w:val="baseline"/>
        <w:rPr>
          <w:rFonts w:cs="Arial"/>
          <w:b/>
        </w:rPr>
      </w:pPr>
    </w:p>
    <w:p w14:paraId="0B233CA9" w14:textId="77777777" w:rsidR="00303224" w:rsidRPr="00053BBF" w:rsidRDefault="00303224" w:rsidP="00303224">
      <w:pPr>
        <w:overflowPunct w:val="0"/>
        <w:autoSpaceDE w:val="0"/>
        <w:autoSpaceDN w:val="0"/>
        <w:adjustRightInd w:val="0"/>
        <w:jc w:val="both"/>
        <w:textAlignment w:val="baseline"/>
        <w:rPr>
          <w:rFonts w:cs="Arial"/>
        </w:rPr>
      </w:pPr>
      <w:r w:rsidRPr="00053BBF">
        <w:rPr>
          <w:rFonts w:cs="Arial"/>
        </w:rPr>
        <w:t>Upon the successful completion of this module, the student should be able to demonstrate the ability to:</w:t>
      </w:r>
    </w:p>
    <w:p w14:paraId="61DAE8F9" w14:textId="77777777" w:rsidR="00303224" w:rsidRPr="00053BBF" w:rsidRDefault="00303224" w:rsidP="00303224">
      <w:pPr>
        <w:overflowPunct w:val="0"/>
        <w:autoSpaceDE w:val="0"/>
        <w:autoSpaceDN w:val="0"/>
        <w:adjustRightInd w:val="0"/>
        <w:ind w:left="567" w:hanging="567"/>
        <w:jc w:val="both"/>
        <w:textAlignment w:val="baseline"/>
        <w:rPr>
          <w:rFonts w:cs="Arial"/>
        </w:rPr>
      </w:pPr>
    </w:p>
    <w:p w14:paraId="26288089" w14:textId="77777777" w:rsidR="00303224" w:rsidRPr="00053BBF" w:rsidRDefault="00303224" w:rsidP="00303224">
      <w:pPr>
        <w:pStyle w:val="ListParagraph"/>
        <w:numPr>
          <w:ilvl w:val="0"/>
          <w:numId w:val="44"/>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Prepare the financial statements of groups of entities in accordance with relevant accounting standards.</w:t>
      </w:r>
    </w:p>
    <w:p w14:paraId="7AD7C6B5" w14:textId="77777777" w:rsidR="00303224" w:rsidRPr="00053BBF" w:rsidRDefault="00303224" w:rsidP="00303224">
      <w:pPr>
        <w:pStyle w:val="ListParagraph"/>
        <w:numPr>
          <w:ilvl w:val="0"/>
          <w:numId w:val="44"/>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Appraise the financial performance and position of entities.</w:t>
      </w:r>
    </w:p>
    <w:p w14:paraId="42EEFDC6" w14:textId="77777777" w:rsidR="00303224" w:rsidRPr="00053BBF" w:rsidRDefault="00303224" w:rsidP="00303224">
      <w:pPr>
        <w:pStyle w:val="ListParagraph"/>
        <w:numPr>
          <w:ilvl w:val="0"/>
          <w:numId w:val="44"/>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Evaluate and discuss the application of various accounting standards.</w:t>
      </w:r>
    </w:p>
    <w:p w14:paraId="658A5DAF" w14:textId="77777777" w:rsidR="00303224" w:rsidRPr="00053BBF" w:rsidRDefault="00303224" w:rsidP="00303224">
      <w:pPr>
        <w:pStyle w:val="ListParagraph"/>
        <w:numPr>
          <w:ilvl w:val="0"/>
          <w:numId w:val="44"/>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Critically review the impact of environmental, social and ethical factors on performance measurement</w:t>
      </w:r>
    </w:p>
    <w:p w14:paraId="0838EABA" w14:textId="77777777" w:rsidR="00303224" w:rsidRPr="00053BBF" w:rsidRDefault="00303224" w:rsidP="00303224">
      <w:pPr>
        <w:overflowPunct w:val="0"/>
        <w:autoSpaceDE w:val="0"/>
        <w:autoSpaceDN w:val="0"/>
        <w:adjustRightInd w:val="0"/>
        <w:ind w:left="567" w:hanging="567"/>
        <w:jc w:val="both"/>
        <w:textAlignment w:val="baseline"/>
        <w:rPr>
          <w:rFonts w:cs="Arial"/>
        </w:rPr>
      </w:pPr>
    </w:p>
    <w:p w14:paraId="0A91A77B"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INDICATIVE CONTENT</w:t>
      </w:r>
    </w:p>
    <w:p w14:paraId="10D2DF38"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04CA3067"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Financial reporting framework</w:t>
      </w:r>
    </w:p>
    <w:p w14:paraId="5BAF96B7"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Ethical framework</w:t>
      </w:r>
    </w:p>
    <w:p w14:paraId="7A35C644"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Environmental and social reporting</w:t>
      </w:r>
    </w:p>
    <w:p w14:paraId="7C040C18"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Sustainability</w:t>
      </w:r>
    </w:p>
    <w:p w14:paraId="4250FC6A"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 xml:space="preserve">Various accounting standards including those related </w:t>
      </w:r>
      <w:proofErr w:type="gramStart"/>
      <w:r w:rsidRPr="00053BBF">
        <w:rPr>
          <w:rFonts w:eastAsia="Times New Roman" w:cs="Arial"/>
        </w:rPr>
        <w:t>to :</w:t>
      </w:r>
      <w:proofErr w:type="gramEnd"/>
    </w:p>
    <w:p w14:paraId="37F0468D"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Fixed assets</w:t>
      </w:r>
    </w:p>
    <w:p w14:paraId="17CF531C"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Retirement benefits</w:t>
      </w:r>
    </w:p>
    <w:p w14:paraId="07B42261"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Taxation</w:t>
      </w:r>
    </w:p>
    <w:p w14:paraId="2497A879"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Off balance sheet finance</w:t>
      </w:r>
    </w:p>
    <w:p w14:paraId="6926FD80"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Ratio and trend analysis</w:t>
      </w:r>
    </w:p>
    <w:p w14:paraId="17D805A6"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Group foreign currency translation</w:t>
      </w:r>
    </w:p>
    <w:p w14:paraId="555D653B" w14:textId="77777777" w:rsidR="00303224" w:rsidRPr="00053BBF" w:rsidRDefault="00303224" w:rsidP="00303224">
      <w:pPr>
        <w:pStyle w:val="ListParagraph"/>
        <w:numPr>
          <w:ilvl w:val="0"/>
          <w:numId w:val="45"/>
        </w:numPr>
        <w:overflowPunct w:val="0"/>
        <w:autoSpaceDE w:val="0"/>
        <w:autoSpaceDN w:val="0"/>
        <w:adjustRightInd w:val="0"/>
        <w:spacing w:after="0" w:line="240" w:lineRule="auto"/>
        <w:jc w:val="both"/>
        <w:textAlignment w:val="baseline"/>
        <w:rPr>
          <w:rFonts w:eastAsia="Times New Roman" w:cs="Arial"/>
        </w:rPr>
      </w:pPr>
      <w:r w:rsidRPr="00053BBF">
        <w:rPr>
          <w:rFonts w:eastAsia="Times New Roman" w:cs="Arial"/>
        </w:rPr>
        <w:t>Group cash flow statements</w:t>
      </w:r>
    </w:p>
    <w:p w14:paraId="7B015D8D"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7E6ED13F"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LEARNING AND TEACHING STRATEGY</w:t>
      </w:r>
    </w:p>
    <w:p w14:paraId="7C5E54CB" w14:textId="77777777" w:rsidR="00303224" w:rsidRPr="00053BBF" w:rsidRDefault="00303224" w:rsidP="00303224">
      <w:pPr>
        <w:overflowPunct w:val="0"/>
        <w:autoSpaceDE w:val="0"/>
        <w:autoSpaceDN w:val="0"/>
        <w:adjustRightInd w:val="0"/>
        <w:spacing w:before="120"/>
        <w:jc w:val="both"/>
        <w:textAlignment w:val="baseline"/>
        <w:rPr>
          <w:rFonts w:cs="Arial"/>
        </w:rPr>
      </w:pPr>
      <w:r w:rsidRPr="00053BBF">
        <w:rPr>
          <w:rFonts w:cs="Arial"/>
        </w:rPr>
        <w:t xml:space="preserve">Workshops will introduce the students to the concepts, principles and practices of corporate reporting. A variety of case-studies and problems will be the medium by which students will be introduced to practical </w:t>
      </w:r>
      <w:proofErr w:type="gramStart"/>
      <w:r w:rsidRPr="00053BBF">
        <w:rPr>
          <w:rFonts w:cs="Arial"/>
        </w:rPr>
        <w:t>real world</w:t>
      </w:r>
      <w:proofErr w:type="gramEnd"/>
      <w:r w:rsidRPr="00053BBF">
        <w:rPr>
          <w:rFonts w:cs="Arial"/>
        </w:rPr>
        <w:t xml:space="preserve"> examples which will be used to support the application, discussion, analysis and critical evaluation of theories, models and techniques learned. </w:t>
      </w:r>
    </w:p>
    <w:p w14:paraId="49E7FA23" w14:textId="77777777" w:rsidR="00303224" w:rsidRPr="00053BBF" w:rsidRDefault="00303224" w:rsidP="00303224">
      <w:pPr>
        <w:overflowPunct w:val="0"/>
        <w:autoSpaceDE w:val="0"/>
        <w:autoSpaceDN w:val="0"/>
        <w:adjustRightInd w:val="0"/>
        <w:spacing w:before="120"/>
        <w:jc w:val="both"/>
        <w:textAlignment w:val="baseline"/>
        <w:rPr>
          <w:rFonts w:cs="Arial"/>
        </w:rPr>
      </w:pPr>
      <w:r w:rsidRPr="00053BBF">
        <w:rPr>
          <w:rFonts w:cs="Arial"/>
        </w:rPr>
        <w:t xml:space="preserve">Selected readings, examples and digital resources will further support learning to ensure a firm underpinning of knowledge and provide additional opportunities for reflection and collaborative construction of understanding of shared experiences and concepts. </w:t>
      </w:r>
    </w:p>
    <w:p w14:paraId="6373FD6F" w14:textId="77777777" w:rsidR="00303224" w:rsidRPr="00053BBF" w:rsidRDefault="00303224" w:rsidP="00303224">
      <w:pPr>
        <w:overflowPunct w:val="0"/>
        <w:autoSpaceDE w:val="0"/>
        <w:autoSpaceDN w:val="0"/>
        <w:adjustRightInd w:val="0"/>
        <w:spacing w:before="120"/>
        <w:ind w:left="567" w:hanging="567"/>
        <w:jc w:val="both"/>
        <w:textAlignment w:val="baseline"/>
        <w:rPr>
          <w:rFonts w:cs="Arial"/>
        </w:rPr>
      </w:pPr>
    </w:p>
    <w:p w14:paraId="73CE7AAA" w14:textId="77777777" w:rsidR="00303224" w:rsidRPr="00053BBF" w:rsidRDefault="00303224" w:rsidP="00303224">
      <w:pPr>
        <w:overflowPunct w:val="0"/>
        <w:autoSpaceDE w:val="0"/>
        <w:autoSpaceDN w:val="0"/>
        <w:adjustRightInd w:val="0"/>
        <w:spacing w:before="120"/>
        <w:ind w:left="567" w:hanging="567"/>
        <w:jc w:val="both"/>
        <w:textAlignment w:val="baseline"/>
        <w:rPr>
          <w:rFonts w:cs="Arial"/>
        </w:rPr>
      </w:pPr>
    </w:p>
    <w:p w14:paraId="5344C8D0" w14:textId="77777777" w:rsidR="00303224" w:rsidRPr="00053BBF" w:rsidRDefault="00303224" w:rsidP="00303224">
      <w:pPr>
        <w:overflowPunct w:val="0"/>
        <w:autoSpaceDE w:val="0"/>
        <w:autoSpaceDN w:val="0"/>
        <w:adjustRightInd w:val="0"/>
        <w:spacing w:before="120"/>
        <w:ind w:left="567" w:hanging="567"/>
        <w:jc w:val="both"/>
        <w:textAlignment w:val="baseline"/>
        <w:rPr>
          <w:rFonts w:cs="Arial"/>
        </w:rPr>
      </w:pPr>
      <w:r w:rsidRPr="00053BBF">
        <w:rPr>
          <w:rFonts w:cs="Arial"/>
        </w:rPr>
        <w:t>The allocation of teaching to deliver the module is:</w:t>
      </w:r>
    </w:p>
    <w:p w14:paraId="10D8B38D" w14:textId="77777777" w:rsidR="00303224" w:rsidRPr="00053BBF" w:rsidRDefault="00303224" w:rsidP="00303224">
      <w:pPr>
        <w:overflowPunct w:val="0"/>
        <w:autoSpaceDE w:val="0"/>
        <w:autoSpaceDN w:val="0"/>
        <w:adjustRightInd w:val="0"/>
        <w:ind w:left="567" w:hanging="567"/>
        <w:jc w:val="both"/>
        <w:textAlignment w:val="baseline"/>
        <w:rPr>
          <w:rFonts w:cs="Arial"/>
        </w:rPr>
      </w:pPr>
    </w:p>
    <w:tbl>
      <w:tblPr>
        <w:tblStyle w:val="TableGrid25"/>
        <w:tblW w:w="0" w:type="auto"/>
        <w:tblInd w:w="108" w:type="dxa"/>
        <w:tblLayout w:type="fixed"/>
        <w:tblLook w:val="04A0" w:firstRow="1" w:lastRow="0" w:firstColumn="1" w:lastColumn="0" w:noHBand="0" w:noVBand="1"/>
      </w:tblPr>
      <w:tblGrid>
        <w:gridCol w:w="3969"/>
        <w:gridCol w:w="1701"/>
        <w:gridCol w:w="1843"/>
      </w:tblGrid>
      <w:tr w:rsidR="00303224" w:rsidRPr="00053BBF" w14:paraId="36E34D0C" w14:textId="77777777" w:rsidTr="00A1762B">
        <w:tc>
          <w:tcPr>
            <w:tcW w:w="3969" w:type="dxa"/>
            <w:tcBorders>
              <w:top w:val="single" w:sz="4" w:space="0" w:color="auto"/>
              <w:left w:val="single" w:sz="4" w:space="0" w:color="auto"/>
            </w:tcBorders>
          </w:tcPr>
          <w:p w14:paraId="646CCF7C"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cs="Arial"/>
                <w:b/>
              </w:rPr>
              <w:t>Activity type</w:t>
            </w:r>
          </w:p>
        </w:tc>
        <w:tc>
          <w:tcPr>
            <w:tcW w:w="1701" w:type="dxa"/>
            <w:tcBorders>
              <w:top w:val="single" w:sz="4" w:space="0" w:color="auto"/>
            </w:tcBorders>
          </w:tcPr>
          <w:p w14:paraId="3D60A8C8" w14:textId="77777777" w:rsidR="00303224" w:rsidRPr="00053BBF" w:rsidRDefault="00303224" w:rsidP="00A1762B">
            <w:pPr>
              <w:overflowPunct w:val="0"/>
              <w:autoSpaceDE w:val="0"/>
              <w:autoSpaceDN w:val="0"/>
              <w:adjustRightInd w:val="0"/>
              <w:ind w:left="567" w:hanging="567"/>
              <w:jc w:val="center"/>
              <w:textAlignment w:val="baseline"/>
              <w:rPr>
                <w:rFonts w:cs="Arial"/>
                <w:b/>
              </w:rPr>
            </w:pPr>
            <w:r w:rsidRPr="00053BBF">
              <w:rPr>
                <w:rFonts w:cs="Arial"/>
                <w:b/>
              </w:rPr>
              <w:t>Hours</w:t>
            </w:r>
          </w:p>
        </w:tc>
        <w:tc>
          <w:tcPr>
            <w:tcW w:w="1843" w:type="dxa"/>
            <w:tcBorders>
              <w:top w:val="single" w:sz="4" w:space="0" w:color="auto"/>
            </w:tcBorders>
          </w:tcPr>
          <w:p w14:paraId="4037C73D" w14:textId="77777777" w:rsidR="00303224" w:rsidRPr="00053BBF" w:rsidRDefault="00303224" w:rsidP="00A1762B">
            <w:pPr>
              <w:overflowPunct w:val="0"/>
              <w:autoSpaceDE w:val="0"/>
              <w:autoSpaceDN w:val="0"/>
              <w:adjustRightInd w:val="0"/>
              <w:ind w:left="567" w:hanging="567"/>
              <w:jc w:val="center"/>
              <w:textAlignment w:val="baseline"/>
              <w:rPr>
                <w:rFonts w:cs="Arial"/>
                <w:b/>
              </w:rPr>
            </w:pPr>
            <w:r w:rsidRPr="00053BBF">
              <w:rPr>
                <w:rFonts w:cs="Arial"/>
                <w:b/>
              </w:rPr>
              <w:t>Percentage</w:t>
            </w:r>
          </w:p>
        </w:tc>
      </w:tr>
      <w:tr w:rsidR="00303224" w:rsidRPr="00053BBF" w14:paraId="682F55C5" w14:textId="77777777" w:rsidTr="00A1762B">
        <w:tc>
          <w:tcPr>
            <w:tcW w:w="3969" w:type="dxa"/>
          </w:tcPr>
          <w:p w14:paraId="490F8FB0"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Scheduled learning</w:t>
            </w:r>
          </w:p>
        </w:tc>
        <w:tc>
          <w:tcPr>
            <w:tcW w:w="1701" w:type="dxa"/>
          </w:tcPr>
          <w:p w14:paraId="750833F7" w14:textId="77777777" w:rsidR="00303224" w:rsidRPr="00053BBF" w:rsidRDefault="00303224" w:rsidP="00A1762B">
            <w:pPr>
              <w:overflowPunct w:val="0"/>
              <w:autoSpaceDE w:val="0"/>
              <w:autoSpaceDN w:val="0"/>
              <w:adjustRightInd w:val="0"/>
              <w:ind w:left="567" w:hanging="567"/>
              <w:jc w:val="center"/>
              <w:textAlignment w:val="baseline"/>
              <w:rPr>
                <w:rFonts w:cs="Arial"/>
              </w:rPr>
            </w:pPr>
            <w:r w:rsidRPr="00053BBF">
              <w:rPr>
                <w:rFonts w:cs="Arial"/>
              </w:rPr>
              <w:t>50</w:t>
            </w:r>
          </w:p>
        </w:tc>
        <w:tc>
          <w:tcPr>
            <w:tcW w:w="1843" w:type="dxa"/>
          </w:tcPr>
          <w:p w14:paraId="56BE938C" w14:textId="77777777" w:rsidR="00303224" w:rsidRPr="00053BBF" w:rsidRDefault="00303224" w:rsidP="00A1762B">
            <w:pPr>
              <w:overflowPunct w:val="0"/>
              <w:autoSpaceDE w:val="0"/>
              <w:autoSpaceDN w:val="0"/>
              <w:adjustRightInd w:val="0"/>
              <w:ind w:left="567" w:hanging="567"/>
              <w:jc w:val="center"/>
              <w:textAlignment w:val="baseline"/>
              <w:rPr>
                <w:rFonts w:cs="Arial"/>
              </w:rPr>
            </w:pPr>
            <w:r w:rsidRPr="00053BBF">
              <w:rPr>
                <w:rFonts w:cs="Arial"/>
              </w:rPr>
              <w:t>25</w:t>
            </w:r>
          </w:p>
        </w:tc>
      </w:tr>
      <w:tr w:rsidR="00303224" w:rsidRPr="00053BBF" w14:paraId="4A70B531" w14:textId="77777777" w:rsidTr="00A1762B">
        <w:tc>
          <w:tcPr>
            <w:tcW w:w="3969" w:type="dxa"/>
          </w:tcPr>
          <w:p w14:paraId="7AFA66B1"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Independent learning</w:t>
            </w:r>
          </w:p>
        </w:tc>
        <w:tc>
          <w:tcPr>
            <w:tcW w:w="1701" w:type="dxa"/>
          </w:tcPr>
          <w:p w14:paraId="7342855D" w14:textId="77777777" w:rsidR="00303224" w:rsidRPr="00053BBF" w:rsidRDefault="00303224" w:rsidP="00A1762B">
            <w:pPr>
              <w:overflowPunct w:val="0"/>
              <w:autoSpaceDE w:val="0"/>
              <w:autoSpaceDN w:val="0"/>
              <w:adjustRightInd w:val="0"/>
              <w:ind w:left="567" w:hanging="567"/>
              <w:jc w:val="center"/>
              <w:textAlignment w:val="baseline"/>
              <w:rPr>
                <w:rFonts w:cs="Arial"/>
              </w:rPr>
            </w:pPr>
            <w:r w:rsidRPr="00053BBF">
              <w:rPr>
                <w:rFonts w:cs="Arial"/>
              </w:rPr>
              <w:t>150</w:t>
            </w:r>
          </w:p>
        </w:tc>
        <w:tc>
          <w:tcPr>
            <w:tcW w:w="1843" w:type="dxa"/>
          </w:tcPr>
          <w:p w14:paraId="5A0344BC" w14:textId="77777777" w:rsidR="00303224" w:rsidRPr="00053BBF" w:rsidRDefault="00303224" w:rsidP="00A1762B">
            <w:pPr>
              <w:overflowPunct w:val="0"/>
              <w:autoSpaceDE w:val="0"/>
              <w:autoSpaceDN w:val="0"/>
              <w:adjustRightInd w:val="0"/>
              <w:ind w:left="567" w:hanging="567"/>
              <w:jc w:val="center"/>
              <w:textAlignment w:val="baseline"/>
              <w:rPr>
                <w:rFonts w:cs="Arial"/>
              </w:rPr>
            </w:pPr>
            <w:r w:rsidRPr="00053BBF">
              <w:rPr>
                <w:rFonts w:cs="Arial"/>
              </w:rPr>
              <w:t>75</w:t>
            </w:r>
          </w:p>
        </w:tc>
      </w:tr>
      <w:tr w:rsidR="00303224" w:rsidRPr="00053BBF" w14:paraId="29A8D3EC" w14:textId="77777777" w:rsidTr="00A1762B">
        <w:tc>
          <w:tcPr>
            <w:tcW w:w="3969" w:type="dxa"/>
          </w:tcPr>
          <w:p w14:paraId="60E3EAEC"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Placement learning</w:t>
            </w:r>
          </w:p>
        </w:tc>
        <w:tc>
          <w:tcPr>
            <w:tcW w:w="1701" w:type="dxa"/>
          </w:tcPr>
          <w:p w14:paraId="22B83C93" w14:textId="77777777" w:rsidR="00303224" w:rsidRPr="00053BBF" w:rsidRDefault="00303224" w:rsidP="00A1762B">
            <w:pPr>
              <w:overflowPunct w:val="0"/>
              <w:autoSpaceDE w:val="0"/>
              <w:autoSpaceDN w:val="0"/>
              <w:adjustRightInd w:val="0"/>
              <w:ind w:left="567" w:hanging="567"/>
              <w:jc w:val="center"/>
              <w:textAlignment w:val="baseline"/>
              <w:rPr>
                <w:rFonts w:cs="Arial"/>
              </w:rPr>
            </w:pPr>
          </w:p>
        </w:tc>
        <w:tc>
          <w:tcPr>
            <w:tcW w:w="1843" w:type="dxa"/>
          </w:tcPr>
          <w:p w14:paraId="10F888E8" w14:textId="77777777" w:rsidR="00303224" w:rsidRPr="00053BBF" w:rsidRDefault="00303224" w:rsidP="00A1762B">
            <w:pPr>
              <w:overflowPunct w:val="0"/>
              <w:autoSpaceDE w:val="0"/>
              <w:autoSpaceDN w:val="0"/>
              <w:adjustRightInd w:val="0"/>
              <w:ind w:left="567" w:hanging="567"/>
              <w:jc w:val="center"/>
              <w:textAlignment w:val="baseline"/>
              <w:rPr>
                <w:rFonts w:cs="Arial"/>
              </w:rPr>
            </w:pPr>
          </w:p>
        </w:tc>
      </w:tr>
      <w:tr w:rsidR="00303224" w:rsidRPr="00053BBF" w14:paraId="07351DC8" w14:textId="77777777" w:rsidTr="00A1762B">
        <w:tc>
          <w:tcPr>
            <w:tcW w:w="3969" w:type="dxa"/>
          </w:tcPr>
          <w:p w14:paraId="4CD6BB95"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b/>
              </w:rPr>
              <w:lastRenderedPageBreak/>
              <w:t>TOTAL</w:t>
            </w:r>
          </w:p>
        </w:tc>
        <w:tc>
          <w:tcPr>
            <w:tcW w:w="1701" w:type="dxa"/>
          </w:tcPr>
          <w:p w14:paraId="64E71B78" w14:textId="77777777" w:rsidR="00303224" w:rsidRPr="00053BBF" w:rsidRDefault="00303224" w:rsidP="00A1762B">
            <w:pPr>
              <w:overflowPunct w:val="0"/>
              <w:autoSpaceDE w:val="0"/>
              <w:autoSpaceDN w:val="0"/>
              <w:adjustRightInd w:val="0"/>
              <w:ind w:left="567" w:hanging="567"/>
              <w:jc w:val="center"/>
              <w:textAlignment w:val="baseline"/>
              <w:rPr>
                <w:rFonts w:cs="Arial"/>
                <w:b/>
              </w:rPr>
            </w:pPr>
            <w:r w:rsidRPr="00053BBF">
              <w:rPr>
                <w:rFonts w:cs="Arial"/>
                <w:b/>
              </w:rPr>
              <w:t>200</w:t>
            </w:r>
          </w:p>
        </w:tc>
        <w:tc>
          <w:tcPr>
            <w:tcW w:w="1843" w:type="dxa"/>
          </w:tcPr>
          <w:p w14:paraId="1115AA5B" w14:textId="77777777" w:rsidR="00303224" w:rsidRPr="00053BBF" w:rsidRDefault="00303224" w:rsidP="00A1762B">
            <w:pPr>
              <w:overflowPunct w:val="0"/>
              <w:autoSpaceDE w:val="0"/>
              <w:autoSpaceDN w:val="0"/>
              <w:adjustRightInd w:val="0"/>
              <w:ind w:left="567" w:hanging="567"/>
              <w:jc w:val="center"/>
              <w:textAlignment w:val="baseline"/>
              <w:rPr>
                <w:rFonts w:cs="Arial"/>
                <w:b/>
              </w:rPr>
            </w:pPr>
            <w:r w:rsidRPr="00053BBF">
              <w:rPr>
                <w:rFonts w:cs="Arial"/>
                <w:b/>
              </w:rPr>
              <w:t>100%</w:t>
            </w:r>
          </w:p>
        </w:tc>
      </w:tr>
    </w:tbl>
    <w:p w14:paraId="1BC44864"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5419E9C9"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012AAC79"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ASSESSMENT</w:t>
      </w:r>
    </w:p>
    <w:p w14:paraId="5D275960"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499C934A" w14:textId="77777777" w:rsidR="00303224" w:rsidRPr="00053BBF" w:rsidRDefault="00303224" w:rsidP="00303224">
      <w:pPr>
        <w:overflowPunct w:val="0"/>
        <w:autoSpaceDE w:val="0"/>
        <w:autoSpaceDN w:val="0"/>
        <w:adjustRightInd w:val="0"/>
        <w:ind w:left="567" w:hanging="567"/>
        <w:jc w:val="both"/>
        <w:textAlignment w:val="baseline"/>
        <w:rPr>
          <w:rFonts w:cs="Arial"/>
          <w:b/>
        </w:rPr>
      </w:pPr>
      <w:r w:rsidRPr="00053BBF">
        <w:rPr>
          <w:rFonts w:cs="Arial"/>
          <w:b/>
        </w:rPr>
        <w:t>Assessment Component 1 – 30%</w:t>
      </w:r>
    </w:p>
    <w:p w14:paraId="16CB53E7" w14:textId="77777777" w:rsidR="00303224" w:rsidRPr="00053BBF" w:rsidRDefault="00303224" w:rsidP="00303224">
      <w:pPr>
        <w:overflowPunct w:val="0"/>
        <w:autoSpaceDE w:val="0"/>
        <w:autoSpaceDN w:val="0"/>
        <w:adjustRightInd w:val="0"/>
        <w:ind w:left="567" w:hanging="567"/>
        <w:jc w:val="both"/>
        <w:textAlignment w:val="baseline"/>
        <w:rPr>
          <w:rFonts w:cs="Arial"/>
          <w:b/>
          <w:i/>
        </w:rPr>
      </w:pPr>
    </w:p>
    <w:tbl>
      <w:tblPr>
        <w:tblStyle w:val="TableGrid2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03224" w:rsidRPr="00053BBF" w14:paraId="73A3BD98" w14:textId="77777777" w:rsidTr="00A1762B">
        <w:tc>
          <w:tcPr>
            <w:tcW w:w="562" w:type="dxa"/>
          </w:tcPr>
          <w:p w14:paraId="115E8C7A"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58" w:type="dxa"/>
          </w:tcPr>
          <w:p w14:paraId="733FE9B3"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cs="Arial"/>
                <w:b/>
              </w:rPr>
              <w:t>Written exam</w:t>
            </w:r>
          </w:p>
        </w:tc>
        <w:tc>
          <w:tcPr>
            <w:tcW w:w="538" w:type="dxa"/>
          </w:tcPr>
          <w:p w14:paraId="75F57FDF"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663773FD"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cs="Arial"/>
                <w:b/>
              </w:rPr>
              <w:t>Coursework</w:t>
            </w:r>
          </w:p>
        </w:tc>
        <w:tc>
          <w:tcPr>
            <w:tcW w:w="538" w:type="dxa"/>
          </w:tcPr>
          <w:p w14:paraId="786992FD"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0538EB33"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cs="Arial"/>
                <w:b/>
              </w:rPr>
              <w:t>Practical</w:t>
            </w:r>
          </w:p>
        </w:tc>
      </w:tr>
    </w:tbl>
    <w:p w14:paraId="6BAD67A7" w14:textId="77777777" w:rsidR="00303224" w:rsidRPr="00053BBF" w:rsidRDefault="00303224" w:rsidP="00303224">
      <w:pPr>
        <w:overflowPunct w:val="0"/>
        <w:autoSpaceDE w:val="0"/>
        <w:autoSpaceDN w:val="0"/>
        <w:adjustRightInd w:val="0"/>
        <w:ind w:left="567" w:hanging="567"/>
        <w:jc w:val="both"/>
        <w:textAlignment w:val="baseline"/>
        <w:rPr>
          <w:rFonts w:cs="Arial"/>
          <w:b/>
        </w:rPr>
      </w:pPr>
    </w:p>
    <w:tbl>
      <w:tblPr>
        <w:tblStyle w:val="TableGrid25"/>
        <w:tblW w:w="8784" w:type="dxa"/>
        <w:tblLayout w:type="fixed"/>
        <w:tblLook w:val="04A0" w:firstRow="1" w:lastRow="0" w:firstColumn="1" w:lastColumn="0" w:noHBand="0" w:noVBand="1"/>
      </w:tblPr>
      <w:tblGrid>
        <w:gridCol w:w="3256"/>
        <w:gridCol w:w="3969"/>
        <w:gridCol w:w="1559"/>
      </w:tblGrid>
      <w:tr w:rsidR="00303224" w:rsidRPr="00053BBF" w14:paraId="220806DE" w14:textId="77777777" w:rsidTr="00A1762B">
        <w:tc>
          <w:tcPr>
            <w:tcW w:w="3256" w:type="dxa"/>
          </w:tcPr>
          <w:p w14:paraId="766E602F" w14:textId="77777777" w:rsidR="00303224" w:rsidRPr="00053BBF" w:rsidRDefault="00303224" w:rsidP="00A1762B">
            <w:pPr>
              <w:overflowPunct w:val="0"/>
              <w:autoSpaceDE w:val="0"/>
              <w:autoSpaceDN w:val="0"/>
              <w:adjustRightInd w:val="0"/>
              <w:ind w:left="567" w:hanging="567"/>
              <w:jc w:val="center"/>
              <w:textAlignment w:val="baseline"/>
              <w:rPr>
                <w:rFonts w:cs="Arial"/>
                <w:b/>
              </w:rPr>
            </w:pPr>
            <w:r w:rsidRPr="00053BBF">
              <w:rPr>
                <w:rFonts w:cs="Arial"/>
                <w:b/>
              </w:rPr>
              <w:t>Mode of assessment</w:t>
            </w:r>
          </w:p>
        </w:tc>
        <w:tc>
          <w:tcPr>
            <w:tcW w:w="3969" w:type="dxa"/>
          </w:tcPr>
          <w:p w14:paraId="036CE849"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b/>
              </w:rPr>
              <w:t>Volume</w:t>
            </w:r>
          </w:p>
        </w:tc>
        <w:tc>
          <w:tcPr>
            <w:tcW w:w="1559" w:type="dxa"/>
          </w:tcPr>
          <w:p w14:paraId="0417D9B7"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b/>
              </w:rPr>
              <w:t>Weighting</w:t>
            </w:r>
          </w:p>
        </w:tc>
      </w:tr>
      <w:tr w:rsidR="00303224" w:rsidRPr="00053BBF" w14:paraId="5DAAEEFB" w14:textId="77777777" w:rsidTr="00A1762B">
        <w:tc>
          <w:tcPr>
            <w:tcW w:w="3256" w:type="dxa"/>
          </w:tcPr>
          <w:p w14:paraId="28FC2DC5" w14:textId="77777777" w:rsidR="00303224" w:rsidRPr="00053BBF" w:rsidRDefault="00303224" w:rsidP="00A1762B">
            <w:pPr>
              <w:overflowPunct w:val="0"/>
              <w:autoSpaceDE w:val="0"/>
              <w:autoSpaceDN w:val="0"/>
              <w:adjustRightInd w:val="0"/>
              <w:ind w:left="567" w:hanging="567"/>
              <w:jc w:val="center"/>
              <w:textAlignment w:val="baseline"/>
              <w:rPr>
                <w:rFonts w:cs="Arial"/>
              </w:rPr>
            </w:pPr>
            <w:r w:rsidRPr="00053BBF">
              <w:rPr>
                <w:rFonts w:cs="Arial"/>
              </w:rPr>
              <w:t xml:space="preserve">Business Report </w:t>
            </w:r>
          </w:p>
        </w:tc>
        <w:tc>
          <w:tcPr>
            <w:tcW w:w="3969" w:type="dxa"/>
          </w:tcPr>
          <w:p w14:paraId="6D749E1A" w14:textId="77777777" w:rsidR="00303224" w:rsidRPr="00053BBF" w:rsidRDefault="00303224" w:rsidP="00A1762B">
            <w:pPr>
              <w:overflowPunct w:val="0"/>
              <w:autoSpaceDE w:val="0"/>
              <w:autoSpaceDN w:val="0"/>
              <w:adjustRightInd w:val="0"/>
              <w:ind w:left="567" w:hanging="567"/>
              <w:textAlignment w:val="baseline"/>
              <w:rPr>
                <w:rFonts w:cs="Arial"/>
              </w:rPr>
            </w:pPr>
            <w:r w:rsidRPr="00053BBF">
              <w:rPr>
                <w:rFonts w:cs="Arial"/>
              </w:rPr>
              <w:t xml:space="preserve">1500 words </w:t>
            </w:r>
          </w:p>
        </w:tc>
        <w:tc>
          <w:tcPr>
            <w:tcW w:w="1559" w:type="dxa"/>
          </w:tcPr>
          <w:p w14:paraId="2DE24CD9"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30%</w:t>
            </w:r>
          </w:p>
        </w:tc>
      </w:tr>
    </w:tbl>
    <w:p w14:paraId="019EFE56" w14:textId="77777777" w:rsidR="00303224" w:rsidRPr="00053BBF" w:rsidRDefault="00303224" w:rsidP="00303224">
      <w:pPr>
        <w:overflowPunct w:val="0"/>
        <w:autoSpaceDE w:val="0"/>
        <w:autoSpaceDN w:val="0"/>
        <w:adjustRightInd w:val="0"/>
        <w:ind w:left="567" w:hanging="567"/>
        <w:jc w:val="both"/>
        <w:textAlignment w:val="baseline"/>
        <w:rPr>
          <w:rFonts w:cs="Arial"/>
          <w:b/>
        </w:rPr>
      </w:pPr>
    </w:p>
    <w:p w14:paraId="4B8FD2FA"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rPr>
      </w:pPr>
    </w:p>
    <w:p w14:paraId="679DA154" w14:textId="77777777" w:rsidR="00303224" w:rsidRPr="00053BBF" w:rsidRDefault="00303224" w:rsidP="00303224">
      <w:pPr>
        <w:overflowPunct w:val="0"/>
        <w:autoSpaceDE w:val="0"/>
        <w:autoSpaceDN w:val="0"/>
        <w:adjustRightInd w:val="0"/>
        <w:ind w:left="567" w:hanging="567"/>
        <w:jc w:val="both"/>
        <w:textAlignment w:val="baseline"/>
        <w:rPr>
          <w:rFonts w:cs="Arial"/>
          <w:b/>
        </w:rPr>
      </w:pPr>
      <w:r w:rsidRPr="00053BBF">
        <w:rPr>
          <w:rFonts w:cs="Arial"/>
          <w:b/>
        </w:rPr>
        <w:t>Assessment Component 2 – 70%</w:t>
      </w:r>
    </w:p>
    <w:p w14:paraId="2542F706" w14:textId="77777777" w:rsidR="00303224" w:rsidRPr="00053BBF" w:rsidRDefault="00303224" w:rsidP="00303224">
      <w:pPr>
        <w:overflowPunct w:val="0"/>
        <w:autoSpaceDE w:val="0"/>
        <w:autoSpaceDN w:val="0"/>
        <w:adjustRightInd w:val="0"/>
        <w:ind w:left="567" w:hanging="567"/>
        <w:jc w:val="both"/>
        <w:textAlignment w:val="baseline"/>
        <w:rPr>
          <w:rFonts w:cs="Arial"/>
          <w:b/>
        </w:rPr>
      </w:pPr>
    </w:p>
    <w:tbl>
      <w:tblPr>
        <w:tblStyle w:val="TableGrid2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03224" w:rsidRPr="00053BBF" w14:paraId="265F2E3B" w14:textId="77777777" w:rsidTr="00A1762B">
        <w:tc>
          <w:tcPr>
            <w:tcW w:w="562" w:type="dxa"/>
          </w:tcPr>
          <w:p w14:paraId="150B5D0D"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58" w:type="dxa"/>
          </w:tcPr>
          <w:p w14:paraId="6FFD7437"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cs="Arial"/>
                <w:b/>
              </w:rPr>
              <w:t>Written exam</w:t>
            </w:r>
          </w:p>
        </w:tc>
        <w:tc>
          <w:tcPr>
            <w:tcW w:w="538" w:type="dxa"/>
          </w:tcPr>
          <w:p w14:paraId="69606088"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316439AB"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cs="Arial"/>
                <w:b/>
              </w:rPr>
              <w:t>Coursework</w:t>
            </w:r>
          </w:p>
        </w:tc>
        <w:tc>
          <w:tcPr>
            <w:tcW w:w="538" w:type="dxa"/>
          </w:tcPr>
          <w:p w14:paraId="6D051D0D"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783863F2"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cs="Arial"/>
                <w:b/>
              </w:rPr>
              <w:t>Practical</w:t>
            </w:r>
          </w:p>
        </w:tc>
      </w:tr>
    </w:tbl>
    <w:p w14:paraId="2C7D55E4" w14:textId="77777777" w:rsidR="00303224" w:rsidRPr="00053BBF" w:rsidRDefault="00303224" w:rsidP="00303224">
      <w:pPr>
        <w:overflowPunct w:val="0"/>
        <w:autoSpaceDE w:val="0"/>
        <w:autoSpaceDN w:val="0"/>
        <w:adjustRightInd w:val="0"/>
        <w:ind w:left="567" w:hanging="567"/>
        <w:jc w:val="both"/>
        <w:textAlignment w:val="baseline"/>
        <w:rPr>
          <w:rFonts w:cs="Arial"/>
          <w:b/>
        </w:rPr>
      </w:pPr>
    </w:p>
    <w:tbl>
      <w:tblPr>
        <w:tblStyle w:val="TableGrid25"/>
        <w:tblW w:w="8784" w:type="dxa"/>
        <w:tblLayout w:type="fixed"/>
        <w:tblLook w:val="04A0" w:firstRow="1" w:lastRow="0" w:firstColumn="1" w:lastColumn="0" w:noHBand="0" w:noVBand="1"/>
      </w:tblPr>
      <w:tblGrid>
        <w:gridCol w:w="3256"/>
        <w:gridCol w:w="3969"/>
        <w:gridCol w:w="1559"/>
      </w:tblGrid>
      <w:tr w:rsidR="00303224" w:rsidRPr="00053BBF" w14:paraId="013F9B3E" w14:textId="77777777" w:rsidTr="00A1762B">
        <w:tc>
          <w:tcPr>
            <w:tcW w:w="3256" w:type="dxa"/>
          </w:tcPr>
          <w:p w14:paraId="5F54D81B" w14:textId="77777777" w:rsidR="00303224" w:rsidRPr="00053BBF" w:rsidRDefault="00303224" w:rsidP="00A1762B">
            <w:pPr>
              <w:overflowPunct w:val="0"/>
              <w:autoSpaceDE w:val="0"/>
              <w:autoSpaceDN w:val="0"/>
              <w:adjustRightInd w:val="0"/>
              <w:ind w:left="567" w:hanging="567"/>
              <w:jc w:val="center"/>
              <w:textAlignment w:val="baseline"/>
              <w:rPr>
                <w:rFonts w:cs="Arial"/>
                <w:b/>
              </w:rPr>
            </w:pPr>
            <w:r w:rsidRPr="00053BBF">
              <w:rPr>
                <w:rFonts w:cs="Arial"/>
                <w:b/>
              </w:rPr>
              <w:t>Mode of assessment</w:t>
            </w:r>
          </w:p>
        </w:tc>
        <w:tc>
          <w:tcPr>
            <w:tcW w:w="3969" w:type="dxa"/>
          </w:tcPr>
          <w:p w14:paraId="54F35A33"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b/>
              </w:rPr>
              <w:t>Volume</w:t>
            </w:r>
          </w:p>
        </w:tc>
        <w:tc>
          <w:tcPr>
            <w:tcW w:w="1559" w:type="dxa"/>
          </w:tcPr>
          <w:p w14:paraId="16D840EE"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b/>
              </w:rPr>
              <w:t>Weighting</w:t>
            </w:r>
          </w:p>
        </w:tc>
      </w:tr>
      <w:tr w:rsidR="00303224" w:rsidRPr="00053BBF" w14:paraId="06EAAE63" w14:textId="77777777" w:rsidTr="00A1762B">
        <w:tc>
          <w:tcPr>
            <w:tcW w:w="3256" w:type="dxa"/>
          </w:tcPr>
          <w:p w14:paraId="00335685"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Exam</w:t>
            </w:r>
          </w:p>
        </w:tc>
        <w:tc>
          <w:tcPr>
            <w:tcW w:w="3969" w:type="dxa"/>
          </w:tcPr>
          <w:p w14:paraId="4C8ADA40" w14:textId="77777777" w:rsidR="00303224" w:rsidRPr="00053BBF" w:rsidRDefault="00303224" w:rsidP="00A1762B">
            <w:pPr>
              <w:overflowPunct w:val="0"/>
              <w:autoSpaceDE w:val="0"/>
              <w:autoSpaceDN w:val="0"/>
              <w:adjustRightInd w:val="0"/>
              <w:ind w:left="567" w:hanging="567"/>
              <w:textAlignment w:val="baseline"/>
              <w:rPr>
                <w:rFonts w:cs="Arial"/>
              </w:rPr>
            </w:pPr>
            <w:r w:rsidRPr="00053BBF">
              <w:rPr>
                <w:rFonts w:cs="Arial"/>
              </w:rPr>
              <w:t>3 hours</w:t>
            </w:r>
          </w:p>
        </w:tc>
        <w:tc>
          <w:tcPr>
            <w:tcW w:w="1559" w:type="dxa"/>
          </w:tcPr>
          <w:p w14:paraId="05E3957E"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70%</w:t>
            </w:r>
          </w:p>
        </w:tc>
      </w:tr>
    </w:tbl>
    <w:p w14:paraId="7430B480" w14:textId="77777777" w:rsidR="00303224" w:rsidRPr="00053BBF" w:rsidRDefault="00303224" w:rsidP="00303224">
      <w:pPr>
        <w:overflowPunct w:val="0"/>
        <w:autoSpaceDE w:val="0"/>
        <w:autoSpaceDN w:val="0"/>
        <w:adjustRightInd w:val="0"/>
        <w:ind w:left="567" w:hanging="567"/>
        <w:jc w:val="both"/>
        <w:textAlignment w:val="baseline"/>
        <w:rPr>
          <w:rFonts w:cs="Arial"/>
          <w:b/>
        </w:rPr>
      </w:pPr>
    </w:p>
    <w:p w14:paraId="0B89769C"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rPr>
      </w:pPr>
      <w:r w:rsidRPr="00053BBF">
        <w:rPr>
          <w:rFonts w:cs="Arial"/>
        </w:rPr>
        <w:t>This module is in accord with ACCA requirements</w:t>
      </w:r>
    </w:p>
    <w:p w14:paraId="3397E590"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rPr>
      </w:pPr>
    </w:p>
    <w:p w14:paraId="654E8334"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jc w:val="both"/>
        <w:textAlignment w:val="baseline"/>
        <w:rPr>
          <w:rFonts w:cs="Arial"/>
          <w:b/>
        </w:rPr>
      </w:pPr>
      <w:r w:rsidRPr="00053BBF">
        <w:rPr>
          <w:rFonts w:cs="Arial"/>
          <w:b/>
        </w:rPr>
        <w:t>Assessment Summary</w:t>
      </w:r>
    </w:p>
    <w:tbl>
      <w:tblPr>
        <w:tblStyle w:val="TableGrid25"/>
        <w:tblW w:w="0" w:type="auto"/>
        <w:tblLayout w:type="fixed"/>
        <w:tblLook w:val="04A0" w:firstRow="1" w:lastRow="0" w:firstColumn="1" w:lastColumn="0" w:noHBand="0" w:noVBand="1"/>
      </w:tblPr>
      <w:tblGrid>
        <w:gridCol w:w="3261"/>
        <w:gridCol w:w="1842"/>
      </w:tblGrid>
      <w:tr w:rsidR="00303224" w:rsidRPr="00053BBF" w14:paraId="7000F3BA" w14:textId="77777777" w:rsidTr="00A1762B">
        <w:tc>
          <w:tcPr>
            <w:tcW w:w="3261" w:type="dxa"/>
            <w:tcBorders>
              <w:top w:val="single" w:sz="4" w:space="0" w:color="auto"/>
              <w:left w:val="single" w:sz="4" w:space="0" w:color="auto"/>
            </w:tcBorders>
          </w:tcPr>
          <w:p w14:paraId="100C3D15" w14:textId="77777777" w:rsidR="00303224" w:rsidRPr="00053BBF" w:rsidRDefault="00303224" w:rsidP="00A1762B">
            <w:pPr>
              <w:overflowPunct w:val="0"/>
              <w:autoSpaceDE w:val="0"/>
              <w:autoSpaceDN w:val="0"/>
              <w:adjustRightInd w:val="0"/>
              <w:ind w:left="567" w:hanging="567"/>
              <w:jc w:val="both"/>
              <w:textAlignment w:val="baseline"/>
              <w:rPr>
                <w:rFonts w:cs="Arial"/>
                <w:b/>
              </w:rPr>
            </w:pPr>
            <w:r w:rsidRPr="00053BBF">
              <w:rPr>
                <w:rFonts w:cs="Arial"/>
                <w:b/>
              </w:rPr>
              <w:t>Activity type</w:t>
            </w:r>
          </w:p>
        </w:tc>
        <w:tc>
          <w:tcPr>
            <w:tcW w:w="1842" w:type="dxa"/>
          </w:tcPr>
          <w:p w14:paraId="40900447" w14:textId="77777777" w:rsidR="00303224" w:rsidRPr="00053BBF" w:rsidRDefault="00303224" w:rsidP="00A1762B">
            <w:pPr>
              <w:overflowPunct w:val="0"/>
              <w:autoSpaceDE w:val="0"/>
              <w:autoSpaceDN w:val="0"/>
              <w:adjustRightInd w:val="0"/>
              <w:ind w:left="567" w:hanging="567"/>
              <w:jc w:val="center"/>
              <w:textAlignment w:val="baseline"/>
              <w:rPr>
                <w:rFonts w:cs="Arial"/>
                <w:b/>
              </w:rPr>
            </w:pPr>
            <w:r w:rsidRPr="00053BBF">
              <w:rPr>
                <w:rFonts w:cs="Arial"/>
                <w:b/>
              </w:rPr>
              <w:t>Percentage</w:t>
            </w:r>
          </w:p>
        </w:tc>
      </w:tr>
      <w:tr w:rsidR="00303224" w:rsidRPr="00053BBF" w14:paraId="5FDD0942" w14:textId="77777777" w:rsidTr="00A1762B">
        <w:tc>
          <w:tcPr>
            <w:tcW w:w="3261" w:type="dxa"/>
          </w:tcPr>
          <w:p w14:paraId="6F9321E6"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Written exam</w:t>
            </w:r>
          </w:p>
        </w:tc>
        <w:tc>
          <w:tcPr>
            <w:tcW w:w="1842" w:type="dxa"/>
          </w:tcPr>
          <w:p w14:paraId="7A887428" w14:textId="77777777" w:rsidR="00303224" w:rsidRPr="00053BBF" w:rsidRDefault="00303224" w:rsidP="00A1762B">
            <w:pPr>
              <w:overflowPunct w:val="0"/>
              <w:autoSpaceDE w:val="0"/>
              <w:autoSpaceDN w:val="0"/>
              <w:adjustRightInd w:val="0"/>
              <w:ind w:left="567" w:hanging="567"/>
              <w:jc w:val="center"/>
              <w:textAlignment w:val="baseline"/>
              <w:rPr>
                <w:rFonts w:cs="Arial"/>
              </w:rPr>
            </w:pPr>
            <w:r w:rsidRPr="00053BBF">
              <w:rPr>
                <w:rFonts w:cs="Arial"/>
              </w:rPr>
              <w:t>70%</w:t>
            </w:r>
          </w:p>
        </w:tc>
      </w:tr>
      <w:tr w:rsidR="00303224" w:rsidRPr="00053BBF" w14:paraId="7681AE38" w14:textId="77777777" w:rsidTr="00A1762B">
        <w:tc>
          <w:tcPr>
            <w:tcW w:w="3261" w:type="dxa"/>
          </w:tcPr>
          <w:p w14:paraId="3DB90404"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Coursework</w:t>
            </w:r>
          </w:p>
        </w:tc>
        <w:tc>
          <w:tcPr>
            <w:tcW w:w="1842" w:type="dxa"/>
          </w:tcPr>
          <w:p w14:paraId="7DDBDB86" w14:textId="77777777" w:rsidR="00303224" w:rsidRPr="00053BBF" w:rsidRDefault="00303224" w:rsidP="00A1762B">
            <w:pPr>
              <w:overflowPunct w:val="0"/>
              <w:autoSpaceDE w:val="0"/>
              <w:autoSpaceDN w:val="0"/>
              <w:adjustRightInd w:val="0"/>
              <w:ind w:left="567" w:hanging="567"/>
              <w:jc w:val="center"/>
              <w:textAlignment w:val="baseline"/>
              <w:rPr>
                <w:rFonts w:cs="Arial"/>
              </w:rPr>
            </w:pPr>
            <w:r w:rsidRPr="00053BBF">
              <w:rPr>
                <w:rFonts w:cs="Arial"/>
              </w:rPr>
              <w:t>30%</w:t>
            </w:r>
          </w:p>
        </w:tc>
      </w:tr>
      <w:tr w:rsidR="00303224" w:rsidRPr="00053BBF" w14:paraId="4F7084C2" w14:textId="77777777" w:rsidTr="00A1762B">
        <w:tc>
          <w:tcPr>
            <w:tcW w:w="3261" w:type="dxa"/>
          </w:tcPr>
          <w:p w14:paraId="68059500"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Practical</w:t>
            </w:r>
          </w:p>
        </w:tc>
        <w:tc>
          <w:tcPr>
            <w:tcW w:w="1842" w:type="dxa"/>
          </w:tcPr>
          <w:p w14:paraId="3932082D" w14:textId="77777777" w:rsidR="00303224" w:rsidRPr="00053BBF" w:rsidRDefault="00303224" w:rsidP="00A1762B">
            <w:pPr>
              <w:overflowPunct w:val="0"/>
              <w:autoSpaceDE w:val="0"/>
              <w:autoSpaceDN w:val="0"/>
              <w:adjustRightInd w:val="0"/>
              <w:ind w:left="567" w:hanging="567"/>
              <w:jc w:val="center"/>
              <w:textAlignment w:val="baseline"/>
              <w:rPr>
                <w:rFonts w:cs="Arial"/>
              </w:rPr>
            </w:pPr>
          </w:p>
        </w:tc>
      </w:tr>
      <w:tr w:rsidR="00303224" w:rsidRPr="00053BBF" w14:paraId="784458E7" w14:textId="77777777" w:rsidTr="00A1762B">
        <w:tc>
          <w:tcPr>
            <w:tcW w:w="3261" w:type="dxa"/>
          </w:tcPr>
          <w:p w14:paraId="2AA1DB39"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b/>
              </w:rPr>
              <w:t>TOTAL</w:t>
            </w:r>
          </w:p>
        </w:tc>
        <w:tc>
          <w:tcPr>
            <w:tcW w:w="1842" w:type="dxa"/>
          </w:tcPr>
          <w:p w14:paraId="1E63DDE5" w14:textId="77777777" w:rsidR="00303224" w:rsidRPr="00053BBF" w:rsidRDefault="00303224" w:rsidP="00A1762B">
            <w:pPr>
              <w:overflowPunct w:val="0"/>
              <w:autoSpaceDE w:val="0"/>
              <w:autoSpaceDN w:val="0"/>
              <w:adjustRightInd w:val="0"/>
              <w:ind w:left="567" w:hanging="567"/>
              <w:jc w:val="center"/>
              <w:textAlignment w:val="baseline"/>
              <w:rPr>
                <w:rFonts w:cs="Arial"/>
                <w:b/>
              </w:rPr>
            </w:pPr>
            <w:r w:rsidRPr="00053BBF">
              <w:rPr>
                <w:rFonts w:cs="Arial"/>
                <w:b/>
              </w:rPr>
              <w:t>100%</w:t>
            </w:r>
          </w:p>
        </w:tc>
      </w:tr>
    </w:tbl>
    <w:p w14:paraId="71139764" w14:textId="77777777" w:rsidR="00303224" w:rsidRPr="00053BBF" w:rsidRDefault="00303224" w:rsidP="00303224">
      <w:pPr>
        <w:overflowPunct w:val="0"/>
        <w:autoSpaceDE w:val="0"/>
        <w:autoSpaceDN w:val="0"/>
        <w:adjustRightInd w:val="0"/>
        <w:ind w:left="567" w:hanging="567"/>
        <w:jc w:val="both"/>
        <w:textAlignment w:val="baseline"/>
        <w:rPr>
          <w:rFonts w:cs="Arial"/>
        </w:rPr>
      </w:pPr>
    </w:p>
    <w:p w14:paraId="17A3D2BD" w14:textId="77777777" w:rsidR="00303224" w:rsidRPr="00053BBF" w:rsidRDefault="00303224" w:rsidP="00303224">
      <w:pPr>
        <w:overflowPunct w:val="0"/>
        <w:autoSpaceDE w:val="0"/>
        <w:autoSpaceDN w:val="0"/>
        <w:adjustRightInd w:val="0"/>
        <w:ind w:left="567" w:hanging="567"/>
        <w:jc w:val="both"/>
        <w:textAlignment w:val="baseline"/>
        <w:rPr>
          <w:rFonts w:cs="Arial"/>
          <w:b/>
        </w:rPr>
      </w:pPr>
    </w:p>
    <w:p w14:paraId="02D8566F" w14:textId="77777777" w:rsidR="00303224" w:rsidRPr="00053BBF" w:rsidRDefault="00303224" w:rsidP="00303224">
      <w:pPr>
        <w:overflowPunct w:val="0"/>
        <w:autoSpaceDE w:val="0"/>
        <w:autoSpaceDN w:val="0"/>
        <w:adjustRightInd w:val="0"/>
        <w:ind w:left="567" w:hanging="567"/>
        <w:jc w:val="both"/>
        <w:textAlignment w:val="baseline"/>
        <w:rPr>
          <w:rFonts w:cs="Arial"/>
          <w:b/>
        </w:rPr>
      </w:pPr>
    </w:p>
    <w:p w14:paraId="40789586" w14:textId="77777777" w:rsidR="00303224" w:rsidRPr="00053BBF" w:rsidRDefault="00303224" w:rsidP="00303224">
      <w:pPr>
        <w:overflowPunct w:val="0"/>
        <w:autoSpaceDE w:val="0"/>
        <w:autoSpaceDN w:val="0"/>
        <w:adjustRightInd w:val="0"/>
        <w:ind w:left="567" w:hanging="567"/>
        <w:jc w:val="both"/>
        <w:textAlignment w:val="baseline"/>
        <w:rPr>
          <w:rFonts w:cs="Arial"/>
          <w:b/>
        </w:rPr>
      </w:pPr>
    </w:p>
    <w:p w14:paraId="6D0D0E2B" w14:textId="77777777" w:rsidR="00303224" w:rsidRPr="00053BBF" w:rsidRDefault="00303224" w:rsidP="00303224">
      <w:pPr>
        <w:overflowPunct w:val="0"/>
        <w:autoSpaceDE w:val="0"/>
        <w:autoSpaceDN w:val="0"/>
        <w:adjustRightInd w:val="0"/>
        <w:jc w:val="both"/>
        <w:textAlignment w:val="baseline"/>
        <w:rPr>
          <w:rFonts w:cs="Arial"/>
          <w:b/>
        </w:rPr>
      </w:pPr>
      <w:r w:rsidRPr="00053BBF">
        <w:rPr>
          <w:rFonts w:cs="Arial"/>
          <w:b/>
        </w:rPr>
        <w:t>READING LIST</w:t>
      </w:r>
    </w:p>
    <w:p w14:paraId="28E58C52" w14:textId="77777777" w:rsidR="00303224" w:rsidRPr="00053BBF" w:rsidRDefault="00303224" w:rsidP="00303224">
      <w:pPr>
        <w:overflowPunct w:val="0"/>
        <w:autoSpaceDE w:val="0"/>
        <w:autoSpaceDN w:val="0"/>
        <w:adjustRightInd w:val="0"/>
        <w:ind w:left="567" w:hanging="567"/>
        <w:jc w:val="both"/>
        <w:textAlignment w:val="baseline"/>
        <w:rPr>
          <w:rFonts w:cs="Arial"/>
          <w:b/>
        </w:rPr>
      </w:pPr>
    </w:p>
    <w:tbl>
      <w:tblPr>
        <w:tblStyle w:val="TableGrid25"/>
        <w:tblW w:w="0" w:type="auto"/>
        <w:tblLook w:val="04A0" w:firstRow="1" w:lastRow="0" w:firstColumn="1" w:lastColumn="0" w:noHBand="0" w:noVBand="1"/>
      </w:tblPr>
      <w:tblGrid>
        <w:gridCol w:w="1689"/>
        <w:gridCol w:w="5605"/>
        <w:gridCol w:w="1407"/>
      </w:tblGrid>
      <w:tr w:rsidR="00303224" w:rsidRPr="00053BBF" w14:paraId="7FD7F0C6" w14:textId="77777777" w:rsidTr="00A1762B">
        <w:tc>
          <w:tcPr>
            <w:tcW w:w="1689" w:type="dxa"/>
            <w:shd w:val="clear" w:color="auto" w:fill="BFBFBF" w:themeFill="background1" w:themeFillShade="BF"/>
          </w:tcPr>
          <w:p w14:paraId="0944F3A5"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b/>
              </w:rPr>
            </w:pPr>
            <w:r w:rsidRPr="00053BBF">
              <w:rPr>
                <w:rFonts w:cs="Arial"/>
                <w:b/>
              </w:rPr>
              <w:t>Module Code</w:t>
            </w:r>
          </w:p>
        </w:tc>
        <w:tc>
          <w:tcPr>
            <w:tcW w:w="6971" w:type="dxa"/>
            <w:gridSpan w:val="2"/>
          </w:tcPr>
          <w:p w14:paraId="3543A9DA" w14:textId="77777777" w:rsidR="00303224" w:rsidRPr="00053BBF" w:rsidRDefault="00303224" w:rsidP="00A1762B">
            <w:pPr>
              <w:tabs>
                <w:tab w:val="num" w:pos="720"/>
                <w:tab w:val="left" w:pos="1440"/>
              </w:tabs>
              <w:overflowPunct w:val="0"/>
              <w:autoSpaceDE w:val="0"/>
              <w:autoSpaceDN w:val="0"/>
              <w:adjustRightInd w:val="0"/>
              <w:ind w:left="41"/>
              <w:jc w:val="both"/>
              <w:textAlignment w:val="baseline"/>
              <w:rPr>
                <w:rFonts w:cs="Arial"/>
                <w:b/>
              </w:rPr>
            </w:pPr>
            <w:r>
              <w:rPr>
                <w:rFonts w:cs="Arial"/>
                <w:b/>
              </w:rPr>
              <w:t>BMBM6004</w:t>
            </w:r>
          </w:p>
        </w:tc>
      </w:tr>
      <w:tr w:rsidR="00303224" w:rsidRPr="00053BBF" w14:paraId="7E7B0805" w14:textId="77777777" w:rsidTr="00A1762B">
        <w:tc>
          <w:tcPr>
            <w:tcW w:w="1689" w:type="dxa"/>
            <w:shd w:val="clear" w:color="auto" w:fill="BFBFBF" w:themeFill="background1" w:themeFillShade="BF"/>
          </w:tcPr>
          <w:p w14:paraId="1A3CE14E"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b/>
              </w:rPr>
            </w:pPr>
            <w:r w:rsidRPr="00053BBF">
              <w:rPr>
                <w:rFonts w:cs="Arial"/>
                <w:b/>
              </w:rPr>
              <w:t>Module Title</w:t>
            </w:r>
          </w:p>
        </w:tc>
        <w:tc>
          <w:tcPr>
            <w:tcW w:w="6971" w:type="dxa"/>
            <w:gridSpan w:val="2"/>
          </w:tcPr>
          <w:p w14:paraId="2C9C2D1A" w14:textId="77777777" w:rsidR="00303224" w:rsidRPr="00053BBF" w:rsidRDefault="00303224" w:rsidP="00A1762B">
            <w:pPr>
              <w:tabs>
                <w:tab w:val="num" w:pos="720"/>
                <w:tab w:val="left" w:pos="1440"/>
              </w:tabs>
              <w:overflowPunct w:val="0"/>
              <w:autoSpaceDE w:val="0"/>
              <w:autoSpaceDN w:val="0"/>
              <w:adjustRightInd w:val="0"/>
              <w:ind w:left="41"/>
              <w:jc w:val="both"/>
              <w:textAlignment w:val="baseline"/>
              <w:rPr>
                <w:rFonts w:cs="Arial"/>
                <w:b/>
              </w:rPr>
            </w:pPr>
            <w:r w:rsidRPr="00053BBF">
              <w:rPr>
                <w:rFonts w:cs="Arial"/>
                <w:b/>
              </w:rPr>
              <w:t>Corporate Reporting and Social Responsibility</w:t>
            </w:r>
          </w:p>
        </w:tc>
      </w:tr>
      <w:tr w:rsidR="00303224" w:rsidRPr="00053BBF" w14:paraId="3F285C1D" w14:textId="77777777" w:rsidTr="00A1762B">
        <w:tc>
          <w:tcPr>
            <w:tcW w:w="1689" w:type="dxa"/>
            <w:shd w:val="clear" w:color="auto" w:fill="BFBFBF" w:themeFill="background1" w:themeFillShade="BF"/>
          </w:tcPr>
          <w:p w14:paraId="50EFB641"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b/>
              </w:rPr>
            </w:pPr>
            <w:r w:rsidRPr="00053BBF">
              <w:rPr>
                <w:rFonts w:cs="Arial"/>
                <w:b/>
              </w:rPr>
              <w:t>Classification</w:t>
            </w:r>
          </w:p>
        </w:tc>
        <w:tc>
          <w:tcPr>
            <w:tcW w:w="5605" w:type="dxa"/>
            <w:shd w:val="clear" w:color="auto" w:fill="BFBFBF" w:themeFill="background1" w:themeFillShade="BF"/>
          </w:tcPr>
          <w:p w14:paraId="172FC0FE" w14:textId="77777777" w:rsidR="00303224" w:rsidRPr="00053BBF" w:rsidRDefault="00303224" w:rsidP="00A1762B">
            <w:pPr>
              <w:tabs>
                <w:tab w:val="num" w:pos="720"/>
                <w:tab w:val="left" w:pos="1440"/>
              </w:tabs>
              <w:overflowPunct w:val="0"/>
              <w:autoSpaceDE w:val="0"/>
              <w:autoSpaceDN w:val="0"/>
              <w:adjustRightInd w:val="0"/>
              <w:ind w:left="41"/>
              <w:jc w:val="both"/>
              <w:textAlignment w:val="baseline"/>
              <w:rPr>
                <w:rFonts w:cs="Arial"/>
                <w:b/>
              </w:rPr>
            </w:pPr>
            <w:r w:rsidRPr="00053BBF">
              <w:rPr>
                <w:rFonts w:cs="Arial"/>
                <w:b/>
              </w:rPr>
              <w:t>Reading List entry</w:t>
            </w:r>
          </w:p>
        </w:tc>
        <w:tc>
          <w:tcPr>
            <w:tcW w:w="1366" w:type="dxa"/>
            <w:shd w:val="clear" w:color="auto" w:fill="BFBFBF" w:themeFill="background1" w:themeFillShade="BF"/>
          </w:tcPr>
          <w:p w14:paraId="1E0BA0E6" w14:textId="77777777" w:rsidR="00303224" w:rsidRPr="00053BBF" w:rsidRDefault="00303224" w:rsidP="00A1762B">
            <w:pPr>
              <w:tabs>
                <w:tab w:val="num" w:pos="720"/>
                <w:tab w:val="left" w:pos="1440"/>
              </w:tabs>
              <w:overflowPunct w:val="0"/>
              <w:autoSpaceDE w:val="0"/>
              <w:autoSpaceDN w:val="0"/>
              <w:adjustRightInd w:val="0"/>
              <w:ind w:left="41"/>
              <w:jc w:val="both"/>
              <w:textAlignment w:val="baseline"/>
              <w:rPr>
                <w:rFonts w:cs="Arial"/>
                <w:b/>
              </w:rPr>
            </w:pPr>
            <w:r w:rsidRPr="00053BBF">
              <w:rPr>
                <w:rFonts w:cs="Arial"/>
                <w:b/>
              </w:rPr>
              <w:t>Electronic*</w:t>
            </w:r>
          </w:p>
        </w:tc>
      </w:tr>
      <w:tr w:rsidR="00303224" w:rsidRPr="00053BBF" w14:paraId="72A9985B" w14:textId="77777777" w:rsidTr="00A1762B">
        <w:tc>
          <w:tcPr>
            <w:tcW w:w="1689" w:type="dxa"/>
          </w:tcPr>
          <w:p w14:paraId="0A62A618"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058AAD3B"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BPP Learning Media (2017) ACCA P2 Corporate Reporting (International &amp; UK): Study Text, BPP Learning Media</w:t>
            </w:r>
          </w:p>
        </w:tc>
        <w:tc>
          <w:tcPr>
            <w:tcW w:w="1366" w:type="dxa"/>
          </w:tcPr>
          <w:p w14:paraId="342460FD"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42C51203" w14:textId="77777777" w:rsidTr="00A1762B">
        <w:tc>
          <w:tcPr>
            <w:tcW w:w="1689" w:type="dxa"/>
          </w:tcPr>
          <w:p w14:paraId="6F46E214"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0D5BFF65"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Elliot B and Elliot J (2015) (17</w:t>
            </w:r>
            <w:r w:rsidRPr="00053BBF">
              <w:rPr>
                <w:rFonts w:cs="Arial"/>
                <w:vertAlign w:val="superscript"/>
              </w:rPr>
              <w:t>th</w:t>
            </w:r>
            <w:r w:rsidRPr="00053BBF">
              <w:rPr>
                <w:rFonts w:cs="Arial"/>
              </w:rPr>
              <w:t xml:space="preserve"> Ed). Financial Accounting and Reporting, London: Financial Times-Prentice Hall</w:t>
            </w:r>
          </w:p>
        </w:tc>
        <w:tc>
          <w:tcPr>
            <w:tcW w:w="1366" w:type="dxa"/>
          </w:tcPr>
          <w:p w14:paraId="1D618F59"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441FFB2A" w14:textId="77777777" w:rsidTr="00A1762B">
        <w:tc>
          <w:tcPr>
            <w:tcW w:w="1689" w:type="dxa"/>
          </w:tcPr>
          <w:p w14:paraId="1D50DE46"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426BED76"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Cotter D (2015) Cases and Solutions in International Financial Reporting (4</w:t>
            </w:r>
            <w:r w:rsidRPr="00053BBF">
              <w:rPr>
                <w:rFonts w:cs="Arial"/>
                <w:vertAlign w:val="superscript"/>
              </w:rPr>
              <w:t>th</w:t>
            </w:r>
            <w:r w:rsidRPr="00053BBF">
              <w:rPr>
                <w:rFonts w:cs="Arial"/>
              </w:rPr>
              <w:t xml:space="preserve"> Ed) Chartered Accountants Ireland</w:t>
            </w:r>
          </w:p>
        </w:tc>
        <w:tc>
          <w:tcPr>
            <w:tcW w:w="1366" w:type="dxa"/>
          </w:tcPr>
          <w:p w14:paraId="41818D07"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p w14:paraId="220C121F" w14:textId="77777777" w:rsidR="00303224" w:rsidRPr="00053BBF" w:rsidRDefault="00303224" w:rsidP="00A1762B">
            <w:pPr>
              <w:overflowPunct w:val="0"/>
              <w:autoSpaceDE w:val="0"/>
              <w:autoSpaceDN w:val="0"/>
              <w:adjustRightInd w:val="0"/>
              <w:ind w:left="41"/>
              <w:jc w:val="center"/>
              <w:textAlignment w:val="baseline"/>
              <w:rPr>
                <w:rFonts w:cs="Arial"/>
              </w:rPr>
            </w:pPr>
          </w:p>
        </w:tc>
      </w:tr>
      <w:tr w:rsidR="00303224" w:rsidRPr="00053BBF" w14:paraId="7188B84A" w14:textId="77777777" w:rsidTr="00A1762B">
        <w:tc>
          <w:tcPr>
            <w:tcW w:w="1689" w:type="dxa"/>
          </w:tcPr>
          <w:p w14:paraId="19F3542D"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26F0F4A0"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Finch C (2012) (3</w:t>
            </w:r>
            <w:r w:rsidRPr="00053BBF">
              <w:rPr>
                <w:rFonts w:cs="Arial"/>
                <w:vertAlign w:val="superscript"/>
              </w:rPr>
              <w:t>rd</w:t>
            </w:r>
            <w:r w:rsidRPr="00053BBF">
              <w:rPr>
                <w:rFonts w:cs="Arial"/>
              </w:rPr>
              <w:t xml:space="preserve"> Ed) A Student’s Guide to International Reporting Standards, Kaplan</w:t>
            </w:r>
          </w:p>
        </w:tc>
        <w:tc>
          <w:tcPr>
            <w:tcW w:w="1366" w:type="dxa"/>
          </w:tcPr>
          <w:p w14:paraId="04E57366"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6A697761" w14:textId="77777777" w:rsidTr="00A1762B">
        <w:tc>
          <w:tcPr>
            <w:tcW w:w="1689" w:type="dxa"/>
          </w:tcPr>
          <w:p w14:paraId="2512DD7B"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5FC76F0E"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Dunn J and Stewart M (2015) Advanced Financial Reporting and Analysis John Wiley and Sons</w:t>
            </w:r>
          </w:p>
        </w:tc>
        <w:tc>
          <w:tcPr>
            <w:tcW w:w="1366" w:type="dxa"/>
          </w:tcPr>
          <w:p w14:paraId="00FC4ED8"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4DF7208D" w14:textId="77777777" w:rsidTr="00A1762B">
        <w:tc>
          <w:tcPr>
            <w:tcW w:w="1689" w:type="dxa"/>
          </w:tcPr>
          <w:p w14:paraId="6B15A5F2"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388C14D3"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Gray R, Adams C and Owens D (2105) Accountability, Social Responsibility and Sustainability: Accounting for Society and the Environment, Pearson</w:t>
            </w:r>
          </w:p>
        </w:tc>
        <w:tc>
          <w:tcPr>
            <w:tcW w:w="1366" w:type="dxa"/>
          </w:tcPr>
          <w:p w14:paraId="7107A94F"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6BEBB602" w14:textId="77777777" w:rsidTr="00A1762B">
        <w:tc>
          <w:tcPr>
            <w:tcW w:w="1689" w:type="dxa"/>
          </w:tcPr>
          <w:p w14:paraId="1CA8ADF2"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0E25E5E6"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Nobes and Parker (2012</w:t>
            </w:r>
            <w:proofErr w:type="gramStart"/>
            <w:r w:rsidRPr="00053BBF">
              <w:rPr>
                <w:rFonts w:cs="Arial"/>
              </w:rPr>
              <w:t>)  Comparative</w:t>
            </w:r>
            <w:proofErr w:type="gramEnd"/>
            <w:r w:rsidRPr="00053BBF">
              <w:rPr>
                <w:rFonts w:cs="Arial"/>
              </w:rPr>
              <w:t xml:space="preserve"> International Accounting London: Prentice Hall</w:t>
            </w:r>
          </w:p>
        </w:tc>
        <w:tc>
          <w:tcPr>
            <w:tcW w:w="1366" w:type="dxa"/>
          </w:tcPr>
          <w:p w14:paraId="5EF158E2"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25537862" w14:textId="77777777" w:rsidTr="00A1762B">
        <w:tc>
          <w:tcPr>
            <w:tcW w:w="1689" w:type="dxa"/>
          </w:tcPr>
          <w:p w14:paraId="4CB257BF"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70DD1F50"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Accountancy</w:t>
            </w:r>
          </w:p>
        </w:tc>
        <w:tc>
          <w:tcPr>
            <w:tcW w:w="1366" w:type="dxa"/>
          </w:tcPr>
          <w:p w14:paraId="6E073399"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448837C9" w14:textId="77777777" w:rsidTr="00A1762B">
        <w:tc>
          <w:tcPr>
            <w:tcW w:w="1689" w:type="dxa"/>
          </w:tcPr>
          <w:p w14:paraId="0E3E0E90"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7DC15E4F"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Accountancy Age</w:t>
            </w:r>
          </w:p>
        </w:tc>
        <w:tc>
          <w:tcPr>
            <w:tcW w:w="1366" w:type="dxa"/>
          </w:tcPr>
          <w:p w14:paraId="7E4BFF25"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2959B9A0" w14:textId="77777777" w:rsidTr="00A1762B">
        <w:tc>
          <w:tcPr>
            <w:tcW w:w="1689" w:type="dxa"/>
          </w:tcPr>
          <w:p w14:paraId="38D0F1E9"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42DD53F5"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British Accounting Review</w:t>
            </w:r>
          </w:p>
        </w:tc>
        <w:tc>
          <w:tcPr>
            <w:tcW w:w="1366" w:type="dxa"/>
          </w:tcPr>
          <w:p w14:paraId="3FEAAF74" w14:textId="77777777" w:rsidR="00303224" w:rsidRPr="00053BBF" w:rsidRDefault="00303224" w:rsidP="00A1762B">
            <w:pPr>
              <w:overflowPunct w:val="0"/>
              <w:autoSpaceDE w:val="0"/>
              <w:autoSpaceDN w:val="0"/>
              <w:adjustRightInd w:val="0"/>
              <w:ind w:left="41"/>
              <w:jc w:val="center"/>
              <w:textAlignment w:val="baseline"/>
              <w:rPr>
                <w:rFonts w:eastAsia="MS Gothic" w:cs="Arial"/>
              </w:rPr>
            </w:pPr>
            <w:r w:rsidRPr="00053BBF">
              <w:rPr>
                <w:rFonts w:ascii="Segoe UI Symbol" w:hAnsi="Segoe UI Symbol" w:cs="Segoe UI Symbol"/>
              </w:rPr>
              <w:t>☐</w:t>
            </w:r>
          </w:p>
        </w:tc>
      </w:tr>
      <w:tr w:rsidR="00303224" w:rsidRPr="00053BBF" w14:paraId="08BD8275" w14:textId="77777777" w:rsidTr="00A1762B">
        <w:tc>
          <w:tcPr>
            <w:tcW w:w="1689" w:type="dxa"/>
          </w:tcPr>
          <w:p w14:paraId="723309B6"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lastRenderedPageBreak/>
              <w:t>Journal</w:t>
            </w:r>
          </w:p>
        </w:tc>
        <w:tc>
          <w:tcPr>
            <w:tcW w:w="5605" w:type="dxa"/>
          </w:tcPr>
          <w:p w14:paraId="2B087C1C" w14:textId="77777777" w:rsidR="00303224" w:rsidRPr="00053BBF" w:rsidRDefault="00303224" w:rsidP="00A1762B">
            <w:pPr>
              <w:overflowPunct w:val="0"/>
              <w:autoSpaceDE w:val="0"/>
              <w:autoSpaceDN w:val="0"/>
              <w:adjustRightInd w:val="0"/>
              <w:jc w:val="both"/>
              <w:textAlignment w:val="baseline"/>
              <w:rPr>
                <w:rFonts w:cs="Arial"/>
              </w:rPr>
            </w:pPr>
            <w:r w:rsidRPr="00053BBF">
              <w:rPr>
                <w:rFonts w:cs="Arial"/>
              </w:rPr>
              <w:t>The Financial Times</w:t>
            </w:r>
          </w:p>
        </w:tc>
        <w:tc>
          <w:tcPr>
            <w:tcW w:w="1366" w:type="dxa"/>
          </w:tcPr>
          <w:p w14:paraId="7F8E14B6"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7799844D" w14:textId="77777777" w:rsidTr="00A1762B">
        <w:tc>
          <w:tcPr>
            <w:tcW w:w="1689" w:type="dxa"/>
          </w:tcPr>
          <w:p w14:paraId="69426B30" w14:textId="77777777" w:rsidR="00303224" w:rsidRPr="00053BBF" w:rsidRDefault="00303224" w:rsidP="00A1762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Website</w:t>
            </w:r>
          </w:p>
        </w:tc>
        <w:tc>
          <w:tcPr>
            <w:tcW w:w="5605" w:type="dxa"/>
          </w:tcPr>
          <w:p w14:paraId="3417027B" w14:textId="77777777" w:rsidR="00303224" w:rsidRPr="00053BBF" w:rsidRDefault="00303224" w:rsidP="00A1762B">
            <w:pPr>
              <w:overflowPunct w:val="0"/>
              <w:autoSpaceDE w:val="0"/>
              <w:autoSpaceDN w:val="0"/>
              <w:adjustRightInd w:val="0"/>
              <w:jc w:val="both"/>
              <w:textAlignment w:val="baseline"/>
              <w:rPr>
                <w:rFonts w:cs="Arial"/>
              </w:rPr>
            </w:pPr>
            <w:hyperlink r:id="rId9" w:history="1">
              <w:r w:rsidRPr="00053BBF">
                <w:rPr>
                  <w:rFonts w:cs="Arial"/>
                  <w:color w:val="0000FF"/>
                  <w:u w:val="single"/>
                </w:rPr>
                <w:t>www.accaglobal.com</w:t>
              </w:r>
            </w:hyperlink>
          </w:p>
        </w:tc>
        <w:tc>
          <w:tcPr>
            <w:tcW w:w="1366" w:type="dxa"/>
          </w:tcPr>
          <w:p w14:paraId="71C6EDB1"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64C174F5" w14:textId="77777777" w:rsidTr="00A1762B">
        <w:tc>
          <w:tcPr>
            <w:tcW w:w="1689" w:type="dxa"/>
          </w:tcPr>
          <w:p w14:paraId="5775787B"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Website</w:t>
            </w:r>
          </w:p>
        </w:tc>
        <w:tc>
          <w:tcPr>
            <w:tcW w:w="5605" w:type="dxa"/>
          </w:tcPr>
          <w:p w14:paraId="509BDFEC" w14:textId="77777777" w:rsidR="00303224" w:rsidRPr="00053BBF" w:rsidRDefault="00303224" w:rsidP="00A1762B">
            <w:pPr>
              <w:overflowPunct w:val="0"/>
              <w:autoSpaceDE w:val="0"/>
              <w:autoSpaceDN w:val="0"/>
              <w:adjustRightInd w:val="0"/>
              <w:jc w:val="both"/>
              <w:textAlignment w:val="baseline"/>
              <w:rPr>
                <w:rFonts w:cs="Arial"/>
              </w:rPr>
            </w:pPr>
            <w:hyperlink r:id="rId10" w:history="1">
              <w:r w:rsidRPr="00053BBF">
                <w:rPr>
                  <w:rFonts w:cs="Arial"/>
                  <w:color w:val="0000FF"/>
                  <w:u w:val="single"/>
                </w:rPr>
                <w:t>www.cimaglobal.com</w:t>
              </w:r>
            </w:hyperlink>
          </w:p>
        </w:tc>
        <w:tc>
          <w:tcPr>
            <w:tcW w:w="1366" w:type="dxa"/>
          </w:tcPr>
          <w:p w14:paraId="06EA4764"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4673B3F7" w14:textId="77777777" w:rsidTr="00A1762B">
        <w:tc>
          <w:tcPr>
            <w:tcW w:w="1689" w:type="dxa"/>
          </w:tcPr>
          <w:p w14:paraId="6CB0CC98"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Website</w:t>
            </w:r>
          </w:p>
        </w:tc>
        <w:tc>
          <w:tcPr>
            <w:tcW w:w="5605" w:type="dxa"/>
          </w:tcPr>
          <w:p w14:paraId="55A5CB25" w14:textId="77777777" w:rsidR="00303224" w:rsidRPr="00053BBF" w:rsidRDefault="00303224" w:rsidP="00A1762B">
            <w:pPr>
              <w:overflowPunct w:val="0"/>
              <w:autoSpaceDE w:val="0"/>
              <w:autoSpaceDN w:val="0"/>
              <w:adjustRightInd w:val="0"/>
              <w:jc w:val="both"/>
              <w:textAlignment w:val="baseline"/>
              <w:rPr>
                <w:rFonts w:cs="Arial"/>
              </w:rPr>
            </w:pPr>
            <w:hyperlink r:id="rId11" w:history="1">
              <w:r w:rsidRPr="00053BBF">
                <w:rPr>
                  <w:rFonts w:cs="Arial"/>
                  <w:color w:val="0000FF"/>
                  <w:u w:val="single"/>
                </w:rPr>
                <w:t>www.icaew.co.uk</w:t>
              </w:r>
            </w:hyperlink>
          </w:p>
        </w:tc>
        <w:tc>
          <w:tcPr>
            <w:tcW w:w="1366" w:type="dxa"/>
          </w:tcPr>
          <w:p w14:paraId="546F21E2"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303224" w:rsidRPr="00053BBF" w14:paraId="0B0D0EA9" w14:textId="77777777" w:rsidTr="00A1762B">
        <w:tc>
          <w:tcPr>
            <w:tcW w:w="1689" w:type="dxa"/>
          </w:tcPr>
          <w:p w14:paraId="5FCBF4E7" w14:textId="77777777" w:rsidR="00303224" w:rsidRPr="00053BBF" w:rsidRDefault="00303224" w:rsidP="00A1762B">
            <w:pPr>
              <w:overflowPunct w:val="0"/>
              <w:autoSpaceDE w:val="0"/>
              <w:autoSpaceDN w:val="0"/>
              <w:adjustRightInd w:val="0"/>
              <w:ind w:left="567" w:hanging="567"/>
              <w:jc w:val="both"/>
              <w:textAlignment w:val="baseline"/>
              <w:rPr>
                <w:rFonts w:cs="Arial"/>
              </w:rPr>
            </w:pPr>
            <w:r w:rsidRPr="00053BBF">
              <w:rPr>
                <w:rFonts w:cs="Arial"/>
              </w:rPr>
              <w:t>Website</w:t>
            </w:r>
          </w:p>
        </w:tc>
        <w:tc>
          <w:tcPr>
            <w:tcW w:w="5605" w:type="dxa"/>
          </w:tcPr>
          <w:p w14:paraId="2E7F2A85" w14:textId="77777777" w:rsidR="00303224" w:rsidRPr="00053BBF" w:rsidRDefault="00303224" w:rsidP="00A1762B">
            <w:pPr>
              <w:tabs>
                <w:tab w:val="decimal" w:pos="720"/>
                <w:tab w:val="decimal" w:pos="1440"/>
                <w:tab w:val="decimal" w:pos="2160"/>
                <w:tab w:val="decimal" w:pos="2880"/>
              </w:tabs>
              <w:overflowPunct w:val="0"/>
              <w:autoSpaceDE w:val="0"/>
              <w:autoSpaceDN w:val="0"/>
              <w:adjustRightInd w:val="0"/>
              <w:textAlignment w:val="baseline"/>
              <w:rPr>
                <w:rFonts w:cs="Arial"/>
              </w:rPr>
            </w:pPr>
            <w:hyperlink r:id="rId12" w:history="1">
              <w:r w:rsidRPr="00053BBF">
                <w:rPr>
                  <w:rFonts w:cs="Arial"/>
                  <w:color w:val="0000FF"/>
                  <w:u w:val="single"/>
                </w:rPr>
                <w:t>http://www.frc.org.uk/</w:t>
              </w:r>
            </w:hyperlink>
          </w:p>
        </w:tc>
        <w:tc>
          <w:tcPr>
            <w:tcW w:w="1366" w:type="dxa"/>
          </w:tcPr>
          <w:p w14:paraId="5F8EF9AB" w14:textId="77777777" w:rsidR="00303224" w:rsidRPr="00053BBF" w:rsidRDefault="00303224" w:rsidP="00A1762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bl>
    <w:p w14:paraId="0EF80E56" w14:textId="77777777" w:rsidR="00303224" w:rsidRPr="00053BBF" w:rsidRDefault="00303224" w:rsidP="00303224">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5D4AC1C5" w14:textId="77777777" w:rsidR="00303224" w:rsidRPr="00053BBF" w:rsidRDefault="00303224" w:rsidP="00303224">
      <w:pPr>
        <w:tabs>
          <w:tab w:val="left" w:pos="2835"/>
        </w:tabs>
        <w:overflowPunct w:val="0"/>
        <w:autoSpaceDE w:val="0"/>
        <w:autoSpaceDN w:val="0"/>
        <w:adjustRightInd w:val="0"/>
        <w:jc w:val="both"/>
        <w:textAlignment w:val="baseline"/>
        <w:rPr>
          <w:rFonts w:cs="Arial"/>
          <w:b/>
        </w:rPr>
      </w:pPr>
      <w:r>
        <w:rPr>
          <w:rStyle w:val="eop"/>
          <w:rFonts w:cstheme="minorHAnsi"/>
          <w:color w:val="000000"/>
          <w:shd w:val="clear" w:color="auto" w:fill="FFFFFF"/>
        </w:rPr>
        <w:t xml:space="preserve">Students will also be directed to use academic databases such as Business Source Complete and Marketline. </w:t>
      </w:r>
    </w:p>
    <w:p w14:paraId="17F89C2E" w14:textId="77777777" w:rsidR="00E6339E" w:rsidRDefault="00E6339E" w:rsidP="006D4F3D">
      <w:pPr>
        <w:rPr>
          <w:b/>
          <w:sz w:val="24"/>
          <w:szCs w:val="24"/>
        </w:rPr>
      </w:pPr>
    </w:p>
    <w:p w14:paraId="378C3C9F" w14:textId="77777777" w:rsidR="00303224" w:rsidRDefault="00303224">
      <w:pPr>
        <w:rPr>
          <w:b/>
          <w:sz w:val="24"/>
          <w:szCs w:val="24"/>
        </w:rPr>
      </w:pPr>
      <w:r>
        <w:rPr>
          <w:b/>
          <w:sz w:val="24"/>
          <w:szCs w:val="24"/>
        </w:rPr>
        <w:br w:type="page"/>
      </w:r>
    </w:p>
    <w:p w14:paraId="19FE642D" w14:textId="77777777" w:rsidR="001A4FD0" w:rsidRPr="00086B29" w:rsidRDefault="001A4FD0" w:rsidP="001A4FD0">
      <w:pPr>
        <w:rPr>
          <w:b/>
          <w:sz w:val="24"/>
          <w:szCs w:val="24"/>
        </w:rPr>
      </w:pPr>
      <w:r>
        <w:rPr>
          <w:b/>
          <w:sz w:val="24"/>
          <w:szCs w:val="24"/>
        </w:rPr>
        <w:lastRenderedPageBreak/>
        <w:t>CORPORATE REPORTINGAND S</w:t>
      </w:r>
      <w:r w:rsidR="009609F3">
        <w:rPr>
          <w:b/>
          <w:sz w:val="24"/>
          <w:szCs w:val="24"/>
        </w:rPr>
        <w:t>O</w:t>
      </w:r>
      <w:r>
        <w:rPr>
          <w:b/>
          <w:sz w:val="24"/>
          <w:szCs w:val="24"/>
        </w:rPr>
        <w:t>CIAL RESPONSIBILITY</w:t>
      </w:r>
    </w:p>
    <w:p w14:paraId="4F55BF9B" w14:textId="77777777" w:rsidR="001A4FD0" w:rsidRPr="00086B29" w:rsidRDefault="001A4FD0" w:rsidP="001A4FD0">
      <w:pPr>
        <w:rPr>
          <w:b/>
          <w:sz w:val="24"/>
          <w:szCs w:val="24"/>
        </w:rPr>
      </w:pPr>
    </w:p>
    <w:p w14:paraId="27A46C0F" w14:textId="77777777" w:rsidR="001A4FD0" w:rsidRPr="00086B29" w:rsidRDefault="001A4FD0" w:rsidP="001A4FD0">
      <w:pPr>
        <w:rPr>
          <w:b/>
          <w:sz w:val="24"/>
          <w:szCs w:val="24"/>
        </w:rPr>
      </w:pPr>
      <w:r w:rsidRPr="00086B29">
        <w:rPr>
          <w:b/>
          <w:sz w:val="24"/>
          <w:szCs w:val="24"/>
        </w:rPr>
        <w:t>MODULE LEADER:  RICHARD DUNSTAN</w:t>
      </w:r>
    </w:p>
    <w:p w14:paraId="69D2519D" w14:textId="77777777" w:rsidR="001A4FD0" w:rsidRPr="00086B29" w:rsidRDefault="001A4FD0" w:rsidP="001A4FD0">
      <w:pPr>
        <w:rPr>
          <w:sz w:val="24"/>
          <w:szCs w:val="24"/>
        </w:rPr>
      </w:pPr>
    </w:p>
    <w:p w14:paraId="4491EFE4" w14:textId="77777777" w:rsidR="001A4FD0" w:rsidRPr="00086B29" w:rsidRDefault="001A4FD0" w:rsidP="001A4FD0">
      <w:pPr>
        <w:rPr>
          <w:sz w:val="24"/>
          <w:szCs w:val="24"/>
        </w:rPr>
      </w:pPr>
      <w:r w:rsidRPr="00086B29">
        <w:rPr>
          <w:sz w:val="24"/>
          <w:szCs w:val="24"/>
        </w:rPr>
        <w:t>Week</w:t>
      </w:r>
      <w:r w:rsidRPr="00086B29">
        <w:rPr>
          <w:sz w:val="24"/>
          <w:szCs w:val="24"/>
        </w:rPr>
        <w:tab/>
        <w:t>Commencing</w:t>
      </w:r>
      <w:r w:rsidRPr="00086B29">
        <w:rPr>
          <w:sz w:val="24"/>
          <w:szCs w:val="24"/>
        </w:rPr>
        <w:tab/>
      </w:r>
      <w:r w:rsidRPr="00086B29">
        <w:rPr>
          <w:sz w:val="24"/>
          <w:szCs w:val="24"/>
        </w:rPr>
        <w:tab/>
      </w:r>
      <w:r w:rsidRPr="00086B29">
        <w:rPr>
          <w:sz w:val="24"/>
          <w:szCs w:val="24"/>
        </w:rPr>
        <w:tab/>
        <w:t>Topic</w:t>
      </w:r>
    </w:p>
    <w:p w14:paraId="2DACE156" w14:textId="77777777" w:rsidR="001A4FD0" w:rsidRPr="00086B29" w:rsidRDefault="001A4FD0" w:rsidP="001A4FD0">
      <w:pPr>
        <w:rPr>
          <w:sz w:val="24"/>
          <w:szCs w:val="24"/>
        </w:rPr>
      </w:pPr>
    </w:p>
    <w:p w14:paraId="5C4D5C1C" w14:textId="77777777" w:rsidR="001A4FD0" w:rsidRPr="00086B29" w:rsidRDefault="001A4FD0" w:rsidP="001A4FD0">
      <w:pPr>
        <w:rPr>
          <w:b/>
          <w:sz w:val="24"/>
          <w:szCs w:val="24"/>
        </w:rPr>
      </w:pPr>
    </w:p>
    <w:p w14:paraId="1ED37D09" w14:textId="77777777" w:rsidR="001A4FD0" w:rsidRDefault="00416827" w:rsidP="001A4FD0">
      <w:pPr>
        <w:rPr>
          <w:sz w:val="24"/>
          <w:szCs w:val="24"/>
        </w:rPr>
      </w:pPr>
      <w:r>
        <w:rPr>
          <w:sz w:val="24"/>
          <w:szCs w:val="24"/>
        </w:rPr>
        <w:t>2</w:t>
      </w:r>
      <w:r w:rsidR="00303224">
        <w:rPr>
          <w:sz w:val="24"/>
          <w:szCs w:val="24"/>
        </w:rPr>
        <w:t>7</w:t>
      </w:r>
      <w:r w:rsidR="001A4FD0">
        <w:rPr>
          <w:sz w:val="24"/>
          <w:szCs w:val="24"/>
        </w:rPr>
        <w:t xml:space="preserve"> January</w:t>
      </w:r>
      <w:r w:rsidR="001A4FD0">
        <w:rPr>
          <w:sz w:val="24"/>
          <w:szCs w:val="24"/>
        </w:rPr>
        <w:tab/>
      </w:r>
      <w:r w:rsidR="001A4FD0">
        <w:rPr>
          <w:sz w:val="24"/>
          <w:szCs w:val="24"/>
        </w:rPr>
        <w:tab/>
      </w:r>
      <w:r w:rsidR="001A4FD0">
        <w:rPr>
          <w:sz w:val="24"/>
          <w:szCs w:val="24"/>
        </w:rPr>
        <w:tab/>
      </w:r>
      <w:r>
        <w:rPr>
          <w:sz w:val="24"/>
          <w:szCs w:val="24"/>
        </w:rPr>
        <w:t>Revision of Consolidated Accounts</w:t>
      </w:r>
    </w:p>
    <w:p w14:paraId="32707419" w14:textId="77777777" w:rsidR="001A4FD0" w:rsidRPr="00086B29" w:rsidRDefault="001A4FD0" w:rsidP="001A4FD0">
      <w:pPr>
        <w:rPr>
          <w:sz w:val="24"/>
          <w:szCs w:val="24"/>
        </w:rPr>
      </w:pPr>
    </w:p>
    <w:p w14:paraId="1F22B4E8" w14:textId="77777777" w:rsidR="001A4FD0" w:rsidRDefault="00303224" w:rsidP="001A4FD0">
      <w:pPr>
        <w:rPr>
          <w:sz w:val="24"/>
          <w:szCs w:val="24"/>
        </w:rPr>
      </w:pPr>
      <w:r>
        <w:rPr>
          <w:sz w:val="24"/>
          <w:szCs w:val="24"/>
        </w:rPr>
        <w:t>3</w:t>
      </w:r>
      <w:r w:rsidR="001A4FD0">
        <w:rPr>
          <w:sz w:val="24"/>
          <w:szCs w:val="24"/>
        </w:rPr>
        <w:t xml:space="preserve"> February</w:t>
      </w:r>
      <w:r w:rsidR="001A4FD0" w:rsidRPr="00086B29">
        <w:rPr>
          <w:sz w:val="24"/>
          <w:szCs w:val="24"/>
        </w:rPr>
        <w:tab/>
      </w:r>
      <w:r w:rsidR="002C3AC8">
        <w:rPr>
          <w:sz w:val="24"/>
          <w:szCs w:val="24"/>
        </w:rPr>
        <w:tab/>
      </w:r>
      <w:r w:rsidR="002C3AC8">
        <w:rPr>
          <w:sz w:val="24"/>
          <w:szCs w:val="24"/>
        </w:rPr>
        <w:tab/>
      </w:r>
      <w:r w:rsidR="00416827">
        <w:rPr>
          <w:sz w:val="24"/>
          <w:szCs w:val="24"/>
        </w:rPr>
        <w:t>Revision of Consolidated Accounts</w:t>
      </w:r>
    </w:p>
    <w:p w14:paraId="1182E93F" w14:textId="77777777" w:rsidR="001A4FD0" w:rsidRPr="00086B29" w:rsidRDefault="001A4FD0" w:rsidP="001A4FD0">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r w:rsidRPr="00086B29">
        <w:rPr>
          <w:sz w:val="24"/>
          <w:szCs w:val="24"/>
        </w:rPr>
        <w:tab/>
      </w:r>
    </w:p>
    <w:p w14:paraId="663ADBDE" w14:textId="77777777" w:rsidR="001A4FD0" w:rsidRPr="00086B29" w:rsidRDefault="00416827" w:rsidP="001A4FD0">
      <w:pPr>
        <w:rPr>
          <w:sz w:val="24"/>
          <w:szCs w:val="24"/>
        </w:rPr>
      </w:pPr>
      <w:r>
        <w:rPr>
          <w:sz w:val="24"/>
          <w:szCs w:val="24"/>
        </w:rPr>
        <w:t>1</w:t>
      </w:r>
      <w:r w:rsidR="00303224">
        <w:rPr>
          <w:sz w:val="24"/>
          <w:szCs w:val="24"/>
        </w:rPr>
        <w:t>0</w:t>
      </w:r>
      <w:r w:rsidR="001A4FD0">
        <w:rPr>
          <w:sz w:val="24"/>
          <w:szCs w:val="24"/>
        </w:rPr>
        <w:t xml:space="preserve"> February</w:t>
      </w:r>
      <w:r w:rsidR="001A4FD0" w:rsidRPr="00086B29">
        <w:rPr>
          <w:sz w:val="24"/>
          <w:szCs w:val="24"/>
        </w:rPr>
        <w:tab/>
      </w:r>
      <w:r w:rsidR="001A4FD0" w:rsidRPr="00086B29">
        <w:rPr>
          <w:sz w:val="24"/>
          <w:szCs w:val="24"/>
        </w:rPr>
        <w:tab/>
      </w:r>
      <w:r w:rsidR="001A4FD0" w:rsidRPr="00086B29">
        <w:rPr>
          <w:sz w:val="24"/>
          <w:szCs w:val="24"/>
        </w:rPr>
        <w:tab/>
      </w:r>
      <w:r>
        <w:rPr>
          <w:sz w:val="24"/>
          <w:szCs w:val="24"/>
        </w:rPr>
        <w:t>Foreign Subsidiaries</w:t>
      </w:r>
    </w:p>
    <w:p w14:paraId="7B11C683" w14:textId="77777777" w:rsidR="001A4FD0" w:rsidRPr="00086B29" w:rsidRDefault="001A4FD0" w:rsidP="001A4FD0">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73F97AE2" w14:textId="77777777" w:rsidR="001A4FD0" w:rsidRPr="00086B29" w:rsidRDefault="00416827" w:rsidP="001A4FD0">
      <w:pPr>
        <w:rPr>
          <w:sz w:val="24"/>
          <w:szCs w:val="24"/>
        </w:rPr>
      </w:pPr>
      <w:r>
        <w:rPr>
          <w:sz w:val="24"/>
          <w:szCs w:val="24"/>
        </w:rPr>
        <w:t>1</w:t>
      </w:r>
      <w:r w:rsidR="00303224">
        <w:rPr>
          <w:sz w:val="24"/>
          <w:szCs w:val="24"/>
        </w:rPr>
        <w:t>7</w:t>
      </w:r>
      <w:r w:rsidR="001A4FD0">
        <w:rPr>
          <w:sz w:val="24"/>
          <w:szCs w:val="24"/>
        </w:rPr>
        <w:t xml:space="preserve"> February</w:t>
      </w:r>
      <w:r w:rsidR="001A4FD0" w:rsidRPr="00086B29">
        <w:rPr>
          <w:sz w:val="24"/>
          <w:szCs w:val="24"/>
        </w:rPr>
        <w:tab/>
      </w:r>
      <w:r w:rsidR="001A4FD0" w:rsidRPr="00086B29">
        <w:rPr>
          <w:sz w:val="24"/>
          <w:szCs w:val="24"/>
        </w:rPr>
        <w:tab/>
      </w:r>
      <w:r w:rsidR="001A4FD0" w:rsidRPr="00086B29">
        <w:rPr>
          <w:sz w:val="24"/>
          <w:szCs w:val="24"/>
        </w:rPr>
        <w:tab/>
      </w:r>
      <w:r>
        <w:rPr>
          <w:sz w:val="24"/>
          <w:szCs w:val="24"/>
        </w:rPr>
        <w:t>Foreign Subsidiaries</w:t>
      </w:r>
    </w:p>
    <w:p w14:paraId="44EC3480" w14:textId="77777777" w:rsidR="001A4FD0" w:rsidRPr="00086B29" w:rsidRDefault="001A4FD0" w:rsidP="001A4FD0">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34A6EAD7" w14:textId="77777777" w:rsidR="001A4FD0" w:rsidRPr="00086B29" w:rsidRDefault="001A4FD0" w:rsidP="001A4FD0">
      <w:pPr>
        <w:rPr>
          <w:sz w:val="24"/>
          <w:szCs w:val="24"/>
        </w:rPr>
      </w:pPr>
      <w:r>
        <w:rPr>
          <w:sz w:val="24"/>
          <w:szCs w:val="24"/>
        </w:rPr>
        <w:t>2</w:t>
      </w:r>
      <w:r w:rsidR="00303224">
        <w:rPr>
          <w:sz w:val="24"/>
          <w:szCs w:val="24"/>
        </w:rPr>
        <w:t>4</w:t>
      </w:r>
      <w:r>
        <w:rPr>
          <w:sz w:val="24"/>
          <w:szCs w:val="24"/>
        </w:rPr>
        <w:t xml:space="preserve"> February</w:t>
      </w:r>
      <w:r w:rsidRPr="00086B29">
        <w:rPr>
          <w:sz w:val="24"/>
          <w:szCs w:val="24"/>
        </w:rPr>
        <w:tab/>
      </w:r>
      <w:r w:rsidRPr="00086B29">
        <w:rPr>
          <w:sz w:val="24"/>
          <w:szCs w:val="24"/>
        </w:rPr>
        <w:tab/>
      </w:r>
      <w:r w:rsidRPr="00086B29">
        <w:rPr>
          <w:sz w:val="24"/>
          <w:szCs w:val="24"/>
        </w:rPr>
        <w:tab/>
      </w:r>
      <w:r w:rsidR="00416827">
        <w:rPr>
          <w:sz w:val="24"/>
          <w:szCs w:val="24"/>
        </w:rPr>
        <w:t>Cash Flow Statements</w:t>
      </w:r>
    </w:p>
    <w:p w14:paraId="028C19DE" w14:textId="77777777" w:rsidR="001A4FD0" w:rsidRPr="00086B29" w:rsidRDefault="001A4FD0" w:rsidP="001A4FD0">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53C9125E" w14:textId="77777777" w:rsidR="001A4FD0" w:rsidRPr="006D2552" w:rsidRDefault="00303224" w:rsidP="001A4FD0">
      <w:pPr>
        <w:rPr>
          <w:b/>
          <w:sz w:val="24"/>
          <w:szCs w:val="24"/>
        </w:rPr>
      </w:pPr>
      <w:r>
        <w:rPr>
          <w:sz w:val="24"/>
          <w:szCs w:val="24"/>
        </w:rPr>
        <w:t>2</w:t>
      </w:r>
      <w:r w:rsidR="007D610A">
        <w:rPr>
          <w:sz w:val="24"/>
          <w:szCs w:val="24"/>
        </w:rPr>
        <w:t xml:space="preserve"> March</w:t>
      </w:r>
      <w:r w:rsidR="001A4FD0">
        <w:rPr>
          <w:sz w:val="24"/>
          <w:szCs w:val="24"/>
        </w:rPr>
        <w:tab/>
      </w:r>
      <w:r w:rsidR="001A4FD0">
        <w:rPr>
          <w:sz w:val="24"/>
          <w:szCs w:val="24"/>
        </w:rPr>
        <w:tab/>
      </w:r>
      <w:r w:rsidR="001A4FD0">
        <w:rPr>
          <w:sz w:val="24"/>
          <w:szCs w:val="24"/>
        </w:rPr>
        <w:tab/>
      </w:r>
      <w:r w:rsidR="00416827">
        <w:rPr>
          <w:sz w:val="24"/>
          <w:szCs w:val="24"/>
        </w:rPr>
        <w:t>Cash Flow Statements</w:t>
      </w:r>
    </w:p>
    <w:p w14:paraId="63D28D3F" w14:textId="77777777" w:rsidR="001A4FD0" w:rsidRDefault="001A4FD0" w:rsidP="001A4FD0">
      <w:pPr>
        <w:rPr>
          <w:b/>
          <w:sz w:val="24"/>
          <w:szCs w:val="24"/>
        </w:rPr>
      </w:pPr>
    </w:p>
    <w:p w14:paraId="1F81865A" w14:textId="77777777" w:rsidR="001A4FD0" w:rsidRDefault="00303224" w:rsidP="001A4FD0">
      <w:pPr>
        <w:rPr>
          <w:sz w:val="24"/>
          <w:szCs w:val="24"/>
        </w:rPr>
      </w:pPr>
      <w:r>
        <w:rPr>
          <w:sz w:val="24"/>
          <w:szCs w:val="24"/>
        </w:rPr>
        <w:t>9</w:t>
      </w:r>
      <w:r w:rsidR="001A4FD0">
        <w:rPr>
          <w:sz w:val="24"/>
          <w:szCs w:val="24"/>
        </w:rPr>
        <w:t xml:space="preserve"> March</w:t>
      </w:r>
      <w:r w:rsidR="001A4FD0" w:rsidRPr="00086B29">
        <w:rPr>
          <w:sz w:val="24"/>
          <w:szCs w:val="24"/>
        </w:rPr>
        <w:tab/>
      </w:r>
      <w:r w:rsidR="001A4FD0" w:rsidRPr="00086B29">
        <w:rPr>
          <w:sz w:val="24"/>
          <w:szCs w:val="24"/>
        </w:rPr>
        <w:tab/>
      </w:r>
      <w:r w:rsidR="001A4FD0">
        <w:rPr>
          <w:sz w:val="24"/>
          <w:szCs w:val="24"/>
        </w:rPr>
        <w:tab/>
      </w:r>
      <w:r w:rsidR="00416827">
        <w:rPr>
          <w:sz w:val="24"/>
          <w:szCs w:val="24"/>
        </w:rPr>
        <w:t>Pension Schemes</w:t>
      </w:r>
    </w:p>
    <w:p w14:paraId="470BE3B7" w14:textId="77777777" w:rsidR="001A4FD0" w:rsidRPr="00086B29" w:rsidRDefault="001A4FD0" w:rsidP="001A4FD0">
      <w:pPr>
        <w:rPr>
          <w:sz w:val="24"/>
          <w:szCs w:val="24"/>
        </w:rPr>
      </w:pPr>
    </w:p>
    <w:p w14:paraId="2E2BC616" w14:textId="77777777" w:rsidR="001A4FD0" w:rsidRDefault="00416827" w:rsidP="001A4FD0">
      <w:pPr>
        <w:rPr>
          <w:sz w:val="24"/>
          <w:szCs w:val="24"/>
        </w:rPr>
      </w:pPr>
      <w:r>
        <w:rPr>
          <w:sz w:val="24"/>
          <w:szCs w:val="24"/>
        </w:rPr>
        <w:t>1</w:t>
      </w:r>
      <w:r w:rsidR="00303224">
        <w:rPr>
          <w:sz w:val="24"/>
          <w:szCs w:val="24"/>
        </w:rPr>
        <w:t>6</w:t>
      </w:r>
      <w:r w:rsidR="001A4FD0">
        <w:rPr>
          <w:sz w:val="24"/>
          <w:szCs w:val="24"/>
        </w:rPr>
        <w:t xml:space="preserve"> March</w:t>
      </w:r>
      <w:r w:rsidR="001A4FD0">
        <w:rPr>
          <w:sz w:val="24"/>
          <w:szCs w:val="24"/>
        </w:rPr>
        <w:tab/>
      </w:r>
      <w:r w:rsidR="001A4FD0">
        <w:rPr>
          <w:sz w:val="24"/>
          <w:szCs w:val="24"/>
        </w:rPr>
        <w:tab/>
      </w:r>
      <w:r w:rsidR="001A4FD0">
        <w:rPr>
          <w:sz w:val="24"/>
          <w:szCs w:val="24"/>
        </w:rPr>
        <w:tab/>
      </w:r>
      <w:r>
        <w:rPr>
          <w:sz w:val="24"/>
          <w:szCs w:val="24"/>
        </w:rPr>
        <w:t>Impairment of Fixed Assets</w:t>
      </w:r>
    </w:p>
    <w:p w14:paraId="605B1554" w14:textId="77777777" w:rsidR="001A4FD0" w:rsidRPr="00086B29" w:rsidRDefault="001A4FD0" w:rsidP="001A4FD0">
      <w:pPr>
        <w:rPr>
          <w:b/>
          <w:sz w:val="24"/>
          <w:szCs w:val="24"/>
        </w:rPr>
      </w:pPr>
      <w:r>
        <w:rPr>
          <w:sz w:val="24"/>
          <w:szCs w:val="24"/>
        </w:rPr>
        <w:tab/>
      </w:r>
    </w:p>
    <w:p w14:paraId="214E2177" w14:textId="77777777" w:rsidR="00416827" w:rsidRDefault="001A4FD0" w:rsidP="001A4FD0">
      <w:pPr>
        <w:rPr>
          <w:sz w:val="24"/>
          <w:szCs w:val="24"/>
        </w:rPr>
      </w:pPr>
      <w:r>
        <w:rPr>
          <w:sz w:val="24"/>
          <w:szCs w:val="24"/>
        </w:rPr>
        <w:t>2</w:t>
      </w:r>
      <w:r w:rsidR="00303224">
        <w:rPr>
          <w:sz w:val="24"/>
          <w:szCs w:val="24"/>
        </w:rPr>
        <w:t>3</w:t>
      </w:r>
      <w:r>
        <w:rPr>
          <w:sz w:val="24"/>
          <w:szCs w:val="24"/>
        </w:rPr>
        <w:t xml:space="preserve"> March</w:t>
      </w:r>
      <w:r>
        <w:rPr>
          <w:sz w:val="24"/>
          <w:szCs w:val="24"/>
        </w:rPr>
        <w:tab/>
      </w:r>
      <w:r w:rsidR="00416827">
        <w:rPr>
          <w:sz w:val="24"/>
          <w:szCs w:val="24"/>
        </w:rPr>
        <w:tab/>
      </w:r>
      <w:r w:rsidR="00416827">
        <w:rPr>
          <w:sz w:val="24"/>
          <w:szCs w:val="24"/>
        </w:rPr>
        <w:tab/>
        <w:t>Interpretation of Accounts</w:t>
      </w:r>
    </w:p>
    <w:p w14:paraId="4D66A5ED" w14:textId="77777777" w:rsidR="001A4FD0" w:rsidRPr="00086B29" w:rsidRDefault="001A4FD0" w:rsidP="001A4FD0">
      <w:pPr>
        <w:rPr>
          <w:sz w:val="24"/>
          <w:szCs w:val="24"/>
        </w:rPr>
      </w:pPr>
      <w:r>
        <w:rPr>
          <w:sz w:val="24"/>
          <w:szCs w:val="24"/>
        </w:rPr>
        <w:tab/>
      </w:r>
      <w:r>
        <w:rPr>
          <w:sz w:val="24"/>
          <w:szCs w:val="24"/>
        </w:rPr>
        <w:tab/>
      </w:r>
      <w:r>
        <w:rPr>
          <w:sz w:val="24"/>
          <w:szCs w:val="24"/>
        </w:rPr>
        <w:tab/>
      </w:r>
      <w:r>
        <w:rPr>
          <w:sz w:val="24"/>
          <w:szCs w:val="24"/>
        </w:rPr>
        <w:tab/>
      </w:r>
      <w:r w:rsidRPr="00086B29">
        <w:rPr>
          <w:sz w:val="24"/>
          <w:szCs w:val="24"/>
        </w:rPr>
        <w:t xml:space="preserve">   </w:t>
      </w:r>
    </w:p>
    <w:p w14:paraId="75F84AD0" w14:textId="77777777" w:rsidR="001A4FD0" w:rsidRDefault="00303224" w:rsidP="00416827">
      <w:pPr>
        <w:ind w:left="2880" w:hanging="2880"/>
        <w:rPr>
          <w:b/>
          <w:sz w:val="24"/>
          <w:szCs w:val="24"/>
        </w:rPr>
      </w:pPr>
      <w:r>
        <w:rPr>
          <w:sz w:val="24"/>
          <w:szCs w:val="24"/>
        </w:rPr>
        <w:t>30 March</w:t>
      </w:r>
      <w:r w:rsidR="007D610A">
        <w:rPr>
          <w:sz w:val="24"/>
          <w:szCs w:val="24"/>
        </w:rPr>
        <w:tab/>
      </w:r>
      <w:r>
        <w:rPr>
          <w:b/>
          <w:sz w:val="24"/>
          <w:szCs w:val="24"/>
        </w:rPr>
        <w:t>Easter</w:t>
      </w:r>
      <w:r w:rsidRPr="00086B29">
        <w:rPr>
          <w:b/>
          <w:sz w:val="24"/>
          <w:szCs w:val="24"/>
        </w:rPr>
        <w:t xml:space="preserve"> Break</w:t>
      </w:r>
    </w:p>
    <w:p w14:paraId="515B05F9" w14:textId="77777777" w:rsidR="001A4FD0" w:rsidRPr="00086B29" w:rsidRDefault="001A4FD0" w:rsidP="001A4FD0">
      <w:pPr>
        <w:rPr>
          <w:b/>
          <w:sz w:val="24"/>
          <w:szCs w:val="24"/>
        </w:rPr>
      </w:pPr>
    </w:p>
    <w:p w14:paraId="2C00F767" w14:textId="77777777" w:rsidR="001A4FD0" w:rsidRDefault="00303224" w:rsidP="001A4FD0">
      <w:pPr>
        <w:rPr>
          <w:b/>
          <w:sz w:val="24"/>
          <w:szCs w:val="24"/>
        </w:rPr>
      </w:pPr>
      <w:r>
        <w:rPr>
          <w:sz w:val="24"/>
          <w:szCs w:val="24"/>
        </w:rPr>
        <w:t>6</w:t>
      </w:r>
      <w:r w:rsidR="001A4FD0">
        <w:rPr>
          <w:sz w:val="24"/>
          <w:szCs w:val="24"/>
        </w:rPr>
        <w:t xml:space="preserve"> April</w:t>
      </w:r>
      <w:r w:rsidR="001A4FD0" w:rsidRPr="00086B29">
        <w:rPr>
          <w:sz w:val="24"/>
          <w:szCs w:val="24"/>
        </w:rPr>
        <w:tab/>
      </w:r>
      <w:r w:rsidR="001A4FD0" w:rsidRPr="00086B29">
        <w:rPr>
          <w:sz w:val="24"/>
          <w:szCs w:val="24"/>
        </w:rPr>
        <w:tab/>
      </w:r>
      <w:r w:rsidR="002B4FE5">
        <w:rPr>
          <w:sz w:val="24"/>
          <w:szCs w:val="24"/>
        </w:rPr>
        <w:tab/>
      </w:r>
      <w:r w:rsidR="008C1F13">
        <w:rPr>
          <w:sz w:val="24"/>
          <w:szCs w:val="24"/>
        </w:rPr>
        <w:tab/>
      </w:r>
      <w:r w:rsidR="001A4FD0">
        <w:rPr>
          <w:b/>
          <w:sz w:val="24"/>
          <w:szCs w:val="24"/>
        </w:rPr>
        <w:t>Easter</w:t>
      </w:r>
      <w:r w:rsidR="001A4FD0" w:rsidRPr="00086B29">
        <w:rPr>
          <w:b/>
          <w:sz w:val="24"/>
          <w:szCs w:val="24"/>
        </w:rPr>
        <w:t xml:space="preserve"> Break</w:t>
      </w:r>
    </w:p>
    <w:p w14:paraId="3C1FEB02" w14:textId="77777777" w:rsidR="001A4FD0" w:rsidRPr="00086B29" w:rsidRDefault="001A4FD0" w:rsidP="001A4FD0">
      <w:pPr>
        <w:rPr>
          <w:sz w:val="24"/>
          <w:szCs w:val="24"/>
        </w:rPr>
      </w:pPr>
    </w:p>
    <w:p w14:paraId="2F87753C" w14:textId="77777777" w:rsidR="001A4FD0" w:rsidRDefault="001A4FD0" w:rsidP="001A4FD0">
      <w:pPr>
        <w:rPr>
          <w:b/>
          <w:sz w:val="24"/>
          <w:szCs w:val="24"/>
        </w:rPr>
      </w:pPr>
      <w:r>
        <w:rPr>
          <w:sz w:val="24"/>
          <w:szCs w:val="24"/>
        </w:rPr>
        <w:t>1</w:t>
      </w:r>
      <w:r w:rsidR="00303224">
        <w:rPr>
          <w:sz w:val="24"/>
          <w:szCs w:val="24"/>
        </w:rPr>
        <w:t>3</w:t>
      </w:r>
      <w:r>
        <w:rPr>
          <w:sz w:val="24"/>
          <w:szCs w:val="24"/>
        </w:rPr>
        <w:t xml:space="preserve"> April</w:t>
      </w:r>
      <w:r>
        <w:rPr>
          <w:sz w:val="24"/>
          <w:szCs w:val="24"/>
        </w:rPr>
        <w:tab/>
      </w:r>
      <w:r>
        <w:rPr>
          <w:sz w:val="24"/>
          <w:szCs w:val="24"/>
        </w:rPr>
        <w:tab/>
      </w:r>
      <w:r>
        <w:rPr>
          <w:sz w:val="24"/>
          <w:szCs w:val="24"/>
        </w:rPr>
        <w:tab/>
      </w:r>
      <w:r>
        <w:rPr>
          <w:b/>
          <w:sz w:val="24"/>
          <w:szCs w:val="24"/>
        </w:rPr>
        <w:t>Easter</w:t>
      </w:r>
      <w:r w:rsidRPr="00086B29">
        <w:rPr>
          <w:b/>
          <w:sz w:val="24"/>
          <w:szCs w:val="24"/>
        </w:rPr>
        <w:t xml:space="preserve"> Break</w:t>
      </w:r>
    </w:p>
    <w:p w14:paraId="7AA9398A" w14:textId="77777777" w:rsidR="001A4FD0" w:rsidRDefault="001A4FD0" w:rsidP="001A4FD0">
      <w:pPr>
        <w:rPr>
          <w:b/>
          <w:sz w:val="24"/>
          <w:szCs w:val="24"/>
        </w:rPr>
      </w:pPr>
    </w:p>
    <w:p w14:paraId="49114C8F" w14:textId="77777777" w:rsidR="001A4FD0" w:rsidRPr="006D2552" w:rsidRDefault="00416827" w:rsidP="00303224">
      <w:pPr>
        <w:ind w:left="2880" w:hanging="2880"/>
        <w:rPr>
          <w:sz w:val="24"/>
          <w:szCs w:val="24"/>
        </w:rPr>
      </w:pPr>
      <w:r>
        <w:rPr>
          <w:sz w:val="24"/>
          <w:szCs w:val="24"/>
        </w:rPr>
        <w:t>2</w:t>
      </w:r>
      <w:r w:rsidR="00303224">
        <w:rPr>
          <w:sz w:val="24"/>
          <w:szCs w:val="24"/>
        </w:rPr>
        <w:t>0</w:t>
      </w:r>
      <w:r w:rsidR="001A4FD0" w:rsidRPr="006D2552">
        <w:rPr>
          <w:sz w:val="24"/>
          <w:szCs w:val="24"/>
        </w:rPr>
        <w:t xml:space="preserve"> April</w:t>
      </w:r>
      <w:r w:rsidR="001A4FD0">
        <w:rPr>
          <w:sz w:val="24"/>
          <w:szCs w:val="24"/>
        </w:rPr>
        <w:tab/>
      </w:r>
      <w:r w:rsidR="00303224">
        <w:rPr>
          <w:sz w:val="24"/>
          <w:szCs w:val="24"/>
        </w:rPr>
        <w:t>Corporate Social Responsibility and Environmental Accounting Professional Ethics of Accountants</w:t>
      </w:r>
    </w:p>
    <w:p w14:paraId="37B2D34E" w14:textId="77777777" w:rsidR="001A4FD0" w:rsidRPr="006D2552" w:rsidRDefault="001A4FD0" w:rsidP="001A4FD0">
      <w:pPr>
        <w:rPr>
          <w:sz w:val="24"/>
          <w:szCs w:val="24"/>
        </w:rPr>
      </w:pPr>
    </w:p>
    <w:p w14:paraId="62612A81" w14:textId="77777777" w:rsidR="001A4FD0" w:rsidRPr="006D2552" w:rsidRDefault="00416827" w:rsidP="001A4FD0">
      <w:pPr>
        <w:rPr>
          <w:sz w:val="24"/>
          <w:szCs w:val="24"/>
        </w:rPr>
      </w:pPr>
      <w:r>
        <w:rPr>
          <w:sz w:val="24"/>
          <w:szCs w:val="24"/>
        </w:rPr>
        <w:t>2</w:t>
      </w:r>
      <w:r w:rsidR="00303224">
        <w:rPr>
          <w:sz w:val="24"/>
          <w:szCs w:val="24"/>
        </w:rPr>
        <w:t>7</w:t>
      </w:r>
      <w:r w:rsidR="008C1F13">
        <w:rPr>
          <w:sz w:val="24"/>
          <w:szCs w:val="24"/>
        </w:rPr>
        <w:t xml:space="preserve"> April</w:t>
      </w:r>
      <w:r w:rsidR="001A4FD0">
        <w:rPr>
          <w:sz w:val="24"/>
          <w:szCs w:val="24"/>
        </w:rPr>
        <w:tab/>
      </w:r>
      <w:r w:rsidR="001A4FD0">
        <w:rPr>
          <w:sz w:val="24"/>
          <w:szCs w:val="24"/>
        </w:rPr>
        <w:tab/>
      </w:r>
      <w:r w:rsidR="001A4FD0">
        <w:rPr>
          <w:sz w:val="24"/>
          <w:szCs w:val="24"/>
        </w:rPr>
        <w:tab/>
      </w:r>
      <w:r>
        <w:rPr>
          <w:sz w:val="24"/>
          <w:szCs w:val="24"/>
        </w:rPr>
        <w:t>Revision</w:t>
      </w:r>
    </w:p>
    <w:p w14:paraId="44A88888" w14:textId="77777777" w:rsidR="001A4FD0" w:rsidRPr="006D2552" w:rsidRDefault="001A4FD0" w:rsidP="001A4FD0">
      <w:pPr>
        <w:rPr>
          <w:sz w:val="24"/>
          <w:szCs w:val="24"/>
        </w:rPr>
      </w:pPr>
    </w:p>
    <w:p w14:paraId="108A91F1" w14:textId="77777777" w:rsidR="001A4FD0" w:rsidRPr="006D2552" w:rsidRDefault="00303224" w:rsidP="001A4FD0">
      <w:pPr>
        <w:rPr>
          <w:sz w:val="24"/>
          <w:szCs w:val="24"/>
        </w:rPr>
      </w:pPr>
      <w:r>
        <w:rPr>
          <w:sz w:val="24"/>
          <w:szCs w:val="24"/>
        </w:rPr>
        <w:t xml:space="preserve">4 </w:t>
      </w:r>
      <w:r w:rsidR="001A4FD0" w:rsidRPr="006D2552">
        <w:rPr>
          <w:sz w:val="24"/>
          <w:szCs w:val="24"/>
        </w:rPr>
        <w:t>May</w:t>
      </w:r>
      <w:r w:rsidR="001A4FD0">
        <w:rPr>
          <w:sz w:val="24"/>
          <w:szCs w:val="24"/>
        </w:rPr>
        <w:tab/>
      </w:r>
      <w:r w:rsidR="001A4FD0">
        <w:rPr>
          <w:sz w:val="24"/>
          <w:szCs w:val="24"/>
        </w:rPr>
        <w:tab/>
      </w:r>
      <w:r w:rsidR="001A4FD0">
        <w:rPr>
          <w:sz w:val="24"/>
          <w:szCs w:val="24"/>
        </w:rPr>
        <w:tab/>
      </w:r>
      <w:r w:rsidR="002B4FE5">
        <w:rPr>
          <w:sz w:val="24"/>
          <w:szCs w:val="24"/>
        </w:rPr>
        <w:tab/>
        <w:t xml:space="preserve">Revision </w:t>
      </w:r>
    </w:p>
    <w:p w14:paraId="2F0D776F" w14:textId="77777777" w:rsidR="001A4FD0" w:rsidRPr="00086B29" w:rsidRDefault="001A4FD0" w:rsidP="001A4FD0">
      <w:pPr>
        <w:rPr>
          <w:sz w:val="24"/>
          <w:szCs w:val="24"/>
        </w:rPr>
      </w:pPr>
    </w:p>
    <w:p w14:paraId="32ABAF99" w14:textId="77777777" w:rsidR="001A4FD0" w:rsidRDefault="008C1F13" w:rsidP="001A4FD0">
      <w:pPr>
        <w:rPr>
          <w:sz w:val="24"/>
          <w:szCs w:val="24"/>
        </w:rPr>
      </w:pPr>
      <w:r>
        <w:rPr>
          <w:sz w:val="24"/>
          <w:szCs w:val="24"/>
        </w:rPr>
        <w:t>1</w:t>
      </w:r>
      <w:r w:rsidR="00303224">
        <w:rPr>
          <w:sz w:val="24"/>
          <w:szCs w:val="24"/>
        </w:rPr>
        <w:t>1 May</w:t>
      </w:r>
      <w:r w:rsidR="00303224">
        <w:rPr>
          <w:sz w:val="24"/>
          <w:szCs w:val="24"/>
        </w:rPr>
        <w:tab/>
      </w:r>
      <w:r w:rsidR="00303224">
        <w:rPr>
          <w:sz w:val="24"/>
          <w:szCs w:val="24"/>
        </w:rPr>
        <w:tab/>
      </w:r>
      <w:r w:rsidR="002B4FE5">
        <w:rPr>
          <w:sz w:val="24"/>
          <w:szCs w:val="24"/>
        </w:rPr>
        <w:tab/>
      </w:r>
      <w:r w:rsidR="007D610A">
        <w:rPr>
          <w:sz w:val="24"/>
          <w:szCs w:val="24"/>
        </w:rPr>
        <w:t>Exam Period</w:t>
      </w:r>
    </w:p>
    <w:p w14:paraId="7F7C44FD" w14:textId="77777777" w:rsidR="001A4FD0" w:rsidRPr="00086B29" w:rsidRDefault="001A4FD0" w:rsidP="001A4FD0">
      <w:pPr>
        <w:rPr>
          <w:sz w:val="24"/>
          <w:szCs w:val="24"/>
        </w:rPr>
      </w:pPr>
    </w:p>
    <w:p w14:paraId="5D6F97E4" w14:textId="77777777" w:rsidR="001A4FD0" w:rsidRDefault="001A4FD0" w:rsidP="001A4FD0">
      <w:pPr>
        <w:rPr>
          <w:sz w:val="24"/>
          <w:szCs w:val="24"/>
        </w:rPr>
      </w:pPr>
      <w:r w:rsidRPr="00086B29">
        <w:rPr>
          <w:sz w:val="24"/>
          <w:szCs w:val="24"/>
        </w:rPr>
        <w:tab/>
      </w:r>
      <w:r w:rsidRPr="00086B29">
        <w:rPr>
          <w:sz w:val="24"/>
          <w:szCs w:val="24"/>
        </w:rPr>
        <w:tab/>
      </w:r>
    </w:p>
    <w:p w14:paraId="1D22FAF2" w14:textId="77777777" w:rsidR="009609F3" w:rsidRDefault="009609F3" w:rsidP="001A4FD0">
      <w:pPr>
        <w:rPr>
          <w:sz w:val="24"/>
          <w:szCs w:val="24"/>
        </w:rPr>
      </w:pPr>
    </w:p>
    <w:p w14:paraId="6201C5B7" w14:textId="77777777" w:rsidR="009609F3" w:rsidRDefault="009609F3" w:rsidP="001A4FD0">
      <w:pPr>
        <w:rPr>
          <w:sz w:val="24"/>
          <w:szCs w:val="24"/>
        </w:rPr>
      </w:pPr>
    </w:p>
    <w:p w14:paraId="790AF955" w14:textId="77777777" w:rsidR="00416827" w:rsidRPr="00416827" w:rsidRDefault="009609F3" w:rsidP="00303224">
      <w:pPr>
        <w:pStyle w:val="Header"/>
        <w:tabs>
          <w:tab w:val="clear" w:pos="4153"/>
          <w:tab w:val="clear" w:pos="8306"/>
        </w:tabs>
        <w:rPr>
          <w:rFonts w:ascii="Times New Roman" w:hAnsi="Times New Roman"/>
          <w:sz w:val="20"/>
        </w:rPr>
      </w:pPr>
      <w:r>
        <w:rPr>
          <w:sz w:val="24"/>
          <w:szCs w:val="24"/>
        </w:rPr>
        <w:br w:type="page"/>
      </w:r>
    </w:p>
    <w:p w14:paraId="1AEBB9AA" w14:textId="77777777" w:rsidR="00303224" w:rsidRPr="00A85BFE" w:rsidRDefault="00303224" w:rsidP="00303224">
      <w:pPr>
        <w:pStyle w:val="Header"/>
        <w:tabs>
          <w:tab w:val="clear" w:pos="4153"/>
          <w:tab w:val="clear" w:pos="8306"/>
        </w:tabs>
        <w:jc w:val="right"/>
        <w:rPr>
          <w:rFonts w:cs="Arial"/>
          <w:b/>
          <w:sz w:val="28"/>
          <w:szCs w:val="28"/>
        </w:rPr>
      </w:pPr>
      <w:r w:rsidRPr="00A406E5">
        <w:rPr>
          <w:rFonts w:cs="Arial"/>
          <w:noProof/>
        </w:rPr>
        <w:lastRenderedPageBreak/>
        <w:drawing>
          <wp:anchor distT="0" distB="0" distL="114300" distR="114300" simplePos="0" relativeHeight="251659264" behindDoc="0" locked="0" layoutInCell="1" allowOverlap="1" wp14:anchorId="4F6BD441" wp14:editId="76BAA484">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Pr="00A85BFE">
        <w:rPr>
          <w:rFonts w:cs="Arial"/>
          <w:b/>
          <w:sz w:val="28"/>
          <w:szCs w:val="28"/>
        </w:rPr>
        <w:t xml:space="preserve">APPENDIX </w:t>
      </w:r>
      <w:r w:rsidRPr="00A85BFE">
        <w:rPr>
          <w:rFonts w:cs="Arial"/>
          <w:b/>
          <w:sz w:val="28"/>
          <w:szCs w:val="28"/>
          <w:highlight w:val="yellow"/>
        </w:rPr>
        <w:t>GAxx</w:t>
      </w:r>
    </w:p>
    <w:p w14:paraId="603E81C7" w14:textId="77777777" w:rsidR="00303224" w:rsidRPr="00A406E5" w:rsidRDefault="00303224" w:rsidP="00303224">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03224" w:rsidRPr="00A406E5" w14:paraId="45E61DF4" w14:textId="77777777" w:rsidTr="00A1762B">
        <w:tc>
          <w:tcPr>
            <w:tcW w:w="9922" w:type="dxa"/>
            <w:shd w:val="clear" w:color="auto" w:fill="C0C0C0"/>
          </w:tcPr>
          <w:p w14:paraId="59059305" w14:textId="77777777" w:rsidR="00303224" w:rsidRPr="00A406E5" w:rsidRDefault="00303224" w:rsidP="00A1762B">
            <w:pPr>
              <w:pStyle w:val="Heading4"/>
              <w:rPr>
                <w:rFonts w:cs="Arial"/>
                <w:b w:val="0"/>
              </w:rPr>
            </w:pPr>
            <w:r w:rsidRPr="00A406E5">
              <w:rPr>
                <w:rFonts w:cs="Arial"/>
              </w:rPr>
              <w:t xml:space="preserve">LEVEL 6 ASSESSMENT SPECIFICATION </w:t>
            </w:r>
          </w:p>
        </w:tc>
      </w:tr>
    </w:tbl>
    <w:p w14:paraId="2817EC23" w14:textId="77777777" w:rsidR="00303224" w:rsidRPr="00A406E5" w:rsidRDefault="00303224" w:rsidP="00303224">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03224" w:rsidRPr="00A406E5" w14:paraId="13CB150C" w14:textId="77777777" w:rsidTr="00A1762B">
        <w:tc>
          <w:tcPr>
            <w:tcW w:w="2093" w:type="dxa"/>
            <w:shd w:val="pct15" w:color="auto" w:fill="auto"/>
          </w:tcPr>
          <w:p w14:paraId="38CAD408" w14:textId="77777777" w:rsidR="00303224" w:rsidRPr="00A406E5" w:rsidRDefault="00303224" w:rsidP="00A1762B">
            <w:pPr>
              <w:spacing w:before="120" w:after="120"/>
              <w:jc w:val="both"/>
              <w:rPr>
                <w:rFonts w:cs="Arial"/>
                <w:b/>
                <w:szCs w:val="22"/>
              </w:rPr>
            </w:pPr>
            <w:r w:rsidRPr="00A406E5">
              <w:rPr>
                <w:rFonts w:cs="Arial"/>
                <w:b/>
                <w:szCs w:val="22"/>
              </w:rPr>
              <w:t>Student name:</w:t>
            </w:r>
          </w:p>
        </w:tc>
        <w:tc>
          <w:tcPr>
            <w:tcW w:w="3293" w:type="dxa"/>
          </w:tcPr>
          <w:p w14:paraId="5834FE29" w14:textId="77777777" w:rsidR="00303224" w:rsidRPr="00A406E5" w:rsidRDefault="00303224" w:rsidP="00A1762B">
            <w:pPr>
              <w:spacing w:before="120" w:after="120"/>
              <w:jc w:val="both"/>
              <w:rPr>
                <w:rFonts w:cs="Arial"/>
                <w:b/>
                <w:szCs w:val="22"/>
              </w:rPr>
            </w:pPr>
            <w:r w:rsidRPr="00A406E5">
              <w:rPr>
                <w:rFonts w:cs="Arial"/>
                <w:b/>
                <w:szCs w:val="22"/>
              </w:rPr>
              <w:fldChar w:fldCharType="begin">
                <w:ffData>
                  <w:name w:val="Text2"/>
                  <w:enabled/>
                  <w:calcOnExit w:val="0"/>
                  <w:textInput/>
                </w:ffData>
              </w:fldChar>
            </w:r>
            <w:r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szCs w:val="22"/>
              </w:rPr>
              <w:fldChar w:fldCharType="end"/>
            </w:r>
          </w:p>
        </w:tc>
        <w:tc>
          <w:tcPr>
            <w:tcW w:w="2268" w:type="dxa"/>
            <w:shd w:val="clear" w:color="auto" w:fill="D9D9D9"/>
          </w:tcPr>
          <w:p w14:paraId="04076123" w14:textId="77777777" w:rsidR="00303224" w:rsidRPr="00A406E5" w:rsidRDefault="00303224" w:rsidP="00A1762B">
            <w:pPr>
              <w:spacing w:before="120" w:after="120"/>
              <w:jc w:val="both"/>
              <w:rPr>
                <w:rFonts w:cs="Arial"/>
                <w:b/>
                <w:szCs w:val="22"/>
              </w:rPr>
            </w:pPr>
            <w:r w:rsidRPr="00A406E5">
              <w:rPr>
                <w:rFonts w:cs="Arial"/>
                <w:b/>
                <w:szCs w:val="22"/>
              </w:rPr>
              <w:t>Student ID number:</w:t>
            </w:r>
          </w:p>
        </w:tc>
        <w:tc>
          <w:tcPr>
            <w:tcW w:w="2268" w:type="dxa"/>
          </w:tcPr>
          <w:p w14:paraId="2A2620F5" w14:textId="77777777" w:rsidR="00303224" w:rsidRPr="00A406E5" w:rsidRDefault="00303224" w:rsidP="00A1762B">
            <w:pPr>
              <w:spacing w:before="120" w:after="120"/>
              <w:jc w:val="both"/>
              <w:rPr>
                <w:rFonts w:cs="Arial"/>
                <w:b/>
                <w:szCs w:val="22"/>
              </w:rPr>
            </w:pPr>
          </w:p>
        </w:tc>
      </w:tr>
      <w:tr w:rsidR="00303224" w:rsidRPr="00A406E5" w14:paraId="11BDB4BF" w14:textId="77777777" w:rsidTr="00A1762B">
        <w:tc>
          <w:tcPr>
            <w:tcW w:w="2093" w:type="dxa"/>
            <w:shd w:val="pct15" w:color="auto" w:fill="auto"/>
          </w:tcPr>
          <w:p w14:paraId="70F3301E" w14:textId="77777777" w:rsidR="00303224" w:rsidRPr="00A406E5" w:rsidRDefault="00303224" w:rsidP="00A1762B">
            <w:pPr>
              <w:spacing w:before="120" w:after="120"/>
              <w:jc w:val="both"/>
              <w:rPr>
                <w:rFonts w:cs="Arial"/>
                <w:b/>
                <w:szCs w:val="22"/>
              </w:rPr>
            </w:pPr>
            <w:r w:rsidRPr="00A406E5">
              <w:rPr>
                <w:rFonts w:cs="Arial"/>
                <w:b/>
                <w:szCs w:val="22"/>
              </w:rPr>
              <w:t>Programme:</w:t>
            </w:r>
          </w:p>
        </w:tc>
        <w:tc>
          <w:tcPr>
            <w:tcW w:w="7829" w:type="dxa"/>
            <w:gridSpan w:val="3"/>
          </w:tcPr>
          <w:p w14:paraId="3C89E908" w14:textId="77777777" w:rsidR="00303224" w:rsidRPr="00A406E5" w:rsidRDefault="00303224" w:rsidP="00A1762B">
            <w:pPr>
              <w:spacing w:before="120" w:after="120"/>
              <w:jc w:val="both"/>
              <w:rPr>
                <w:rFonts w:cs="Arial"/>
                <w:b/>
                <w:szCs w:val="22"/>
              </w:rPr>
            </w:pPr>
            <w:r>
              <w:rPr>
                <w:rFonts w:cs="Arial"/>
                <w:b/>
              </w:rPr>
              <w:t>BA Business</w:t>
            </w:r>
            <w:r w:rsidRPr="00A0187D">
              <w:rPr>
                <w:rFonts w:cs="Arial"/>
                <w:b/>
              </w:rPr>
              <w:t xml:space="preserve"> Portfolio</w:t>
            </w:r>
          </w:p>
        </w:tc>
      </w:tr>
      <w:tr w:rsidR="00303224" w:rsidRPr="00A406E5" w14:paraId="5A187471" w14:textId="77777777" w:rsidTr="00A1762B">
        <w:tc>
          <w:tcPr>
            <w:tcW w:w="2093" w:type="dxa"/>
            <w:shd w:val="pct15" w:color="auto" w:fill="auto"/>
          </w:tcPr>
          <w:p w14:paraId="35CBB8E3" w14:textId="77777777" w:rsidR="00303224" w:rsidRPr="00A406E5" w:rsidRDefault="00303224" w:rsidP="00A1762B">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6380AA77" w14:textId="77777777" w:rsidR="00303224" w:rsidRPr="00A406E5" w:rsidRDefault="00303224" w:rsidP="00A1762B">
            <w:pPr>
              <w:spacing w:before="120" w:after="120"/>
              <w:jc w:val="both"/>
              <w:rPr>
                <w:rFonts w:cs="Arial"/>
                <w:b/>
                <w:szCs w:val="22"/>
              </w:rPr>
            </w:pPr>
            <w:r>
              <w:rPr>
                <w:rFonts w:ascii="Calibri" w:hAnsi="Calibri" w:cs="Arial"/>
                <w:b/>
                <w:szCs w:val="22"/>
              </w:rPr>
              <w:t>Corporate Reporting and Social Responsibility</w:t>
            </w:r>
          </w:p>
        </w:tc>
      </w:tr>
      <w:tr w:rsidR="00303224" w:rsidRPr="00A406E5" w14:paraId="3BC8713E" w14:textId="77777777" w:rsidTr="00A1762B">
        <w:tc>
          <w:tcPr>
            <w:tcW w:w="2093" w:type="dxa"/>
            <w:shd w:val="pct15" w:color="auto" w:fill="auto"/>
          </w:tcPr>
          <w:p w14:paraId="7737EB63" w14:textId="77777777" w:rsidR="00303224" w:rsidRPr="00A406E5" w:rsidRDefault="00303224" w:rsidP="00A1762B">
            <w:pPr>
              <w:spacing w:before="120" w:after="120"/>
              <w:jc w:val="both"/>
              <w:rPr>
                <w:rFonts w:cs="Arial"/>
                <w:b/>
                <w:szCs w:val="22"/>
              </w:rPr>
            </w:pPr>
            <w:r w:rsidRPr="00A406E5">
              <w:rPr>
                <w:rFonts w:cs="Arial"/>
                <w:b/>
                <w:szCs w:val="22"/>
              </w:rPr>
              <w:t>Module code:</w:t>
            </w:r>
          </w:p>
        </w:tc>
        <w:tc>
          <w:tcPr>
            <w:tcW w:w="3293" w:type="dxa"/>
          </w:tcPr>
          <w:p w14:paraId="374E3B16" w14:textId="77777777" w:rsidR="00303224" w:rsidRPr="00A406E5" w:rsidRDefault="00303224" w:rsidP="00A1762B">
            <w:pPr>
              <w:spacing w:before="120" w:after="120"/>
              <w:jc w:val="both"/>
              <w:rPr>
                <w:rFonts w:cs="Arial"/>
                <w:b/>
                <w:szCs w:val="22"/>
              </w:rPr>
            </w:pPr>
            <w:r>
              <w:rPr>
                <w:rFonts w:cs="Arial"/>
                <w:b/>
                <w:szCs w:val="22"/>
              </w:rPr>
              <w:t>BMBM6004</w:t>
            </w:r>
          </w:p>
        </w:tc>
        <w:tc>
          <w:tcPr>
            <w:tcW w:w="2268" w:type="dxa"/>
            <w:shd w:val="clear" w:color="auto" w:fill="D9D9D9"/>
          </w:tcPr>
          <w:p w14:paraId="4F3D9A3A" w14:textId="77777777" w:rsidR="00303224" w:rsidRPr="004D5E9B" w:rsidRDefault="00303224" w:rsidP="00A1762B">
            <w:pPr>
              <w:pStyle w:val="Heading2"/>
              <w:rPr>
                <w:rFonts w:cs="Arial"/>
                <w:szCs w:val="22"/>
              </w:rPr>
            </w:pPr>
            <w:r w:rsidRPr="00A406E5">
              <w:rPr>
                <w:rFonts w:cs="Arial"/>
                <w:szCs w:val="22"/>
              </w:rPr>
              <w:t>Contribution to Overall Module Assessment (%):</w:t>
            </w:r>
          </w:p>
        </w:tc>
        <w:tc>
          <w:tcPr>
            <w:tcW w:w="2268" w:type="dxa"/>
          </w:tcPr>
          <w:p w14:paraId="095277BE" w14:textId="77777777" w:rsidR="00303224" w:rsidRPr="00A406E5" w:rsidRDefault="00303224" w:rsidP="00A1762B">
            <w:pPr>
              <w:spacing w:before="120" w:after="120"/>
              <w:jc w:val="both"/>
              <w:rPr>
                <w:rFonts w:cs="Arial"/>
                <w:b/>
                <w:szCs w:val="22"/>
              </w:rPr>
            </w:pPr>
            <w:r>
              <w:rPr>
                <w:rFonts w:ascii="Calibri" w:hAnsi="Calibri" w:cs="Arial"/>
                <w:b/>
                <w:szCs w:val="22"/>
              </w:rPr>
              <w:t>30%</w:t>
            </w:r>
          </w:p>
        </w:tc>
      </w:tr>
      <w:tr w:rsidR="00303224" w:rsidRPr="00A406E5" w14:paraId="7ED98014" w14:textId="77777777" w:rsidTr="00A1762B">
        <w:tc>
          <w:tcPr>
            <w:tcW w:w="2093" w:type="dxa"/>
            <w:shd w:val="pct15" w:color="auto" w:fill="auto"/>
          </w:tcPr>
          <w:p w14:paraId="13AD1A5D" w14:textId="77777777" w:rsidR="00303224" w:rsidRPr="00A406E5" w:rsidRDefault="00303224" w:rsidP="00A1762B">
            <w:pPr>
              <w:spacing w:before="120" w:after="120"/>
              <w:jc w:val="both"/>
              <w:rPr>
                <w:rFonts w:cs="Arial"/>
                <w:b/>
                <w:szCs w:val="22"/>
              </w:rPr>
            </w:pPr>
            <w:r w:rsidRPr="00A406E5">
              <w:rPr>
                <w:rFonts w:cs="Arial"/>
                <w:b/>
                <w:szCs w:val="22"/>
              </w:rPr>
              <w:t>Lecturer:</w:t>
            </w:r>
          </w:p>
        </w:tc>
        <w:tc>
          <w:tcPr>
            <w:tcW w:w="3293" w:type="dxa"/>
          </w:tcPr>
          <w:p w14:paraId="72D91628" w14:textId="77777777" w:rsidR="00303224" w:rsidRPr="00A406E5" w:rsidRDefault="00303224" w:rsidP="00A1762B">
            <w:pPr>
              <w:spacing w:before="120" w:after="120"/>
              <w:jc w:val="both"/>
              <w:rPr>
                <w:rFonts w:cs="Arial"/>
                <w:b/>
                <w:szCs w:val="22"/>
              </w:rPr>
            </w:pPr>
            <w:r>
              <w:rPr>
                <w:rFonts w:ascii="Calibri" w:hAnsi="Calibri" w:cs="Arial"/>
                <w:b/>
                <w:szCs w:val="22"/>
              </w:rPr>
              <w:t>Richard Dunstan</w:t>
            </w:r>
          </w:p>
        </w:tc>
        <w:tc>
          <w:tcPr>
            <w:tcW w:w="2268" w:type="dxa"/>
            <w:shd w:val="clear" w:color="auto" w:fill="D9D9D9"/>
          </w:tcPr>
          <w:p w14:paraId="0D33FB77" w14:textId="77777777" w:rsidR="00303224" w:rsidRPr="00A406E5" w:rsidRDefault="00303224" w:rsidP="00A1762B">
            <w:pPr>
              <w:spacing w:before="120" w:after="120"/>
              <w:jc w:val="both"/>
              <w:rPr>
                <w:rFonts w:cs="Arial"/>
                <w:b/>
                <w:szCs w:val="22"/>
              </w:rPr>
            </w:pPr>
            <w:r w:rsidRPr="00A406E5">
              <w:rPr>
                <w:rFonts w:cs="Arial"/>
                <w:b/>
                <w:szCs w:val="22"/>
              </w:rPr>
              <w:t>Internal Verifier:</w:t>
            </w:r>
          </w:p>
        </w:tc>
        <w:tc>
          <w:tcPr>
            <w:tcW w:w="2268" w:type="dxa"/>
          </w:tcPr>
          <w:p w14:paraId="1E42AC52" w14:textId="77777777" w:rsidR="00303224" w:rsidRPr="00A406E5" w:rsidRDefault="00303224" w:rsidP="00A1762B">
            <w:pPr>
              <w:spacing w:before="120" w:after="120"/>
              <w:jc w:val="both"/>
              <w:rPr>
                <w:rFonts w:cs="Arial"/>
                <w:b/>
                <w:szCs w:val="22"/>
              </w:rPr>
            </w:pPr>
            <w:r>
              <w:rPr>
                <w:rFonts w:ascii="Calibri" w:hAnsi="Calibri" w:cs="Arial"/>
                <w:b/>
                <w:szCs w:val="22"/>
              </w:rPr>
              <w:t>Marie Pitson</w:t>
            </w:r>
          </w:p>
        </w:tc>
      </w:tr>
      <w:tr w:rsidR="00303224" w:rsidRPr="00A406E5" w14:paraId="5FE68B68" w14:textId="77777777" w:rsidTr="00A1762B">
        <w:tc>
          <w:tcPr>
            <w:tcW w:w="2093" w:type="dxa"/>
            <w:shd w:val="pct15" w:color="auto" w:fill="auto"/>
          </w:tcPr>
          <w:p w14:paraId="79138B9A" w14:textId="77777777" w:rsidR="00303224" w:rsidRPr="00A406E5" w:rsidRDefault="00303224" w:rsidP="00A1762B">
            <w:pPr>
              <w:spacing w:before="120" w:after="120"/>
              <w:jc w:val="both"/>
              <w:rPr>
                <w:rFonts w:cs="Arial"/>
                <w:b/>
                <w:szCs w:val="22"/>
              </w:rPr>
            </w:pPr>
            <w:r w:rsidRPr="00A406E5">
              <w:rPr>
                <w:rFonts w:cs="Arial"/>
                <w:b/>
                <w:szCs w:val="22"/>
              </w:rPr>
              <w:t>Assignment Title:</w:t>
            </w:r>
          </w:p>
        </w:tc>
        <w:tc>
          <w:tcPr>
            <w:tcW w:w="3293" w:type="dxa"/>
          </w:tcPr>
          <w:p w14:paraId="7DDF9B63" w14:textId="77777777" w:rsidR="00303224" w:rsidRPr="00A406E5" w:rsidRDefault="00303224" w:rsidP="00A1762B">
            <w:pPr>
              <w:spacing w:before="120" w:after="120"/>
              <w:jc w:val="both"/>
              <w:rPr>
                <w:rFonts w:cs="Arial"/>
                <w:b/>
                <w:szCs w:val="22"/>
              </w:rPr>
            </w:pPr>
            <w:r>
              <w:rPr>
                <w:rFonts w:cs="Arial"/>
                <w:b/>
                <w:szCs w:val="22"/>
              </w:rPr>
              <w:t>Patisserie Valerie</w:t>
            </w:r>
          </w:p>
        </w:tc>
        <w:tc>
          <w:tcPr>
            <w:tcW w:w="2268" w:type="dxa"/>
            <w:shd w:val="pct15" w:color="auto" w:fill="auto"/>
          </w:tcPr>
          <w:p w14:paraId="06591C54" w14:textId="77777777" w:rsidR="00303224" w:rsidRPr="00A406E5" w:rsidRDefault="00303224" w:rsidP="00A1762B">
            <w:pPr>
              <w:spacing w:before="120" w:after="120"/>
              <w:jc w:val="both"/>
              <w:rPr>
                <w:rFonts w:cs="Arial"/>
                <w:b/>
                <w:szCs w:val="22"/>
              </w:rPr>
            </w:pPr>
            <w:r>
              <w:rPr>
                <w:rFonts w:cs="Arial"/>
                <w:b/>
                <w:szCs w:val="22"/>
              </w:rPr>
              <w:t>Word count (or equivalent):</w:t>
            </w:r>
          </w:p>
        </w:tc>
        <w:tc>
          <w:tcPr>
            <w:tcW w:w="2268" w:type="dxa"/>
          </w:tcPr>
          <w:p w14:paraId="23A083A1" w14:textId="77777777" w:rsidR="00303224" w:rsidRPr="00A406E5" w:rsidRDefault="00303224" w:rsidP="00A1762B">
            <w:pPr>
              <w:spacing w:before="120" w:after="120"/>
              <w:jc w:val="both"/>
              <w:rPr>
                <w:rFonts w:cs="Arial"/>
                <w:b/>
                <w:szCs w:val="22"/>
              </w:rPr>
            </w:pPr>
            <w:r>
              <w:rPr>
                <w:rFonts w:cs="Arial"/>
                <w:b/>
                <w:szCs w:val="22"/>
              </w:rPr>
              <w:t>1500 words</w:t>
            </w:r>
          </w:p>
        </w:tc>
      </w:tr>
      <w:tr w:rsidR="00303224" w:rsidRPr="00A406E5" w14:paraId="3C138A29" w14:textId="77777777" w:rsidTr="00A1762B">
        <w:tc>
          <w:tcPr>
            <w:tcW w:w="2093" w:type="dxa"/>
            <w:shd w:val="pct15" w:color="auto" w:fill="auto"/>
          </w:tcPr>
          <w:p w14:paraId="2A7EFF68" w14:textId="77777777" w:rsidR="00303224" w:rsidRPr="00A406E5" w:rsidRDefault="00303224" w:rsidP="00A1762B">
            <w:pPr>
              <w:spacing w:before="120" w:after="120"/>
              <w:jc w:val="both"/>
              <w:rPr>
                <w:rFonts w:cs="Arial"/>
                <w:b/>
                <w:szCs w:val="22"/>
              </w:rPr>
            </w:pPr>
            <w:r w:rsidRPr="00A406E5">
              <w:rPr>
                <w:rFonts w:cs="Arial"/>
                <w:b/>
                <w:szCs w:val="22"/>
              </w:rPr>
              <w:t>Submission deadline:</w:t>
            </w:r>
          </w:p>
        </w:tc>
        <w:tc>
          <w:tcPr>
            <w:tcW w:w="3293" w:type="dxa"/>
            <w:shd w:val="clear" w:color="auto" w:fill="auto"/>
          </w:tcPr>
          <w:p w14:paraId="6518FE76" w14:textId="77777777" w:rsidR="00303224" w:rsidRPr="00A406E5" w:rsidRDefault="00303224" w:rsidP="00A1762B">
            <w:pPr>
              <w:spacing w:before="120" w:after="120"/>
              <w:jc w:val="both"/>
              <w:rPr>
                <w:rFonts w:cs="Arial"/>
                <w:b/>
                <w:szCs w:val="22"/>
              </w:rPr>
            </w:pPr>
            <w:r>
              <w:rPr>
                <w:rFonts w:cs="Arial"/>
                <w:b/>
                <w:szCs w:val="22"/>
              </w:rPr>
              <w:t>26-3-20</w:t>
            </w:r>
          </w:p>
        </w:tc>
        <w:tc>
          <w:tcPr>
            <w:tcW w:w="2268" w:type="dxa"/>
            <w:shd w:val="pct15" w:color="auto" w:fill="auto"/>
          </w:tcPr>
          <w:p w14:paraId="0AE6F23A" w14:textId="77777777" w:rsidR="00303224" w:rsidRPr="00A406E5" w:rsidRDefault="00303224" w:rsidP="00A1762B">
            <w:pPr>
              <w:spacing w:before="120" w:after="120"/>
              <w:jc w:val="both"/>
              <w:rPr>
                <w:rFonts w:cs="Arial"/>
                <w:b/>
                <w:szCs w:val="22"/>
              </w:rPr>
            </w:pPr>
            <w:r w:rsidRPr="00A406E5">
              <w:rPr>
                <w:rFonts w:cs="Arial"/>
                <w:b/>
                <w:szCs w:val="22"/>
              </w:rPr>
              <w:t>Return date of provisional marks &amp; written feedback:</w:t>
            </w:r>
          </w:p>
        </w:tc>
        <w:tc>
          <w:tcPr>
            <w:tcW w:w="2268" w:type="dxa"/>
          </w:tcPr>
          <w:p w14:paraId="58E74A20" w14:textId="77777777" w:rsidR="00303224" w:rsidRPr="00A406E5" w:rsidRDefault="00303224" w:rsidP="00A1762B">
            <w:pPr>
              <w:spacing w:before="120" w:after="120"/>
              <w:jc w:val="both"/>
              <w:rPr>
                <w:rFonts w:cs="Arial"/>
                <w:b/>
                <w:szCs w:val="22"/>
              </w:rPr>
            </w:pPr>
            <w:r>
              <w:rPr>
                <w:rFonts w:cs="Arial"/>
                <w:b/>
                <w:szCs w:val="22"/>
              </w:rPr>
              <w:t>25-4-20</w:t>
            </w:r>
          </w:p>
        </w:tc>
      </w:tr>
      <w:tr w:rsidR="00303224" w:rsidRPr="00A406E5" w14:paraId="4B2F2AE1" w14:textId="77777777" w:rsidTr="00A1762B">
        <w:tc>
          <w:tcPr>
            <w:tcW w:w="2093" w:type="dxa"/>
            <w:shd w:val="pct15" w:color="auto" w:fill="auto"/>
          </w:tcPr>
          <w:p w14:paraId="54A82D3F" w14:textId="77777777" w:rsidR="00303224" w:rsidRPr="00A406E5" w:rsidRDefault="00303224" w:rsidP="00A1762B">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52DCA85F" w14:textId="77777777" w:rsidR="00303224" w:rsidRPr="00A406E5" w:rsidRDefault="00303224" w:rsidP="00A1762B">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342039" w14:textId="77777777" w:rsidR="00303224" w:rsidRPr="00A406E5" w:rsidRDefault="00303224" w:rsidP="00A1762B">
            <w:pPr>
              <w:spacing w:before="120" w:after="120"/>
              <w:jc w:val="both"/>
              <w:rPr>
                <w:rFonts w:cs="Arial"/>
                <w:b/>
                <w:szCs w:val="22"/>
              </w:rPr>
            </w:pPr>
            <w:r w:rsidRPr="00A406E5">
              <w:rPr>
                <w:rFonts w:cs="Arial"/>
                <w:b/>
                <w:szCs w:val="22"/>
              </w:rPr>
              <w:t xml:space="preserve">Alternative submission method (if applicable): </w:t>
            </w:r>
          </w:p>
          <w:p w14:paraId="48C51122" w14:textId="77777777" w:rsidR="00303224" w:rsidRPr="00A406E5" w:rsidRDefault="00303224" w:rsidP="00A1762B">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 xml:space="preserve">Penalties for late submission: Up to </w:t>
            </w:r>
            <w:proofErr w:type="gramStart"/>
            <w:r w:rsidRPr="00A406E5">
              <w:rPr>
                <w:rFonts w:cs="Arial"/>
                <w:szCs w:val="22"/>
              </w:rPr>
              <w:t>one week</w:t>
            </w:r>
            <w:proofErr w:type="gramEnd"/>
            <w:r w:rsidRPr="00A406E5">
              <w:rPr>
                <w:rFonts w:cs="Arial"/>
                <w:szCs w:val="22"/>
              </w:rPr>
              <w:t xml:space="preserve"> late, maximum mark o</w:t>
            </w:r>
            <w:r>
              <w:rPr>
                <w:rFonts w:cs="Arial"/>
                <w:szCs w:val="22"/>
              </w:rPr>
              <w:t>f 40%.  Over one week late, 0%</w:t>
            </w:r>
            <w:r w:rsidRPr="00A406E5">
              <w:rPr>
                <w:rFonts w:cs="Arial"/>
                <w:szCs w:val="22"/>
              </w:rPr>
              <w:t>.  Only the Extenuating Circumstances Panel may approve a change to submission dates.</w:t>
            </w:r>
          </w:p>
        </w:tc>
      </w:tr>
      <w:tr w:rsidR="00303224" w:rsidRPr="00A406E5" w14:paraId="225AFF44" w14:textId="77777777" w:rsidTr="00A1762B">
        <w:tc>
          <w:tcPr>
            <w:tcW w:w="2093" w:type="dxa"/>
            <w:shd w:val="pct15" w:color="auto" w:fill="auto"/>
          </w:tcPr>
          <w:p w14:paraId="6B8CD84C" w14:textId="77777777" w:rsidR="00303224" w:rsidRPr="00A406E5" w:rsidRDefault="00303224" w:rsidP="00A1762B">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1552BE4B" w14:textId="77777777" w:rsidR="00303224" w:rsidRPr="00A406E5" w:rsidRDefault="00303224" w:rsidP="00A1762B">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17FF9A23" w14:textId="77777777" w:rsidR="00303224" w:rsidRPr="00A406E5" w:rsidRDefault="00303224" w:rsidP="00303224">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03224" w:rsidRPr="00A406E5" w14:paraId="451C12CC" w14:textId="77777777" w:rsidTr="00A1762B">
        <w:tc>
          <w:tcPr>
            <w:tcW w:w="9747" w:type="dxa"/>
            <w:shd w:val="pct10" w:color="auto" w:fill="auto"/>
          </w:tcPr>
          <w:p w14:paraId="43C900AA" w14:textId="77777777" w:rsidR="00303224" w:rsidRPr="00A406E5" w:rsidRDefault="00303224" w:rsidP="00A1762B">
            <w:pPr>
              <w:rPr>
                <w:rFonts w:cs="Arial"/>
                <w:b/>
                <w:szCs w:val="22"/>
              </w:rPr>
            </w:pPr>
            <w:r w:rsidRPr="00A406E5">
              <w:rPr>
                <w:rFonts w:cs="Arial"/>
                <w:b/>
                <w:szCs w:val="22"/>
              </w:rPr>
              <w:t xml:space="preserve">Module Learning Outcomes </w:t>
            </w:r>
          </w:p>
          <w:p w14:paraId="112B4C55" w14:textId="77777777" w:rsidR="00303224" w:rsidRPr="00A406E5" w:rsidRDefault="00303224" w:rsidP="00A1762B">
            <w:pPr>
              <w:rPr>
                <w:rFonts w:cs="Arial"/>
                <w:szCs w:val="22"/>
              </w:rPr>
            </w:pPr>
            <w:r w:rsidRPr="00A406E5">
              <w:rPr>
                <w:rFonts w:cs="Arial"/>
                <w:b/>
                <w:szCs w:val="22"/>
              </w:rPr>
              <w:t>(from module syllabus)</w:t>
            </w:r>
          </w:p>
        </w:tc>
      </w:tr>
      <w:tr w:rsidR="00303224" w:rsidRPr="00A406E5" w14:paraId="280482D1" w14:textId="77777777" w:rsidTr="00A1762B">
        <w:tc>
          <w:tcPr>
            <w:tcW w:w="9747" w:type="dxa"/>
          </w:tcPr>
          <w:p w14:paraId="610A059B" w14:textId="77777777" w:rsidR="00303224" w:rsidRPr="007233A1" w:rsidRDefault="00303224" w:rsidP="00303224">
            <w:pPr>
              <w:numPr>
                <w:ilvl w:val="0"/>
                <w:numId w:val="39"/>
              </w:numPr>
              <w:ind w:left="567" w:hanging="567"/>
              <w:contextualSpacing/>
              <w:jc w:val="both"/>
              <w:rPr>
                <w:rFonts w:cs="Arial"/>
                <w:szCs w:val="22"/>
                <w:lang w:eastAsia="en-US"/>
              </w:rPr>
            </w:pPr>
            <w:r w:rsidRPr="007233A1">
              <w:rPr>
                <w:rFonts w:cs="Arial"/>
                <w:szCs w:val="22"/>
                <w:lang w:eastAsia="en-US"/>
              </w:rPr>
              <w:t>Evaluate and discuss the application of various accounting standards.</w:t>
            </w:r>
          </w:p>
          <w:p w14:paraId="588601EB" w14:textId="77777777" w:rsidR="00303224" w:rsidRPr="008F7029" w:rsidRDefault="00303224" w:rsidP="00A1762B">
            <w:pPr>
              <w:rPr>
                <w:rFonts w:cs="Arial"/>
                <w:szCs w:val="22"/>
                <w:lang w:val="en-US"/>
              </w:rPr>
            </w:pPr>
            <w:r w:rsidRPr="007233A1">
              <w:rPr>
                <w:rFonts w:cs="Arial"/>
                <w:szCs w:val="22"/>
                <w:lang w:val="en-US"/>
              </w:rPr>
              <w:t xml:space="preserve">The student will be required to write a </w:t>
            </w:r>
            <w:proofErr w:type="gramStart"/>
            <w:r w:rsidRPr="007233A1">
              <w:rPr>
                <w:rFonts w:cs="Arial"/>
                <w:szCs w:val="22"/>
                <w:lang w:val="en-US"/>
              </w:rPr>
              <w:t>1500 word</w:t>
            </w:r>
            <w:proofErr w:type="gramEnd"/>
            <w:r w:rsidRPr="007233A1">
              <w:rPr>
                <w:rFonts w:cs="Arial"/>
                <w:szCs w:val="22"/>
                <w:lang w:val="en-US"/>
              </w:rPr>
              <w:t xml:space="preserve"> business report on an environmental, social or ethical issue or other contemporary issue in corporate reporting. </w:t>
            </w:r>
          </w:p>
        </w:tc>
      </w:tr>
    </w:tbl>
    <w:p w14:paraId="501B5BB9" w14:textId="77777777" w:rsidR="00303224" w:rsidRPr="00A406E5" w:rsidRDefault="00303224" w:rsidP="00303224">
      <w:pPr>
        <w:rPr>
          <w:rFonts w:cs="Arial"/>
          <w:b/>
        </w:rPr>
      </w:pPr>
    </w:p>
    <w:p w14:paraId="449AB334" w14:textId="77777777" w:rsidR="00303224" w:rsidRDefault="00303224" w:rsidP="00303224">
      <w:pPr>
        <w:rPr>
          <w:rFonts w:cs="Arial"/>
          <w:b/>
        </w:rPr>
      </w:pPr>
    </w:p>
    <w:p w14:paraId="7DD9BA6A" w14:textId="77777777" w:rsidR="00303224" w:rsidRDefault="00303224" w:rsidP="00303224">
      <w:pPr>
        <w:rPr>
          <w:rFonts w:cs="Arial"/>
          <w:b/>
        </w:rPr>
      </w:pPr>
    </w:p>
    <w:p w14:paraId="24D15D42" w14:textId="77777777" w:rsidR="00303224" w:rsidRDefault="00303224" w:rsidP="00303224">
      <w:pPr>
        <w:rPr>
          <w:rFonts w:cs="Arial"/>
          <w:b/>
        </w:rPr>
      </w:pPr>
    </w:p>
    <w:p w14:paraId="0EF3846C" w14:textId="77777777" w:rsidR="00303224" w:rsidRDefault="00303224" w:rsidP="00303224">
      <w:pPr>
        <w:rPr>
          <w:rFonts w:cs="Arial"/>
          <w:b/>
        </w:rPr>
      </w:pPr>
    </w:p>
    <w:p w14:paraId="2F2BD5BD" w14:textId="77777777" w:rsidR="00303224" w:rsidRDefault="00303224" w:rsidP="00303224">
      <w:pPr>
        <w:rPr>
          <w:rFonts w:cs="Arial"/>
          <w:b/>
        </w:rPr>
      </w:pPr>
    </w:p>
    <w:p w14:paraId="3FB37778" w14:textId="77777777" w:rsidR="00303224" w:rsidRPr="00A406E5" w:rsidRDefault="00303224" w:rsidP="00303224">
      <w:pPr>
        <w:rPr>
          <w:rFonts w:cs="Arial"/>
          <w:b/>
        </w:rPr>
      </w:pPr>
    </w:p>
    <w:p w14:paraId="62FB1F31" w14:textId="77777777" w:rsidR="00303224" w:rsidRPr="00A406E5" w:rsidRDefault="00303224" w:rsidP="00303224">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03224" w:rsidRPr="00A406E5" w14:paraId="3216E37D" w14:textId="77777777" w:rsidTr="00A1762B">
        <w:tc>
          <w:tcPr>
            <w:tcW w:w="9781" w:type="dxa"/>
            <w:shd w:val="clear" w:color="auto" w:fill="C0C0C0"/>
          </w:tcPr>
          <w:p w14:paraId="56E88A85" w14:textId="77777777" w:rsidR="00303224" w:rsidRPr="00A406E5" w:rsidRDefault="00303224" w:rsidP="00A1762B">
            <w:pPr>
              <w:jc w:val="center"/>
              <w:rPr>
                <w:rFonts w:cs="Arial"/>
                <w:b/>
                <w:sz w:val="40"/>
                <w:szCs w:val="40"/>
              </w:rPr>
            </w:pPr>
            <w:r w:rsidRPr="00A406E5">
              <w:rPr>
                <w:rFonts w:cs="Arial"/>
                <w:sz w:val="32"/>
              </w:rPr>
              <w:br w:type="page"/>
            </w:r>
            <w:r w:rsidRPr="00A406E5">
              <w:rPr>
                <w:rFonts w:cs="Arial"/>
                <w:b/>
                <w:sz w:val="40"/>
                <w:szCs w:val="40"/>
              </w:rPr>
              <w:t>TASK DESCRIPTION</w:t>
            </w:r>
          </w:p>
        </w:tc>
      </w:tr>
    </w:tbl>
    <w:p w14:paraId="3321FDB7" w14:textId="77777777" w:rsidR="00303224" w:rsidRPr="00A406E5" w:rsidRDefault="00303224" w:rsidP="00303224">
      <w:pPr>
        <w:jc w:val="both"/>
        <w:rPr>
          <w:rFonts w:cs="Arial"/>
          <w:szCs w:val="22"/>
        </w:rPr>
      </w:pPr>
    </w:p>
    <w:p w14:paraId="3A0F1E03" w14:textId="77777777" w:rsidR="00303224" w:rsidRPr="00A04009" w:rsidRDefault="00303224" w:rsidP="00303224">
      <w:pPr>
        <w:pStyle w:val="NormalWeb"/>
        <w:shd w:val="clear" w:color="auto" w:fill="FFFFFF"/>
        <w:spacing w:before="270" w:after="0"/>
        <w:textAlignment w:val="baseline"/>
        <w:rPr>
          <w:color w:val="262626"/>
          <w:sz w:val="28"/>
          <w:szCs w:val="28"/>
          <w:shd w:val="clear" w:color="auto" w:fill="FFFFFF"/>
        </w:rPr>
      </w:pPr>
      <w:r w:rsidRPr="00A04009">
        <w:rPr>
          <w:sz w:val="28"/>
          <w:szCs w:val="28"/>
        </w:rPr>
        <w:t>In October 2018, it was revealed that Patisserie Valerie had overstated its earnings by a huge amount. The firm later admitted that there had been “</w:t>
      </w:r>
      <w:r w:rsidRPr="00A04009">
        <w:rPr>
          <w:color w:val="262626"/>
          <w:sz w:val="28"/>
          <w:szCs w:val="28"/>
          <w:shd w:val="clear" w:color="auto" w:fill="FFFFFF"/>
        </w:rPr>
        <w:t>thousands of false entries in the company’s ledgers.”</w:t>
      </w:r>
    </w:p>
    <w:p w14:paraId="70FF2C55" w14:textId="77777777" w:rsidR="00303224" w:rsidRPr="00A04009" w:rsidRDefault="00303224" w:rsidP="00303224">
      <w:pPr>
        <w:pStyle w:val="story-bodyintroduction"/>
        <w:shd w:val="clear" w:color="auto" w:fill="FFFFFF"/>
        <w:spacing w:before="420" w:beforeAutospacing="0" w:after="0" w:afterAutospacing="0"/>
        <w:textAlignment w:val="baseline"/>
        <w:rPr>
          <w:bCs/>
          <w:color w:val="404040"/>
          <w:sz w:val="28"/>
          <w:szCs w:val="28"/>
        </w:rPr>
      </w:pPr>
      <w:r w:rsidRPr="00A04009">
        <w:rPr>
          <w:color w:val="262626"/>
          <w:sz w:val="28"/>
          <w:szCs w:val="28"/>
          <w:shd w:val="clear" w:color="auto" w:fill="FFFFFF"/>
        </w:rPr>
        <w:t xml:space="preserve">In March 2019, </w:t>
      </w:r>
      <w:r w:rsidRPr="00A04009">
        <w:rPr>
          <w:bCs/>
          <w:color w:val="404040"/>
          <w:sz w:val="28"/>
          <w:szCs w:val="28"/>
        </w:rPr>
        <w:t>the accounting black hole at Patisserie Valerie had swelled to £94m, more than double a previous estimate, according to a report by its administrators.</w:t>
      </w:r>
      <w:r>
        <w:rPr>
          <w:bCs/>
          <w:color w:val="404040"/>
          <w:sz w:val="28"/>
          <w:szCs w:val="28"/>
        </w:rPr>
        <w:t xml:space="preserve"> </w:t>
      </w:r>
      <w:r w:rsidRPr="00A04009">
        <w:rPr>
          <w:color w:val="404040"/>
          <w:sz w:val="28"/>
          <w:szCs w:val="28"/>
        </w:rPr>
        <w:t>After it fell into administration in January</w:t>
      </w:r>
      <w:r>
        <w:rPr>
          <w:color w:val="404040"/>
          <w:sz w:val="28"/>
          <w:szCs w:val="28"/>
        </w:rPr>
        <w:t xml:space="preserve"> 19</w:t>
      </w:r>
      <w:r w:rsidRPr="00A04009">
        <w:rPr>
          <w:color w:val="404040"/>
          <w:sz w:val="28"/>
          <w:szCs w:val="28"/>
        </w:rPr>
        <w:t>, the cafe chain was found to have overstated its cash position by £30m and failed to disclose overdrafts of nearly £10m.</w:t>
      </w:r>
      <w:r>
        <w:rPr>
          <w:color w:val="404040"/>
          <w:sz w:val="28"/>
          <w:szCs w:val="28"/>
        </w:rPr>
        <w:t xml:space="preserve"> </w:t>
      </w:r>
      <w:r w:rsidRPr="00A04009">
        <w:rPr>
          <w:color w:val="404040"/>
          <w:sz w:val="28"/>
          <w:szCs w:val="28"/>
        </w:rPr>
        <w:t>KPMG's March 19</w:t>
      </w:r>
      <w:r>
        <w:rPr>
          <w:color w:val="404040"/>
          <w:sz w:val="28"/>
          <w:szCs w:val="28"/>
        </w:rPr>
        <w:t xml:space="preserve"> report said that</w:t>
      </w:r>
      <w:r w:rsidRPr="00A04009">
        <w:rPr>
          <w:color w:val="404040"/>
          <w:sz w:val="28"/>
          <w:szCs w:val="28"/>
        </w:rPr>
        <w:t xml:space="preserve"> the company falsely claimed to have £54m in cash</w:t>
      </w:r>
      <w:r>
        <w:rPr>
          <w:color w:val="404040"/>
          <w:sz w:val="28"/>
          <w:szCs w:val="28"/>
        </w:rPr>
        <w:t>.</w:t>
      </w:r>
    </w:p>
    <w:p w14:paraId="0854B184" w14:textId="77777777" w:rsidR="00303224" w:rsidRPr="006A51C9" w:rsidRDefault="00303224" w:rsidP="00303224">
      <w:pPr>
        <w:pStyle w:val="NormalWeb"/>
        <w:shd w:val="clear" w:color="auto" w:fill="FFFFFF"/>
        <w:spacing w:before="270" w:after="0"/>
        <w:textAlignment w:val="baseline"/>
        <w:rPr>
          <w:color w:val="404040"/>
          <w:sz w:val="28"/>
          <w:szCs w:val="28"/>
        </w:rPr>
      </w:pPr>
    </w:p>
    <w:p w14:paraId="342AD983" w14:textId="77777777" w:rsidR="00303224" w:rsidRPr="00514DFE" w:rsidRDefault="00303224" w:rsidP="00303224">
      <w:pPr>
        <w:rPr>
          <w:sz w:val="28"/>
          <w:szCs w:val="28"/>
        </w:rPr>
      </w:pPr>
    </w:p>
    <w:p w14:paraId="6AE75825" w14:textId="77777777" w:rsidR="00303224" w:rsidRDefault="00303224" w:rsidP="00303224">
      <w:pPr>
        <w:rPr>
          <w:b/>
          <w:sz w:val="28"/>
          <w:szCs w:val="28"/>
        </w:rPr>
      </w:pPr>
      <w:r w:rsidRPr="00514DFE">
        <w:rPr>
          <w:b/>
          <w:sz w:val="28"/>
          <w:szCs w:val="28"/>
        </w:rPr>
        <w:t>Requirements:</w:t>
      </w:r>
    </w:p>
    <w:p w14:paraId="482D7050" w14:textId="77777777" w:rsidR="00303224" w:rsidRPr="00514DFE" w:rsidRDefault="00303224" w:rsidP="00303224">
      <w:pPr>
        <w:rPr>
          <w:b/>
          <w:sz w:val="28"/>
          <w:szCs w:val="28"/>
        </w:rPr>
      </w:pPr>
    </w:p>
    <w:p w14:paraId="123A840F" w14:textId="77777777" w:rsidR="00303224" w:rsidRDefault="00303224" w:rsidP="00303224">
      <w:pPr>
        <w:rPr>
          <w:sz w:val="28"/>
          <w:szCs w:val="28"/>
        </w:rPr>
      </w:pPr>
      <w:r w:rsidRPr="00514DFE">
        <w:rPr>
          <w:sz w:val="28"/>
          <w:szCs w:val="28"/>
        </w:rPr>
        <w:t>Write a re</w:t>
      </w:r>
      <w:r>
        <w:rPr>
          <w:sz w:val="28"/>
          <w:szCs w:val="28"/>
        </w:rPr>
        <w:t>port which covers the following</w:t>
      </w:r>
      <w:r w:rsidRPr="00514DFE">
        <w:rPr>
          <w:sz w:val="28"/>
          <w:szCs w:val="28"/>
        </w:rPr>
        <w:t>:</w:t>
      </w:r>
    </w:p>
    <w:p w14:paraId="69E8E281" w14:textId="77777777" w:rsidR="00303224" w:rsidRPr="00514DFE" w:rsidRDefault="00303224" w:rsidP="00303224">
      <w:pPr>
        <w:rPr>
          <w:sz w:val="28"/>
          <w:szCs w:val="28"/>
        </w:rPr>
      </w:pPr>
    </w:p>
    <w:p w14:paraId="26464B67" w14:textId="77777777" w:rsidR="00303224" w:rsidRDefault="00303224" w:rsidP="00303224">
      <w:pPr>
        <w:ind w:left="720" w:hanging="720"/>
        <w:rPr>
          <w:sz w:val="28"/>
          <w:szCs w:val="28"/>
        </w:rPr>
      </w:pPr>
      <w:r>
        <w:rPr>
          <w:sz w:val="28"/>
          <w:szCs w:val="28"/>
        </w:rPr>
        <w:t>1</w:t>
      </w:r>
      <w:r>
        <w:rPr>
          <w:sz w:val="28"/>
          <w:szCs w:val="28"/>
        </w:rPr>
        <w:tab/>
      </w:r>
      <w:r w:rsidRPr="00514DFE">
        <w:rPr>
          <w:sz w:val="28"/>
          <w:szCs w:val="28"/>
        </w:rPr>
        <w:t xml:space="preserve">When a company is listed on </w:t>
      </w:r>
      <w:r>
        <w:rPr>
          <w:sz w:val="28"/>
          <w:szCs w:val="28"/>
        </w:rPr>
        <w:t xml:space="preserve">a </w:t>
      </w:r>
      <w:r w:rsidRPr="00514DFE">
        <w:rPr>
          <w:sz w:val="28"/>
          <w:szCs w:val="28"/>
        </w:rPr>
        <w:t xml:space="preserve">capital market, there are several incentives and pressures which could drive managers towards earnings management. </w:t>
      </w:r>
      <w:r>
        <w:rPr>
          <w:sz w:val="28"/>
          <w:szCs w:val="28"/>
        </w:rPr>
        <w:t>With specific reference to the example of Patisserie Valerie, d</w:t>
      </w:r>
      <w:r w:rsidRPr="00514DFE">
        <w:rPr>
          <w:sz w:val="28"/>
          <w:szCs w:val="28"/>
        </w:rPr>
        <w:t>iscuss the meaning of the term “earnings management” and identify and critically discuss those incentives and pressures.</w:t>
      </w:r>
    </w:p>
    <w:p w14:paraId="71C76E67" w14:textId="77777777" w:rsidR="00303224" w:rsidRPr="00514DFE" w:rsidRDefault="00303224" w:rsidP="00303224">
      <w:pPr>
        <w:rPr>
          <w:sz w:val="28"/>
          <w:szCs w:val="28"/>
        </w:rPr>
      </w:pPr>
    </w:p>
    <w:p w14:paraId="0AE36A45" w14:textId="77777777" w:rsidR="00303224" w:rsidRDefault="00303224" w:rsidP="00303224">
      <w:pPr>
        <w:ind w:left="720" w:hanging="720"/>
        <w:rPr>
          <w:sz w:val="28"/>
          <w:szCs w:val="28"/>
        </w:rPr>
      </w:pPr>
      <w:r>
        <w:rPr>
          <w:sz w:val="28"/>
          <w:szCs w:val="28"/>
        </w:rPr>
        <w:t>2</w:t>
      </w:r>
      <w:r>
        <w:rPr>
          <w:sz w:val="28"/>
          <w:szCs w:val="28"/>
        </w:rPr>
        <w:tab/>
      </w:r>
      <w:r w:rsidRPr="00514DFE">
        <w:rPr>
          <w:sz w:val="28"/>
          <w:szCs w:val="28"/>
        </w:rPr>
        <w:t xml:space="preserve">Critically discuss the role of </w:t>
      </w:r>
      <w:r>
        <w:rPr>
          <w:sz w:val="28"/>
          <w:szCs w:val="28"/>
        </w:rPr>
        <w:t xml:space="preserve">the UK </w:t>
      </w:r>
      <w:r w:rsidRPr="00514DFE">
        <w:rPr>
          <w:sz w:val="28"/>
          <w:szCs w:val="28"/>
        </w:rPr>
        <w:t>corporate governance structure in constraining earnings management.</w:t>
      </w:r>
    </w:p>
    <w:p w14:paraId="51708E7D" w14:textId="77777777" w:rsidR="00303224" w:rsidRPr="00514DFE" w:rsidRDefault="00303224" w:rsidP="00303224">
      <w:pPr>
        <w:ind w:left="720" w:hanging="720"/>
        <w:rPr>
          <w:sz w:val="28"/>
          <w:szCs w:val="28"/>
        </w:rPr>
      </w:pPr>
    </w:p>
    <w:p w14:paraId="66173ECE" w14:textId="77777777" w:rsidR="00303224" w:rsidRPr="00A406E5" w:rsidRDefault="00303224" w:rsidP="00303224">
      <w:pPr>
        <w:ind w:left="720"/>
        <w:rPr>
          <w:rFonts w:cs="Arial"/>
          <w:sz w:val="24"/>
          <w:szCs w:val="24"/>
        </w:rPr>
      </w:pPr>
    </w:p>
    <w:p w14:paraId="24D1462B" w14:textId="77777777" w:rsidR="00303224" w:rsidRPr="00514DFE" w:rsidRDefault="00303224" w:rsidP="00303224">
      <w:pPr>
        <w:ind w:left="7920" w:firstLine="720"/>
        <w:rPr>
          <w:sz w:val="28"/>
          <w:szCs w:val="28"/>
        </w:rPr>
      </w:pPr>
      <w:r w:rsidRPr="00514DFE">
        <w:rPr>
          <w:sz w:val="28"/>
          <w:szCs w:val="28"/>
        </w:rPr>
        <w:t>(1500 words)</w:t>
      </w:r>
    </w:p>
    <w:p w14:paraId="0B7DB797" w14:textId="77777777" w:rsidR="00303224" w:rsidRPr="00514DFE" w:rsidRDefault="00303224" w:rsidP="00303224">
      <w:pPr>
        <w:rPr>
          <w:b/>
          <w:sz w:val="28"/>
          <w:szCs w:val="28"/>
        </w:rPr>
      </w:pPr>
    </w:p>
    <w:p w14:paraId="70F8D8C5" w14:textId="77777777" w:rsidR="00303224" w:rsidRPr="00514DFE" w:rsidRDefault="00303224" w:rsidP="00303224">
      <w:pPr>
        <w:rPr>
          <w:b/>
          <w:sz w:val="28"/>
          <w:szCs w:val="28"/>
        </w:rPr>
      </w:pPr>
      <w:r w:rsidRPr="00514DFE">
        <w:rPr>
          <w:b/>
          <w:sz w:val="28"/>
          <w:szCs w:val="28"/>
        </w:rPr>
        <w:t>Note:</w:t>
      </w:r>
    </w:p>
    <w:p w14:paraId="15A0F142" w14:textId="77777777" w:rsidR="00303224" w:rsidRPr="00514DFE" w:rsidRDefault="00303224" w:rsidP="00303224">
      <w:pPr>
        <w:rPr>
          <w:sz w:val="28"/>
          <w:szCs w:val="28"/>
        </w:rPr>
      </w:pPr>
    </w:p>
    <w:p w14:paraId="5A5435D6" w14:textId="77777777" w:rsidR="00303224" w:rsidRPr="00514DFE" w:rsidRDefault="00303224" w:rsidP="00303224">
      <w:pPr>
        <w:rPr>
          <w:b/>
          <w:sz w:val="28"/>
          <w:szCs w:val="28"/>
        </w:rPr>
      </w:pPr>
      <w:r w:rsidRPr="00514DFE">
        <w:rPr>
          <w:sz w:val="28"/>
          <w:szCs w:val="28"/>
        </w:rPr>
        <w:t>You are advised to use both appropriate real-life examples and academic sources to support your arguments. Please make full r</w:t>
      </w:r>
      <w:r>
        <w:rPr>
          <w:sz w:val="28"/>
          <w:szCs w:val="28"/>
        </w:rPr>
        <w:t xml:space="preserve">eference to any sources you use. </w:t>
      </w:r>
      <w:r w:rsidRPr="00514DFE">
        <w:rPr>
          <w:sz w:val="28"/>
          <w:szCs w:val="28"/>
        </w:rPr>
        <w:t xml:space="preserve">The use of end-of-report appendices is discouraged; instead please, where appropriate, make use of in-text tables, figures, charts... and </w:t>
      </w:r>
      <w:proofErr w:type="gramStart"/>
      <w:r w:rsidRPr="00514DFE">
        <w:rPr>
          <w:sz w:val="28"/>
          <w:szCs w:val="28"/>
        </w:rPr>
        <w:t>make reference</w:t>
      </w:r>
      <w:proofErr w:type="gramEnd"/>
      <w:r w:rsidRPr="00514DFE">
        <w:rPr>
          <w:sz w:val="28"/>
          <w:szCs w:val="28"/>
        </w:rPr>
        <w:t xml:space="preserve"> to them where and when appropriate.</w:t>
      </w:r>
    </w:p>
    <w:p w14:paraId="6BA229CE" w14:textId="77777777" w:rsidR="00303224" w:rsidRPr="00A406E5" w:rsidRDefault="00303224" w:rsidP="00303224">
      <w:pPr>
        <w:ind w:left="720"/>
        <w:rPr>
          <w:rFonts w:cs="Arial"/>
          <w:sz w:val="24"/>
          <w:szCs w:val="24"/>
        </w:rPr>
      </w:pPr>
    </w:p>
    <w:p w14:paraId="472AC696" w14:textId="77777777" w:rsidR="00303224" w:rsidRPr="00A406E5" w:rsidRDefault="00303224" w:rsidP="00303224">
      <w:pPr>
        <w:ind w:left="720"/>
        <w:rPr>
          <w:rFonts w:cs="Arial"/>
          <w:sz w:val="24"/>
          <w:szCs w:val="24"/>
        </w:rPr>
      </w:pPr>
    </w:p>
    <w:p w14:paraId="4F1140FB" w14:textId="77777777" w:rsidR="00303224" w:rsidRPr="00A406E5" w:rsidRDefault="00303224" w:rsidP="00303224">
      <w:pPr>
        <w:ind w:left="720"/>
        <w:rPr>
          <w:rFonts w:cs="Arial"/>
          <w:sz w:val="24"/>
          <w:szCs w:val="24"/>
        </w:rPr>
      </w:pPr>
    </w:p>
    <w:p w14:paraId="63F6CAE0" w14:textId="77777777" w:rsidR="00303224" w:rsidRPr="00A406E5" w:rsidRDefault="00303224" w:rsidP="00303224">
      <w:pPr>
        <w:ind w:left="720"/>
        <w:rPr>
          <w:rFonts w:cs="Arial"/>
          <w:sz w:val="24"/>
          <w:szCs w:val="24"/>
        </w:rPr>
      </w:pPr>
    </w:p>
    <w:p w14:paraId="0DD1F095" w14:textId="77777777" w:rsidR="00303224" w:rsidRPr="00A406E5" w:rsidRDefault="00303224" w:rsidP="00303224">
      <w:pPr>
        <w:ind w:left="720"/>
        <w:rPr>
          <w:rFonts w:cs="Arial"/>
          <w:sz w:val="24"/>
          <w:szCs w:val="24"/>
        </w:rPr>
      </w:pPr>
    </w:p>
    <w:p w14:paraId="4A074B9C" w14:textId="77777777" w:rsidR="00303224" w:rsidRPr="00A406E5" w:rsidRDefault="00303224" w:rsidP="00303224">
      <w:pPr>
        <w:ind w:left="720"/>
        <w:rPr>
          <w:rFonts w:cs="Arial"/>
          <w:sz w:val="24"/>
          <w:szCs w:val="24"/>
        </w:rPr>
      </w:pPr>
    </w:p>
    <w:p w14:paraId="14EC8474" w14:textId="77777777" w:rsidR="00303224" w:rsidRPr="00A406E5" w:rsidRDefault="00303224" w:rsidP="00303224">
      <w:pPr>
        <w:ind w:left="720"/>
        <w:rPr>
          <w:rFonts w:cs="Arial"/>
          <w:sz w:val="24"/>
          <w:szCs w:val="24"/>
        </w:rPr>
      </w:pPr>
    </w:p>
    <w:p w14:paraId="50A21561" w14:textId="77777777" w:rsidR="00303224" w:rsidRPr="00A406E5" w:rsidRDefault="00303224" w:rsidP="00303224">
      <w:pPr>
        <w:ind w:left="720"/>
        <w:rPr>
          <w:rFonts w:cs="Arial"/>
          <w:sz w:val="24"/>
          <w:szCs w:val="24"/>
        </w:rPr>
      </w:pPr>
    </w:p>
    <w:p w14:paraId="751B0FC3" w14:textId="77777777" w:rsidR="00303224" w:rsidRPr="00A406E5" w:rsidRDefault="00303224" w:rsidP="00303224">
      <w:pPr>
        <w:ind w:left="720"/>
        <w:rPr>
          <w:rFonts w:cs="Arial"/>
          <w:sz w:val="24"/>
          <w:szCs w:val="24"/>
        </w:rPr>
      </w:pPr>
    </w:p>
    <w:p w14:paraId="2A38B0C4" w14:textId="77777777" w:rsidR="00303224" w:rsidRPr="00A406E5" w:rsidRDefault="00303224" w:rsidP="00303224">
      <w:pPr>
        <w:ind w:left="720"/>
        <w:rPr>
          <w:rFonts w:cs="Arial"/>
          <w:sz w:val="24"/>
          <w:szCs w:val="24"/>
        </w:rPr>
      </w:pPr>
    </w:p>
    <w:p w14:paraId="5BE20BAB" w14:textId="77777777" w:rsidR="00303224" w:rsidRPr="00A406E5" w:rsidRDefault="00303224" w:rsidP="00303224">
      <w:pPr>
        <w:ind w:left="720"/>
        <w:rPr>
          <w:rFonts w:cs="Arial"/>
          <w:sz w:val="24"/>
          <w:szCs w:val="24"/>
        </w:rPr>
      </w:pPr>
    </w:p>
    <w:p w14:paraId="09E68F5E" w14:textId="77777777" w:rsidR="00303224" w:rsidRPr="00A406E5" w:rsidRDefault="00303224" w:rsidP="00303224">
      <w:pPr>
        <w:ind w:left="720"/>
        <w:rPr>
          <w:rFonts w:cs="Arial"/>
          <w:sz w:val="24"/>
          <w:szCs w:val="24"/>
        </w:rPr>
      </w:pPr>
    </w:p>
    <w:p w14:paraId="6D16C05E" w14:textId="77777777" w:rsidR="00303224" w:rsidRPr="00A406E5" w:rsidRDefault="00303224" w:rsidP="00303224">
      <w:pPr>
        <w:rPr>
          <w:rFonts w:cs="Arial"/>
          <w:sz w:val="24"/>
          <w:szCs w:val="24"/>
        </w:rPr>
      </w:pPr>
    </w:p>
    <w:p w14:paraId="1CDED155" w14:textId="77777777" w:rsidR="00303224" w:rsidRDefault="00303224" w:rsidP="00303224">
      <w:pPr>
        <w:jc w:val="both"/>
        <w:rPr>
          <w:rFonts w:cs="Arial"/>
          <w:szCs w:val="22"/>
        </w:rPr>
      </w:pPr>
    </w:p>
    <w:p w14:paraId="2B117509" w14:textId="77777777" w:rsidR="00303224" w:rsidRPr="00A406E5" w:rsidRDefault="00303224" w:rsidP="00303224">
      <w:pPr>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03224" w:rsidRPr="00A406E5" w14:paraId="0532BDC7" w14:textId="77777777" w:rsidTr="00A1762B">
        <w:trPr>
          <w:trHeight w:val="414"/>
        </w:trPr>
        <w:tc>
          <w:tcPr>
            <w:tcW w:w="10670" w:type="dxa"/>
            <w:shd w:val="clear" w:color="auto" w:fill="D9D9D9"/>
          </w:tcPr>
          <w:p w14:paraId="57C394DD" w14:textId="77777777" w:rsidR="00303224" w:rsidRPr="00A406E5" w:rsidRDefault="00303224" w:rsidP="00A1762B">
            <w:pPr>
              <w:jc w:val="center"/>
              <w:rPr>
                <w:rFonts w:cs="Arial"/>
                <w:b/>
                <w:caps/>
                <w:sz w:val="40"/>
              </w:rPr>
            </w:pPr>
            <w:r w:rsidRPr="00A406E5">
              <w:rPr>
                <w:rFonts w:cs="Arial"/>
                <w:b/>
                <w:caps/>
                <w:sz w:val="40"/>
              </w:rPr>
              <w:t>GUIDANCE FOR Students IN THE COMPLETION OF TASKS</w:t>
            </w:r>
          </w:p>
        </w:tc>
      </w:tr>
    </w:tbl>
    <w:p w14:paraId="06A72675" w14:textId="77777777" w:rsidR="00303224" w:rsidRPr="00A406E5" w:rsidRDefault="00303224" w:rsidP="00303224">
      <w:pPr>
        <w:jc w:val="both"/>
        <w:rPr>
          <w:rFonts w:cs="Arial"/>
          <w:szCs w:val="22"/>
        </w:rPr>
      </w:pPr>
    </w:p>
    <w:p w14:paraId="557AFB98" w14:textId="77777777" w:rsidR="00303224" w:rsidRDefault="00303224" w:rsidP="00303224">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6A12CCAF" w14:textId="77777777" w:rsidR="00303224" w:rsidRDefault="00303224" w:rsidP="00303224">
      <w:pPr>
        <w:jc w:val="both"/>
        <w:rPr>
          <w:rFonts w:cs="Arial"/>
          <w:b/>
          <w:szCs w:val="22"/>
        </w:rPr>
      </w:pPr>
    </w:p>
    <w:p w14:paraId="6E4346F0" w14:textId="77777777" w:rsidR="00303224" w:rsidRPr="00A406E5" w:rsidRDefault="00303224" w:rsidP="00303224">
      <w:pPr>
        <w:numPr>
          <w:ilvl w:val="0"/>
          <w:numId w:val="28"/>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26055E93" w14:textId="77777777" w:rsidR="00303224" w:rsidRPr="00A406E5" w:rsidRDefault="00303224" w:rsidP="00303224">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w:t>
      </w:r>
      <w:r>
        <w:rPr>
          <w:rFonts w:cs="Arial"/>
          <w:szCs w:val="22"/>
        </w:rPr>
        <w:t>; you should</w:t>
      </w:r>
      <w:r w:rsidRPr="00FE5651">
        <w:rPr>
          <w:rFonts w:cs="Arial"/>
          <w:szCs w:val="22"/>
        </w:rPr>
        <w:t xml:space="preserve"> make use of scholarly reviews and</w:t>
      </w:r>
      <w:r>
        <w:rPr>
          <w:rFonts w:cs="Arial"/>
          <w:szCs w:val="22"/>
        </w:rPr>
        <w:t xml:space="preserve"> </w:t>
      </w:r>
      <w:r w:rsidRPr="00FE5651">
        <w:rPr>
          <w:rFonts w:cs="Arial"/>
          <w:szCs w:val="22"/>
        </w:rPr>
        <w:t>primary sources</w:t>
      </w:r>
      <w:r>
        <w:rPr>
          <w:rFonts w:cs="Arial"/>
          <w:szCs w:val="22"/>
        </w:rPr>
        <w:t>, where appropriate</w:t>
      </w:r>
      <w:r w:rsidRPr="00FE5651">
        <w:rPr>
          <w:rFonts w:cs="Arial"/>
          <w:szCs w:val="22"/>
        </w:rPr>
        <w:t xml:space="preserve"> (for example, refereed research articles and/or original materials</w:t>
      </w:r>
      <w:r>
        <w:rPr>
          <w:rFonts w:cs="Arial"/>
          <w:szCs w:val="22"/>
        </w:rPr>
        <w:t xml:space="preserve"> </w:t>
      </w:r>
      <w:r w:rsidRPr="00FE5651">
        <w:rPr>
          <w:rFonts w:cs="Arial"/>
          <w:szCs w:val="22"/>
        </w:rPr>
        <w:t>appropriate to the discipline</w:t>
      </w:r>
      <w:r>
        <w:rPr>
          <w:rFonts w:cs="Arial"/>
          <w:szCs w:val="22"/>
        </w:rPr>
        <w:t>)</w:t>
      </w:r>
      <w:r w:rsidRPr="00A406E5">
        <w:rPr>
          <w:rFonts w:cs="Arial"/>
          <w:szCs w:val="22"/>
        </w:rPr>
        <w:t xml:space="preserve">.    You should provide evidence that you have accessed a wide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3709EAC5" w14:textId="77777777" w:rsidR="00303224" w:rsidRPr="00A406E5" w:rsidRDefault="00303224" w:rsidP="00303224">
      <w:pPr>
        <w:jc w:val="both"/>
        <w:rPr>
          <w:rFonts w:cs="Arial"/>
          <w:szCs w:val="22"/>
        </w:rPr>
      </w:pPr>
    </w:p>
    <w:p w14:paraId="12805858" w14:textId="77777777" w:rsidR="00303224" w:rsidRPr="008F7029" w:rsidRDefault="00303224" w:rsidP="00303224">
      <w:pPr>
        <w:jc w:val="both"/>
        <w:rPr>
          <w:rFonts w:ascii="Calibri" w:hAnsi="Calibri" w:cs="Calibri"/>
          <w:szCs w:val="22"/>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Pr>
          <w:rFonts w:ascii="Calibri" w:hAnsi="Calibri" w:cs="Calibri"/>
          <w:i/>
          <w:szCs w:val="22"/>
        </w:rPr>
        <w:t>Evidence of extensive background reading and independent research. You will need to incorporate at least 20 references from a variety of sources including high quality academic journals, textbooks and academic based websites.</w:t>
      </w:r>
      <w:r>
        <w:rPr>
          <w:rFonts w:ascii="Calibri" w:hAnsi="Calibri" w:cs="Calibri"/>
          <w:szCs w:val="22"/>
        </w:rPr>
        <w:t xml:space="preserve"> </w:t>
      </w:r>
      <w:r w:rsidRPr="001E2007">
        <w:rPr>
          <w:rFonts w:ascii="Calibri" w:hAnsi="Calibri" w:cs="Calibri"/>
          <w:szCs w:val="22"/>
        </w:rPr>
        <w:t xml:space="preserve"> </w:t>
      </w:r>
    </w:p>
    <w:p w14:paraId="60C9D41A" w14:textId="77777777" w:rsidR="00303224" w:rsidRPr="00A406E5" w:rsidRDefault="00303224" w:rsidP="00303224">
      <w:pPr>
        <w:jc w:val="both"/>
        <w:rPr>
          <w:rFonts w:cs="Arial"/>
          <w:szCs w:val="22"/>
        </w:rPr>
      </w:pPr>
    </w:p>
    <w:p w14:paraId="39DAC2C3" w14:textId="77777777" w:rsidR="00303224" w:rsidRPr="00A406E5" w:rsidRDefault="00303224" w:rsidP="00303224">
      <w:pPr>
        <w:jc w:val="both"/>
        <w:rPr>
          <w:rFonts w:cs="Arial"/>
          <w:szCs w:val="22"/>
        </w:rPr>
      </w:pPr>
    </w:p>
    <w:p w14:paraId="186E7A19" w14:textId="77777777" w:rsidR="00303224" w:rsidRPr="00A406E5" w:rsidRDefault="00303224" w:rsidP="00303224">
      <w:pPr>
        <w:numPr>
          <w:ilvl w:val="0"/>
          <w:numId w:val="28"/>
        </w:numPr>
        <w:jc w:val="both"/>
        <w:rPr>
          <w:rFonts w:cs="Arial"/>
          <w:b/>
          <w:szCs w:val="22"/>
        </w:rPr>
      </w:pPr>
      <w:r w:rsidRPr="00A406E5">
        <w:rPr>
          <w:rFonts w:cs="Arial"/>
          <w:b/>
          <w:szCs w:val="22"/>
        </w:rPr>
        <w:t xml:space="preserve">Knowledge and Understanding </w:t>
      </w:r>
      <w:r>
        <w:rPr>
          <w:rFonts w:cs="Arial"/>
          <w:b/>
          <w:szCs w:val="22"/>
        </w:rPr>
        <w:t>Skills</w:t>
      </w:r>
    </w:p>
    <w:p w14:paraId="614EE0F4" w14:textId="77777777" w:rsidR="00303224" w:rsidRPr="00A406E5" w:rsidRDefault="00303224" w:rsidP="00303224">
      <w:pPr>
        <w:jc w:val="both"/>
        <w:rPr>
          <w:rFonts w:cs="Arial"/>
          <w:szCs w:val="22"/>
        </w:rPr>
      </w:pPr>
      <w:r w:rsidRPr="004D5E9B">
        <w:rPr>
          <w:rFonts w:cs="Arial"/>
          <w:szCs w:val="22"/>
        </w:rPr>
        <w:t xml:space="preserve">At level 6, </w:t>
      </w:r>
      <w:r>
        <w:rPr>
          <w:rFonts w:cs="Arial"/>
          <w:szCs w:val="22"/>
        </w:rPr>
        <w:t xml:space="preserve">you should </w:t>
      </w:r>
      <w:r w:rsidRPr="00995D51">
        <w:rPr>
          <w:rFonts w:cs="Arial"/>
          <w:szCs w:val="22"/>
        </w:rPr>
        <w:t xml:space="preserve">be able to </w:t>
      </w:r>
      <w:r w:rsidRPr="004D5E9B">
        <w:rPr>
          <w:rFonts w:cs="Arial"/>
          <w:szCs w:val="22"/>
        </w:rPr>
        <w:t>demonstrate</w:t>
      </w:r>
      <w:r>
        <w:t xml:space="preserve"> </w:t>
      </w:r>
      <w:r w:rsidRPr="004D5E9B">
        <w:rPr>
          <w:rFonts w:cs="Arial"/>
          <w:szCs w:val="22"/>
        </w:rPr>
        <w:t>coherent and detailed knowledge and a s</w:t>
      </w:r>
      <w:r>
        <w:rPr>
          <w:rFonts w:cs="Arial"/>
          <w:szCs w:val="22"/>
        </w:rPr>
        <w:t>ystematic understanding of the</w:t>
      </w:r>
      <w:r w:rsidRPr="004D5E9B">
        <w:rPr>
          <w:rFonts w:cs="Arial"/>
          <w:szCs w:val="22"/>
        </w:rPr>
        <w:t xml:space="preserve"> subject area, at least some of which is informed by the latest research and/or advanced scholarship within the discipline</w:t>
      </w:r>
      <w:r>
        <w:rPr>
          <w:rFonts w:cs="Arial"/>
          <w:szCs w:val="22"/>
        </w:rPr>
        <w:t>. You</w:t>
      </w:r>
      <w:r w:rsidRPr="00C073F1">
        <w:rPr>
          <w:rFonts w:cs="Arial"/>
          <w:szCs w:val="22"/>
        </w:rPr>
        <w:t xml:space="preserve"> should be aware of the uncertainty, ambiguity and limits of knowledge. </w:t>
      </w:r>
      <w:r w:rsidRPr="00A406E5">
        <w:rPr>
          <w:rFonts w:cs="Arial"/>
          <w:szCs w:val="22"/>
        </w:rPr>
        <w:t xml:space="preserve">Your work must demonstrate the growing extent of your knowledge and </w:t>
      </w:r>
      <w:r>
        <w:rPr>
          <w:rFonts w:cs="Arial"/>
          <w:szCs w:val="22"/>
        </w:rPr>
        <w:t xml:space="preserve">systematic </w:t>
      </w:r>
      <w:r w:rsidRPr="00A406E5">
        <w:rPr>
          <w:rFonts w:cs="Arial"/>
          <w:szCs w:val="22"/>
        </w:rPr>
        <w:t xml:space="preserve">understanding of concepts and underlying principles associated with the subject area.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your knowledge and understanding; ideally each should be complete and detailed, with comprehensive coverage.</w:t>
      </w:r>
      <w:r w:rsidRPr="004D5E9B">
        <w:t xml:space="preserve"> </w:t>
      </w:r>
    </w:p>
    <w:p w14:paraId="2A18E29C" w14:textId="77777777" w:rsidR="00303224" w:rsidRPr="00A406E5" w:rsidRDefault="00303224" w:rsidP="00303224">
      <w:pPr>
        <w:jc w:val="both"/>
        <w:rPr>
          <w:rFonts w:cs="Arial"/>
          <w:b/>
          <w:i/>
          <w:szCs w:val="22"/>
        </w:rPr>
      </w:pPr>
    </w:p>
    <w:p w14:paraId="17BA38B7" w14:textId="77777777" w:rsidR="00303224" w:rsidRPr="00514DFE" w:rsidRDefault="00303224" w:rsidP="00303224">
      <w:pPr>
        <w:rPr>
          <w:rFonts w:asciiTheme="minorHAnsi" w:hAnsiTheme="minorHAnsi"/>
          <w:i/>
          <w:szCs w:val="22"/>
        </w:rPr>
      </w:pPr>
      <w:r w:rsidRPr="008042F0">
        <w:rPr>
          <w:rFonts w:cs="Arial"/>
          <w:b/>
          <w:i/>
          <w:szCs w:val="22"/>
        </w:rPr>
        <w:t xml:space="preserve">Guidance </w:t>
      </w:r>
      <w:r w:rsidRPr="00A406E5">
        <w:rPr>
          <w:rFonts w:cs="Arial"/>
          <w:b/>
          <w:i/>
          <w:szCs w:val="22"/>
        </w:rPr>
        <w:t xml:space="preserve">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514DFE">
        <w:rPr>
          <w:rFonts w:asciiTheme="minorHAnsi" w:hAnsiTheme="minorHAnsi"/>
          <w:i/>
          <w:szCs w:val="22"/>
        </w:rPr>
        <w:t>You should display your knowledge and understanding of the term “earnings management” and be able to identify and critically discuss those incentives and pressures which could drive managers towards earnings management</w:t>
      </w:r>
    </w:p>
    <w:p w14:paraId="5E1E873D" w14:textId="77777777" w:rsidR="00303224" w:rsidRPr="008F7029" w:rsidRDefault="00303224" w:rsidP="00303224">
      <w:pPr>
        <w:rPr>
          <w:rFonts w:asciiTheme="minorHAnsi" w:hAnsiTheme="minorHAnsi"/>
          <w:szCs w:val="22"/>
        </w:rPr>
      </w:pPr>
    </w:p>
    <w:p w14:paraId="5437294B" w14:textId="77777777" w:rsidR="00303224" w:rsidRPr="00A406E5" w:rsidRDefault="00303224" w:rsidP="00303224">
      <w:pPr>
        <w:jc w:val="both"/>
        <w:rPr>
          <w:rFonts w:cs="Arial"/>
          <w:szCs w:val="22"/>
        </w:rPr>
      </w:pPr>
    </w:p>
    <w:p w14:paraId="6337FEEE" w14:textId="77777777" w:rsidR="00303224" w:rsidRPr="00A406E5" w:rsidRDefault="00303224" w:rsidP="00303224">
      <w:pPr>
        <w:jc w:val="both"/>
        <w:rPr>
          <w:rFonts w:cs="Arial"/>
          <w:b/>
          <w:szCs w:val="22"/>
        </w:rPr>
      </w:pPr>
    </w:p>
    <w:p w14:paraId="763BE4BF" w14:textId="77777777" w:rsidR="00303224" w:rsidRPr="00A406E5" w:rsidRDefault="00303224" w:rsidP="00303224">
      <w:pPr>
        <w:numPr>
          <w:ilvl w:val="0"/>
          <w:numId w:val="28"/>
        </w:numPr>
        <w:jc w:val="both"/>
        <w:rPr>
          <w:rFonts w:cs="Arial"/>
          <w:b/>
          <w:szCs w:val="22"/>
        </w:rPr>
      </w:pPr>
      <w:r>
        <w:rPr>
          <w:rFonts w:cs="Arial"/>
          <w:b/>
          <w:szCs w:val="22"/>
        </w:rPr>
        <w:t>Cognitive and Intellectual Skills</w:t>
      </w:r>
    </w:p>
    <w:p w14:paraId="72C36FFD" w14:textId="77777777" w:rsidR="00303224" w:rsidRPr="00A406E5" w:rsidRDefault="00303224" w:rsidP="00303224">
      <w:pPr>
        <w:jc w:val="both"/>
        <w:rPr>
          <w:rFonts w:cs="Arial"/>
          <w:szCs w:val="22"/>
        </w:rPr>
      </w:pPr>
      <w:r>
        <w:rPr>
          <w:rFonts w:cs="Arial"/>
          <w:szCs w:val="22"/>
        </w:rPr>
        <w:t>You</w:t>
      </w:r>
      <w:r w:rsidRPr="00C073F1">
        <w:rPr>
          <w:rFonts w:cs="Arial"/>
          <w:szCs w:val="22"/>
        </w:rPr>
        <w:t xml:space="preserve"> should be able to</w:t>
      </w:r>
      <w:r>
        <w:rPr>
          <w:rFonts w:cs="Arial"/>
          <w:szCs w:val="22"/>
        </w:rPr>
        <w:t>:</w:t>
      </w:r>
      <w:r w:rsidRPr="00C073F1">
        <w:rPr>
          <w:rFonts w:cs="Arial"/>
          <w:szCs w:val="22"/>
        </w:rPr>
        <w:t xml:space="preserve"> critically evaluate evidence, arguments, assumptions, abstract concepts and data </w:t>
      </w:r>
      <w:r w:rsidRPr="00FE5651">
        <w:rPr>
          <w:rFonts w:cs="Arial"/>
          <w:szCs w:val="22"/>
        </w:rPr>
        <w:t>some of which are at the forefront of a discipline</w:t>
      </w:r>
      <w:r w:rsidRPr="00C073F1">
        <w:rPr>
          <w:rFonts w:cs="Arial"/>
          <w:szCs w:val="22"/>
        </w:rPr>
        <w:t xml:space="preserve"> (</w:t>
      </w:r>
      <w:r>
        <w:rPr>
          <w:rFonts w:cs="Arial"/>
          <w:szCs w:val="22"/>
        </w:rPr>
        <w:t xml:space="preserve">and </w:t>
      </w:r>
      <w:r w:rsidRPr="00C073F1">
        <w:rPr>
          <w:rFonts w:cs="Arial"/>
          <w:szCs w:val="22"/>
        </w:rPr>
        <w:t xml:space="preserve">that may be </w:t>
      </w:r>
      <w:r>
        <w:rPr>
          <w:rFonts w:cs="Arial"/>
          <w:szCs w:val="22"/>
        </w:rPr>
        <w:t xml:space="preserve">incomplete) to </w:t>
      </w:r>
      <w:r w:rsidRPr="00FE5651">
        <w:rPr>
          <w:rFonts w:cs="Arial"/>
          <w:szCs w:val="22"/>
        </w:rPr>
        <w:t xml:space="preserve">devise and sustain arguments, </w:t>
      </w:r>
      <w:r>
        <w:rPr>
          <w:rFonts w:cs="Arial"/>
          <w:szCs w:val="22"/>
        </w:rPr>
        <w:t>to make judgements</w:t>
      </w:r>
      <w:r w:rsidRPr="00FE5651">
        <w:rPr>
          <w:rFonts w:cs="Arial"/>
          <w:szCs w:val="22"/>
        </w:rPr>
        <w:t xml:space="preserve"> and/or </w:t>
      </w:r>
      <w:r>
        <w:rPr>
          <w:rFonts w:cs="Arial"/>
          <w:szCs w:val="22"/>
        </w:rPr>
        <w:t>solve problems;</w:t>
      </w:r>
      <w:r w:rsidRPr="00FE5651">
        <w:rPr>
          <w:rFonts w:cs="Arial"/>
          <w:szCs w:val="22"/>
        </w:rPr>
        <w:t xml:space="preserve"> describe and comment upon particular aspects of current research, or</w:t>
      </w:r>
      <w:r>
        <w:rPr>
          <w:rFonts w:cs="Arial"/>
          <w:szCs w:val="22"/>
        </w:rPr>
        <w:t xml:space="preserve"> </w:t>
      </w:r>
      <w:r w:rsidRPr="00FE5651">
        <w:rPr>
          <w:rFonts w:cs="Arial"/>
          <w:szCs w:val="22"/>
        </w:rPr>
        <w:t xml:space="preserve">equivalent advanced scholarship, in the discipline </w:t>
      </w:r>
      <w:r w:rsidRPr="00A406E5">
        <w:rPr>
          <w:rFonts w:cs="Arial"/>
          <w:szCs w:val="22"/>
        </w:rPr>
        <w:t xml:space="preserve">Your work must contain evidence of logical, analytical thinking, evaluation and synthesis. For example, to examine and break information down into parts, make inferences, compile, </w:t>
      </w:r>
      <w:proofErr w:type="gramStart"/>
      <w:r w:rsidRPr="00A406E5">
        <w:rPr>
          <w:rFonts w:cs="Arial"/>
          <w:szCs w:val="22"/>
        </w:rPr>
        <w:t>compare and contrast</w:t>
      </w:r>
      <w:proofErr w:type="gramEnd"/>
      <w:r w:rsidRPr="00A406E5">
        <w:rPr>
          <w:rFonts w:cs="Arial"/>
          <w:szCs w:val="22"/>
        </w:rPr>
        <w:t xml:space="preserve"> information.  This means not just describing what! But also justifying: Why? How? When? Who? Where? </w:t>
      </w:r>
      <w:r>
        <w:rPr>
          <w:rFonts w:cs="Arial"/>
          <w:szCs w:val="22"/>
        </w:rPr>
        <w:t xml:space="preserve">At what cost? </w:t>
      </w:r>
      <w:r w:rsidRPr="00A406E5">
        <w:rPr>
          <w:rFonts w:cs="Arial"/>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A406E5">
        <w:rPr>
          <w:rFonts w:cs="Arial"/>
          <w:szCs w:val="22"/>
        </w:rPr>
        <w:lastRenderedPageBreak/>
        <w:t xml:space="preserve">arguments using data and concepts.  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4EAC3FCF" w14:textId="77777777" w:rsidR="00303224" w:rsidRPr="00A406E5" w:rsidRDefault="00303224" w:rsidP="00303224">
      <w:pPr>
        <w:jc w:val="both"/>
        <w:rPr>
          <w:rFonts w:cs="Arial"/>
          <w:szCs w:val="22"/>
        </w:rPr>
      </w:pPr>
    </w:p>
    <w:p w14:paraId="4118CEA0" w14:textId="77777777" w:rsidR="00303224" w:rsidRPr="00514DFE" w:rsidRDefault="00303224" w:rsidP="00303224">
      <w:pPr>
        <w:rPr>
          <w:rFonts w:asciiTheme="minorHAnsi" w:hAnsiTheme="minorHAnsi"/>
          <w:i/>
          <w:szCs w:val="22"/>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514DFE">
        <w:rPr>
          <w:rFonts w:asciiTheme="minorHAnsi" w:hAnsiTheme="minorHAnsi"/>
          <w:i/>
          <w:szCs w:val="22"/>
        </w:rPr>
        <w:t xml:space="preserve">You should </w:t>
      </w:r>
      <w:r>
        <w:rPr>
          <w:rFonts w:asciiTheme="minorHAnsi" w:hAnsiTheme="minorHAnsi"/>
          <w:i/>
          <w:szCs w:val="22"/>
        </w:rPr>
        <w:t xml:space="preserve">be able to critically analyse appropriate </w:t>
      </w:r>
      <w:proofErr w:type="gramStart"/>
      <w:r>
        <w:rPr>
          <w:rFonts w:asciiTheme="minorHAnsi" w:hAnsiTheme="minorHAnsi"/>
          <w:i/>
          <w:szCs w:val="22"/>
        </w:rPr>
        <w:t>real world</w:t>
      </w:r>
      <w:proofErr w:type="gramEnd"/>
      <w:r>
        <w:rPr>
          <w:rFonts w:asciiTheme="minorHAnsi" w:hAnsiTheme="minorHAnsi"/>
          <w:i/>
          <w:szCs w:val="22"/>
        </w:rPr>
        <w:t xml:space="preserve"> examples of </w:t>
      </w:r>
      <w:r w:rsidRPr="00514DFE">
        <w:rPr>
          <w:rFonts w:asciiTheme="minorHAnsi" w:hAnsiTheme="minorHAnsi"/>
          <w:i/>
          <w:szCs w:val="22"/>
        </w:rPr>
        <w:t>earnings management and be able to identify and critically discuss those incentives and pressures which could drive managers towards earnings management</w:t>
      </w:r>
    </w:p>
    <w:p w14:paraId="6FBBB593" w14:textId="77777777" w:rsidR="00303224" w:rsidRPr="00D467E4" w:rsidRDefault="00303224" w:rsidP="00303224">
      <w:pPr>
        <w:rPr>
          <w:rFonts w:asciiTheme="minorHAnsi" w:hAnsiTheme="minorHAnsi"/>
          <w:i/>
          <w:szCs w:val="22"/>
        </w:rPr>
      </w:pPr>
    </w:p>
    <w:p w14:paraId="0F31C65C" w14:textId="77777777" w:rsidR="00303224" w:rsidRPr="00A406E5" w:rsidRDefault="00303224" w:rsidP="00303224">
      <w:pPr>
        <w:jc w:val="both"/>
        <w:rPr>
          <w:rFonts w:cs="Arial"/>
          <w:i/>
          <w:szCs w:val="22"/>
        </w:rPr>
      </w:pPr>
    </w:p>
    <w:p w14:paraId="039377F0" w14:textId="77777777" w:rsidR="00303224" w:rsidRPr="00A406E5" w:rsidRDefault="00303224" w:rsidP="00303224">
      <w:pPr>
        <w:jc w:val="both"/>
        <w:rPr>
          <w:rFonts w:cs="Arial"/>
          <w:szCs w:val="22"/>
        </w:rPr>
      </w:pPr>
    </w:p>
    <w:p w14:paraId="4B6CF4B9" w14:textId="77777777" w:rsidR="00303224" w:rsidRPr="00A406E5" w:rsidRDefault="00303224" w:rsidP="00303224">
      <w:pPr>
        <w:jc w:val="both"/>
        <w:rPr>
          <w:rFonts w:cs="Arial"/>
          <w:b/>
          <w:szCs w:val="22"/>
        </w:rPr>
      </w:pPr>
    </w:p>
    <w:p w14:paraId="2DF54270" w14:textId="77777777" w:rsidR="00303224" w:rsidRPr="00A406E5" w:rsidRDefault="00303224" w:rsidP="00303224">
      <w:pPr>
        <w:numPr>
          <w:ilvl w:val="0"/>
          <w:numId w:val="28"/>
        </w:numPr>
        <w:jc w:val="both"/>
        <w:rPr>
          <w:rFonts w:cs="Arial"/>
          <w:b/>
          <w:szCs w:val="22"/>
        </w:rPr>
      </w:pPr>
      <w:r w:rsidRPr="00A406E5">
        <w:rPr>
          <w:rFonts w:cs="Arial"/>
          <w:b/>
          <w:szCs w:val="22"/>
        </w:rPr>
        <w:t xml:space="preserve">Practical </w:t>
      </w:r>
      <w:r>
        <w:rPr>
          <w:rFonts w:cs="Arial"/>
          <w:b/>
          <w:szCs w:val="22"/>
        </w:rPr>
        <w:t>Skills</w:t>
      </w:r>
    </w:p>
    <w:p w14:paraId="35028560" w14:textId="77777777" w:rsidR="00303224" w:rsidRPr="00A406E5" w:rsidRDefault="00303224" w:rsidP="00303224">
      <w:pPr>
        <w:jc w:val="both"/>
        <w:rPr>
          <w:rFonts w:cs="Arial"/>
          <w:szCs w:val="22"/>
        </w:rPr>
      </w:pPr>
      <w:r>
        <w:rPr>
          <w:rFonts w:cs="Arial"/>
          <w:szCs w:val="22"/>
        </w:rPr>
        <w:t xml:space="preserve">At level 6, you should be </w:t>
      </w:r>
      <w:r w:rsidRPr="00C073F1">
        <w:rPr>
          <w:rFonts w:cs="Arial"/>
          <w:szCs w:val="22"/>
        </w:rPr>
        <w:t xml:space="preserve">able to </w:t>
      </w:r>
      <w:r w:rsidRPr="006D6B5E">
        <w:rPr>
          <w:rFonts w:cs="Arial"/>
          <w:szCs w:val="22"/>
        </w:rPr>
        <w:t xml:space="preserve">apply the methods and techniques that </w:t>
      </w:r>
      <w:r>
        <w:rPr>
          <w:rFonts w:cs="Arial"/>
          <w:szCs w:val="22"/>
        </w:rPr>
        <w:t>you</w:t>
      </w:r>
      <w:r w:rsidRPr="006D6B5E">
        <w:rPr>
          <w:rFonts w:cs="Arial"/>
          <w:szCs w:val="22"/>
        </w:rPr>
        <w:t xml:space="preserve"> have learned to review, consolidate, extend</w:t>
      </w:r>
      <w:r>
        <w:rPr>
          <w:rFonts w:cs="Arial"/>
          <w:szCs w:val="22"/>
        </w:rPr>
        <w:t xml:space="preserve"> </w:t>
      </w:r>
      <w:r w:rsidRPr="006D6B5E">
        <w:rPr>
          <w:rFonts w:cs="Arial"/>
          <w:szCs w:val="22"/>
        </w:rPr>
        <w:t xml:space="preserve">and apply </w:t>
      </w:r>
      <w:r>
        <w:rPr>
          <w:rFonts w:cs="Arial"/>
          <w:szCs w:val="22"/>
        </w:rPr>
        <w:t>your</w:t>
      </w:r>
      <w:r w:rsidRPr="006D6B5E">
        <w:rPr>
          <w:rFonts w:cs="Arial"/>
          <w:szCs w:val="22"/>
        </w:rPr>
        <w:t xml:space="preserve"> knowledge and understanding, and to initiate and carry out projects</w:t>
      </w:r>
      <w:r>
        <w:rPr>
          <w:rFonts w:cs="Arial"/>
          <w:szCs w:val="22"/>
        </w:rPr>
        <w:t>.</w:t>
      </w:r>
      <w:r w:rsidRPr="006D6B5E">
        <w:rPr>
          <w:rFonts w:cs="Arial"/>
          <w:szCs w:val="22"/>
        </w:rPr>
        <w:t xml:space="preserve"> </w:t>
      </w:r>
      <w:r>
        <w:rPr>
          <w:rFonts w:cs="Arial"/>
          <w:szCs w:val="22"/>
        </w:rPr>
        <w:t xml:space="preserve">You will </w:t>
      </w:r>
      <w:r w:rsidRPr="00C073F1">
        <w:rPr>
          <w:rFonts w:cs="Arial"/>
          <w:szCs w:val="22"/>
        </w:rPr>
        <w:t xml:space="preserve">deploy accurately established techniques of analysis and enquiry </w:t>
      </w:r>
      <w:r>
        <w:rPr>
          <w:rFonts w:cs="Arial"/>
          <w:szCs w:val="22"/>
        </w:rPr>
        <w:t>relevant to the</w:t>
      </w:r>
      <w:r w:rsidRPr="00C073F1">
        <w:rPr>
          <w:rFonts w:cs="Arial"/>
          <w:szCs w:val="22"/>
        </w:rPr>
        <w:t xml:space="preserve"> discipline, </w:t>
      </w:r>
      <w:r>
        <w:rPr>
          <w:rFonts w:cs="Arial"/>
          <w:szCs w:val="22"/>
        </w:rPr>
        <w:t xml:space="preserve">and apply them </w:t>
      </w:r>
      <w:r w:rsidRPr="006E3E4E">
        <w:rPr>
          <w:rFonts w:cs="Arial"/>
          <w:szCs w:val="22"/>
        </w:rPr>
        <w:t>in complex and unpredictable contexts</w:t>
      </w:r>
      <w:r>
        <w:rPr>
          <w:rFonts w:cs="Arial"/>
          <w:szCs w:val="22"/>
        </w:rPr>
        <w:t>,</w:t>
      </w:r>
      <w:r w:rsidRPr="006E3E4E">
        <w:rPr>
          <w:rFonts w:cs="Arial"/>
          <w:szCs w:val="22"/>
        </w:rPr>
        <w:t xml:space="preserve"> </w:t>
      </w:r>
      <w:r w:rsidRPr="00C073F1">
        <w:rPr>
          <w:rFonts w:cs="Arial"/>
          <w:szCs w:val="22"/>
        </w:rPr>
        <w:t>to devise and sustain arguments and/or to solve problems</w:t>
      </w:r>
      <w:r>
        <w:rPr>
          <w:rFonts w:cs="Arial"/>
          <w:szCs w:val="22"/>
        </w:rPr>
        <w:t>.</w:t>
      </w:r>
      <w:r w:rsidRPr="00C073F1">
        <w:rPr>
          <w:rFonts w:cs="Arial"/>
          <w:szCs w:val="22"/>
        </w:rPr>
        <w:t xml:space="preserve"> </w:t>
      </w:r>
      <w:r>
        <w:rPr>
          <w:rFonts w:cs="Arial"/>
          <w:szCs w:val="22"/>
        </w:rPr>
        <w:t xml:space="preserve">You should be able </w:t>
      </w:r>
      <w:r w:rsidRPr="00C073F1">
        <w:rPr>
          <w:rFonts w:cs="Arial"/>
          <w:szCs w:val="22"/>
        </w:rPr>
        <w:t>to frame appropriate questions to achieve a solution - or identify a range of solutions</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 xml:space="preserve">or a </w:t>
      </w:r>
      <w:proofErr w:type="gramStart"/>
      <w:r w:rsidRPr="00A406E5">
        <w:rPr>
          <w:rFonts w:cs="Arial"/>
          <w:szCs w:val="22"/>
        </w:rPr>
        <w:t>particular context</w:t>
      </w:r>
      <w:proofErr w:type="gramEnd"/>
      <w:r w:rsidRPr="00A406E5">
        <w:rPr>
          <w:rFonts w:cs="Arial"/>
          <w:szCs w:val="22"/>
        </w:rPr>
        <w:t>.  How do they work in practice?  You will deploy models, methods, techniques, and/or theories, in that context</w:t>
      </w:r>
      <w:r>
        <w:rPr>
          <w:rFonts w:cs="Arial"/>
          <w:szCs w:val="22"/>
        </w:rPr>
        <w:t xml:space="preserve"> or circumstances</w:t>
      </w:r>
      <w:r w:rsidRPr="00A406E5">
        <w:rPr>
          <w:rFonts w:cs="Arial"/>
          <w:szCs w:val="22"/>
        </w:rPr>
        <w:t xml:space="preserve">,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innovative and creative.  This is likely to involve, for instance, the use of </w:t>
      </w:r>
      <w:proofErr w:type="gramStart"/>
      <w:r w:rsidRPr="00A406E5">
        <w:rPr>
          <w:rFonts w:cs="Arial"/>
          <w:szCs w:val="22"/>
        </w:rPr>
        <w:t>real world</w:t>
      </w:r>
      <w:proofErr w:type="gramEnd"/>
      <w:r w:rsidRPr="00A406E5">
        <w:rPr>
          <w:rFonts w:cs="Arial"/>
          <w:szCs w:val="22"/>
        </w:rPr>
        <w:t xml:space="preserve">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 xml:space="preserve">organisation against others based on stated criteria.  You should show awareness of the limitations of concepts and theories when applied </w:t>
      </w:r>
      <w:proofErr w:type="gramStart"/>
      <w:r w:rsidRPr="00A406E5">
        <w:rPr>
          <w:rFonts w:cs="Arial"/>
          <w:szCs w:val="22"/>
        </w:rPr>
        <w:t>in particular contexts</w:t>
      </w:r>
      <w:proofErr w:type="gramEnd"/>
      <w:r w:rsidRPr="00A406E5">
        <w:rPr>
          <w:rFonts w:cs="Arial"/>
          <w:szCs w:val="22"/>
        </w:rPr>
        <w:t>.</w:t>
      </w:r>
    </w:p>
    <w:p w14:paraId="3CC380AD" w14:textId="77777777" w:rsidR="00303224" w:rsidRPr="00A406E5" w:rsidRDefault="00303224" w:rsidP="00303224">
      <w:pPr>
        <w:jc w:val="both"/>
        <w:rPr>
          <w:rFonts w:cs="Arial"/>
          <w:szCs w:val="22"/>
        </w:rPr>
      </w:pPr>
    </w:p>
    <w:p w14:paraId="332C4DA8" w14:textId="77777777" w:rsidR="00303224" w:rsidRPr="00C55ACC" w:rsidRDefault="00303224" w:rsidP="00303224">
      <w:pPr>
        <w:jc w:val="both"/>
        <w:rPr>
          <w:rFonts w:asciiTheme="minorHAnsi" w:hAnsiTheme="minorHAnsi" w:cstheme="minorHAnsi"/>
          <w:szCs w:val="22"/>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514DFE">
        <w:rPr>
          <w:rFonts w:asciiTheme="minorHAnsi" w:hAnsiTheme="minorHAnsi"/>
          <w:i/>
          <w:szCs w:val="22"/>
        </w:rPr>
        <w:t>Critically discuss the role of corporate governance structure in constraining earnings management.</w:t>
      </w:r>
      <w:r>
        <w:rPr>
          <w:rFonts w:asciiTheme="minorHAnsi" w:hAnsiTheme="minorHAnsi"/>
          <w:i/>
          <w:szCs w:val="22"/>
        </w:rPr>
        <w:t xml:space="preserve"> You should make use of </w:t>
      </w:r>
      <w:r w:rsidRPr="00A04009">
        <w:rPr>
          <w:rFonts w:asciiTheme="majorHAnsi" w:hAnsiTheme="majorHAnsi"/>
          <w:i/>
          <w:szCs w:val="22"/>
        </w:rPr>
        <w:t>appropriate</w:t>
      </w:r>
      <w:r w:rsidRPr="00514DFE">
        <w:rPr>
          <w:rFonts w:asciiTheme="minorHAnsi" w:hAnsiTheme="minorHAnsi"/>
          <w:i/>
          <w:szCs w:val="22"/>
        </w:rPr>
        <w:t xml:space="preserve"> real-life examples</w:t>
      </w:r>
      <w:r>
        <w:rPr>
          <w:rFonts w:cs="Arial"/>
          <w:i/>
          <w:szCs w:val="22"/>
        </w:rPr>
        <w:t xml:space="preserve"> </w:t>
      </w:r>
    </w:p>
    <w:p w14:paraId="45ABF395" w14:textId="77777777" w:rsidR="00303224" w:rsidRPr="00A406E5" w:rsidRDefault="00303224" w:rsidP="00303224">
      <w:pPr>
        <w:jc w:val="both"/>
        <w:rPr>
          <w:rFonts w:cs="Arial"/>
          <w:i/>
          <w:szCs w:val="22"/>
        </w:rPr>
      </w:pPr>
    </w:p>
    <w:p w14:paraId="70AC74E4" w14:textId="77777777" w:rsidR="00303224" w:rsidRPr="00A406E5" w:rsidRDefault="00303224" w:rsidP="00303224">
      <w:pPr>
        <w:jc w:val="both"/>
        <w:rPr>
          <w:rFonts w:cs="Arial"/>
          <w:szCs w:val="22"/>
        </w:rPr>
      </w:pPr>
    </w:p>
    <w:p w14:paraId="230D3FE6" w14:textId="77777777" w:rsidR="00303224" w:rsidRPr="00A406E5" w:rsidRDefault="00303224" w:rsidP="00303224">
      <w:pPr>
        <w:jc w:val="both"/>
        <w:rPr>
          <w:rFonts w:cs="Arial"/>
          <w:szCs w:val="22"/>
        </w:rPr>
      </w:pPr>
    </w:p>
    <w:p w14:paraId="4E5911C7" w14:textId="77777777" w:rsidR="00303224" w:rsidRPr="00A406E5" w:rsidRDefault="00303224" w:rsidP="00303224">
      <w:pPr>
        <w:numPr>
          <w:ilvl w:val="0"/>
          <w:numId w:val="28"/>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4A0BD41D" w14:textId="77777777" w:rsidR="00303224" w:rsidRPr="00A406E5" w:rsidRDefault="00303224" w:rsidP="00303224">
      <w:pPr>
        <w:jc w:val="both"/>
        <w:rPr>
          <w:rFonts w:cs="Arial"/>
          <w:szCs w:val="22"/>
        </w:rPr>
      </w:pPr>
      <w:r w:rsidRPr="00A406E5">
        <w:rPr>
          <w:rFonts w:cs="Arial"/>
          <w:szCs w:val="22"/>
        </w:rPr>
        <w:t xml:space="preserve">Your work must provide evidence of the </w:t>
      </w:r>
      <w:r w:rsidRPr="00103507">
        <w:rPr>
          <w:rFonts w:cs="Arial"/>
          <w:szCs w:val="22"/>
        </w:rPr>
        <w:t xml:space="preserve">qualities and transferable skills necessary for </w:t>
      </w:r>
      <w:r>
        <w:rPr>
          <w:rFonts w:cs="Arial"/>
          <w:szCs w:val="22"/>
        </w:rPr>
        <w:t xml:space="preserve">graduate-level employment requiring </w:t>
      </w:r>
      <w:r w:rsidRPr="00103507">
        <w:rPr>
          <w:rFonts w:cs="Arial"/>
          <w:szCs w:val="22"/>
        </w:rPr>
        <w:t>the exercise of initiative and personal responsibility</w:t>
      </w:r>
      <w:r>
        <w:rPr>
          <w:rFonts w:cs="Arial"/>
          <w:szCs w:val="22"/>
        </w:rPr>
        <w:t xml:space="preserve"> and </w:t>
      </w:r>
      <w:r w:rsidRPr="00103507">
        <w:rPr>
          <w:rFonts w:cs="Arial"/>
          <w:szCs w:val="22"/>
        </w:rPr>
        <w:t xml:space="preserve">decision-making in complex and unpredictable </w:t>
      </w:r>
      <w:r>
        <w:rPr>
          <w:rFonts w:cs="Arial"/>
          <w:szCs w:val="22"/>
        </w:rPr>
        <w:t>circumstances</w:t>
      </w:r>
      <w:r w:rsidRPr="00A406E5">
        <w:rPr>
          <w:rFonts w:cs="Arial"/>
          <w:szCs w:val="22"/>
        </w:rPr>
        <w:t>.  This includes demonstrating</w:t>
      </w:r>
      <w:r>
        <w:rPr>
          <w:rFonts w:cs="Arial"/>
          <w:szCs w:val="22"/>
        </w:rPr>
        <w:t>:</w:t>
      </w:r>
      <w:r w:rsidRPr="00A406E5">
        <w:rPr>
          <w:rFonts w:cs="Arial"/>
          <w:szCs w:val="22"/>
        </w:rPr>
        <w:t xml:space="preserve"> </w:t>
      </w:r>
      <w:r>
        <w:rPr>
          <w:rFonts w:cs="Arial"/>
          <w:szCs w:val="22"/>
        </w:rPr>
        <w:t xml:space="preserve">the learning ability for </w:t>
      </w:r>
      <w:r w:rsidRPr="00103507">
        <w:rPr>
          <w:rFonts w:cs="Arial"/>
          <w:szCs w:val="22"/>
        </w:rPr>
        <w:t xml:space="preserve">professional development to advance existing skills and acquire new competences </w:t>
      </w:r>
      <w:r>
        <w:rPr>
          <w:rFonts w:cs="Arial"/>
          <w:szCs w:val="22"/>
        </w:rPr>
        <w:t xml:space="preserve">of a professional nature </w:t>
      </w:r>
      <w:r w:rsidRPr="00103507">
        <w:rPr>
          <w:rFonts w:cs="Arial"/>
          <w:szCs w:val="22"/>
        </w:rPr>
        <w:t>that will enable you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sidRPr="006D6B5E">
        <w:rPr>
          <w:rFonts w:cs="Arial"/>
          <w:szCs w:val="22"/>
        </w:rPr>
        <w:t>that you can use appropriate media to effectively communicate information, arguments and analysis in a variety of forms 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42D527B0" w14:textId="77777777" w:rsidR="00303224" w:rsidRDefault="00303224" w:rsidP="00303224">
      <w:pPr>
        <w:jc w:val="both"/>
        <w:rPr>
          <w:rFonts w:cs="Arial"/>
          <w:szCs w:val="22"/>
        </w:rPr>
      </w:pPr>
    </w:p>
    <w:p w14:paraId="06606BE6" w14:textId="77777777" w:rsidR="00303224" w:rsidRPr="00A406E5" w:rsidRDefault="00303224" w:rsidP="00303224">
      <w:pPr>
        <w:jc w:val="both"/>
        <w:rPr>
          <w:rFonts w:cs="Arial"/>
          <w:szCs w:val="22"/>
        </w:rPr>
      </w:pPr>
    </w:p>
    <w:p w14:paraId="3C180BAE" w14:textId="77777777" w:rsidR="00303224" w:rsidRPr="003B6464" w:rsidRDefault="00303224" w:rsidP="00303224">
      <w:pPr>
        <w:jc w:val="both"/>
        <w:rPr>
          <w:rFonts w:ascii="Calibri" w:hAnsi="Calibri" w:cs="Calibri"/>
          <w:i/>
          <w:szCs w:val="22"/>
        </w:rPr>
      </w:pPr>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Pr>
          <w:rFonts w:cs="Arial"/>
          <w:i/>
          <w:szCs w:val="22"/>
        </w:rPr>
        <w:t xml:space="preserve">    </w:t>
      </w:r>
      <w:r w:rsidRPr="003B6464">
        <w:rPr>
          <w:rFonts w:ascii="Calibri" w:hAnsi="Calibri" w:cs="Calibri"/>
          <w:i/>
          <w:szCs w:val="22"/>
        </w:rPr>
        <w:t>You should use a report of a recognis</w:t>
      </w:r>
      <w:r>
        <w:rPr>
          <w:rFonts w:ascii="Calibri" w:hAnsi="Calibri" w:cs="Calibri"/>
          <w:i/>
          <w:szCs w:val="22"/>
        </w:rPr>
        <w:t>ed format. It should include an</w:t>
      </w:r>
      <w:r w:rsidRPr="003B6464">
        <w:rPr>
          <w:rFonts w:ascii="Calibri" w:hAnsi="Calibri" w:cs="Calibri"/>
          <w:i/>
          <w:szCs w:val="22"/>
        </w:rPr>
        <w:t xml:space="preserve"> executive summary, introduction, main findings and conclusions. All writing should be academic in style, focused, concise and subject specific. It should use a font of Time New Roman 12 or Arial 11. All graphs, charts and figures in the main body must be clearly referenced beside or beneath. Where possible, they should not be on separate pages but should be incorporated within the text.</w:t>
      </w:r>
    </w:p>
    <w:p w14:paraId="0184E3BD" w14:textId="77777777" w:rsidR="00303224" w:rsidRDefault="00303224" w:rsidP="00303224">
      <w:pPr>
        <w:jc w:val="both"/>
        <w:rPr>
          <w:rFonts w:cs="Arial"/>
          <w:i/>
          <w:szCs w:val="22"/>
        </w:rPr>
      </w:pPr>
    </w:p>
    <w:p w14:paraId="62216EBF" w14:textId="77777777" w:rsidR="00303224" w:rsidRDefault="00303224" w:rsidP="00303224">
      <w:pPr>
        <w:jc w:val="both"/>
        <w:rPr>
          <w:rFonts w:cs="Arial"/>
          <w:i/>
          <w:szCs w:val="22"/>
        </w:rPr>
      </w:pPr>
    </w:p>
    <w:p w14:paraId="37A29238" w14:textId="77777777" w:rsidR="00303224" w:rsidRPr="001E2007" w:rsidRDefault="00303224" w:rsidP="00303224">
      <w:pPr>
        <w:jc w:val="both"/>
        <w:rPr>
          <w:rFonts w:ascii="Calibri" w:hAnsi="Calibri" w:cs="Calibri"/>
          <w:b/>
          <w:szCs w:val="22"/>
        </w:rPr>
      </w:pPr>
      <w:r w:rsidRPr="001E2007">
        <w:rPr>
          <w:rFonts w:ascii="Calibri" w:hAnsi="Calibri" w:cs="Calibri"/>
          <w:b/>
          <w:szCs w:val="22"/>
        </w:rPr>
        <w:t>Essential Resources:</w:t>
      </w:r>
    </w:p>
    <w:p w14:paraId="72D044CF" w14:textId="77777777" w:rsidR="00303224" w:rsidRPr="001E2007" w:rsidRDefault="00303224" w:rsidP="00303224">
      <w:pPr>
        <w:numPr>
          <w:ilvl w:val="0"/>
          <w:numId w:val="29"/>
        </w:numPr>
        <w:jc w:val="both"/>
        <w:rPr>
          <w:rFonts w:ascii="Calibri" w:hAnsi="Calibri" w:cs="Calibri"/>
          <w:szCs w:val="22"/>
        </w:rPr>
      </w:pPr>
      <w:r w:rsidRPr="001E2007">
        <w:rPr>
          <w:rFonts w:ascii="Calibri" w:hAnsi="Calibri" w:cs="Calibri"/>
          <w:szCs w:val="22"/>
        </w:rPr>
        <w:t>Resources listed on the lecture schedule and on Moodle</w:t>
      </w:r>
    </w:p>
    <w:p w14:paraId="3AECAA91" w14:textId="77777777" w:rsidR="00303224" w:rsidRPr="001E2007" w:rsidRDefault="00303224" w:rsidP="00303224">
      <w:pPr>
        <w:pStyle w:val="ListParagraph"/>
        <w:numPr>
          <w:ilvl w:val="0"/>
          <w:numId w:val="29"/>
        </w:numPr>
        <w:spacing w:after="0" w:line="240" w:lineRule="auto"/>
        <w:jc w:val="both"/>
      </w:pPr>
      <w:r w:rsidRPr="001E2007">
        <w:t xml:space="preserve">The student handbook </w:t>
      </w:r>
    </w:p>
    <w:p w14:paraId="24584FC6" w14:textId="77777777" w:rsidR="00303224" w:rsidRPr="001E2007" w:rsidRDefault="00303224" w:rsidP="00303224">
      <w:pPr>
        <w:pStyle w:val="ListParagraph"/>
        <w:numPr>
          <w:ilvl w:val="0"/>
          <w:numId w:val="29"/>
        </w:numPr>
        <w:spacing w:after="0" w:line="240" w:lineRule="auto"/>
        <w:jc w:val="both"/>
      </w:pPr>
      <w:r w:rsidRPr="001E2007">
        <w:t xml:space="preserve">The SMU website at </w:t>
      </w:r>
      <w:hyperlink r:id="rId15" w:history="1">
        <w:r w:rsidRPr="001E2007">
          <w:rPr>
            <w:rStyle w:val="Hyperlink"/>
          </w:rPr>
          <w:t>http://www.smu.ac.uk/academicskills/</w:t>
        </w:r>
      </w:hyperlink>
      <w:r w:rsidRPr="001E2007">
        <w:t xml:space="preserve"> </w:t>
      </w:r>
    </w:p>
    <w:p w14:paraId="6AF92343" w14:textId="77777777" w:rsidR="00303224" w:rsidRPr="00A406E5" w:rsidRDefault="00303224" w:rsidP="00303224">
      <w:pPr>
        <w:jc w:val="both"/>
        <w:rPr>
          <w:rFonts w:cs="Arial"/>
          <w:i/>
          <w:szCs w:val="22"/>
        </w:rPr>
      </w:pPr>
    </w:p>
    <w:p w14:paraId="72CAB45A" w14:textId="77777777" w:rsidR="00303224" w:rsidRPr="00A406E5" w:rsidRDefault="00303224" w:rsidP="00303224">
      <w:pPr>
        <w:jc w:val="both"/>
        <w:rPr>
          <w:rFonts w:cs="Arial"/>
          <w:szCs w:val="22"/>
        </w:rPr>
      </w:pPr>
    </w:p>
    <w:p w14:paraId="6575DA01" w14:textId="77777777" w:rsidR="00303224" w:rsidRPr="00A406E5" w:rsidRDefault="00303224" w:rsidP="00303224">
      <w:pPr>
        <w:jc w:val="both"/>
        <w:rPr>
          <w:rFonts w:cs="Arial"/>
          <w:szCs w:val="22"/>
        </w:rPr>
      </w:pPr>
    </w:p>
    <w:p w14:paraId="75393532" w14:textId="77777777" w:rsidR="00303224" w:rsidRPr="00A406E5" w:rsidRDefault="00303224" w:rsidP="00303224">
      <w:pPr>
        <w:jc w:val="both"/>
        <w:rPr>
          <w:rFonts w:cs="Arial"/>
          <w:szCs w:val="22"/>
        </w:rPr>
      </w:pPr>
    </w:p>
    <w:p w14:paraId="2EBAC164" w14:textId="77777777" w:rsidR="00303224" w:rsidRPr="00A406E5" w:rsidRDefault="00303224" w:rsidP="00303224">
      <w:pPr>
        <w:rPr>
          <w:rFonts w:cs="Arial"/>
          <w:szCs w:val="22"/>
        </w:rPr>
      </w:pPr>
      <w:r w:rsidRPr="00A406E5">
        <w:rPr>
          <w:rFonts w:cs="Arial"/>
          <w:szCs w:val="22"/>
        </w:rPr>
        <w:br w:type="page"/>
      </w:r>
    </w:p>
    <w:p w14:paraId="4D99E77A" w14:textId="77777777" w:rsidR="00303224" w:rsidRPr="00A406E5" w:rsidRDefault="00303224" w:rsidP="00303224">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03224" w:rsidRPr="00A406E5" w14:paraId="7D67B1B0" w14:textId="77777777" w:rsidTr="00A1762B">
        <w:trPr>
          <w:jc w:val="center"/>
        </w:trPr>
        <w:tc>
          <w:tcPr>
            <w:tcW w:w="10670" w:type="dxa"/>
            <w:shd w:val="clear" w:color="auto" w:fill="BFBFBF"/>
          </w:tcPr>
          <w:p w14:paraId="24521E78" w14:textId="77777777" w:rsidR="00303224" w:rsidRPr="00A406E5" w:rsidRDefault="00303224" w:rsidP="00A1762B">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0E18B3D0" w14:textId="77777777" w:rsidR="00303224" w:rsidRPr="00A406E5" w:rsidRDefault="00303224" w:rsidP="00303224">
      <w:pPr>
        <w:rPr>
          <w:rFonts w:cs="Arial"/>
        </w:rPr>
      </w:pPr>
    </w:p>
    <w:p w14:paraId="64B6E43D" w14:textId="77777777" w:rsidR="00303224" w:rsidRPr="00A406E5" w:rsidRDefault="00303224" w:rsidP="0030322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5EE268" w14:textId="77777777" w:rsidR="00303224" w:rsidRPr="00A406E5" w:rsidRDefault="00303224" w:rsidP="00303224">
      <w:pPr>
        <w:rPr>
          <w:rFonts w:cs="Arial"/>
          <w:b/>
          <w:szCs w:val="22"/>
        </w:rPr>
        <w:sectPr w:rsidR="00303224" w:rsidRPr="00A406E5" w:rsidSect="00F31C04">
          <w:footerReference w:type="default" r:id="rId16"/>
          <w:pgSz w:w="11894" w:h="16834"/>
          <w:pgMar w:top="720" w:right="720" w:bottom="720" w:left="720" w:header="706" w:footer="454" w:gutter="0"/>
          <w:paperSrc w:first="1" w:other="1"/>
          <w:cols w:space="720"/>
          <w:docGrid w:linePitch="272"/>
        </w:sectPr>
      </w:pPr>
    </w:p>
    <w:p w14:paraId="6E209F59" w14:textId="77777777" w:rsidR="00303224" w:rsidRPr="00A406E5" w:rsidRDefault="00303224" w:rsidP="00303224">
      <w:pPr>
        <w:rPr>
          <w:rFonts w:cs="Arial"/>
          <w:b/>
          <w:szCs w:val="22"/>
        </w:rPr>
      </w:pPr>
    </w:p>
    <w:tbl>
      <w:tblPr>
        <w:tblW w:w="5000" w:type="pct"/>
        <w:tblLayout w:type="fixed"/>
        <w:tblLook w:val="04A0" w:firstRow="1" w:lastRow="0" w:firstColumn="1" w:lastColumn="0" w:noHBand="0" w:noVBand="1"/>
      </w:tblPr>
      <w:tblGrid>
        <w:gridCol w:w="8896"/>
        <w:gridCol w:w="888"/>
        <w:gridCol w:w="886"/>
      </w:tblGrid>
      <w:tr w:rsidR="00303224" w:rsidRPr="00A406E5" w14:paraId="11BC55F7" w14:textId="77777777" w:rsidTr="00A1762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8E04ED" w14:textId="77777777" w:rsidR="00303224" w:rsidRPr="00A406E5" w:rsidRDefault="00303224" w:rsidP="00A1762B">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FF203" w14:textId="77777777" w:rsidR="00303224" w:rsidRPr="00A85BFE" w:rsidRDefault="00303224" w:rsidP="00A1762B">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D3FE96" w14:textId="77777777" w:rsidR="00303224" w:rsidRPr="00A85BFE" w:rsidRDefault="00303224" w:rsidP="00A1762B">
            <w:pPr>
              <w:ind w:left="113" w:right="113"/>
              <w:jc w:val="center"/>
              <w:rPr>
                <w:rFonts w:cs="Arial"/>
                <w:b/>
                <w:sz w:val="18"/>
                <w:szCs w:val="18"/>
              </w:rPr>
            </w:pPr>
            <w:r w:rsidRPr="00A85BFE">
              <w:rPr>
                <w:rFonts w:cs="Arial"/>
                <w:b/>
                <w:sz w:val="18"/>
                <w:szCs w:val="18"/>
              </w:rPr>
              <w:t xml:space="preserve">Marks </w:t>
            </w:r>
          </w:p>
          <w:p w14:paraId="0DDA7B64" w14:textId="77777777" w:rsidR="00303224" w:rsidRPr="00A85BFE" w:rsidRDefault="00303224" w:rsidP="00A1762B">
            <w:pPr>
              <w:ind w:left="113" w:right="113"/>
              <w:jc w:val="center"/>
              <w:rPr>
                <w:rFonts w:cs="Arial"/>
                <w:b/>
                <w:sz w:val="18"/>
                <w:szCs w:val="18"/>
              </w:rPr>
            </w:pPr>
            <w:r w:rsidRPr="00A85BFE">
              <w:rPr>
                <w:rFonts w:cs="Arial"/>
                <w:b/>
                <w:sz w:val="18"/>
                <w:szCs w:val="18"/>
              </w:rPr>
              <w:t>awarded</w:t>
            </w:r>
          </w:p>
        </w:tc>
      </w:tr>
      <w:tr w:rsidR="00303224" w:rsidRPr="00A406E5" w14:paraId="7EF7F6F7" w14:textId="77777777" w:rsidTr="00A1762B">
        <w:trPr>
          <w:trHeight w:val="450"/>
        </w:trPr>
        <w:tc>
          <w:tcPr>
            <w:tcW w:w="4169" w:type="pct"/>
            <w:tcBorders>
              <w:top w:val="single" w:sz="4" w:space="0" w:color="auto"/>
              <w:left w:val="single" w:sz="4" w:space="0" w:color="auto"/>
              <w:right w:val="single" w:sz="4" w:space="0" w:color="auto"/>
            </w:tcBorders>
            <w:shd w:val="clear" w:color="auto" w:fill="D9D9D9"/>
          </w:tcPr>
          <w:p w14:paraId="013AA5C6" w14:textId="77777777" w:rsidR="00303224" w:rsidRPr="00A406E5" w:rsidRDefault="00303224" w:rsidP="00A1762B">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41F64385" w14:textId="77777777" w:rsidR="00303224" w:rsidRPr="00A406E5" w:rsidRDefault="00303224" w:rsidP="00A1762B">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890DB3" w14:textId="77777777" w:rsidR="00303224" w:rsidRPr="00A406E5" w:rsidRDefault="00303224" w:rsidP="00A1762B">
            <w:pPr>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F5CCC" w14:textId="77777777" w:rsidR="00303224" w:rsidRPr="00A406E5" w:rsidRDefault="00303224" w:rsidP="00A1762B">
            <w:pPr>
              <w:jc w:val="center"/>
              <w:rPr>
                <w:rFonts w:cs="Arial"/>
                <w:sz w:val="32"/>
              </w:rPr>
            </w:pPr>
          </w:p>
        </w:tc>
      </w:tr>
      <w:tr w:rsidR="00303224" w:rsidRPr="00A406E5" w14:paraId="19C7250B" w14:textId="77777777" w:rsidTr="00A1762B">
        <w:trPr>
          <w:trHeight w:val="450"/>
        </w:trPr>
        <w:tc>
          <w:tcPr>
            <w:tcW w:w="4169" w:type="pct"/>
            <w:vMerge w:val="restart"/>
            <w:tcBorders>
              <w:top w:val="single" w:sz="4" w:space="0" w:color="auto"/>
              <w:left w:val="single" w:sz="4" w:space="0" w:color="auto"/>
              <w:right w:val="single" w:sz="4" w:space="0" w:color="auto"/>
            </w:tcBorders>
          </w:tcPr>
          <w:p w14:paraId="09CA6169" w14:textId="77777777" w:rsidR="00303224" w:rsidRPr="00A406E5" w:rsidRDefault="00303224" w:rsidP="00A1762B">
            <w:pPr>
              <w:spacing w:after="120"/>
              <w:rPr>
                <w:rFonts w:cs="Arial"/>
                <w:sz w:val="14"/>
                <w:szCs w:val="14"/>
              </w:rPr>
            </w:pPr>
          </w:p>
          <w:p w14:paraId="3407C067" w14:textId="77777777" w:rsidR="00303224" w:rsidRPr="00A406E5" w:rsidRDefault="00303224" w:rsidP="00A1762B">
            <w:pPr>
              <w:spacing w:after="120"/>
              <w:rPr>
                <w:rFonts w:cs="Arial"/>
                <w:sz w:val="14"/>
                <w:szCs w:val="14"/>
              </w:rPr>
            </w:pPr>
          </w:p>
          <w:p w14:paraId="286CFF4B" w14:textId="77777777" w:rsidR="00303224" w:rsidRPr="00A406E5" w:rsidRDefault="00303224" w:rsidP="00A1762B">
            <w:pPr>
              <w:spacing w:after="120"/>
              <w:rPr>
                <w:rFonts w:cs="Arial"/>
                <w:sz w:val="14"/>
                <w:szCs w:val="14"/>
              </w:rPr>
            </w:pPr>
          </w:p>
          <w:p w14:paraId="788AABD8" w14:textId="77777777" w:rsidR="00303224" w:rsidRPr="00A406E5" w:rsidRDefault="00303224" w:rsidP="00A1762B">
            <w:pPr>
              <w:spacing w:after="120"/>
              <w:rPr>
                <w:rFonts w:cs="Arial"/>
                <w:sz w:val="14"/>
                <w:szCs w:val="14"/>
              </w:rPr>
            </w:pPr>
          </w:p>
          <w:p w14:paraId="7AEF883C" w14:textId="77777777" w:rsidR="00303224" w:rsidRPr="00A406E5" w:rsidRDefault="00303224" w:rsidP="00A1762B">
            <w:pPr>
              <w:spacing w:after="120"/>
              <w:rPr>
                <w:rFonts w:cs="Arial"/>
                <w:sz w:val="14"/>
                <w:szCs w:val="14"/>
              </w:rPr>
            </w:pPr>
          </w:p>
          <w:p w14:paraId="524A4EEC" w14:textId="77777777" w:rsidR="00303224" w:rsidRPr="00A406E5" w:rsidRDefault="00303224" w:rsidP="00A1762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07C28795" w14:textId="77777777" w:rsidR="00303224" w:rsidRPr="00A406E5" w:rsidRDefault="00303224" w:rsidP="00A1762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D81C6B" w14:textId="77777777" w:rsidR="00303224" w:rsidRPr="00A406E5" w:rsidRDefault="00303224" w:rsidP="00A1762B">
            <w:pPr>
              <w:jc w:val="center"/>
              <w:rPr>
                <w:rFonts w:cs="Arial"/>
                <w:sz w:val="32"/>
              </w:rPr>
            </w:pPr>
          </w:p>
        </w:tc>
      </w:tr>
      <w:tr w:rsidR="00303224" w:rsidRPr="00A406E5" w14:paraId="3BBD3F65" w14:textId="77777777" w:rsidTr="00A1762B">
        <w:trPr>
          <w:trHeight w:val="451"/>
        </w:trPr>
        <w:tc>
          <w:tcPr>
            <w:tcW w:w="4169" w:type="pct"/>
            <w:vMerge/>
            <w:tcBorders>
              <w:left w:val="single" w:sz="4" w:space="0" w:color="auto"/>
              <w:bottom w:val="single" w:sz="4" w:space="0" w:color="auto"/>
              <w:right w:val="single" w:sz="4" w:space="0" w:color="auto"/>
            </w:tcBorders>
          </w:tcPr>
          <w:p w14:paraId="07E4C741" w14:textId="77777777" w:rsidR="00303224" w:rsidRPr="00A406E5" w:rsidRDefault="00303224" w:rsidP="00A1762B">
            <w:pPr>
              <w:rPr>
                <w:rFonts w:cs="Arial"/>
                <w:b/>
                <w:sz w:val="16"/>
                <w:szCs w:val="16"/>
              </w:rPr>
            </w:pPr>
          </w:p>
        </w:tc>
        <w:tc>
          <w:tcPr>
            <w:tcW w:w="416" w:type="pct"/>
            <w:tcBorders>
              <w:left w:val="single" w:sz="4" w:space="0" w:color="auto"/>
              <w:bottom w:val="single" w:sz="4" w:space="0" w:color="auto"/>
              <w:right w:val="single" w:sz="4" w:space="0" w:color="auto"/>
            </w:tcBorders>
          </w:tcPr>
          <w:p w14:paraId="6EBCBB30" w14:textId="77777777" w:rsidR="00303224" w:rsidRPr="00A406E5" w:rsidRDefault="00303224" w:rsidP="00A1762B">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661194" w14:textId="77777777" w:rsidR="00303224" w:rsidRPr="00A406E5" w:rsidRDefault="00303224" w:rsidP="00A1762B">
            <w:pPr>
              <w:jc w:val="center"/>
              <w:rPr>
                <w:rFonts w:cs="Arial"/>
                <w:sz w:val="32"/>
              </w:rPr>
            </w:pPr>
          </w:p>
        </w:tc>
      </w:tr>
      <w:tr w:rsidR="00303224" w:rsidRPr="00A406E5" w14:paraId="74071F06" w14:textId="77777777" w:rsidTr="00A1762B">
        <w:trPr>
          <w:trHeight w:val="450"/>
        </w:trPr>
        <w:tc>
          <w:tcPr>
            <w:tcW w:w="4169" w:type="pct"/>
            <w:tcBorders>
              <w:top w:val="single" w:sz="4" w:space="0" w:color="auto"/>
              <w:left w:val="single" w:sz="4" w:space="0" w:color="auto"/>
              <w:right w:val="single" w:sz="4" w:space="0" w:color="auto"/>
            </w:tcBorders>
            <w:shd w:val="clear" w:color="auto" w:fill="D9D9D9"/>
          </w:tcPr>
          <w:p w14:paraId="6635DD5B" w14:textId="77777777" w:rsidR="00303224" w:rsidRPr="00A406E5" w:rsidRDefault="00303224" w:rsidP="00A1762B">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B79D9D4" w14:textId="77777777" w:rsidR="00303224" w:rsidRPr="00A406E5" w:rsidRDefault="00303224" w:rsidP="00A1762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A677D3" w14:textId="77777777" w:rsidR="00303224" w:rsidRPr="00A406E5" w:rsidRDefault="00303224" w:rsidP="00A1762B">
            <w:pPr>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4FC361" w14:textId="77777777" w:rsidR="00303224" w:rsidRPr="00A406E5" w:rsidRDefault="00303224" w:rsidP="00A1762B">
            <w:pPr>
              <w:jc w:val="center"/>
              <w:rPr>
                <w:rFonts w:cs="Arial"/>
                <w:sz w:val="32"/>
              </w:rPr>
            </w:pPr>
          </w:p>
        </w:tc>
      </w:tr>
      <w:tr w:rsidR="00303224" w:rsidRPr="00A406E5" w14:paraId="5C19E5BD" w14:textId="77777777" w:rsidTr="00A1762B">
        <w:trPr>
          <w:trHeight w:val="450"/>
        </w:trPr>
        <w:tc>
          <w:tcPr>
            <w:tcW w:w="4169" w:type="pct"/>
            <w:vMerge w:val="restart"/>
            <w:tcBorders>
              <w:top w:val="single" w:sz="4" w:space="0" w:color="auto"/>
              <w:left w:val="single" w:sz="4" w:space="0" w:color="auto"/>
              <w:right w:val="single" w:sz="4" w:space="0" w:color="auto"/>
            </w:tcBorders>
          </w:tcPr>
          <w:p w14:paraId="503E31A0" w14:textId="77777777" w:rsidR="00303224" w:rsidRPr="00A406E5" w:rsidRDefault="00303224" w:rsidP="00A1762B">
            <w:pPr>
              <w:spacing w:after="120"/>
              <w:rPr>
                <w:rFonts w:cs="Arial"/>
                <w:sz w:val="14"/>
                <w:szCs w:val="14"/>
              </w:rPr>
            </w:pPr>
          </w:p>
          <w:p w14:paraId="7D02981E" w14:textId="77777777" w:rsidR="00303224" w:rsidRPr="00A406E5" w:rsidRDefault="00303224" w:rsidP="00A1762B">
            <w:pPr>
              <w:spacing w:after="120"/>
              <w:rPr>
                <w:rFonts w:cs="Arial"/>
                <w:sz w:val="14"/>
                <w:szCs w:val="14"/>
              </w:rPr>
            </w:pPr>
          </w:p>
          <w:p w14:paraId="6792C4A9" w14:textId="77777777" w:rsidR="00303224" w:rsidRPr="00A406E5" w:rsidRDefault="00303224" w:rsidP="00A1762B">
            <w:pPr>
              <w:spacing w:after="120"/>
              <w:rPr>
                <w:rFonts w:cs="Arial"/>
                <w:sz w:val="14"/>
                <w:szCs w:val="14"/>
              </w:rPr>
            </w:pPr>
          </w:p>
          <w:p w14:paraId="048F7AB7" w14:textId="77777777" w:rsidR="00303224" w:rsidRPr="00A406E5" w:rsidRDefault="00303224" w:rsidP="00A1762B">
            <w:pPr>
              <w:spacing w:after="120"/>
              <w:rPr>
                <w:rFonts w:cs="Arial"/>
                <w:sz w:val="14"/>
                <w:szCs w:val="14"/>
              </w:rPr>
            </w:pPr>
          </w:p>
          <w:p w14:paraId="0F636080" w14:textId="77777777" w:rsidR="00303224" w:rsidRPr="00A406E5" w:rsidRDefault="00303224" w:rsidP="00A1762B">
            <w:pPr>
              <w:spacing w:after="120"/>
              <w:rPr>
                <w:rFonts w:cs="Arial"/>
                <w:sz w:val="14"/>
                <w:szCs w:val="14"/>
              </w:rPr>
            </w:pPr>
          </w:p>
          <w:p w14:paraId="7279D3CE" w14:textId="77777777" w:rsidR="00303224" w:rsidRPr="00A406E5" w:rsidRDefault="00303224" w:rsidP="00A1762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46BF86B6" w14:textId="77777777" w:rsidR="00303224" w:rsidRPr="00A406E5" w:rsidRDefault="00303224" w:rsidP="00A1762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9FDE24" w14:textId="77777777" w:rsidR="00303224" w:rsidRPr="00A406E5" w:rsidRDefault="00303224" w:rsidP="00A1762B">
            <w:pPr>
              <w:jc w:val="center"/>
              <w:rPr>
                <w:rFonts w:cs="Arial"/>
                <w:sz w:val="32"/>
              </w:rPr>
            </w:pPr>
          </w:p>
        </w:tc>
      </w:tr>
      <w:tr w:rsidR="00303224" w:rsidRPr="00A406E5" w14:paraId="205C009D" w14:textId="77777777" w:rsidTr="00A1762B">
        <w:trPr>
          <w:trHeight w:val="451"/>
        </w:trPr>
        <w:tc>
          <w:tcPr>
            <w:tcW w:w="4169" w:type="pct"/>
            <w:vMerge/>
            <w:tcBorders>
              <w:left w:val="single" w:sz="4" w:space="0" w:color="auto"/>
              <w:bottom w:val="single" w:sz="4" w:space="0" w:color="auto"/>
              <w:right w:val="single" w:sz="4" w:space="0" w:color="auto"/>
            </w:tcBorders>
          </w:tcPr>
          <w:p w14:paraId="688F7B9E" w14:textId="77777777" w:rsidR="00303224" w:rsidRPr="00A406E5" w:rsidRDefault="00303224" w:rsidP="00A1762B">
            <w:pPr>
              <w:rPr>
                <w:rFonts w:cs="Arial"/>
                <w:b/>
                <w:sz w:val="16"/>
                <w:szCs w:val="16"/>
              </w:rPr>
            </w:pPr>
          </w:p>
        </w:tc>
        <w:tc>
          <w:tcPr>
            <w:tcW w:w="416" w:type="pct"/>
            <w:tcBorders>
              <w:left w:val="single" w:sz="4" w:space="0" w:color="auto"/>
              <w:bottom w:val="single" w:sz="4" w:space="0" w:color="auto"/>
              <w:right w:val="single" w:sz="4" w:space="0" w:color="auto"/>
            </w:tcBorders>
          </w:tcPr>
          <w:p w14:paraId="6386552E" w14:textId="77777777" w:rsidR="00303224" w:rsidRPr="00A406E5" w:rsidRDefault="00303224" w:rsidP="00A1762B">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7EBE6C" w14:textId="77777777" w:rsidR="00303224" w:rsidRPr="00A406E5" w:rsidRDefault="00303224" w:rsidP="00A1762B">
            <w:pPr>
              <w:jc w:val="center"/>
              <w:rPr>
                <w:rFonts w:cs="Arial"/>
                <w:sz w:val="32"/>
              </w:rPr>
            </w:pPr>
          </w:p>
        </w:tc>
      </w:tr>
      <w:tr w:rsidR="00303224" w:rsidRPr="00A406E5" w14:paraId="6A796CA6" w14:textId="77777777" w:rsidTr="00A1762B">
        <w:trPr>
          <w:trHeight w:val="450"/>
        </w:trPr>
        <w:tc>
          <w:tcPr>
            <w:tcW w:w="4169" w:type="pct"/>
            <w:tcBorders>
              <w:top w:val="single" w:sz="4" w:space="0" w:color="auto"/>
              <w:left w:val="single" w:sz="4" w:space="0" w:color="auto"/>
              <w:right w:val="single" w:sz="4" w:space="0" w:color="auto"/>
            </w:tcBorders>
            <w:shd w:val="clear" w:color="auto" w:fill="D9D9D9"/>
          </w:tcPr>
          <w:p w14:paraId="0490568A" w14:textId="77777777" w:rsidR="00303224" w:rsidRPr="00A406E5" w:rsidRDefault="00303224" w:rsidP="00A1762B">
            <w:pPr>
              <w:rPr>
                <w:rFonts w:cs="Arial"/>
                <w:b/>
                <w:sz w:val="16"/>
                <w:szCs w:val="16"/>
              </w:rPr>
            </w:pPr>
            <w:r w:rsidRPr="00A406E5">
              <w:rPr>
                <w:rFonts w:cs="Arial"/>
                <w:b/>
                <w:szCs w:val="16"/>
              </w:rPr>
              <w:t xml:space="preserve">3. </w:t>
            </w:r>
            <w:r>
              <w:rPr>
                <w:rFonts w:cs="Arial"/>
                <w:b/>
              </w:rPr>
              <w:t>Cognitive and Intellectual Skills</w:t>
            </w:r>
          </w:p>
          <w:p w14:paraId="305494E5" w14:textId="77777777" w:rsidR="00303224" w:rsidRPr="00A406E5" w:rsidRDefault="00303224" w:rsidP="00A1762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0E7D7" w14:textId="77777777" w:rsidR="00303224" w:rsidRPr="00A406E5" w:rsidRDefault="00303224" w:rsidP="00A1762B">
            <w:pPr>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2AE3FE" w14:textId="77777777" w:rsidR="00303224" w:rsidRPr="00A406E5" w:rsidRDefault="00303224" w:rsidP="00A1762B">
            <w:pPr>
              <w:jc w:val="center"/>
              <w:rPr>
                <w:rFonts w:cs="Arial"/>
                <w:sz w:val="32"/>
              </w:rPr>
            </w:pPr>
          </w:p>
        </w:tc>
      </w:tr>
      <w:tr w:rsidR="00303224" w:rsidRPr="00A406E5" w14:paraId="348A62F1" w14:textId="77777777" w:rsidTr="00A1762B">
        <w:trPr>
          <w:trHeight w:val="450"/>
        </w:trPr>
        <w:tc>
          <w:tcPr>
            <w:tcW w:w="4169" w:type="pct"/>
            <w:vMerge w:val="restart"/>
            <w:tcBorders>
              <w:top w:val="single" w:sz="4" w:space="0" w:color="auto"/>
              <w:left w:val="single" w:sz="4" w:space="0" w:color="auto"/>
              <w:right w:val="single" w:sz="4" w:space="0" w:color="auto"/>
            </w:tcBorders>
          </w:tcPr>
          <w:p w14:paraId="4F4A134A" w14:textId="77777777" w:rsidR="00303224" w:rsidRPr="00A406E5" w:rsidRDefault="00303224" w:rsidP="00A1762B">
            <w:pPr>
              <w:spacing w:after="120"/>
              <w:rPr>
                <w:rFonts w:cs="Arial"/>
                <w:sz w:val="14"/>
                <w:szCs w:val="14"/>
              </w:rPr>
            </w:pPr>
          </w:p>
          <w:p w14:paraId="67D2E8CE" w14:textId="77777777" w:rsidR="00303224" w:rsidRPr="00A406E5" w:rsidRDefault="00303224" w:rsidP="00A1762B">
            <w:pPr>
              <w:spacing w:after="120"/>
              <w:rPr>
                <w:rFonts w:cs="Arial"/>
                <w:sz w:val="14"/>
                <w:szCs w:val="14"/>
              </w:rPr>
            </w:pPr>
          </w:p>
          <w:p w14:paraId="213A0865" w14:textId="77777777" w:rsidR="00303224" w:rsidRPr="00A406E5" w:rsidRDefault="00303224" w:rsidP="00A1762B">
            <w:pPr>
              <w:spacing w:after="120"/>
              <w:rPr>
                <w:rFonts w:cs="Arial"/>
                <w:sz w:val="14"/>
                <w:szCs w:val="14"/>
              </w:rPr>
            </w:pPr>
          </w:p>
          <w:p w14:paraId="4A60D133" w14:textId="77777777" w:rsidR="00303224" w:rsidRPr="00A406E5" w:rsidRDefault="00303224" w:rsidP="00A1762B">
            <w:pPr>
              <w:spacing w:after="120"/>
              <w:rPr>
                <w:rFonts w:cs="Arial"/>
                <w:sz w:val="14"/>
                <w:szCs w:val="14"/>
              </w:rPr>
            </w:pPr>
          </w:p>
          <w:p w14:paraId="7F466871" w14:textId="77777777" w:rsidR="00303224" w:rsidRPr="00A406E5" w:rsidRDefault="00303224" w:rsidP="00A1762B">
            <w:pPr>
              <w:spacing w:after="120"/>
              <w:rPr>
                <w:rFonts w:cs="Arial"/>
                <w:sz w:val="14"/>
                <w:szCs w:val="14"/>
              </w:rPr>
            </w:pPr>
          </w:p>
          <w:p w14:paraId="4B21ABDD" w14:textId="77777777" w:rsidR="00303224" w:rsidRPr="00A406E5" w:rsidRDefault="00303224" w:rsidP="00A1762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5CB1E04" w14:textId="77777777" w:rsidR="00303224" w:rsidRPr="00A406E5" w:rsidRDefault="00303224" w:rsidP="00A1762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4B6C66" w14:textId="77777777" w:rsidR="00303224" w:rsidRPr="00A406E5" w:rsidRDefault="00303224" w:rsidP="00A1762B">
            <w:pPr>
              <w:jc w:val="center"/>
              <w:rPr>
                <w:rFonts w:cs="Arial"/>
                <w:sz w:val="32"/>
              </w:rPr>
            </w:pPr>
          </w:p>
        </w:tc>
      </w:tr>
      <w:tr w:rsidR="00303224" w:rsidRPr="00A406E5" w14:paraId="5E875894" w14:textId="77777777" w:rsidTr="00A1762B">
        <w:trPr>
          <w:trHeight w:val="451"/>
        </w:trPr>
        <w:tc>
          <w:tcPr>
            <w:tcW w:w="4169" w:type="pct"/>
            <w:vMerge/>
            <w:tcBorders>
              <w:left w:val="single" w:sz="4" w:space="0" w:color="auto"/>
              <w:bottom w:val="single" w:sz="4" w:space="0" w:color="auto"/>
              <w:right w:val="single" w:sz="4" w:space="0" w:color="auto"/>
            </w:tcBorders>
          </w:tcPr>
          <w:p w14:paraId="3C0281E1" w14:textId="77777777" w:rsidR="00303224" w:rsidRPr="00A406E5" w:rsidRDefault="00303224" w:rsidP="00A1762B">
            <w:pPr>
              <w:rPr>
                <w:rFonts w:cs="Arial"/>
                <w:b/>
                <w:sz w:val="16"/>
                <w:szCs w:val="16"/>
              </w:rPr>
            </w:pPr>
          </w:p>
        </w:tc>
        <w:tc>
          <w:tcPr>
            <w:tcW w:w="416" w:type="pct"/>
            <w:tcBorders>
              <w:left w:val="single" w:sz="4" w:space="0" w:color="auto"/>
              <w:bottom w:val="single" w:sz="4" w:space="0" w:color="auto"/>
              <w:right w:val="single" w:sz="4" w:space="0" w:color="auto"/>
            </w:tcBorders>
          </w:tcPr>
          <w:p w14:paraId="473D75C5" w14:textId="77777777" w:rsidR="00303224" w:rsidRPr="00A406E5" w:rsidRDefault="00303224" w:rsidP="00A1762B">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BE906" w14:textId="77777777" w:rsidR="00303224" w:rsidRPr="00A406E5" w:rsidRDefault="00303224" w:rsidP="00A1762B">
            <w:pPr>
              <w:jc w:val="center"/>
              <w:rPr>
                <w:rFonts w:cs="Arial"/>
                <w:sz w:val="32"/>
              </w:rPr>
            </w:pPr>
          </w:p>
        </w:tc>
      </w:tr>
      <w:tr w:rsidR="00303224" w:rsidRPr="00A406E5" w14:paraId="4B0083E8" w14:textId="77777777" w:rsidTr="00A1762B">
        <w:trPr>
          <w:trHeight w:val="450"/>
        </w:trPr>
        <w:tc>
          <w:tcPr>
            <w:tcW w:w="4169" w:type="pct"/>
            <w:tcBorders>
              <w:top w:val="single" w:sz="4" w:space="0" w:color="auto"/>
              <w:left w:val="single" w:sz="4" w:space="0" w:color="auto"/>
              <w:right w:val="single" w:sz="4" w:space="0" w:color="auto"/>
            </w:tcBorders>
            <w:shd w:val="clear" w:color="auto" w:fill="D9D9D9"/>
          </w:tcPr>
          <w:p w14:paraId="095E17F6" w14:textId="77777777" w:rsidR="00303224" w:rsidRPr="00A406E5" w:rsidRDefault="00303224" w:rsidP="00A1762B">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79C9E4F2" w14:textId="77777777" w:rsidR="00303224" w:rsidRPr="00A406E5" w:rsidRDefault="00303224" w:rsidP="00A1762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611B0A" w14:textId="77777777" w:rsidR="00303224" w:rsidRPr="00A406E5" w:rsidRDefault="00303224" w:rsidP="00A1762B">
            <w:pPr>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723AE" w14:textId="77777777" w:rsidR="00303224" w:rsidRPr="00A406E5" w:rsidRDefault="00303224" w:rsidP="00A1762B">
            <w:pPr>
              <w:jc w:val="center"/>
              <w:rPr>
                <w:rFonts w:cs="Arial"/>
                <w:sz w:val="32"/>
              </w:rPr>
            </w:pPr>
          </w:p>
        </w:tc>
      </w:tr>
      <w:tr w:rsidR="00303224" w:rsidRPr="00A406E5" w14:paraId="12CF7F13" w14:textId="77777777" w:rsidTr="00A1762B">
        <w:trPr>
          <w:trHeight w:val="451"/>
        </w:trPr>
        <w:tc>
          <w:tcPr>
            <w:tcW w:w="4169" w:type="pct"/>
            <w:vMerge w:val="restart"/>
            <w:tcBorders>
              <w:top w:val="single" w:sz="4" w:space="0" w:color="auto"/>
              <w:left w:val="single" w:sz="4" w:space="0" w:color="auto"/>
              <w:right w:val="single" w:sz="4" w:space="0" w:color="auto"/>
            </w:tcBorders>
          </w:tcPr>
          <w:p w14:paraId="6DD12FDF" w14:textId="77777777" w:rsidR="00303224" w:rsidRPr="00A406E5" w:rsidRDefault="00303224" w:rsidP="00A1762B">
            <w:pPr>
              <w:spacing w:after="120"/>
              <w:rPr>
                <w:rFonts w:cs="Arial"/>
                <w:sz w:val="14"/>
                <w:szCs w:val="14"/>
              </w:rPr>
            </w:pPr>
          </w:p>
          <w:p w14:paraId="0D2680FD" w14:textId="77777777" w:rsidR="00303224" w:rsidRPr="00A406E5" w:rsidRDefault="00303224" w:rsidP="00A1762B">
            <w:pPr>
              <w:spacing w:after="120"/>
              <w:rPr>
                <w:rFonts w:cs="Arial"/>
                <w:sz w:val="14"/>
                <w:szCs w:val="14"/>
              </w:rPr>
            </w:pPr>
          </w:p>
          <w:p w14:paraId="192F30DF" w14:textId="77777777" w:rsidR="00303224" w:rsidRPr="00A406E5" w:rsidRDefault="00303224" w:rsidP="00A1762B">
            <w:pPr>
              <w:spacing w:after="120"/>
              <w:rPr>
                <w:rFonts w:cs="Arial"/>
                <w:sz w:val="14"/>
                <w:szCs w:val="14"/>
              </w:rPr>
            </w:pPr>
          </w:p>
          <w:p w14:paraId="42728F03" w14:textId="77777777" w:rsidR="00303224" w:rsidRPr="00A406E5" w:rsidRDefault="00303224" w:rsidP="00A1762B">
            <w:pPr>
              <w:spacing w:after="120"/>
              <w:rPr>
                <w:rFonts w:cs="Arial"/>
                <w:sz w:val="14"/>
                <w:szCs w:val="14"/>
              </w:rPr>
            </w:pPr>
          </w:p>
          <w:p w14:paraId="3FE5422D" w14:textId="77777777" w:rsidR="00303224" w:rsidRPr="00A406E5" w:rsidRDefault="00303224" w:rsidP="00A1762B">
            <w:pPr>
              <w:spacing w:after="120"/>
              <w:rPr>
                <w:rFonts w:cs="Arial"/>
                <w:sz w:val="14"/>
                <w:szCs w:val="14"/>
              </w:rPr>
            </w:pPr>
          </w:p>
          <w:p w14:paraId="59289B40" w14:textId="77777777" w:rsidR="00303224" w:rsidRPr="00A406E5" w:rsidRDefault="00303224" w:rsidP="00A1762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05D8DD77" w14:textId="77777777" w:rsidR="00303224" w:rsidRPr="00A406E5" w:rsidRDefault="00303224" w:rsidP="00A1762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B4D154" w14:textId="77777777" w:rsidR="00303224" w:rsidRPr="00A406E5" w:rsidRDefault="00303224" w:rsidP="00A1762B">
            <w:pPr>
              <w:jc w:val="center"/>
              <w:rPr>
                <w:rFonts w:cs="Arial"/>
                <w:sz w:val="32"/>
              </w:rPr>
            </w:pPr>
          </w:p>
        </w:tc>
      </w:tr>
      <w:tr w:rsidR="00303224" w:rsidRPr="00A406E5" w14:paraId="75160750" w14:textId="77777777" w:rsidTr="00A1762B">
        <w:trPr>
          <w:trHeight w:val="450"/>
        </w:trPr>
        <w:tc>
          <w:tcPr>
            <w:tcW w:w="4169" w:type="pct"/>
            <w:vMerge/>
            <w:tcBorders>
              <w:left w:val="single" w:sz="4" w:space="0" w:color="auto"/>
              <w:bottom w:val="single" w:sz="4" w:space="0" w:color="auto"/>
              <w:right w:val="single" w:sz="4" w:space="0" w:color="auto"/>
            </w:tcBorders>
          </w:tcPr>
          <w:p w14:paraId="3D4AC39C" w14:textId="77777777" w:rsidR="00303224" w:rsidRPr="00A406E5" w:rsidRDefault="00303224" w:rsidP="00A1762B">
            <w:pPr>
              <w:rPr>
                <w:rFonts w:cs="Arial"/>
                <w:b/>
                <w:sz w:val="16"/>
                <w:szCs w:val="16"/>
              </w:rPr>
            </w:pPr>
          </w:p>
        </w:tc>
        <w:tc>
          <w:tcPr>
            <w:tcW w:w="416" w:type="pct"/>
            <w:tcBorders>
              <w:left w:val="single" w:sz="4" w:space="0" w:color="auto"/>
              <w:bottom w:val="single" w:sz="4" w:space="0" w:color="auto"/>
              <w:right w:val="single" w:sz="4" w:space="0" w:color="auto"/>
            </w:tcBorders>
          </w:tcPr>
          <w:p w14:paraId="783F0AFD" w14:textId="77777777" w:rsidR="00303224" w:rsidRPr="00A406E5" w:rsidRDefault="00303224" w:rsidP="00A1762B">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958B84" w14:textId="77777777" w:rsidR="00303224" w:rsidRPr="00A406E5" w:rsidRDefault="00303224" w:rsidP="00A1762B">
            <w:pPr>
              <w:jc w:val="center"/>
              <w:rPr>
                <w:rFonts w:cs="Arial"/>
                <w:sz w:val="32"/>
              </w:rPr>
            </w:pPr>
          </w:p>
        </w:tc>
      </w:tr>
      <w:tr w:rsidR="00303224" w:rsidRPr="00A406E5" w14:paraId="36AF2928" w14:textId="77777777" w:rsidTr="00A1762B">
        <w:trPr>
          <w:trHeight w:val="450"/>
        </w:trPr>
        <w:tc>
          <w:tcPr>
            <w:tcW w:w="4169" w:type="pct"/>
            <w:tcBorders>
              <w:top w:val="single" w:sz="4" w:space="0" w:color="auto"/>
              <w:left w:val="single" w:sz="4" w:space="0" w:color="auto"/>
              <w:right w:val="single" w:sz="4" w:space="0" w:color="auto"/>
            </w:tcBorders>
            <w:shd w:val="clear" w:color="auto" w:fill="D9D9D9"/>
          </w:tcPr>
          <w:p w14:paraId="69238963" w14:textId="77777777" w:rsidR="00303224" w:rsidRPr="00A406E5" w:rsidRDefault="00303224" w:rsidP="00A1762B">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135A8897" w14:textId="77777777" w:rsidR="00303224" w:rsidRPr="00A406E5" w:rsidRDefault="00303224" w:rsidP="00A1762B">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36B25E" w14:textId="77777777" w:rsidR="00303224" w:rsidRPr="00A406E5" w:rsidRDefault="00303224" w:rsidP="00A1762B">
            <w:pPr>
              <w:jc w:val="center"/>
              <w:rPr>
                <w:rFonts w:cs="Arial"/>
                <w:sz w:val="32"/>
              </w:rPr>
            </w:pPr>
            <w:r>
              <w:rPr>
                <w:rFonts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658BC1" w14:textId="77777777" w:rsidR="00303224" w:rsidRPr="00A406E5" w:rsidRDefault="00303224" w:rsidP="00A1762B">
            <w:pPr>
              <w:jc w:val="center"/>
              <w:rPr>
                <w:rFonts w:cs="Arial"/>
                <w:sz w:val="32"/>
              </w:rPr>
            </w:pPr>
          </w:p>
        </w:tc>
      </w:tr>
      <w:tr w:rsidR="00303224" w:rsidRPr="00A406E5" w14:paraId="402235B0" w14:textId="77777777" w:rsidTr="00A1762B">
        <w:trPr>
          <w:trHeight w:val="451"/>
        </w:trPr>
        <w:tc>
          <w:tcPr>
            <w:tcW w:w="4169" w:type="pct"/>
            <w:vMerge w:val="restart"/>
            <w:tcBorders>
              <w:top w:val="single" w:sz="4" w:space="0" w:color="auto"/>
              <w:left w:val="single" w:sz="4" w:space="0" w:color="auto"/>
              <w:right w:val="single" w:sz="4" w:space="0" w:color="auto"/>
            </w:tcBorders>
          </w:tcPr>
          <w:p w14:paraId="78CAA64A" w14:textId="77777777" w:rsidR="00303224" w:rsidRPr="00A406E5" w:rsidRDefault="00303224" w:rsidP="00A1762B">
            <w:pPr>
              <w:spacing w:after="120"/>
              <w:rPr>
                <w:rFonts w:cs="Arial"/>
                <w:sz w:val="14"/>
                <w:szCs w:val="14"/>
              </w:rPr>
            </w:pPr>
          </w:p>
          <w:p w14:paraId="115A5F05" w14:textId="77777777" w:rsidR="00303224" w:rsidRPr="00A406E5" w:rsidRDefault="00303224" w:rsidP="00A1762B">
            <w:pPr>
              <w:spacing w:after="120"/>
              <w:rPr>
                <w:rFonts w:cs="Arial"/>
                <w:sz w:val="14"/>
                <w:szCs w:val="14"/>
              </w:rPr>
            </w:pPr>
          </w:p>
          <w:p w14:paraId="52FBF94A" w14:textId="77777777" w:rsidR="00303224" w:rsidRPr="00A406E5" w:rsidRDefault="00303224" w:rsidP="00A1762B">
            <w:pPr>
              <w:spacing w:after="120"/>
              <w:rPr>
                <w:rFonts w:cs="Arial"/>
                <w:sz w:val="14"/>
                <w:szCs w:val="14"/>
              </w:rPr>
            </w:pPr>
          </w:p>
          <w:p w14:paraId="279767BF" w14:textId="77777777" w:rsidR="00303224" w:rsidRPr="00A406E5" w:rsidRDefault="00303224" w:rsidP="00A1762B">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673D862" w14:textId="77777777" w:rsidR="00303224" w:rsidRPr="00A406E5" w:rsidRDefault="00303224" w:rsidP="00A1762B">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412B2D" w14:textId="77777777" w:rsidR="00303224" w:rsidRPr="00A406E5" w:rsidRDefault="00303224" w:rsidP="00A1762B">
            <w:pPr>
              <w:jc w:val="center"/>
              <w:rPr>
                <w:rFonts w:cs="Arial"/>
                <w:sz w:val="32"/>
              </w:rPr>
            </w:pPr>
          </w:p>
        </w:tc>
      </w:tr>
      <w:tr w:rsidR="00303224" w:rsidRPr="00A406E5" w14:paraId="39E9B974" w14:textId="77777777" w:rsidTr="00A1762B">
        <w:trPr>
          <w:trHeight w:val="450"/>
        </w:trPr>
        <w:tc>
          <w:tcPr>
            <w:tcW w:w="4169" w:type="pct"/>
            <w:vMerge/>
            <w:tcBorders>
              <w:left w:val="single" w:sz="4" w:space="0" w:color="auto"/>
              <w:bottom w:val="single" w:sz="4" w:space="0" w:color="auto"/>
              <w:right w:val="single" w:sz="4" w:space="0" w:color="auto"/>
            </w:tcBorders>
          </w:tcPr>
          <w:p w14:paraId="7B7280B1" w14:textId="77777777" w:rsidR="00303224" w:rsidRPr="00A406E5" w:rsidRDefault="00303224" w:rsidP="00A1762B">
            <w:pPr>
              <w:rPr>
                <w:rFonts w:cs="Arial"/>
                <w:b/>
                <w:sz w:val="16"/>
                <w:szCs w:val="16"/>
              </w:rPr>
            </w:pPr>
          </w:p>
        </w:tc>
        <w:tc>
          <w:tcPr>
            <w:tcW w:w="416" w:type="pct"/>
            <w:tcBorders>
              <w:left w:val="single" w:sz="4" w:space="0" w:color="auto"/>
              <w:bottom w:val="single" w:sz="4" w:space="0" w:color="auto"/>
              <w:right w:val="single" w:sz="4" w:space="0" w:color="auto"/>
            </w:tcBorders>
          </w:tcPr>
          <w:p w14:paraId="72C00BBF" w14:textId="77777777" w:rsidR="00303224" w:rsidRPr="00A406E5" w:rsidRDefault="00303224" w:rsidP="00A1762B">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8F8B8F" w14:textId="77777777" w:rsidR="00303224" w:rsidRPr="00A406E5" w:rsidRDefault="00303224" w:rsidP="00A1762B">
            <w:pPr>
              <w:jc w:val="center"/>
              <w:rPr>
                <w:rFonts w:cs="Arial"/>
                <w:sz w:val="32"/>
              </w:rPr>
            </w:pPr>
          </w:p>
        </w:tc>
      </w:tr>
    </w:tbl>
    <w:p w14:paraId="567C5C13" w14:textId="77777777" w:rsidR="00303224" w:rsidRPr="00A406E5" w:rsidRDefault="00303224" w:rsidP="00303224">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03224" w:rsidRPr="00A406E5" w14:paraId="38FC9068" w14:textId="77777777" w:rsidTr="00A1762B">
        <w:trPr>
          <w:cantSplit/>
        </w:trPr>
        <w:tc>
          <w:tcPr>
            <w:tcW w:w="6062" w:type="dxa"/>
            <w:vMerge w:val="restart"/>
            <w:shd w:val="pct15" w:color="auto" w:fill="auto"/>
            <w:vAlign w:val="center"/>
          </w:tcPr>
          <w:p w14:paraId="7BE522EF" w14:textId="77777777" w:rsidR="00303224" w:rsidRPr="00A406E5" w:rsidRDefault="00303224" w:rsidP="00A1762B">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7A2975" w14:textId="77777777" w:rsidR="00303224" w:rsidRPr="00A406E5" w:rsidRDefault="00303224" w:rsidP="00A1762B">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09952016" w14:textId="77777777" w:rsidR="00303224" w:rsidRPr="00A406E5" w:rsidRDefault="00303224" w:rsidP="00A1762B">
            <w:pPr>
              <w:jc w:val="right"/>
              <w:rPr>
                <w:rFonts w:cs="Arial"/>
                <w:b/>
                <w:bCs/>
              </w:rPr>
            </w:pPr>
            <w:r w:rsidRPr="00A406E5">
              <w:rPr>
                <w:rFonts w:cs="Arial"/>
                <w:b/>
                <w:bCs/>
              </w:rPr>
              <w:t>%</w:t>
            </w:r>
          </w:p>
        </w:tc>
      </w:tr>
      <w:tr w:rsidR="00303224" w:rsidRPr="00A406E5" w14:paraId="279D2EE8" w14:textId="77777777" w:rsidTr="00A1762B">
        <w:trPr>
          <w:cantSplit/>
        </w:trPr>
        <w:tc>
          <w:tcPr>
            <w:tcW w:w="6062" w:type="dxa"/>
            <w:vMerge/>
            <w:vAlign w:val="bottom"/>
          </w:tcPr>
          <w:p w14:paraId="4C3CCA42" w14:textId="77777777" w:rsidR="00303224" w:rsidRPr="00A406E5" w:rsidRDefault="00303224" w:rsidP="00A1762B">
            <w:pPr>
              <w:rPr>
                <w:rFonts w:cs="Arial"/>
              </w:rPr>
            </w:pPr>
          </w:p>
        </w:tc>
        <w:tc>
          <w:tcPr>
            <w:tcW w:w="2903" w:type="dxa"/>
            <w:vAlign w:val="bottom"/>
          </w:tcPr>
          <w:p w14:paraId="53283612" w14:textId="77777777" w:rsidR="00303224" w:rsidRPr="00A406E5" w:rsidRDefault="00303224" w:rsidP="00A1762B">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48AF2030" w14:textId="77777777" w:rsidR="00303224" w:rsidRPr="00A406E5" w:rsidRDefault="00303224" w:rsidP="00A1762B">
            <w:pPr>
              <w:jc w:val="center"/>
              <w:rPr>
                <w:rFonts w:cs="Arial"/>
                <w:sz w:val="12"/>
                <w:szCs w:val="12"/>
              </w:rPr>
            </w:pPr>
          </w:p>
        </w:tc>
        <w:tc>
          <w:tcPr>
            <w:tcW w:w="1060" w:type="dxa"/>
            <w:vMerge/>
            <w:vAlign w:val="bottom"/>
          </w:tcPr>
          <w:p w14:paraId="0172AE81" w14:textId="77777777" w:rsidR="00303224" w:rsidRPr="00A406E5" w:rsidRDefault="00303224" w:rsidP="00A1762B">
            <w:pPr>
              <w:ind w:leftChars="71" w:left="156"/>
              <w:rPr>
                <w:rFonts w:cs="Arial"/>
              </w:rPr>
            </w:pPr>
          </w:p>
        </w:tc>
      </w:tr>
      <w:tr w:rsidR="00303224" w:rsidRPr="00A406E5" w14:paraId="28F4105B" w14:textId="77777777" w:rsidTr="00A1762B">
        <w:trPr>
          <w:cantSplit/>
        </w:trPr>
        <w:tc>
          <w:tcPr>
            <w:tcW w:w="6062" w:type="dxa"/>
            <w:vMerge/>
            <w:vAlign w:val="bottom"/>
          </w:tcPr>
          <w:p w14:paraId="541D3BEB" w14:textId="77777777" w:rsidR="00303224" w:rsidRPr="00A406E5" w:rsidRDefault="00303224" w:rsidP="00A1762B">
            <w:pPr>
              <w:rPr>
                <w:rFonts w:cs="Arial"/>
              </w:rPr>
            </w:pPr>
          </w:p>
        </w:tc>
        <w:tc>
          <w:tcPr>
            <w:tcW w:w="2903" w:type="dxa"/>
            <w:vAlign w:val="bottom"/>
          </w:tcPr>
          <w:p w14:paraId="00909036" w14:textId="77777777" w:rsidR="00303224" w:rsidRPr="00A406E5" w:rsidRDefault="00303224" w:rsidP="00A1762B">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44F91DB7" w14:textId="77777777" w:rsidR="00303224" w:rsidRPr="00A406E5" w:rsidRDefault="00303224" w:rsidP="00A1762B">
            <w:pPr>
              <w:jc w:val="center"/>
              <w:rPr>
                <w:rFonts w:cs="Arial"/>
                <w:sz w:val="12"/>
                <w:szCs w:val="12"/>
              </w:rPr>
            </w:pPr>
          </w:p>
        </w:tc>
        <w:tc>
          <w:tcPr>
            <w:tcW w:w="1060" w:type="dxa"/>
            <w:vMerge/>
            <w:vAlign w:val="bottom"/>
          </w:tcPr>
          <w:p w14:paraId="23F5D4DE" w14:textId="77777777" w:rsidR="00303224" w:rsidRPr="00A406E5" w:rsidRDefault="00303224" w:rsidP="00A1762B">
            <w:pPr>
              <w:ind w:firstLineChars="141" w:firstLine="310"/>
              <w:rPr>
                <w:rFonts w:cs="Arial"/>
              </w:rPr>
            </w:pPr>
          </w:p>
        </w:tc>
      </w:tr>
    </w:tbl>
    <w:p w14:paraId="36244661" w14:textId="77777777" w:rsidR="00303224" w:rsidRDefault="00303224" w:rsidP="00303224">
      <w:pPr>
        <w:rPr>
          <w:rFonts w:cs="Arial"/>
        </w:rPr>
      </w:pPr>
    </w:p>
    <w:p w14:paraId="28ACD07B" w14:textId="77777777" w:rsidR="00303224" w:rsidRDefault="00303224" w:rsidP="00303224">
      <w:pPr>
        <w:rPr>
          <w:rFonts w:cs="Arial"/>
        </w:rPr>
      </w:pPr>
    </w:p>
    <w:p w14:paraId="08C6BEFA" w14:textId="77777777" w:rsidR="00303224" w:rsidRDefault="00303224" w:rsidP="00303224">
      <w:pPr>
        <w:rPr>
          <w:rFonts w:cs="Arial"/>
          <w:vanish/>
        </w:rPr>
        <w:sectPr w:rsidR="00303224" w:rsidSect="00F61A20">
          <w:footerReference w:type="default" r:id="rId17"/>
          <w:type w:val="continuous"/>
          <w:pgSz w:w="11894" w:h="16834"/>
          <w:pgMar w:top="720" w:right="720" w:bottom="720" w:left="720" w:header="706" w:footer="706" w:gutter="0"/>
          <w:paperSrc w:first="1" w:other="1"/>
          <w:cols w:space="720"/>
        </w:sectPr>
      </w:pPr>
    </w:p>
    <w:p w14:paraId="4B992A74" w14:textId="77777777" w:rsidR="00303224" w:rsidRDefault="00303224" w:rsidP="00303224">
      <w:pPr>
        <w:rPr>
          <w:rFonts w:cs="Arial"/>
          <w:vanish/>
        </w:rPr>
        <w:sectPr w:rsidR="00303224" w:rsidSect="00C073F1">
          <w:pgSz w:w="16834" w:h="11894" w:orient="landscape"/>
          <w:pgMar w:top="720" w:right="720" w:bottom="720" w:left="720" w:header="706" w:footer="706" w:gutter="0"/>
          <w:paperSrc w:first="1" w:other="1"/>
          <w:cols w:space="720"/>
          <w:docGrid w:linePitch="272"/>
        </w:sectPr>
      </w:pPr>
    </w:p>
    <w:p w14:paraId="4DFE6F5E" w14:textId="77777777" w:rsidR="00303224" w:rsidRPr="00A406E5" w:rsidRDefault="00303224" w:rsidP="00303224">
      <w:pPr>
        <w:rPr>
          <w:rFonts w:cs="Arial"/>
          <w:vanish/>
        </w:rPr>
      </w:pPr>
    </w:p>
    <w:p w14:paraId="35035113" w14:textId="77777777" w:rsidR="00303224" w:rsidRDefault="00303224" w:rsidP="00303224">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0670"/>
      </w:tblGrid>
      <w:tr w:rsidR="00303224" w14:paraId="4551B1F7" w14:textId="77777777" w:rsidTr="00A1762B">
        <w:tc>
          <w:tcPr>
            <w:tcW w:w="13858" w:type="dxa"/>
            <w:shd w:val="clear" w:color="auto" w:fill="C2D69B" w:themeFill="accent3" w:themeFillTint="99"/>
          </w:tcPr>
          <w:p w14:paraId="5B4A1D44" w14:textId="77777777" w:rsidR="00303224" w:rsidRPr="00995D51" w:rsidRDefault="00303224" w:rsidP="00A1762B">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2518A9" w14:textId="77777777" w:rsidR="00303224" w:rsidRDefault="00303224" w:rsidP="0030322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670"/>
      </w:tblGrid>
      <w:tr w:rsidR="00303224" w:rsidRPr="00D9771E" w14:paraId="46A1E7A3" w14:textId="77777777" w:rsidTr="00A1762B">
        <w:tc>
          <w:tcPr>
            <w:tcW w:w="13948" w:type="dxa"/>
            <w:shd w:val="clear" w:color="auto" w:fill="C2D69B" w:themeFill="accent3" w:themeFillTint="99"/>
          </w:tcPr>
          <w:p w14:paraId="2C2FF39F" w14:textId="77777777" w:rsidR="00303224" w:rsidRPr="00D9771E" w:rsidRDefault="00303224" w:rsidP="00A1762B">
            <w:pPr>
              <w:rPr>
                <w:rFonts w:cs="Arial"/>
                <w:b/>
              </w:rPr>
            </w:pPr>
            <w:r>
              <w:rPr>
                <w:rFonts w:cs="Arial"/>
                <w:b/>
              </w:rPr>
              <w:t>Level 6</w:t>
            </w:r>
          </w:p>
        </w:tc>
      </w:tr>
      <w:tr w:rsidR="00303224" w:rsidRPr="00D9771E" w14:paraId="57E3BCB4" w14:textId="77777777" w:rsidTr="00A1762B">
        <w:tc>
          <w:tcPr>
            <w:tcW w:w="13948" w:type="dxa"/>
            <w:shd w:val="clear" w:color="auto" w:fill="EAF1DD" w:themeFill="accent3" w:themeFillTint="33"/>
          </w:tcPr>
          <w:p w14:paraId="4C403FFD" w14:textId="77777777" w:rsidR="00303224" w:rsidRPr="00B669B1" w:rsidRDefault="00303224" w:rsidP="00A1762B">
            <w:pPr>
              <w:rPr>
                <w:rFonts w:eastAsia="Arial" w:cs="Arial"/>
                <w:spacing w:val="-1"/>
              </w:rPr>
            </w:pPr>
            <w:r w:rsidRPr="00AC5F32">
              <w:rPr>
                <w:rFonts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6CB1F87" w14:textId="77777777" w:rsidR="00303224" w:rsidRPr="00D9771E" w:rsidRDefault="00303224" w:rsidP="00303224">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03224" w:rsidRPr="00D9771E" w14:paraId="0FC8B6AC" w14:textId="77777777" w:rsidTr="00A1762B">
        <w:trPr>
          <w:tblHeader/>
        </w:trPr>
        <w:tc>
          <w:tcPr>
            <w:tcW w:w="1735" w:type="dxa"/>
            <w:shd w:val="clear" w:color="auto" w:fill="C2D69B" w:themeFill="accent3" w:themeFillTint="99"/>
          </w:tcPr>
          <w:p w14:paraId="49856B96" w14:textId="77777777" w:rsidR="00303224" w:rsidRPr="00C73F6F" w:rsidRDefault="00303224" w:rsidP="00A1762B">
            <w:pPr>
              <w:rPr>
                <w:rFonts w:cs="Arial"/>
                <w:b/>
                <w:sz w:val="18"/>
                <w:szCs w:val="18"/>
              </w:rPr>
            </w:pPr>
            <w:r w:rsidRPr="00C73F6F">
              <w:rPr>
                <w:rFonts w:cs="Arial"/>
                <w:b/>
                <w:sz w:val="18"/>
                <w:szCs w:val="18"/>
              </w:rPr>
              <w:t>Level 6</w:t>
            </w:r>
          </w:p>
        </w:tc>
        <w:tc>
          <w:tcPr>
            <w:tcW w:w="1736" w:type="dxa"/>
            <w:shd w:val="clear" w:color="auto" w:fill="C2D69B" w:themeFill="accent3" w:themeFillTint="99"/>
            <w:vAlign w:val="center"/>
          </w:tcPr>
          <w:p w14:paraId="1E7D48C3" w14:textId="77777777" w:rsidR="00303224" w:rsidRPr="00D9771E" w:rsidRDefault="00303224" w:rsidP="00A1762B">
            <w:pPr>
              <w:jc w:val="center"/>
              <w:rPr>
                <w:rFonts w:cs="Arial"/>
                <w:b/>
                <w:sz w:val="18"/>
                <w:szCs w:val="18"/>
              </w:rPr>
            </w:pPr>
            <w:r w:rsidRPr="00D9771E">
              <w:rPr>
                <w:rFonts w:cs="Arial"/>
                <w:b/>
                <w:sz w:val="18"/>
                <w:szCs w:val="18"/>
              </w:rPr>
              <w:t>FAIL</w:t>
            </w:r>
          </w:p>
        </w:tc>
        <w:tc>
          <w:tcPr>
            <w:tcW w:w="1736" w:type="dxa"/>
            <w:shd w:val="clear" w:color="auto" w:fill="C2D69B" w:themeFill="accent3" w:themeFillTint="99"/>
            <w:vAlign w:val="center"/>
          </w:tcPr>
          <w:p w14:paraId="475D3090" w14:textId="77777777" w:rsidR="00303224" w:rsidRPr="00D9771E" w:rsidRDefault="00303224" w:rsidP="00A1762B">
            <w:pPr>
              <w:jc w:val="center"/>
              <w:rPr>
                <w:rFonts w:cs="Arial"/>
                <w:b/>
                <w:sz w:val="18"/>
                <w:szCs w:val="18"/>
              </w:rPr>
            </w:pPr>
            <w:r w:rsidRPr="00D9771E">
              <w:rPr>
                <w:rFonts w:cs="Arial"/>
                <w:b/>
                <w:sz w:val="18"/>
                <w:szCs w:val="18"/>
              </w:rPr>
              <w:t>MARGINAL FAIL</w:t>
            </w:r>
          </w:p>
        </w:tc>
        <w:tc>
          <w:tcPr>
            <w:tcW w:w="1736" w:type="dxa"/>
            <w:shd w:val="clear" w:color="auto" w:fill="C2D69B" w:themeFill="accent3" w:themeFillTint="99"/>
            <w:vAlign w:val="center"/>
          </w:tcPr>
          <w:p w14:paraId="5D1CE857" w14:textId="77777777" w:rsidR="00303224" w:rsidRPr="00D9771E" w:rsidRDefault="00303224" w:rsidP="00A1762B">
            <w:pPr>
              <w:jc w:val="center"/>
              <w:rPr>
                <w:rFonts w:cs="Arial"/>
                <w:b/>
                <w:sz w:val="18"/>
                <w:szCs w:val="18"/>
              </w:rPr>
            </w:pPr>
            <w:r w:rsidRPr="00D9771E">
              <w:rPr>
                <w:rFonts w:cs="Arial"/>
                <w:b/>
                <w:sz w:val="18"/>
                <w:szCs w:val="18"/>
              </w:rPr>
              <w:t>SATISFACTORY</w:t>
            </w:r>
          </w:p>
          <w:p w14:paraId="390A3E41" w14:textId="77777777" w:rsidR="00303224" w:rsidRPr="00D9771E" w:rsidRDefault="00303224" w:rsidP="00A1762B">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C2D69B" w:themeFill="accent3" w:themeFillTint="99"/>
            <w:vAlign w:val="center"/>
          </w:tcPr>
          <w:p w14:paraId="590305A0" w14:textId="77777777" w:rsidR="00303224" w:rsidRPr="00D9771E" w:rsidRDefault="00303224" w:rsidP="00A1762B">
            <w:pPr>
              <w:jc w:val="center"/>
              <w:rPr>
                <w:rFonts w:cs="Arial"/>
                <w:b/>
                <w:sz w:val="18"/>
                <w:szCs w:val="18"/>
              </w:rPr>
            </w:pPr>
            <w:r w:rsidRPr="00D9771E">
              <w:rPr>
                <w:rFonts w:cs="Arial"/>
                <w:b/>
                <w:sz w:val="18"/>
                <w:szCs w:val="18"/>
              </w:rPr>
              <w:t>GOOD</w:t>
            </w:r>
          </w:p>
          <w:p w14:paraId="63FBA5F0" w14:textId="77777777" w:rsidR="00303224" w:rsidRPr="00D9771E" w:rsidRDefault="00303224" w:rsidP="00A1762B">
            <w:pPr>
              <w:jc w:val="center"/>
              <w:rPr>
                <w:rFonts w:cs="Arial"/>
                <w:b/>
                <w:sz w:val="18"/>
                <w:szCs w:val="18"/>
              </w:rPr>
            </w:pPr>
            <w:r>
              <w:rPr>
                <w:rFonts w:cs="Arial"/>
                <w:b/>
                <w:sz w:val="18"/>
                <w:szCs w:val="18"/>
              </w:rPr>
              <w:t>(2.2 / Pass)</w:t>
            </w:r>
          </w:p>
        </w:tc>
        <w:tc>
          <w:tcPr>
            <w:tcW w:w="1736" w:type="dxa"/>
            <w:shd w:val="clear" w:color="auto" w:fill="C2D69B" w:themeFill="accent3" w:themeFillTint="99"/>
            <w:vAlign w:val="center"/>
          </w:tcPr>
          <w:p w14:paraId="4819C7B9" w14:textId="77777777" w:rsidR="00303224" w:rsidRPr="00D9771E" w:rsidRDefault="00303224" w:rsidP="00A1762B">
            <w:pPr>
              <w:jc w:val="center"/>
              <w:rPr>
                <w:rFonts w:cs="Arial"/>
                <w:b/>
                <w:sz w:val="18"/>
                <w:szCs w:val="18"/>
              </w:rPr>
            </w:pPr>
            <w:r w:rsidRPr="00D9771E">
              <w:rPr>
                <w:rFonts w:cs="Arial"/>
                <w:b/>
                <w:sz w:val="18"/>
                <w:szCs w:val="18"/>
              </w:rPr>
              <w:t>VERY GOOD</w:t>
            </w:r>
          </w:p>
          <w:p w14:paraId="200FCE63" w14:textId="77777777" w:rsidR="00303224" w:rsidRPr="00D9771E" w:rsidRDefault="00303224" w:rsidP="00A1762B">
            <w:pPr>
              <w:jc w:val="center"/>
              <w:rPr>
                <w:rFonts w:cs="Arial"/>
                <w:b/>
                <w:sz w:val="18"/>
                <w:szCs w:val="18"/>
              </w:rPr>
            </w:pPr>
            <w:r>
              <w:rPr>
                <w:rFonts w:cs="Arial"/>
                <w:b/>
                <w:sz w:val="18"/>
                <w:szCs w:val="18"/>
              </w:rPr>
              <w:t>(2.1 / Merit)</w:t>
            </w:r>
          </w:p>
        </w:tc>
        <w:tc>
          <w:tcPr>
            <w:tcW w:w="1736" w:type="dxa"/>
            <w:shd w:val="clear" w:color="auto" w:fill="C2D69B" w:themeFill="accent3" w:themeFillTint="99"/>
            <w:vAlign w:val="center"/>
          </w:tcPr>
          <w:p w14:paraId="196D7F10" w14:textId="77777777" w:rsidR="00303224" w:rsidRPr="00D9771E" w:rsidRDefault="00303224" w:rsidP="00A1762B">
            <w:pPr>
              <w:jc w:val="center"/>
              <w:rPr>
                <w:rFonts w:cs="Arial"/>
                <w:b/>
                <w:sz w:val="18"/>
                <w:szCs w:val="18"/>
              </w:rPr>
            </w:pPr>
            <w:r w:rsidRPr="00D9771E">
              <w:rPr>
                <w:rFonts w:cs="Arial"/>
                <w:b/>
                <w:sz w:val="18"/>
                <w:szCs w:val="18"/>
              </w:rPr>
              <w:t>EXCELLENT</w:t>
            </w:r>
          </w:p>
          <w:p w14:paraId="18B04D26" w14:textId="77777777" w:rsidR="00303224" w:rsidRPr="00D9771E" w:rsidRDefault="00303224" w:rsidP="00A1762B">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C2D69B" w:themeFill="accent3" w:themeFillTint="99"/>
            <w:vAlign w:val="center"/>
          </w:tcPr>
          <w:p w14:paraId="3E8C7775" w14:textId="77777777" w:rsidR="00303224" w:rsidRPr="00D9771E" w:rsidRDefault="00303224" w:rsidP="00A1762B">
            <w:pPr>
              <w:jc w:val="center"/>
              <w:rPr>
                <w:rFonts w:cs="Arial"/>
                <w:b/>
                <w:sz w:val="18"/>
                <w:szCs w:val="18"/>
              </w:rPr>
            </w:pPr>
            <w:r w:rsidRPr="00D9771E">
              <w:rPr>
                <w:rFonts w:cs="Arial"/>
                <w:b/>
                <w:sz w:val="18"/>
                <w:szCs w:val="18"/>
              </w:rPr>
              <w:t>EXCEPTIONAL</w:t>
            </w:r>
          </w:p>
          <w:p w14:paraId="2DCF9660" w14:textId="77777777" w:rsidR="00303224" w:rsidRPr="00D9771E" w:rsidRDefault="00303224" w:rsidP="00A1762B">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303224" w:rsidRPr="00D9771E" w14:paraId="3E047066" w14:textId="77777777" w:rsidTr="00A1762B">
        <w:trPr>
          <w:tblHeader/>
        </w:trPr>
        <w:tc>
          <w:tcPr>
            <w:tcW w:w="1735" w:type="dxa"/>
            <w:shd w:val="clear" w:color="auto" w:fill="C2D69B" w:themeFill="accent3" w:themeFillTint="99"/>
          </w:tcPr>
          <w:p w14:paraId="22149723" w14:textId="77777777" w:rsidR="00303224" w:rsidRPr="00D9771E" w:rsidRDefault="00303224" w:rsidP="00A1762B">
            <w:pPr>
              <w:ind w:left="171"/>
              <w:rPr>
                <w:rFonts w:cs="Arial"/>
                <w:sz w:val="18"/>
                <w:szCs w:val="18"/>
              </w:rPr>
            </w:pPr>
            <w:r w:rsidRPr="006A2256">
              <w:rPr>
                <w:rFonts w:eastAsia="Arial" w:cs="Arial"/>
                <w:b/>
                <w:bCs/>
              </w:rPr>
              <w:t>Category</w:t>
            </w:r>
          </w:p>
        </w:tc>
        <w:tc>
          <w:tcPr>
            <w:tcW w:w="1736" w:type="dxa"/>
            <w:shd w:val="clear" w:color="auto" w:fill="C2D69B" w:themeFill="accent3" w:themeFillTint="99"/>
            <w:vAlign w:val="bottom"/>
          </w:tcPr>
          <w:p w14:paraId="0AF6EB77" w14:textId="77777777" w:rsidR="00303224" w:rsidRPr="00D9771E" w:rsidRDefault="00303224" w:rsidP="00A1762B">
            <w:pPr>
              <w:jc w:val="center"/>
              <w:rPr>
                <w:rFonts w:cs="Arial"/>
                <w:b/>
                <w:sz w:val="18"/>
                <w:szCs w:val="18"/>
              </w:rPr>
            </w:pPr>
            <w:r w:rsidRPr="00D9771E">
              <w:rPr>
                <w:rFonts w:cs="Arial"/>
                <w:b/>
                <w:sz w:val="18"/>
                <w:szCs w:val="18"/>
              </w:rPr>
              <w:t>0-29%</w:t>
            </w:r>
          </w:p>
        </w:tc>
        <w:tc>
          <w:tcPr>
            <w:tcW w:w="1736" w:type="dxa"/>
            <w:shd w:val="clear" w:color="auto" w:fill="C2D69B" w:themeFill="accent3" w:themeFillTint="99"/>
            <w:vAlign w:val="bottom"/>
          </w:tcPr>
          <w:p w14:paraId="3DB3EE3A" w14:textId="77777777" w:rsidR="00303224" w:rsidRPr="00D9771E" w:rsidRDefault="00303224" w:rsidP="00A1762B">
            <w:pPr>
              <w:jc w:val="center"/>
              <w:rPr>
                <w:rFonts w:cs="Arial"/>
                <w:b/>
                <w:sz w:val="18"/>
                <w:szCs w:val="18"/>
              </w:rPr>
            </w:pPr>
            <w:r>
              <w:rPr>
                <w:rFonts w:cs="Arial"/>
                <w:b/>
                <w:sz w:val="18"/>
                <w:szCs w:val="18"/>
              </w:rPr>
              <w:t>30-39%</w:t>
            </w:r>
          </w:p>
        </w:tc>
        <w:tc>
          <w:tcPr>
            <w:tcW w:w="1736" w:type="dxa"/>
            <w:shd w:val="clear" w:color="auto" w:fill="C2D69B" w:themeFill="accent3" w:themeFillTint="99"/>
            <w:vAlign w:val="bottom"/>
          </w:tcPr>
          <w:p w14:paraId="3AC6F12D" w14:textId="77777777" w:rsidR="00303224" w:rsidRPr="00D9771E" w:rsidRDefault="00303224" w:rsidP="00A1762B">
            <w:pPr>
              <w:jc w:val="center"/>
              <w:rPr>
                <w:rFonts w:cs="Arial"/>
                <w:b/>
                <w:sz w:val="18"/>
                <w:szCs w:val="18"/>
              </w:rPr>
            </w:pPr>
            <w:r w:rsidRPr="00D9771E">
              <w:rPr>
                <w:rFonts w:cs="Arial"/>
                <w:b/>
                <w:sz w:val="18"/>
                <w:szCs w:val="18"/>
              </w:rPr>
              <w:t>40-49%</w:t>
            </w:r>
          </w:p>
        </w:tc>
        <w:tc>
          <w:tcPr>
            <w:tcW w:w="1736" w:type="dxa"/>
            <w:shd w:val="clear" w:color="auto" w:fill="C2D69B" w:themeFill="accent3" w:themeFillTint="99"/>
            <w:vAlign w:val="bottom"/>
          </w:tcPr>
          <w:p w14:paraId="7D1F1779" w14:textId="77777777" w:rsidR="00303224" w:rsidRPr="00D9771E" w:rsidRDefault="00303224" w:rsidP="00A1762B">
            <w:pPr>
              <w:jc w:val="center"/>
              <w:rPr>
                <w:rFonts w:cs="Arial"/>
                <w:b/>
                <w:sz w:val="18"/>
                <w:szCs w:val="18"/>
              </w:rPr>
            </w:pPr>
            <w:r w:rsidRPr="00D9771E">
              <w:rPr>
                <w:rFonts w:cs="Arial"/>
                <w:b/>
                <w:sz w:val="18"/>
                <w:szCs w:val="18"/>
              </w:rPr>
              <w:t>50-59%</w:t>
            </w:r>
          </w:p>
        </w:tc>
        <w:tc>
          <w:tcPr>
            <w:tcW w:w="1736" w:type="dxa"/>
            <w:shd w:val="clear" w:color="auto" w:fill="C2D69B" w:themeFill="accent3" w:themeFillTint="99"/>
            <w:vAlign w:val="bottom"/>
          </w:tcPr>
          <w:p w14:paraId="2CD46BC7" w14:textId="77777777" w:rsidR="00303224" w:rsidRPr="00D9771E" w:rsidRDefault="00303224" w:rsidP="00A1762B">
            <w:pPr>
              <w:jc w:val="center"/>
              <w:rPr>
                <w:rFonts w:cs="Arial"/>
                <w:b/>
                <w:sz w:val="18"/>
                <w:szCs w:val="18"/>
              </w:rPr>
            </w:pPr>
            <w:r w:rsidRPr="00D9771E">
              <w:rPr>
                <w:rFonts w:cs="Arial"/>
                <w:b/>
                <w:sz w:val="18"/>
                <w:szCs w:val="18"/>
              </w:rPr>
              <w:t>60-69%</w:t>
            </w:r>
          </w:p>
        </w:tc>
        <w:tc>
          <w:tcPr>
            <w:tcW w:w="1736" w:type="dxa"/>
            <w:shd w:val="clear" w:color="auto" w:fill="C2D69B" w:themeFill="accent3" w:themeFillTint="99"/>
            <w:vAlign w:val="bottom"/>
          </w:tcPr>
          <w:p w14:paraId="6C377DA4" w14:textId="77777777" w:rsidR="00303224" w:rsidRPr="00D9771E" w:rsidRDefault="00303224" w:rsidP="00A1762B">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C2D69B" w:themeFill="accent3" w:themeFillTint="99"/>
          </w:tcPr>
          <w:p w14:paraId="27DC004E" w14:textId="77777777" w:rsidR="00303224" w:rsidRPr="00D9771E" w:rsidRDefault="00303224" w:rsidP="00A1762B">
            <w:pPr>
              <w:jc w:val="center"/>
              <w:rPr>
                <w:rFonts w:cs="Arial"/>
                <w:b/>
                <w:sz w:val="18"/>
                <w:szCs w:val="18"/>
              </w:rPr>
            </w:pPr>
            <w:r>
              <w:rPr>
                <w:rFonts w:cs="Arial"/>
                <w:b/>
                <w:sz w:val="18"/>
                <w:szCs w:val="18"/>
              </w:rPr>
              <w:t>85</w:t>
            </w:r>
            <w:r w:rsidRPr="00D9771E">
              <w:rPr>
                <w:rFonts w:cs="Arial"/>
                <w:b/>
                <w:sz w:val="18"/>
                <w:szCs w:val="18"/>
              </w:rPr>
              <w:t>-100%</w:t>
            </w:r>
          </w:p>
        </w:tc>
      </w:tr>
      <w:tr w:rsidR="00303224" w:rsidRPr="00D9771E" w14:paraId="5C4CBF12" w14:textId="77777777" w:rsidTr="00A1762B">
        <w:tc>
          <w:tcPr>
            <w:tcW w:w="1735" w:type="dxa"/>
            <w:shd w:val="clear" w:color="auto" w:fill="C2D69B" w:themeFill="accent3" w:themeFillTint="99"/>
          </w:tcPr>
          <w:p w14:paraId="4B58DE82" w14:textId="77777777" w:rsidR="00303224" w:rsidRPr="00F65EEE" w:rsidRDefault="00303224" w:rsidP="00A1762B">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2B5CF8D2" w14:textId="77777777" w:rsidR="00303224" w:rsidRPr="00F65EEE" w:rsidRDefault="00303224" w:rsidP="00A1762B">
            <w:pPr>
              <w:spacing w:before="34"/>
              <w:ind w:left="108" w:right="-54"/>
              <w:rPr>
                <w:rFonts w:eastAsia="Arial" w:cs="Arial"/>
                <w:bCs/>
                <w:sz w:val="18"/>
                <w:szCs w:val="18"/>
              </w:rPr>
            </w:pPr>
            <w:r w:rsidRPr="00F65EEE">
              <w:rPr>
                <w:rFonts w:eastAsia="Arial" w:cs="Arial"/>
                <w:bCs/>
                <w:sz w:val="18"/>
                <w:szCs w:val="18"/>
              </w:rPr>
              <w:t>academic conventions and</w:t>
            </w:r>
          </w:p>
          <w:p w14:paraId="28C250BB" w14:textId="77777777" w:rsidR="00303224" w:rsidRDefault="00303224" w:rsidP="00A1762B">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9FD180" w14:textId="77777777" w:rsidR="00303224" w:rsidRPr="00B669B1" w:rsidRDefault="00303224" w:rsidP="00A1762B">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2B3504DA" w14:textId="77777777" w:rsidR="00303224" w:rsidRPr="00B669B1" w:rsidRDefault="00303224" w:rsidP="00A1762B">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C07E182" w14:textId="77777777" w:rsidR="00303224" w:rsidRPr="00B669B1" w:rsidRDefault="00303224" w:rsidP="00A1762B">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4563088D" w14:textId="77777777" w:rsidR="00303224" w:rsidRPr="00B669B1" w:rsidRDefault="00303224" w:rsidP="00A1762B">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4BD847" w14:textId="77777777" w:rsidR="00303224" w:rsidRPr="00B669B1" w:rsidRDefault="00303224" w:rsidP="00A1762B">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B4C11C" w14:textId="77777777" w:rsidR="00303224" w:rsidRPr="00B669B1" w:rsidRDefault="00303224" w:rsidP="00A1762B">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61142F" w14:textId="77777777" w:rsidR="00303224" w:rsidRPr="00B669B1" w:rsidRDefault="00303224" w:rsidP="00A1762B">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research-informed 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r w:rsidRPr="002B34B7">
              <w:rPr>
                <w:rFonts w:cs="Arial"/>
              </w:rPr>
              <w:lastRenderedPageBreak/>
              <w:t>.</w:t>
            </w:r>
          </w:p>
        </w:tc>
        <w:tc>
          <w:tcPr>
            <w:tcW w:w="1736" w:type="dxa"/>
            <w:tcBorders>
              <w:top w:val="single" w:sz="4" w:space="0" w:color="auto"/>
              <w:left w:val="dashed" w:sz="4" w:space="0" w:color="auto"/>
              <w:bottom w:val="single" w:sz="4" w:space="0" w:color="auto"/>
              <w:right w:val="dashed" w:sz="4" w:space="0" w:color="auto"/>
            </w:tcBorders>
          </w:tcPr>
          <w:p w14:paraId="3B5024B8" w14:textId="77777777" w:rsidR="00303224" w:rsidRPr="00B669B1" w:rsidRDefault="00303224" w:rsidP="00A1762B">
            <w:pPr>
              <w:rPr>
                <w:rFonts w:cs="Arial"/>
              </w:rPr>
            </w:pPr>
            <w:r w:rsidRPr="002B34B7">
              <w:rPr>
                <w:rFonts w:cs="Arial"/>
              </w:rPr>
              <w:lastRenderedPageBreak/>
              <w:t>Engagement with</w:t>
            </w:r>
            <w:r w:rsidRPr="00B669B1">
              <w:rPr>
                <w:rFonts w:cs="Arial"/>
              </w:rPr>
              <w:t xml:space="preserve"> a wide range of research-informed literature, including sources retrieved independently.</w:t>
            </w:r>
          </w:p>
          <w:p w14:paraId="0C9D71ED" w14:textId="77777777" w:rsidR="00303224" w:rsidRPr="00B669B1" w:rsidRDefault="00303224" w:rsidP="00A1762B">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w:t>
            </w:r>
            <w:r w:rsidRPr="002B34B7">
              <w:rPr>
                <w:rFonts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0F2844BA" w14:textId="77777777" w:rsidR="00303224" w:rsidRPr="00B669B1" w:rsidRDefault="00303224" w:rsidP="00A1762B">
            <w:pPr>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informed by the latest research.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6E14CD2" w14:textId="77777777" w:rsidR="00303224" w:rsidRPr="00B669B1" w:rsidRDefault="00303224" w:rsidP="00A1762B">
            <w:pPr>
              <w:rPr>
                <w:rFonts w:cs="Arial"/>
              </w:rPr>
            </w:pPr>
            <w:r>
              <w:rPr>
                <w:rFonts w:cs="Arial"/>
              </w:rPr>
              <w:t>Exceptional e</w:t>
            </w:r>
            <w:r w:rsidRPr="001F7C7C">
              <w:rPr>
                <w:rFonts w:cs="Arial"/>
              </w:rPr>
              <w:t>ngagement with an extensive range of relevant and credible literature, informed by the latest research</w:t>
            </w:r>
            <w:r>
              <w:rPr>
                <w:rFonts w:cs="Arial"/>
              </w:rPr>
              <w:t>.</w:t>
            </w:r>
            <w:r w:rsidRPr="001F7C7C">
              <w:rPr>
                <w:rFonts w:cs="Arial"/>
              </w:rPr>
              <w:t xml:space="preserve"> </w:t>
            </w:r>
            <w:r w:rsidRPr="00B669B1">
              <w:rPr>
                <w:rFonts w:cs="Arial"/>
              </w:rPr>
              <w:t>High-level referencing skills consistently and professionally applied.</w:t>
            </w:r>
          </w:p>
        </w:tc>
      </w:tr>
      <w:tr w:rsidR="00303224" w:rsidRPr="00D9771E" w14:paraId="2F2674A4" w14:textId="77777777" w:rsidTr="00A1762B">
        <w:tc>
          <w:tcPr>
            <w:tcW w:w="1735" w:type="dxa"/>
            <w:shd w:val="clear" w:color="auto" w:fill="C2D69B" w:themeFill="accent3" w:themeFillTint="99"/>
          </w:tcPr>
          <w:p w14:paraId="074B0AE1" w14:textId="77777777" w:rsidR="00303224" w:rsidRPr="00CA7DB9" w:rsidRDefault="00303224" w:rsidP="00A1762B">
            <w:pPr>
              <w:spacing w:before="34"/>
              <w:ind w:left="108" w:right="-54"/>
              <w:rPr>
                <w:rFonts w:eastAsia="Arial" w:cs="Arial"/>
                <w:bCs/>
                <w:sz w:val="18"/>
                <w:szCs w:val="18"/>
              </w:rPr>
            </w:pPr>
            <w:r w:rsidRPr="00CA7DB9">
              <w:rPr>
                <w:rFonts w:eastAsia="Arial" w:cs="Arial"/>
                <w:b/>
                <w:bCs/>
              </w:rPr>
              <w:t xml:space="preserve">Knowledge and understanding </w:t>
            </w:r>
            <w:r w:rsidRPr="00CA7DB9">
              <w:rPr>
                <w:rFonts w:eastAsia="Arial" w:cs="Arial"/>
                <w:bCs/>
                <w:sz w:val="18"/>
                <w:szCs w:val="18"/>
              </w:rPr>
              <w:t>(Coherent and detailed knowledge and systematic understanding of the subject area, at least some of which is informed by the latest research and/or advanced scholarship within the discipline.)</w:t>
            </w:r>
          </w:p>
          <w:p w14:paraId="64ED1E72" w14:textId="77777777" w:rsidR="00303224" w:rsidRPr="00D9771E" w:rsidRDefault="00303224" w:rsidP="00A1762B">
            <w:pPr>
              <w:spacing w:before="34"/>
              <w:ind w:left="108" w:right="-54"/>
              <w:rPr>
                <w:rFonts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7B5EAE7" w14:textId="77777777" w:rsidR="00303224" w:rsidRDefault="00303224" w:rsidP="00A1762B">
            <w:pPr>
              <w:spacing w:after="120"/>
              <w:rPr>
                <w:rFonts w:cs="Arial"/>
              </w:rPr>
            </w:pPr>
            <w:r w:rsidRPr="00B669B1">
              <w:rPr>
                <w:rFonts w:cs="Arial"/>
              </w:rPr>
              <w:t xml:space="preserve">Major gaps in knowledge and </w:t>
            </w:r>
            <w:r w:rsidRPr="004E4D03">
              <w:rPr>
                <w:rFonts w:cs="Arial"/>
              </w:rPr>
              <w:t xml:space="preserve">systematic </w:t>
            </w:r>
            <w:r w:rsidRPr="00B669B1">
              <w:rPr>
                <w:rFonts w:cs="Arial"/>
              </w:rPr>
              <w:t xml:space="preserve">understanding of </w:t>
            </w:r>
            <w:r>
              <w:rPr>
                <w:rFonts w:cs="Arial"/>
              </w:rPr>
              <w:t>the subject matter</w:t>
            </w:r>
            <w:r w:rsidRPr="00B669B1">
              <w:rPr>
                <w:rFonts w:cs="Arial"/>
              </w:rPr>
              <w:t>. Substantial inaccuracies.</w:t>
            </w:r>
            <w:r>
              <w:rPr>
                <w:rFonts w:cs="Arial"/>
              </w:rPr>
              <w:t xml:space="preserve"> </w:t>
            </w:r>
            <w:r w:rsidRPr="00DA4E4E">
              <w:rPr>
                <w:rFonts w:cs="Arial"/>
              </w:rPr>
              <w:t xml:space="preserve">No awareness of </w:t>
            </w:r>
            <w:r>
              <w:rPr>
                <w:rFonts w:cs="Arial"/>
              </w:rPr>
              <w:t xml:space="preserve">knowledge of </w:t>
            </w:r>
            <w:r w:rsidRPr="00DA4E4E">
              <w:rPr>
                <w:rFonts w:cs="Arial"/>
              </w:rPr>
              <w:t>the latest research and/or advanced scholarship within the discipline.</w:t>
            </w:r>
          </w:p>
          <w:p w14:paraId="1901AAEA" w14:textId="77777777" w:rsidR="00303224" w:rsidRPr="00B669B1" w:rsidRDefault="00303224" w:rsidP="00A1762B">
            <w:pPr>
              <w:spacing w:after="120"/>
              <w:rPr>
                <w:rFonts w:cs="Arial"/>
              </w:rPr>
            </w:pPr>
          </w:p>
        </w:tc>
        <w:tc>
          <w:tcPr>
            <w:tcW w:w="1736" w:type="dxa"/>
            <w:tcBorders>
              <w:top w:val="single" w:sz="4" w:space="0" w:color="auto"/>
              <w:left w:val="dashed" w:sz="4" w:space="0" w:color="auto"/>
              <w:bottom w:val="single" w:sz="4" w:space="0" w:color="auto"/>
              <w:right w:val="double" w:sz="4" w:space="0" w:color="auto"/>
            </w:tcBorders>
          </w:tcPr>
          <w:p w14:paraId="70068462" w14:textId="77777777" w:rsidR="00303224" w:rsidRPr="00B669B1" w:rsidRDefault="00303224" w:rsidP="00A1762B">
            <w:pPr>
              <w:spacing w:after="120"/>
              <w:rPr>
                <w:rFonts w:cs="Arial"/>
              </w:rPr>
            </w:pPr>
            <w:r w:rsidRPr="00B669B1">
              <w:rPr>
                <w:rFonts w:cs="Arial"/>
              </w:rPr>
              <w:t>Gaps in knowledge, with only superficial</w:t>
            </w:r>
            <w:r>
              <w:rPr>
                <w:rFonts w:cs="Arial"/>
              </w:rPr>
              <w:t xml:space="preserve"> </w:t>
            </w:r>
            <w:r w:rsidRPr="004E4D03">
              <w:rPr>
                <w:rFonts w:cs="Arial"/>
              </w:rPr>
              <w:t xml:space="preserve">systematic </w:t>
            </w:r>
            <w:r w:rsidRPr="00B669B1">
              <w:rPr>
                <w:rFonts w:cs="Arial"/>
              </w:rPr>
              <w:t>understanding. Some significant inaccuracies</w:t>
            </w:r>
            <w:r>
              <w:rPr>
                <w:rFonts w:cs="Arial"/>
              </w:rPr>
              <w:t xml:space="preserve"> and/or irrelevant material.  </w:t>
            </w:r>
            <w:r w:rsidRPr="00DA4E4E">
              <w:rPr>
                <w:rFonts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5119857" w14:textId="77777777" w:rsidR="00303224" w:rsidRPr="00B669B1" w:rsidRDefault="00303224" w:rsidP="00A1762B">
            <w:pPr>
              <w:spacing w:after="120"/>
              <w:rPr>
                <w:rFonts w:cs="Arial"/>
              </w:rPr>
            </w:pPr>
            <w:r>
              <w:rPr>
                <w:rFonts w:cs="Arial"/>
              </w:rPr>
              <w:t>Limited</w:t>
            </w:r>
            <w:r w:rsidRPr="00B669B1">
              <w:rPr>
                <w:rFonts w:cs="Arial"/>
              </w:rPr>
              <w:t xml:space="preserve"> knowledge and </w:t>
            </w:r>
            <w:r w:rsidRPr="004E4D03">
              <w:rPr>
                <w:rFonts w:cs="Arial"/>
              </w:rPr>
              <w:t xml:space="preserve">systematic </w:t>
            </w:r>
            <w:r w:rsidRPr="00B669B1">
              <w:rPr>
                <w:rFonts w:cs="Arial"/>
              </w:rPr>
              <w:t>understanding of the relevant concepts and principles</w:t>
            </w:r>
            <w:r>
              <w:rPr>
                <w:rFonts w:cs="Arial"/>
              </w:rPr>
              <w:t xml:space="preserve"> within the subject area which to some limited extent</w:t>
            </w:r>
            <w:r w:rsidRPr="007A1AEF">
              <w:rPr>
                <w:rFonts w:cs="Arial"/>
              </w:rPr>
              <w:t>,</w:t>
            </w:r>
            <w:r>
              <w:rPr>
                <w:rFonts w:cs="Arial"/>
              </w:rPr>
              <w:t xml:space="preserve"> is</w:t>
            </w:r>
            <w:r w:rsidRPr="007A1AEF">
              <w:rPr>
                <w:rFonts w:cs="Arial"/>
              </w:rPr>
              <w:t xml:space="preserve"> informed by current research and scholarship</w:t>
            </w:r>
            <w:r>
              <w:rPr>
                <w:rFonts w:cs="Arial"/>
              </w:rPr>
              <w:t>.</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E1B72" w14:textId="77777777" w:rsidR="00303224" w:rsidRPr="00B669B1" w:rsidRDefault="00303224" w:rsidP="00A1762B">
            <w:pPr>
              <w:spacing w:after="120"/>
              <w:rPr>
                <w:rFonts w:cs="Arial"/>
              </w:rPr>
            </w:pPr>
            <w:r w:rsidRPr="00B669B1">
              <w:rPr>
                <w:rFonts w:cs="Arial"/>
              </w:rPr>
              <w:t xml:space="preserve">Knowledge is </w:t>
            </w:r>
            <w:r>
              <w:rPr>
                <w:rFonts w:cs="Arial"/>
              </w:rPr>
              <w:t xml:space="preserve">reasonably detailed, </w:t>
            </w:r>
            <w:r w:rsidRPr="00B669B1">
              <w:rPr>
                <w:rFonts w:cs="Arial"/>
              </w:rPr>
              <w:t xml:space="preserve">accurate with a good </w:t>
            </w:r>
            <w:r w:rsidRPr="004E4D03">
              <w:rPr>
                <w:rFonts w:cs="Arial"/>
              </w:rPr>
              <w:t xml:space="preserve">systematic </w:t>
            </w:r>
            <w:r w:rsidRPr="00B669B1">
              <w:rPr>
                <w:rFonts w:cs="Arial"/>
              </w:rPr>
              <w:t>unde</w:t>
            </w:r>
            <w:r>
              <w:rPr>
                <w:rFonts w:cs="Arial"/>
              </w:rPr>
              <w:t>rstanding of the field of study</w:t>
            </w:r>
            <w:r>
              <w:t xml:space="preserve"> </w:t>
            </w:r>
            <w:r>
              <w:rPr>
                <w:rFonts w:cs="Arial"/>
              </w:rPr>
              <w:t>and to some extent, current research and scholarship</w:t>
            </w:r>
            <w:r w:rsidRPr="00BE0135">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6B3FB615" w14:textId="77777777" w:rsidR="00303224" w:rsidRPr="00B669B1" w:rsidRDefault="00303224" w:rsidP="00A1762B">
            <w:pPr>
              <w:spacing w:after="120"/>
              <w:rPr>
                <w:rFonts w:cs="Arial"/>
              </w:rPr>
            </w:pPr>
            <w:r w:rsidRPr="00B669B1">
              <w:rPr>
                <w:rFonts w:cs="Arial"/>
              </w:rPr>
              <w:t xml:space="preserve">Knowledge is </w:t>
            </w:r>
            <w:r>
              <w:rPr>
                <w:rFonts w:cs="Arial"/>
              </w:rPr>
              <w:t xml:space="preserve">reasonably </w:t>
            </w:r>
            <w:r w:rsidRPr="00B669B1">
              <w:rPr>
                <w:rFonts w:cs="Arial"/>
              </w:rPr>
              <w:t>extensive</w:t>
            </w:r>
            <w:r>
              <w:t xml:space="preserve"> </w:t>
            </w:r>
            <w:r w:rsidRPr="00BE0135">
              <w:rPr>
                <w:rFonts w:cs="Arial"/>
              </w:rPr>
              <w:t>coherent and detailed</w:t>
            </w:r>
            <w:r w:rsidRPr="00B669B1">
              <w:rPr>
                <w:rFonts w:cs="Arial"/>
              </w:rPr>
              <w:t xml:space="preserve">.  Exhibits </w:t>
            </w:r>
            <w:r>
              <w:rPr>
                <w:rFonts w:cs="Arial"/>
              </w:rPr>
              <w:t xml:space="preserve">very good </w:t>
            </w:r>
            <w:r w:rsidRPr="00B669B1">
              <w:rPr>
                <w:rFonts w:cs="Arial"/>
              </w:rPr>
              <w:t>understanding of the breadth and depth of established views</w:t>
            </w:r>
            <w:r>
              <w:rPr>
                <w:rFonts w:cs="Arial"/>
              </w:rPr>
              <w:t>, and the work is, at least in part, well-informed by current research and scholarship</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394363" w14:textId="77777777" w:rsidR="00303224" w:rsidRPr="00B669B1" w:rsidRDefault="00303224" w:rsidP="00A1762B">
            <w:pPr>
              <w:spacing w:after="120"/>
              <w:rPr>
                <w:rFonts w:cs="Arial"/>
              </w:rPr>
            </w:pPr>
            <w:r w:rsidRPr="00B669B1">
              <w:rPr>
                <w:rFonts w:cs="Arial"/>
              </w:rPr>
              <w:t>Excellent</w:t>
            </w:r>
            <w:r>
              <w:rPr>
                <w:rFonts w:cs="Arial"/>
              </w:rPr>
              <w:t xml:space="preserve"> coherent and detailed</w:t>
            </w:r>
            <w:r w:rsidRPr="00B669B1">
              <w:rPr>
                <w:rFonts w:cs="Arial"/>
              </w:rPr>
              <w:t xml:space="preserve"> knowledge and</w:t>
            </w:r>
            <w:r>
              <w:rPr>
                <w:rFonts w:cs="Arial"/>
              </w:rPr>
              <w:t xml:space="preserve"> </w:t>
            </w:r>
            <w:r w:rsidRPr="004E4D03">
              <w:rPr>
                <w:rFonts w:cs="Arial"/>
              </w:rPr>
              <w:t xml:space="preserve">systematic </w:t>
            </w:r>
            <w:r w:rsidRPr="00B669B1">
              <w:rPr>
                <w:rFonts w:cs="Arial"/>
              </w:rPr>
              <w:t>understanding of the</w:t>
            </w:r>
            <w:r>
              <w:rPr>
                <w:rFonts w:cs="Arial"/>
              </w:rPr>
              <w:t xml:space="preserve"> principles</w:t>
            </w:r>
            <w:r w:rsidRPr="00B669B1">
              <w:rPr>
                <w:rFonts w:cs="Arial"/>
              </w:rPr>
              <w:t xml:space="preserve"> and theories</w:t>
            </w:r>
            <w:r>
              <w:rPr>
                <w:rFonts w:cs="Arial"/>
              </w:rPr>
              <w:t xml:space="preserve"> of current research and scholarship</w:t>
            </w:r>
            <w:r w:rsidRPr="00B669B1">
              <w:rPr>
                <w:rFonts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DDAD4E6" w14:textId="77777777" w:rsidR="00303224" w:rsidRPr="00B669B1" w:rsidRDefault="00303224" w:rsidP="00A1762B">
            <w:pPr>
              <w:spacing w:after="120"/>
              <w:rPr>
                <w:rFonts w:cs="Arial"/>
              </w:rPr>
            </w:pPr>
            <w:r>
              <w:rPr>
                <w:rFonts w:cs="Arial"/>
              </w:rPr>
              <w:t>Exceptionally</w:t>
            </w:r>
            <w:r w:rsidRPr="00BE0135">
              <w:rPr>
                <w:rFonts w:cs="Arial"/>
              </w:rPr>
              <w:t xml:space="preserve"> coherent and detailed knowledge and</w:t>
            </w:r>
            <w:r>
              <w:rPr>
                <w:rFonts w:cs="Arial"/>
              </w:rPr>
              <w:t xml:space="preserve"> </w:t>
            </w:r>
            <w:r w:rsidRPr="004E4D03">
              <w:rPr>
                <w:rFonts w:cs="Arial"/>
              </w:rPr>
              <w:t>systematic</w:t>
            </w:r>
            <w:r>
              <w:rPr>
                <w:rFonts w:cs="Arial"/>
              </w:rPr>
              <w:t xml:space="preserve"> </w:t>
            </w:r>
            <w:r w:rsidRPr="00BE0135">
              <w:rPr>
                <w:rFonts w:cs="Arial"/>
              </w:rPr>
              <w:t xml:space="preserve">understanding of the principles and theories of </w:t>
            </w:r>
            <w:r>
              <w:rPr>
                <w:rFonts w:cs="Arial"/>
              </w:rPr>
              <w:t xml:space="preserve">the subject, well-informed by </w:t>
            </w:r>
            <w:r w:rsidRPr="00BE0135">
              <w:rPr>
                <w:rFonts w:cs="Arial"/>
              </w:rPr>
              <w:t xml:space="preserve">current research and scholarship. </w:t>
            </w:r>
            <w:r>
              <w:rPr>
                <w:rFonts w:cs="Arial"/>
              </w:rPr>
              <w:t xml:space="preserve">A critical, sophisticated and nuanced </w:t>
            </w:r>
            <w:r w:rsidRPr="00B669B1">
              <w:rPr>
                <w:rFonts w:cs="Arial"/>
              </w:rPr>
              <w:t>awareness of the ambiguities and limitations of knowledge.</w:t>
            </w:r>
          </w:p>
        </w:tc>
      </w:tr>
      <w:tr w:rsidR="00303224" w:rsidRPr="00D9771E" w14:paraId="15826894" w14:textId="77777777" w:rsidTr="00A1762B">
        <w:tc>
          <w:tcPr>
            <w:tcW w:w="1735" w:type="dxa"/>
            <w:shd w:val="clear" w:color="auto" w:fill="C2D69B" w:themeFill="accent3" w:themeFillTint="99"/>
          </w:tcPr>
          <w:p w14:paraId="71557F6F" w14:textId="77777777" w:rsidR="00303224" w:rsidRDefault="00303224" w:rsidP="00A1762B">
            <w:pPr>
              <w:spacing w:before="34" w:line="239"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7806A694" w14:textId="77777777" w:rsidR="00303224" w:rsidRPr="00F65EEE" w:rsidRDefault="00303224" w:rsidP="00A1762B">
            <w:pPr>
              <w:spacing w:before="34" w:line="239"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onceptual and critical thinking, analysis, synthesis and evaluation of</w:t>
            </w:r>
            <w:r>
              <w:rPr>
                <w:rFonts w:eastAsia="Arial" w:cs="Arial"/>
                <w:bCs/>
                <w:sz w:val="18"/>
                <w:szCs w:val="18"/>
              </w:rPr>
              <w:t xml:space="preserve"> research,</w:t>
            </w:r>
            <w:r w:rsidRPr="00F00CB3">
              <w:rPr>
                <w:rFonts w:eastAsia="Arial" w:cs="Arial"/>
                <w:bCs/>
                <w:sz w:val="18"/>
                <w:szCs w:val="18"/>
              </w:rPr>
              <w:t xml:space="preserve"> assumptions, abstract concepts an</w:t>
            </w:r>
            <w:r>
              <w:rPr>
                <w:rFonts w:eastAsia="Arial" w:cs="Arial"/>
                <w:bCs/>
                <w:sz w:val="18"/>
                <w:szCs w:val="18"/>
              </w:rPr>
              <w:t>d data (that may be incomplete)</w:t>
            </w:r>
            <w:r w:rsidRPr="00F65EEE">
              <w:rPr>
                <w:rFonts w:eastAsia="Arial" w:cs="Arial"/>
                <w:bCs/>
                <w:sz w:val="18"/>
                <w:szCs w:val="18"/>
              </w:rPr>
              <w:t>;</w:t>
            </w:r>
            <w:r>
              <w:rPr>
                <w:rFonts w:eastAsia="Arial" w:cs="Arial"/>
                <w:bCs/>
                <w:sz w:val="18"/>
                <w:szCs w:val="18"/>
              </w:rPr>
              <w:t xml:space="preserve"> logic, argument and judgement.) </w:t>
            </w:r>
          </w:p>
        </w:tc>
        <w:tc>
          <w:tcPr>
            <w:tcW w:w="1736" w:type="dxa"/>
          </w:tcPr>
          <w:p w14:paraId="32317347" w14:textId="77777777" w:rsidR="00303224" w:rsidRDefault="00303224" w:rsidP="00A1762B">
            <w:pPr>
              <w:rPr>
                <w:rFonts w:cs="Arial"/>
              </w:rPr>
            </w:pPr>
            <w:r>
              <w:rPr>
                <w:rFonts w:cs="Arial"/>
              </w:rPr>
              <w:t>Wholly or almost wholly descriptive work. Little or no analysis</w:t>
            </w:r>
            <w:r w:rsidRPr="00B669B1">
              <w:rPr>
                <w:rFonts w:cs="Arial"/>
              </w:rPr>
              <w:t>, synthesi</w:t>
            </w:r>
            <w:r>
              <w:rPr>
                <w:rFonts w:cs="Arial"/>
              </w:rPr>
              <w:t>s or evaluation</w:t>
            </w:r>
            <w:r w:rsidRPr="00B669B1">
              <w:rPr>
                <w:rFonts w:cs="Arial"/>
              </w:rPr>
              <w:t>.</w:t>
            </w:r>
          </w:p>
          <w:p w14:paraId="2E2039D8" w14:textId="77777777" w:rsidR="00303224" w:rsidRDefault="00303224" w:rsidP="00A1762B">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xml:space="preserve">. </w:t>
            </w:r>
            <w:proofErr w:type="gramStart"/>
            <w:r w:rsidRPr="00B669B1">
              <w:rPr>
                <w:rFonts w:cs="Arial"/>
              </w:rPr>
              <w:t>Unsubstantiated generalisations,</w:t>
            </w:r>
            <w:proofErr w:type="gramEnd"/>
            <w:r w:rsidRPr="00B669B1">
              <w:rPr>
                <w:rFonts w:cs="Arial"/>
              </w:rPr>
              <w:t xml:space="preserve"> made without use of any credible </w:t>
            </w:r>
            <w:r>
              <w:rPr>
                <w:rFonts w:cs="Arial"/>
              </w:rPr>
              <w:t>evidence</w:t>
            </w:r>
            <w:r w:rsidRPr="00B669B1">
              <w:rPr>
                <w:rFonts w:cs="Arial"/>
              </w:rPr>
              <w:t>.</w:t>
            </w:r>
          </w:p>
          <w:p w14:paraId="2557DF26" w14:textId="77777777" w:rsidR="00303224" w:rsidRPr="00B669B1" w:rsidRDefault="00303224" w:rsidP="00A1762B">
            <w:pPr>
              <w:rPr>
                <w:rFonts w:cs="Arial"/>
              </w:rPr>
            </w:pPr>
          </w:p>
        </w:tc>
        <w:tc>
          <w:tcPr>
            <w:tcW w:w="1736" w:type="dxa"/>
          </w:tcPr>
          <w:p w14:paraId="371879D1" w14:textId="77777777" w:rsidR="00303224" w:rsidRPr="00B669B1" w:rsidRDefault="00303224" w:rsidP="00A1762B">
            <w:pPr>
              <w:rPr>
                <w:rFonts w:cs="Arial"/>
              </w:rPr>
            </w:pPr>
            <w:r w:rsidRPr="00413903">
              <w:rPr>
                <w:rFonts w:cs="Arial"/>
              </w:rPr>
              <w:t xml:space="preserve">Largely descriptive work, with </w:t>
            </w:r>
            <w:r>
              <w:rPr>
                <w:rFonts w:cs="Arial"/>
              </w:rPr>
              <w:t xml:space="preserve">superficial use of critical evaluation.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41060591" w14:textId="77777777" w:rsidR="00303224" w:rsidRPr="00B669B1" w:rsidRDefault="00303224" w:rsidP="00A1762B">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sidRPr="00F35D89">
              <w:rPr>
                <w:rFonts w:cs="Arial"/>
              </w:rPr>
              <w:t>critical thinking</w:t>
            </w:r>
            <w:r>
              <w:rPr>
                <w:rFonts w:cs="Arial"/>
              </w:rPr>
              <w:t>,</w:t>
            </w:r>
            <w:r w:rsidRPr="00F35D89">
              <w:rPr>
                <w:rFonts w:cs="Arial"/>
              </w:rPr>
              <w:t xml:space="preserve"> </w:t>
            </w:r>
            <w:r w:rsidRPr="00CA285D">
              <w:rPr>
                <w:rFonts w:cs="Arial"/>
              </w:rPr>
              <w:t>analysis, synthesis and evaluation</w:t>
            </w:r>
            <w:r>
              <w:rPr>
                <w:rFonts w:cs="Arial"/>
              </w:rPr>
              <w:t>, tending towards description.</w:t>
            </w:r>
          </w:p>
          <w:p w14:paraId="1F105FD3" w14:textId="77777777" w:rsidR="00303224" w:rsidRDefault="00303224" w:rsidP="00A1762B">
            <w:pPr>
              <w:rPr>
                <w:rFonts w:cs="Arial"/>
              </w:rPr>
            </w:pPr>
            <w:r w:rsidRPr="00B669B1">
              <w:rPr>
                <w:rFonts w:cs="Arial"/>
              </w:rPr>
              <w:t>Some evidence to support</w:t>
            </w:r>
            <w:r>
              <w:rPr>
                <w:rFonts w:cs="Arial"/>
              </w:rPr>
              <w:t xml:space="preserve"> emerging</w:t>
            </w:r>
            <w:r w:rsidRPr="00B669B1">
              <w:rPr>
                <w:rFonts w:cs="Arial"/>
              </w:rPr>
              <w:t xml:space="preserve"> </w:t>
            </w:r>
            <w:r w:rsidRPr="00E518DC">
              <w:rPr>
                <w:rFonts w:cs="Arial"/>
              </w:rPr>
              <w:t>arguments and judgements</w:t>
            </w:r>
            <w:r w:rsidRPr="00B669B1">
              <w:rPr>
                <w:rFonts w:cs="Arial"/>
              </w:rPr>
              <w:t xml:space="preserve"> but </w:t>
            </w:r>
            <w:r>
              <w:rPr>
                <w:rFonts w:cs="Arial"/>
              </w:rPr>
              <w:t xml:space="preserve">these may be </w:t>
            </w:r>
            <w:r w:rsidRPr="00E518DC">
              <w:rPr>
                <w:rFonts w:cs="Arial"/>
              </w:rPr>
              <w:t xml:space="preserve">underdeveloped </w:t>
            </w:r>
            <w:r>
              <w:rPr>
                <w:rFonts w:cs="Arial"/>
              </w:rPr>
              <w:t xml:space="preserve">or with a little inconsistency / </w:t>
            </w:r>
            <w:proofErr w:type="gramStart"/>
            <w:r>
              <w:rPr>
                <w:rFonts w:cs="Arial"/>
              </w:rPr>
              <w:t>mis-interpretation</w:t>
            </w:r>
            <w:proofErr w:type="gramEnd"/>
            <w:r>
              <w:rPr>
                <w:rFonts w:cs="Arial"/>
              </w:rPr>
              <w:t>.</w:t>
            </w:r>
          </w:p>
          <w:p w14:paraId="5238D474" w14:textId="77777777" w:rsidR="00303224" w:rsidRPr="00E518DC" w:rsidRDefault="00303224" w:rsidP="00A1762B">
            <w:pPr>
              <w:rPr>
                <w:rFonts w:cs="Arial"/>
              </w:rPr>
            </w:pPr>
            <w:r>
              <w:rPr>
                <w:rFonts w:cs="Arial"/>
              </w:rPr>
              <w:t>As</w:t>
            </w:r>
            <w:r w:rsidRPr="00E518DC">
              <w:rPr>
                <w:rFonts w:cs="Arial"/>
              </w:rPr>
              <w:t>s</w:t>
            </w:r>
            <w:r>
              <w:rPr>
                <w:rFonts w:cs="Arial"/>
              </w:rPr>
              <w:t>erts rather than argues a case.</w:t>
            </w:r>
          </w:p>
          <w:p w14:paraId="693B45D2" w14:textId="77777777" w:rsidR="00303224" w:rsidRPr="00B669B1" w:rsidRDefault="00303224" w:rsidP="00A1762B">
            <w:pPr>
              <w:rPr>
                <w:rFonts w:cs="Arial"/>
              </w:rPr>
            </w:pPr>
          </w:p>
        </w:tc>
        <w:tc>
          <w:tcPr>
            <w:tcW w:w="1736" w:type="dxa"/>
          </w:tcPr>
          <w:p w14:paraId="21F287C5" w14:textId="77777777" w:rsidR="00303224" w:rsidRPr="00B669B1" w:rsidRDefault="00303224" w:rsidP="00A1762B">
            <w:pPr>
              <w:rPr>
                <w:rFonts w:cs="Arial"/>
              </w:rPr>
            </w:pPr>
            <w:r>
              <w:rPr>
                <w:rFonts w:cs="Arial"/>
              </w:rPr>
              <w:t>S</w:t>
            </w:r>
            <w:r w:rsidRPr="00B669B1">
              <w:rPr>
                <w:rFonts w:cs="Arial"/>
              </w:rPr>
              <w:t xml:space="preserve">ome </w:t>
            </w:r>
            <w:r w:rsidRPr="00F35D89">
              <w:rPr>
                <w:rFonts w:cs="Arial"/>
              </w:rPr>
              <w:t>critical thinking</w:t>
            </w:r>
            <w:r>
              <w:rPr>
                <w:rFonts w:cs="Arial"/>
              </w:rPr>
              <w:t xml:space="preserve">, </w:t>
            </w:r>
            <w:r w:rsidRPr="00CA285D">
              <w:rPr>
                <w:rFonts w:cs="Arial"/>
              </w:rPr>
              <w:t>analysis, synthesis and evaluation.</w:t>
            </w:r>
            <w:r w:rsidRPr="00B669B1">
              <w:rPr>
                <w:rFonts w:cs="Arial"/>
              </w:rPr>
              <w:t xml:space="preserve"> Can analyse new and/or abstract </w:t>
            </w:r>
            <w:r>
              <w:rPr>
                <w:rFonts w:cs="Arial"/>
              </w:rPr>
              <w:t xml:space="preserve">concepts and </w:t>
            </w:r>
            <w:r w:rsidRPr="00B669B1">
              <w:rPr>
                <w:rFonts w:cs="Arial"/>
              </w:rPr>
              <w:t>data without guidance.</w:t>
            </w:r>
          </w:p>
          <w:p w14:paraId="704F5B6B" w14:textId="77777777" w:rsidR="00303224" w:rsidRPr="00B669B1" w:rsidRDefault="00303224" w:rsidP="00A1762B">
            <w:pPr>
              <w:rPr>
                <w:rFonts w:cs="Arial"/>
              </w:rPr>
            </w:pPr>
            <w:r w:rsidRPr="00B669B1">
              <w:rPr>
                <w:rFonts w:cs="Arial"/>
              </w:rPr>
              <w:t xml:space="preserve">An emerging awareness of different stances and ability to use evidence </w:t>
            </w:r>
            <w:r w:rsidRPr="00DB052D">
              <w:rPr>
                <w:rFonts w:cs="Arial"/>
              </w:rPr>
              <w:t>(that may be incomplete)</w:t>
            </w:r>
            <w:r>
              <w:rPr>
                <w:rFonts w:cs="Arial"/>
              </w:rPr>
              <w:t xml:space="preserve"> </w:t>
            </w:r>
            <w:r w:rsidRPr="00B669B1">
              <w:rPr>
                <w:rFonts w:cs="Arial"/>
              </w:rPr>
              <w:t>to support the argument.</w:t>
            </w:r>
          </w:p>
          <w:p w14:paraId="2F730352" w14:textId="77777777" w:rsidR="00303224" w:rsidRPr="00B669B1" w:rsidRDefault="00303224" w:rsidP="00A1762B">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r>
              <w:rPr>
                <w:rFonts w:cs="Arial"/>
              </w:rPr>
              <w:t>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tc>
        <w:tc>
          <w:tcPr>
            <w:tcW w:w="1736" w:type="dxa"/>
          </w:tcPr>
          <w:p w14:paraId="6A53268C" w14:textId="77777777" w:rsidR="00303224" w:rsidRPr="00B669B1" w:rsidRDefault="00303224" w:rsidP="00A1762B">
            <w:pPr>
              <w:rPr>
                <w:rFonts w:cs="Arial"/>
              </w:rPr>
            </w:pPr>
            <w:r w:rsidRPr="00B669B1">
              <w:rPr>
                <w:rFonts w:cs="Arial"/>
              </w:rPr>
              <w:t>S</w:t>
            </w:r>
            <w:r>
              <w:rPr>
                <w:rFonts w:cs="Arial"/>
              </w:rPr>
              <w:t xml:space="preserve">ound </w:t>
            </w:r>
            <w:r w:rsidRPr="00F35D89">
              <w:rPr>
                <w:rFonts w:cs="Arial"/>
              </w:rPr>
              <w:t>critical thinking</w:t>
            </w:r>
            <w:r>
              <w:rPr>
                <w:rFonts w:cs="Arial"/>
              </w:rPr>
              <w:t>,</w:t>
            </w:r>
            <w:r w:rsidRPr="00F35D89">
              <w:rPr>
                <w:rFonts w:cs="Arial"/>
              </w:rPr>
              <w:t xml:space="preserve"> </w:t>
            </w:r>
            <w:r>
              <w:rPr>
                <w:rFonts w:cs="Arial"/>
              </w:rPr>
              <w:t xml:space="preserve">analysis, </w:t>
            </w:r>
            <w:r w:rsidRPr="00B669B1">
              <w:rPr>
                <w:rFonts w:cs="Arial"/>
              </w:rPr>
              <w:t>synthesis and evaluation</w:t>
            </w:r>
            <w:r>
              <w:t xml:space="preserve"> demonstrating </w:t>
            </w:r>
            <w:r w:rsidRPr="00F35D89">
              <w:rPr>
                <w:rFonts w:cs="Arial"/>
              </w:rPr>
              <w:t>critical thinking</w:t>
            </w:r>
            <w:r>
              <w:rPr>
                <w:rFonts w:cs="Arial"/>
              </w:rPr>
              <w:t xml:space="preserve">. </w:t>
            </w:r>
            <w:r w:rsidRPr="00B669B1">
              <w:rPr>
                <w:rFonts w:cs="Arial"/>
              </w:rPr>
              <w:t>Ability to devise and sustain persuasive arguments, and to re</w:t>
            </w:r>
            <w:r>
              <w:rPr>
                <w:rFonts w:cs="Arial"/>
              </w:rPr>
              <w:t>view the reliability, validity and</w:t>
            </w:r>
            <w:r w:rsidRPr="00B669B1">
              <w:rPr>
                <w:rFonts w:cs="Arial"/>
              </w:rPr>
              <w:t xml:space="preserve"> significance of evidence</w:t>
            </w:r>
            <w:r>
              <w:rPr>
                <w:rFonts w:cs="Arial"/>
              </w:rPr>
              <w:t xml:space="preserve"> </w:t>
            </w:r>
            <w:r w:rsidRPr="00DB052D">
              <w:rPr>
                <w:rFonts w:cs="Arial"/>
              </w:rPr>
              <w:t>(that may be incomplete)</w:t>
            </w:r>
            <w:r>
              <w:rPr>
                <w:rFonts w:cs="Arial"/>
              </w:rPr>
              <w:t xml:space="preserve"> to make mostly appropriate and valid judgements</w:t>
            </w:r>
            <w:r w:rsidRPr="00B669B1">
              <w:rPr>
                <w:rFonts w:cs="Arial"/>
              </w:rPr>
              <w:t xml:space="preserve">. </w:t>
            </w:r>
          </w:p>
          <w:p w14:paraId="12FAA6D3" w14:textId="77777777" w:rsidR="00303224" w:rsidRPr="00B669B1" w:rsidRDefault="00303224" w:rsidP="00A1762B">
            <w:pPr>
              <w:rPr>
                <w:rFonts w:cs="Arial"/>
              </w:rPr>
            </w:pPr>
          </w:p>
        </w:tc>
        <w:tc>
          <w:tcPr>
            <w:tcW w:w="1736" w:type="dxa"/>
          </w:tcPr>
          <w:p w14:paraId="34DE9796" w14:textId="77777777" w:rsidR="00303224" w:rsidRPr="00B669B1" w:rsidRDefault="00303224" w:rsidP="00A1762B">
            <w:pPr>
              <w:rPr>
                <w:rFonts w:cs="Arial"/>
              </w:rPr>
            </w:pPr>
            <w:r>
              <w:rPr>
                <w:rFonts w:cs="Arial"/>
              </w:rPr>
              <w:t xml:space="preserve">Excellent </w:t>
            </w:r>
            <w:r w:rsidRPr="00F35D89">
              <w:rPr>
                <w:rFonts w:cs="Arial"/>
              </w:rPr>
              <w:t>critical thinking</w:t>
            </w:r>
            <w:r>
              <w:rPr>
                <w:rFonts w:cs="Arial"/>
              </w:rPr>
              <w:t>,</w:t>
            </w:r>
            <w:r w:rsidRPr="00F35D89">
              <w:rPr>
                <w:rFonts w:cs="Arial"/>
              </w:rPr>
              <w:t xml:space="preserve"> </w:t>
            </w:r>
            <w:r w:rsidRPr="002637C7">
              <w:rPr>
                <w:rFonts w:cs="Arial"/>
              </w:rPr>
              <w:t xml:space="preserve">analysis, synthesis and evaluation. </w:t>
            </w:r>
            <w:r w:rsidRPr="00B669B1">
              <w:rPr>
                <w:rFonts w:cs="Arial"/>
              </w:rPr>
              <w:t>Ability to investigate contradictory</w:t>
            </w:r>
            <w:r>
              <w:rPr>
                <w:rFonts w:cs="Arial"/>
              </w:rPr>
              <w:t xml:space="preserve"> or incomplete</w:t>
            </w:r>
            <w:r w:rsidRPr="00B669B1">
              <w:rPr>
                <w:rFonts w:cs="Arial"/>
              </w:rPr>
              <w:t xml:space="preserve"> information </w:t>
            </w:r>
            <w:r>
              <w:rPr>
                <w:rFonts w:cs="Arial"/>
              </w:rPr>
              <w:t>and make s</w:t>
            </w:r>
            <w:r w:rsidRPr="00B669B1">
              <w:rPr>
                <w:rFonts w:cs="Arial"/>
              </w:rPr>
              <w:t xml:space="preserve">trong, persuasive, </w:t>
            </w:r>
            <w:r w:rsidRPr="00CA285D">
              <w:rPr>
                <w:rFonts w:cs="Arial"/>
              </w:rPr>
              <w:t>arguments</w:t>
            </w:r>
            <w:r>
              <w:rPr>
                <w:rFonts w:cs="Arial"/>
              </w:rPr>
              <w:t xml:space="preserve"> </w:t>
            </w:r>
            <w:r w:rsidRPr="00B669B1">
              <w:rPr>
                <w:rFonts w:cs="Arial"/>
              </w:rPr>
              <w:t xml:space="preserve">and </w:t>
            </w:r>
            <w:r>
              <w:rPr>
                <w:rFonts w:cs="Arial"/>
              </w:rPr>
              <w:t>sophisticated judgements</w:t>
            </w:r>
            <w:r w:rsidRPr="00B669B1">
              <w:rPr>
                <w:rFonts w:cs="Arial"/>
              </w:rPr>
              <w:t>.</w:t>
            </w:r>
            <w:r>
              <w:t xml:space="preserve"> </w:t>
            </w:r>
            <w:r>
              <w:rPr>
                <w:rFonts w:cs="Arial"/>
              </w:rPr>
              <w:t>Some e</w:t>
            </w:r>
            <w:r w:rsidRPr="00997253">
              <w:rPr>
                <w:rFonts w:cs="Arial"/>
              </w:rPr>
              <w:t>vidence of independent thought and ability to ‘see bey</w:t>
            </w:r>
            <w:r>
              <w:rPr>
                <w:rFonts w:cs="Arial"/>
              </w:rPr>
              <w:t xml:space="preserve">ond the question’, suggesting a </w:t>
            </w:r>
            <w:r w:rsidRPr="00997253">
              <w:rPr>
                <w:rFonts w:cs="Arial"/>
              </w:rPr>
              <w:t>grasp of the broader field and wider concepts.</w:t>
            </w:r>
          </w:p>
          <w:p w14:paraId="5A6A3267" w14:textId="77777777" w:rsidR="00303224" w:rsidRPr="00B669B1" w:rsidRDefault="00303224" w:rsidP="00A1762B">
            <w:pPr>
              <w:rPr>
                <w:rFonts w:cs="Arial"/>
              </w:rPr>
            </w:pPr>
          </w:p>
        </w:tc>
        <w:tc>
          <w:tcPr>
            <w:tcW w:w="1736" w:type="dxa"/>
          </w:tcPr>
          <w:p w14:paraId="371C7C40" w14:textId="77777777" w:rsidR="00303224" w:rsidRPr="00B669B1" w:rsidRDefault="00303224" w:rsidP="00A1762B">
            <w:pPr>
              <w:rPr>
                <w:rFonts w:cs="Arial"/>
              </w:rPr>
            </w:pPr>
            <w:r w:rsidRPr="00B669B1">
              <w:rPr>
                <w:rFonts w:cs="Arial"/>
              </w:rPr>
              <w:t xml:space="preserve">Exceptional </w:t>
            </w:r>
            <w:r w:rsidRPr="00F35D89">
              <w:rPr>
                <w:rFonts w:cs="Arial"/>
              </w:rPr>
              <w:t>critical thinking</w:t>
            </w:r>
            <w:r>
              <w:rPr>
                <w:rFonts w:cs="Arial"/>
              </w:rPr>
              <w:t>,</w:t>
            </w:r>
            <w:r w:rsidRPr="00F35D89">
              <w:rPr>
                <w:rFonts w:cs="Arial"/>
              </w:rPr>
              <w:t xml:space="preserve"> </w:t>
            </w:r>
            <w:r w:rsidRPr="002637C7">
              <w:rPr>
                <w:rFonts w:cs="Arial"/>
              </w:rPr>
              <w:t>ana</w:t>
            </w:r>
            <w:r>
              <w:rPr>
                <w:rFonts w:cs="Arial"/>
              </w:rPr>
              <w:t>lysis, synthesis and evaluation based on</w:t>
            </w:r>
            <w:r w:rsidRPr="00B669B1">
              <w:rPr>
                <w:rFonts w:cs="Arial"/>
              </w:rPr>
              <w:t xml:space="preserve"> judiciously selected evidence. </w:t>
            </w:r>
          </w:p>
          <w:p w14:paraId="5AD76D21" w14:textId="77777777" w:rsidR="00303224" w:rsidRPr="00B669B1" w:rsidRDefault="00303224" w:rsidP="00A1762B">
            <w:pPr>
              <w:rPr>
                <w:rFonts w:cs="Arial"/>
              </w:rPr>
            </w:pPr>
            <w:r w:rsidRPr="002637C7">
              <w:rPr>
                <w:rFonts w:cs="Arial"/>
              </w:rPr>
              <w:t xml:space="preserve">Ability to investigate contradictory or incomplete information </w:t>
            </w:r>
            <w:r>
              <w:rPr>
                <w:rFonts w:cs="Arial"/>
              </w:rPr>
              <w:t>and</w:t>
            </w:r>
            <w:r w:rsidRPr="002637C7">
              <w:rPr>
                <w:rFonts w:cs="Arial"/>
              </w:rPr>
              <w:t xml:space="preserve"> make strong, persuasiv</w:t>
            </w:r>
            <w:r>
              <w:rPr>
                <w:rFonts w:cs="Arial"/>
              </w:rPr>
              <w:t xml:space="preserve">e, arguments and sophisticated, nuanced, </w:t>
            </w:r>
            <w:r w:rsidRPr="002637C7">
              <w:rPr>
                <w:rFonts w:cs="Arial"/>
              </w:rPr>
              <w:t>judgements.</w:t>
            </w:r>
            <w:r>
              <w:rPr>
                <w:rFonts w:cs="Arial"/>
              </w:rPr>
              <w:t xml:space="preserve"> </w:t>
            </w:r>
            <w:r w:rsidRPr="00997253">
              <w:rPr>
                <w:rFonts w:cs="Arial"/>
              </w:rPr>
              <w:t>Evidence of independent thought and ability to ‘see beyond the question’, suggesting a</w:t>
            </w:r>
            <w:r>
              <w:rPr>
                <w:rFonts w:cs="Arial"/>
              </w:rPr>
              <w:t>n</w:t>
            </w:r>
            <w:r w:rsidRPr="00997253">
              <w:rPr>
                <w:rFonts w:cs="Arial"/>
              </w:rPr>
              <w:t xml:space="preserve"> </w:t>
            </w:r>
            <w:r>
              <w:rPr>
                <w:rFonts w:cs="Arial"/>
              </w:rPr>
              <w:t>outstanding</w:t>
            </w:r>
            <w:r w:rsidRPr="00997253">
              <w:rPr>
                <w:rFonts w:cs="Arial"/>
              </w:rPr>
              <w:t xml:space="preserve"> grasp of the broader field and wider concepts.</w:t>
            </w:r>
          </w:p>
        </w:tc>
      </w:tr>
      <w:tr w:rsidR="00303224" w:rsidRPr="00D9771E" w14:paraId="45EBC086" w14:textId="77777777" w:rsidTr="00A1762B">
        <w:tc>
          <w:tcPr>
            <w:tcW w:w="1735" w:type="dxa"/>
            <w:shd w:val="clear" w:color="auto" w:fill="C2D69B" w:themeFill="accent3" w:themeFillTint="99"/>
          </w:tcPr>
          <w:p w14:paraId="46F2A439" w14:textId="77777777" w:rsidR="00303224" w:rsidRDefault="00303224" w:rsidP="00A1762B">
            <w:pPr>
              <w:spacing w:before="34" w:line="239" w:lineRule="auto"/>
              <w:ind w:left="108" w:right="-54"/>
              <w:rPr>
                <w:rFonts w:eastAsia="Arial" w:cs="Arial"/>
                <w:b/>
                <w:bCs/>
              </w:rPr>
            </w:pPr>
            <w:r w:rsidRPr="00011FB7">
              <w:rPr>
                <w:rFonts w:eastAsia="Arial" w:cs="Arial"/>
                <w:b/>
                <w:bCs/>
              </w:rPr>
              <w:t xml:space="preserve">Practical </w:t>
            </w:r>
            <w:r w:rsidRPr="00011FB7">
              <w:rPr>
                <w:rFonts w:eastAsia="Arial" w:cs="Arial"/>
                <w:b/>
                <w:bCs/>
              </w:rPr>
              <w:lastRenderedPageBreak/>
              <w:t>skills</w:t>
            </w:r>
          </w:p>
          <w:p w14:paraId="6592E9DC" w14:textId="77777777" w:rsidR="00303224" w:rsidRPr="00F65EEE" w:rsidRDefault="00303224" w:rsidP="00A1762B">
            <w:pPr>
              <w:spacing w:before="34" w:line="239" w:lineRule="auto"/>
              <w:ind w:left="108" w:right="-54"/>
              <w:rPr>
                <w:rFonts w:eastAsia="Arial" w:cs="Arial"/>
                <w:b/>
                <w:bCs/>
                <w:sz w:val="18"/>
                <w:szCs w:val="18"/>
              </w:rPr>
            </w:pPr>
            <w:r w:rsidRPr="00F65EEE">
              <w:rPr>
                <w:rFonts w:eastAsia="Arial" w:cs="Arial"/>
                <w:bCs/>
                <w:sz w:val="18"/>
                <w:szCs w:val="18"/>
              </w:rPr>
              <w:t xml:space="preserve">(Apply/deploy </w:t>
            </w:r>
            <w:r w:rsidRPr="00E07BE3">
              <w:rPr>
                <w:rFonts w:eastAsia="Arial" w:cs="Arial"/>
                <w:bCs/>
                <w:sz w:val="18"/>
                <w:szCs w:val="18"/>
              </w:rPr>
              <w:t xml:space="preserve">accurately established </w:t>
            </w:r>
            <w:r>
              <w:rPr>
                <w:rFonts w:eastAsia="Arial" w:cs="Arial"/>
                <w:bCs/>
                <w:sz w:val="18"/>
                <w:szCs w:val="18"/>
              </w:rPr>
              <w:t xml:space="preserve">tools and </w:t>
            </w:r>
            <w:r w:rsidRPr="00E07BE3">
              <w:rPr>
                <w:rFonts w:eastAsia="Arial" w:cs="Arial"/>
                <w:bCs/>
                <w:sz w:val="18"/>
                <w:szCs w:val="18"/>
              </w:rPr>
              <w:t>techniques</w:t>
            </w:r>
            <w:r>
              <w:rPr>
                <w:rFonts w:eastAsia="Arial" w:cs="Arial"/>
                <w:bCs/>
                <w:sz w:val="18"/>
                <w:szCs w:val="18"/>
              </w:rPr>
              <w:t>;</w:t>
            </w:r>
            <w:r w:rsidRPr="00E07BE3">
              <w:rPr>
                <w:rFonts w:eastAsia="Arial" w:cs="Arial"/>
                <w:bCs/>
                <w:sz w:val="18"/>
                <w:szCs w:val="18"/>
              </w:rPr>
              <w:t xml:space="preserve"> </w:t>
            </w:r>
            <w:r>
              <w:rPr>
                <w:rFonts w:eastAsia="Arial" w:cs="Arial"/>
                <w:bCs/>
                <w:sz w:val="18"/>
                <w:szCs w:val="18"/>
              </w:rPr>
              <w:t>initiate and carry out projects; formulate</w:t>
            </w:r>
            <w:r w:rsidRPr="00F65EEE">
              <w:rPr>
                <w:rFonts w:eastAsia="Arial" w:cs="Arial"/>
                <w:bCs/>
                <w:sz w:val="18"/>
                <w:szCs w:val="18"/>
              </w:rPr>
              <w:t xml:space="preserve"> solutions to solve problems</w:t>
            </w:r>
            <w:r>
              <w:rPr>
                <w:rFonts w:eastAsia="Arial" w:cs="Arial"/>
                <w:bCs/>
                <w:sz w:val="18"/>
                <w:szCs w:val="18"/>
              </w:rPr>
              <w:t xml:space="preserve"> in complex and unpredictable contexts.</w:t>
            </w:r>
            <w:r w:rsidRPr="00F65EEE">
              <w:rPr>
                <w:rFonts w:eastAsia="Arial" w:cs="Arial"/>
                <w:bCs/>
                <w:sz w:val="18"/>
                <w:szCs w:val="18"/>
              </w:rPr>
              <w:t>)</w:t>
            </w:r>
          </w:p>
        </w:tc>
        <w:tc>
          <w:tcPr>
            <w:tcW w:w="1736" w:type="dxa"/>
          </w:tcPr>
          <w:p w14:paraId="50227DE1" w14:textId="77777777" w:rsidR="00303224" w:rsidRPr="00B669B1" w:rsidRDefault="00303224" w:rsidP="00A1762B">
            <w:pPr>
              <w:rPr>
                <w:rFonts w:cs="Arial"/>
              </w:rPr>
            </w:pPr>
            <w:r w:rsidRPr="00B669B1">
              <w:rPr>
                <w:rFonts w:cs="Arial"/>
              </w:rPr>
              <w:lastRenderedPageBreak/>
              <w:t xml:space="preserve">Limited or no </w:t>
            </w:r>
            <w:r w:rsidRPr="00B669B1">
              <w:rPr>
                <w:rFonts w:cs="Arial"/>
              </w:rPr>
              <w:lastRenderedPageBreak/>
              <w:t>use of methods, materials, tools and/or techniques.</w:t>
            </w:r>
          </w:p>
          <w:p w14:paraId="5643FC3A" w14:textId="77777777" w:rsidR="00303224" w:rsidRDefault="00303224" w:rsidP="00A1762B">
            <w:pPr>
              <w:rPr>
                <w:rFonts w:cs="Arial"/>
              </w:rPr>
            </w:pPr>
            <w:r w:rsidRPr="00B669B1">
              <w:rPr>
                <w:rFonts w:cs="Arial"/>
              </w:rPr>
              <w:t>Little or no appreciation of the context of the application.</w:t>
            </w:r>
          </w:p>
          <w:p w14:paraId="09300E99" w14:textId="77777777" w:rsidR="00303224" w:rsidRDefault="00303224" w:rsidP="00A1762B">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13ACA8AD" w14:textId="77777777" w:rsidR="00303224" w:rsidRPr="00B669B1" w:rsidRDefault="00303224" w:rsidP="00A1762B">
            <w:pPr>
              <w:rPr>
                <w:rFonts w:cs="Arial"/>
              </w:rPr>
            </w:pPr>
            <w:r>
              <w:rPr>
                <w:rFonts w:cs="Arial"/>
              </w:rPr>
              <w:t>Very weak</w:t>
            </w:r>
            <w:r w:rsidRPr="00E91CFC">
              <w:rPr>
                <w:rFonts w:cs="Arial"/>
              </w:rPr>
              <w:t xml:space="preserve"> problem-solving skills</w:t>
            </w:r>
            <w:r>
              <w:t xml:space="preserve"> </w:t>
            </w:r>
            <w:r w:rsidRPr="00F35D89">
              <w:rPr>
                <w:rFonts w:cs="Arial"/>
              </w:rPr>
              <w:t>in complex and unpredictable contexts</w:t>
            </w:r>
            <w:r>
              <w:rPr>
                <w:rFonts w:cs="Arial"/>
              </w:rPr>
              <w:t xml:space="preserve">. </w:t>
            </w:r>
          </w:p>
        </w:tc>
        <w:tc>
          <w:tcPr>
            <w:tcW w:w="1736" w:type="dxa"/>
          </w:tcPr>
          <w:p w14:paraId="61CFA4F3" w14:textId="77777777" w:rsidR="00303224" w:rsidRDefault="00303224" w:rsidP="00A1762B">
            <w:pPr>
              <w:rPr>
                <w:rFonts w:cs="Arial"/>
              </w:rPr>
            </w:pPr>
            <w:r w:rsidRPr="00B669B1">
              <w:rPr>
                <w:rFonts w:cs="Arial"/>
              </w:rPr>
              <w:lastRenderedPageBreak/>
              <w:t xml:space="preserve">Rudimentary </w:t>
            </w:r>
            <w:r w:rsidRPr="00B669B1">
              <w:rPr>
                <w:rFonts w:cs="Arial"/>
              </w:rPr>
              <w:lastRenderedPageBreak/>
              <w:t>application of methods, materials, tools and/or techniques but without consideration and competence. Flawed appreciation of the context of the application.</w:t>
            </w:r>
          </w:p>
          <w:p w14:paraId="75F7EFA4" w14:textId="77777777" w:rsidR="00303224" w:rsidRPr="00B669B1" w:rsidRDefault="00303224" w:rsidP="00A1762B">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F35D89">
              <w:rPr>
                <w:rFonts w:cs="Arial"/>
              </w:rPr>
              <w:t>in complex and unpredictable contexts</w:t>
            </w:r>
            <w:r>
              <w:rPr>
                <w:rFonts w:cs="Arial"/>
              </w:rPr>
              <w:t xml:space="preserve">. </w:t>
            </w:r>
          </w:p>
          <w:p w14:paraId="43B15FF6" w14:textId="77777777" w:rsidR="00303224" w:rsidRPr="00B669B1" w:rsidRDefault="00303224" w:rsidP="00A1762B">
            <w:pPr>
              <w:rPr>
                <w:rFonts w:cs="Arial"/>
              </w:rPr>
            </w:pPr>
          </w:p>
          <w:p w14:paraId="06BB441A" w14:textId="77777777" w:rsidR="00303224" w:rsidRPr="00B669B1" w:rsidRDefault="00303224" w:rsidP="00A1762B">
            <w:pPr>
              <w:rPr>
                <w:rFonts w:cs="Arial"/>
              </w:rPr>
            </w:pPr>
          </w:p>
        </w:tc>
        <w:tc>
          <w:tcPr>
            <w:tcW w:w="1736" w:type="dxa"/>
          </w:tcPr>
          <w:p w14:paraId="593043DB" w14:textId="77777777" w:rsidR="00303224" w:rsidRPr="00B669B1" w:rsidRDefault="00303224" w:rsidP="00A1762B">
            <w:pPr>
              <w:rPr>
                <w:rFonts w:cs="Arial"/>
              </w:rPr>
            </w:pPr>
            <w:r w:rsidRPr="00B669B1">
              <w:rPr>
                <w:rFonts w:cs="Arial"/>
              </w:rPr>
              <w:lastRenderedPageBreak/>
              <w:t xml:space="preserve">An adequate </w:t>
            </w:r>
            <w:r w:rsidRPr="00B669B1">
              <w:rPr>
                <w:rFonts w:cs="Arial"/>
              </w:rPr>
              <w:lastRenderedPageBreak/>
              <w:t xml:space="preserve">awareness and mostly </w:t>
            </w:r>
            <w:r>
              <w:rPr>
                <w:rFonts w:cs="Arial"/>
              </w:rPr>
              <w:t>appropriate application of well-</w:t>
            </w:r>
            <w:r w:rsidRPr="00B669B1">
              <w:rPr>
                <w:rFonts w:cs="Arial"/>
              </w:rPr>
              <w:t>established methods, materials, tools and/or techniques.</w:t>
            </w:r>
          </w:p>
          <w:p w14:paraId="2BA7FB0E" w14:textId="77777777" w:rsidR="00303224" w:rsidRDefault="00303224" w:rsidP="00A1762B">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66572166" w14:textId="77777777" w:rsidR="00303224" w:rsidRPr="00B669B1" w:rsidRDefault="00303224" w:rsidP="00A1762B">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F35D89">
              <w:rPr>
                <w:rFonts w:cs="Arial"/>
              </w:rPr>
              <w:t xml:space="preserve">in complex and unpredictable contexts </w:t>
            </w:r>
            <w:r>
              <w:rPr>
                <w:rFonts w:cs="Arial"/>
              </w:rPr>
              <w:t>without fully appreciating the complexity</w:t>
            </w:r>
            <w:r w:rsidRPr="003F205C">
              <w:rPr>
                <w:rFonts w:cs="Arial"/>
              </w:rPr>
              <w:t xml:space="preserve">. </w:t>
            </w:r>
          </w:p>
        </w:tc>
        <w:tc>
          <w:tcPr>
            <w:tcW w:w="1736" w:type="dxa"/>
          </w:tcPr>
          <w:p w14:paraId="37A933AD" w14:textId="77777777" w:rsidR="00303224" w:rsidRPr="00B669B1" w:rsidRDefault="00303224" w:rsidP="00A1762B">
            <w:pPr>
              <w:rPr>
                <w:rFonts w:cs="Arial"/>
              </w:rPr>
            </w:pPr>
            <w:r w:rsidRPr="00B669B1">
              <w:rPr>
                <w:rFonts w:cs="Arial"/>
              </w:rPr>
              <w:lastRenderedPageBreak/>
              <w:t xml:space="preserve">A good and </w:t>
            </w:r>
            <w:r w:rsidRPr="00B669B1">
              <w:rPr>
                <w:rFonts w:cs="Arial"/>
              </w:rPr>
              <w:lastRenderedPageBreak/>
              <w:t>appropriate application of standard methods, materials, tools and/or techniques.</w:t>
            </w:r>
          </w:p>
          <w:p w14:paraId="713043B8" w14:textId="77777777" w:rsidR="00303224" w:rsidRDefault="00303224" w:rsidP="00A1762B">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p>
          <w:p w14:paraId="63A2DBCF" w14:textId="77777777" w:rsidR="00303224" w:rsidRPr="00B669B1" w:rsidRDefault="00303224" w:rsidP="00A1762B">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F35D89">
              <w:rPr>
                <w:rFonts w:cs="Arial"/>
              </w:rPr>
              <w:t>in complex and unpredictable contexts</w:t>
            </w:r>
            <w:r w:rsidRPr="00E91CFC">
              <w:rPr>
                <w:rFonts w:cs="Arial"/>
              </w:rPr>
              <w:t>.</w:t>
            </w:r>
          </w:p>
        </w:tc>
        <w:tc>
          <w:tcPr>
            <w:tcW w:w="1736" w:type="dxa"/>
          </w:tcPr>
          <w:p w14:paraId="79D778AD" w14:textId="77777777" w:rsidR="00303224" w:rsidRPr="00B669B1" w:rsidRDefault="00303224" w:rsidP="00A1762B">
            <w:pPr>
              <w:rPr>
                <w:rFonts w:cs="Arial"/>
              </w:rPr>
            </w:pPr>
            <w:r w:rsidRPr="00B669B1">
              <w:rPr>
                <w:rFonts w:cs="Arial"/>
              </w:rPr>
              <w:lastRenderedPageBreak/>
              <w:t xml:space="preserve">A very good </w:t>
            </w:r>
            <w:r w:rsidRPr="00B669B1">
              <w:rPr>
                <w:rFonts w:cs="Arial"/>
              </w:rPr>
              <w:lastRenderedPageBreak/>
              <w:t>application of a range of methods, materials, tools and/or techniques.</w:t>
            </w:r>
          </w:p>
          <w:p w14:paraId="5A3D74F0" w14:textId="77777777" w:rsidR="00303224" w:rsidRPr="00B669B1" w:rsidRDefault="00303224" w:rsidP="00A1762B">
            <w:pPr>
              <w:rPr>
                <w:rFonts w:cs="Arial"/>
              </w:rPr>
            </w:pPr>
            <w:r w:rsidRPr="00B669B1">
              <w:rPr>
                <w:rFonts w:cs="Arial"/>
              </w:rPr>
              <w:t xml:space="preserve">Very good consideration of the context of the application, with perceptive </w:t>
            </w:r>
            <w:r>
              <w:rPr>
                <w:rFonts w:cs="Arial"/>
              </w:rPr>
              <w:t>insights. Can identify problems and propose appropriate solutions</w:t>
            </w:r>
            <w:r>
              <w:t xml:space="preserve"> </w:t>
            </w:r>
            <w:r w:rsidRPr="00F35D89">
              <w:rPr>
                <w:rFonts w:cs="Arial"/>
              </w:rPr>
              <w:t>in complex and unpredictable contexts</w:t>
            </w:r>
            <w:r>
              <w:rPr>
                <w:rFonts w:cs="Arial"/>
              </w:rPr>
              <w:t>.</w:t>
            </w:r>
          </w:p>
          <w:p w14:paraId="02BC1134" w14:textId="77777777" w:rsidR="00303224" w:rsidRPr="00B669B1" w:rsidRDefault="00303224" w:rsidP="00A1762B">
            <w:pPr>
              <w:rPr>
                <w:rFonts w:cs="Arial"/>
              </w:rPr>
            </w:pPr>
            <w:r w:rsidRPr="00B669B1">
              <w:rPr>
                <w:rFonts w:cs="Arial"/>
              </w:rPr>
              <w:t xml:space="preserve">Evidence of some innovation and creativity. </w:t>
            </w:r>
          </w:p>
        </w:tc>
        <w:tc>
          <w:tcPr>
            <w:tcW w:w="1736" w:type="dxa"/>
          </w:tcPr>
          <w:p w14:paraId="03ECAE98" w14:textId="77777777" w:rsidR="00303224" w:rsidRPr="00B669B1" w:rsidRDefault="00303224" w:rsidP="00A1762B">
            <w:pPr>
              <w:rPr>
                <w:rFonts w:cs="Arial"/>
              </w:rPr>
            </w:pPr>
            <w:r w:rsidRPr="00B669B1">
              <w:rPr>
                <w:rFonts w:cs="Arial"/>
              </w:rPr>
              <w:lastRenderedPageBreak/>
              <w:t xml:space="preserve">An advanced </w:t>
            </w:r>
            <w:r w:rsidRPr="00B669B1">
              <w:rPr>
                <w:rFonts w:cs="Arial"/>
              </w:rPr>
              <w:lastRenderedPageBreak/>
              <w:t>application of a range of methods, materials, tools and/or techniques.</w:t>
            </w:r>
          </w:p>
          <w:p w14:paraId="29F2A143" w14:textId="77777777" w:rsidR="00303224" w:rsidRPr="00B669B1" w:rsidRDefault="00303224" w:rsidP="00A1762B">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5C215FF8" w14:textId="77777777" w:rsidR="00303224" w:rsidRPr="00B669B1" w:rsidRDefault="00303224" w:rsidP="00A1762B">
            <w:pPr>
              <w:rPr>
                <w:rFonts w:cs="Arial"/>
              </w:rPr>
            </w:pPr>
            <w:r w:rsidRPr="00B669B1">
              <w:rPr>
                <w:rFonts w:cs="Arial"/>
              </w:rPr>
              <w:t xml:space="preserve">Application and deployment extend beyond established conventions.  </w:t>
            </w:r>
            <w:r w:rsidRPr="00E91CFC">
              <w:rPr>
                <w:rFonts w:cs="Arial"/>
              </w:rPr>
              <w:t xml:space="preserve">Can identify complex problems and propose </w:t>
            </w:r>
            <w:r>
              <w:rPr>
                <w:rFonts w:cs="Arial"/>
              </w:rPr>
              <w:t>excellent</w:t>
            </w:r>
            <w:r w:rsidRPr="00E91CFC">
              <w:rPr>
                <w:rFonts w:cs="Arial"/>
              </w:rPr>
              <w:t xml:space="preserve"> solutions. </w:t>
            </w:r>
            <w:r w:rsidRPr="00B669B1">
              <w:rPr>
                <w:rFonts w:cs="Arial"/>
              </w:rPr>
              <w:t>Innovation and creativity evident.</w:t>
            </w:r>
          </w:p>
        </w:tc>
        <w:tc>
          <w:tcPr>
            <w:tcW w:w="1736" w:type="dxa"/>
          </w:tcPr>
          <w:p w14:paraId="076B997B" w14:textId="77777777" w:rsidR="00303224" w:rsidRPr="00B669B1" w:rsidRDefault="00303224" w:rsidP="00A1762B">
            <w:pPr>
              <w:rPr>
                <w:rFonts w:cs="Arial"/>
              </w:rPr>
            </w:pPr>
            <w:r>
              <w:rPr>
                <w:rFonts w:cs="Arial"/>
              </w:rPr>
              <w:lastRenderedPageBreak/>
              <w:t>Exceptional</w:t>
            </w:r>
            <w:r w:rsidRPr="00B669B1">
              <w:rPr>
                <w:rFonts w:cs="Arial"/>
              </w:rPr>
              <w:t xml:space="preserve"> </w:t>
            </w:r>
            <w:r w:rsidRPr="00B669B1">
              <w:rPr>
                <w:rFonts w:cs="Arial"/>
              </w:rPr>
              <w:lastRenderedPageBreak/>
              <w:t>levels of application and deployment skills</w:t>
            </w:r>
            <w:r>
              <w:rPr>
                <w:rFonts w:cs="Arial"/>
              </w:rPr>
              <w:t xml:space="preserve"> in unpredictable, practical contexts, </w:t>
            </w:r>
            <w:r w:rsidRPr="002C1DF7">
              <w:rPr>
                <w:rFonts w:cs="Arial"/>
              </w:rPr>
              <w:t>drawing skilfully on the latest research within the discipline.</w:t>
            </w:r>
            <w:r w:rsidRPr="00B669B1">
              <w:rPr>
                <w:rFonts w:cs="Arial"/>
              </w:rPr>
              <w:t xml:space="preserve"> </w:t>
            </w:r>
            <w:r w:rsidRPr="00E91CFC">
              <w:rPr>
                <w:rFonts w:cs="Arial"/>
              </w:rPr>
              <w:t xml:space="preserve">Can identify complex problems and propose </w:t>
            </w:r>
            <w:r>
              <w:rPr>
                <w:rFonts w:cs="Arial"/>
              </w:rPr>
              <w:t>sophisticated</w:t>
            </w:r>
            <w:r w:rsidRPr="00E91CFC">
              <w:rPr>
                <w:rFonts w:cs="Arial"/>
              </w:rPr>
              <w:t xml:space="preserve"> solutions.</w:t>
            </w:r>
            <w:r>
              <w:rPr>
                <w:rFonts w:cs="Arial"/>
              </w:rPr>
              <w:t xml:space="preserve"> </w:t>
            </w:r>
            <w:r w:rsidRPr="00B669B1">
              <w:rPr>
                <w:rFonts w:cs="Arial"/>
              </w:rPr>
              <w:t xml:space="preserve">Assimilation and development of </w:t>
            </w:r>
            <w:proofErr w:type="gramStart"/>
            <w:r w:rsidRPr="00B669B1">
              <w:rPr>
                <w:rFonts w:cs="Arial"/>
              </w:rPr>
              <w:t>cutting edge</w:t>
            </w:r>
            <w:proofErr w:type="gramEnd"/>
            <w:r w:rsidRPr="00B669B1">
              <w:rPr>
                <w:rFonts w:cs="Arial"/>
              </w:rPr>
              <w:t xml:space="preserve"> processes and techniques.</w:t>
            </w:r>
          </w:p>
        </w:tc>
      </w:tr>
      <w:tr w:rsidR="00303224" w:rsidRPr="00D9771E" w14:paraId="4AD4CB00" w14:textId="77777777" w:rsidTr="00A1762B">
        <w:tc>
          <w:tcPr>
            <w:tcW w:w="1735" w:type="dxa"/>
            <w:shd w:val="clear" w:color="auto" w:fill="C2D69B" w:themeFill="accent3" w:themeFillTint="99"/>
          </w:tcPr>
          <w:p w14:paraId="0045C168" w14:textId="77777777" w:rsidR="00303224" w:rsidRDefault="00303224" w:rsidP="00A1762B">
            <w:pPr>
              <w:spacing w:before="34" w:line="239"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F195567" w14:textId="77777777" w:rsidR="00303224" w:rsidRPr="00F65EEE" w:rsidRDefault="00303224" w:rsidP="00A1762B">
            <w:pPr>
              <w:spacing w:before="34" w:line="239" w:lineRule="auto"/>
              <w:ind w:left="108" w:right="-54"/>
              <w:rPr>
                <w:rFonts w:eastAsia="Arial" w:cs="Arial"/>
                <w:b/>
                <w:bCs/>
                <w:sz w:val="18"/>
                <w:szCs w:val="18"/>
              </w:rPr>
            </w:pPr>
            <w:r w:rsidRPr="00F65EEE">
              <w:rPr>
                <w:rFonts w:cs="Arial"/>
                <w:sz w:val="18"/>
                <w:szCs w:val="18"/>
              </w:rPr>
              <w:t>(</w:t>
            </w:r>
            <w:r w:rsidRPr="004C2B2B">
              <w:rPr>
                <w:rFonts w:cs="Arial"/>
                <w:sz w:val="18"/>
                <w:szCs w:val="18"/>
              </w:rPr>
              <w:t>Exercise of initiative and personal responsibility</w:t>
            </w:r>
            <w:r>
              <w:rPr>
                <w:rFonts w:cs="Arial"/>
                <w:sz w:val="18"/>
                <w:szCs w:val="18"/>
              </w:rPr>
              <w:t>; professional development;</w:t>
            </w:r>
            <w:r w:rsidRPr="004C2B2B">
              <w:rPr>
                <w:rFonts w:cs="Arial"/>
                <w:sz w:val="18"/>
                <w:szCs w:val="18"/>
              </w:rPr>
              <w:t xml:space="preserve"> </w:t>
            </w:r>
            <w:r>
              <w:rPr>
                <w:rFonts w:cs="Arial"/>
                <w:sz w:val="18"/>
                <w:szCs w:val="18"/>
              </w:rPr>
              <w:t>i</w:t>
            </w:r>
            <w:r w:rsidRPr="00F65EEE">
              <w:rPr>
                <w:rFonts w:cs="Arial"/>
                <w:sz w:val="18"/>
                <w:szCs w:val="18"/>
              </w:rPr>
              <w:t>nitiate and complete tasks and procedures: individually and/or collaboratively; use appropriate media to communicate</w:t>
            </w:r>
            <w:r>
              <w:rPr>
                <w:rFonts w:cs="Arial"/>
                <w:sz w:val="18"/>
                <w:szCs w:val="18"/>
              </w:rPr>
              <w:t xml:space="preserve"> effectively</w:t>
            </w:r>
            <w:r w:rsidRPr="00F65EEE">
              <w:rPr>
                <w:rFonts w:cs="Arial"/>
                <w:sz w:val="18"/>
                <w:szCs w:val="18"/>
              </w:rPr>
              <w:t xml:space="preserve">; </w:t>
            </w:r>
            <w:r>
              <w:rPr>
                <w:rFonts w:cs="Arial"/>
                <w:sz w:val="18"/>
                <w:szCs w:val="18"/>
              </w:rPr>
              <w:t xml:space="preserve">fluency of expression; </w:t>
            </w:r>
            <w:r w:rsidRPr="00F65EEE">
              <w:rPr>
                <w:rFonts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EE00BF" w14:textId="77777777" w:rsidR="00303224" w:rsidRPr="00E07BE3" w:rsidRDefault="00303224" w:rsidP="00A1762B">
            <w:pPr>
              <w:rPr>
                <w:rFonts w:cs="Arial"/>
              </w:rPr>
            </w:pPr>
            <w:r>
              <w:rPr>
                <w:rFonts w:cs="Arial"/>
              </w:rPr>
              <w:t>Communication medium</w:t>
            </w:r>
            <w:r w:rsidRPr="00E07BE3">
              <w:rPr>
                <w:rFonts w:cs="Arial"/>
              </w:rPr>
              <w:t xml:space="preserve"> is inappropriate or misapplied.</w:t>
            </w:r>
          </w:p>
          <w:p w14:paraId="1A9F8DAA" w14:textId="77777777" w:rsidR="00303224" w:rsidRPr="00E07BE3" w:rsidRDefault="00303224" w:rsidP="00A1762B">
            <w:pPr>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Little or no evidence of autonomy </w:t>
            </w:r>
            <w:r>
              <w:rPr>
                <w:rFonts w:cs="Arial"/>
              </w:rPr>
              <w:t xml:space="preserve">(or collaboration, where relevant) </w:t>
            </w:r>
            <w:r w:rsidRPr="00E07BE3">
              <w:rPr>
                <w:rFonts w:cs="Arial"/>
              </w:rPr>
              <w:t>in the completion of tasks.</w:t>
            </w:r>
            <w:r>
              <w:t xml:space="preserve"> </w:t>
            </w:r>
            <w:r>
              <w:rPr>
                <w:rFonts w:cs="Arial"/>
              </w:rPr>
              <w:t xml:space="preserve">Little or no </w:t>
            </w:r>
            <w:r w:rsidRPr="005F01A6">
              <w:rPr>
                <w:rFonts w:cs="Arial"/>
              </w:rPr>
              <w:t xml:space="preserve">evidence of the skills required in </w:t>
            </w:r>
            <w:r w:rsidRPr="005F01A6">
              <w:rPr>
                <w:rFonts w:cs="Arial"/>
              </w:rPr>
              <w:lastRenderedPageBreak/>
              <w:t xml:space="preserve">graduate </w:t>
            </w:r>
            <w:r>
              <w:rPr>
                <w:rFonts w:cs="Arial"/>
              </w:rPr>
              <w:t>employment.</w:t>
            </w:r>
          </w:p>
          <w:p w14:paraId="760A7C7C" w14:textId="77777777" w:rsidR="00303224" w:rsidRPr="00ED3ABD" w:rsidRDefault="00303224" w:rsidP="00A1762B">
            <w:pPr>
              <w:rPr>
                <w:rFonts w:cs="Arial"/>
              </w:rPr>
            </w:pPr>
          </w:p>
          <w:p w14:paraId="0B569710" w14:textId="77777777" w:rsidR="00303224" w:rsidRPr="00E07BE3" w:rsidRDefault="00303224" w:rsidP="00A1762B">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13EDF797" w14:textId="77777777" w:rsidR="00303224" w:rsidRPr="00E07BE3" w:rsidRDefault="00303224" w:rsidP="00A1762B">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2B4006DE" w14:textId="77777777" w:rsidR="00303224" w:rsidRPr="00E07BE3" w:rsidRDefault="00303224" w:rsidP="00A1762B">
            <w:pPr>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Weak</w:t>
            </w:r>
            <w:r w:rsidRPr="00E07BE3">
              <w:rPr>
                <w:rFonts w:cs="Arial"/>
              </w:rPr>
              <w:t xml:space="preserve"> independent </w:t>
            </w:r>
            <w:r w:rsidRPr="00E07BE3">
              <w:rPr>
                <w:rFonts w:cs="Arial"/>
              </w:rPr>
              <w:lastRenderedPageBreak/>
              <w:t>initiative</w:t>
            </w:r>
            <w:r>
              <w:rPr>
                <w:rFonts w:cs="Arial"/>
              </w:rPr>
              <w:t xml:space="preserve"> (or collaboration, if relevant)</w:t>
            </w:r>
            <w:r w:rsidRPr="00E07BE3">
              <w:rPr>
                <w:rFonts w:cs="Arial"/>
              </w:rPr>
              <w:t>.</w:t>
            </w:r>
            <w:r>
              <w:rPr>
                <w:rFonts w:cs="Arial"/>
              </w:rPr>
              <w:t xml:space="preserve"> </w:t>
            </w:r>
            <w:r w:rsidRPr="005F01A6">
              <w:rPr>
                <w:rFonts w:cs="Arial"/>
              </w:rPr>
              <w:t>Limited evidence</w:t>
            </w:r>
            <w:r>
              <w:rPr>
                <w:rFonts w:cs="Arial"/>
              </w:rPr>
              <w:t xml:space="preserve"> of</w:t>
            </w:r>
            <w:r w:rsidRPr="005F01A6">
              <w:rPr>
                <w:rFonts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254302A" w14:textId="77777777" w:rsidR="00303224" w:rsidRPr="00E07BE3" w:rsidRDefault="00303224" w:rsidP="00A1762B">
            <w:pPr>
              <w:rPr>
                <w:rFonts w:cs="Arial"/>
              </w:rPr>
            </w:pPr>
            <w:r w:rsidRPr="00E07BE3">
              <w:rPr>
                <w:rFonts w:cs="Arial"/>
              </w:rPr>
              <w:lastRenderedPageBreak/>
              <w:t xml:space="preserve">Can communicate in a suitable </w:t>
            </w:r>
            <w:r>
              <w:rPr>
                <w:rFonts w:cs="Arial"/>
              </w:rPr>
              <w:t>medium</w:t>
            </w:r>
            <w:r w:rsidRPr="00E07BE3">
              <w:rPr>
                <w:rFonts w:cs="Arial"/>
              </w:rPr>
              <w:t xml:space="preserve"> but with some room for improvement. </w:t>
            </w:r>
          </w:p>
          <w:p w14:paraId="02C899F9" w14:textId="77777777" w:rsidR="00303224" w:rsidRPr="00E07BE3" w:rsidRDefault="00303224" w:rsidP="00A1762B">
            <w:pPr>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team, but with limited involvement in group activities. </w:t>
            </w:r>
          </w:p>
          <w:p w14:paraId="64C78959" w14:textId="77777777" w:rsidR="00303224" w:rsidRPr="00E07BE3" w:rsidRDefault="00303224" w:rsidP="00A1762B">
            <w:pPr>
              <w:rPr>
                <w:rFonts w:cs="Arial"/>
              </w:rPr>
            </w:pPr>
            <w:r>
              <w:rPr>
                <w:rFonts w:cs="Arial"/>
              </w:rPr>
              <w:t xml:space="preserve">Demonstrates </w:t>
            </w:r>
            <w:r w:rsidRPr="005F01A6">
              <w:rPr>
                <w:rFonts w:cs="Arial"/>
              </w:rPr>
              <w:lastRenderedPageBreak/>
              <w:t xml:space="preserve">the </w:t>
            </w:r>
            <w:r>
              <w:rPr>
                <w:rFonts w:cs="Arial"/>
              </w:rPr>
              <w:t xml:space="preserve">basic </w:t>
            </w:r>
            <w:r w:rsidRPr="005F01A6">
              <w:rPr>
                <w:rFonts w:cs="Arial"/>
              </w:rPr>
              <w:t>skills required in graduate employment</w:t>
            </w:r>
            <w:r>
              <w:rPr>
                <w:rFonts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ECF566" w14:textId="77777777" w:rsidR="00303224" w:rsidRPr="00E07BE3" w:rsidRDefault="00303224" w:rsidP="00A1762B">
            <w:pPr>
              <w:rPr>
                <w:rFonts w:cs="Arial"/>
              </w:rPr>
            </w:pPr>
            <w:r w:rsidRPr="00E07BE3">
              <w:rPr>
                <w:rFonts w:cs="Arial"/>
              </w:rPr>
              <w:lastRenderedPageBreak/>
              <w:t xml:space="preserve">Can communicate effectively in a suitable </w:t>
            </w:r>
            <w:proofErr w:type="gramStart"/>
            <w:r w:rsidRPr="00E07BE3">
              <w:rPr>
                <w:rFonts w:cs="Arial"/>
              </w:rPr>
              <w:t>format, but</w:t>
            </w:r>
            <w:proofErr w:type="gramEnd"/>
            <w:r w:rsidRPr="00E07BE3">
              <w:rPr>
                <w:rFonts w:cs="Arial"/>
              </w:rPr>
              <w:t xml:space="preserve"> may have minor errors.</w:t>
            </w:r>
          </w:p>
          <w:p w14:paraId="7E8F2145" w14:textId="77777777" w:rsidR="00303224" w:rsidRPr="00E07BE3" w:rsidRDefault="00303224" w:rsidP="00A1762B">
            <w:pPr>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53FC3E64" w14:textId="77777777" w:rsidR="00303224" w:rsidRPr="00E07BE3" w:rsidRDefault="00303224" w:rsidP="00A1762B">
            <w:pPr>
              <w:rPr>
                <w:rFonts w:cs="Arial"/>
              </w:rPr>
            </w:pPr>
            <w:r w:rsidRPr="005F01A6">
              <w:rPr>
                <w:rFonts w:cs="Arial"/>
              </w:rPr>
              <w:t xml:space="preserve">Demonstrates </w:t>
            </w:r>
            <w:r w:rsidRPr="005F01A6">
              <w:rPr>
                <w:rFonts w:cs="Arial"/>
              </w:rPr>
              <w:lastRenderedPageBreak/>
              <w:t xml:space="preserve">the skills required in graduate employment,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F25294" w14:textId="77777777" w:rsidR="00303224" w:rsidRPr="00E07BE3" w:rsidRDefault="00303224" w:rsidP="00A1762B">
            <w:pPr>
              <w:rPr>
                <w:rFonts w:cs="Arial"/>
              </w:rPr>
            </w:pPr>
            <w:r w:rsidRPr="00E07BE3">
              <w:rPr>
                <w:rFonts w:cs="Arial"/>
              </w:rPr>
              <w:lastRenderedPageBreak/>
              <w:t>Can communicate well, confidently and consistently in a suitable format.</w:t>
            </w:r>
          </w:p>
          <w:p w14:paraId="0156BFDA" w14:textId="77777777" w:rsidR="00303224" w:rsidRPr="00E07BE3" w:rsidRDefault="00303224" w:rsidP="00A1762B">
            <w:pPr>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780AB7A1" w14:textId="77777777" w:rsidR="00303224" w:rsidRPr="00E07BE3" w:rsidRDefault="00303224" w:rsidP="00A1762B">
            <w:pPr>
              <w:rPr>
                <w:rFonts w:cs="Arial"/>
              </w:rPr>
            </w:pPr>
            <w:r w:rsidRPr="005F01A6">
              <w:rPr>
                <w:rFonts w:cs="Arial"/>
              </w:rPr>
              <w:t xml:space="preserve">Demonstrates </w:t>
            </w:r>
            <w:r>
              <w:rPr>
                <w:rFonts w:cs="Arial"/>
              </w:rPr>
              <w:t>very good</w:t>
            </w:r>
            <w:r w:rsidRPr="005F01A6">
              <w:rPr>
                <w:rFonts w:cs="Arial"/>
              </w:rPr>
              <w:t xml:space="preserve"> graduate employment</w:t>
            </w:r>
            <w:r>
              <w:rPr>
                <w:rFonts w:cs="Arial"/>
              </w:rPr>
              <w:t xml:space="preserve"> skills</w:t>
            </w:r>
            <w:r w:rsidRPr="005F01A6">
              <w:rPr>
                <w:rFonts w:cs="Arial"/>
              </w:rPr>
              <w:t xml:space="preserve">, with </w:t>
            </w:r>
            <w:r>
              <w:rPr>
                <w:rFonts w:cs="Arial"/>
              </w:rPr>
              <w:t xml:space="preserve">just </w:t>
            </w:r>
            <w:r>
              <w:rPr>
                <w:rFonts w:cs="Arial"/>
              </w:rPr>
              <w:lastRenderedPageBreak/>
              <w:t xml:space="preserve">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33867D" w14:textId="77777777" w:rsidR="00303224" w:rsidRPr="00E07BE3" w:rsidRDefault="00303224" w:rsidP="00A1762B">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in a suitable format.</w:t>
            </w:r>
          </w:p>
          <w:p w14:paraId="29BB371D" w14:textId="77777777" w:rsidR="00303224" w:rsidRPr="00E07BE3" w:rsidRDefault="00303224" w:rsidP="00A1762B">
            <w:pPr>
              <w:rPr>
                <w:rFonts w:cs="Arial"/>
              </w:rPr>
            </w:pPr>
            <w:r w:rsidRPr="00E07BE3">
              <w:rPr>
                <w:rFonts w:cs="Arial"/>
              </w:rPr>
              <w:t>Work is coherent, very fluent and is presented professionally.</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 xml:space="preserve">professionally within a team, showing leadership skills as appropriate, managing conflict and </w:t>
            </w:r>
            <w:r w:rsidRPr="00E07BE3">
              <w:rPr>
                <w:rFonts w:cs="Arial"/>
              </w:rPr>
              <w:lastRenderedPageBreak/>
              <w:t>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graduate employment skills</w:t>
            </w:r>
            <w:r>
              <w:rPr>
                <w:rFonts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E3E14E0" w14:textId="77777777" w:rsidR="00303224" w:rsidRPr="00E07BE3" w:rsidRDefault="00303224" w:rsidP="00A1762B">
            <w:pPr>
              <w:rPr>
                <w:rFonts w:cs="Arial"/>
              </w:rPr>
            </w:pPr>
            <w:r w:rsidRPr="00E07BE3">
              <w:rPr>
                <w:rFonts w:cs="Arial"/>
              </w:rPr>
              <w:lastRenderedPageBreak/>
              <w:t xml:space="preserve">Can communicate with an exceptionally high level of professionalism. </w:t>
            </w:r>
          </w:p>
          <w:p w14:paraId="7EB397D5" w14:textId="77777777" w:rsidR="00303224" w:rsidRPr="00E07BE3" w:rsidRDefault="00303224" w:rsidP="00A1762B">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and professionally within a team, showing advanced leadership skills.</w:t>
            </w:r>
            <w:r>
              <w:t xml:space="preserve"> </w:t>
            </w:r>
            <w:r w:rsidRPr="00E91CFC">
              <w:rPr>
                <w:rFonts w:cs="Arial"/>
              </w:rPr>
              <w:t xml:space="preserve">Demonstrates </w:t>
            </w:r>
            <w:r>
              <w:rPr>
                <w:rFonts w:cs="Arial"/>
              </w:rPr>
              <w:t xml:space="preserve">exceptional graduate </w:t>
            </w:r>
            <w:r>
              <w:rPr>
                <w:rFonts w:cs="Arial"/>
              </w:rPr>
              <w:lastRenderedPageBreak/>
              <w:t>employment skills and an appetite for further development.</w:t>
            </w:r>
          </w:p>
        </w:tc>
      </w:tr>
    </w:tbl>
    <w:p w14:paraId="607CAC52" w14:textId="77777777" w:rsidR="00303224" w:rsidRPr="00A406E5" w:rsidRDefault="00303224" w:rsidP="00303224">
      <w:pPr>
        <w:pStyle w:val="NormalWeb"/>
        <w:rPr>
          <w:rFonts w:ascii="Arial" w:hAnsi="Arial" w:cs="Arial"/>
          <w:color w:val="303B44"/>
          <w:sz w:val="22"/>
          <w:szCs w:val="22"/>
        </w:rPr>
      </w:pPr>
    </w:p>
    <w:p w14:paraId="29EBA027" w14:textId="77777777" w:rsidR="00303224" w:rsidRPr="00A406E5" w:rsidRDefault="00303224" w:rsidP="00303224">
      <w:pPr>
        <w:pStyle w:val="NormalWeb"/>
        <w:rPr>
          <w:rFonts w:ascii="Arial" w:hAnsi="Arial" w:cs="Arial"/>
          <w:color w:val="303B44"/>
          <w:sz w:val="22"/>
          <w:szCs w:val="22"/>
        </w:rPr>
      </w:pPr>
    </w:p>
    <w:p w14:paraId="350C3BBF" w14:textId="77777777" w:rsidR="002B4FE5" w:rsidRDefault="002B4FE5" w:rsidP="00416827">
      <w:pPr>
        <w:pStyle w:val="Header"/>
        <w:tabs>
          <w:tab w:val="clear" w:pos="4153"/>
          <w:tab w:val="clear" w:pos="8306"/>
        </w:tabs>
      </w:pPr>
      <w:bookmarkStart w:id="0" w:name="_GoBack"/>
      <w:bookmarkEnd w:id="0"/>
    </w:p>
    <w:sectPr w:rsidR="002B4FE5" w:rsidSect="001A4FD0">
      <w:footerReference w:type="default" r:id="rId18"/>
      <w:footerReference w:type="first" r:id="rId1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38A005" w14:textId="77777777" w:rsidR="009609F3" w:rsidRDefault="009609F3">
      <w:r>
        <w:separator/>
      </w:r>
    </w:p>
  </w:endnote>
  <w:endnote w:type="continuationSeparator" w:id="0">
    <w:p w14:paraId="0B61DCB0" w14:textId="77777777" w:rsidR="009609F3" w:rsidRDefault="009609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465329" w14:textId="77777777" w:rsidR="00303224" w:rsidRDefault="0030322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w:t>
    </w:r>
    <w:r>
      <w:rPr>
        <w:b/>
        <w:sz w:val="24"/>
        <w:szCs w:val="24"/>
      </w:rPr>
      <w:fldChar w:fldCharType="end"/>
    </w:r>
  </w:p>
  <w:p w14:paraId="31F14BCC" w14:textId="77777777" w:rsidR="00303224" w:rsidRDefault="0030322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07F9D0" w14:textId="77777777" w:rsidR="00303224" w:rsidRDefault="0030322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9EDFFA" w14:textId="77777777" w:rsidR="009609F3" w:rsidRPr="002633D8" w:rsidRDefault="009609F3">
    <w:pPr>
      <w:pStyle w:val="Footer"/>
      <w:framePr w:wrap="around" w:vAnchor="text" w:hAnchor="margin" w:xAlign="center" w:y="1"/>
      <w:rPr>
        <w:rStyle w:val="PageNumber"/>
        <w:rFonts w:cs="Arial"/>
        <w:szCs w:val="22"/>
      </w:rPr>
    </w:pPr>
  </w:p>
  <w:p w14:paraId="45033889" w14:textId="77777777" w:rsidR="009609F3" w:rsidRPr="003B113F" w:rsidRDefault="00DE3000">
    <w:pPr>
      <w:pStyle w:val="Footer"/>
      <w:jc w:val="center"/>
      <w:rPr>
        <w:rFonts w:cs="Arial"/>
        <w:szCs w:val="22"/>
      </w:rPr>
    </w:pPr>
    <w:r w:rsidRPr="003B113F">
      <w:rPr>
        <w:rStyle w:val="PageNumber"/>
        <w:rFonts w:cs="Arial"/>
        <w:szCs w:val="22"/>
      </w:rPr>
      <w:fldChar w:fldCharType="begin"/>
    </w:r>
    <w:r w:rsidR="009609F3" w:rsidRPr="003B113F">
      <w:rPr>
        <w:rStyle w:val="PageNumber"/>
        <w:rFonts w:cs="Arial"/>
        <w:szCs w:val="22"/>
      </w:rPr>
      <w:instrText xml:space="preserve"> PAGE </w:instrText>
    </w:r>
    <w:r w:rsidRPr="003B113F">
      <w:rPr>
        <w:rStyle w:val="PageNumber"/>
        <w:rFonts w:cs="Arial"/>
        <w:szCs w:val="22"/>
      </w:rPr>
      <w:fldChar w:fldCharType="separate"/>
    </w:r>
    <w:r w:rsidR="00416827">
      <w:rPr>
        <w:rStyle w:val="PageNumber"/>
        <w:rFonts w:cs="Arial"/>
        <w:noProof/>
        <w:szCs w:val="22"/>
      </w:rPr>
      <w:t>14</w:t>
    </w:r>
    <w:r w:rsidRPr="003B113F">
      <w:rPr>
        <w:rStyle w:val="PageNumber"/>
        <w:rFonts w:cs="Arial"/>
        <w:szCs w:val="22"/>
      </w:rPr>
      <w:fldChar w:fldCharType="end"/>
    </w:r>
  </w:p>
  <w:p w14:paraId="279CBAE2" w14:textId="77777777" w:rsidR="009609F3" w:rsidRDefault="009609F3"/>
  <w:p w14:paraId="42BA4525" w14:textId="77777777" w:rsidR="009609F3" w:rsidRDefault="009609F3"/>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E40F19" w14:textId="77777777" w:rsidR="009609F3" w:rsidRDefault="00DE3000">
    <w:pPr>
      <w:pStyle w:val="Footer"/>
      <w:jc w:val="center"/>
    </w:pPr>
    <w:r>
      <w:rPr>
        <w:rStyle w:val="PageNumber"/>
      </w:rPr>
      <w:fldChar w:fldCharType="begin"/>
    </w:r>
    <w:r w:rsidR="009609F3">
      <w:rPr>
        <w:rStyle w:val="PageNumber"/>
      </w:rPr>
      <w:instrText xml:space="preserve"> PAGE </w:instrText>
    </w:r>
    <w:r>
      <w:rPr>
        <w:rStyle w:val="PageNumber"/>
      </w:rPr>
      <w:fldChar w:fldCharType="separate"/>
    </w:r>
    <w:r w:rsidR="009609F3">
      <w:rPr>
        <w:rStyle w:val="PageNumber"/>
        <w:noProof/>
      </w:rPr>
      <w:t>0</w:t>
    </w:r>
    <w:r>
      <w:rPr>
        <w:rStyle w:val="PageNumber"/>
      </w:rPr>
      <w:fldChar w:fldCharType="end"/>
    </w:r>
  </w:p>
  <w:p w14:paraId="1823E868" w14:textId="77777777" w:rsidR="009609F3" w:rsidRDefault="009609F3"/>
  <w:p w14:paraId="3497ABB5" w14:textId="77777777" w:rsidR="009609F3" w:rsidRDefault="009609F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9C5CC2" w14:textId="77777777" w:rsidR="009609F3" w:rsidRDefault="009609F3">
      <w:r>
        <w:separator/>
      </w:r>
    </w:p>
  </w:footnote>
  <w:footnote w:type="continuationSeparator" w:id="0">
    <w:p w14:paraId="04342B4B" w14:textId="77777777" w:rsidR="009609F3" w:rsidRDefault="009609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B27C3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4D90FBB"/>
    <w:multiLevelType w:val="hybridMultilevel"/>
    <w:tmpl w:val="7DBE5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3EE27E7"/>
    <w:multiLevelType w:val="hybridMultilevel"/>
    <w:tmpl w:val="DEDAEF82"/>
    <w:lvl w:ilvl="0" w:tplc="35B48580">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65956B3"/>
    <w:multiLevelType w:val="hybridMultilevel"/>
    <w:tmpl w:val="B456E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C5417A"/>
    <w:multiLevelType w:val="hybridMultilevel"/>
    <w:tmpl w:val="54B4F5D6"/>
    <w:lvl w:ilvl="0" w:tplc="534E64B0">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2A287D9E"/>
    <w:multiLevelType w:val="hybridMultilevel"/>
    <w:tmpl w:val="E3745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433B4B"/>
    <w:multiLevelType w:val="hybridMultilevel"/>
    <w:tmpl w:val="D6F4D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8" w15:restartNumberingAfterBreak="0">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367974EF"/>
    <w:multiLevelType w:val="singleLevel"/>
    <w:tmpl w:val="CA88435C"/>
    <w:lvl w:ilvl="0">
      <w:start w:val="1"/>
      <w:numFmt w:val="decimal"/>
      <w:lvlText w:val="%1."/>
      <w:lvlJc w:val="left"/>
      <w:pPr>
        <w:tabs>
          <w:tab w:val="num" w:pos="360"/>
        </w:tabs>
        <w:ind w:left="360" w:hanging="360"/>
      </w:pPr>
      <w:rPr>
        <w:rFont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2" w15:restartNumberingAfterBreak="0">
    <w:nsid w:val="3B5905DD"/>
    <w:multiLevelType w:val="hybridMultilevel"/>
    <w:tmpl w:val="372AD57C"/>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BF432CD"/>
    <w:multiLevelType w:val="hybridMultilevel"/>
    <w:tmpl w:val="3E604F52"/>
    <w:lvl w:ilvl="0" w:tplc="8FF8B1F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5" w15:restartNumberingAfterBreak="0">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7" w15:restartNumberingAfterBreak="0">
    <w:nsid w:val="41C7434F"/>
    <w:multiLevelType w:val="hybridMultilevel"/>
    <w:tmpl w:val="D4461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A2E1007"/>
    <w:multiLevelType w:val="hybridMultilevel"/>
    <w:tmpl w:val="259AD3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1"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DD11A9"/>
    <w:multiLevelType w:val="hybridMultilevel"/>
    <w:tmpl w:val="72164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4"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1" w15:restartNumberingAfterBreak="0">
    <w:nsid w:val="7883013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2" w15:restartNumberingAfterBreak="0">
    <w:nsid w:val="7A4F783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3"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6"/>
  </w:num>
  <w:num w:numId="3">
    <w:abstractNumId w:val="21"/>
  </w:num>
  <w:num w:numId="4">
    <w:abstractNumId w:val="2"/>
  </w:num>
  <w:num w:numId="5">
    <w:abstractNumId w:val="31"/>
  </w:num>
  <w:num w:numId="6">
    <w:abstractNumId w:val="3"/>
  </w:num>
  <w:num w:numId="7">
    <w:abstractNumId w:val="7"/>
  </w:num>
  <w:num w:numId="8">
    <w:abstractNumId w:val="6"/>
  </w:num>
  <w:num w:numId="9">
    <w:abstractNumId w:val="17"/>
  </w:num>
  <w:num w:numId="10">
    <w:abstractNumId w:val="37"/>
  </w:num>
  <w:num w:numId="11">
    <w:abstractNumId w:val="40"/>
  </w:num>
  <w:num w:numId="12">
    <w:abstractNumId w:val="10"/>
  </w:num>
  <w:num w:numId="13">
    <w:abstractNumId w:val="43"/>
  </w:num>
  <w:num w:numId="14">
    <w:abstractNumId w:val="36"/>
  </w:num>
  <w:num w:numId="15">
    <w:abstractNumId w:val="29"/>
  </w:num>
  <w:num w:numId="16">
    <w:abstractNumId w:val="11"/>
  </w:num>
  <w:num w:numId="17">
    <w:abstractNumId w:val="28"/>
  </w:num>
  <w:num w:numId="18">
    <w:abstractNumId w:val="34"/>
  </w:num>
  <w:num w:numId="19">
    <w:abstractNumId w:val="36"/>
  </w:num>
  <w:num w:numId="20">
    <w:abstractNumId w:val="14"/>
  </w:num>
  <w:num w:numId="21">
    <w:abstractNumId w:val="33"/>
  </w:num>
  <w:num w:numId="22">
    <w:abstractNumId w:val="12"/>
  </w:num>
  <w:num w:numId="23">
    <w:abstractNumId w:val="25"/>
  </w:num>
  <w:num w:numId="24">
    <w:abstractNumId w:val="24"/>
  </w:num>
  <w:num w:numId="25">
    <w:abstractNumId w:val="18"/>
  </w:num>
  <w:num w:numId="26">
    <w:abstractNumId w:val="20"/>
  </w:num>
  <w:num w:numId="27">
    <w:abstractNumId w:val="39"/>
  </w:num>
  <w:num w:numId="28">
    <w:abstractNumId w:val="38"/>
  </w:num>
  <w:num w:numId="29">
    <w:abstractNumId w:val="5"/>
  </w:num>
  <w:num w:numId="30">
    <w:abstractNumId w:val="35"/>
  </w:num>
  <w:num w:numId="31">
    <w:abstractNumId w:val="15"/>
  </w:num>
  <w:num w:numId="32">
    <w:abstractNumId w:val="41"/>
  </w:num>
  <w:num w:numId="33">
    <w:abstractNumId w:val="1"/>
  </w:num>
  <w:num w:numId="34">
    <w:abstractNumId w:val="42"/>
  </w:num>
  <w:num w:numId="35">
    <w:abstractNumId w:val="22"/>
  </w:num>
  <w:num w:numId="36">
    <w:abstractNumId w:val="19"/>
  </w:num>
  <w:num w:numId="37">
    <w:abstractNumId w:val="23"/>
  </w:num>
  <w:num w:numId="38">
    <w:abstractNumId w:val="4"/>
  </w:num>
  <w:num w:numId="39">
    <w:abstractNumId w:val="32"/>
  </w:num>
  <w:num w:numId="40">
    <w:abstractNumId w:val="13"/>
  </w:num>
  <w:num w:numId="41">
    <w:abstractNumId w:val="8"/>
  </w:num>
  <w:num w:numId="42">
    <w:abstractNumId w:val="30"/>
  </w:num>
  <w:num w:numId="43">
    <w:abstractNumId w:val="16"/>
  </w:num>
  <w:num w:numId="44">
    <w:abstractNumId w:val="27"/>
  </w:num>
  <w:num w:numId="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3788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414D"/>
    <w:rsid w:val="00004470"/>
    <w:rsid w:val="00004A1D"/>
    <w:rsid w:val="00012692"/>
    <w:rsid w:val="0001608E"/>
    <w:rsid w:val="000161FA"/>
    <w:rsid w:val="00030CBD"/>
    <w:rsid w:val="00045F82"/>
    <w:rsid w:val="000523BF"/>
    <w:rsid w:val="00055432"/>
    <w:rsid w:val="00085830"/>
    <w:rsid w:val="00086590"/>
    <w:rsid w:val="00086B29"/>
    <w:rsid w:val="000915A3"/>
    <w:rsid w:val="0009787F"/>
    <w:rsid w:val="000A285C"/>
    <w:rsid w:val="000B28DF"/>
    <w:rsid w:val="000C24B0"/>
    <w:rsid w:val="000C373C"/>
    <w:rsid w:val="000D3BD4"/>
    <w:rsid w:val="000F3D53"/>
    <w:rsid w:val="000F50D4"/>
    <w:rsid w:val="00101644"/>
    <w:rsid w:val="00114C43"/>
    <w:rsid w:val="0013131F"/>
    <w:rsid w:val="00136C58"/>
    <w:rsid w:val="0013754E"/>
    <w:rsid w:val="001400A9"/>
    <w:rsid w:val="00173452"/>
    <w:rsid w:val="001A4FD0"/>
    <w:rsid w:val="001A5156"/>
    <w:rsid w:val="001A5DA7"/>
    <w:rsid w:val="001B1DCA"/>
    <w:rsid w:val="001B3EB4"/>
    <w:rsid w:val="001C66DA"/>
    <w:rsid w:val="001E00FB"/>
    <w:rsid w:val="00201756"/>
    <w:rsid w:val="002471B6"/>
    <w:rsid w:val="002508D3"/>
    <w:rsid w:val="002633D8"/>
    <w:rsid w:val="00272434"/>
    <w:rsid w:val="0028197D"/>
    <w:rsid w:val="00293BD9"/>
    <w:rsid w:val="002B4FE5"/>
    <w:rsid w:val="002C14B9"/>
    <w:rsid w:val="002C3AC8"/>
    <w:rsid w:val="002C655E"/>
    <w:rsid w:val="002D6D45"/>
    <w:rsid w:val="00303224"/>
    <w:rsid w:val="003048EC"/>
    <w:rsid w:val="00306091"/>
    <w:rsid w:val="0031181D"/>
    <w:rsid w:val="0032192D"/>
    <w:rsid w:val="003363DA"/>
    <w:rsid w:val="00336DF0"/>
    <w:rsid w:val="00350DA3"/>
    <w:rsid w:val="003848E2"/>
    <w:rsid w:val="00392121"/>
    <w:rsid w:val="003A2D09"/>
    <w:rsid w:val="003A7B49"/>
    <w:rsid w:val="003B113F"/>
    <w:rsid w:val="003B2326"/>
    <w:rsid w:val="003C07AC"/>
    <w:rsid w:val="003C7E39"/>
    <w:rsid w:val="003E3E90"/>
    <w:rsid w:val="00415C69"/>
    <w:rsid w:val="00416827"/>
    <w:rsid w:val="00420C37"/>
    <w:rsid w:val="00425E6B"/>
    <w:rsid w:val="004269E4"/>
    <w:rsid w:val="00435624"/>
    <w:rsid w:val="00451F35"/>
    <w:rsid w:val="00467034"/>
    <w:rsid w:val="00467643"/>
    <w:rsid w:val="004709D2"/>
    <w:rsid w:val="00471148"/>
    <w:rsid w:val="004866C7"/>
    <w:rsid w:val="00494F0D"/>
    <w:rsid w:val="004B278F"/>
    <w:rsid w:val="004C0775"/>
    <w:rsid w:val="004C2923"/>
    <w:rsid w:val="004C3C23"/>
    <w:rsid w:val="004D642E"/>
    <w:rsid w:val="004E5C01"/>
    <w:rsid w:val="004E7D21"/>
    <w:rsid w:val="005044B2"/>
    <w:rsid w:val="0051646E"/>
    <w:rsid w:val="005307ED"/>
    <w:rsid w:val="005433AC"/>
    <w:rsid w:val="00545578"/>
    <w:rsid w:val="00546F72"/>
    <w:rsid w:val="00554835"/>
    <w:rsid w:val="00556078"/>
    <w:rsid w:val="00583A38"/>
    <w:rsid w:val="005A511C"/>
    <w:rsid w:val="005B027C"/>
    <w:rsid w:val="005B15FE"/>
    <w:rsid w:val="005B6293"/>
    <w:rsid w:val="005D1607"/>
    <w:rsid w:val="005E54B7"/>
    <w:rsid w:val="005F1839"/>
    <w:rsid w:val="005F3020"/>
    <w:rsid w:val="005F7134"/>
    <w:rsid w:val="00607B7F"/>
    <w:rsid w:val="006300ED"/>
    <w:rsid w:val="006340DC"/>
    <w:rsid w:val="006607C8"/>
    <w:rsid w:val="00676FBB"/>
    <w:rsid w:val="006955B2"/>
    <w:rsid w:val="006B1985"/>
    <w:rsid w:val="006B2F7F"/>
    <w:rsid w:val="006C5BF2"/>
    <w:rsid w:val="006D4F3D"/>
    <w:rsid w:val="006E5395"/>
    <w:rsid w:val="006F0550"/>
    <w:rsid w:val="00701107"/>
    <w:rsid w:val="00717246"/>
    <w:rsid w:val="007227C0"/>
    <w:rsid w:val="0072489D"/>
    <w:rsid w:val="0075077F"/>
    <w:rsid w:val="00780642"/>
    <w:rsid w:val="007931F3"/>
    <w:rsid w:val="00793D2F"/>
    <w:rsid w:val="00794848"/>
    <w:rsid w:val="007C7068"/>
    <w:rsid w:val="007D610A"/>
    <w:rsid w:val="007D7388"/>
    <w:rsid w:val="007D7E10"/>
    <w:rsid w:val="007F0508"/>
    <w:rsid w:val="007F668D"/>
    <w:rsid w:val="008023A5"/>
    <w:rsid w:val="00813292"/>
    <w:rsid w:val="008239A1"/>
    <w:rsid w:val="0083459A"/>
    <w:rsid w:val="00854711"/>
    <w:rsid w:val="00861AED"/>
    <w:rsid w:val="00862253"/>
    <w:rsid w:val="00895093"/>
    <w:rsid w:val="008A07E2"/>
    <w:rsid w:val="008A5DCB"/>
    <w:rsid w:val="008C1F13"/>
    <w:rsid w:val="008D2175"/>
    <w:rsid w:val="008E644D"/>
    <w:rsid w:val="008F4365"/>
    <w:rsid w:val="009104FE"/>
    <w:rsid w:val="00911498"/>
    <w:rsid w:val="009166C9"/>
    <w:rsid w:val="00923F5F"/>
    <w:rsid w:val="00930FA9"/>
    <w:rsid w:val="00940F1D"/>
    <w:rsid w:val="00944A68"/>
    <w:rsid w:val="009609F3"/>
    <w:rsid w:val="00966E81"/>
    <w:rsid w:val="009A79FC"/>
    <w:rsid w:val="009E2E2F"/>
    <w:rsid w:val="009E34DE"/>
    <w:rsid w:val="009E6F23"/>
    <w:rsid w:val="00A40534"/>
    <w:rsid w:val="00A83B47"/>
    <w:rsid w:val="00A8520D"/>
    <w:rsid w:val="00AA3B1A"/>
    <w:rsid w:val="00AC414D"/>
    <w:rsid w:val="00AC5F24"/>
    <w:rsid w:val="00B00F2A"/>
    <w:rsid w:val="00B12D3A"/>
    <w:rsid w:val="00B4051E"/>
    <w:rsid w:val="00B44579"/>
    <w:rsid w:val="00B5084D"/>
    <w:rsid w:val="00B53C61"/>
    <w:rsid w:val="00B6553A"/>
    <w:rsid w:val="00B65C5B"/>
    <w:rsid w:val="00B832C1"/>
    <w:rsid w:val="00B962EB"/>
    <w:rsid w:val="00BA5091"/>
    <w:rsid w:val="00BC532F"/>
    <w:rsid w:val="00BE6FBD"/>
    <w:rsid w:val="00BF7D92"/>
    <w:rsid w:val="00C113A9"/>
    <w:rsid w:val="00C12C2A"/>
    <w:rsid w:val="00C1351D"/>
    <w:rsid w:val="00C21756"/>
    <w:rsid w:val="00C36563"/>
    <w:rsid w:val="00C5463E"/>
    <w:rsid w:val="00C644C9"/>
    <w:rsid w:val="00CB64F3"/>
    <w:rsid w:val="00CB6E0A"/>
    <w:rsid w:val="00CD642C"/>
    <w:rsid w:val="00CE5223"/>
    <w:rsid w:val="00CF04A6"/>
    <w:rsid w:val="00D009E3"/>
    <w:rsid w:val="00D058EE"/>
    <w:rsid w:val="00D10FF6"/>
    <w:rsid w:val="00D24756"/>
    <w:rsid w:val="00D25FE0"/>
    <w:rsid w:val="00D313FA"/>
    <w:rsid w:val="00D57188"/>
    <w:rsid w:val="00D73C89"/>
    <w:rsid w:val="00D821F7"/>
    <w:rsid w:val="00DA3D1D"/>
    <w:rsid w:val="00DB5086"/>
    <w:rsid w:val="00DC64A0"/>
    <w:rsid w:val="00DD6588"/>
    <w:rsid w:val="00DE3000"/>
    <w:rsid w:val="00E04E48"/>
    <w:rsid w:val="00E06E26"/>
    <w:rsid w:val="00E11527"/>
    <w:rsid w:val="00E161A0"/>
    <w:rsid w:val="00E32E1F"/>
    <w:rsid w:val="00E440CB"/>
    <w:rsid w:val="00E45102"/>
    <w:rsid w:val="00E4593E"/>
    <w:rsid w:val="00E549F2"/>
    <w:rsid w:val="00E6339E"/>
    <w:rsid w:val="00E70B7D"/>
    <w:rsid w:val="00E74B71"/>
    <w:rsid w:val="00E76B23"/>
    <w:rsid w:val="00E952BE"/>
    <w:rsid w:val="00EA0886"/>
    <w:rsid w:val="00EB07FB"/>
    <w:rsid w:val="00EB7776"/>
    <w:rsid w:val="00EE18B4"/>
    <w:rsid w:val="00F0215F"/>
    <w:rsid w:val="00F03425"/>
    <w:rsid w:val="00F104C5"/>
    <w:rsid w:val="00F603C6"/>
    <w:rsid w:val="00F67F43"/>
    <w:rsid w:val="00F7405B"/>
    <w:rsid w:val="00F970E0"/>
    <w:rsid w:val="00FA36FA"/>
    <w:rsid w:val="00FD7458"/>
    <w:rsid w:val="00FE68FC"/>
    <w:rsid w:val="00FF4CBE"/>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7889"/>
    <o:shapelayout v:ext="edit">
      <o:idmap v:ext="edit" data="1"/>
    </o:shapelayout>
  </w:shapeDefaults>
  <w:decimalSymbol w:val="."/>
  <w:listSeparator w:val=","/>
  <w14:docId w14:val="58E0100E"/>
  <w15:docId w15:val="{EA6CB7E9-E856-4CFC-A569-4B950A62E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semiHidden/>
    <w:unhideWhenUsed/>
    <w:qFormat/>
    <w:rsid w:val="002B4FE5"/>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085830"/>
    <w:rPr>
      <w:sz w:val="24"/>
    </w:rPr>
  </w:style>
  <w:style w:type="character" w:customStyle="1" w:styleId="fixedChar">
    <w:name w:val="fixed Char"/>
    <w:link w:val="fixed"/>
    <w:rsid w:val="00085830"/>
    <w:rPr>
      <w:b/>
      <w:sz w:val="24"/>
    </w:rPr>
  </w:style>
  <w:style w:type="character" w:customStyle="1" w:styleId="headingChar">
    <w:name w:val="heading Char"/>
    <w:link w:val="heading"/>
    <w:rsid w:val="00085830"/>
    <w:rPr>
      <w:b/>
      <w:sz w:val="24"/>
    </w:rPr>
  </w:style>
  <w:style w:type="character" w:customStyle="1" w:styleId="Heading6Char">
    <w:name w:val="Heading 6 Char"/>
    <w:basedOn w:val="DefaultParagraphFont"/>
    <w:link w:val="Heading6"/>
    <w:uiPriority w:val="9"/>
    <w:semiHidden/>
    <w:rsid w:val="002B4FE5"/>
    <w:rPr>
      <w:rFonts w:asciiTheme="majorHAnsi" w:eastAsiaTheme="majorEastAsia" w:hAnsiTheme="majorHAnsi" w:cstheme="majorBidi"/>
      <w:i/>
      <w:iCs/>
      <w:color w:val="243F60" w:themeColor="accent1" w:themeShade="7F"/>
      <w:sz w:val="22"/>
    </w:rPr>
  </w:style>
  <w:style w:type="character" w:customStyle="1" w:styleId="FooterChar">
    <w:name w:val="Footer Char"/>
    <w:basedOn w:val="DefaultParagraphFont"/>
    <w:link w:val="Footer"/>
    <w:uiPriority w:val="99"/>
    <w:rsid w:val="002B4FE5"/>
    <w:rPr>
      <w:rFonts w:ascii="Arial" w:hAnsi="Arial"/>
      <w:sz w:val="22"/>
    </w:rPr>
  </w:style>
  <w:style w:type="paragraph" w:customStyle="1" w:styleId="BodyText1">
    <w:name w:val="Body Text1"/>
    <w:basedOn w:val="Normal"/>
    <w:rsid w:val="002B4FE5"/>
    <w:pPr>
      <w:tabs>
        <w:tab w:val="left" w:pos="720"/>
        <w:tab w:val="left" w:pos="1440"/>
      </w:tabs>
    </w:pPr>
    <w:rPr>
      <w:rFonts w:ascii="CG Times (WN)" w:hAnsi="CG Times (WN)"/>
      <w:sz w:val="24"/>
      <w:lang w:eastAsia="en-US"/>
    </w:rPr>
  </w:style>
  <w:style w:type="paragraph" w:customStyle="1" w:styleId="BulletedList">
    <w:name w:val="Bulleted List"/>
    <w:basedOn w:val="Normal"/>
    <w:rsid w:val="002B4FE5"/>
    <w:pPr>
      <w:numPr>
        <w:numId w:val="43"/>
      </w:numPr>
      <w:spacing w:before="120" w:after="240"/>
    </w:pPr>
    <w:rPr>
      <w:rFonts w:ascii="Verdana" w:hAnsi="Verdana"/>
      <w:sz w:val="16"/>
      <w:szCs w:val="24"/>
      <w:lang w:val="en-US" w:eastAsia="en-US"/>
    </w:rPr>
  </w:style>
  <w:style w:type="character" w:styleId="Emphasis">
    <w:name w:val="Emphasis"/>
    <w:basedOn w:val="DefaultParagraphFont"/>
    <w:qFormat/>
    <w:rsid w:val="009166C9"/>
    <w:rPr>
      <w:rFonts w:ascii="Times New Roman" w:hAnsi="Times New Roman"/>
      <w:iCs/>
      <w:sz w:val="28"/>
      <w:szCs w:val="28"/>
    </w:rPr>
  </w:style>
  <w:style w:type="character" w:customStyle="1" w:styleId="ListParagraphChar">
    <w:name w:val="List Paragraph Char"/>
    <w:link w:val="ListParagraph"/>
    <w:uiPriority w:val="34"/>
    <w:locked/>
    <w:rsid w:val="00303224"/>
    <w:rPr>
      <w:rFonts w:ascii="Calibri" w:eastAsia="Calibri" w:hAnsi="Calibri" w:cs="Calibri"/>
      <w:sz w:val="22"/>
      <w:szCs w:val="22"/>
      <w:lang w:eastAsia="en-US"/>
    </w:rPr>
  </w:style>
  <w:style w:type="table" w:customStyle="1" w:styleId="TableGrid25">
    <w:name w:val="Table Grid25"/>
    <w:basedOn w:val="TableNormal"/>
    <w:next w:val="TableGrid"/>
    <w:uiPriority w:val="59"/>
    <w:rsid w:val="003032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303224"/>
  </w:style>
  <w:style w:type="table" w:styleId="TableGrid">
    <w:name w:val="Table Grid"/>
    <w:basedOn w:val="TableNormal"/>
    <w:uiPriority w:val="39"/>
    <w:rsid w:val="003032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ory-bodyintroduction">
    <w:name w:val="story-body__introduction"/>
    <w:basedOn w:val="Normal"/>
    <w:rsid w:val="00303224"/>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frc.org.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caew.co.uk" TargetMode="External"/><Relationship Id="rId5" Type="http://schemas.openxmlformats.org/officeDocument/2006/relationships/webSettings" Target="webSettings.xml"/><Relationship Id="rId15" Type="http://schemas.openxmlformats.org/officeDocument/2006/relationships/hyperlink" Target="http://www.smu.ac.uk/academicskills/" TargetMode="External"/><Relationship Id="rId10" Type="http://schemas.openxmlformats.org/officeDocument/2006/relationships/hyperlink" Target="http://www.cimaglobal.com" TargetMode="Externa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yperlink" Target="http://www.accaglobal.com" TargetMode="External"/><Relationship Id="rId14"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A3F522-6834-449C-A171-FFEC13D42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4451</Words>
  <Characters>25373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INTRODUCTION</vt:lpstr>
    </vt:vector>
  </TitlesOfParts>
  <Company>CYD</Company>
  <LinksUpToDate>false</LinksUpToDate>
  <CharactersWithSpaces>29765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creator>Coleg y Drindod</dc:creator>
  <cp:lastModifiedBy>RichardDunstan66@outlook.com</cp:lastModifiedBy>
  <cp:revision>20</cp:revision>
  <cp:lastPrinted>2012-06-18T09:52:00Z</cp:lastPrinted>
  <dcterms:created xsi:type="dcterms:W3CDTF">2014-09-23T11:20:00Z</dcterms:created>
  <dcterms:modified xsi:type="dcterms:W3CDTF">2020-01-22T09:57:00Z</dcterms:modified>
</cp:coreProperties>
</file>