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296E" w:rsidRPr="00874146" w:rsidRDefault="003E4B41" w:rsidP="00D06488">
      <w:pPr>
        <w:pStyle w:val="NormalWeb"/>
        <w:spacing w:line="360" w:lineRule="auto"/>
        <w:rPr>
          <w:rFonts w:ascii="Franklin Gothic Book" w:hAnsi="Franklin Gothic Book" w:cs="Arial"/>
          <w:b/>
          <w:bCs/>
        </w:rPr>
      </w:pPr>
      <w:r w:rsidRPr="003E4B41">
        <w:rPr>
          <w:rFonts w:ascii="Franklin Gothic Book" w:hAnsi="Franklin Gothic Book" w:cs="Arial"/>
          <w:b/>
          <w:bCs/>
        </w:rPr>
        <w:t>Critically explore</w:t>
      </w:r>
      <w:r w:rsidR="00D06488">
        <w:rPr>
          <w:rFonts w:ascii="Franklin Gothic Book" w:hAnsi="Franklin Gothic Book" w:cs="Arial"/>
          <w:b/>
          <w:bCs/>
        </w:rPr>
        <w:t xml:space="preserve"> and make recommendations in relation to</w:t>
      </w:r>
      <w:r w:rsidRPr="003E4B41">
        <w:rPr>
          <w:rFonts w:ascii="Franklin Gothic Book" w:hAnsi="Franklin Gothic Book" w:cs="Arial"/>
          <w:b/>
          <w:bCs/>
        </w:rPr>
        <w:t xml:space="preserve"> how a therapeutic approach </w:t>
      </w:r>
      <w:r w:rsidR="00D06488">
        <w:rPr>
          <w:rFonts w:ascii="Franklin Gothic Book" w:hAnsi="Franklin Gothic Book" w:cs="Arial"/>
          <w:b/>
          <w:bCs/>
        </w:rPr>
        <w:t xml:space="preserve">could help and support this scenario.  </w:t>
      </w:r>
      <w:r w:rsidRPr="003E4B41">
        <w:rPr>
          <w:rFonts w:ascii="Franklin Gothic Book" w:hAnsi="Franklin Gothic Book" w:cs="Arial"/>
          <w:b/>
          <w:bCs/>
        </w:rPr>
        <w:t xml:space="preserve"> </w:t>
      </w:r>
    </w:p>
    <w:p w:rsidR="00B86A08" w:rsidRDefault="003E4B41"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t>After considering the cas</w:t>
      </w:r>
      <w:r w:rsidR="00AB6969">
        <w:rPr>
          <w:rFonts w:ascii="Franklin Gothic Book" w:hAnsi="Franklin Gothic Book"/>
          <w:color w:val="000000" w:themeColor="text1"/>
        </w:rPr>
        <w:t>e</w:t>
      </w:r>
      <w:r>
        <w:rPr>
          <w:rFonts w:ascii="Franklin Gothic Book" w:hAnsi="Franklin Gothic Book"/>
          <w:color w:val="000000" w:themeColor="text1"/>
        </w:rPr>
        <w:t xml:space="preserve"> study, </w:t>
      </w:r>
      <w:r w:rsidR="002C10D1">
        <w:rPr>
          <w:rFonts w:ascii="Franklin Gothic Book" w:hAnsi="Franklin Gothic Book"/>
          <w:color w:val="000000" w:themeColor="text1"/>
        </w:rPr>
        <w:t>it is stated that Sasha is feeling restless and is having trouble sleeping</w:t>
      </w:r>
      <w:r w:rsidR="004044D7">
        <w:rPr>
          <w:rFonts w:ascii="Franklin Gothic Book" w:hAnsi="Franklin Gothic Book"/>
          <w:color w:val="000000" w:themeColor="text1"/>
        </w:rPr>
        <w:t xml:space="preserve">. Sasha has also been </w:t>
      </w:r>
      <w:r w:rsidR="002C10D1">
        <w:rPr>
          <w:rFonts w:ascii="Franklin Gothic Book" w:hAnsi="Franklin Gothic Book"/>
          <w:color w:val="000000" w:themeColor="text1"/>
        </w:rPr>
        <w:t>feeling irritable and</w:t>
      </w:r>
      <w:r w:rsidR="004044D7">
        <w:rPr>
          <w:rFonts w:ascii="Franklin Gothic Book" w:hAnsi="Franklin Gothic Book"/>
          <w:color w:val="000000" w:themeColor="text1"/>
        </w:rPr>
        <w:t xml:space="preserve"> it</w:t>
      </w:r>
      <w:r w:rsidR="002C10D1">
        <w:rPr>
          <w:rFonts w:ascii="Franklin Gothic Book" w:hAnsi="Franklin Gothic Book"/>
          <w:color w:val="000000" w:themeColor="text1"/>
        </w:rPr>
        <w:t xml:space="preserve"> is </w:t>
      </w:r>
      <w:r w:rsidR="004044D7">
        <w:rPr>
          <w:rFonts w:ascii="Franklin Gothic Book" w:hAnsi="Franklin Gothic Book"/>
          <w:color w:val="000000" w:themeColor="text1"/>
        </w:rPr>
        <w:t xml:space="preserve">clear that she is </w:t>
      </w:r>
      <w:r w:rsidR="002C10D1">
        <w:rPr>
          <w:rFonts w:ascii="Franklin Gothic Book" w:hAnsi="Franklin Gothic Book"/>
          <w:color w:val="000000" w:themeColor="text1"/>
        </w:rPr>
        <w:t xml:space="preserve">struggling to cope with </w:t>
      </w:r>
      <w:r w:rsidR="00141012">
        <w:rPr>
          <w:rFonts w:ascii="Franklin Gothic Book" w:hAnsi="Franklin Gothic Book"/>
          <w:color w:val="000000" w:themeColor="text1"/>
        </w:rPr>
        <w:t>her feelings of worrying. When further considering the symptoms, i</w:t>
      </w:r>
      <w:r>
        <w:rPr>
          <w:rFonts w:ascii="Franklin Gothic Book" w:hAnsi="Franklin Gothic Book"/>
          <w:color w:val="000000" w:themeColor="text1"/>
        </w:rPr>
        <w:t xml:space="preserve">t was apparent </w:t>
      </w:r>
      <w:r w:rsidR="00AE45BF">
        <w:rPr>
          <w:rFonts w:ascii="Franklin Gothic Book" w:hAnsi="Franklin Gothic Book"/>
          <w:color w:val="000000" w:themeColor="text1"/>
        </w:rPr>
        <w:t>that Sas</w:t>
      </w:r>
      <w:bookmarkStart w:id="0" w:name="_GoBack"/>
      <w:bookmarkEnd w:id="0"/>
      <w:r w:rsidR="00AE45BF">
        <w:rPr>
          <w:rFonts w:ascii="Franklin Gothic Book" w:hAnsi="Franklin Gothic Book"/>
          <w:color w:val="000000" w:themeColor="text1"/>
        </w:rPr>
        <w:t xml:space="preserve">ha is </w:t>
      </w:r>
      <w:r w:rsidR="00141012">
        <w:rPr>
          <w:rFonts w:ascii="Franklin Gothic Book" w:hAnsi="Franklin Gothic Book"/>
          <w:color w:val="000000" w:themeColor="text1"/>
        </w:rPr>
        <w:t xml:space="preserve">likely to be </w:t>
      </w:r>
      <w:r w:rsidR="00AE45BF">
        <w:rPr>
          <w:rFonts w:ascii="Franklin Gothic Book" w:hAnsi="Franklin Gothic Book"/>
          <w:color w:val="000000" w:themeColor="text1"/>
        </w:rPr>
        <w:t xml:space="preserve">experiencing feelings of anxiety about her current situation. </w:t>
      </w:r>
      <w:r w:rsidR="00141012">
        <w:rPr>
          <w:rFonts w:ascii="Franklin Gothic Book" w:hAnsi="Franklin Gothic Book"/>
          <w:color w:val="000000" w:themeColor="text1"/>
        </w:rPr>
        <w:t>Anxiety</w:t>
      </w:r>
      <w:r w:rsidR="00AE45BF">
        <w:rPr>
          <w:rFonts w:ascii="Franklin Gothic Book" w:hAnsi="Franklin Gothic Book"/>
          <w:color w:val="000000" w:themeColor="text1"/>
        </w:rPr>
        <w:t xml:space="preserve"> tends to occur when an individual is </w:t>
      </w:r>
      <w:r w:rsidR="006F18F0">
        <w:rPr>
          <w:rFonts w:ascii="Franklin Gothic Book" w:hAnsi="Franklin Gothic Book"/>
          <w:color w:val="000000" w:themeColor="text1"/>
        </w:rPr>
        <w:t>feeling</w:t>
      </w:r>
      <w:r w:rsidR="00AE45BF">
        <w:rPr>
          <w:rFonts w:ascii="Franklin Gothic Book" w:hAnsi="Franklin Gothic Book"/>
          <w:color w:val="000000" w:themeColor="text1"/>
        </w:rPr>
        <w:t xml:space="preserve"> worried, tense or afraid about things that </w:t>
      </w:r>
      <w:r w:rsidR="006F18F0">
        <w:rPr>
          <w:rFonts w:ascii="Franklin Gothic Book" w:hAnsi="Franklin Gothic Book"/>
          <w:color w:val="000000" w:themeColor="text1"/>
        </w:rPr>
        <w:t xml:space="preserve">are </w:t>
      </w:r>
      <w:r w:rsidR="00AE45BF">
        <w:rPr>
          <w:rFonts w:ascii="Franklin Gothic Book" w:hAnsi="Franklin Gothic Book"/>
          <w:color w:val="000000" w:themeColor="text1"/>
        </w:rPr>
        <w:t xml:space="preserve">either about to </w:t>
      </w:r>
      <w:r w:rsidR="006F18F0">
        <w:rPr>
          <w:rFonts w:ascii="Franklin Gothic Book" w:hAnsi="Franklin Gothic Book"/>
          <w:color w:val="000000" w:themeColor="text1"/>
        </w:rPr>
        <w:t>occur,</w:t>
      </w:r>
      <w:r w:rsidR="00AE45BF">
        <w:rPr>
          <w:rFonts w:ascii="Franklin Gothic Book" w:hAnsi="Franklin Gothic Book"/>
          <w:color w:val="000000" w:themeColor="text1"/>
        </w:rPr>
        <w:t xml:space="preserve"> or that could potentially happen i</w:t>
      </w:r>
      <w:r w:rsidR="006F18F0">
        <w:rPr>
          <w:rFonts w:ascii="Franklin Gothic Book" w:hAnsi="Franklin Gothic Book"/>
          <w:color w:val="000000" w:themeColor="text1"/>
        </w:rPr>
        <w:t xml:space="preserve">n </w:t>
      </w:r>
      <w:r w:rsidR="00AE45BF">
        <w:rPr>
          <w:rFonts w:ascii="Franklin Gothic Book" w:hAnsi="Franklin Gothic Book"/>
          <w:color w:val="000000" w:themeColor="text1"/>
        </w:rPr>
        <w:t xml:space="preserve">the future. </w:t>
      </w:r>
      <w:r w:rsidR="006F18F0">
        <w:rPr>
          <w:rFonts w:ascii="Franklin Gothic Book" w:hAnsi="Franklin Gothic Book"/>
          <w:color w:val="000000" w:themeColor="text1"/>
        </w:rPr>
        <w:t xml:space="preserve">Anxiety is known as an innate human response that </w:t>
      </w:r>
      <w:r w:rsidR="004044D7">
        <w:rPr>
          <w:rFonts w:ascii="Franklin Gothic Book" w:hAnsi="Franklin Gothic Book"/>
          <w:color w:val="000000" w:themeColor="text1"/>
        </w:rPr>
        <w:t xml:space="preserve">can arise </w:t>
      </w:r>
      <w:r w:rsidR="006F18F0">
        <w:rPr>
          <w:rFonts w:ascii="Franklin Gothic Book" w:hAnsi="Franklin Gothic Book"/>
          <w:color w:val="000000" w:themeColor="text1"/>
        </w:rPr>
        <w:t xml:space="preserve">when an individual </w:t>
      </w:r>
      <w:r w:rsidR="00AB6969">
        <w:rPr>
          <w:rFonts w:ascii="Franklin Gothic Book" w:hAnsi="Franklin Gothic Book"/>
          <w:color w:val="000000" w:themeColor="text1"/>
        </w:rPr>
        <w:t>finds</w:t>
      </w:r>
      <w:r w:rsidR="006F18F0">
        <w:rPr>
          <w:rFonts w:ascii="Franklin Gothic Book" w:hAnsi="Franklin Gothic Book"/>
          <w:color w:val="000000" w:themeColor="text1"/>
        </w:rPr>
        <w:t xml:space="preserve"> themselves </w:t>
      </w:r>
      <w:r w:rsidR="004044D7">
        <w:rPr>
          <w:rFonts w:ascii="Franklin Gothic Book" w:hAnsi="Franklin Gothic Book"/>
          <w:color w:val="000000" w:themeColor="text1"/>
        </w:rPr>
        <w:t xml:space="preserve">to be </w:t>
      </w:r>
      <w:r w:rsidR="00AB6969">
        <w:rPr>
          <w:rFonts w:ascii="Franklin Gothic Book" w:hAnsi="Franklin Gothic Book"/>
          <w:color w:val="000000" w:themeColor="text1"/>
        </w:rPr>
        <w:t xml:space="preserve">under threat, </w:t>
      </w:r>
      <w:r w:rsidR="004044D7">
        <w:rPr>
          <w:rFonts w:ascii="Franklin Gothic Book" w:hAnsi="Franklin Gothic Book"/>
          <w:color w:val="000000" w:themeColor="text1"/>
        </w:rPr>
        <w:t xml:space="preserve">all of which </w:t>
      </w:r>
      <w:r w:rsidR="006F18F0">
        <w:rPr>
          <w:rFonts w:ascii="Franklin Gothic Book" w:hAnsi="Franklin Gothic Book"/>
          <w:color w:val="000000" w:themeColor="text1"/>
        </w:rPr>
        <w:t>can</w:t>
      </w:r>
      <w:r w:rsidR="004044D7">
        <w:rPr>
          <w:rFonts w:ascii="Franklin Gothic Book" w:hAnsi="Franklin Gothic Book"/>
          <w:color w:val="000000" w:themeColor="text1"/>
        </w:rPr>
        <w:t xml:space="preserve"> </w:t>
      </w:r>
      <w:r w:rsidR="006F18F0">
        <w:rPr>
          <w:rFonts w:ascii="Franklin Gothic Book" w:hAnsi="Franklin Gothic Book"/>
          <w:color w:val="000000" w:themeColor="text1"/>
        </w:rPr>
        <w:t xml:space="preserve">be felt through </w:t>
      </w:r>
      <w:r w:rsidR="00AB6969">
        <w:rPr>
          <w:rFonts w:ascii="Franklin Gothic Book" w:hAnsi="Franklin Gothic Book"/>
          <w:color w:val="000000" w:themeColor="text1"/>
        </w:rPr>
        <w:t xml:space="preserve">either </w:t>
      </w:r>
      <w:r w:rsidR="005C3BC9">
        <w:rPr>
          <w:rFonts w:ascii="Franklin Gothic Book" w:hAnsi="Franklin Gothic Book"/>
          <w:color w:val="000000" w:themeColor="text1"/>
        </w:rPr>
        <w:t>their</w:t>
      </w:r>
      <w:r w:rsidR="006F18F0">
        <w:rPr>
          <w:rFonts w:ascii="Franklin Gothic Book" w:hAnsi="Franklin Gothic Book"/>
          <w:color w:val="000000" w:themeColor="text1"/>
        </w:rPr>
        <w:t xml:space="preserve"> thoughts, </w:t>
      </w:r>
      <w:r w:rsidR="004044D7">
        <w:rPr>
          <w:rFonts w:ascii="Franklin Gothic Book" w:hAnsi="Franklin Gothic Book"/>
          <w:color w:val="000000" w:themeColor="text1"/>
        </w:rPr>
        <w:t>emotions</w:t>
      </w:r>
      <w:r w:rsidR="006F18F0">
        <w:rPr>
          <w:rFonts w:ascii="Franklin Gothic Book" w:hAnsi="Franklin Gothic Book"/>
          <w:color w:val="000000" w:themeColor="text1"/>
        </w:rPr>
        <w:t xml:space="preserve"> or even physical sensations</w:t>
      </w:r>
      <w:r w:rsidR="00AB6969">
        <w:rPr>
          <w:rFonts w:ascii="Franklin Gothic Book" w:hAnsi="Franklin Gothic Book"/>
          <w:color w:val="000000" w:themeColor="text1"/>
        </w:rPr>
        <w:t xml:space="preserve">. It is </w:t>
      </w:r>
      <w:r w:rsidR="004044D7">
        <w:rPr>
          <w:rFonts w:ascii="Franklin Gothic Book" w:hAnsi="Franklin Gothic Book"/>
          <w:color w:val="000000" w:themeColor="text1"/>
        </w:rPr>
        <w:t>normal</w:t>
      </w:r>
      <w:r w:rsidR="00AB6969">
        <w:rPr>
          <w:rFonts w:ascii="Franklin Gothic Book" w:hAnsi="Franklin Gothic Book"/>
          <w:color w:val="000000" w:themeColor="text1"/>
        </w:rPr>
        <w:t xml:space="preserve"> for </w:t>
      </w:r>
      <w:r w:rsidR="005C3BC9">
        <w:rPr>
          <w:rFonts w:ascii="Franklin Gothic Book" w:hAnsi="Franklin Gothic Book"/>
          <w:color w:val="000000" w:themeColor="text1"/>
        </w:rPr>
        <w:t>every person</w:t>
      </w:r>
      <w:r w:rsidR="00AB6969">
        <w:rPr>
          <w:rFonts w:ascii="Franklin Gothic Book" w:hAnsi="Franklin Gothic Book"/>
          <w:color w:val="000000" w:themeColor="text1"/>
        </w:rPr>
        <w:t xml:space="preserve"> to feel anxious from time to time, especially when undergoing stressful events or </w:t>
      </w:r>
      <w:r w:rsidR="004044D7">
        <w:rPr>
          <w:rFonts w:ascii="Franklin Gothic Book" w:hAnsi="Franklin Gothic Book"/>
          <w:color w:val="000000" w:themeColor="text1"/>
        </w:rPr>
        <w:t xml:space="preserve">life </w:t>
      </w:r>
      <w:r w:rsidR="00AB6969">
        <w:rPr>
          <w:rFonts w:ascii="Franklin Gothic Book" w:hAnsi="Franklin Gothic Book"/>
          <w:color w:val="000000" w:themeColor="text1"/>
        </w:rPr>
        <w:t>changes that can</w:t>
      </w:r>
      <w:r w:rsidR="005C3BC9">
        <w:rPr>
          <w:rFonts w:ascii="Franklin Gothic Book" w:hAnsi="Franklin Gothic Book"/>
          <w:color w:val="000000" w:themeColor="text1"/>
        </w:rPr>
        <w:t xml:space="preserve"> be seen to</w:t>
      </w:r>
      <w:r w:rsidR="00AB6969">
        <w:rPr>
          <w:rFonts w:ascii="Franklin Gothic Book" w:hAnsi="Franklin Gothic Book"/>
          <w:color w:val="000000" w:themeColor="text1"/>
        </w:rPr>
        <w:t xml:space="preserve"> have a </w:t>
      </w:r>
      <w:r w:rsidR="005C3BC9">
        <w:rPr>
          <w:rFonts w:ascii="Franklin Gothic Book" w:hAnsi="Franklin Gothic Book"/>
          <w:color w:val="000000" w:themeColor="text1"/>
        </w:rPr>
        <w:t>substantial influence</w:t>
      </w:r>
      <w:r w:rsidR="00AB6969">
        <w:rPr>
          <w:rFonts w:ascii="Franklin Gothic Book" w:hAnsi="Franklin Gothic Book"/>
          <w:color w:val="000000" w:themeColor="text1"/>
        </w:rPr>
        <w:t xml:space="preserve"> on </w:t>
      </w:r>
      <w:r w:rsidR="004044D7">
        <w:rPr>
          <w:rFonts w:ascii="Franklin Gothic Book" w:hAnsi="Franklin Gothic Book"/>
          <w:color w:val="000000" w:themeColor="text1"/>
        </w:rPr>
        <w:t>a person’s</w:t>
      </w:r>
      <w:r w:rsidR="00AB6969">
        <w:rPr>
          <w:rFonts w:ascii="Franklin Gothic Book" w:hAnsi="Franklin Gothic Book"/>
          <w:color w:val="000000" w:themeColor="text1"/>
        </w:rPr>
        <w:t xml:space="preserve"> </w:t>
      </w:r>
      <w:r w:rsidR="004044D7">
        <w:rPr>
          <w:rFonts w:ascii="Franklin Gothic Book" w:hAnsi="Franklin Gothic Book"/>
          <w:color w:val="000000" w:themeColor="text1"/>
        </w:rPr>
        <w:t>current circumstances</w:t>
      </w:r>
      <w:r w:rsidR="00B86A08">
        <w:rPr>
          <w:rFonts w:ascii="Franklin Gothic Book" w:hAnsi="Franklin Gothic Book"/>
          <w:color w:val="000000" w:themeColor="text1"/>
        </w:rPr>
        <w:t xml:space="preserve">. </w:t>
      </w:r>
      <w:r w:rsidR="002C10D1">
        <w:rPr>
          <w:rFonts w:ascii="Franklin Gothic Book" w:hAnsi="Franklin Gothic Book"/>
          <w:color w:val="000000" w:themeColor="text1"/>
        </w:rPr>
        <w:t>W</w:t>
      </w:r>
      <w:r w:rsidR="00B86A08">
        <w:rPr>
          <w:rFonts w:ascii="Franklin Gothic Book" w:hAnsi="Franklin Gothic Book"/>
          <w:color w:val="000000" w:themeColor="text1"/>
        </w:rPr>
        <w:t>h</w:t>
      </w:r>
      <w:r w:rsidR="002C10D1">
        <w:rPr>
          <w:rFonts w:ascii="Franklin Gothic Book" w:hAnsi="Franklin Gothic Book"/>
          <w:color w:val="000000" w:themeColor="text1"/>
        </w:rPr>
        <w:t>ile anxiety can feel different for every individual, the more common</w:t>
      </w:r>
      <w:r w:rsidR="004044D7">
        <w:rPr>
          <w:rFonts w:ascii="Franklin Gothic Book" w:hAnsi="Franklin Gothic Book"/>
          <w:color w:val="000000" w:themeColor="text1"/>
        </w:rPr>
        <w:t xml:space="preserve"> physical</w:t>
      </w:r>
      <w:r w:rsidR="002C10D1">
        <w:rPr>
          <w:rFonts w:ascii="Franklin Gothic Book" w:hAnsi="Franklin Gothic Book"/>
          <w:color w:val="000000" w:themeColor="text1"/>
        </w:rPr>
        <w:t xml:space="preserve"> symptoms</w:t>
      </w:r>
      <w:r w:rsidR="004044D7">
        <w:rPr>
          <w:rFonts w:ascii="Franklin Gothic Book" w:hAnsi="Franklin Gothic Book"/>
          <w:color w:val="000000" w:themeColor="text1"/>
        </w:rPr>
        <w:t xml:space="preserve"> can</w:t>
      </w:r>
      <w:r w:rsidR="002C10D1">
        <w:rPr>
          <w:rFonts w:ascii="Franklin Gothic Book" w:hAnsi="Franklin Gothic Book"/>
          <w:color w:val="000000" w:themeColor="text1"/>
        </w:rPr>
        <w:t xml:space="preserve"> usually involve being restless, breathing more quickly or shortness of breath, headaches or backache, problems sleeping, feeling nauseous or feeling irritable or grouchy</w:t>
      </w:r>
      <w:r w:rsidR="006F18F0">
        <w:rPr>
          <w:rFonts w:ascii="Franklin Gothic Book" w:hAnsi="Franklin Gothic Book"/>
          <w:color w:val="000000" w:themeColor="text1"/>
        </w:rPr>
        <w:t xml:space="preserve"> (Mind, 2018).</w:t>
      </w:r>
      <w:r w:rsidR="00B86A08">
        <w:rPr>
          <w:rFonts w:ascii="Franklin Gothic Book" w:hAnsi="Franklin Gothic Book"/>
          <w:color w:val="000000" w:themeColor="text1"/>
        </w:rPr>
        <w:tab/>
      </w:r>
    </w:p>
    <w:p w:rsidR="003E4B41" w:rsidRDefault="005B06F0"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t>A</w:t>
      </w:r>
      <w:r w:rsidR="004044D7">
        <w:rPr>
          <w:rFonts w:ascii="Franklin Gothic Book" w:hAnsi="Franklin Gothic Book"/>
          <w:color w:val="000000" w:themeColor="text1"/>
        </w:rPr>
        <w:t>lthough it can be normal for people to experience anxiety in stressful situations or through drastic periods of change, a</w:t>
      </w:r>
      <w:r>
        <w:rPr>
          <w:rFonts w:ascii="Franklin Gothic Book" w:hAnsi="Franklin Gothic Book"/>
          <w:color w:val="000000" w:themeColor="text1"/>
        </w:rPr>
        <w:t>nxiety can become a</w:t>
      </w:r>
      <w:r w:rsidR="00CD29E2">
        <w:rPr>
          <w:rFonts w:ascii="Franklin Gothic Book" w:hAnsi="Franklin Gothic Book"/>
          <w:color w:val="000000" w:themeColor="text1"/>
        </w:rPr>
        <w:t xml:space="preserve"> problem if it begins to impact an individual’s ability to go about their day-to-day lives as they wish</w:t>
      </w:r>
      <w:r w:rsidR="004044D7">
        <w:rPr>
          <w:rFonts w:ascii="Franklin Gothic Book" w:hAnsi="Franklin Gothic Book"/>
          <w:color w:val="000000" w:themeColor="text1"/>
        </w:rPr>
        <w:t xml:space="preserve">. When a person finds themselves </w:t>
      </w:r>
      <w:r w:rsidR="00CD29E2">
        <w:rPr>
          <w:rFonts w:ascii="Franklin Gothic Book" w:hAnsi="Franklin Gothic Book"/>
          <w:color w:val="000000" w:themeColor="text1"/>
        </w:rPr>
        <w:t>experiencing prolonged symptoms of anxiety</w:t>
      </w:r>
      <w:r w:rsidR="004044D7">
        <w:rPr>
          <w:rFonts w:ascii="Franklin Gothic Book" w:hAnsi="Franklin Gothic Book"/>
          <w:color w:val="000000" w:themeColor="text1"/>
        </w:rPr>
        <w:t xml:space="preserve"> it</w:t>
      </w:r>
      <w:r w:rsidR="00CD29E2">
        <w:rPr>
          <w:rFonts w:ascii="Franklin Gothic Book" w:hAnsi="Franklin Gothic Book"/>
          <w:color w:val="000000" w:themeColor="text1"/>
        </w:rPr>
        <w:t xml:space="preserve"> may mean an individual is suffering from an anxiety disorder. </w:t>
      </w:r>
      <w:r w:rsidR="004044D7">
        <w:rPr>
          <w:rFonts w:ascii="Franklin Gothic Book" w:hAnsi="Franklin Gothic Book"/>
          <w:color w:val="000000" w:themeColor="text1"/>
        </w:rPr>
        <w:t>To explain</w:t>
      </w:r>
      <w:r w:rsidR="00124517">
        <w:rPr>
          <w:rFonts w:ascii="Franklin Gothic Book" w:hAnsi="Franklin Gothic Book"/>
          <w:color w:val="000000" w:themeColor="text1"/>
        </w:rPr>
        <w:t xml:space="preserve">, </w:t>
      </w:r>
      <w:r w:rsidR="005C3BC9">
        <w:rPr>
          <w:rFonts w:ascii="Franklin Gothic Book" w:hAnsi="Franklin Gothic Book"/>
          <w:color w:val="000000" w:themeColor="text1"/>
        </w:rPr>
        <w:t xml:space="preserve">an </w:t>
      </w:r>
      <w:r w:rsidR="00124517">
        <w:rPr>
          <w:rFonts w:ascii="Franklin Gothic Book" w:hAnsi="Franklin Gothic Book"/>
          <w:color w:val="000000" w:themeColor="text1"/>
        </w:rPr>
        <w:t>anxiety disorder is a long-term condition that can make a person feel anxious regarding various different situations and circumstances, rather than a</w:t>
      </w:r>
      <w:r w:rsidR="004044D7">
        <w:rPr>
          <w:rFonts w:ascii="Franklin Gothic Book" w:hAnsi="Franklin Gothic Book"/>
          <w:color w:val="000000" w:themeColor="text1"/>
        </w:rPr>
        <w:t>bout a</w:t>
      </w:r>
      <w:r w:rsidR="00124517">
        <w:rPr>
          <w:rFonts w:ascii="Franklin Gothic Book" w:hAnsi="Franklin Gothic Book"/>
          <w:color w:val="000000" w:themeColor="text1"/>
        </w:rPr>
        <w:t xml:space="preserve"> particular event or crisis</w:t>
      </w:r>
      <w:r w:rsidR="00CF5D07">
        <w:rPr>
          <w:rFonts w:ascii="Franklin Gothic Book" w:hAnsi="Franklin Gothic Book"/>
          <w:color w:val="000000" w:themeColor="text1"/>
        </w:rPr>
        <w:t xml:space="preserve"> (Mind, 2018)</w:t>
      </w:r>
      <w:r w:rsidR="00124517">
        <w:rPr>
          <w:rFonts w:ascii="Franklin Gothic Book" w:hAnsi="Franklin Gothic Book"/>
          <w:color w:val="000000" w:themeColor="text1"/>
        </w:rPr>
        <w:t xml:space="preserve">. People who suffer with an anxiety disorder </w:t>
      </w:r>
      <w:r w:rsidR="00B05AF2">
        <w:rPr>
          <w:rFonts w:ascii="Franklin Gothic Book" w:hAnsi="Franklin Gothic Book"/>
          <w:color w:val="000000" w:themeColor="text1"/>
        </w:rPr>
        <w:t xml:space="preserve">tend to </w:t>
      </w:r>
      <w:r w:rsidR="004044D7">
        <w:rPr>
          <w:rFonts w:ascii="Franklin Gothic Book" w:hAnsi="Franklin Gothic Book"/>
          <w:color w:val="000000" w:themeColor="text1"/>
        </w:rPr>
        <w:t>find that</w:t>
      </w:r>
      <w:r w:rsidR="00B05AF2">
        <w:rPr>
          <w:rFonts w:ascii="Franklin Gothic Book" w:hAnsi="Franklin Gothic Book"/>
          <w:color w:val="000000" w:themeColor="text1"/>
        </w:rPr>
        <w:t xml:space="preserve"> </w:t>
      </w:r>
      <w:r w:rsidR="00124517">
        <w:rPr>
          <w:rFonts w:ascii="Franklin Gothic Book" w:hAnsi="Franklin Gothic Book"/>
          <w:color w:val="000000" w:themeColor="text1"/>
        </w:rPr>
        <w:t>their worrying become out of control</w:t>
      </w:r>
      <w:r w:rsidR="005C3BC9">
        <w:rPr>
          <w:rFonts w:ascii="Franklin Gothic Book" w:hAnsi="Franklin Gothic Book"/>
          <w:color w:val="000000" w:themeColor="text1"/>
        </w:rPr>
        <w:t xml:space="preserve">, which can often </w:t>
      </w:r>
      <w:r w:rsidR="00124517">
        <w:rPr>
          <w:rFonts w:ascii="Franklin Gothic Book" w:hAnsi="Franklin Gothic Book"/>
          <w:color w:val="000000" w:themeColor="text1"/>
        </w:rPr>
        <w:t>cause</w:t>
      </w:r>
      <w:r w:rsidR="005C3BC9">
        <w:rPr>
          <w:rFonts w:ascii="Franklin Gothic Book" w:hAnsi="Franklin Gothic Book"/>
          <w:color w:val="000000" w:themeColor="text1"/>
        </w:rPr>
        <w:t xml:space="preserve"> them</w:t>
      </w:r>
      <w:r w:rsidR="004044D7">
        <w:rPr>
          <w:rFonts w:ascii="Franklin Gothic Book" w:hAnsi="Franklin Gothic Book"/>
          <w:color w:val="000000" w:themeColor="text1"/>
        </w:rPr>
        <w:t xml:space="preserve"> to worry more, causing them a</w:t>
      </w:r>
      <w:r w:rsidR="005C3BC9">
        <w:rPr>
          <w:rFonts w:ascii="Franklin Gothic Book" w:hAnsi="Franklin Gothic Book"/>
          <w:color w:val="000000" w:themeColor="text1"/>
        </w:rPr>
        <w:t xml:space="preserve"> great</w:t>
      </w:r>
      <w:r w:rsidR="00124517">
        <w:rPr>
          <w:rFonts w:ascii="Franklin Gothic Book" w:hAnsi="Franklin Gothic Book"/>
          <w:color w:val="000000" w:themeColor="text1"/>
        </w:rPr>
        <w:t xml:space="preserve"> </w:t>
      </w:r>
      <w:r w:rsidR="004044D7">
        <w:rPr>
          <w:rFonts w:ascii="Franklin Gothic Book" w:hAnsi="Franklin Gothic Book"/>
          <w:color w:val="000000" w:themeColor="text1"/>
        </w:rPr>
        <w:t xml:space="preserve">deal of </w:t>
      </w:r>
      <w:r w:rsidR="00124517">
        <w:rPr>
          <w:rFonts w:ascii="Franklin Gothic Book" w:hAnsi="Franklin Gothic Book"/>
          <w:color w:val="000000" w:themeColor="text1"/>
        </w:rPr>
        <w:t xml:space="preserve">distress. It can allow for feelings of worry to affect their day-to-day lives, typically </w:t>
      </w:r>
      <w:r w:rsidR="005C3BC9">
        <w:rPr>
          <w:rFonts w:ascii="Franklin Gothic Book" w:hAnsi="Franklin Gothic Book"/>
          <w:color w:val="000000" w:themeColor="text1"/>
        </w:rPr>
        <w:t xml:space="preserve">effecting </w:t>
      </w:r>
      <w:r w:rsidR="00124517">
        <w:rPr>
          <w:rFonts w:ascii="Franklin Gothic Book" w:hAnsi="Franklin Gothic Book"/>
          <w:color w:val="000000" w:themeColor="text1"/>
        </w:rPr>
        <w:t xml:space="preserve">their education, work life or social life. Those suffering with an anxiety disorder tend to worry </w:t>
      </w:r>
      <w:r w:rsidR="005C3BC9">
        <w:rPr>
          <w:rFonts w:ascii="Franklin Gothic Book" w:hAnsi="Franklin Gothic Book"/>
          <w:color w:val="000000" w:themeColor="text1"/>
        </w:rPr>
        <w:t xml:space="preserve">about various different aspects of their lives, from their job or health to minor, unnecessary concerns such as household chores (NHS, 2018). </w:t>
      </w:r>
    </w:p>
    <w:p w:rsidR="00446FCF" w:rsidRDefault="005654A1"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t>I</w:t>
      </w:r>
      <w:r w:rsidR="00B05AF2">
        <w:rPr>
          <w:rFonts w:ascii="Franklin Gothic Book" w:hAnsi="Franklin Gothic Book"/>
          <w:color w:val="000000" w:themeColor="text1"/>
        </w:rPr>
        <w:t>n this instance, it</w:t>
      </w:r>
      <w:r>
        <w:rPr>
          <w:rFonts w:ascii="Franklin Gothic Book" w:hAnsi="Franklin Gothic Book"/>
          <w:color w:val="000000" w:themeColor="text1"/>
        </w:rPr>
        <w:t xml:space="preserve"> would </w:t>
      </w:r>
      <w:r w:rsidR="00B05AF2">
        <w:rPr>
          <w:rFonts w:ascii="Franklin Gothic Book" w:hAnsi="Franklin Gothic Book"/>
          <w:color w:val="000000" w:themeColor="text1"/>
        </w:rPr>
        <w:t xml:space="preserve">be </w:t>
      </w:r>
      <w:r>
        <w:rPr>
          <w:rFonts w:ascii="Franklin Gothic Book" w:hAnsi="Franklin Gothic Book"/>
          <w:color w:val="000000" w:themeColor="text1"/>
        </w:rPr>
        <w:t>advised for Sasha to visit her G</w:t>
      </w:r>
      <w:r w:rsidR="0099590E">
        <w:rPr>
          <w:rFonts w:ascii="Franklin Gothic Book" w:hAnsi="Franklin Gothic Book"/>
          <w:color w:val="000000" w:themeColor="text1"/>
        </w:rPr>
        <w:t xml:space="preserve">eneral </w:t>
      </w:r>
      <w:r>
        <w:rPr>
          <w:rFonts w:ascii="Franklin Gothic Book" w:hAnsi="Franklin Gothic Book"/>
          <w:color w:val="000000" w:themeColor="text1"/>
        </w:rPr>
        <w:t>P</w:t>
      </w:r>
      <w:r w:rsidR="0099590E">
        <w:rPr>
          <w:rFonts w:ascii="Franklin Gothic Book" w:hAnsi="Franklin Gothic Book"/>
          <w:color w:val="000000" w:themeColor="text1"/>
        </w:rPr>
        <w:t xml:space="preserve">ractitioner (GP) </w:t>
      </w:r>
      <w:r>
        <w:rPr>
          <w:rFonts w:ascii="Franklin Gothic Book" w:hAnsi="Franklin Gothic Book"/>
          <w:color w:val="000000" w:themeColor="text1"/>
        </w:rPr>
        <w:t>to discuss h</w:t>
      </w:r>
      <w:r w:rsidR="0099590E">
        <w:rPr>
          <w:rFonts w:ascii="Franklin Gothic Book" w:hAnsi="Franklin Gothic Book"/>
          <w:color w:val="000000" w:themeColor="text1"/>
        </w:rPr>
        <w:t xml:space="preserve">ow she has been experiencing feelings of worry, restlessness, irritability </w:t>
      </w:r>
      <w:r w:rsidR="0099590E">
        <w:rPr>
          <w:rFonts w:ascii="Franklin Gothic Book" w:hAnsi="Franklin Gothic Book"/>
          <w:color w:val="000000" w:themeColor="text1"/>
        </w:rPr>
        <w:lastRenderedPageBreak/>
        <w:t>and inability to sleep. On visiting the GP, it may be suggested that Sasha should attempt participating in an individual self-help course over</w:t>
      </w:r>
      <w:r w:rsidR="00A53B77">
        <w:rPr>
          <w:rFonts w:ascii="Franklin Gothic Book" w:hAnsi="Franklin Gothic Book"/>
          <w:color w:val="000000" w:themeColor="text1"/>
        </w:rPr>
        <w:t xml:space="preserve"> a two month period</w:t>
      </w:r>
      <w:r w:rsidR="00CF5D07">
        <w:rPr>
          <w:rFonts w:ascii="Franklin Gothic Book" w:hAnsi="Franklin Gothic Book"/>
          <w:color w:val="000000" w:themeColor="text1"/>
        </w:rPr>
        <w:t xml:space="preserve">, </w:t>
      </w:r>
      <w:r w:rsidR="00E051CF">
        <w:rPr>
          <w:rFonts w:ascii="Franklin Gothic Book" w:hAnsi="Franklin Gothic Book"/>
          <w:color w:val="000000" w:themeColor="text1"/>
        </w:rPr>
        <w:t>seeing if it is possible to learn how to better cope with her feelings of anxiety. Participating in this course will typically involve working from a textbook or computer programme, with some occasional contact with her doctor</w:t>
      </w:r>
      <w:r w:rsidR="00B05AF2">
        <w:rPr>
          <w:rFonts w:ascii="Franklin Gothic Book" w:hAnsi="Franklin Gothic Book"/>
          <w:color w:val="000000" w:themeColor="text1"/>
        </w:rPr>
        <w:t xml:space="preserve"> (NHS, 2018)</w:t>
      </w:r>
      <w:r w:rsidR="00E051CF">
        <w:rPr>
          <w:rFonts w:ascii="Franklin Gothic Book" w:hAnsi="Franklin Gothic Book"/>
          <w:color w:val="000000" w:themeColor="text1"/>
        </w:rPr>
        <w:t xml:space="preserve">. </w:t>
      </w:r>
      <w:r w:rsidR="00930919">
        <w:rPr>
          <w:rFonts w:ascii="Franklin Gothic Book" w:hAnsi="Franklin Gothic Book"/>
          <w:color w:val="000000" w:themeColor="text1"/>
        </w:rPr>
        <w:t xml:space="preserve">There has been a vast sum of research conducted into the effectiveness of self-help treatments for anxiety disorders. Self-help interventions that aim to deliver anxiety treatment techniques in the absence of a therapist have been argued to be just as effective as those treatments which are administrated </w:t>
      </w:r>
      <w:r w:rsidR="00CF5D07">
        <w:rPr>
          <w:rFonts w:ascii="Franklin Gothic Book" w:hAnsi="Franklin Gothic Book"/>
          <w:color w:val="000000" w:themeColor="text1"/>
        </w:rPr>
        <w:t>by</w:t>
      </w:r>
      <w:r w:rsidR="009D56D2">
        <w:rPr>
          <w:rFonts w:ascii="Franklin Gothic Book" w:hAnsi="Franklin Gothic Book"/>
          <w:color w:val="000000" w:themeColor="text1"/>
        </w:rPr>
        <w:t xml:space="preserve"> </w:t>
      </w:r>
      <w:r w:rsidR="00CF5D07">
        <w:rPr>
          <w:rFonts w:ascii="Franklin Gothic Book" w:hAnsi="Franklin Gothic Book"/>
          <w:color w:val="000000" w:themeColor="text1"/>
        </w:rPr>
        <w:t xml:space="preserve">working with </w:t>
      </w:r>
      <w:r w:rsidR="009D56D2">
        <w:rPr>
          <w:rFonts w:ascii="Franklin Gothic Book" w:hAnsi="Franklin Gothic Book"/>
          <w:color w:val="000000" w:themeColor="text1"/>
        </w:rPr>
        <w:t>a</w:t>
      </w:r>
      <w:r w:rsidR="00930919">
        <w:rPr>
          <w:rFonts w:ascii="Franklin Gothic Book" w:hAnsi="Franklin Gothic Book"/>
          <w:color w:val="000000" w:themeColor="text1"/>
        </w:rPr>
        <w:t xml:space="preserve"> therapist</w:t>
      </w:r>
      <w:r w:rsidR="00B05AF2">
        <w:rPr>
          <w:rFonts w:ascii="Franklin Gothic Book" w:hAnsi="Franklin Gothic Book"/>
          <w:color w:val="000000" w:themeColor="text1"/>
        </w:rPr>
        <w:t xml:space="preserve"> (Lambert, 1992).</w:t>
      </w:r>
      <w:r w:rsidR="00930919">
        <w:rPr>
          <w:rFonts w:ascii="Franklin Gothic Book" w:hAnsi="Franklin Gothic Book"/>
          <w:color w:val="000000" w:themeColor="text1"/>
        </w:rPr>
        <w:t xml:space="preserve"> Such treatments have been found to have a medium</w:t>
      </w:r>
      <w:r w:rsidR="00516264">
        <w:rPr>
          <w:rFonts w:ascii="Franklin Gothic Book" w:hAnsi="Franklin Gothic Book"/>
          <w:color w:val="000000" w:themeColor="text1"/>
        </w:rPr>
        <w:t xml:space="preserve"> to large effect size, </w:t>
      </w:r>
      <w:r w:rsidR="00CF5D07">
        <w:rPr>
          <w:rFonts w:ascii="Franklin Gothic Book" w:hAnsi="Franklin Gothic Book"/>
          <w:color w:val="000000" w:themeColor="text1"/>
        </w:rPr>
        <w:t xml:space="preserve">all of </w:t>
      </w:r>
      <w:r w:rsidR="00516264">
        <w:rPr>
          <w:rFonts w:ascii="Franklin Gothic Book" w:hAnsi="Franklin Gothic Book"/>
          <w:color w:val="000000" w:themeColor="text1"/>
        </w:rPr>
        <w:t>which are comparable to therapeutic interventions administrated by therapists</w:t>
      </w:r>
      <w:r w:rsidR="00CF5D07">
        <w:rPr>
          <w:rFonts w:ascii="Franklin Gothic Book" w:hAnsi="Franklin Gothic Book"/>
          <w:color w:val="000000" w:themeColor="text1"/>
        </w:rPr>
        <w:t xml:space="preserve"> such as cognitive behavioural therapy</w:t>
      </w:r>
      <w:r w:rsidR="00516264">
        <w:rPr>
          <w:rFonts w:ascii="Franklin Gothic Book" w:hAnsi="Franklin Gothic Book"/>
          <w:color w:val="000000" w:themeColor="text1"/>
        </w:rPr>
        <w:t xml:space="preserve">. When clients are provided with self-help media methods in addition to textbooks, it is found that effects sizes are roughly doubled (Gould &amp; </w:t>
      </w:r>
      <w:proofErr w:type="spellStart"/>
      <w:r w:rsidR="00516264">
        <w:rPr>
          <w:rFonts w:ascii="Franklin Gothic Book" w:hAnsi="Franklin Gothic Book"/>
          <w:color w:val="000000" w:themeColor="text1"/>
        </w:rPr>
        <w:t>Clum</w:t>
      </w:r>
      <w:proofErr w:type="spellEnd"/>
      <w:r w:rsidR="00516264">
        <w:rPr>
          <w:rFonts w:ascii="Franklin Gothic Book" w:hAnsi="Franklin Gothic Book"/>
          <w:color w:val="000000" w:themeColor="text1"/>
        </w:rPr>
        <w:t xml:space="preserve">, 1993). Therefore, findings have suggested that self-help </w:t>
      </w:r>
      <w:r w:rsidR="009D56D2">
        <w:rPr>
          <w:rFonts w:ascii="Franklin Gothic Book" w:hAnsi="Franklin Gothic Book"/>
          <w:color w:val="000000" w:themeColor="text1"/>
        </w:rPr>
        <w:t xml:space="preserve">therapeutic interventions for anxiety may be valuable as stand-alone methods of treatment. </w:t>
      </w:r>
      <w:r w:rsidR="00446FCF">
        <w:rPr>
          <w:rFonts w:ascii="Franklin Gothic Book" w:hAnsi="Franklin Gothic Book"/>
          <w:color w:val="000000" w:themeColor="text1"/>
        </w:rPr>
        <w:tab/>
      </w:r>
      <w:r w:rsidR="00446FCF">
        <w:rPr>
          <w:rFonts w:ascii="Franklin Gothic Book" w:hAnsi="Franklin Gothic Book"/>
          <w:color w:val="000000" w:themeColor="text1"/>
        </w:rPr>
        <w:tab/>
      </w:r>
      <w:r w:rsidR="00446FCF">
        <w:rPr>
          <w:rFonts w:ascii="Franklin Gothic Book" w:hAnsi="Franklin Gothic Book"/>
          <w:color w:val="000000" w:themeColor="text1"/>
        </w:rPr>
        <w:tab/>
      </w:r>
      <w:r w:rsidR="00446FCF">
        <w:rPr>
          <w:rFonts w:ascii="Franklin Gothic Book" w:hAnsi="Franklin Gothic Book"/>
          <w:color w:val="000000" w:themeColor="text1"/>
        </w:rPr>
        <w:tab/>
      </w:r>
    </w:p>
    <w:p w:rsidR="005C3BC9" w:rsidRDefault="00BA47D1"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t>Despite the evidence to suggest self-help interventions may be just as effective, it is important for the therapist to incorporate a preassessment and successfully introduce the self-help tool</w:t>
      </w:r>
      <w:r w:rsidR="00B05AF2">
        <w:rPr>
          <w:rFonts w:ascii="Franklin Gothic Book" w:hAnsi="Franklin Gothic Book"/>
          <w:color w:val="000000" w:themeColor="text1"/>
        </w:rPr>
        <w:t xml:space="preserve"> to the client</w:t>
      </w:r>
      <w:r w:rsidR="00CF5D07">
        <w:rPr>
          <w:rFonts w:ascii="Franklin Gothic Book" w:hAnsi="Franklin Gothic Book"/>
          <w:color w:val="000000" w:themeColor="text1"/>
        </w:rPr>
        <w:t xml:space="preserve"> alongside.</w:t>
      </w:r>
      <w:r>
        <w:rPr>
          <w:rFonts w:ascii="Franklin Gothic Book" w:hAnsi="Franklin Gothic Book"/>
          <w:color w:val="000000" w:themeColor="text1"/>
        </w:rPr>
        <w:t xml:space="preserve"> With a number of studies involving the client visiting a therapist for regular check-ins or visiting a clinic to engage in self-help </w:t>
      </w:r>
      <w:r w:rsidR="00CF5D07">
        <w:rPr>
          <w:rFonts w:ascii="Franklin Gothic Book" w:hAnsi="Franklin Gothic Book"/>
          <w:color w:val="000000" w:themeColor="text1"/>
        </w:rPr>
        <w:t>strategies</w:t>
      </w:r>
      <w:r w:rsidR="00B05AF2">
        <w:rPr>
          <w:rFonts w:ascii="Franklin Gothic Book" w:hAnsi="Franklin Gothic Book"/>
          <w:color w:val="000000" w:themeColor="text1"/>
        </w:rPr>
        <w:t xml:space="preserve">, </w:t>
      </w:r>
      <w:r>
        <w:rPr>
          <w:rFonts w:ascii="Franklin Gothic Book" w:hAnsi="Franklin Gothic Book"/>
          <w:color w:val="000000" w:themeColor="text1"/>
        </w:rPr>
        <w:t>it can be difficult to determine the importance of client-therapist contact</w:t>
      </w:r>
      <w:r w:rsidR="003D475F">
        <w:rPr>
          <w:rFonts w:ascii="Franklin Gothic Book" w:hAnsi="Franklin Gothic Book"/>
          <w:color w:val="000000" w:themeColor="text1"/>
        </w:rPr>
        <w:t xml:space="preserve"> (Newman, Erickson, </w:t>
      </w:r>
      <w:proofErr w:type="spellStart"/>
      <w:r w:rsidR="003D475F">
        <w:rPr>
          <w:rFonts w:ascii="Franklin Gothic Book" w:hAnsi="Franklin Gothic Book"/>
          <w:color w:val="000000" w:themeColor="text1"/>
        </w:rPr>
        <w:t>Przeworski</w:t>
      </w:r>
      <w:proofErr w:type="spellEnd"/>
      <w:r w:rsidR="003D475F">
        <w:rPr>
          <w:rFonts w:ascii="Franklin Gothic Book" w:hAnsi="Franklin Gothic Book"/>
          <w:color w:val="000000" w:themeColor="text1"/>
        </w:rPr>
        <w:t xml:space="preserve"> &amp; </w:t>
      </w:r>
      <w:proofErr w:type="spellStart"/>
      <w:r w:rsidR="003D475F">
        <w:rPr>
          <w:rFonts w:ascii="Franklin Gothic Book" w:hAnsi="Franklin Gothic Book"/>
          <w:color w:val="000000" w:themeColor="text1"/>
        </w:rPr>
        <w:t>Dzus</w:t>
      </w:r>
      <w:proofErr w:type="spellEnd"/>
      <w:r w:rsidR="003D475F">
        <w:rPr>
          <w:rFonts w:ascii="Franklin Gothic Book" w:hAnsi="Franklin Gothic Book"/>
          <w:color w:val="000000" w:themeColor="text1"/>
        </w:rPr>
        <w:t xml:space="preserve"> 2003). </w:t>
      </w:r>
      <w:r w:rsidR="00D61F9B">
        <w:rPr>
          <w:rFonts w:ascii="Franklin Gothic Book" w:hAnsi="Franklin Gothic Book"/>
          <w:color w:val="000000" w:themeColor="text1"/>
        </w:rPr>
        <w:t xml:space="preserve">It </w:t>
      </w:r>
      <w:r w:rsidR="00CF5D07">
        <w:rPr>
          <w:rFonts w:ascii="Franklin Gothic Book" w:hAnsi="Franklin Gothic Book"/>
          <w:color w:val="000000" w:themeColor="text1"/>
        </w:rPr>
        <w:t>relation to some</w:t>
      </w:r>
      <w:r w:rsidR="00D61F9B">
        <w:rPr>
          <w:rFonts w:ascii="Franklin Gothic Book" w:hAnsi="Franklin Gothic Book"/>
          <w:color w:val="000000" w:themeColor="text1"/>
        </w:rPr>
        <w:t xml:space="preserve"> anxiety disorders</w:t>
      </w:r>
      <w:r w:rsidR="00CF5D07">
        <w:rPr>
          <w:rFonts w:ascii="Franklin Gothic Book" w:hAnsi="Franklin Gothic Book"/>
          <w:color w:val="000000" w:themeColor="text1"/>
        </w:rPr>
        <w:t xml:space="preserve"> </w:t>
      </w:r>
      <w:r w:rsidR="00D61F9B">
        <w:rPr>
          <w:rFonts w:ascii="Franklin Gothic Book" w:hAnsi="Franklin Gothic Book"/>
          <w:color w:val="000000" w:themeColor="text1"/>
        </w:rPr>
        <w:t>where the client is likely to form intense attachments</w:t>
      </w:r>
      <w:r w:rsidR="00CF5D07">
        <w:rPr>
          <w:rFonts w:ascii="Franklin Gothic Book" w:hAnsi="Franklin Gothic Book"/>
          <w:color w:val="000000" w:themeColor="text1"/>
        </w:rPr>
        <w:t xml:space="preserve"> to another individual</w:t>
      </w:r>
      <w:r w:rsidR="00D61F9B">
        <w:rPr>
          <w:rFonts w:ascii="Franklin Gothic Book" w:hAnsi="Franklin Gothic Book"/>
          <w:color w:val="000000" w:themeColor="text1"/>
        </w:rPr>
        <w:t xml:space="preserve">, </w:t>
      </w:r>
      <w:r w:rsidR="00CF5D07">
        <w:rPr>
          <w:rFonts w:ascii="Franklin Gothic Book" w:hAnsi="Franklin Gothic Book"/>
          <w:color w:val="000000" w:themeColor="text1"/>
        </w:rPr>
        <w:t xml:space="preserve">it is possible </w:t>
      </w:r>
      <w:r w:rsidR="00D61F9B">
        <w:rPr>
          <w:rFonts w:ascii="Franklin Gothic Book" w:hAnsi="Franklin Gothic Book"/>
          <w:color w:val="000000" w:themeColor="text1"/>
        </w:rPr>
        <w:t xml:space="preserve">that building a client-therapist relationship can be detrimental to the client as they can experience heightened fears of abandonment (Chambless, </w:t>
      </w:r>
      <w:proofErr w:type="spellStart"/>
      <w:r w:rsidR="00D61F9B">
        <w:rPr>
          <w:rFonts w:ascii="Franklin Gothic Book" w:hAnsi="Franklin Gothic Book"/>
          <w:color w:val="000000" w:themeColor="text1"/>
        </w:rPr>
        <w:t>Foa</w:t>
      </w:r>
      <w:proofErr w:type="spellEnd"/>
      <w:r w:rsidR="00D61F9B">
        <w:rPr>
          <w:rFonts w:ascii="Franklin Gothic Book" w:hAnsi="Franklin Gothic Book"/>
          <w:color w:val="000000" w:themeColor="text1"/>
        </w:rPr>
        <w:t xml:space="preserve">, Groves &amp; Goldstein, 1982). </w:t>
      </w:r>
      <w:r w:rsidR="00CF5D07">
        <w:rPr>
          <w:rFonts w:ascii="Franklin Gothic Book" w:hAnsi="Franklin Gothic Book"/>
          <w:color w:val="000000" w:themeColor="text1"/>
        </w:rPr>
        <w:t>Likewise, c</w:t>
      </w:r>
      <w:r w:rsidR="00217856">
        <w:rPr>
          <w:rFonts w:ascii="Franklin Gothic Book" w:hAnsi="Franklin Gothic Book"/>
          <w:color w:val="000000" w:themeColor="text1"/>
        </w:rPr>
        <w:t>ontinued therapist contact allows for the</w:t>
      </w:r>
      <w:r w:rsidR="00D61F9B">
        <w:rPr>
          <w:rFonts w:ascii="Franklin Gothic Book" w:hAnsi="Franklin Gothic Book"/>
          <w:color w:val="000000" w:themeColor="text1"/>
        </w:rPr>
        <w:t xml:space="preserve"> potential for countertherapeutic </w:t>
      </w:r>
      <w:r w:rsidR="00416066">
        <w:rPr>
          <w:rFonts w:ascii="Franklin Gothic Book" w:hAnsi="Franklin Gothic Book"/>
          <w:color w:val="000000" w:themeColor="text1"/>
        </w:rPr>
        <w:t xml:space="preserve">dependency </w:t>
      </w:r>
      <w:r w:rsidR="00217856">
        <w:rPr>
          <w:rFonts w:ascii="Franklin Gothic Book" w:hAnsi="Franklin Gothic Book"/>
          <w:color w:val="000000" w:themeColor="text1"/>
        </w:rPr>
        <w:t xml:space="preserve">to occur; therefore, lesser client-therapist contact may be more suited to particular clients suffering from </w:t>
      </w:r>
      <w:r w:rsidR="00B05AF2">
        <w:rPr>
          <w:rFonts w:ascii="Franklin Gothic Book" w:hAnsi="Franklin Gothic Book"/>
          <w:color w:val="000000" w:themeColor="text1"/>
        </w:rPr>
        <w:t>particular types of</w:t>
      </w:r>
      <w:r w:rsidR="00217856">
        <w:rPr>
          <w:rFonts w:ascii="Franklin Gothic Book" w:hAnsi="Franklin Gothic Book"/>
          <w:color w:val="000000" w:themeColor="text1"/>
        </w:rPr>
        <w:t xml:space="preserve"> anxiety disorder</w:t>
      </w:r>
      <w:r w:rsidR="00B05AF2">
        <w:rPr>
          <w:rFonts w:ascii="Franklin Gothic Book" w:hAnsi="Franklin Gothic Book"/>
          <w:color w:val="000000" w:themeColor="text1"/>
        </w:rPr>
        <w:t>s</w:t>
      </w:r>
      <w:r w:rsidR="00217856">
        <w:rPr>
          <w:rFonts w:ascii="Franklin Gothic Book" w:hAnsi="Franklin Gothic Book"/>
          <w:color w:val="000000" w:themeColor="text1"/>
        </w:rPr>
        <w:t xml:space="preserve">. </w:t>
      </w:r>
      <w:r w:rsidR="00151FF8">
        <w:rPr>
          <w:rFonts w:ascii="Franklin Gothic Book" w:hAnsi="Franklin Gothic Book"/>
          <w:color w:val="000000" w:themeColor="text1"/>
        </w:rPr>
        <w:t>Likewise, the use of media</w:t>
      </w:r>
      <w:r w:rsidR="00A538A5">
        <w:rPr>
          <w:rFonts w:ascii="Franklin Gothic Book" w:hAnsi="Franklin Gothic Book"/>
          <w:color w:val="000000" w:themeColor="text1"/>
        </w:rPr>
        <w:t xml:space="preserve">, </w:t>
      </w:r>
      <w:r w:rsidR="00151FF8">
        <w:rPr>
          <w:rFonts w:ascii="Franklin Gothic Book" w:hAnsi="Franklin Gothic Book"/>
          <w:color w:val="000000" w:themeColor="text1"/>
        </w:rPr>
        <w:t>such as computer</w:t>
      </w:r>
      <w:r w:rsidR="00A538A5">
        <w:rPr>
          <w:rFonts w:ascii="Franklin Gothic Book" w:hAnsi="Franklin Gothic Book"/>
          <w:color w:val="000000" w:themeColor="text1"/>
        </w:rPr>
        <w:t xml:space="preserve">s, </w:t>
      </w:r>
      <w:r w:rsidR="00151FF8">
        <w:rPr>
          <w:rFonts w:ascii="Franklin Gothic Book" w:hAnsi="Franklin Gothic Book"/>
          <w:color w:val="000000" w:themeColor="text1"/>
        </w:rPr>
        <w:t xml:space="preserve">have been found to </w:t>
      </w:r>
      <w:r w:rsidR="00A538A5">
        <w:rPr>
          <w:rFonts w:ascii="Franklin Gothic Book" w:hAnsi="Franklin Gothic Book"/>
          <w:color w:val="000000" w:themeColor="text1"/>
        </w:rPr>
        <w:t>deliver</w:t>
      </w:r>
      <w:r w:rsidR="006D0F8F">
        <w:rPr>
          <w:rFonts w:ascii="Franklin Gothic Book" w:hAnsi="Franklin Gothic Book"/>
          <w:color w:val="000000" w:themeColor="text1"/>
        </w:rPr>
        <w:t xml:space="preserve"> </w:t>
      </w:r>
      <w:r w:rsidR="00A538A5">
        <w:rPr>
          <w:rFonts w:ascii="Franklin Gothic Book" w:hAnsi="Franklin Gothic Book"/>
          <w:color w:val="000000" w:themeColor="text1"/>
        </w:rPr>
        <w:t xml:space="preserve">increased </w:t>
      </w:r>
      <w:r w:rsidR="006D0F8F">
        <w:rPr>
          <w:rFonts w:ascii="Franklin Gothic Book" w:hAnsi="Franklin Gothic Book"/>
          <w:color w:val="000000" w:themeColor="text1"/>
        </w:rPr>
        <w:t xml:space="preserve">levels of </w:t>
      </w:r>
      <w:r w:rsidR="00A538A5">
        <w:rPr>
          <w:rFonts w:ascii="Franklin Gothic Book" w:hAnsi="Franklin Gothic Book"/>
          <w:color w:val="000000" w:themeColor="text1"/>
        </w:rPr>
        <w:t xml:space="preserve">privacy and </w:t>
      </w:r>
      <w:r w:rsidR="006D0F8F">
        <w:rPr>
          <w:rFonts w:ascii="Franklin Gothic Book" w:hAnsi="Franklin Gothic Book"/>
          <w:color w:val="000000" w:themeColor="text1"/>
        </w:rPr>
        <w:t xml:space="preserve">allow clients to participate in </w:t>
      </w:r>
      <w:r w:rsidR="00A538A5">
        <w:rPr>
          <w:rFonts w:ascii="Franklin Gothic Book" w:hAnsi="Franklin Gothic Book"/>
          <w:color w:val="000000" w:themeColor="text1"/>
        </w:rPr>
        <w:t>interactive programmes, allowing for the client to become fully engaged in the therapeutic tasks at h</w:t>
      </w:r>
      <w:r w:rsidR="006D0F8F">
        <w:rPr>
          <w:rFonts w:ascii="Franklin Gothic Book" w:hAnsi="Franklin Gothic Book"/>
          <w:color w:val="000000" w:themeColor="text1"/>
        </w:rPr>
        <w:t>and</w:t>
      </w:r>
      <w:r w:rsidR="00A538A5">
        <w:rPr>
          <w:rFonts w:ascii="Franklin Gothic Book" w:hAnsi="Franklin Gothic Book"/>
          <w:color w:val="000000" w:themeColor="text1"/>
        </w:rPr>
        <w:t xml:space="preserve"> (Newman, 1999). </w:t>
      </w:r>
    </w:p>
    <w:p w:rsidR="006547B8" w:rsidRDefault="0027084F"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t xml:space="preserve">Alternatively, if Sasha finds the recommended self-help </w:t>
      </w:r>
      <w:r w:rsidR="00FE1C19">
        <w:rPr>
          <w:rFonts w:ascii="Franklin Gothic Book" w:hAnsi="Franklin Gothic Book"/>
          <w:color w:val="000000" w:themeColor="text1"/>
        </w:rPr>
        <w:t xml:space="preserve">intervention </w:t>
      </w:r>
      <w:r>
        <w:rPr>
          <w:rFonts w:ascii="Franklin Gothic Book" w:hAnsi="Franklin Gothic Book"/>
          <w:color w:val="000000" w:themeColor="text1"/>
        </w:rPr>
        <w:t xml:space="preserve">to be ineffective, </w:t>
      </w:r>
      <w:r w:rsidR="00B05AF2">
        <w:rPr>
          <w:rFonts w:ascii="Franklin Gothic Book" w:hAnsi="Franklin Gothic Book"/>
          <w:color w:val="000000" w:themeColor="text1"/>
        </w:rPr>
        <w:t xml:space="preserve">it may be recommended that she </w:t>
      </w:r>
      <w:r>
        <w:rPr>
          <w:rFonts w:ascii="Franklin Gothic Book" w:hAnsi="Franklin Gothic Book"/>
          <w:color w:val="000000" w:themeColor="text1"/>
        </w:rPr>
        <w:t xml:space="preserve">participate in group therapy. In group therapy, Sasha and around fifteen other </w:t>
      </w:r>
      <w:r w:rsidR="008E7F0B">
        <w:rPr>
          <w:rFonts w:ascii="Franklin Gothic Book" w:hAnsi="Franklin Gothic Book"/>
          <w:color w:val="000000" w:themeColor="text1"/>
        </w:rPr>
        <w:t>people who</w:t>
      </w:r>
      <w:r>
        <w:rPr>
          <w:rFonts w:ascii="Franklin Gothic Book" w:hAnsi="Franklin Gothic Book"/>
          <w:color w:val="000000" w:themeColor="text1"/>
        </w:rPr>
        <w:t xml:space="preserve"> are experiencing similar problems</w:t>
      </w:r>
      <w:r w:rsidR="008E7F0B">
        <w:rPr>
          <w:rFonts w:ascii="Franklin Gothic Book" w:hAnsi="Franklin Gothic Book"/>
          <w:color w:val="000000" w:themeColor="text1"/>
        </w:rPr>
        <w:t xml:space="preserve"> </w:t>
      </w:r>
      <w:r>
        <w:rPr>
          <w:rFonts w:ascii="Franklin Gothic Book" w:hAnsi="Franklin Gothic Book"/>
          <w:color w:val="000000" w:themeColor="text1"/>
        </w:rPr>
        <w:lastRenderedPageBreak/>
        <w:t>will be required to meet with a therapist for an hour on a weekly basis to learn ways in which they can deal</w:t>
      </w:r>
      <w:r w:rsidR="00B05AF2">
        <w:rPr>
          <w:rFonts w:ascii="Franklin Gothic Book" w:hAnsi="Franklin Gothic Book"/>
          <w:color w:val="000000" w:themeColor="text1"/>
        </w:rPr>
        <w:t xml:space="preserve"> with</w:t>
      </w:r>
      <w:r>
        <w:rPr>
          <w:rFonts w:ascii="Franklin Gothic Book" w:hAnsi="Franklin Gothic Book"/>
          <w:color w:val="000000" w:themeColor="text1"/>
        </w:rPr>
        <w:t xml:space="preserve">, and hopefully overcome, their anxiety (NHS, 2018). </w:t>
      </w:r>
      <w:r w:rsidR="000C3DF2">
        <w:rPr>
          <w:rFonts w:ascii="Franklin Gothic Book" w:hAnsi="Franklin Gothic Book"/>
          <w:color w:val="000000" w:themeColor="text1"/>
        </w:rPr>
        <w:t>In this instance, a</w:t>
      </w:r>
      <w:r>
        <w:rPr>
          <w:rFonts w:ascii="Franklin Gothic Book" w:hAnsi="Franklin Gothic Book"/>
          <w:color w:val="000000" w:themeColor="text1"/>
        </w:rPr>
        <w:t xml:space="preserve"> trained therapist will lead the sessions </w:t>
      </w:r>
      <w:r w:rsidR="00A762EB">
        <w:rPr>
          <w:rFonts w:ascii="Franklin Gothic Book" w:hAnsi="Franklin Gothic Book"/>
          <w:color w:val="000000" w:themeColor="text1"/>
        </w:rPr>
        <w:t xml:space="preserve">and </w:t>
      </w:r>
      <w:r>
        <w:rPr>
          <w:rFonts w:ascii="Franklin Gothic Book" w:hAnsi="Franklin Gothic Book"/>
          <w:color w:val="000000" w:themeColor="text1"/>
        </w:rPr>
        <w:t xml:space="preserve">make suggestions on how </w:t>
      </w:r>
      <w:r w:rsidR="000C3DF2">
        <w:rPr>
          <w:rFonts w:ascii="Franklin Gothic Book" w:hAnsi="Franklin Gothic Book"/>
          <w:color w:val="000000" w:themeColor="text1"/>
        </w:rPr>
        <w:t>a person can better</w:t>
      </w:r>
      <w:r>
        <w:rPr>
          <w:rFonts w:ascii="Franklin Gothic Book" w:hAnsi="Franklin Gothic Book"/>
          <w:color w:val="000000" w:themeColor="text1"/>
        </w:rPr>
        <w:t xml:space="preserve"> deal with </w:t>
      </w:r>
      <w:r w:rsidR="000C3DF2">
        <w:rPr>
          <w:rFonts w:ascii="Franklin Gothic Book" w:hAnsi="Franklin Gothic Book"/>
          <w:color w:val="000000" w:themeColor="text1"/>
        </w:rPr>
        <w:t xml:space="preserve">their </w:t>
      </w:r>
      <w:r>
        <w:rPr>
          <w:rFonts w:ascii="Franklin Gothic Book" w:hAnsi="Franklin Gothic Book"/>
          <w:color w:val="000000" w:themeColor="text1"/>
        </w:rPr>
        <w:t>feelings of anxiety. The group therapy will also allow for the client to converse with other members who share similar experiences</w:t>
      </w:r>
      <w:r w:rsidR="00DC7E49">
        <w:rPr>
          <w:rFonts w:ascii="Franklin Gothic Book" w:hAnsi="Franklin Gothic Book"/>
          <w:color w:val="000000" w:themeColor="text1"/>
        </w:rPr>
        <w:t>, further allowing them</w:t>
      </w:r>
      <w:r w:rsidR="00A762EB">
        <w:rPr>
          <w:rFonts w:ascii="Franklin Gothic Book" w:hAnsi="Franklin Gothic Book"/>
          <w:color w:val="000000" w:themeColor="text1"/>
        </w:rPr>
        <w:t xml:space="preserve"> </w:t>
      </w:r>
      <w:r w:rsidR="00DC7E49">
        <w:rPr>
          <w:rFonts w:ascii="Franklin Gothic Book" w:hAnsi="Franklin Gothic Book"/>
          <w:color w:val="000000" w:themeColor="text1"/>
        </w:rPr>
        <w:t xml:space="preserve">to </w:t>
      </w:r>
      <w:r>
        <w:rPr>
          <w:rFonts w:ascii="Franklin Gothic Book" w:hAnsi="Franklin Gothic Book"/>
          <w:color w:val="000000" w:themeColor="text1"/>
        </w:rPr>
        <w:t xml:space="preserve">share ideas on how to overcome </w:t>
      </w:r>
      <w:r w:rsidR="000C3DF2">
        <w:rPr>
          <w:rFonts w:ascii="Franklin Gothic Book" w:hAnsi="Franklin Gothic Book"/>
          <w:color w:val="000000" w:themeColor="text1"/>
        </w:rPr>
        <w:t>it</w:t>
      </w:r>
      <w:r>
        <w:rPr>
          <w:rFonts w:ascii="Franklin Gothic Book" w:hAnsi="Franklin Gothic Book"/>
          <w:color w:val="000000" w:themeColor="text1"/>
        </w:rPr>
        <w:t>. The purpose of t</w:t>
      </w:r>
      <w:r w:rsidR="00DC7E49">
        <w:rPr>
          <w:rFonts w:ascii="Franklin Gothic Book" w:hAnsi="Franklin Gothic Book"/>
          <w:color w:val="000000" w:themeColor="text1"/>
        </w:rPr>
        <w:t>he</w:t>
      </w:r>
      <w:r>
        <w:rPr>
          <w:rFonts w:ascii="Franklin Gothic Book" w:hAnsi="Franklin Gothic Book"/>
          <w:color w:val="000000" w:themeColor="text1"/>
        </w:rPr>
        <w:t xml:space="preserve"> therap</w:t>
      </w:r>
      <w:r w:rsidR="00A276DC">
        <w:rPr>
          <w:rFonts w:ascii="Franklin Gothic Book" w:hAnsi="Franklin Gothic Book"/>
          <w:color w:val="000000" w:themeColor="text1"/>
        </w:rPr>
        <w:t xml:space="preserve">y </w:t>
      </w:r>
      <w:r>
        <w:rPr>
          <w:rFonts w:ascii="Franklin Gothic Book" w:hAnsi="Franklin Gothic Book"/>
          <w:color w:val="000000" w:themeColor="text1"/>
        </w:rPr>
        <w:t>is to allow for the client to lea</w:t>
      </w:r>
      <w:r w:rsidR="00A276DC">
        <w:rPr>
          <w:rFonts w:ascii="Franklin Gothic Book" w:hAnsi="Franklin Gothic Book"/>
          <w:color w:val="000000" w:themeColor="text1"/>
        </w:rPr>
        <w:t>rn</w:t>
      </w:r>
      <w:r w:rsidR="000C3DF2">
        <w:rPr>
          <w:rFonts w:ascii="Franklin Gothic Book" w:hAnsi="Franklin Gothic Book"/>
          <w:color w:val="000000" w:themeColor="text1"/>
        </w:rPr>
        <w:t xml:space="preserve"> more</w:t>
      </w:r>
      <w:r w:rsidR="00A276DC">
        <w:rPr>
          <w:rFonts w:ascii="Franklin Gothic Book" w:hAnsi="Franklin Gothic Book"/>
          <w:color w:val="000000" w:themeColor="text1"/>
        </w:rPr>
        <w:t xml:space="preserve"> </w:t>
      </w:r>
      <w:r>
        <w:rPr>
          <w:rFonts w:ascii="Franklin Gothic Book" w:hAnsi="Franklin Gothic Book"/>
          <w:color w:val="000000" w:themeColor="text1"/>
        </w:rPr>
        <w:t xml:space="preserve">about themselves and </w:t>
      </w:r>
      <w:r w:rsidR="000C3DF2">
        <w:rPr>
          <w:rFonts w:ascii="Franklin Gothic Book" w:hAnsi="Franklin Gothic Book"/>
          <w:color w:val="000000" w:themeColor="text1"/>
        </w:rPr>
        <w:t xml:space="preserve">further </w:t>
      </w:r>
      <w:r w:rsidR="00A276DC">
        <w:rPr>
          <w:rFonts w:ascii="Franklin Gothic Book" w:hAnsi="Franklin Gothic Book"/>
          <w:color w:val="000000" w:themeColor="text1"/>
        </w:rPr>
        <w:t xml:space="preserve">develop their social skills, </w:t>
      </w:r>
      <w:r w:rsidR="00A762EB">
        <w:rPr>
          <w:rFonts w:ascii="Franklin Gothic Book" w:hAnsi="Franklin Gothic Book"/>
          <w:color w:val="000000" w:themeColor="text1"/>
        </w:rPr>
        <w:t xml:space="preserve">whilst </w:t>
      </w:r>
      <w:r w:rsidR="00A276DC">
        <w:rPr>
          <w:rFonts w:ascii="Franklin Gothic Book" w:hAnsi="Franklin Gothic Book"/>
          <w:color w:val="000000" w:themeColor="text1"/>
        </w:rPr>
        <w:t xml:space="preserve">allowing them to feel more connected with others and become a part of a community. </w:t>
      </w:r>
      <w:r w:rsidR="006547B8">
        <w:rPr>
          <w:rFonts w:ascii="Franklin Gothic Book" w:hAnsi="Franklin Gothic Book"/>
          <w:color w:val="000000" w:themeColor="text1"/>
        </w:rPr>
        <w:tab/>
      </w:r>
      <w:r w:rsidR="006547B8">
        <w:rPr>
          <w:rFonts w:ascii="Franklin Gothic Book" w:hAnsi="Franklin Gothic Book"/>
          <w:color w:val="000000" w:themeColor="text1"/>
        </w:rPr>
        <w:tab/>
      </w:r>
      <w:r w:rsidR="006547B8">
        <w:rPr>
          <w:rFonts w:ascii="Franklin Gothic Book" w:hAnsi="Franklin Gothic Book"/>
          <w:color w:val="000000" w:themeColor="text1"/>
        </w:rPr>
        <w:tab/>
      </w:r>
      <w:r w:rsidR="006547B8">
        <w:rPr>
          <w:rFonts w:ascii="Franklin Gothic Book" w:hAnsi="Franklin Gothic Book"/>
          <w:color w:val="000000" w:themeColor="text1"/>
        </w:rPr>
        <w:tab/>
      </w:r>
      <w:r w:rsidR="006547B8">
        <w:rPr>
          <w:rFonts w:ascii="Franklin Gothic Book" w:hAnsi="Franklin Gothic Book"/>
          <w:color w:val="000000" w:themeColor="text1"/>
        </w:rPr>
        <w:tab/>
      </w:r>
      <w:r w:rsidR="006547B8">
        <w:rPr>
          <w:rFonts w:ascii="Franklin Gothic Book" w:hAnsi="Franklin Gothic Book"/>
          <w:color w:val="000000" w:themeColor="text1"/>
        </w:rPr>
        <w:tab/>
      </w:r>
    </w:p>
    <w:p w:rsidR="0027084F" w:rsidRDefault="00A762EB"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t xml:space="preserve">A study was conducted </w:t>
      </w:r>
      <w:r w:rsidR="009B17A7">
        <w:rPr>
          <w:rFonts w:ascii="Franklin Gothic Book" w:hAnsi="Franklin Gothic Book"/>
          <w:color w:val="000000" w:themeColor="text1"/>
        </w:rPr>
        <w:t xml:space="preserve">by Van Ingen and </w:t>
      </w:r>
      <w:proofErr w:type="spellStart"/>
      <w:r w:rsidR="009B17A7">
        <w:rPr>
          <w:rFonts w:ascii="Franklin Gothic Book" w:hAnsi="Franklin Gothic Book"/>
          <w:color w:val="000000" w:themeColor="text1"/>
        </w:rPr>
        <w:t>Novicki</w:t>
      </w:r>
      <w:proofErr w:type="spellEnd"/>
      <w:r w:rsidR="009B17A7">
        <w:rPr>
          <w:rFonts w:ascii="Franklin Gothic Book" w:hAnsi="Franklin Gothic Book"/>
          <w:color w:val="000000" w:themeColor="text1"/>
        </w:rPr>
        <w:t xml:space="preserve"> </w:t>
      </w:r>
      <w:r>
        <w:rPr>
          <w:rFonts w:ascii="Franklin Gothic Book" w:hAnsi="Franklin Gothic Book"/>
          <w:color w:val="000000" w:themeColor="text1"/>
        </w:rPr>
        <w:t xml:space="preserve">to explore the effectiveness of partaking in a psychotherapy group as a </w:t>
      </w:r>
      <w:r w:rsidR="00C02311">
        <w:rPr>
          <w:rFonts w:ascii="Franklin Gothic Book" w:hAnsi="Franklin Gothic Book"/>
          <w:color w:val="000000" w:themeColor="text1"/>
        </w:rPr>
        <w:t>treatment</w:t>
      </w:r>
      <w:r>
        <w:rPr>
          <w:rFonts w:ascii="Franklin Gothic Book" w:hAnsi="Franklin Gothic Book"/>
          <w:color w:val="000000" w:themeColor="text1"/>
        </w:rPr>
        <w:t xml:space="preserve"> for anxiety.</w:t>
      </w:r>
      <w:r w:rsidR="00C02311">
        <w:rPr>
          <w:rFonts w:ascii="Franklin Gothic Book" w:hAnsi="Franklin Gothic Book"/>
          <w:color w:val="000000" w:themeColor="text1"/>
        </w:rPr>
        <w:t xml:space="preserve"> </w:t>
      </w:r>
      <w:r w:rsidR="00F05CF2">
        <w:rPr>
          <w:rFonts w:ascii="Franklin Gothic Book" w:hAnsi="Franklin Gothic Book"/>
          <w:color w:val="000000" w:themeColor="text1"/>
        </w:rPr>
        <w:t>The aim of the group therapy was to successfully manage anxiety symptoms</w:t>
      </w:r>
      <w:r w:rsidR="000C3DF2">
        <w:rPr>
          <w:rFonts w:ascii="Franklin Gothic Book" w:hAnsi="Franklin Gothic Book"/>
          <w:color w:val="000000" w:themeColor="text1"/>
        </w:rPr>
        <w:t>, in order</w:t>
      </w:r>
      <w:r w:rsidR="00F05CF2">
        <w:rPr>
          <w:rFonts w:ascii="Franklin Gothic Book" w:hAnsi="Franklin Gothic Book"/>
          <w:color w:val="000000" w:themeColor="text1"/>
        </w:rPr>
        <w:t xml:space="preserve"> to </w:t>
      </w:r>
      <w:r w:rsidR="00DC7E49">
        <w:rPr>
          <w:rFonts w:ascii="Franklin Gothic Book" w:hAnsi="Franklin Gothic Book"/>
          <w:color w:val="000000" w:themeColor="text1"/>
        </w:rPr>
        <w:t>improve the</w:t>
      </w:r>
      <w:r w:rsidR="00F05CF2">
        <w:rPr>
          <w:rFonts w:ascii="Franklin Gothic Book" w:hAnsi="Franklin Gothic Book"/>
          <w:color w:val="000000" w:themeColor="text1"/>
        </w:rPr>
        <w:t xml:space="preserve"> quality of </w:t>
      </w:r>
      <w:r w:rsidR="00DC7E49">
        <w:rPr>
          <w:rFonts w:ascii="Franklin Gothic Book" w:hAnsi="Franklin Gothic Book"/>
          <w:color w:val="000000" w:themeColor="text1"/>
        </w:rPr>
        <w:t xml:space="preserve">an </w:t>
      </w:r>
      <w:r w:rsidR="00F05CF2">
        <w:rPr>
          <w:rFonts w:ascii="Franklin Gothic Book" w:hAnsi="Franklin Gothic Book"/>
          <w:color w:val="000000" w:themeColor="text1"/>
        </w:rPr>
        <w:t>individual’s day-to-day li</w:t>
      </w:r>
      <w:r w:rsidR="00DC7E49">
        <w:rPr>
          <w:rFonts w:ascii="Franklin Gothic Book" w:hAnsi="Franklin Gothic Book"/>
          <w:color w:val="000000" w:themeColor="text1"/>
        </w:rPr>
        <w:t>fe</w:t>
      </w:r>
      <w:r w:rsidR="00F05CF2">
        <w:rPr>
          <w:rFonts w:ascii="Franklin Gothic Book" w:hAnsi="Franklin Gothic Book"/>
          <w:color w:val="000000" w:themeColor="text1"/>
        </w:rPr>
        <w:t>. During the study, clients observed</w:t>
      </w:r>
      <w:r w:rsidR="009B17A7">
        <w:rPr>
          <w:rFonts w:ascii="Franklin Gothic Book" w:hAnsi="Franklin Gothic Book"/>
          <w:color w:val="000000" w:themeColor="text1"/>
        </w:rPr>
        <w:t xml:space="preserve"> and kept records of their anxiety</w:t>
      </w:r>
      <w:r w:rsidR="00DC7E49">
        <w:rPr>
          <w:rFonts w:ascii="Franklin Gothic Book" w:hAnsi="Franklin Gothic Book"/>
          <w:color w:val="000000" w:themeColor="text1"/>
        </w:rPr>
        <w:t xml:space="preserve"> </w:t>
      </w:r>
      <w:r w:rsidR="009B17A7">
        <w:rPr>
          <w:rFonts w:ascii="Franklin Gothic Book" w:hAnsi="Franklin Gothic Book"/>
          <w:color w:val="000000" w:themeColor="text1"/>
        </w:rPr>
        <w:t>which they discussed at their group meetings the following week. Clients were encouraged to validate, assist and support one another</w:t>
      </w:r>
      <w:r w:rsidR="00DC7E49">
        <w:rPr>
          <w:rFonts w:ascii="Franklin Gothic Book" w:hAnsi="Franklin Gothic Book"/>
          <w:color w:val="000000" w:themeColor="text1"/>
        </w:rPr>
        <w:t xml:space="preserve">, in order </w:t>
      </w:r>
      <w:r w:rsidR="009B17A7">
        <w:rPr>
          <w:rFonts w:ascii="Franklin Gothic Book" w:hAnsi="Franklin Gothic Book"/>
          <w:color w:val="000000" w:themeColor="text1"/>
        </w:rPr>
        <w:t>to challenge their feelings of anxiety by carrying out cognitive reconstruction. Results demonstrated there was a substantial anxiety-related functional improvement in either occupational or educational areas</w:t>
      </w:r>
      <w:r w:rsidR="000C3DF2">
        <w:rPr>
          <w:rFonts w:ascii="Franklin Gothic Book" w:hAnsi="Franklin Gothic Book"/>
          <w:color w:val="000000" w:themeColor="text1"/>
        </w:rPr>
        <w:t xml:space="preserve"> of their lives</w:t>
      </w:r>
      <w:r w:rsidR="009B17A7">
        <w:rPr>
          <w:rFonts w:ascii="Franklin Gothic Book" w:hAnsi="Franklin Gothic Book"/>
          <w:color w:val="000000" w:themeColor="text1"/>
        </w:rPr>
        <w:t xml:space="preserve">. Furthermore, results found that there was a significant increase in the quality of relationships an individual could hold </w:t>
      </w:r>
      <w:r w:rsidR="00DC7E49">
        <w:rPr>
          <w:rFonts w:ascii="Franklin Gothic Book" w:hAnsi="Franklin Gothic Book"/>
          <w:color w:val="000000" w:themeColor="text1"/>
        </w:rPr>
        <w:t xml:space="preserve">after partaking in the therapy </w:t>
      </w:r>
      <w:r w:rsidR="009B17A7">
        <w:rPr>
          <w:rFonts w:ascii="Franklin Gothic Book" w:hAnsi="Franklin Gothic Book"/>
          <w:color w:val="000000" w:themeColor="text1"/>
        </w:rPr>
        <w:t xml:space="preserve">(Van Ingen &amp; </w:t>
      </w:r>
      <w:proofErr w:type="spellStart"/>
      <w:r w:rsidR="009B17A7">
        <w:rPr>
          <w:rFonts w:ascii="Franklin Gothic Book" w:hAnsi="Franklin Gothic Book"/>
          <w:color w:val="000000" w:themeColor="text1"/>
        </w:rPr>
        <w:t>Novicki</w:t>
      </w:r>
      <w:proofErr w:type="spellEnd"/>
      <w:r w:rsidR="009B17A7">
        <w:rPr>
          <w:rFonts w:ascii="Franklin Gothic Book" w:hAnsi="Franklin Gothic Book"/>
          <w:color w:val="000000" w:themeColor="text1"/>
        </w:rPr>
        <w:t xml:space="preserve">, 2009). </w:t>
      </w:r>
    </w:p>
    <w:p w:rsidR="00C00FE1" w:rsidRDefault="002D18CA"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t>If self-help or group psychotherapy</w:t>
      </w:r>
      <w:r w:rsidR="00E96B53">
        <w:rPr>
          <w:rFonts w:ascii="Franklin Gothic Book" w:hAnsi="Franklin Gothic Book"/>
          <w:color w:val="000000" w:themeColor="text1"/>
        </w:rPr>
        <w:t xml:space="preserve"> methods</w:t>
      </w:r>
      <w:r>
        <w:rPr>
          <w:rFonts w:ascii="Franklin Gothic Book" w:hAnsi="Franklin Gothic Book"/>
          <w:color w:val="000000" w:themeColor="text1"/>
        </w:rPr>
        <w:t xml:space="preserve"> aren’t</w:t>
      </w:r>
      <w:r w:rsidR="00790CAF">
        <w:rPr>
          <w:rFonts w:ascii="Franklin Gothic Book" w:hAnsi="Franklin Gothic Book"/>
          <w:color w:val="000000" w:themeColor="text1"/>
        </w:rPr>
        <w:t xml:space="preserve"> seeming to</w:t>
      </w:r>
      <w:r>
        <w:rPr>
          <w:rFonts w:ascii="Franklin Gothic Book" w:hAnsi="Franklin Gothic Book"/>
          <w:color w:val="000000" w:themeColor="text1"/>
        </w:rPr>
        <w:t xml:space="preserve"> help Sasha cope with her current situation, it is likely to GP will </w:t>
      </w:r>
      <w:r w:rsidR="00E96B53">
        <w:rPr>
          <w:rFonts w:ascii="Franklin Gothic Book" w:hAnsi="Franklin Gothic Book"/>
          <w:color w:val="000000" w:themeColor="text1"/>
        </w:rPr>
        <w:t>advise</w:t>
      </w:r>
      <w:r w:rsidR="00790CAF">
        <w:rPr>
          <w:rFonts w:ascii="Franklin Gothic Book" w:hAnsi="Franklin Gothic Book"/>
          <w:color w:val="000000" w:themeColor="text1"/>
        </w:rPr>
        <w:t xml:space="preserve"> her to engage with</w:t>
      </w:r>
      <w:r w:rsidR="00E96B53">
        <w:rPr>
          <w:rFonts w:ascii="Franklin Gothic Book" w:hAnsi="Franklin Gothic Book"/>
          <w:color w:val="000000" w:themeColor="text1"/>
        </w:rPr>
        <w:t xml:space="preserve"> a course of psychological treatment such as cognitive behavioural therapy (CBT). Cognitive behavioural therapy concentrates on how an individual’s thoughts, beliefs and attitudes are likely to affect their feelings and behaviour</w:t>
      </w:r>
      <w:r w:rsidR="00F920C4">
        <w:rPr>
          <w:rFonts w:ascii="Franklin Gothic Book" w:hAnsi="Franklin Gothic Book"/>
          <w:color w:val="000000" w:themeColor="text1"/>
        </w:rPr>
        <w:t>. CBT works</w:t>
      </w:r>
      <w:r w:rsidR="00E96B53">
        <w:rPr>
          <w:rFonts w:ascii="Franklin Gothic Book" w:hAnsi="Franklin Gothic Book"/>
          <w:color w:val="000000" w:themeColor="text1"/>
        </w:rPr>
        <w:t xml:space="preserve"> in order to teach a</w:t>
      </w:r>
      <w:r w:rsidR="00F920C4">
        <w:rPr>
          <w:rFonts w:ascii="Franklin Gothic Book" w:hAnsi="Franklin Gothic Book"/>
          <w:color w:val="000000" w:themeColor="text1"/>
        </w:rPr>
        <w:t>n individual various</w:t>
      </w:r>
      <w:r w:rsidR="00E96B53">
        <w:rPr>
          <w:rFonts w:ascii="Franklin Gothic Book" w:hAnsi="Franklin Gothic Book"/>
          <w:color w:val="000000" w:themeColor="text1"/>
        </w:rPr>
        <w:t xml:space="preserve"> coping mechanisms for dealing with different problems </w:t>
      </w:r>
      <w:r w:rsidR="00790CAF">
        <w:rPr>
          <w:rFonts w:ascii="Franklin Gothic Book" w:hAnsi="Franklin Gothic Book"/>
          <w:color w:val="000000" w:themeColor="text1"/>
        </w:rPr>
        <w:t>or</w:t>
      </w:r>
      <w:r w:rsidR="00E96B53">
        <w:rPr>
          <w:rFonts w:ascii="Franklin Gothic Book" w:hAnsi="Franklin Gothic Book"/>
          <w:color w:val="000000" w:themeColor="text1"/>
        </w:rPr>
        <w:t xml:space="preserve"> situations</w:t>
      </w:r>
      <w:r w:rsidR="00D6697D">
        <w:rPr>
          <w:rFonts w:ascii="Franklin Gothic Book" w:hAnsi="Franklin Gothic Book"/>
          <w:color w:val="000000" w:themeColor="text1"/>
        </w:rPr>
        <w:t xml:space="preserve"> (NHS, 2018)</w:t>
      </w:r>
      <w:r w:rsidR="00E96B53">
        <w:rPr>
          <w:rFonts w:ascii="Franklin Gothic Book" w:hAnsi="Franklin Gothic Book"/>
          <w:color w:val="000000" w:themeColor="text1"/>
        </w:rPr>
        <w:t>.</w:t>
      </w:r>
      <w:r w:rsidR="00B56F73">
        <w:rPr>
          <w:rFonts w:ascii="Franklin Gothic Book" w:hAnsi="Franklin Gothic Book"/>
          <w:color w:val="000000" w:themeColor="text1"/>
        </w:rPr>
        <w:t xml:space="preserve"> In terms of anxiety, </w:t>
      </w:r>
      <w:r w:rsidR="00D6697D">
        <w:rPr>
          <w:rFonts w:ascii="Franklin Gothic Book" w:hAnsi="Franklin Gothic Book"/>
          <w:color w:val="000000" w:themeColor="text1"/>
        </w:rPr>
        <w:t>this therapeutic method can help a person to challenge their negative or anxious thoughts, further pushing them to partake in activities or situations which they would typically avoid due to feelings of anxiety. The therapy will usually consist of ten or twelve sessions over a six to eight week period</w:t>
      </w:r>
      <w:r w:rsidR="00C437B9">
        <w:rPr>
          <w:rFonts w:ascii="Franklin Gothic Book" w:hAnsi="Franklin Gothic Book"/>
          <w:color w:val="000000" w:themeColor="text1"/>
        </w:rPr>
        <w:t>,</w:t>
      </w:r>
      <w:r w:rsidR="00D6697D">
        <w:rPr>
          <w:rFonts w:ascii="Franklin Gothic Book" w:hAnsi="Franklin Gothic Book"/>
          <w:color w:val="000000" w:themeColor="text1"/>
        </w:rPr>
        <w:t xml:space="preserve"> where the client will meet with a trained therapist for a one hour session every week</w:t>
      </w:r>
      <w:r w:rsidR="00790CAF">
        <w:rPr>
          <w:rFonts w:ascii="Franklin Gothic Book" w:hAnsi="Franklin Gothic Book"/>
          <w:color w:val="000000" w:themeColor="text1"/>
        </w:rPr>
        <w:t xml:space="preserve"> (Mind, 2018).</w:t>
      </w:r>
      <w:r w:rsidR="00D6697D">
        <w:rPr>
          <w:rFonts w:ascii="Franklin Gothic Book" w:hAnsi="Franklin Gothic Book"/>
          <w:color w:val="000000" w:themeColor="text1"/>
        </w:rPr>
        <w:t xml:space="preserve"> </w:t>
      </w:r>
    </w:p>
    <w:p w:rsidR="006904EC" w:rsidRDefault="00B40987"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lastRenderedPageBreak/>
        <w:t xml:space="preserve">Cognitive behavioural therapy might be an effective therapeutic method for Sasha, as it will enable her to learn how to challenge her anxious </w:t>
      </w:r>
      <w:r w:rsidR="00E7268D">
        <w:rPr>
          <w:rFonts w:ascii="Franklin Gothic Book" w:hAnsi="Franklin Gothic Book"/>
          <w:color w:val="000000" w:themeColor="text1"/>
        </w:rPr>
        <w:t>thoughts</w:t>
      </w:r>
      <w:r w:rsidR="00830526">
        <w:rPr>
          <w:rFonts w:ascii="Franklin Gothic Book" w:hAnsi="Franklin Gothic Book"/>
          <w:color w:val="000000" w:themeColor="text1"/>
        </w:rPr>
        <w:t xml:space="preserve">. </w:t>
      </w:r>
      <w:r w:rsidR="00C00FE1">
        <w:rPr>
          <w:rFonts w:ascii="Franklin Gothic Book" w:hAnsi="Franklin Gothic Book"/>
          <w:color w:val="000000" w:themeColor="text1"/>
        </w:rPr>
        <w:t>CBT is an effective method of treatment for individuals who experience catastrophising thinking patterns, which was something she was previously experiencing</w:t>
      </w:r>
      <w:r w:rsidR="00F218D2">
        <w:rPr>
          <w:rFonts w:ascii="Franklin Gothic Book" w:hAnsi="Franklin Gothic Book"/>
          <w:color w:val="000000" w:themeColor="text1"/>
        </w:rPr>
        <w:t xml:space="preserve"> (</w:t>
      </w:r>
      <w:r w:rsidR="00C00FE1">
        <w:rPr>
          <w:rFonts w:ascii="Franklin Gothic Book" w:hAnsi="Franklin Gothic Book"/>
          <w:color w:val="000000" w:themeColor="text1"/>
        </w:rPr>
        <w:t xml:space="preserve">. Due to Sasha thinking the worst about what could happen in regard to her employment status and unlikely homelessness, it is proven that she </w:t>
      </w:r>
      <w:r w:rsidR="00790CAF">
        <w:rPr>
          <w:rFonts w:ascii="Franklin Gothic Book" w:hAnsi="Franklin Gothic Book"/>
          <w:color w:val="000000" w:themeColor="text1"/>
        </w:rPr>
        <w:t>feels as though</w:t>
      </w:r>
      <w:r w:rsidR="00C00FE1">
        <w:rPr>
          <w:rFonts w:ascii="Franklin Gothic Book" w:hAnsi="Franklin Gothic Book"/>
          <w:color w:val="000000" w:themeColor="text1"/>
        </w:rPr>
        <w:t xml:space="preserve"> her current situation is far worse than it actually appears through anticipating that things are going to go wrong. Cognitive behavioural therapy is a therapeutic intervention that would allow for Sasha to learn how to think more realistically about her circumstances and focus on problem-solving techniques. Through the course of the treatment, </w:t>
      </w:r>
      <w:r w:rsidR="00790CAF">
        <w:rPr>
          <w:rFonts w:ascii="Franklin Gothic Book" w:hAnsi="Franklin Gothic Book"/>
          <w:color w:val="000000" w:themeColor="text1"/>
        </w:rPr>
        <w:t>a person</w:t>
      </w:r>
      <w:r w:rsidR="00C00FE1">
        <w:rPr>
          <w:rFonts w:ascii="Franklin Gothic Book" w:hAnsi="Franklin Gothic Book"/>
          <w:color w:val="000000" w:themeColor="text1"/>
        </w:rPr>
        <w:t xml:space="preserve"> is able to learn how to effectively avoid</w:t>
      </w:r>
      <w:r w:rsidR="00790CAF">
        <w:rPr>
          <w:rFonts w:ascii="Franklin Gothic Book" w:hAnsi="Franklin Gothic Book"/>
          <w:color w:val="000000" w:themeColor="text1"/>
        </w:rPr>
        <w:t xml:space="preserve"> any</w:t>
      </w:r>
      <w:r w:rsidR="00C00FE1">
        <w:rPr>
          <w:rFonts w:ascii="Franklin Gothic Book" w:hAnsi="Franklin Gothic Book"/>
          <w:color w:val="000000" w:themeColor="text1"/>
        </w:rPr>
        <w:t xml:space="preserve"> thinking processes or situations that may cause the person to experience feelings of anxiety</w:t>
      </w:r>
      <w:r w:rsidR="00F218D2">
        <w:rPr>
          <w:rFonts w:ascii="Franklin Gothic Book" w:hAnsi="Franklin Gothic Book"/>
          <w:color w:val="000000" w:themeColor="text1"/>
        </w:rPr>
        <w:t xml:space="preserve"> (</w:t>
      </w:r>
      <w:proofErr w:type="spellStart"/>
      <w:r w:rsidR="00F218D2" w:rsidRPr="00F218D2">
        <w:rPr>
          <w:rFonts w:ascii="Arial" w:hAnsi="Arial" w:cs="Arial"/>
          <w:color w:val="222222"/>
          <w:sz w:val="20"/>
          <w:szCs w:val="20"/>
          <w:shd w:val="clear" w:color="auto" w:fill="FFFFFF"/>
        </w:rPr>
        <w:t>Gaudiano</w:t>
      </w:r>
      <w:proofErr w:type="spellEnd"/>
      <w:r w:rsidR="00F218D2">
        <w:rPr>
          <w:rFonts w:ascii="Arial" w:hAnsi="Arial" w:cs="Arial"/>
          <w:color w:val="222222"/>
          <w:sz w:val="20"/>
          <w:szCs w:val="20"/>
          <w:shd w:val="clear" w:color="auto" w:fill="FFFFFF"/>
        </w:rPr>
        <w:t>, 2008)</w:t>
      </w:r>
      <w:r w:rsidR="00C00FE1">
        <w:rPr>
          <w:rFonts w:ascii="Franklin Gothic Book" w:hAnsi="Franklin Gothic Book"/>
          <w:color w:val="000000" w:themeColor="text1"/>
        </w:rPr>
        <w:t>. The sole purpose of partaking in cognitive behavioural therapy is to encourage the individual to successfully differentiate between productive and unproductive worries that they may face. Furthermore, it allows for the individual to let their worries pass over, whilst effectively solving the root problem</w:t>
      </w:r>
      <w:r w:rsidR="00F218D2">
        <w:rPr>
          <w:rFonts w:ascii="Franklin Gothic Book" w:hAnsi="Franklin Gothic Book"/>
          <w:color w:val="000000" w:themeColor="text1"/>
        </w:rPr>
        <w:t xml:space="preserve"> (</w:t>
      </w:r>
      <w:proofErr w:type="spellStart"/>
      <w:r w:rsidR="00F218D2">
        <w:rPr>
          <w:rFonts w:ascii="Franklin Gothic Book" w:hAnsi="Franklin Gothic Book"/>
          <w:color w:val="000000" w:themeColor="text1"/>
        </w:rPr>
        <w:t>Coull</w:t>
      </w:r>
      <w:proofErr w:type="spellEnd"/>
      <w:r w:rsidR="00F218D2">
        <w:rPr>
          <w:rFonts w:ascii="Franklin Gothic Book" w:hAnsi="Franklin Gothic Book"/>
          <w:color w:val="000000" w:themeColor="text1"/>
        </w:rPr>
        <w:t xml:space="preserve"> &amp; Morris, 2011)</w:t>
      </w:r>
      <w:r w:rsidR="00C00FE1">
        <w:rPr>
          <w:rFonts w:ascii="Franklin Gothic Book" w:hAnsi="Franklin Gothic Book"/>
          <w:color w:val="000000" w:themeColor="text1"/>
        </w:rPr>
        <w:t>.</w:t>
      </w:r>
    </w:p>
    <w:p w:rsidR="00C437B9" w:rsidRDefault="00C437B9"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t xml:space="preserve">There has been numerous studies to support the idea that cognitive behavioural therapy is an effective therapeutic treatment for anxiety. </w:t>
      </w:r>
      <w:r w:rsidR="0010255D">
        <w:rPr>
          <w:rFonts w:ascii="Franklin Gothic Book" w:hAnsi="Franklin Gothic Book"/>
          <w:color w:val="000000" w:themeColor="text1"/>
        </w:rPr>
        <w:t xml:space="preserve">A study was conducted to explore the effectiveness of CBT </w:t>
      </w:r>
      <w:r w:rsidR="00FE0D8C">
        <w:rPr>
          <w:rFonts w:ascii="Franklin Gothic Book" w:hAnsi="Franklin Gothic Book"/>
          <w:color w:val="000000" w:themeColor="text1"/>
        </w:rPr>
        <w:t>for those suffering with anxiety disorders who are treated in a natural setting. After partaking in CBT</w:t>
      </w:r>
      <w:r w:rsidR="001C16B9">
        <w:rPr>
          <w:rFonts w:ascii="Franklin Gothic Book" w:hAnsi="Franklin Gothic Book"/>
          <w:color w:val="000000" w:themeColor="text1"/>
        </w:rPr>
        <w:t xml:space="preserve"> treatment</w:t>
      </w:r>
      <w:r w:rsidR="00FE0D8C">
        <w:rPr>
          <w:rFonts w:ascii="Franklin Gothic Book" w:hAnsi="Franklin Gothic Book"/>
          <w:color w:val="000000" w:themeColor="text1"/>
        </w:rPr>
        <w:t>, a long-term follow-up of the treatment was conducted at a private outpatient psychological clinic. A week before the one year anniversary of the completion of the treatment, patients received a letter explaining that they would receive a phone call as part of a quality assurance programme. After giving consent, patients were contacted to provide answer</w:t>
      </w:r>
      <w:r w:rsidR="001C16B9">
        <w:rPr>
          <w:rFonts w:ascii="Franklin Gothic Book" w:hAnsi="Franklin Gothic Book"/>
          <w:color w:val="000000" w:themeColor="text1"/>
        </w:rPr>
        <w:t>s</w:t>
      </w:r>
      <w:r w:rsidR="00FE0D8C">
        <w:rPr>
          <w:rFonts w:ascii="Franklin Gothic Book" w:hAnsi="Franklin Gothic Book"/>
          <w:color w:val="000000" w:themeColor="text1"/>
        </w:rPr>
        <w:t xml:space="preserve"> to questions about their current symptom severity, the </w:t>
      </w:r>
      <w:r w:rsidR="00A94FA6">
        <w:rPr>
          <w:rFonts w:ascii="Franklin Gothic Book" w:hAnsi="Franklin Gothic Book"/>
          <w:color w:val="000000" w:themeColor="text1"/>
        </w:rPr>
        <w:t xml:space="preserve">extent of improvement since </w:t>
      </w:r>
      <w:r w:rsidR="001C16B9">
        <w:rPr>
          <w:rFonts w:ascii="Franklin Gothic Book" w:hAnsi="Franklin Gothic Book"/>
          <w:color w:val="000000" w:themeColor="text1"/>
        </w:rPr>
        <w:t>the</w:t>
      </w:r>
      <w:r w:rsidR="00A94FA6">
        <w:rPr>
          <w:rFonts w:ascii="Franklin Gothic Book" w:hAnsi="Franklin Gothic Book"/>
          <w:color w:val="000000" w:themeColor="text1"/>
        </w:rPr>
        <w:t xml:space="preserve"> treatment, assessing the current level of functional inability and asking about any changes in external environment since completing treatment. </w:t>
      </w:r>
      <w:r w:rsidR="001C16B9">
        <w:rPr>
          <w:rFonts w:ascii="Franklin Gothic Book" w:hAnsi="Franklin Gothic Book"/>
          <w:color w:val="000000" w:themeColor="text1"/>
        </w:rPr>
        <w:t>Patients were</w:t>
      </w:r>
      <w:r w:rsidR="00176993">
        <w:rPr>
          <w:rFonts w:ascii="Franklin Gothic Book" w:hAnsi="Franklin Gothic Book"/>
          <w:color w:val="000000" w:themeColor="text1"/>
        </w:rPr>
        <w:t xml:space="preserve"> asked to provide any additional comment</w:t>
      </w:r>
      <w:r w:rsidR="00FD0FFA">
        <w:rPr>
          <w:rFonts w:ascii="Franklin Gothic Book" w:hAnsi="Franklin Gothic Book"/>
          <w:color w:val="000000" w:themeColor="text1"/>
        </w:rPr>
        <w:t>s they would like to share, and to ask any questions of the clinical staff. The results demonstrated that more than half of the patients responded to treatment immediately after, with slight less than half patients being remitters</w:t>
      </w:r>
      <w:r w:rsidR="00B86A08">
        <w:rPr>
          <w:rFonts w:ascii="Franklin Gothic Book" w:hAnsi="Franklin Gothic Book"/>
          <w:color w:val="000000" w:themeColor="text1"/>
        </w:rPr>
        <w:t xml:space="preserve"> (</w:t>
      </w:r>
      <w:proofErr w:type="spellStart"/>
      <w:r w:rsidR="00B86A08">
        <w:rPr>
          <w:rFonts w:ascii="Franklin Gothic Book" w:hAnsi="Franklin Gothic Book"/>
          <w:color w:val="000000" w:themeColor="text1"/>
        </w:rPr>
        <w:t>DiMauro</w:t>
      </w:r>
      <w:proofErr w:type="spellEnd"/>
      <w:r w:rsidR="00B86A08">
        <w:rPr>
          <w:rFonts w:ascii="Franklin Gothic Book" w:hAnsi="Franklin Gothic Book"/>
          <w:color w:val="000000" w:themeColor="text1"/>
        </w:rPr>
        <w:t xml:space="preserve">, </w:t>
      </w:r>
      <w:proofErr w:type="spellStart"/>
      <w:r w:rsidR="00B86A08">
        <w:rPr>
          <w:rFonts w:ascii="Franklin Gothic Book" w:hAnsi="Franklin Gothic Book"/>
          <w:color w:val="000000" w:themeColor="text1"/>
        </w:rPr>
        <w:t>Domingues</w:t>
      </w:r>
      <w:proofErr w:type="spellEnd"/>
      <w:r w:rsidR="00B86A08">
        <w:rPr>
          <w:rFonts w:ascii="Franklin Gothic Book" w:hAnsi="Franklin Gothic Book"/>
          <w:color w:val="000000" w:themeColor="text1"/>
        </w:rPr>
        <w:t xml:space="preserve">, Fernandez &amp; </w:t>
      </w:r>
      <w:proofErr w:type="spellStart"/>
      <w:r w:rsidR="00B86A08">
        <w:rPr>
          <w:rFonts w:ascii="Franklin Gothic Book" w:hAnsi="Franklin Gothic Book"/>
          <w:color w:val="000000" w:themeColor="text1"/>
        </w:rPr>
        <w:t>Tolin</w:t>
      </w:r>
      <w:proofErr w:type="spellEnd"/>
      <w:r w:rsidR="00B86A08">
        <w:rPr>
          <w:rFonts w:ascii="Franklin Gothic Book" w:hAnsi="Franklin Gothic Book"/>
          <w:color w:val="000000" w:themeColor="text1"/>
        </w:rPr>
        <w:t xml:space="preserve">, 2013). This demonstrates that cognitive behavioural therapy is an effective therapeutic treatment for overcoming feelings of anxiety. </w:t>
      </w:r>
    </w:p>
    <w:p w:rsidR="00FD0FFA" w:rsidRDefault="00790CAF"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lastRenderedPageBreak/>
        <w:t xml:space="preserve">Furthermore, a </w:t>
      </w:r>
      <w:r w:rsidR="00A5231A">
        <w:rPr>
          <w:rFonts w:ascii="Franklin Gothic Book" w:hAnsi="Franklin Gothic Book"/>
          <w:color w:val="000000" w:themeColor="text1"/>
        </w:rPr>
        <w:t>meta-analysis was conducted to further</w:t>
      </w:r>
      <w:r w:rsidR="00E726B9">
        <w:rPr>
          <w:rFonts w:ascii="Franklin Gothic Book" w:hAnsi="Franklin Gothic Book"/>
          <w:color w:val="000000" w:themeColor="text1"/>
        </w:rPr>
        <w:t xml:space="preserve"> support the effectiveness of cognitive behavioural therapy as a treatment for anxiety. In more recent years, a number of meta-analyses have been carried out to quantitatively review the therapy’s effectiveness for treating anxiety disorders</w:t>
      </w:r>
      <w:r w:rsidR="00E26AB6">
        <w:rPr>
          <w:rFonts w:ascii="Franklin Gothic Book" w:hAnsi="Franklin Gothic Book"/>
          <w:color w:val="000000" w:themeColor="text1"/>
        </w:rPr>
        <w:t>, which was found to be of great effect. However, the</w:t>
      </w:r>
      <w:r w:rsidR="00A5231A">
        <w:rPr>
          <w:rFonts w:ascii="Franklin Gothic Book" w:hAnsi="Franklin Gothic Book"/>
          <w:color w:val="000000" w:themeColor="text1"/>
        </w:rPr>
        <w:t xml:space="preserve"> previously conducted</w:t>
      </w:r>
      <w:r w:rsidR="00E26AB6">
        <w:rPr>
          <w:rFonts w:ascii="Franklin Gothic Book" w:hAnsi="Franklin Gothic Book"/>
          <w:color w:val="000000" w:themeColor="text1"/>
        </w:rPr>
        <w:t xml:space="preserve"> meta-analyses do pose a number of limitations. </w:t>
      </w:r>
      <w:r w:rsidR="00A5231A">
        <w:rPr>
          <w:rFonts w:ascii="Franklin Gothic Book" w:hAnsi="Franklin Gothic Book"/>
          <w:color w:val="000000" w:themeColor="text1"/>
        </w:rPr>
        <w:t>A l</w:t>
      </w:r>
      <w:r w:rsidR="00E26AB6">
        <w:rPr>
          <w:rFonts w:ascii="Franklin Gothic Book" w:hAnsi="Franklin Gothic Book"/>
          <w:color w:val="000000" w:themeColor="text1"/>
        </w:rPr>
        <w:t xml:space="preserve">arge proportion of the studies that have been carried out </w:t>
      </w:r>
      <w:r w:rsidR="00A5231A">
        <w:rPr>
          <w:rFonts w:ascii="Franklin Gothic Book" w:hAnsi="Franklin Gothic Book"/>
          <w:color w:val="000000" w:themeColor="text1"/>
        </w:rPr>
        <w:t xml:space="preserve">have been found to </w:t>
      </w:r>
      <w:r w:rsidR="00E26AB6">
        <w:rPr>
          <w:rFonts w:ascii="Franklin Gothic Book" w:hAnsi="Franklin Gothic Book"/>
          <w:color w:val="000000" w:themeColor="text1"/>
        </w:rPr>
        <w:t xml:space="preserve">have various </w:t>
      </w:r>
      <w:r>
        <w:rPr>
          <w:rFonts w:ascii="Franklin Gothic Book" w:hAnsi="Franklin Gothic Book"/>
          <w:color w:val="000000" w:themeColor="text1"/>
        </w:rPr>
        <w:t xml:space="preserve">differentiating </w:t>
      </w:r>
      <w:r w:rsidR="00E26AB6">
        <w:rPr>
          <w:rFonts w:ascii="Franklin Gothic Book" w:hAnsi="Franklin Gothic Book"/>
          <w:color w:val="000000" w:themeColor="text1"/>
        </w:rPr>
        <w:t>measures in regard to control procedures. Likewise, it is important to consider how the results from such studies in mostly well-controlled research designs apply to real-life settings</w:t>
      </w:r>
      <w:r w:rsidR="000E5CFF">
        <w:rPr>
          <w:rFonts w:ascii="Franklin Gothic Book" w:hAnsi="Franklin Gothic Book"/>
          <w:color w:val="000000" w:themeColor="text1"/>
        </w:rPr>
        <w:t>,</w:t>
      </w:r>
      <w:r w:rsidR="00E26AB6">
        <w:rPr>
          <w:rFonts w:ascii="Franklin Gothic Book" w:hAnsi="Franklin Gothic Book"/>
          <w:color w:val="000000" w:themeColor="text1"/>
        </w:rPr>
        <w:t xml:space="preserve"> in a natural therapeutic environment</w:t>
      </w:r>
      <w:r w:rsidR="00F218D2">
        <w:rPr>
          <w:rFonts w:ascii="Franklin Gothic Book" w:hAnsi="Franklin Gothic Book"/>
          <w:color w:val="000000" w:themeColor="text1"/>
        </w:rPr>
        <w:t xml:space="preserve"> (Hoffman &amp; Smits, 2008). </w:t>
      </w:r>
      <w:r w:rsidR="00E26AB6">
        <w:rPr>
          <w:rFonts w:ascii="Franklin Gothic Book" w:hAnsi="Franklin Gothic Book"/>
          <w:color w:val="000000" w:themeColor="text1"/>
        </w:rPr>
        <w:t xml:space="preserve"> </w:t>
      </w:r>
      <w:r w:rsidR="00285929">
        <w:rPr>
          <w:rFonts w:ascii="Franklin Gothic Book" w:hAnsi="Franklin Gothic Book"/>
          <w:color w:val="000000" w:themeColor="text1"/>
        </w:rPr>
        <w:t>The</w:t>
      </w:r>
      <w:r w:rsidR="009D6A87">
        <w:rPr>
          <w:rFonts w:ascii="Franklin Gothic Book" w:hAnsi="Franklin Gothic Book"/>
          <w:color w:val="000000" w:themeColor="text1"/>
        </w:rPr>
        <w:t xml:space="preserve"> meta-analys</w:t>
      </w:r>
      <w:r w:rsidR="000E5CFF">
        <w:rPr>
          <w:rFonts w:ascii="Franklin Gothic Book" w:hAnsi="Franklin Gothic Book"/>
          <w:color w:val="000000" w:themeColor="text1"/>
        </w:rPr>
        <w:t xml:space="preserve">es conducted to explore the use of CBT </w:t>
      </w:r>
      <w:r w:rsidR="00A5231A">
        <w:rPr>
          <w:rFonts w:ascii="Franklin Gothic Book" w:hAnsi="Franklin Gothic Book"/>
          <w:color w:val="000000" w:themeColor="text1"/>
        </w:rPr>
        <w:t>for</w:t>
      </w:r>
      <w:r w:rsidR="000E5CFF">
        <w:rPr>
          <w:rFonts w:ascii="Franklin Gothic Book" w:hAnsi="Franklin Gothic Book"/>
          <w:color w:val="000000" w:themeColor="text1"/>
        </w:rPr>
        <w:t xml:space="preserve"> the treatment of anxiety disorders in randomised placebo-controlled studies and naturalistic real-life settings both demonstrated the efficacy and effectiveness of CBT to be well-established. </w:t>
      </w:r>
      <w:r w:rsidR="004D77D0">
        <w:rPr>
          <w:rFonts w:ascii="Franklin Gothic Book" w:hAnsi="Franklin Gothic Book"/>
          <w:color w:val="000000" w:themeColor="text1"/>
        </w:rPr>
        <w:t xml:space="preserve">Despite the evidence to suggest that CBT is an effective treatment for anxiety disorders in adults, there is still ample room for further development into the methods used for study and analysis. Nonetheless, the </w:t>
      </w:r>
      <w:r w:rsidR="00A5231A">
        <w:rPr>
          <w:rFonts w:ascii="Franklin Gothic Book" w:hAnsi="Franklin Gothic Book"/>
          <w:color w:val="000000" w:themeColor="text1"/>
        </w:rPr>
        <w:t>meta-analysis discussed above further</w:t>
      </w:r>
      <w:r w:rsidR="004D77D0">
        <w:rPr>
          <w:rFonts w:ascii="Franklin Gothic Book" w:hAnsi="Franklin Gothic Book"/>
          <w:color w:val="000000" w:themeColor="text1"/>
        </w:rPr>
        <w:t xml:space="preserve"> establishes that</w:t>
      </w:r>
      <w:r w:rsidR="00A5231A">
        <w:rPr>
          <w:rFonts w:ascii="Franklin Gothic Book" w:hAnsi="Franklin Gothic Book"/>
          <w:color w:val="000000" w:themeColor="text1"/>
        </w:rPr>
        <w:t xml:space="preserve"> cognitive behavioural therapy</w:t>
      </w:r>
      <w:r w:rsidR="004D77D0">
        <w:rPr>
          <w:rFonts w:ascii="Franklin Gothic Book" w:hAnsi="Franklin Gothic Book"/>
          <w:color w:val="000000" w:themeColor="text1"/>
        </w:rPr>
        <w:t xml:space="preserve"> is without doubt </w:t>
      </w:r>
      <w:r w:rsidR="00A5231A">
        <w:rPr>
          <w:rFonts w:ascii="Franklin Gothic Book" w:hAnsi="Franklin Gothic Book"/>
          <w:color w:val="000000" w:themeColor="text1"/>
        </w:rPr>
        <w:t xml:space="preserve">the most </w:t>
      </w:r>
      <w:r w:rsidR="004D77D0">
        <w:rPr>
          <w:rFonts w:ascii="Franklin Gothic Book" w:hAnsi="Franklin Gothic Book"/>
          <w:color w:val="000000" w:themeColor="text1"/>
        </w:rPr>
        <w:t xml:space="preserve">consistently </w:t>
      </w:r>
      <w:r w:rsidR="00A5231A">
        <w:rPr>
          <w:rFonts w:ascii="Franklin Gothic Book" w:hAnsi="Franklin Gothic Book"/>
          <w:color w:val="000000" w:themeColor="text1"/>
        </w:rPr>
        <w:t>empirically supported therapeutic treatment option for anxiety disorders (</w:t>
      </w:r>
      <w:proofErr w:type="spellStart"/>
      <w:r w:rsidR="00A5231A">
        <w:rPr>
          <w:rFonts w:ascii="Franklin Gothic Book" w:hAnsi="Franklin Gothic Book"/>
          <w:color w:val="000000" w:themeColor="text1"/>
        </w:rPr>
        <w:t>Otte</w:t>
      </w:r>
      <w:proofErr w:type="spellEnd"/>
      <w:r w:rsidR="00A5231A">
        <w:rPr>
          <w:rFonts w:ascii="Franklin Gothic Book" w:hAnsi="Franklin Gothic Book"/>
          <w:color w:val="000000" w:themeColor="text1"/>
        </w:rPr>
        <w:t xml:space="preserve">, 2011). </w:t>
      </w:r>
    </w:p>
    <w:p w:rsidR="00D06488" w:rsidRDefault="00532A1A" w:rsidP="00D06488">
      <w:pPr>
        <w:pStyle w:val="NormalWeb"/>
        <w:spacing w:line="360" w:lineRule="auto"/>
        <w:ind w:firstLine="720"/>
        <w:rPr>
          <w:rFonts w:ascii="Franklin Gothic Book" w:hAnsi="Franklin Gothic Book"/>
          <w:color w:val="000000" w:themeColor="text1"/>
        </w:rPr>
      </w:pPr>
      <w:r>
        <w:rPr>
          <w:rFonts w:ascii="Franklin Gothic Book" w:hAnsi="Franklin Gothic Book"/>
          <w:color w:val="000000" w:themeColor="text1"/>
        </w:rPr>
        <w:t xml:space="preserve">In conclusion, there are numerous therapeutic interventions that Sasha can undergo in order to help overcome the feelings and behaviours she is currently experiencing. As previously discussed, it would be suggested that Sasha should attempt to engage in self-help methods or group therapy before moving onto a psychological treatment. On approaching </w:t>
      </w:r>
      <w:r w:rsidR="0020577D">
        <w:rPr>
          <w:rFonts w:ascii="Franklin Gothic Book" w:hAnsi="Franklin Gothic Book"/>
          <w:color w:val="000000" w:themeColor="text1"/>
        </w:rPr>
        <w:t xml:space="preserve">her GP, it is important that she is able to fully discuss her symptoms, in order for the doctor to establish which therapeutic intervention </w:t>
      </w:r>
      <w:r w:rsidR="00790CAF">
        <w:rPr>
          <w:rFonts w:ascii="Franklin Gothic Book" w:hAnsi="Franklin Gothic Book"/>
          <w:color w:val="000000" w:themeColor="text1"/>
        </w:rPr>
        <w:t>they</w:t>
      </w:r>
      <w:r w:rsidR="0020577D">
        <w:rPr>
          <w:rFonts w:ascii="Franklin Gothic Book" w:hAnsi="Franklin Gothic Book"/>
          <w:color w:val="000000" w:themeColor="text1"/>
        </w:rPr>
        <w:t xml:space="preserve"> think</w:t>
      </w:r>
      <w:r w:rsidR="00790CAF">
        <w:rPr>
          <w:rFonts w:ascii="Franklin Gothic Book" w:hAnsi="Franklin Gothic Book"/>
          <w:color w:val="000000" w:themeColor="text1"/>
        </w:rPr>
        <w:t xml:space="preserve"> </w:t>
      </w:r>
      <w:r w:rsidR="0020577D">
        <w:rPr>
          <w:rFonts w:ascii="Franklin Gothic Book" w:hAnsi="Franklin Gothic Book"/>
          <w:color w:val="000000" w:themeColor="text1"/>
        </w:rPr>
        <w:t>that Sasha would best engage with</w:t>
      </w:r>
      <w:r w:rsidR="00790CAF">
        <w:rPr>
          <w:rFonts w:ascii="Franklin Gothic Book" w:hAnsi="Franklin Gothic Book"/>
          <w:color w:val="000000" w:themeColor="text1"/>
        </w:rPr>
        <w:t xml:space="preserve"> and would satisfy her psychological needs</w:t>
      </w:r>
      <w:r w:rsidR="0020577D">
        <w:rPr>
          <w:rFonts w:ascii="Franklin Gothic Book" w:hAnsi="Franklin Gothic Book"/>
          <w:color w:val="000000" w:themeColor="text1"/>
        </w:rPr>
        <w:t xml:space="preserve">. For example, Sasha may not feel comfortable partaking in a group therapy scenario as she could find </w:t>
      </w:r>
      <w:r w:rsidR="00790CAF">
        <w:rPr>
          <w:rFonts w:ascii="Franklin Gothic Book" w:hAnsi="Franklin Gothic Book"/>
          <w:color w:val="000000" w:themeColor="text1"/>
        </w:rPr>
        <w:t>the situation to be</w:t>
      </w:r>
      <w:r w:rsidR="0020577D">
        <w:rPr>
          <w:rFonts w:ascii="Franklin Gothic Book" w:hAnsi="Franklin Gothic Book"/>
          <w:color w:val="000000" w:themeColor="text1"/>
        </w:rPr>
        <w:t xml:space="preserve"> difficult. In this instance, Sasha would probably be better suited to either completing a course of cognitive behavioural therapy or attempting to engage with other self-help methods. </w:t>
      </w:r>
      <w:r>
        <w:rPr>
          <w:rFonts w:ascii="Franklin Gothic Book" w:hAnsi="Franklin Gothic Book"/>
          <w:color w:val="000000" w:themeColor="text1"/>
        </w:rPr>
        <w:t>Therefore, a</w:t>
      </w:r>
      <w:r w:rsidR="005331B2">
        <w:rPr>
          <w:rFonts w:ascii="Franklin Gothic Book" w:hAnsi="Franklin Gothic Book"/>
          <w:color w:val="000000" w:themeColor="text1"/>
        </w:rPr>
        <w:t xml:space="preserve">fter completing a course therapy, it is important Sasha maintains using and engages with the strategies she learnt to overcome her anxiety during therapy. If Sasha has fully engaged with the therapy, she should not be able to better cope with her feelings of anxiety when in stressful situations or </w:t>
      </w:r>
      <w:r w:rsidR="00790CAF">
        <w:rPr>
          <w:rFonts w:ascii="Franklin Gothic Book" w:hAnsi="Franklin Gothic Book"/>
          <w:color w:val="000000" w:themeColor="text1"/>
        </w:rPr>
        <w:t xml:space="preserve">if she was to come </w:t>
      </w:r>
      <w:r>
        <w:rPr>
          <w:rFonts w:ascii="Franklin Gothic Book" w:hAnsi="Franklin Gothic Book"/>
          <w:color w:val="000000" w:themeColor="text1"/>
        </w:rPr>
        <w:t xml:space="preserve">come into contact with a trigger. </w:t>
      </w:r>
    </w:p>
    <w:p w:rsidR="00D06488" w:rsidRDefault="00D06488" w:rsidP="00D06488">
      <w:pPr>
        <w:pStyle w:val="NormalWeb"/>
        <w:spacing w:line="360" w:lineRule="auto"/>
        <w:rPr>
          <w:rFonts w:ascii="Franklin Gothic Book" w:hAnsi="Franklin Gothic Book"/>
          <w:color w:val="000000" w:themeColor="text1"/>
        </w:rPr>
      </w:pPr>
    </w:p>
    <w:p w:rsidR="005B06F0" w:rsidRPr="00D06488" w:rsidRDefault="005B06F0" w:rsidP="00D06488">
      <w:pPr>
        <w:pStyle w:val="NormalWeb"/>
        <w:spacing w:line="360" w:lineRule="auto"/>
        <w:rPr>
          <w:rFonts w:ascii="Franklin Gothic Book" w:hAnsi="Franklin Gothic Book"/>
          <w:b/>
          <w:color w:val="000000" w:themeColor="text1"/>
        </w:rPr>
      </w:pPr>
      <w:r w:rsidRPr="00D06488">
        <w:rPr>
          <w:rFonts w:ascii="Franklin Gothic Book" w:hAnsi="Franklin Gothic Book"/>
          <w:b/>
          <w:color w:val="000000" w:themeColor="text1"/>
        </w:rPr>
        <w:lastRenderedPageBreak/>
        <w:t>References</w:t>
      </w:r>
    </w:p>
    <w:p w:rsidR="00F218D2" w:rsidRPr="00D06488" w:rsidRDefault="00F218D2" w:rsidP="00D06488">
      <w:pPr>
        <w:ind w:firstLine="720"/>
        <w:rPr>
          <w:rFonts w:ascii="Franklin Gothic Book" w:hAnsi="Franklin Gothic Book" w:cs="Arial"/>
          <w:color w:val="222222"/>
          <w:shd w:val="clear" w:color="auto" w:fill="FFFFFF"/>
        </w:rPr>
      </w:pPr>
      <w:proofErr w:type="spellStart"/>
      <w:r w:rsidRPr="00D06488">
        <w:rPr>
          <w:rFonts w:ascii="Franklin Gothic Book" w:hAnsi="Franklin Gothic Book" w:cs="Arial"/>
          <w:color w:val="222222"/>
          <w:shd w:val="clear" w:color="auto" w:fill="FFFFFF"/>
        </w:rPr>
        <w:t>Coull</w:t>
      </w:r>
      <w:proofErr w:type="spellEnd"/>
      <w:r w:rsidRPr="00D06488">
        <w:rPr>
          <w:rFonts w:ascii="Franklin Gothic Book" w:hAnsi="Franklin Gothic Book" w:cs="Arial"/>
          <w:color w:val="222222"/>
          <w:shd w:val="clear" w:color="auto" w:fill="FFFFFF"/>
        </w:rPr>
        <w:t>, G., &amp; Morris, P. G. (2011). The clinical effectiveness of CBT-based guided self-help interventions for anxiety and depressive disorders: a systematic review. </w:t>
      </w:r>
      <w:r w:rsidRPr="00D06488">
        <w:rPr>
          <w:rFonts w:ascii="Franklin Gothic Book" w:hAnsi="Franklin Gothic Book" w:cs="Arial"/>
          <w:i/>
          <w:iCs/>
          <w:color w:val="222222"/>
        </w:rPr>
        <w:t>Psychological Medicine</w:t>
      </w:r>
      <w:r w:rsidRPr="00D06488">
        <w:rPr>
          <w:rFonts w:ascii="Franklin Gothic Book" w:hAnsi="Franklin Gothic Book" w:cs="Arial"/>
          <w:color w:val="222222"/>
          <w:shd w:val="clear" w:color="auto" w:fill="FFFFFF"/>
        </w:rPr>
        <w:t>, </w:t>
      </w:r>
      <w:r w:rsidRPr="00D06488">
        <w:rPr>
          <w:rFonts w:ascii="Franklin Gothic Book" w:hAnsi="Franklin Gothic Book" w:cs="Arial"/>
          <w:i/>
          <w:iCs/>
          <w:color w:val="222222"/>
        </w:rPr>
        <w:t>41</w:t>
      </w:r>
      <w:r w:rsidRPr="00D06488">
        <w:rPr>
          <w:rFonts w:ascii="Franklin Gothic Book" w:hAnsi="Franklin Gothic Book" w:cs="Arial"/>
          <w:color w:val="222222"/>
          <w:shd w:val="clear" w:color="auto" w:fill="FFFFFF"/>
        </w:rPr>
        <w:t>(11), 2239-2252.</w:t>
      </w:r>
    </w:p>
    <w:p w:rsidR="00F218D2" w:rsidRPr="00D06488" w:rsidRDefault="00F218D2" w:rsidP="00F218D2">
      <w:pPr>
        <w:rPr>
          <w:rFonts w:ascii="Franklin Gothic Book" w:hAnsi="Franklin Gothic Book"/>
        </w:rPr>
      </w:pPr>
    </w:p>
    <w:p w:rsidR="00790CAF" w:rsidRPr="00D06488" w:rsidRDefault="00790CAF" w:rsidP="00D06488">
      <w:pPr>
        <w:ind w:firstLine="720"/>
        <w:rPr>
          <w:rFonts w:ascii="Franklin Gothic Book" w:hAnsi="Franklin Gothic Book" w:cs="Arial"/>
          <w:color w:val="222222"/>
          <w:shd w:val="clear" w:color="auto" w:fill="FFFFFF"/>
        </w:rPr>
      </w:pPr>
      <w:proofErr w:type="spellStart"/>
      <w:r w:rsidRPr="00D06488">
        <w:rPr>
          <w:rFonts w:ascii="Franklin Gothic Book" w:hAnsi="Franklin Gothic Book" w:cs="Arial"/>
          <w:color w:val="222222"/>
          <w:shd w:val="clear" w:color="auto" w:fill="FFFFFF"/>
        </w:rPr>
        <w:t>DiMauro</w:t>
      </w:r>
      <w:proofErr w:type="spellEnd"/>
      <w:r w:rsidRPr="00D06488">
        <w:rPr>
          <w:rFonts w:ascii="Franklin Gothic Book" w:hAnsi="Franklin Gothic Book" w:cs="Arial"/>
          <w:color w:val="222222"/>
          <w:shd w:val="clear" w:color="auto" w:fill="FFFFFF"/>
        </w:rPr>
        <w:t xml:space="preserve">, J., </w:t>
      </w:r>
      <w:proofErr w:type="spellStart"/>
      <w:r w:rsidRPr="00D06488">
        <w:rPr>
          <w:rFonts w:ascii="Franklin Gothic Book" w:hAnsi="Franklin Gothic Book" w:cs="Arial"/>
          <w:color w:val="222222"/>
          <w:shd w:val="clear" w:color="auto" w:fill="FFFFFF"/>
        </w:rPr>
        <w:t>Domingues</w:t>
      </w:r>
      <w:proofErr w:type="spellEnd"/>
      <w:r w:rsidRPr="00D06488">
        <w:rPr>
          <w:rFonts w:ascii="Franklin Gothic Book" w:hAnsi="Franklin Gothic Book" w:cs="Arial"/>
          <w:color w:val="222222"/>
          <w:shd w:val="clear" w:color="auto" w:fill="FFFFFF"/>
        </w:rPr>
        <w:t xml:space="preserve">, J., Fernandez, G., &amp; </w:t>
      </w:r>
      <w:proofErr w:type="spellStart"/>
      <w:r w:rsidRPr="00D06488">
        <w:rPr>
          <w:rFonts w:ascii="Franklin Gothic Book" w:hAnsi="Franklin Gothic Book" w:cs="Arial"/>
          <w:color w:val="222222"/>
          <w:shd w:val="clear" w:color="auto" w:fill="FFFFFF"/>
        </w:rPr>
        <w:t>Tolin</w:t>
      </w:r>
      <w:proofErr w:type="spellEnd"/>
      <w:r w:rsidRPr="00D06488">
        <w:rPr>
          <w:rFonts w:ascii="Franklin Gothic Book" w:hAnsi="Franklin Gothic Book" w:cs="Arial"/>
          <w:color w:val="222222"/>
          <w:shd w:val="clear" w:color="auto" w:fill="FFFFFF"/>
        </w:rPr>
        <w:t>, D. F. (2013). Long-term effectiveness of CBT for anxiety disorders in an adult outpatient clinic sample: A follow-up study. </w:t>
      </w:r>
      <w:r w:rsidRPr="00D06488">
        <w:rPr>
          <w:rFonts w:ascii="Franklin Gothic Book" w:hAnsi="Franklin Gothic Book" w:cs="Arial"/>
          <w:i/>
          <w:iCs/>
          <w:color w:val="222222"/>
        </w:rPr>
        <w:t>Behaviour research and therapy</w:t>
      </w:r>
      <w:r w:rsidRPr="00D06488">
        <w:rPr>
          <w:rFonts w:ascii="Franklin Gothic Book" w:hAnsi="Franklin Gothic Book" w:cs="Arial"/>
          <w:color w:val="222222"/>
          <w:shd w:val="clear" w:color="auto" w:fill="FFFFFF"/>
        </w:rPr>
        <w:t>, </w:t>
      </w:r>
      <w:r w:rsidRPr="00D06488">
        <w:rPr>
          <w:rFonts w:ascii="Franklin Gothic Book" w:hAnsi="Franklin Gothic Book" w:cs="Arial"/>
          <w:i/>
          <w:iCs/>
          <w:color w:val="222222"/>
        </w:rPr>
        <w:t>51</w:t>
      </w:r>
      <w:r w:rsidRPr="00D06488">
        <w:rPr>
          <w:rFonts w:ascii="Franklin Gothic Book" w:hAnsi="Franklin Gothic Book" w:cs="Arial"/>
          <w:color w:val="222222"/>
          <w:shd w:val="clear" w:color="auto" w:fill="FFFFFF"/>
        </w:rPr>
        <w:t>(2), 82-86.</w:t>
      </w:r>
    </w:p>
    <w:p w:rsidR="00F218D2" w:rsidRPr="00D06488" w:rsidRDefault="00F218D2" w:rsidP="00790CAF">
      <w:pPr>
        <w:rPr>
          <w:rFonts w:ascii="Franklin Gothic Book" w:hAnsi="Franklin Gothic Book" w:cs="Arial"/>
          <w:color w:val="222222"/>
          <w:shd w:val="clear" w:color="auto" w:fill="FFFFFF"/>
        </w:rPr>
      </w:pPr>
    </w:p>
    <w:p w:rsidR="00F218D2" w:rsidRPr="00D06488" w:rsidRDefault="00F218D2" w:rsidP="00D06488">
      <w:pPr>
        <w:ind w:firstLine="720"/>
        <w:rPr>
          <w:rFonts w:ascii="Franklin Gothic Book" w:hAnsi="Franklin Gothic Book" w:cs="Arial"/>
          <w:color w:val="222222"/>
          <w:shd w:val="clear" w:color="auto" w:fill="FFFFFF"/>
        </w:rPr>
      </w:pPr>
      <w:proofErr w:type="spellStart"/>
      <w:r w:rsidRPr="00D06488">
        <w:rPr>
          <w:rFonts w:ascii="Franklin Gothic Book" w:hAnsi="Franklin Gothic Book" w:cs="Arial"/>
          <w:color w:val="222222"/>
          <w:shd w:val="clear" w:color="auto" w:fill="FFFFFF"/>
        </w:rPr>
        <w:t>Gaudiano</w:t>
      </w:r>
      <w:proofErr w:type="spellEnd"/>
      <w:r w:rsidRPr="00D06488">
        <w:rPr>
          <w:rFonts w:ascii="Franklin Gothic Book" w:hAnsi="Franklin Gothic Book" w:cs="Arial"/>
          <w:color w:val="222222"/>
          <w:shd w:val="clear" w:color="auto" w:fill="FFFFFF"/>
        </w:rPr>
        <w:t>, B. A. (2008). Cognitive-</w:t>
      </w:r>
      <w:proofErr w:type="spellStart"/>
      <w:r w:rsidRPr="00D06488">
        <w:rPr>
          <w:rFonts w:ascii="Franklin Gothic Book" w:hAnsi="Franklin Gothic Book" w:cs="Arial"/>
          <w:color w:val="222222"/>
          <w:shd w:val="clear" w:color="auto" w:fill="FFFFFF"/>
        </w:rPr>
        <w:t>behavioral</w:t>
      </w:r>
      <w:proofErr w:type="spellEnd"/>
      <w:r w:rsidRPr="00D06488">
        <w:rPr>
          <w:rFonts w:ascii="Franklin Gothic Book" w:hAnsi="Franklin Gothic Book" w:cs="Arial"/>
          <w:color w:val="222222"/>
          <w:shd w:val="clear" w:color="auto" w:fill="FFFFFF"/>
        </w:rPr>
        <w:t xml:space="preserve"> therapies: Achievements and challenges. </w:t>
      </w:r>
      <w:r w:rsidRPr="00D06488">
        <w:rPr>
          <w:rFonts w:ascii="Franklin Gothic Book" w:hAnsi="Franklin Gothic Book" w:cs="Arial"/>
          <w:i/>
          <w:iCs/>
          <w:color w:val="222222"/>
        </w:rPr>
        <w:t>Evidence-Based Mental Health</w:t>
      </w:r>
      <w:r w:rsidRPr="00D06488">
        <w:rPr>
          <w:rFonts w:ascii="Franklin Gothic Book" w:hAnsi="Franklin Gothic Book" w:cs="Arial"/>
          <w:color w:val="222222"/>
          <w:shd w:val="clear" w:color="auto" w:fill="FFFFFF"/>
        </w:rPr>
        <w:t>, </w:t>
      </w:r>
      <w:r w:rsidRPr="00D06488">
        <w:rPr>
          <w:rFonts w:ascii="Franklin Gothic Book" w:hAnsi="Franklin Gothic Book" w:cs="Arial"/>
          <w:i/>
          <w:iCs/>
          <w:color w:val="222222"/>
        </w:rPr>
        <w:t>11</w:t>
      </w:r>
      <w:r w:rsidRPr="00D06488">
        <w:rPr>
          <w:rFonts w:ascii="Franklin Gothic Book" w:hAnsi="Franklin Gothic Book" w:cs="Arial"/>
          <w:color w:val="222222"/>
          <w:shd w:val="clear" w:color="auto" w:fill="FFFFFF"/>
        </w:rPr>
        <w:t>(1), 5.</w:t>
      </w:r>
    </w:p>
    <w:p w:rsidR="00F218D2" w:rsidRPr="00D06488" w:rsidRDefault="00F218D2" w:rsidP="00F218D2">
      <w:pPr>
        <w:rPr>
          <w:rFonts w:ascii="Franklin Gothic Book" w:hAnsi="Franklin Gothic Book"/>
        </w:rPr>
      </w:pPr>
    </w:p>
    <w:p w:rsidR="00F218D2" w:rsidRPr="00D06488" w:rsidRDefault="00F218D2" w:rsidP="00D06488">
      <w:pPr>
        <w:ind w:firstLine="720"/>
        <w:rPr>
          <w:rFonts w:ascii="Franklin Gothic Book" w:hAnsi="Franklin Gothic Book"/>
        </w:rPr>
      </w:pPr>
      <w:r w:rsidRPr="00D06488">
        <w:rPr>
          <w:rFonts w:ascii="Franklin Gothic Book" w:hAnsi="Franklin Gothic Book" w:cs="Arial"/>
          <w:color w:val="222222"/>
          <w:shd w:val="clear" w:color="auto" w:fill="FFFFFF"/>
        </w:rPr>
        <w:t xml:space="preserve">Gould, R. A., &amp; </w:t>
      </w:r>
      <w:proofErr w:type="spellStart"/>
      <w:r w:rsidRPr="00D06488">
        <w:rPr>
          <w:rFonts w:ascii="Franklin Gothic Book" w:hAnsi="Franklin Gothic Book" w:cs="Arial"/>
          <w:color w:val="222222"/>
          <w:shd w:val="clear" w:color="auto" w:fill="FFFFFF"/>
        </w:rPr>
        <w:t>Clum</w:t>
      </w:r>
      <w:proofErr w:type="spellEnd"/>
      <w:r w:rsidRPr="00D06488">
        <w:rPr>
          <w:rFonts w:ascii="Franklin Gothic Book" w:hAnsi="Franklin Gothic Book" w:cs="Arial"/>
          <w:color w:val="222222"/>
          <w:shd w:val="clear" w:color="auto" w:fill="FFFFFF"/>
        </w:rPr>
        <w:t>, G. A. (1993). A meta-analysis of self-help treatment approaches.</w:t>
      </w:r>
      <w:r w:rsidRPr="00D06488">
        <w:rPr>
          <w:rStyle w:val="apple-converted-space"/>
          <w:rFonts w:ascii="Franklin Gothic Book" w:hAnsi="Franklin Gothic Book" w:cs="Arial"/>
          <w:color w:val="222222"/>
          <w:shd w:val="clear" w:color="auto" w:fill="FFFFFF"/>
        </w:rPr>
        <w:t> </w:t>
      </w:r>
      <w:r w:rsidRPr="00D06488">
        <w:rPr>
          <w:rFonts w:ascii="Franklin Gothic Book" w:hAnsi="Franklin Gothic Book" w:cs="Arial"/>
          <w:i/>
          <w:iCs/>
          <w:color w:val="222222"/>
        </w:rPr>
        <w:t>Clinical psychology review</w:t>
      </w:r>
      <w:r w:rsidRPr="00D06488">
        <w:rPr>
          <w:rFonts w:ascii="Franklin Gothic Book" w:hAnsi="Franklin Gothic Book" w:cs="Arial"/>
          <w:color w:val="222222"/>
          <w:shd w:val="clear" w:color="auto" w:fill="FFFFFF"/>
        </w:rPr>
        <w:t>,</w:t>
      </w:r>
      <w:r w:rsidRPr="00D06488">
        <w:rPr>
          <w:rStyle w:val="apple-converted-space"/>
          <w:rFonts w:ascii="Franklin Gothic Book" w:hAnsi="Franklin Gothic Book" w:cs="Arial"/>
          <w:color w:val="222222"/>
          <w:shd w:val="clear" w:color="auto" w:fill="FFFFFF"/>
        </w:rPr>
        <w:t> </w:t>
      </w:r>
      <w:r w:rsidRPr="00D06488">
        <w:rPr>
          <w:rFonts w:ascii="Franklin Gothic Book" w:hAnsi="Franklin Gothic Book" w:cs="Arial"/>
          <w:i/>
          <w:iCs/>
          <w:color w:val="222222"/>
        </w:rPr>
        <w:t>13</w:t>
      </w:r>
      <w:r w:rsidRPr="00D06488">
        <w:rPr>
          <w:rFonts w:ascii="Franklin Gothic Book" w:hAnsi="Franklin Gothic Book" w:cs="Arial"/>
          <w:color w:val="222222"/>
          <w:shd w:val="clear" w:color="auto" w:fill="FFFFFF"/>
        </w:rPr>
        <w:t>(2), 169-186.</w:t>
      </w:r>
    </w:p>
    <w:p w:rsidR="00F218D2" w:rsidRPr="00D06488" w:rsidRDefault="00F218D2" w:rsidP="00790CAF">
      <w:pPr>
        <w:rPr>
          <w:rFonts w:ascii="Franklin Gothic Book" w:hAnsi="Franklin Gothic Book" w:cs="Arial"/>
          <w:color w:val="222222"/>
          <w:shd w:val="clear" w:color="auto" w:fill="FFFFFF"/>
        </w:rPr>
      </w:pPr>
    </w:p>
    <w:p w:rsidR="00F218D2" w:rsidRPr="00D06488" w:rsidRDefault="00F218D2" w:rsidP="00D06488">
      <w:pPr>
        <w:ind w:firstLine="720"/>
        <w:rPr>
          <w:rFonts w:ascii="Franklin Gothic Book" w:hAnsi="Franklin Gothic Book" w:cs="Arial"/>
          <w:color w:val="222222"/>
          <w:shd w:val="clear" w:color="auto" w:fill="FFFFFF"/>
        </w:rPr>
      </w:pPr>
      <w:r w:rsidRPr="00D06488">
        <w:rPr>
          <w:rFonts w:ascii="Franklin Gothic Book" w:hAnsi="Franklin Gothic Book" w:cs="Arial"/>
          <w:color w:val="222222"/>
          <w:shd w:val="clear" w:color="auto" w:fill="FFFFFF"/>
        </w:rPr>
        <w:t>Hofmann, S. G., &amp; Smits, J. A. (2008). Cognitive-</w:t>
      </w:r>
      <w:proofErr w:type="spellStart"/>
      <w:r w:rsidRPr="00D06488">
        <w:rPr>
          <w:rFonts w:ascii="Franklin Gothic Book" w:hAnsi="Franklin Gothic Book" w:cs="Arial"/>
          <w:color w:val="222222"/>
          <w:shd w:val="clear" w:color="auto" w:fill="FFFFFF"/>
        </w:rPr>
        <w:t>behavioral</w:t>
      </w:r>
      <w:proofErr w:type="spellEnd"/>
      <w:r w:rsidRPr="00D06488">
        <w:rPr>
          <w:rFonts w:ascii="Franklin Gothic Book" w:hAnsi="Franklin Gothic Book" w:cs="Arial"/>
          <w:color w:val="222222"/>
          <w:shd w:val="clear" w:color="auto" w:fill="FFFFFF"/>
        </w:rPr>
        <w:t xml:space="preserve"> therapy for adult anxiety disorders: a meta-analysis of randomized placebo-controlled trials. </w:t>
      </w:r>
      <w:r w:rsidRPr="00D06488">
        <w:rPr>
          <w:rFonts w:ascii="Franklin Gothic Book" w:hAnsi="Franklin Gothic Book" w:cs="Arial"/>
          <w:i/>
          <w:iCs/>
          <w:color w:val="222222"/>
        </w:rPr>
        <w:t>The Journal of clinical psychiatry</w:t>
      </w:r>
      <w:r w:rsidRPr="00D06488">
        <w:rPr>
          <w:rFonts w:ascii="Franklin Gothic Book" w:hAnsi="Franklin Gothic Book" w:cs="Arial"/>
          <w:color w:val="222222"/>
          <w:shd w:val="clear" w:color="auto" w:fill="FFFFFF"/>
        </w:rPr>
        <w:t>, </w:t>
      </w:r>
      <w:r w:rsidRPr="00D06488">
        <w:rPr>
          <w:rFonts w:ascii="Franklin Gothic Book" w:hAnsi="Franklin Gothic Book" w:cs="Arial"/>
          <w:i/>
          <w:iCs/>
          <w:color w:val="222222"/>
        </w:rPr>
        <w:t>69</w:t>
      </w:r>
      <w:r w:rsidRPr="00D06488">
        <w:rPr>
          <w:rFonts w:ascii="Franklin Gothic Book" w:hAnsi="Franklin Gothic Book" w:cs="Arial"/>
          <w:color w:val="222222"/>
          <w:shd w:val="clear" w:color="auto" w:fill="FFFFFF"/>
        </w:rPr>
        <w:t>(4), 621.</w:t>
      </w:r>
    </w:p>
    <w:p w:rsidR="00D06488" w:rsidRPr="00D06488" w:rsidRDefault="00D06488" w:rsidP="00790CAF">
      <w:pPr>
        <w:rPr>
          <w:rFonts w:ascii="Franklin Gothic Book" w:hAnsi="Franklin Gothic Book"/>
        </w:rPr>
      </w:pPr>
    </w:p>
    <w:p w:rsidR="00D06488" w:rsidRPr="00D06488" w:rsidRDefault="00D06488" w:rsidP="00D06488">
      <w:pPr>
        <w:ind w:firstLine="720"/>
        <w:rPr>
          <w:rFonts w:ascii="Franklin Gothic Book" w:hAnsi="Franklin Gothic Book" w:cs="Arial"/>
          <w:color w:val="000000"/>
          <w:shd w:val="clear" w:color="auto" w:fill="FFFFFF"/>
        </w:rPr>
      </w:pPr>
      <w:r w:rsidRPr="00D06488">
        <w:rPr>
          <w:rFonts w:ascii="Franklin Gothic Book" w:hAnsi="Franklin Gothic Book" w:cs="Arial"/>
          <w:color w:val="000000"/>
          <w:shd w:val="clear" w:color="auto" w:fill="FFFFFF"/>
        </w:rPr>
        <w:t xml:space="preserve">Mind. (2-18) Anxiety. Retrieved from </w:t>
      </w:r>
      <w:hyperlink r:id="rId6" w:history="1">
        <w:r w:rsidRPr="00D06488">
          <w:rPr>
            <w:rStyle w:val="Hyperlink"/>
            <w:rFonts w:ascii="Franklin Gothic Book" w:hAnsi="Franklin Gothic Book" w:cs="Arial"/>
            <w:shd w:val="clear" w:color="auto" w:fill="FFFFFF"/>
          </w:rPr>
          <w:t>https://www.mind.org.uk/information-</w:t>
        </w:r>
        <w:r w:rsidRPr="00D06488">
          <w:rPr>
            <w:rStyle w:val="Hyperlink"/>
            <w:rFonts w:ascii="Franklin Gothic Book" w:hAnsi="Franklin Gothic Book" w:cs="Arial"/>
            <w:shd w:val="clear" w:color="auto" w:fill="FFFFFF"/>
          </w:rPr>
          <w:t>s</w:t>
        </w:r>
        <w:r w:rsidRPr="00D06488">
          <w:rPr>
            <w:rStyle w:val="Hyperlink"/>
            <w:rFonts w:ascii="Franklin Gothic Book" w:hAnsi="Franklin Gothic Book" w:cs="Arial"/>
            <w:shd w:val="clear" w:color="auto" w:fill="FFFFFF"/>
          </w:rPr>
          <w:t>upport/types-of-mental-health-problems/anxiety-and-panic-attacks/anxiety-treatments/#.XD5imy2cY1J</w:t>
        </w:r>
      </w:hyperlink>
    </w:p>
    <w:p w:rsidR="00D06488" w:rsidRPr="00D06488" w:rsidRDefault="00D06488" w:rsidP="00790CAF">
      <w:pPr>
        <w:rPr>
          <w:rFonts w:ascii="Franklin Gothic Book" w:hAnsi="Franklin Gothic Book"/>
        </w:rPr>
      </w:pPr>
    </w:p>
    <w:p w:rsidR="00D06488" w:rsidRPr="00D06488" w:rsidRDefault="00D06488" w:rsidP="00D06488">
      <w:pPr>
        <w:ind w:firstLine="720"/>
        <w:rPr>
          <w:rFonts w:ascii="Franklin Gothic Book" w:hAnsi="Franklin Gothic Book"/>
        </w:rPr>
      </w:pPr>
      <w:r w:rsidRPr="00D06488">
        <w:rPr>
          <w:rFonts w:ascii="Franklin Gothic Book" w:hAnsi="Franklin Gothic Book" w:cs="Arial"/>
          <w:color w:val="000000"/>
          <w:shd w:val="clear" w:color="auto" w:fill="FFFFFF"/>
        </w:rPr>
        <w:t xml:space="preserve">NHS. (2018). Anxiety. Retrieved from </w:t>
      </w:r>
      <w:hyperlink r:id="rId7" w:history="1">
        <w:r w:rsidRPr="00D06488">
          <w:rPr>
            <w:rStyle w:val="Hyperlink"/>
            <w:rFonts w:ascii="Franklin Gothic Book" w:hAnsi="Franklin Gothic Book" w:cs="Arial"/>
            <w:shd w:val="clear" w:color="auto" w:fill="FFFFFF"/>
          </w:rPr>
          <w:t>https://www.nhs.uk/conditions/generalised-anxiety-disorder/</w:t>
        </w:r>
      </w:hyperlink>
    </w:p>
    <w:p w:rsidR="00D06488" w:rsidRPr="00D06488" w:rsidRDefault="00D06488" w:rsidP="00D06488">
      <w:pPr>
        <w:rPr>
          <w:rFonts w:ascii="Franklin Gothic Book" w:hAnsi="Franklin Gothic Book" w:cs="Arial"/>
          <w:color w:val="000000"/>
          <w:shd w:val="clear" w:color="auto" w:fill="FFFFFF"/>
        </w:rPr>
      </w:pPr>
    </w:p>
    <w:p w:rsidR="00D06488" w:rsidRPr="00D06488" w:rsidRDefault="00D06488" w:rsidP="00D06488">
      <w:pPr>
        <w:ind w:firstLine="720"/>
        <w:rPr>
          <w:rFonts w:ascii="Franklin Gothic Book" w:hAnsi="Franklin Gothic Book"/>
        </w:rPr>
      </w:pPr>
      <w:r w:rsidRPr="00D06488">
        <w:rPr>
          <w:rFonts w:ascii="Franklin Gothic Book" w:hAnsi="Franklin Gothic Book" w:cs="Arial"/>
          <w:color w:val="000000"/>
          <w:shd w:val="clear" w:color="auto" w:fill="FFFFFF"/>
        </w:rPr>
        <w:t>NHS Inform. (2018). Anxiety. Retrieved from https://www.nhsinform.scot/illnesses-and-conditions/mental-health/anxiety#treatment</w:t>
      </w:r>
    </w:p>
    <w:p w:rsidR="00790CAF" w:rsidRPr="00D06488" w:rsidRDefault="00790CAF" w:rsidP="00790CAF">
      <w:pPr>
        <w:rPr>
          <w:rFonts w:ascii="Franklin Gothic Book" w:hAnsi="Franklin Gothic Book"/>
        </w:rPr>
      </w:pPr>
    </w:p>
    <w:p w:rsidR="00F218D2" w:rsidRPr="00D06488" w:rsidRDefault="00F218D2" w:rsidP="00D06488">
      <w:pPr>
        <w:ind w:firstLine="720"/>
        <w:rPr>
          <w:rFonts w:ascii="Franklin Gothic Book" w:hAnsi="Franklin Gothic Book"/>
        </w:rPr>
      </w:pPr>
      <w:proofErr w:type="spellStart"/>
      <w:r w:rsidRPr="00D06488">
        <w:rPr>
          <w:rFonts w:ascii="Franklin Gothic Book" w:hAnsi="Franklin Gothic Book" w:cs="Arial"/>
          <w:color w:val="222222"/>
          <w:shd w:val="clear" w:color="auto" w:fill="FFFFFF"/>
        </w:rPr>
        <w:t>Otte</w:t>
      </w:r>
      <w:proofErr w:type="spellEnd"/>
      <w:r w:rsidRPr="00D06488">
        <w:rPr>
          <w:rFonts w:ascii="Franklin Gothic Book" w:hAnsi="Franklin Gothic Book" w:cs="Arial"/>
          <w:color w:val="222222"/>
          <w:shd w:val="clear" w:color="auto" w:fill="FFFFFF"/>
        </w:rPr>
        <w:t xml:space="preserve">, C. (2011). Cognitive </w:t>
      </w:r>
      <w:proofErr w:type="spellStart"/>
      <w:r w:rsidRPr="00D06488">
        <w:rPr>
          <w:rFonts w:ascii="Franklin Gothic Book" w:hAnsi="Franklin Gothic Book" w:cs="Arial"/>
          <w:color w:val="222222"/>
          <w:shd w:val="clear" w:color="auto" w:fill="FFFFFF"/>
        </w:rPr>
        <w:t>behavioral</w:t>
      </w:r>
      <w:proofErr w:type="spellEnd"/>
      <w:r w:rsidRPr="00D06488">
        <w:rPr>
          <w:rFonts w:ascii="Franklin Gothic Book" w:hAnsi="Franklin Gothic Book" w:cs="Arial"/>
          <w:color w:val="222222"/>
          <w:shd w:val="clear" w:color="auto" w:fill="FFFFFF"/>
        </w:rPr>
        <w:t xml:space="preserve"> therapy in anxiety disorders: current state of the evidence. </w:t>
      </w:r>
      <w:r w:rsidRPr="00D06488">
        <w:rPr>
          <w:rFonts w:ascii="Franklin Gothic Book" w:hAnsi="Franklin Gothic Book" w:cs="Arial"/>
          <w:i/>
          <w:iCs/>
          <w:color w:val="222222"/>
        </w:rPr>
        <w:t>Dialogues in clinical neuroscience</w:t>
      </w:r>
      <w:r w:rsidRPr="00D06488">
        <w:rPr>
          <w:rFonts w:ascii="Franklin Gothic Book" w:hAnsi="Franklin Gothic Book" w:cs="Arial"/>
          <w:color w:val="222222"/>
          <w:shd w:val="clear" w:color="auto" w:fill="FFFFFF"/>
        </w:rPr>
        <w:t>, </w:t>
      </w:r>
      <w:r w:rsidRPr="00D06488">
        <w:rPr>
          <w:rFonts w:ascii="Franklin Gothic Book" w:hAnsi="Franklin Gothic Book" w:cs="Arial"/>
          <w:i/>
          <w:iCs/>
          <w:color w:val="222222"/>
        </w:rPr>
        <w:t>13</w:t>
      </w:r>
      <w:r w:rsidRPr="00D06488">
        <w:rPr>
          <w:rFonts w:ascii="Franklin Gothic Book" w:hAnsi="Franklin Gothic Book" w:cs="Arial"/>
          <w:color w:val="222222"/>
          <w:shd w:val="clear" w:color="auto" w:fill="FFFFFF"/>
        </w:rPr>
        <w:t>(4), 413.</w:t>
      </w:r>
    </w:p>
    <w:p w:rsidR="00F218D2" w:rsidRPr="00D06488" w:rsidRDefault="00F218D2" w:rsidP="00790CAF">
      <w:pPr>
        <w:rPr>
          <w:rFonts w:ascii="Franklin Gothic Book" w:hAnsi="Franklin Gothic Book"/>
        </w:rPr>
      </w:pPr>
    </w:p>
    <w:p w:rsidR="00790CAF" w:rsidRPr="00D06488" w:rsidRDefault="00790CAF" w:rsidP="00D06488">
      <w:pPr>
        <w:ind w:firstLine="720"/>
        <w:rPr>
          <w:rFonts w:ascii="Franklin Gothic Book" w:hAnsi="Franklin Gothic Book"/>
        </w:rPr>
      </w:pPr>
      <w:r w:rsidRPr="00D06488">
        <w:rPr>
          <w:rFonts w:ascii="Franklin Gothic Book" w:hAnsi="Franklin Gothic Book" w:cs="Arial"/>
          <w:color w:val="222222"/>
          <w:shd w:val="clear" w:color="auto" w:fill="FFFFFF"/>
        </w:rPr>
        <w:t xml:space="preserve">van Ingen, D. J., &amp; </w:t>
      </w:r>
      <w:proofErr w:type="spellStart"/>
      <w:r w:rsidRPr="00D06488">
        <w:rPr>
          <w:rFonts w:ascii="Franklin Gothic Book" w:hAnsi="Franklin Gothic Book" w:cs="Arial"/>
          <w:color w:val="222222"/>
          <w:shd w:val="clear" w:color="auto" w:fill="FFFFFF"/>
        </w:rPr>
        <w:t>Novicki</w:t>
      </w:r>
      <w:proofErr w:type="spellEnd"/>
      <w:r w:rsidRPr="00D06488">
        <w:rPr>
          <w:rFonts w:ascii="Franklin Gothic Book" w:hAnsi="Franklin Gothic Book" w:cs="Arial"/>
          <w:color w:val="222222"/>
          <w:shd w:val="clear" w:color="auto" w:fill="FFFFFF"/>
        </w:rPr>
        <w:t>, D. J. (2009). An effectiveness study of group therapy for anxiety disorders. </w:t>
      </w:r>
      <w:r w:rsidRPr="00D06488">
        <w:rPr>
          <w:rFonts w:ascii="Franklin Gothic Book" w:hAnsi="Franklin Gothic Book" w:cs="Arial"/>
          <w:i/>
          <w:iCs/>
          <w:color w:val="222222"/>
        </w:rPr>
        <w:t>International Journal of Group Psychotherapy</w:t>
      </w:r>
      <w:r w:rsidRPr="00D06488">
        <w:rPr>
          <w:rFonts w:ascii="Franklin Gothic Book" w:hAnsi="Franklin Gothic Book" w:cs="Arial"/>
          <w:color w:val="222222"/>
          <w:shd w:val="clear" w:color="auto" w:fill="FFFFFF"/>
        </w:rPr>
        <w:t>, </w:t>
      </w:r>
      <w:r w:rsidRPr="00D06488">
        <w:rPr>
          <w:rFonts w:ascii="Franklin Gothic Book" w:hAnsi="Franklin Gothic Book" w:cs="Arial"/>
          <w:i/>
          <w:iCs/>
          <w:color w:val="222222"/>
        </w:rPr>
        <w:t>59</w:t>
      </w:r>
      <w:r w:rsidRPr="00D06488">
        <w:rPr>
          <w:rFonts w:ascii="Franklin Gothic Book" w:hAnsi="Franklin Gothic Book" w:cs="Arial"/>
          <w:color w:val="222222"/>
          <w:shd w:val="clear" w:color="auto" w:fill="FFFFFF"/>
        </w:rPr>
        <w:t>(2), 243-251.</w:t>
      </w:r>
    </w:p>
    <w:p w:rsidR="00D06488" w:rsidRDefault="00D06488" w:rsidP="00D06488">
      <w:pPr>
        <w:rPr>
          <w:rFonts w:ascii="Arial" w:hAnsi="Arial" w:cs="Arial"/>
          <w:color w:val="000000"/>
          <w:sz w:val="20"/>
          <w:szCs w:val="20"/>
          <w:shd w:val="clear" w:color="auto" w:fill="FFFFFF"/>
        </w:rPr>
      </w:pPr>
    </w:p>
    <w:p w:rsidR="00790CAF" w:rsidRDefault="00790CAF" w:rsidP="005B06F0">
      <w:pPr>
        <w:pStyle w:val="NormalWeb"/>
        <w:spacing w:line="360" w:lineRule="auto"/>
        <w:rPr>
          <w:rFonts w:ascii="Franklin Gothic Book" w:hAnsi="Franklin Gothic Book"/>
          <w:color w:val="000000" w:themeColor="text1"/>
        </w:rPr>
      </w:pPr>
    </w:p>
    <w:p w:rsidR="00790CAF" w:rsidRDefault="00790CAF" w:rsidP="005B06F0">
      <w:pPr>
        <w:pStyle w:val="NormalWeb"/>
        <w:spacing w:line="360" w:lineRule="auto"/>
        <w:rPr>
          <w:rFonts w:ascii="Franklin Gothic Book" w:hAnsi="Franklin Gothic Book"/>
          <w:color w:val="000000" w:themeColor="text1"/>
        </w:rPr>
      </w:pPr>
    </w:p>
    <w:p w:rsidR="00DC7E49" w:rsidRDefault="00DC7E49" w:rsidP="005B06F0">
      <w:pPr>
        <w:pStyle w:val="NormalWeb"/>
        <w:spacing w:line="360" w:lineRule="auto"/>
        <w:rPr>
          <w:rFonts w:ascii="Franklin Gothic Book" w:hAnsi="Franklin Gothic Book"/>
          <w:color w:val="000000" w:themeColor="text1"/>
        </w:rPr>
      </w:pPr>
    </w:p>
    <w:p w:rsidR="009D56D2" w:rsidRDefault="009D56D2" w:rsidP="005B06F0">
      <w:pPr>
        <w:pStyle w:val="NormalWeb"/>
        <w:spacing w:line="360" w:lineRule="auto"/>
        <w:rPr>
          <w:rFonts w:ascii="Franklin Gothic Book" w:hAnsi="Franklin Gothic Book"/>
          <w:color w:val="000000" w:themeColor="text1"/>
        </w:rPr>
      </w:pPr>
    </w:p>
    <w:p w:rsidR="005B06F0" w:rsidRDefault="005B06F0" w:rsidP="00D06488">
      <w:pPr>
        <w:pStyle w:val="NormalWeb"/>
        <w:spacing w:line="360" w:lineRule="auto"/>
        <w:rPr>
          <w:rFonts w:ascii="Franklin Gothic Book" w:hAnsi="Franklin Gothic Book"/>
          <w:color w:val="000000" w:themeColor="text1"/>
        </w:rPr>
      </w:pPr>
    </w:p>
    <w:p w:rsidR="005B06F0" w:rsidRPr="003E4B41" w:rsidRDefault="005B06F0" w:rsidP="006F18F0">
      <w:pPr>
        <w:pStyle w:val="NormalWeb"/>
        <w:ind w:firstLine="720"/>
        <w:rPr>
          <w:rFonts w:ascii="Franklin Gothic Book" w:hAnsi="Franklin Gothic Book"/>
          <w:color w:val="000000" w:themeColor="text1"/>
        </w:rPr>
      </w:pPr>
    </w:p>
    <w:sectPr w:rsidR="005B06F0" w:rsidRPr="003E4B41" w:rsidSect="008D6C03">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705A" w:rsidRDefault="004D705A" w:rsidP="00D06488">
      <w:r>
        <w:separator/>
      </w:r>
    </w:p>
  </w:endnote>
  <w:endnote w:type="continuationSeparator" w:id="0">
    <w:p w:rsidR="004D705A" w:rsidRDefault="004D705A" w:rsidP="00D06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4272083"/>
      <w:docPartObj>
        <w:docPartGallery w:val="Page Numbers (Bottom of Page)"/>
        <w:docPartUnique/>
      </w:docPartObj>
    </w:sdtPr>
    <w:sdtContent>
      <w:p w:rsidR="00D06488" w:rsidRDefault="00D06488" w:rsidP="00776A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06488" w:rsidRDefault="00D06488" w:rsidP="00D064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9167875"/>
      <w:docPartObj>
        <w:docPartGallery w:val="Page Numbers (Bottom of Page)"/>
        <w:docPartUnique/>
      </w:docPartObj>
    </w:sdtPr>
    <w:sdtContent>
      <w:p w:rsidR="00D06488" w:rsidRDefault="00D06488" w:rsidP="00776A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06488" w:rsidRDefault="00D06488" w:rsidP="00D064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705A" w:rsidRDefault="004D705A" w:rsidP="00D06488">
      <w:r>
        <w:separator/>
      </w:r>
    </w:p>
  </w:footnote>
  <w:footnote w:type="continuationSeparator" w:id="0">
    <w:p w:rsidR="004D705A" w:rsidRDefault="004D705A" w:rsidP="00D064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488" w:rsidRPr="00D06488" w:rsidRDefault="00D06488">
    <w:pPr>
      <w:pStyle w:val="Header"/>
      <w:rPr>
        <w:rFonts w:ascii="Franklin Gothic Book" w:hAnsi="Franklin Gothic Book"/>
      </w:rPr>
    </w:pPr>
    <w:r w:rsidRPr="00D06488">
      <w:rPr>
        <w:rFonts w:ascii="Franklin Gothic Book" w:hAnsi="Franklin Gothic Book"/>
      </w:rPr>
      <w:t>1708724</w:t>
    </w:r>
  </w:p>
  <w:p w:rsidR="00D06488" w:rsidRDefault="00D064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B41"/>
    <w:rsid w:val="000C3DF2"/>
    <w:rsid w:val="000E5CFF"/>
    <w:rsid w:val="0010255D"/>
    <w:rsid w:val="00124517"/>
    <w:rsid w:val="00141012"/>
    <w:rsid w:val="00151FF8"/>
    <w:rsid w:val="00176993"/>
    <w:rsid w:val="00191129"/>
    <w:rsid w:val="001C16B9"/>
    <w:rsid w:val="001E1106"/>
    <w:rsid w:val="0020577D"/>
    <w:rsid w:val="00217856"/>
    <w:rsid w:val="00234DC3"/>
    <w:rsid w:val="002556FC"/>
    <w:rsid w:val="0027084F"/>
    <w:rsid w:val="00276C8D"/>
    <w:rsid w:val="00285929"/>
    <w:rsid w:val="002A3B4C"/>
    <w:rsid w:val="002C10D1"/>
    <w:rsid w:val="002D18CA"/>
    <w:rsid w:val="002E3F52"/>
    <w:rsid w:val="003D475F"/>
    <w:rsid w:val="003E4B41"/>
    <w:rsid w:val="004044D7"/>
    <w:rsid w:val="00416066"/>
    <w:rsid w:val="00446FCF"/>
    <w:rsid w:val="00457515"/>
    <w:rsid w:val="004D705A"/>
    <w:rsid w:val="004D77D0"/>
    <w:rsid w:val="00516264"/>
    <w:rsid w:val="00532A1A"/>
    <w:rsid w:val="005331B2"/>
    <w:rsid w:val="005654A1"/>
    <w:rsid w:val="005B06F0"/>
    <w:rsid w:val="005C3BC9"/>
    <w:rsid w:val="006547B8"/>
    <w:rsid w:val="006620B9"/>
    <w:rsid w:val="006904EC"/>
    <w:rsid w:val="006D0F8F"/>
    <w:rsid w:val="006E7429"/>
    <w:rsid w:val="006F18F0"/>
    <w:rsid w:val="00790CAF"/>
    <w:rsid w:val="00830526"/>
    <w:rsid w:val="0084296E"/>
    <w:rsid w:val="00874146"/>
    <w:rsid w:val="008D6C03"/>
    <w:rsid w:val="008E7F0B"/>
    <w:rsid w:val="00930919"/>
    <w:rsid w:val="0099590E"/>
    <w:rsid w:val="009B17A7"/>
    <w:rsid w:val="009D56D2"/>
    <w:rsid w:val="009D6A87"/>
    <w:rsid w:val="00A276DC"/>
    <w:rsid w:val="00A5231A"/>
    <w:rsid w:val="00A538A5"/>
    <w:rsid w:val="00A53B77"/>
    <w:rsid w:val="00A762EB"/>
    <w:rsid w:val="00A94FA6"/>
    <w:rsid w:val="00AB6969"/>
    <w:rsid w:val="00AE45BF"/>
    <w:rsid w:val="00B05AF2"/>
    <w:rsid w:val="00B20BA7"/>
    <w:rsid w:val="00B40987"/>
    <w:rsid w:val="00B56F73"/>
    <w:rsid w:val="00B86A08"/>
    <w:rsid w:val="00BA47D1"/>
    <w:rsid w:val="00C00FE1"/>
    <w:rsid w:val="00C02311"/>
    <w:rsid w:val="00C437B9"/>
    <w:rsid w:val="00C74C3F"/>
    <w:rsid w:val="00CD29E2"/>
    <w:rsid w:val="00CF5D07"/>
    <w:rsid w:val="00D06488"/>
    <w:rsid w:val="00D410CA"/>
    <w:rsid w:val="00D61F9B"/>
    <w:rsid w:val="00D6697D"/>
    <w:rsid w:val="00DC7E49"/>
    <w:rsid w:val="00E051CF"/>
    <w:rsid w:val="00E15ACE"/>
    <w:rsid w:val="00E26AB6"/>
    <w:rsid w:val="00E7268D"/>
    <w:rsid w:val="00E726B9"/>
    <w:rsid w:val="00E96B53"/>
    <w:rsid w:val="00EC417A"/>
    <w:rsid w:val="00F05CF2"/>
    <w:rsid w:val="00F218D2"/>
    <w:rsid w:val="00F920C4"/>
    <w:rsid w:val="00FD0FFA"/>
    <w:rsid w:val="00FE0D8C"/>
    <w:rsid w:val="00FE1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75FE1F"/>
  <w14:defaultImageDpi w14:val="32767"/>
  <w15:chartTrackingRefBased/>
  <w15:docId w15:val="{9E79DE5F-AB9F-0845-A4B0-9C24A397C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218D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4B41"/>
    <w:pPr>
      <w:spacing w:before="100" w:beforeAutospacing="1" w:after="100" w:afterAutospacing="1"/>
    </w:pPr>
  </w:style>
  <w:style w:type="character" w:styleId="Hyperlink">
    <w:name w:val="Hyperlink"/>
    <w:basedOn w:val="DefaultParagraphFont"/>
    <w:uiPriority w:val="99"/>
    <w:unhideWhenUsed/>
    <w:rsid w:val="005B06F0"/>
    <w:rPr>
      <w:color w:val="0563C1" w:themeColor="hyperlink"/>
      <w:u w:val="single"/>
    </w:rPr>
  </w:style>
  <w:style w:type="character" w:styleId="UnresolvedMention">
    <w:name w:val="Unresolved Mention"/>
    <w:basedOn w:val="DefaultParagraphFont"/>
    <w:uiPriority w:val="99"/>
    <w:rsid w:val="005B06F0"/>
    <w:rPr>
      <w:color w:val="605E5C"/>
      <w:shd w:val="clear" w:color="auto" w:fill="E1DFDD"/>
    </w:rPr>
  </w:style>
  <w:style w:type="character" w:styleId="FollowedHyperlink">
    <w:name w:val="FollowedHyperlink"/>
    <w:basedOn w:val="DefaultParagraphFont"/>
    <w:uiPriority w:val="99"/>
    <w:semiHidden/>
    <w:unhideWhenUsed/>
    <w:rsid w:val="005654A1"/>
    <w:rPr>
      <w:color w:val="954F72" w:themeColor="followedHyperlink"/>
      <w:u w:val="single"/>
    </w:rPr>
  </w:style>
  <w:style w:type="character" w:customStyle="1" w:styleId="apple-converted-space">
    <w:name w:val="apple-converted-space"/>
    <w:basedOn w:val="DefaultParagraphFont"/>
    <w:rsid w:val="00790CAF"/>
  </w:style>
  <w:style w:type="paragraph" w:styleId="Footer">
    <w:name w:val="footer"/>
    <w:basedOn w:val="Normal"/>
    <w:link w:val="FooterChar"/>
    <w:uiPriority w:val="99"/>
    <w:unhideWhenUsed/>
    <w:rsid w:val="00D06488"/>
    <w:pPr>
      <w:tabs>
        <w:tab w:val="center" w:pos="4513"/>
        <w:tab w:val="right" w:pos="9026"/>
      </w:tabs>
    </w:pPr>
  </w:style>
  <w:style w:type="character" w:customStyle="1" w:styleId="FooterChar">
    <w:name w:val="Footer Char"/>
    <w:basedOn w:val="DefaultParagraphFont"/>
    <w:link w:val="Footer"/>
    <w:uiPriority w:val="99"/>
    <w:rsid w:val="00D06488"/>
    <w:rPr>
      <w:rFonts w:ascii="Times New Roman" w:eastAsia="Times New Roman" w:hAnsi="Times New Roman" w:cs="Times New Roman"/>
    </w:rPr>
  </w:style>
  <w:style w:type="character" w:styleId="PageNumber">
    <w:name w:val="page number"/>
    <w:basedOn w:val="DefaultParagraphFont"/>
    <w:uiPriority w:val="99"/>
    <w:semiHidden/>
    <w:unhideWhenUsed/>
    <w:rsid w:val="00D06488"/>
  </w:style>
  <w:style w:type="paragraph" w:styleId="Header">
    <w:name w:val="header"/>
    <w:basedOn w:val="Normal"/>
    <w:link w:val="HeaderChar"/>
    <w:uiPriority w:val="99"/>
    <w:unhideWhenUsed/>
    <w:rsid w:val="00D06488"/>
    <w:pPr>
      <w:tabs>
        <w:tab w:val="center" w:pos="4513"/>
        <w:tab w:val="right" w:pos="9026"/>
      </w:tabs>
    </w:pPr>
  </w:style>
  <w:style w:type="character" w:customStyle="1" w:styleId="HeaderChar">
    <w:name w:val="Header Char"/>
    <w:basedOn w:val="DefaultParagraphFont"/>
    <w:link w:val="Header"/>
    <w:uiPriority w:val="99"/>
    <w:rsid w:val="00D0648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86008">
      <w:bodyDiv w:val="1"/>
      <w:marLeft w:val="0"/>
      <w:marRight w:val="0"/>
      <w:marTop w:val="0"/>
      <w:marBottom w:val="0"/>
      <w:divBdr>
        <w:top w:val="none" w:sz="0" w:space="0" w:color="auto"/>
        <w:left w:val="none" w:sz="0" w:space="0" w:color="auto"/>
        <w:bottom w:val="none" w:sz="0" w:space="0" w:color="auto"/>
        <w:right w:val="none" w:sz="0" w:space="0" w:color="auto"/>
      </w:divBdr>
    </w:div>
    <w:div w:id="153574851">
      <w:bodyDiv w:val="1"/>
      <w:marLeft w:val="0"/>
      <w:marRight w:val="0"/>
      <w:marTop w:val="0"/>
      <w:marBottom w:val="0"/>
      <w:divBdr>
        <w:top w:val="none" w:sz="0" w:space="0" w:color="auto"/>
        <w:left w:val="none" w:sz="0" w:space="0" w:color="auto"/>
        <w:bottom w:val="none" w:sz="0" w:space="0" w:color="auto"/>
        <w:right w:val="none" w:sz="0" w:space="0" w:color="auto"/>
      </w:divBdr>
    </w:div>
    <w:div w:id="330252824">
      <w:bodyDiv w:val="1"/>
      <w:marLeft w:val="0"/>
      <w:marRight w:val="0"/>
      <w:marTop w:val="0"/>
      <w:marBottom w:val="0"/>
      <w:divBdr>
        <w:top w:val="none" w:sz="0" w:space="0" w:color="auto"/>
        <w:left w:val="none" w:sz="0" w:space="0" w:color="auto"/>
        <w:bottom w:val="none" w:sz="0" w:space="0" w:color="auto"/>
        <w:right w:val="none" w:sz="0" w:space="0" w:color="auto"/>
      </w:divBdr>
      <w:divsChild>
        <w:div w:id="1752964145">
          <w:marLeft w:val="0"/>
          <w:marRight w:val="0"/>
          <w:marTop w:val="0"/>
          <w:marBottom w:val="0"/>
          <w:divBdr>
            <w:top w:val="none" w:sz="0" w:space="0" w:color="auto"/>
            <w:left w:val="none" w:sz="0" w:space="0" w:color="auto"/>
            <w:bottom w:val="none" w:sz="0" w:space="0" w:color="auto"/>
            <w:right w:val="none" w:sz="0" w:space="0" w:color="auto"/>
          </w:divBdr>
          <w:divsChild>
            <w:div w:id="1639997086">
              <w:marLeft w:val="0"/>
              <w:marRight w:val="0"/>
              <w:marTop w:val="0"/>
              <w:marBottom w:val="0"/>
              <w:divBdr>
                <w:top w:val="none" w:sz="0" w:space="0" w:color="auto"/>
                <w:left w:val="none" w:sz="0" w:space="0" w:color="auto"/>
                <w:bottom w:val="none" w:sz="0" w:space="0" w:color="auto"/>
                <w:right w:val="none" w:sz="0" w:space="0" w:color="auto"/>
              </w:divBdr>
              <w:divsChild>
                <w:div w:id="745153614">
                  <w:marLeft w:val="0"/>
                  <w:marRight w:val="0"/>
                  <w:marTop w:val="0"/>
                  <w:marBottom w:val="0"/>
                  <w:divBdr>
                    <w:top w:val="none" w:sz="0" w:space="0" w:color="auto"/>
                    <w:left w:val="none" w:sz="0" w:space="0" w:color="auto"/>
                    <w:bottom w:val="none" w:sz="0" w:space="0" w:color="auto"/>
                    <w:right w:val="none" w:sz="0" w:space="0" w:color="auto"/>
                  </w:divBdr>
                  <w:divsChild>
                    <w:div w:id="176253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476209">
      <w:bodyDiv w:val="1"/>
      <w:marLeft w:val="0"/>
      <w:marRight w:val="0"/>
      <w:marTop w:val="0"/>
      <w:marBottom w:val="0"/>
      <w:divBdr>
        <w:top w:val="none" w:sz="0" w:space="0" w:color="auto"/>
        <w:left w:val="none" w:sz="0" w:space="0" w:color="auto"/>
        <w:bottom w:val="none" w:sz="0" w:space="0" w:color="auto"/>
        <w:right w:val="none" w:sz="0" w:space="0" w:color="auto"/>
      </w:divBdr>
    </w:div>
    <w:div w:id="554198785">
      <w:bodyDiv w:val="1"/>
      <w:marLeft w:val="0"/>
      <w:marRight w:val="0"/>
      <w:marTop w:val="0"/>
      <w:marBottom w:val="0"/>
      <w:divBdr>
        <w:top w:val="none" w:sz="0" w:space="0" w:color="auto"/>
        <w:left w:val="none" w:sz="0" w:space="0" w:color="auto"/>
        <w:bottom w:val="none" w:sz="0" w:space="0" w:color="auto"/>
        <w:right w:val="none" w:sz="0" w:space="0" w:color="auto"/>
      </w:divBdr>
    </w:div>
    <w:div w:id="613941623">
      <w:bodyDiv w:val="1"/>
      <w:marLeft w:val="0"/>
      <w:marRight w:val="0"/>
      <w:marTop w:val="0"/>
      <w:marBottom w:val="0"/>
      <w:divBdr>
        <w:top w:val="none" w:sz="0" w:space="0" w:color="auto"/>
        <w:left w:val="none" w:sz="0" w:space="0" w:color="auto"/>
        <w:bottom w:val="none" w:sz="0" w:space="0" w:color="auto"/>
        <w:right w:val="none" w:sz="0" w:space="0" w:color="auto"/>
      </w:divBdr>
    </w:div>
    <w:div w:id="727338243">
      <w:bodyDiv w:val="1"/>
      <w:marLeft w:val="0"/>
      <w:marRight w:val="0"/>
      <w:marTop w:val="0"/>
      <w:marBottom w:val="0"/>
      <w:divBdr>
        <w:top w:val="none" w:sz="0" w:space="0" w:color="auto"/>
        <w:left w:val="none" w:sz="0" w:space="0" w:color="auto"/>
        <w:bottom w:val="none" w:sz="0" w:space="0" w:color="auto"/>
        <w:right w:val="none" w:sz="0" w:space="0" w:color="auto"/>
      </w:divBdr>
    </w:div>
    <w:div w:id="885531432">
      <w:bodyDiv w:val="1"/>
      <w:marLeft w:val="0"/>
      <w:marRight w:val="0"/>
      <w:marTop w:val="0"/>
      <w:marBottom w:val="0"/>
      <w:divBdr>
        <w:top w:val="none" w:sz="0" w:space="0" w:color="auto"/>
        <w:left w:val="none" w:sz="0" w:space="0" w:color="auto"/>
        <w:bottom w:val="none" w:sz="0" w:space="0" w:color="auto"/>
        <w:right w:val="none" w:sz="0" w:space="0" w:color="auto"/>
      </w:divBdr>
    </w:div>
    <w:div w:id="1166481845">
      <w:bodyDiv w:val="1"/>
      <w:marLeft w:val="0"/>
      <w:marRight w:val="0"/>
      <w:marTop w:val="0"/>
      <w:marBottom w:val="0"/>
      <w:divBdr>
        <w:top w:val="none" w:sz="0" w:space="0" w:color="auto"/>
        <w:left w:val="none" w:sz="0" w:space="0" w:color="auto"/>
        <w:bottom w:val="none" w:sz="0" w:space="0" w:color="auto"/>
        <w:right w:val="none" w:sz="0" w:space="0" w:color="auto"/>
      </w:divBdr>
    </w:div>
    <w:div w:id="1208489861">
      <w:bodyDiv w:val="1"/>
      <w:marLeft w:val="0"/>
      <w:marRight w:val="0"/>
      <w:marTop w:val="0"/>
      <w:marBottom w:val="0"/>
      <w:divBdr>
        <w:top w:val="none" w:sz="0" w:space="0" w:color="auto"/>
        <w:left w:val="none" w:sz="0" w:space="0" w:color="auto"/>
        <w:bottom w:val="none" w:sz="0" w:space="0" w:color="auto"/>
        <w:right w:val="none" w:sz="0" w:space="0" w:color="auto"/>
      </w:divBdr>
    </w:div>
    <w:div w:id="1219197932">
      <w:bodyDiv w:val="1"/>
      <w:marLeft w:val="0"/>
      <w:marRight w:val="0"/>
      <w:marTop w:val="0"/>
      <w:marBottom w:val="0"/>
      <w:divBdr>
        <w:top w:val="none" w:sz="0" w:space="0" w:color="auto"/>
        <w:left w:val="none" w:sz="0" w:space="0" w:color="auto"/>
        <w:bottom w:val="none" w:sz="0" w:space="0" w:color="auto"/>
        <w:right w:val="none" w:sz="0" w:space="0" w:color="auto"/>
      </w:divBdr>
      <w:divsChild>
        <w:div w:id="83991">
          <w:marLeft w:val="0"/>
          <w:marRight w:val="0"/>
          <w:marTop w:val="0"/>
          <w:marBottom w:val="0"/>
          <w:divBdr>
            <w:top w:val="none" w:sz="0" w:space="0" w:color="auto"/>
            <w:left w:val="none" w:sz="0" w:space="0" w:color="auto"/>
            <w:bottom w:val="none" w:sz="0" w:space="0" w:color="auto"/>
            <w:right w:val="none" w:sz="0" w:space="0" w:color="auto"/>
          </w:divBdr>
          <w:divsChild>
            <w:div w:id="1522090926">
              <w:marLeft w:val="0"/>
              <w:marRight w:val="0"/>
              <w:marTop w:val="0"/>
              <w:marBottom w:val="0"/>
              <w:divBdr>
                <w:top w:val="none" w:sz="0" w:space="0" w:color="auto"/>
                <w:left w:val="none" w:sz="0" w:space="0" w:color="auto"/>
                <w:bottom w:val="none" w:sz="0" w:space="0" w:color="auto"/>
                <w:right w:val="none" w:sz="0" w:space="0" w:color="auto"/>
              </w:divBdr>
              <w:divsChild>
                <w:div w:id="46697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23304">
      <w:bodyDiv w:val="1"/>
      <w:marLeft w:val="0"/>
      <w:marRight w:val="0"/>
      <w:marTop w:val="0"/>
      <w:marBottom w:val="0"/>
      <w:divBdr>
        <w:top w:val="none" w:sz="0" w:space="0" w:color="auto"/>
        <w:left w:val="none" w:sz="0" w:space="0" w:color="auto"/>
        <w:bottom w:val="none" w:sz="0" w:space="0" w:color="auto"/>
        <w:right w:val="none" w:sz="0" w:space="0" w:color="auto"/>
      </w:divBdr>
    </w:div>
    <w:div w:id="1760523466">
      <w:bodyDiv w:val="1"/>
      <w:marLeft w:val="0"/>
      <w:marRight w:val="0"/>
      <w:marTop w:val="0"/>
      <w:marBottom w:val="0"/>
      <w:divBdr>
        <w:top w:val="none" w:sz="0" w:space="0" w:color="auto"/>
        <w:left w:val="none" w:sz="0" w:space="0" w:color="auto"/>
        <w:bottom w:val="none" w:sz="0" w:space="0" w:color="auto"/>
        <w:right w:val="none" w:sz="0" w:space="0" w:color="auto"/>
      </w:divBdr>
    </w:div>
    <w:div w:id="1784616662">
      <w:bodyDiv w:val="1"/>
      <w:marLeft w:val="0"/>
      <w:marRight w:val="0"/>
      <w:marTop w:val="0"/>
      <w:marBottom w:val="0"/>
      <w:divBdr>
        <w:top w:val="none" w:sz="0" w:space="0" w:color="auto"/>
        <w:left w:val="none" w:sz="0" w:space="0" w:color="auto"/>
        <w:bottom w:val="none" w:sz="0" w:space="0" w:color="auto"/>
        <w:right w:val="none" w:sz="0" w:space="0" w:color="auto"/>
      </w:divBdr>
      <w:divsChild>
        <w:div w:id="931739945">
          <w:marLeft w:val="0"/>
          <w:marRight w:val="0"/>
          <w:marTop w:val="0"/>
          <w:marBottom w:val="0"/>
          <w:divBdr>
            <w:top w:val="none" w:sz="0" w:space="0" w:color="auto"/>
            <w:left w:val="none" w:sz="0" w:space="0" w:color="auto"/>
            <w:bottom w:val="none" w:sz="0" w:space="0" w:color="auto"/>
            <w:right w:val="none" w:sz="0" w:space="0" w:color="auto"/>
          </w:divBdr>
          <w:divsChild>
            <w:div w:id="692656862">
              <w:marLeft w:val="0"/>
              <w:marRight w:val="0"/>
              <w:marTop w:val="0"/>
              <w:marBottom w:val="0"/>
              <w:divBdr>
                <w:top w:val="none" w:sz="0" w:space="0" w:color="auto"/>
                <w:left w:val="none" w:sz="0" w:space="0" w:color="auto"/>
                <w:bottom w:val="none" w:sz="0" w:space="0" w:color="auto"/>
                <w:right w:val="none" w:sz="0" w:space="0" w:color="auto"/>
              </w:divBdr>
              <w:divsChild>
                <w:div w:id="11500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346055">
      <w:bodyDiv w:val="1"/>
      <w:marLeft w:val="0"/>
      <w:marRight w:val="0"/>
      <w:marTop w:val="0"/>
      <w:marBottom w:val="0"/>
      <w:divBdr>
        <w:top w:val="none" w:sz="0" w:space="0" w:color="auto"/>
        <w:left w:val="none" w:sz="0" w:space="0" w:color="auto"/>
        <w:bottom w:val="none" w:sz="0" w:space="0" w:color="auto"/>
        <w:right w:val="none" w:sz="0" w:space="0" w:color="auto"/>
      </w:divBdr>
    </w:div>
    <w:div w:id="209427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hs.uk/conditions/generalised-anxiety-disorde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org.uk/information-support/types-of-mental-health-problems/anxiety-and-panic-attacks/anxiety-treatments/#.XD5imy2cY1J"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451</TotalTime>
  <Pages>6</Pages>
  <Words>2270</Words>
  <Characters>12939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Trubey (1708724)</dc:creator>
  <cp:keywords/>
  <dc:description/>
  <cp:lastModifiedBy>Robyn Trubey (1708724)</cp:lastModifiedBy>
  <cp:revision>25</cp:revision>
  <dcterms:created xsi:type="dcterms:W3CDTF">2019-01-13T17:35:00Z</dcterms:created>
  <dcterms:modified xsi:type="dcterms:W3CDTF">2019-01-15T22:55:00Z</dcterms:modified>
</cp:coreProperties>
</file>