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Pr="0074551A" w:rsidRDefault="32ADAAF6" w:rsidP="021F216E">
      <w:pPr>
        <w:jc w:val="center"/>
        <w:rPr>
          <w:rFonts w:ascii="Arial Nova" w:eastAsia="Arial Nova" w:hAnsi="Arial Nova" w:cs="Arial Nova"/>
          <w:sz w:val="44"/>
          <w:szCs w:val="44"/>
        </w:rPr>
      </w:pPr>
      <w:r w:rsidRPr="0074551A">
        <w:rPr>
          <w:rFonts w:ascii="Arial Nova" w:eastAsia="Arial Nova" w:hAnsi="Arial Nova" w:cs="Arial Nova"/>
          <w:sz w:val="44"/>
          <w:szCs w:val="44"/>
        </w:rPr>
        <w:t>Cover Page</w:t>
      </w:r>
    </w:p>
    <w:p w14:paraId="42B25E9F" w14:textId="77777777" w:rsidR="00072CB0" w:rsidRDefault="00072CB0" w:rsidP="021F216E">
      <w:pPr>
        <w:jc w:val="center"/>
        <w:rPr>
          <w:rFonts w:ascii="Arial Nova" w:eastAsia="Arial Nova" w:hAnsi="Arial Nova" w:cs="Arial Nova"/>
          <w:sz w:val="36"/>
          <w:szCs w:val="36"/>
        </w:rPr>
      </w:pPr>
    </w:p>
    <w:p w14:paraId="6844EBA0" w14:textId="32716166" w:rsidR="021F216E" w:rsidRPr="00072CB0" w:rsidRDefault="00072CB0" w:rsidP="00072CB0">
      <w:pPr>
        <w:rPr>
          <w:rFonts w:ascii="Arial Nova" w:eastAsia="Arial Nova" w:hAnsi="Arial Nova" w:cs="Arial Nova"/>
          <w:sz w:val="36"/>
          <w:szCs w:val="36"/>
        </w:rPr>
      </w:pPr>
      <w:r w:rsidRPr="00072CB0">
        <w:rPr>
          <w:rFonts w:ascii="Arial Nova" w:eastAsia="Arial Nova" w:hAnsi="Arial Nova" w:cs="Arial Nova"/>
          <w:sz w:val="36"/>
          <w:szCs w:val="36"/>
        </w:rPr>
        <w:t xml:space="preserve">Name: Sarah Ashfaq </w:t>
      </w:r>
    </w:p>
    <w:p w14:paraId="00A693CC" w14:textId="40329FBC" w:rsidR="00072CB0" w:rsidRPr="00072CB0" w:rsidRDefault="00072CB0" w:rsidP="00072CB0">
      <w:pPr>
        <w:rPr>
          <w:rFonts w:ascii="Arial Nova" w:eastAsia="Arial Nova" w:hAnsi="Arial Nova" w:cs="Arial Nova"/>
          <w:sz w:val="36"/>
          <w:szCs w:val="36"/>
        </w:rPr>
      </w:pPr>
      <w:r w:rsidRPr="00072CB0">
        <w:rPr>
          <w:rFonts w:ascii="Arial Nova" w:eastAsia="Arial Nova" w:hAnsi="Arial Nova" w:cs="Arial Nova"/>
          <w:sz w:val="36"/>
          <w:szCs w:val="36"/>
        </w:rPr>
        <w:t>Student number: 2407702</w:t>
      </w:r>
    </w:p>
    <w:p w14:paraId="773B9E2E" w14:textId="7AD7332F" w:rsidR="00072CB0" w:rsidRPr="00072CB0" w:rsidRDefault="00072CB0" w:rsidP="00072CB0">
      <w:pPr>
        <w:rPr>
          <w:rFonts w:ascii="Arial Nova" w:eastAsia="Arial Nova" w:hAnsi="Arial Nova" w:cs="Arial Nova"/>
          <w:sz w:val="36"/>
          <w:szCs w:val="36"/>
        </w:rPr>
      </w:pPr>
      <w:r w:rsidRPr="00072CB0">
        <w:rPr>
          <w:rFonts w:ascii="Arial Nova" w:eastAsia="Arial Nova" w:hAnsi="Arial Nova" w:cs="Arial Nova"/>
          <w:sz w:val="36"/>
          <w:szCs w:val="36"/>
        </w:rPr>
        <w:t>Lecturer:</w:t>
      </w:r>
      <w:r>
        <w:rPr>
          <w:rFonts w:ascii="Arial Nova" w:eastAsia="Arial Nova" w:hAnsi="Arial Nova" w:cs="Arial Nova"/>
          <w:sz w:val="36"/>
          <w:szCs w:val="36"/>
        </w:rPr>
        <w:t xml:space="preserve"> </w:t>
      </w:r>
      <w:r w:rsidRPr="00072CB0">
        <w:rPr>
          <w:rFonts w:ascii="Arial Nova" w:eastAsia="Arial Nova" w:hAnsi="Arial Nova" w:cs="Arial Nova"/>
          <w:sz w:val="36"/>
          <w:szCs w:val="36"/>
        </w:rPr>
        <w:t>Olufemi Oluranti</w:t>
      </w:r>
    </w:p>
    <w:p w14:paraId="6311ECA6" w14:textId="690D2307" w:rsidR="00072CB0" w:rsidRPr="00072CB0" w:rsidRDefault="00072CB0" w:rsidP="00072CB0">
      <w:pPr>
        <w:rPr>
          <w:rFonts w:ascii="Arial Nova" w:eastAsia="Arial Nova" w:hAnsi="Arial Nova" w:cs="Arial Nova"/>
          <w:sz w:val="36"/>
          <w:szCs w:val="36"/>
        </w:rPr>
      </w:pPr>
      <w:r w:rsidRPr="00072CB0">
        <w:rPr>
          <w:rFonts w:ascii="Arial Nova" w:eastAsia="Arial Nova" w:hAnsi="Arial Nova" w:cs="Arial Nova"/>
          <w:sz w:val="36"/>
          <w:szCs w:val="36"/>
        </w:rPr>
        <w:t>Module code: BMHP5015</w:t>
      </w: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4D496928" w14:textId="5D9CF56B" w:rsidR="021F216E" w:rsidRDefault="021F216E" w:rsidP="021F216E">
      <w:pPr>
        <w:jc w:val="center"/>
        <w:rPr>
          <w:rFonts w:ascii="Arial Nova" w:eastAsia="Arial Nova" w:hAnsi="Arial Nova" w:cs="Arial Nova"/>
          <w:sz w:val="72"/>
          <w:szCs w:val="72"/>
        </w:rPr>
      </w:pPr>
    </w:p>
    <w:p w14:paraId="60F61F4C" w14:textId="77777777" w:rsidR="00072CB0" w:rsidRDefault="00072CB0" w:rsidP="021F216E">
      <w:pPr>
        <w:rPr>
          <w:rFonts w:ascii="Arial Nova" w:eastAsia="Arial Nova" w:hAnsi="Arial Nova" w:cs="Arial Nova"/>
          <w:sz w:val="72"/>
          <w:szCs w:val="72"/>
        </w:rPr>
      </w:pPr>
    </w:p>
    <w:p w14:paraId="5ED067C8" w14:textId="4C5B2DBA" w:rsidR="32ADAAF6" w:rsidRDefault="32ADAAF6" w:rsidP="021F216E">
      <w:pPr>
        <w:rPr>
          <w:rFonts w:ascii="Arial Nova" w:eastAsia="Arial Nova" w:hAnsi="Arial Nova" w:cs="Arial Nova"/>
          <w:sz w:val="44"/>
          <w:szCs w:val="44"/>
        </w:rPr>
      </w:pPr>
      <w:r w:rsidRPr="021F216E">
        <w:rPr>
          <w:rFonts w:ascii="Arial Nova" w:eastAsia="Arial Nova" w:hAnsi="Arial Nova" w:cs="Arial Nova"/>
          <w:sz w:val="44"/>
          <w:szCs w:val="44"/>
        </w:rPr>
        <w:lastRenderedPageBreak/>
        <w:t xml:space="preserve">Task 1 – </w:t>
      </w:r>
      <w:r w:rsidR="00B7418E">
        <w:rPr>
          <w:rFonts w:ascii="Arial Nova" w:eastAsia="Arial Nova" w:hAnsi="Arial Nova" w:cs="Arial Nova"/>
          <w:sz w:val="44"/>
          <w:szCs w:val="44"/>
        </w:rPr>
        <w:t>Personal Brand</w:t>
      </w:r>
    </w:p>
    <w:p w14:paraId="569F5F35" w14:textId="462A7AA3" w:rsidR="00072CB0" w:rsidRPr="00072CB0" w:rsidRDefault="00072CB0" w:rsidP="00072CB0">
      <w:pPr>
        <w:rPr>
          <w:rFonts w:ascii="Arial Nova" w:eastAsia="Arial Nova" w:hAnsi="Arial Nova" w:cs="Arial Nova"/>
          <w:color w:val="000000" w:themeColor="text1"/>
          <w:sz w:val="22"/>
          <w:szCs w:val="22"/>
        </w:rPr>
      </w:pPr>
      <w:r w:rsidRPr="00072CB0">
        <w:rPr>
          <w:rFonts w:ascii="Arial Nova" w:eastAsia="Arial Nova" w:hAnsi="Arial Nova" w:cs="Arial Nova"/>
          <w:color w:val="000000" w:themeColor="text1"/>
          <w:sz w:val="22"/>
          <w:szCs w:val="22"/>
        </w:rPr>
        <w:t>My personal brand is centered on being compassionate, reliable, and respectful, which are essential qualities for working in the health and social care sector. I believe that treating people with dignity, listening carefully to their needs, and also working effectively as part of a team are important aspects of providing high-quality care. I am committed to maintaining a professional attitude and acting with honesty and integrity, which therefore helps build trust with service users and colleagues.</w:t>
      </w:r>
    </w:p>
    <w:p w14:paraId="1782E3AF" w14:textId="77777777" w:rsidR="00072CB0" w:rsidRPr="00072CB0" w:rsidRDefault="00072CB0" w:rsidP="00072CB0">
      <w:pPr>
        <w:rPr>
          <w:rFonts w:ascii="Arial Nova" w:eastAsia="Arial Nova" w:hAnsi="Arial Nova" w:cs="Arial Nova"/>
          <w:color w:val="000000" w:themeColor="text1"/>
          <w:sz w:val="22"/>
          <w:szCs w:val="22"/>
        </w:rPr>
      </w:pPr>
      <w:r w:rsidRPr="00072CB0">
        <w:rPr>
          <w:rFonts w:ascii="Arial Nova" w:eastAsia="Arial Nova" w:hAnsi="Arial Nova" w:cs="Arial Nova"/>
          <w:color w:val="000000" w:themeColor="text1"/>
          <w:sz w:val="22"/>
          <w:szCs w:val="22"/>
        </w:rPr>
        <w:t>To develop my personal brand and achieve my employment goals, I plan to continue improving both my academic knowledge and practical skills. And gaining work experience through placements, volunteering, or part-time roles in health and social care will allow me to develop confidence and demonstrate my commitment to the profession. I also intend to strengthen my communication, problem-solving, and leadership skills by participating in training opportunities and reflecting on my experiences.</w:t>
      </w:r>
    </w:p>
    <w:p w14:paraId="348B0F16" w14:textId="77777777" w:rsidR="00072CB0" w:rsidRPr="00072CB0" w:rsidRDefault="00072CB0" w:rsidP="00072CB0">
      <w:pPr>
        <w:rPr>
          <w:rFonts w:ascii="Arial Nova" w:eastAsia="Arial Nova" w:hAnsi="Arial Nova" w:cs="Arial Nova"/>
          <w:color w:val="000000" w:themeColor="text1"/>
          <w:sz w:val="22"/>
          <w:szCs w:val="22"/>
        </w:rPr>
      </w:pPr>
      <w:r w:rsidRPr="00072CB0">
        <w:rPr>
          <w:rFonts w:ascii="Arial Nova" w:eastAsia="Arial Nova" w:hAnsi="Arial Nova" w:cs="Arial Nova"/>
          <w:color w:val="000000" w:themeColor="text1"/>
          <w:sz w:val="22"/>
          <w:szCs w:val="22"/>
        </w:rPr>
        <w:t>Maintaining a professional online presence through platforms such as LinkedIn and engaging in continuous professional development will further support my career progression. Reflection on my strengths and areas for improvement will help me adapt to the changing demands of health and social care and demonstrate my willingness to learn throughout my career.</w:t>
      </w:r>
    </w:p>
    <w:p w14:paraId="783924C5" w14:textId="76E91E47" w:rsidR="021F216E" w:rsidRDefault="00072CB0" w:rsidP="00072CB0">
      <w:pPr>
        <w:rPr>
          <w:rFonts w:ascii="Arial Nova" w:eastAsia="Arial Nova" w:hAnsi="Arial Nova" w:cs="Arial Nova"/>
          <w:color w:val="000000" w:themeColor="text1"/>
          <w:sz w:val="22"/>
          <w:szCs w:val="22"/>
        </w:rPr>
      </w:pPr>
      <w:r w:rsidRPr="00072CB0">
        <w:rPr>
          <w:rFonts w:ascii="Arial Nova" w:eastAsia="Arial Nova" w:hAnsi="Arial Nova" w:cs="Arial Nova"/>
          <w:color w:val="000000" w:themeColor="text1"/>
          <w:sz w:val="22"/>
          <w:szCs w:val="22"/>
        </w:rPr>
        <w:t>Developing a strong personal brand can improve employability by helping individuals communicate their values, skills, and professional identity to employers. By continuing to develop my knowledge, skills, and professional behaviors, I will be better prepared to contribute positively to the health and social care workforce and achieve my long-term career aspirations.</w:t>
      </w:r>
    </w:p>
    <w:p w14:paraId="4B5E3918" w14:textId="77777777" w:rsidR="00072CB0" w:rsidRDefault="00072CB0" w:rsidP="00072CB0">
      <w:pPr>
        <w:rPr>
          <w:rFonts w:ascii="Arial Nova" w:eastAsia="Arial Nova" w:hAnsi="Arial Nova" w:cs="Arial Nova"/>
          <w:color w:val="000000" w:themeColor="text1"/>
          <w:sz w:val="22"/>
          <w:szCs w:val="22"/>
        </w:rPr>
      </w:pPr>
    </w:p>
    <w:p w14:paraId="1603AB69" w14:textId="2F7B5545" w:rsidR="021F216E" w:rsidRDefault="021F216E" w:rsidP="021F216E">
      <w:pPr>
        <w:rPr>
          <w:rFonts w:ascii="Arial Nova" w:eastAsia="Arial Nova" w:hAnsi="Arial Nova" w:cs="Arial Nova"/>
          <w:i/>
          <w:iCs/>
          <w:color w:val="000000" w:themeColor="text1"/>
        </w:rPr>
      </w:pPr>
    </w:p>
    <w:p w14:paraId="6CB48DB0" w14:textId="44BB6E91" w:rsidR="021F216E" w:rsidRDefault="021F216E" w:rsidP="021F216E">
      <w:pPr>
        <w:rPr>
          <w:rFonts w:ascii="Arial Nova" w:eastAsia="Arial Nova" w:hAnsi="Arial Nova" w:cs="Arial Nova"/>
          <w:i/>
          <w:iCs/>
          <w:color w:val="000000" w:themeColor="text1"/>
        </w:rPr>
      </w:pPr>
    </w:p>
    <w:p w14:paraId="67185282" w14:textId="31547149" w:rsidR="021F216E" w:rsidRDefault="021F216E" w:rsidP="021F216E">
      <w:pPr>
        <w:rPr>
          <w:rFonts w:ascii="Arial Nova" w:eastAsia="Arial Nova" w:hAnsi="Arial Nova" w:cs="Arial Nova"/>
          <w:i/>
          <w:iCs/>
          <w:color w:val="000000" w:themeColor="text1"/>
        </w:rPr>
      </w:pPr>
    </w:p>
    <w:p w14:paraId="203EF451" w14:textId="1EFD1DFC" w:rsidR="021F216E" w:rsidRDefault="021F216E" w:rsidP="021F216E">
      <w:pPr>
        <w:rPr>
          <w:rFonts w:ascii="Arial Nova" w:eastAsia="Arial Nova" w:hAnsi="Arial Nova" w:cs="Arial Nova"/>
          <w:i/>
          <w:iCs/>
          <w:color w:val="000000" w:themeColor="text1"/>
        </w:rPr>
      </w:pPr>
    </w:p>
    <w:p w14:paraId="3A21BB8A" w14:textId="509FD2B3" w:rsidR="021F216E" w:rsidRDefault="021F216E" w:rsidP="021F216E">
      <w:pPr>
        <w:rPr>
          <w:rFonts w:ascii="Arial Nova" w:eastAsia="Arial Nova" w:hAnsi="Arial Nova" w:cs="Arial Nova"/>
          <w:i/>
          <w:iCs/>
          <w:color w:val="000000" w:themeColor="text1"/>
        </w:rPr>
      </w:pPr>
    </w:p>
    <w:p w14:paraId="369F26C7" w14:textId="17F82B93" w:rsidR="021F216E" w:rsidRDefault="021F216E" w:rsidP="021F216E">
      <w:pPr>
        <w:rPr>
          <w:rFonts w:ascii="Arial Nova" w:eastAsia="Arial Nova" w:hAnsi="Arial Nova" w:cs="Arial Nova"/>
          <w:i/>
          <w:iCs/>
          <w:color w:val="000000" w:themeColor="text1"/>
        </w:rPr>
      </w:pPr>
    </w:p>
    <w:p w14:paraId="71B1A6AB" w14:textId="77777777" w:rsidR="00076A0E" w:rsidRDefault="00076A0E" w:rsidP="021F216E">
      <w:pPr>
        <w:rPr>
          <w:rFonts w:ascii="Arial Nova" w:eastAsia="Arial Nova" w:hAnsi="Arial Nova" w:cs="Arial Nova"/>
          <w:color w:val="000000" w:themeColor="text1"/>
          <w:sz w:val="44"/>
          <w:szCs w:val="44"/>
        </w:rPr>
      </w:pPr>
    </w:p>
    <w:p w14:paraId="7B018B47" w14:textId="77777777" w:rsidR="00076A0E" w:rsidRDefault="00076A0E" w:rsidP="021F216E">
      <w:pPr>
        <w:rPr>
          <w:rFonts w:ascii="Arial Nova" w:eastAsia="Arial Nova" w:hAnsi="Arial Nova" w:cs="Arial Nova"/>
          <w:color w:val="000000" w:themeColor="text1"/>
          <w:sz w:val="44"/>
          <w:szCs w:val="44"/>
        </w:rPr>
      </w:pPr>
    </w:p>
    <w:p w14:paraId="78587690" w14:textId="4753F597"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 xml:space="preserve">Task 2 - </w:t>
      </w:r>
      <w:r w:rsidRPr="00B7418E">
        <w:rPr>
          <w:rFonts w:ascii="Arial Nova" w:eastAsia="Arial Nova" w:hAnsi="Arial Nova" w:cs="Arial Nova"/>
          <w:color w:val="000000" w:themeColor="text1"/>
          <w:sz w:val="44"/>
          <w:szCs w:val="44"/>
        </w:rPr>
        <w:t>Network Map and Rationale</w:t>
      </w:r>
    </w:p>
    <w:p w14:paraId="3421DACF" w14:textId="77777777" w:rsidR="00076A0E" w:rsidRPr="00076A0E" w:rsidRDefault="00076A0E" w:rsidP="00076A0E">
      <w:pPr>
        <w:rPr>
          <w:rFonts w:ascii="Arial Nova" w:eastAsia="Arial Nova" w:hAnsi="Arial Nova" w:cs="Arial Nova"/>
          <w:color w:val="000000" w:themeColor="text1"/>
        </w:rPr>
      </w:pPr>
      <w:r w:rsidRPr="00076A0E">
        <w:rPr>
          <w:rFonts w:ascii="Arial Nova" w:eastAsia="Arial Nova" w:hAnsi="Arial Nova" w:cs="Arial Nova"/>
          <w:color w:val="000000" w:themeColor="text1"/>
        </w:rPr>
        <w:t xml:space="preserve">                                                                    </w:t>
      </w:r>
    </w:p>
    <w:p w14:paraId="11D40BDF" w14:textId="2248491F" w:rsidR="00076A0E" w:rsidRDefault="00076A0E" w:rsidP="00076A0E">
      <w:pPr>
        <w:jc w:val="center"/>
        <w:rPr>
          <w:rFonts w:ascii="Arial Nova" w:eastAsia="Arial Nova" w:hAnsi="Arial Nova" w:cs="Arial Nova"/>
          <w:color w:val="000000" w:themeColor="text1"/>
          <w:sz w:val="22"/>
          <w:szCs w:val="22"/>
        </w:rPr>
      </w:pPr>
      <w:r>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40" behindDoc="0" locked="0" layoutInCell="1" allowOverlap="1" wp14:anchorId="4A29F7D0" wp14:editId="557E2569">
                <wp:simplePos x="0" y="0"/>
                <wp:positionH relativeFrom="column">
                  <wp:posOffset>2971800</wp:posOffset>
                </wp:positionH>
                <wp:positionV relativeFrom="paragraph">
                  <wp:posOffset>218440</wp:posOffset>
                </wp:positionV>
                <wp:extent cx="0" cy="411480"/>
                <wp:effectExtent l="76200" t="0" r="57150" b="64770"/>
                <wp:wrapNone/>
                <wp:docPr id="1912721660" name="Straight Arrow Connector 2"/>
                <wp:cNvGraphicFramePr/>
                <a:graphic xmlns:a="http://schemas.openxmlformats.org/drawingml/2006/main">
                  <a:graphicData uri="http://schemas.microsoft.com/office/word/2010/wordprocessingShape">
                    <wps:wsp>
                      <wps:cNvCnPr/>
                      <wps:spPr>
                        <a:xfrm>
                          <a:off x="0" y="0"/>
                          <a:ext cx="0" cy="4114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44948C6" id="_x0000_t32" coordsize="21600,21600" o:spt="32" o:oned="t" path="m,l21600,21600e" filled="f">
                <v:path arrowok="t" fillok="f" o:connecttype="none"/>
                <o:lock v:ext="edit" shapetype="t"/>
              </v:shapetype>
              <v:shape id="Straight Arrow Connector 2" o:spid="_x0000_s1026" type="#_x0000_t32" style="position:absolute;margin-left:234pt;margin-top:17.2pt;width:0;height:32.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" strokecolor="#156082 [3204]" strokeweight=".5pt">
                <v:stroke endarrow="block" joinstyle="miter"/>
              </v:shape>
            </w:pict>
          </mc:Fallback>
        </mc:AlternateContent>
      </w:r>
      <w:r>
        <w:rPr>
          <w:rFonts w:ascii="Arial Nova" w:eastAsia="Arial Nova" w:hAnsi="Arial Nova" w:cs="Arial Nova"/>
          <w:color w:val="000000" w:themeColor="text1"/>
          <w:sz w:val="22"/>
          <w:szCs w:val="22"/>
        </w:rPr>
        <w:t>ME(MYSELF)</w:t>
      </w:r>
    </w:p>
    <w:p w14:paraId="1D81CF47" w14:textId="77777777" w:rsidR="00076A0E" w:rsidRPr="00076A0E" w:rsidRDefault="00076A0E" w:rsidP="00076A0E">
      <w:pPr>
        <w:jc w:val="center"/>
        <w:rPr>
          <w:rFonts w:ascii="Arial Nova" w:eastAsia="Arial Nova" w:hAnsi="Arial Nova" w:cs="Arial Nova"/>
          <w:color w:val="000000" w:themeColor="text1"/>
          <w:sz w:val="22"/>
          <w:szCs w:val="22"/>
        </w:rPr>
      </w:pPr>
    </w:p>
    <w:p w14:paraId="0ED8273B" w14:textId="77777777" w:rsidR="00076A0E" w:rsidRPr="00076A0E" w:rsidRDefault="00076A0E" w:rsidP="00076A0E">
      <w:pPr>
        <w:jc w:val="center"/>
        <w:rPr>
          <w:rFonts w:ascii="Arial Nova" w:eastAsia="Arial Nova" w:hAnsi="Arial Nova" w:cs="Arial Nova"/>
          <w:color w:val="000000" w:themeColor="text1"/>
          <w:sz w:val="22"/>
          <w:szCs w:val="22"/>
        </w:rPr>
      </w:pPr>
      <w:r w:rsidRPr="00076A0E">
        <w:rPr>
          <w:rFonts w:ascii="Arial" w:eastAsia="Arial Nova" w:hAnsi="Arial" w:cs="Arial"/>
          <w:color w:val="000000" w:themeColor="text1"/>
          <w:sz w:val="22"/>
          <w:szCs w:val="22"/>
        </w:rPr>
        <w:t>─────────────────────────────────────────────────────</w:t>
      </w:r>
    </w:p>
    <w:p w14:paraId="1565C546" w14:textId="77777777" w:rsidR="00076A0E" w:rsidRPr="00076A0E" w:rsidRDefault="00076A0E" w:rsidP="00076A0E">
      <w:pPr>
        <w:jc w:val="center"/>
        <w:rPr>
          <w:rFonts w:ascii="Arial Nova" w:eastAsia="Arial Nova" w:hAnsi="Arial Nova" w:cs="Arial Nova"/>
          <w:color w:val="000000" w:themeColor="text1"/>
          <w:sz w:val="22"/>
          <w:szCs w:val="22"/>
        </w:rPr>
      </w:pPr>
      <w:r w:rsidRPr="00076A0E">
        <w:rPr>
          <w:rFonts w:ascii="MS Gothic" w:eastAsia="MS Gothic" w:hAnsi="MS Gothic" w:cs="MS Gothic" w:hint="eastAsia"/>
          <w:color w:val="000000" w:themeColor="text1"/>
          <w:sz w:val="22"/>
          <w:szCs w:val="22"/>
        </w:rPr>
        <w:t>│</w:t>
      </w:r>
      <w:r w:rsidRPr="00076A0E">
        <w:rPr>
          <w:rFonts w:ascii="Arial Nova" w:eastAsia="Arial Nova" w:hAnsi="Arial Nova" w:cs="Arial Nova" w:hint="eastAsia"/>
          <w:color w:val="000000" w:themeColor="text1"/>
          <w:sz w:val="22"/>
          <w:szCs w:val="22"/>
        </w:rPr>
        <w:t xml:space="preserve">                  </w:t>
      </w:r>
      <w:r w:rsidRPr="00076A0E">
        <w:rPr>
          <w:rFonts w:ascii="MS Gothic" w:eastAsia="MS Gothic" w:hAnsi="MS Gothic" w:cs="MS Gothic" w:hint="eastAsia"/>
          <w:color w:val="000000" w:themeColor="text1"/>
          <w:sz w:val="22"/>
          <w:szCs w:val="22"/>
        </w:rPr>
        <w:t>│</w:t>
      </w:r>
      <w:r w:rsidRPr="00076A0E">
        <w:rPr>
          <w:rFonts w:ascii="Arial Nova" w:eastAsia="Arial Nova" w:hAnsi="Arial Nova" w:cs="Arial Nova" w:hint="eastAsia"/>
          <w:color w:val="000000" w:themeColor="text1"/>
          <w:sz w:val="22"/>
          <w:szCs w:val="22"/>
        </w:rPr>
        <w:t xml:space="preserve">                  </w:t>
      </w:r>
      <w:r w:rsidRPr="00076A0E">
        <w:rPr>
          <w:rFonts w:ascii="MS Gothic" w:eastAsia="MS Gothic" w:hAnsi="MS Gothic" w:cs="MS Gothic" w:hint="eastAsia"/>
          <w:color w:val="000000" w:themeColor="text1"/>
          <w:sz w:val="22"/>
          <w:szCs w:val="22"/>
        </w:rPr>
        <w:t>│</w:t>
      </w:r>
      <w:r w:rsidRPr="00076A0E">
        <w:rPr>
          <w:rFonts w:ascii="Arial Nova" w:eastAsia="Arial Nova" w:hAnsi="Arial Nova" w:cs="Arial Nova" w:hint="eastAsia"/>
          <w:color w:val="000000" w:themeColor="text1"/>
          <w:sz w:val="22"/>
          <w:szCs w:val="22"/>
        </w:rPr>
        <w:t xml:space="preserve">              </w:t>
      </w:r>
      <w:r w:rsidRPr="00076A0E">
        <w:rPr>
          <w:rFonts w:ascii="MS Gothic" w:eastAsia="MS Gothic" w:hAnsi="MS Gothic" w:cs="MS Gothic" w:hint="eastAsia"/>
          <w:color w:val="000000" w:themeColor="text1"/>
          <w:sz w:val="22"/>
          <w:szCs w:val="22"/>
        </w:rPr>
        <w:t>│</w:t>
      </w:r>
    </w:p>
    <w:p w14:paraId="7C4DC2CD" w14:textId="77777777" w:rsidR="00076A0E" w:rsidRPr="00076A0E" w:rsidRDefault="00076A0E" w:rsidP="00076A0E">
      <w:pPr>
        <w:jc w:val="center"/>
        <w:rPr>
          <w:rFonts w:ascii="Arial Nova" w:eastAsia="Arial Nova" w:hAnsi="Arial Nova" w:cs="Arial Nova"/>
          <w:color w:val="000000" w:themeColor="text1"/>
          <w:sz w:val="22"/>
          <w:szCs w:val="22"/>
        </w:rPr>
      </w:pPr>
      <w:r w:rsidRPr="00076A0E">
        <w:rPr>
          <w:rFonts w:ascii="Arial Nova" w:eastAsia="Arial Nova" w:hAnsi="Arial Nova" w:cs="Arial Nova"/>
          <w:color w:val="000000" w:themeColor="text1"/>
          <w:sz w:val="22"/>
          <w:szCs w:val="22"/>
        </w:rPr>
        <w:t>Career           Support            Social        Community</w:t>
      </w:r>
    </w:p>
    <w:p w14:paraId="4E373167" w14:textId="77777777" w:rsidR="00076A0E" w:rsidRPr="00076A0E" w:rsidRDefault="00076A0E" w:rsidP="00076A0E">
      <w:pPr>
        <w:jc w:val="center"/>
        <w:rPr>
          <w:rFonts w:ascii="Arial Nova" w:eastAsia="Arial Nova" w:hAnsi="Arial Nova" w:cs="Arial Nova"/>
          <w:color w:val="000000" w:themeColor="text1"/>
          <w:sz w:val="22"/>
          <w:szCs w:val="22"/>
        </w:rPr>
      </w:pPr>
      <w:r w:rsidRPr="00076A0E">
        <w:rPr>
          <w:rFonts w:ascii="MS Gothic" w:eastAsia="MS Gothic" w:hAnsi="MS Gothic" w:cs="MS Gothic" w:hint="eastAsia"/>
          <w:color w:val="000000" w:themeColor="text1"/>
          <w:sz w:val="22"/>
          <w:szCs w:val="22"/>
        </w:rPr>
        <w:t>│</w:t>
      </w:r>
      <w:r w:rsidRPr="00076A0E">
        <w:rPr>
          <w:rFonts w:ascii="Arial Nova" w:eastAsia="Arial Nova" w:hAnsi="Arial Nova" w:cs="Arial Nova" w:hint="eastAsia"/>
          <w:color w:val="000000" w:themeColor="text1"/>
          <w:sz w:val="22"/>
          <w:szCs w:val="22"/>
        </w:rPr>
        <w:t xml:space="preserve">                  </w:t>
      </w:r>
      <w:r w:rsidRPr="00076A0E">
        <w:rPr>
          <w:rFonts w:ascii="MS Gothic" w:eastAsia="MS Gothic" w:hAnsi="MS Gothic" w:cs="MS Gothic" w:hint="eastAsia"/>
          <w:color w:val="000000" w:themeColor="text1"/>
          <w:sz w:val="22"/>
          <w:szCs w:val="22"/>
        </w:rPr>
        <w:t>│</w:t>
      </w:r>
      <w:r w:rsidRPr="00076A0E">
        <w:rPr>
          <w:rFonts w:ascii="Arial Nova" w:eastAsia="Arial Nova" w:hAnsi="Arial Nova" w:cs="Arial Nova" w:hint="eastAsia"/>
          <w:color w:val="000000" w:themeColor="text1"/>
          <w:sz w:val="22"/>
          <w:szCs w:val="22"/>
        </w:rPr>
        <w:t xml:space="preserve">                  </w:t>
      </w:r>
      <w:r w:rsidRPr="00076A0E">
        <w:rPr>
          <w:rFonts w:ascii="MS Gothic" w:eastAsia="MS Gothic" w:hAnsi="MS Gothic" w:cs="MS Gothic" w:hint="eastAsia"/>
          <w:color w:val="000000" w:themeColor="text1"/>
          <w:sz w:val="22"/>
          <w:szCs w:val="22"/>
        </w:rPr>
        <w:t>│</w:t>
      </w:r>
      <w:r w:rsidRPr="00076A0E">
        <w:rPr>
          <w:rFonts w:ascii="Arial Nova" w:eastAsia="Arial Nova" w:hAnsi="Arial Nova" w:cs="Arial Nova" w:hint="eastAsia"/>
          <w:color w:val="000000" w:themeColor="text1"/>
          <w:sz w:val="22"/>
          <w:szCs w:val="22"/>
        </w:rPr>
        <w:t xml:space="preserve">              </w:t>
      </w:r>
      <w:r w:rsidRPr="00076A0E">
        <w:rPr>
          <w:rFonts w:ascii="MS Gothic" w:eastAsia="MS Gothic" w:hAnsi="MS Gothic" w:cs="MS Gothic" w:hint="eastAsia"/>
          <w:color w:val="000000" w:themeColor="text1"/>
          <w:sz w:val="22"/>
          <w:szCs w:val="22"/>
        </w:rPr>
        <w:t>│</w:t>
      </w:r>
    </w:p>
    <w:p w14:paraId="366F0ADE" w14:textId="64F0DED8" w:rsidR="00076A0E" w:rsidRPr="00076A0E" w:rsidRDefault="00076A0E" w:rsidP="00076A0E">
      <w:pPr>
        <w:jc w:val="center"/>
        <w:rPr>
          <w:rFonts w:ascii="Arial Nova" w:eastAsia="Arial Nova" w:hAnsi="Arial Nova" w:cs="Arial Nova"/>
          <w:color w:val="000000" w:themeColor="text1"/>
          <w:sz w:val="22"/>
          <w:szCs w:val="22"/>
        </w:rPr>
      </w:pPr>
      <w:r w:rsidRPr="00076A0E">
        <w:rPr>
          <w:rFonts w:ascii="Arial Nova" w:eastAsia="Arial Nova" w:hAnsi="Arial Nova" w:cs="Arial Nova"/>
          <w:color w:val="000000" w:themeColor="text1"/>
          <w:sz w:val="22"/>
          <w:szCs w:val="22"/>
        </w:rPr>
        <w:t xml:space="preserve">University       </w:t>
      </w:r>
      <w:r>
        <w:rPr>
          <w:rFonts w:ascii="Arial Nova" w:eastAsia="Arial Nova" w:hAnsi="Arial Nova" w:cs="Arial Nova"/>
          <w:color w:val="000000" w:themeColor="text1"/>
          <w:sz w:val="22"/>
          <w:szCs w:val="22"/>
        </w:rPr>
        <w:t xml:space="preserve">         </w:t>
      </w:r>
      <w:r w:rsidRPr="00076A0E">
        <w:rPr>
          <w:rFonts w:ascii="Arial Nova" w:eastAsia="Arial Nova" w:hAnsi="Arial Nova" w:cs="Arial Nova"/>
          <w:color w:val="000000" w:themeColor="text1"/>
          <w:sz w:val="22"/>
          <w:szCs w:val="22"/>
        </w:rPr>
        <w:t xml:space="preserve">Family           </w:t>
      </w:r>
      <w:r>
        <w:rPr>
          <w:rFonts w:ascii="Arial Nova" w:eastAsia="Arial Nova" w:hAnsi="Arial Nova" w:cs="Arial Nova"/>
          <w:color w:val="000000" w:themeColor="text1"/>
          <w:sz w:val="22"/>
          <w:szCs w:val="22"/>
        </w:rPr>
        <w:t xml:space="preserve"> </w:t>
      </w:r>
      <w:r w:rsidRPr="00076A0E">
        <w:rPr>
          <w:rFonts w:ascii="Arial Nova" w:eastAsia="Arial Nova" w:hAnsi="Arial Nova" w:cs="Arial Nova"/>
          <w:color w:val="000000" w:themeColor="text1"/>
          <w:sz w:val="22"/>
          <w:szCs w:val="22"/>
        </w:rPr>
        <w:t xml:space="preserve"> Friends   </w:t>
      </w:r>
      <w:r>
        <w:rPr>
          <w:rFonts w:ascii="Arial Nova" w:eastAsia="Arial Nova" w:hAnsi="Arial Nova" w:cs="Arial Nova"/>
          <w:color w:val="000000" w:themeColor="text1"/>
          <w:sz w:val="22"/>
          <w:szCs w:val="22"/>
        </w:rPr>
        <w:t xml:space="preserve"> </w:t>
      </w:r>
      <w:r w:rsidRPr="00076A0E">
        <w:rPr>
          <w:rFonts w:ascii="Arial Nova" w:eastAsia="Arial Nova" w:hAnsi="Arial Nova" w:cs="Arial Nova"/>
          <w:color w:val="000000" w:themeColor="text1"/>
          <w:sz w:val="22"/>
          <w:szCs w:val="22"/>
        </w:rPr>
        <w:t xml:space="preserve">       Volunteer Group</w:t>
      </w:r>
    </w:p>
    <w:p w14:paraId="5D00C74E" w14:textId="40D5D32F" w:rsidR="00076A0E" w:rsidRPr="00076A0E" w:rsidRDefault="00076A0E" w:rsidP="00076A0E">
      <w:pPr>
        <w:jc w:val="center"/>
        <w:rPr>
          <w:rFonts w:ascii="Arial Nova" w:eastAsia="Arial Nova" w:hAnsi="Arial Nova" w:cs="Arial Nova"/>
          <w:color w:val="000000" w:themeColor="text1"/>
          <w:sz w:val="22"/>
          <w:szCs w:val="22"/>
        </w:rPr>
      </w:pPr>
      <w:r w:rsidRPr="00076A0E">
        <w:rPr>
          <w:rFonts w:ascii="Arial Nova" w:eastAsia="Arial Nova" w:hAnsi="Arial Nova" w:cs="Arial Nova"/>
          <w:color w:val="000000" w:themeColor="text1"/>
          <w:sz w:val="22"/>
          <w:szCs w:val="22"/>
        </w:rPr>
        <w:t>Tutor              Partner       Classmates    Local Charity</w:t>
      </w:r>
    </w:p>
    <w:p w14:paraId="01EAE151" w14:textId="12B75620" w:rsidR="00076A0E" w:rsidRPr="00076A0E" w:rsidRDefault="00076A0E" w:rsidP="00076A0E">
      <w:pPr>
        <w:rPr>
          <w:rFonts w:ascii="Arial Nova" w:eastAsia="Arial Nova" w:hAnsi="Arial Nova" w:cs="Arial Nova"/>
          <w:color w:val="000000" w:themeColor="text1"/>
          <w:sz w:val="22"/>
          <w:szCs w:val="22"/>
        </w:rPr>
      </w:pPr>
      <w:r w:rsidRPr="00076A0E">
        <w:rPr>
          <w:rFonts w:ascii="Arial Nova" w:eastAsia="Arial Nova" w:hAnsi="Arial Nova" w:cs="Arial Nova"/>
          <w:color w:val="000000" w:themeColor="text1"/>
          <w:sz w:val="22"/>
          <w:szCs w:val="22"/>
        </w:rPr>
        <w:t xml:space="preserve">                              Placement        Siblings       Sports Club         Faith Group</w:t>
      </w:r>
    </w:p>
    <w:p w14:paraId="2AD29C12" w14:textId="0D471B8E" w:rsidR="00076A0E" w:rsidRPr="00076A0E" w:rsidRDefault="00076A0E" w:rsidP="00076A0E">
      <w:pPr>
        <w:jc w:val="center"/>
        <w:rPr>
          <w:rFonts w:ascii="Arial Nova" w:eastAsia="Arial Nova" w:hAnsi="Arial Nova" w:cs="Arial Nova"/>
          <w:color w:val="000000" w:themeColor="text1"/>
          <w:sz w:val="22"/>
          <w:szCs w:val="22"/>
        </w:rPr>
      </w:pPr>
      <w:r w:rsidRPr="00076A0E">
        <w:rPr>
          <w:rFonts w:ascii="Arial Nova" w:eastAsia="Arial Nova" w:hAnsi="Arial Nova" w:cs="Arial Nova"/>
          <w:color w:val="000000" w:themeColor="text1"/>
          <w:sz w:val="22"/>
          <w:szCs w:val="22"/>
        </w:rPr>
        <w:t xml:space="preserve">Supervisor       </w:t>
      </w:r>
      <w:r>
        <w:rPr>
          <w:rFonts w:ascii="Arial Nova" w:eastAsia="Arial Nova" w:hAnsi="Arial Nova" w:cs="Arial Nova"/>
          <w:color w:val="000000" w:themeColor="text1"/>
          <w:sz w:val="22"/>
          <w:szCs w:val="22"/>
        </w:rPr>
        <w:t xml:space="preserve">  </w:t>
      </w:r>
      <w:r w:rsidRPr="00076A0E">
        <w:rPr>
          <w:rFonts w:ascii="Arial Nova" w:eastAsia="Arial Nova" w:hAnsi="Arial Nova" w:cs="Arial Nova"/>
          <w:color w:val="000000" w:themeColor="text1"/>
          <w:sz w:val="22"/>
          <w:szCs w:val="22"/>
        </w:rPr>
        <w:t>Close Friends     Online Peers     Community Centre</w:t>
      </w:r>
    </w:p>
    <w:p w14:paraId="6CBA287E" w14:textId="319FBA26" w:rsidR="00076A0E" w:rsidRPr="00076A0E" w:rsidRDefault="00076A0E" w:rsidP="00076A0E">
      <w:pPr>
        <w:rPr>
          <w:rFonts w:ascii="Arial Nova" w:eastAsia="Arial Nova" w:hAnsi="Arial Nova" w:cs="Arial Nova"/>
          <w:color w:val="000000" w:themeColor="text1"/>
          <w:sz w:val="22"/>
          <w:szCs w:val="22"/>
        </w:rPr>
      </w:pPr>
      <w:r w:rsidRPr="00076A0E">
        <w:rPr>
          <w:rFonts w:ascii="Arial Nova" w:eastAsia="Arial Nova" w:hAnsi="Arial Nova" w:cs="Arial Nova"/>
          <w:color w:val="000000" w:themeColor="text1"/>
          <w:sz w:val="22"/>
          <w:szCs w:val="22"/>
        </w:rPr>
        <w:t xml:space="preserve">                              Care Staff         Mentor                                            </w:t>
      </w:r>
    </w:p>
    <w:p w14:paraId="3CB06555" w14:textId="77777777" w:rsidR="00076A0E" w:rsidRPr="00076A0E" w:rsidRDefault="00076A0E" w:rsidP="00076A0E">
      <w:pPr>
        <w:rPr>
          <w:rFonts w:ascii="Arial Nova" w:eastAsia="Arial Nova" w:hAnsi="Arial Nova" w:cs="Arial Nova"/>
          <w:color w:val="000000" w:themeColor="text1"/>
          <w:sz w:val="22"/>
          <w:szCs w:val="22"/>
        </w:rPr>
      </w:pPr>
    </w:p>
    <w:p w14:paraId="562C3596" w14:textId="77777777" w:rsidR="00076A0E" w:rsidRPr="00076A0E" w:rsidRDefault="00076A0E" w:rsidP="00076A0E">
      <w:pPr>
        <w:rPr>
          <w:rFonts w:ascii="Arial Nova" w:eastAsia="Arial Nova" w:hAnsi="Arial Nova" w:cs="Arial Nova"/>
          <w:color w:val="000000" w:themeColor="text1"/>
          <w:sz w:val="22"/>
          <w:szCs w:val="22"/>
        </w:rPr>
      </w:pPr>
      <w:r w:rsidRPr="00076A0E">
        <w:rPr>
          <w:rFonts w:ascii="Arial Nova" w:eastAsia="Arial Nova" w:hAnsi="Arial Nova" w:cs="Arial Nova"/>
          <w:color w:val="000000" w:themeColor="text1"/>
          <w:sz w:val="22"/>
          <w:szCs w:val="22"/>
        </w:rPr>
        <w:t>Supporting Rationale</w:t>
      </w:r>
    </w:p>
    <w:p w14:paraId="0B439ACE" w14:textId="77777777" w:rsidR="00076A0E" w:rsidRPr="00076A0E" w:rsidRDefault="00076A0E" w:rsidP="00076A0E">
      <w:pPr>
        <w:rPr>
          <w:rFonts w:ascii="Arial Nova" w:eastAsia="Arial Nova" w:hAnsi="Arial Nova" w:cs="Arial Nova"/>
          <w:color w:val="000000" w:themeColor="text1"/>
          <w:sz w:val="22"/>
          <w:szCs w:val="22"/>
        </w:rPr>
      </w:pPr>
      <w:r w:rsidRPr="00076A0E">
        <w:rPr>
          <w:rFonts w:ascii="Arial Nova" w:eastAsia="Arial Nova" w:hAnsi="Arial Nova" w:cs="Arial Nova"/>
          <w:color w:val="000000" w:themeColor="text1"/>
          <w:sz w:val="22"/>
          <w:szCs w:val="22"/>
        </w:rPr>
        <w:t>My personal network consists of four main areas: career, support, social, and community connections. Each part of the network contributes differently to my personal and professional development within the health and social care sector. My university tutors, placement supervisors, and healthcare professionals provide guidance, feedback, and opportunities to develop my knowledge and employability skills. These relationships help me understand professional expectations and prepare for future employment.</w:t>
      </w:r>
    </w:p>
    <w:p w14:paraId="1CB2340A" w14:textId="18559163" w:rsidR="00076A0E" w:rsidRPr="00076A0E" w:rsidRDefault="00076A0E" w:rsidP="00076A0E">
      <w:pPr>
        <w:rPr>
          <w:rFonts w:ascii="Arial Nova" w:eastAsia="Arial Nova" w:hAnsi="Arial Nova" w:cs="Arial Nova"/>
          <w:color w:val="000000" w:themeColor="text1"/>
          <w:sz w:val="22"/>
          <w:szCs w:val="22"/>
        </w:rPr>
      </w:pPr>
      <w:r w:rsidRPr="00076A0E">
        <w:rPr>
          <w:rFonts w:ascii="Arial Nova" w:eastAsia="Arial Nova" w:hAnsi="Arial Nova" w:cs="Arial Nova"/>
          <w:color w:val="000000" w:themeColor="text1"/>
          <w:sz w:val="22"/>
          <w:szCs w:val="22"/>
        </w:rPr>
        <w:t>My support network, including family and close friends, provides emotional encouragement and practical assistance during challenging periods of study and work. This support contributes to resilience and wellbeing, which are important qualities for health and social care professionals. My social network helps develop communication, teamwork, and interpersonal skills through regular interaction with different people and groups.</w:t>
      </w:r>
      <w:r>
        <w:rPr>
          <w:rFonts w:ascii="Arial Nova" w:eastAsia="Arial Nova" w:hAnsi="Arial Nova" w:cs="Arial Nova"/>
          <w:color w:val="000000" w:themeColor="text1"/>
          <w:sz w:val="22"/>
          <w:szCs w:val="22"/>
        </w:rPr>
        <w:t xml:space="preserve"> </w:t>
      </w:r>
      <w:r w:rsidRPr="00076A0E">
        <w:rPr>
          <w:rFonts w:ascii="Arial Nova" w:eastAsia="Arial Nova" w:hAnsi="Arial Nova" w:cs="Arial Nova"/>
          <w:color w:val="000000" w:themeColor="text1"/>
          <w:sz w:val="22"/>
          <w:szCs w:val="22"/>
        </w:rPr>
        <w:t>Community involvement through volunteering or local organisations allows me to gain experience working with diverse individuals while demonstrating compassion and social responsibility. However, my network could be strengthened by expanding my professional contacts through networking events, placements, and professional organisations. This would increase opportunities for career development.</w:t>
      </w:r>
    </w:p>
    <w:p w14:paraId="0FE39BA5" w14:textId="7B833779" w:rsidR="021F216E" w:rsidRPr="00076A0E" w:rsidRDefault="00076A0E" w:rsidP="00076A0E">
      <w:pPr>
        <w:rPr>
          <w:rFonts w:ascii="Arial Nova" w:eastAsia="Arial Nova" w:hAnsi="Arial Nova" w:cs="Arial Nova"/>
          <w:color w:val="000000" w:themeColor="text1"/>
          <w:sz w:val="22"/>
          <w:szCs w:val="22"/>
        </w:rPr>
      </w:pPr>
      <w:r w:rsidRPr="00076A0E">
        <w:rPr>
          <w:rFonts w:ascii="Arial Nova" w:eastAsia="Arial Nova" w:hAnsi="Arial Nova" w:cs="Arial Nova"/>
          <w:color w:val="000000" w:themeColor="text1"/>
          <w:sz w:val="22"/>
          <w:szCs w:val="22"/>
        </w:rPr>
        <w:t xml:space="preserve">Social capital theory suggests that relationships provide access to knowledge, resources, and opportunities that can improve career outcomes. Reflecting on my network highlights its </w:t>
      </w:r>
      <w:r w:rsidRPr="00076A0E">
        <w:rPr>
          <w:rFonts w:ascii="Arial Nova" w:eastAsia="Arial Nova" w:hAnsi="Arial Nova" w:cs="Arial Nova"/>
          <w:color w:val="000000" w:themeColor="text1"/>
          <w:sz w:val="22"/>
          <w:szCs w:val="22"/>
        </w:rPr>
        <w:lastRenderedPageBreak/>
        <w:t>strengths while identifying areas where additional professional connections could enhance my employability and long-term career progression.</w:t>
      </w:r>
    </w:p>
    <w:p w14:paraId="034B40B9" w14:textId="296E6723" w:rsidR="00076A0E" w:rsidRDefault="00076A0E" w:rsidP="00076A0E">
      <w:pPr>
        <w:rPr>
          <w:rFonts w:ascii="Arial Nova" w:eastAsia="Arial Nova" w:hAnsi="Arial Nova" w:cs="Arial Nova"/>
          <w:color w:val="000000" w:themeColor="text1"/>
          <w:sz w:val="22"/>
          <w:szCs w:val="22"/>
          <w:u w:val="single"/>
        </w:rPr>
      </w:pPr>
    </w:p>
    <w:p w14:paraId="5DD5BF14" w14:textId="2393BACB" w:rsidR="021F216E" w:rsidRDefault="021F216E" w:rsidP="021F216E">
      <w:pPr>
        <w:rPr>
          <w:rFonts w:ascii="Arial Nova" w:eastAsia="Arial Nova" w:hAnsi="Arial Nova" w:cs="Arial Nova"/>
          <w:i/>
          <w:iCs/>
          <w:color w:val="000000" w:themeColor="text1"/>
        </w:rPr>
      </w:pPr>
    </w:p>
    <w:p w14:paraId="6915CAA9" w14:textId="3543E266" w:rsidR="021F216E" w:rsidRDefault="021F216E" w:rsidP="021F216E">
      <w:pPr>
        <w:rPr>
          <w:rFonts w:ascii="Arial Nova" w:eastAsia="Arial Nova" w:hAnsi="Arial Nova" w:cs="Arial Nova"/>
          <w:i/>
          <w:iCs/>
          <w:color w:val="000000" w:themeColor="text1"/>
        </w:rPr>
      </w:pPr>
    </w:p>
    <w:p w14:paraId="40C8FB48" w14:textId="07BE14F0" w:rsidR="021F216E" w:rsidRDefault="021F216E" w:rsidP="021F216E">
      <w:pPr>
        <w:rPr>
          <w:rFonts w:ascii="Arial Nova" w:eastAsia="Arial Nova" w:hAnsi="Arial Nova" w:cs="Arial Nova"/>
          <w:i/>
          <w:iCs/>
          <w:color w:val="000000" w:themeColor="text1"/>
        </w:rPr>
      </w:pPr>
    </w:p>
    <w:p w14:paraId="4522682A" w14:textId="738375ED" w:rsidR="021F216E" w:rsidRDefault="021F216E" w:rsidP="021F216E">
      <w:pPr>
        <w:rPr>
          <w:rFonts w:ascii="Arial Nova" w:eastAsia="Arial Nova" w:hAnsi="Arial Nova" w:cs="Arial Nova"/>
          <w:i/>
          <w:iCs/>
          <w:color w:val="000000" w:themeColor="text1"/>
        </w:rPr>
      </w:pPr>
    </w:p>
    <w:p w14:paraId="4176FECB" w14:textId="5652131C" w:rsidR="021F216E" w:rsidRDefault="021F216E" w:rsidP="021F216E">
      <w:pPr>
        <w:rPr>
          <w:rFonts w:ascii="Arial Nova" w:eastAsia="Arial Nova" w:hAnsi="Arial Nova" w:cs="Arial Nova"/>
          <w:i/>
          <w:iCs/>
          <w:color w:val="000000" w:themeColor="text1"/>
        </w:rPr>
      </w:pPr>
    </w:p>
    <w:p w14:paraId="09D1899C" w14:textId="037A19B1" w:rsidR="021F216E" w:rsidRDefault="021F216E" w:rsidP="021F216E">
      <w:pPr>
        <w:rPr>
          <w:rFonts w:ascii="Arial Nova" w:eastAsia="Arial Nova" w:hAnsi="Arial Nova" w:cs="Arial Nova"/>
          <w:i/>
          <w:iCs/>
          <w:color w:val="000000" w:themeColor="text1"/>
        </w:rPr>
      </w:pPr>
    </w:p>
    <w:p w14:paraId="545713FA" w14:textId="0969F6AE" w:rsidR="021F216E" w:rsidRDefault="021F216E" w:rsidP="021F216E">
      <w:pPr>
        <w:rPr>
          <w:rFonts w:ascii="Arial Nova" w:eastAsia="Arial Nova" w:hAnsi="Arial Nova" w:cs="Arial Nova"/>
          <w:i/>
          <w:iCs/>
          <w:color w:val="000000" w:themeColor="text1"/>
        </w:rPr>
      </w:pPr>
    </w:p>
    <w:p w14:paraId="44500A1E" w14:textId="51CF3244" w:rsidR="021F216E" w:rsidRDefault="021F216E" w:rsidP="021F216E">
      <w:pPr>
        <w:rPr>
          <w:rFonts w:ascii="Arial Nova" w:eastAsia="Arial Nova" w:hAnsi="Arial Nova" w:cs="Arial Nova"/>
          <w:i/>
          <w:iCs/>
          <w:color w:val="000000" w:themeColor="text1"/>
        </w:rPr>
      </w:pPr>
    </w:p>
    <w:p w14:paraId="1F882AEA" w14:textId="60C77BDF" w:rsidR="021F216E" w:rsidRDefault="021F216E" w:rsidP="021F216E">
      <w:pPr>
        <w:rPr>
          <w:rFonts w:ascii="Arial Nova" w:eastAsia="Arial Nova" w:hAnsi="Arial Nova" w:cs="Arial Nova"/>
          <w:i/>
          <w:iCs/>
          <w:color w:val="000000" w:themeColor="text1"/>
        </w:rPr>
      </w:pPr>
    </w:p>
    <w:p w14:paraId="29F41839" w14:textId="4D83A0A3" w:rsidR="021F216E" w:rsidRDefault="021F216E" w:rsidP="021F216E">
      <w:pPr>
        <w:rPr>
          <w:rFonts w:ascii="Arial Nova" w:eastAsia="Arial Nova" w:hAnsi="Arial Nova" w:cs="Arial Nova"/>
          <w:i/>
          <w:iCs/>
          <w:color w:val="000000" w:themeColor="text1"/>
        </w:rPr>
      </w:pPr>
    </w:p>
    <w:p w14:paraId="6A9AAAB1" w14:textId="1D70E412" w:rsidR="021F216E" w:rsidRDefault="021F216E" w:rsidP="021F216E">
      <w:pPr>
        <w:rPr>
          <w:rFonts w:ascii="Arial Nova" w:eastAsia="Arial Nova" w:hAnsi="Arial Nova" w:cs="Arial Nova"/>
          <w:i/>
          <w:iCs/>
          <w:color w:val="000000" w:themeColor="text1"/>
        </w:rPr>
      </w:pPr>
    </w:p>
    <w:p w14:paraId="33C895A6" w14:textId="168CB225" w:rsidR="021F216E" w:rsidRDefault="021F216E" w:rsidP="021F216E">
      <w:pPr>
        <w:rPr>
          <w:rFonts w:ascii="Arial Nova" w:eastAsia="Arial Nova" w:hAnsi="Arial Nova" w:cs="Arial Nova"/>
          <w:i/>
          <w:iCs/>
          <w:color w:val="000000" w:themeColor="text1"/>
        </w:rPr>
      </w:pPr>
    </w:p>
    <w:p w14:paraId="59629665" w14:textId="3B08F7E3" w:rsidR="021F216E" w:rsidRDefault="021F216E" w:rsidP="021F216E">
      <w:pPr>
        <w:rPr>
          <w:rFonts w:ascii="Arial Nova" w:eastAsia="Arial Nova" w:hAnsi="Arial Nova" w:cs="Arial Nova"/>
          <w:i/>
          <w:iCs/>
          <w:color w:val="000000" w:themeColor="text1"/>
        </w:rPr>
      </w:pPr>
    </w:p>
    <w:p w14:paraId="360538A9" w14:textId="5C115479" w:rsidR="021F216E" w:rsidRDefault="021F216E" w:rsidP="021F216E">
      <w:pPr>
        <w:rPr>
          <w:rFonts w:ascii="Arial Nova" w:eastAsia="Arial Nova" w:hAnsi="Arial Nova" w:cs="Arial Nova"/>
          <w:i/>
          <w:iCs/>
          <w:color w:val="000000" w:themeColor="text1"/>
        </w:rPr>
      </w:pPr>
    </w:p>
    <w:p w14:paraId="5DE94E4A" w14:textId="0BFFDB26" w:rsidR="021F216E" w:rsidRDefault="021F216E" w:rsidP="021F216E">
      <w:pPr>
        <w:rPr>
          <w:rFonts w:ascii="Arial Nova" w:eastAsia="Arial Nova" w:hAnsi="Arial Nova" w:cs="Arial Nova"/>
          <w:i/>
          <w:iCs/>
          <w:color w:val="000000" w:themeColor="text1"/>
        </w:rPr>
      </w:pPr>
    </w:p>
    <w:p w14:paraId="254BA26C" w14:textId="23AC6352" w:rsidR="021F216E" w:rsidRDefault="021F216E" w:rsidP="021F216E">
      <w:pPr>
        <w:rPr>
          <w:rFonts w:ascii="Arial Nova" w:eastAsia="Arial Nova" w:hAnsi="Arial Nova" w:cs="Arial Nova"/>
          <w:i/>
          <w:iCs/>
          <w:color w:val="000000" w:themeColor="text1"/>
        </w:rPr>
      </w:pPr>
    </w:p>
    <w:p w14:paraId="3AD63F3F" w14:textId="77777777" w:rsidR="00B7418E" w:rsidRDefault="00B7418E" w:rsidP="021F216E">
      <w:pPr>
        <w:rPr>
          <w:rFonts w:ascii="Arial Nova" w:eastAsia="Arial Nova" w:hAnsi="Arial Nova" w:cs="Arial Nova"/>
          <w:color w:val="000000" w:themeColor="text1"/>
          <w:sz w:val="44"/>
          <w:szCs w:val="44"/>
        </w:rPr>
      </w:pPr>
    </w:p>
    <w:p w14:paraId="21C42110" w14:textId="77777777" w:rsidR="00B7418E" w:rsidRDefault="00B7418E" w:rsidP="021F216E">
      <w:pPr>
        <w:rPr>
          <w:rFonts w:ascii="Arial Nova" w:eastAsia="Arial Nova" w:hAnsi="Arial Nova" w:cs="Arial Nova"/>
          <w:color w:val="000000" w:themeColor="text1"/>
          <w:sz w:val="44"/>
          <w:szCs w:val="44"/>
        </w:rPr>
      </w:pPr>
    </w:p>
    <w:p w14:paraId="1DB8AEA2" w14:textId="77777777" w:rsidR="00B7418E" w:rsidRDefault="00B7418E" w:rsidP="021F216E">
      <w:pPr>
        <w:rPr>
          <w:rFonts w:ascii="Arial Nova" w:eastAsia="Arial Nova" w:hAnsi="Arial Nova" w:cs="Arial Nova"/>
          <w:color w:val="000000" w:themeColor="text1"/>
          <w:sz w:val="44"/>
          <w:szCs w:val="44"/>
        </w:rPr>
      </w:pPr>
    </w:p>
    <w:p w14:paraId="5DF77B3D" w14:textId="77777777" w:rsidR="00076A0E" w:rsidRDefault="00076A0E" w:rsidP="021F216E">
      <w:pPr>
        <w:rPr>
          <w:rFonts w:ascii="Arial Nova" w:eastAsia="Arial Nova" w:hAnsi="Arial Nova" w:cs="Arial Nova"/>
          <w:color w:val="000000" w:themeColor="text1"/>
          <w:sz w:val="44"/>
          <w:szCs w:val="44"/>
        </w:rPr>
      </w:pPr>
    </w:p>
    <w:p w14:paraId="2E5A8586" w14:textId="77777777" w:rsidR="00076A0E" w:rsidRDefault="00076A0E" w:rsidP="021F216E">
      <w:pPr>
        <w:rPr>
          <w:rFonts w:ascii="Arial Nova" w:eastAsia="Arial Nova" w:hAnsi="Arial Nova" w:cs="Arial Nova"/>
          <w:color w:val="000000" w:themeColor="text1"/>
          <w:sz w:val="44"/>
          <w:szCs w:val="44"/>
        </w:rPr>
      </w:pPr>
    </w:p>
    <w:p w14:paraId="3D8E9ECA" w14:textId="72D69D39"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3- Blog</w:t>
      </w:r>
    </w:p>
    <w:p w14:paraId="67912FC3" w14:textId="77777777" w:rsidR="008367FD" w:rsidRPr="008367FD" w:rsidRDefault="008367FD" w:rsidP="008367FD">
      <w:pPr>
        <w:rPr>
          <w:rFonts w:ascii="Arial Nova" w:eastAsia="Arial Nova" w:hAnsi="Arial Nova" w:cs="Arial Nova"/>
          <w:color w:val="000000" w:themeColor="text1"/>
          <w:sz w:val="22"/>
          <w:szCs w:val="22"/>
        </w:rPr>
      </w:pPr>
      <w:r w:rsidRPr="008367FD">
        <w:rPr>
          <w:rFonts w:ascii="Arial Nova" w:eastAsia="Arial Nova" w:hAnsi="Arial Nova" w:cs="Arial Nova"/>
          <w:color w:val="000000" w:themeColor="text1"/>
          <w:sz w:val="22"/>
          <w:szCs w:val="22"/>
        </w:rPr>
        <w:t>Prevention is Better Than Cure: Why Mental Health Matters Every Day</w:t>
      </w:r>
    </w:p>
    <w:p w14:paraId="4F4CD683" w14:textId="77D9D3DC" w:rsidR="008367FD" w:rsidRPr="008367FD" w:rsidRDefault="008367FD" w:rsidP="008367FD">
      <w:pPr>
        <w:rPr>
          <w:rFonts w:ascii="Arial Nova" w:eastAsia="Arial Nova" w:hAnsi="Arial Nova" w:cs="Arial Nova"/>
          <w:color w:val="000000" w:themeColor="text1"/>
          <w:sz w:val="22"/>
          <w:szCs w:val="22"/>
        </w:rPr>
      </w:pPr>
      <w:r w:rsidRPr="008367FD">
        <w:rPr>
          <w:rFonts w:ascii="Arial Nova" w:eastAsia="Arial Nova" w:hAnsi="Arial Nova" w:cs="Arial Nova"/>
          <w:color w:val="000000" w:themeColor="text1"/>
          <w:sz w:val="22"/>
          <w:szCs w:val="22"/>
        </w:rPr>
        <w:t>University students and young adults in the UK</w:t>
      </w:r>
    </w:p>
    <w:p w14:paraId="71836B5A" w14:textId="22E8057E" w:rsidR="008367FD" w:rsidRPr="008367FD" w:rsidRDefault="008367FD" w:rsidP="008367FD">
      <w:pPr>
        <w:rPr>
          <w:rFonts w:ascii="Arial Nova" w:eastAsia="Arial Nova" w:hAnsi="Arial Nova" w:cs="Arial Nova"/>
          <w:color w:val="000000" w:themeColor="text1"/>
          <w:sz w:val="22"/>
          <w:szCs w:val="22"/>
        </w:rPr>
      </w:pPr>
      <w:r w:rsidRPr="008367FD">
        <w:rPr>
          <w:rFonts w:ascii="Arial Nova" w:eastAsia="Arial Nova" w:hAnsi="Arial Nova" w:cs="Arial Nova"/>
          <w:color w:val="000000" w:themeColor="text1"/>
          <w:sz w:val="22"/>
          <w:szCs w:val="22"/>
        </w:rPr>
        <w:t>When people think about mental health, they often focus on treatment after someone becomes unwell. However, organisations such as the Mental Health Foundation emphasiz</w:t>
      </w:r>
      <w:r>
        <w:rPr>
          <w:rFonts w:ascii="Arial Nova" w:eastAsia="Arial Nova" w:hAnsi="Arial Nova" w:cs="Arial Nova"/>
          <w:color w:val="000000" w:themeColor="text1"/>
          <w:sz w:val="22"/>
          <w:szCs w:val="22"/>
        </w:rPr>
        <w:t xml:space="preserve">e </w:t>
      </w:r>
      <w:r w:rsidRPr="008367FD">
        <w:rPr>
          <w:rFonts w:ascii="Arial Nova" w:eastAsia="Arial Nova" w:hAnsi="Arial Nova" w:cs="Arial Nova"/>
          <w:color w:val="000000" w:themeColor="text1"/>
          <w:sz w:val="22"/>
          <w:szCs w:val="22"/>
        </w:rPr>
        <w:t>that preventing mental health problems before they develop is just as important. By promoting healthy lifestyles, supportive relationships, and early intervention, many mental health difficulties can be reduced or managed more effectively.</w:t>
      </w:r>
    </w:p>
    <w:p w14:paraId="5B64AF52" w14:textId="77777777" w:rsidR="008367FD" w:rsidRPr="008367FD" w:rsidRDefault="008367FD" w:rsidP="008367FD">
      <w:pPr>
        <w:rPr>
          <w:rFonts w:ascii="Arial Nova" w:eastAsia="Arial Nova" w:hAnsi="Arial Nova" w:cs="Arial Nova"/>
          <w:color w:val="000000" w:themeColor="text1"/>
          <w:sz w:val="22"/>
          <w:szCs w:val="22"/>
        </w:rPr>
      </w:pPr>
      <w:r w:rsidRPr="008367FD">
        <w:rPr>
          <w:rFonts w:ascii="Arial Nova" w:eastAsia="Arial Nova" w:hAnsi="Arial Nova" w:cs="Arial Nova"/>
          <w:color w:val="000000" w:themeColor="text1"/>
          <w:sz w:val="22"/>
          <w:szCs w:val="22"/>
        </w:rPr>
        <w:t>Mental health affects how we think, feel, and cope with everyday life. It influences our relationships, education, work, and physical health. In recent years, many young people in the UK have reported experiencing increased levels of stress, anxiety, and loneliness due to academic pressures, financial worries, social media, and uncertainty about the future. These challenges highlight the need for greater awareness and accessible support.</w:t>
      </w:r>
    </w:p>
    <w:p w14:paraId="58655CE4" w14:textId="382CD3E4" w:rsidR="008367FD" w:rsidRPr="008367FD" w:rsidRDefault="008367FD" w:rsidP="008367FD">
      <w:pPr>
        <w:rPr>
          <w:rFonts w:ascii="Arial Nova" w:eastAsia="Arial Nova" w:hAnsi="Arial Nova" w:cs="Arial Nova"/>
          <w:color w:val="000000" w:themeColor="text1"/>
          <w:sz w:val="22"/>
          <w:szCs w:val="22"/>
        </w:rPr>
      </w:pPr>
      <w:r w:rsidRPr="008367FD">
        <w:rPr>
          <w:rFonts w:ascii="Arial Nova" w:eastAsia="Arial Nova" w:hAnsi="Arial Nova" w:cs="Arial Nova"/>
          <w:color w:val="000000" w:themeColor="text1"/>
          <w:sz w:val="22"/>
          <w:szCs w:val="22"/>
        </w:rPr>
        <w:t xml:space="preserve">Prevention begins with simple actions that encourage positive wellbeing. Regular exercise, healthy eating, good sleep habits, and spending time with friends and family can improve mental health. Taking breaks from social media, practicing mindfulness, and talking openly about emotions can also help reduce stress and build resilience. </w:t>
      </w:r>
      <w:r>
        <w:rPr>
          <w:rFonts w:ascii="Arial Nova" w:eastAsia="Arial Nova" w:hAnsi="Arial Nova" w:cs="Arial Nova"/>
          <w:color w:val="000000" w:themeColor="text1"/>
          <w:sz w:val="22"/>
          <w:szCs w:val="22"/>
        </w:rPr>
        <w:t>The u</w:t>
      </w:r>
      <w:r w:rsidRPr="008367FD">
        <w:rPr>
          <w:rFonts w:ascii="Arial Nova" w:eastAsia="Arial Nova" w:hAnsi="Arial Nova" w:cs="Arial Nova"/>
          <w:color w:val="000000" w:themeColor="text1"/>
          <w:sz w:val="22"/>
          <w:szCs w:val="22"/>
        </w:rPr>
        <w:t xml:space="preserve">niversities and workplaces are increasingly </w:t>
      </w:r>
      <w:proofErr w:type="spellStart"/>
      <w:r w:rsidRPr="008367FD">
        <w:rPr>
          <w:rFonts w:ascii="Arial Nova" w:eastAsia="Arial Nova" w:hAnsi="Arial Nova" w:cs="Arial Nova"/>
          <w:color w:val="000000" w:themeColor="text1"/>
          <w:sz w:val="22"/>
          <w:szCs w:val="22"/>
        </w:rPr>
        <w:t>recognising</w:t>
      </w:r>
      <w:proofErr w:type="spellEnd"/>
      <w:r w:rsidRPr="008367FD">
        <w:rPr>
          <w:rFonts w:ascii="Arial Nova" w:eastAsia="Arial Nova" w:hAnsi="Arial Nova" w:cs="Arial Nova"/>
          <w:color w:val="000000" w:themeColor="text1"/>
          <w:sz w:val="22"/>
          <w:szCs w:val="22"/>
        </w:rPr>
        <w:t xml:space="preserve"> the importance of creating supportive environments where people feel comfortable seeking help without fear of stigma.</w:t>
      </w:r>
    </w:p>
    <w:p w14:paraId="563A42F5" w14:textId="77777777" w:rsidR="008367FD" w:rsidRPr="008367FD" w:rsidRDefault="008367FD" w:rsidP="008367FD">
      <w:pPr>
        <w:rPr>
          <w:rFonts w:ascii="Arial Nova" w:eastAsia="Arial Nova" w:hAnsi="Arial Nova" w:cs="Arial Nova"/>
          <w:color w:val="000000" w:themeColor="text1"/>
          <w:sz w:val="22"/>
          <w:szCs w:val="22"/>
        </w:rPr>
      </w:pPr>
      <w:r w:rsidRPr="008367FD">
        <w:rPr>
          <w:rFonts w:ascii="Arial Nova" w:eastAsia="Arial Nova" w:hAnsi="Arial Nova" w:cs="Arial Nova"/>
          <w:color w:val="000000" w:themeColor="text1"/>
          <w:sz w:val="22"/>
          <w:szCs w:val="22"/>
        </w:rPr>
        <w:t>Health and social care professionals have an important role in promoting mental wellbeing through education, early intervention, and community support. Rather than only responding to crises, professionals can encourage healthy behaviours and identify individuals who may need additional support before their problems become more serious. This preventative approach benefits both individuals and the wider healthcare system by reducing demand for specialist services.</w:t>
      </w:r>
    </w:p>
    <w:p w14:paraId="4BC4351D" w14:textId="458E1C20" w:rsidR="008367FD" w:rsidRPr="008367FD" w:rsidRDefault="008367FD" w:rsidP="008367FD">
      <w:pPr>
        <w:rPr>
          <w:rFonts w:ascii="Arial Nova" w:eastAsia="Arial Nova" w:hAnsi="Arial Nova" w:cs="Arial Nova"/>
          <w:color w:val="000000" w:themeColor="text1"/>
          <w:sz w:val="22"/>
          <w:szCs w:val="22"/>
        </w:rPr>
      </w:pPr>
      <w:r w:rsidRPr="008367FD">
        <w:rPr>
          <w:rFonts w:ascii="Arial Nova" w:eastAsia="Arial Nova" w:hAnsi="Arial Nova" w:cs="Arial Nova"/>
          <w:color w:val="000000" w:themeColor="text1"/>
          <w:sz w:val="22"/>
          <w:szCs w:val="22"/>
        </w:rPr>
        <w:t>Young adults can also make a difference by supporting friends, challenging negative stereotypes about mental illness, and encouraging open conversations about wellbeing. Small</w:t>
      </w:r>
      <w:r>
        <w:rPr>
          <w:rFonts w:ascii="Arial Nova" w:eastAsia="Arial Nova" w:hAnsi="Arial Nova" w:cs="Arial Nova"/>
          <w:color w:val="000000" w:themeColor="text1"/>
          <w:sz w:val="22"/>
          <w:szCs w:val="22"/>
        </w:rPr>
        <w:t xml:space="preserve"> </w:t>
      </w:r>
      <w:r w:rsidRPr="008367FD">
        <w:rPr>
          <w:rFonts w:ascii="Arial Nova" w:eastAsia="Arial Nova" w:hAnsi="Arial Nova" w:cs="Arial Nova"/>
          <w:color w:val="000000" w:themeColor="text1"/>
          <w:sz w:val="22"/>
          <w:szCs w:val="22"/>
        </w:rPr>
        <w:t>acts of kindness and listening without judgement can have a significant positive impact on someone's mental health.</w:t>
      </w:r>
    </w:p>
    <w:p w14:paraId="5B0C69A5" w14:textId="63987D27" w:rsidR="008367FD" w:rsidRPr="008367FD" w:rsidRDefault="008367FD" w:rsidP="008367FD">
      <w:pPr>
        <w:rPr>
          <w:rFonts w:ascii="Arial Nova" w:eastAsia="Arial Nova" w:hAnsi="Arial Nova" w:cs="Arial Nova"/>
          <w:color w:val="000000" w:themeColor="text1"/>
          <w:sz w:val="22"/>
          <w:szCs w:val="22"/>
        </w:rPr>
      </w:pPr>
      <w:r w:rsidRPr="008367FD">
        <w:rPr>
          <w:rFonts w:ascii="Arial Nova" w:eastAsia="Arial Nova" w:hAnsi="Arial Nova" w:cs="Arial Nova"/>
          <w:color w:val="000000" w:themeColor="text1"/>
          <w:sz w:val="22"/>
          <w:szCs w:val="22"/>
        </w:rPr>
        <w:t>Looking after mental health should be a daily priority rather than something considered only during difficult times. By focusing on prevention and promoting positive wellbeing, individuals and communities can become healthier, more resilient, and better equipped to face life's challenges. Creating a culture where mental health is openly discussed and valued will help build a stronger and more supportive society for everyone. Ultimately, investing in mental health prevention benefits not only individuals also families, workplaces, and communities. Encouraging healthy habits and early support can reduce long-term health inequalities</w:t>
      </w:r>
    </w:p>
    <w:p w14:paraId="7E7EEBF1" w14:textId="0753004E" w:rsidR="79E626CA" w:rsidRDefault="79E626CA" w:rsidP="021F216E">
      <w:pPr>
        <w:rPr>
          <w:rFonts w:ascii="Arial Nova" w:eastAsia="Arial Nova" w:hAnsi="Arial Nova" w:cs="Arial Nova"/>
          <w:color w:val="000000" w:themeColor="text1"/>
          <w:sz w:val="44"/>
          <w:szCs w:val="44"/>
        </w:rPr>
      </w:pPr>
      <w:r w:rsidRPr="021F216E">
        <w:rPr>
          <w:rFonts w:ascii="Arial Nova" w:eastAsia="Arial Nova" w:hAnsi="Arial Nova" w:cs="Arial Nova"/>
          <w:color w:val="000000" w:themeColor="text1"/>
          <w:sz w:val="44"/>
          <w:szCs w:val="44"/>
        </w:rPr>
        <w:lastRenderedPageBreak/>
        <w:t>Task</w:t>
      </w:r>
      <w:r w:rsidR="00B7418E">
        <w:rPr>
          <w:rFonts w:ascii="Arial Nova" w:eastAsia="Arial Nova" w:hAnsi="Arial Nova" w:cs="Arial Nova"/>
          <w:color w:val="000000" w:themeColor="text1"/>
          <w:sz w:val="44"/>
          <w:szCs w:val="44"/>
        </w:rPr>
        <w:t xml:space="preserve"> 4- </w:t>
      </w:r>
      <w:r w:rsidR="00B7418E" w:rsidRPr="00B7418E">
        <w:rPr>
          <w:rFonts w:ascii="Arial Nova" w:eastAsia="Arial Nova" w:hAnsi="Arial Nova" w:cs="Arial Nova"/>
          <w:color w:val="000000" w:themeColor="text1"/>
          <w:sz w:val="44"/>
          <w:szCs w:val="44"/>
        </w:rPr>
        <w:t>NHS Equality, Diversity and Inclusion Quiz</w:t>
      </w:r>
      <w:r w:rsidR="003D2038">
        <w:rPr>
          <w:rFonts w:ascii="Arial Nova" w:eastAsia="Arial Nova" w:hAnsi="Arial Nova" w:cs="Arial Nova"/>
          <w:color w:val="000000" w:themeColor="text1"/>
          <w:sz w:val="44"/>
          <w:szCs w:val="44"/>
        </w:rPr>
        <w:t xml:space="preserve"> </w:t>
      </w:r>
      <w:r w:rsidR="003D2038" w:rsidRPr="003D2038">
        <w:rPr>
          <w:rFonts w:ascii="Arial Nova" w:eastAsia="Arial Nova" w:hAnsi="Arial Nova" w:cs="Arial Nova"/>
          <w:color w:val="000000" w:themeColor="text1"/>
          <w:sz w:val="32"/>
          <w:szCs w:val="32"/>
        </w:rPr>
        <w:t>(250 words equivalent)</w:t>
      </w:r>
    </w:p>
    <w:p w14:paraId="7B1FB0F8" w14:textId="201FB1EE"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the primary goal of the NHS Equality, Diversity, and Inclusion Improvement Plan?</w:t>
      </w:r>
      <w:r w:rsidRPr="007C3164">
        <w:rPr>
          <w:rFonts w:asciiTheme="minorBidi" w:eastAsia="Times New Roman" w:hAnsiTheme="minorBidi"/>
        </w:rPr>
        <w:br/>
      </w:r>
      <w:r w:rsidRPr="007C3164">
        <w:rPr>
          <w:rFonts w:asciiTheme="minorBidi" w:eastAsia="Times New Roman" w:hAnsiTheme="minorBidi"/>
          <w:i/>
          <w:iCs/>
        </w:rPr>
        <w:t xml:space="preserve">(Answer in </w:t>
      </w:r>
      <w:r w:rsidR="003D2038">
        <w:rPr>
          <w:rFonts w:asciiTheme="minorBidi" w:eastAsia="Times New Roman" w:hAnsiTheme="minorBidi"/>
          <w:i/>
          <w:iCs/>
        </w:rPr>
        <w:t>one or</w:t>
      </w:r>
      <w:r w:rsidRPr="007C3164">
        <w:rPr>
          <w:rFonts w:asciiTheme="minorBidi" w:eastAsia="Times New Roman" w:hAnsiTheme="minorBidi"/>
          <w:i/>
          <w:iCs/>
        </w:rPr>
        <w:t xml:space="preserve"> two </w:t>
      </w:r>
      <w:r>
        <w:rPr>
          <w:rFonts w:asciiTheme="minorBidi" w:eastAsia="Times New Roman" w:hAnsiTheme="minorBidi"/>
          <w:i/>
          <w:iCs/>
        </w:rPr>
        <w:t>sentences</w:t>
      </w:r>
      <w:r w:rsidRPr="007C3164">
        <w:rPr>
          <w:rFonts w:asciiTheme="minorBidi" w:eastAsia="Times New Roman" w:hAnsiTheme="minorBidi"/>
          <w:i/>
          <w:iCs/>
        </w:rPr>
        <w:t>.)</w:t>
      </w:r>
    </w:p>
    <w:p w14:paraId="09D502EC" w14:textId="77777777" w:rsidR="0074551A" w:rsidRPr="003A3F5D" w:rsidRDefault="0074551A" w:rsidP="0074551A">
      <w:pPr>
        <w:pStyle w:val="ListParagraph"/>
        <w:spacing w:before="100" w:beforeAutospacing="1" w:after="100" w:afterAutospacing="1" w:line="240" w:lineRule="auto"/>
        <w:rPr>
          <w:rFonts w:asciiTheme="minorBidi" w:eastAsia="Times New Roman" w:hAnsiTheme="minorBidi"/>
          <w:sz w:val="22"/>
          <w:szCs w:val="22"/>
        </w:rPr>
      </w:pPr>
    </w:p>
    <w:p w14:paraId="4BDDCFB5" w14:textId="34F811E8" w:rsidR="0074551A" w:rsidRPr="003A3F5D" w:rsidRDefault="003A3F5D" w:rsidP="0074551A">
      <w:pPr>
        <w:pStyle w:val="ListParagraph"/>
        <w:spacing w:before="100" w:beforeAutospacing="1" w:after="100" w:afterAutospacing="1" w:line="240" w:lineRule="auto"/>
        <w:rPr>
          <w:rFonts w:asciiTheme="minorBidi" w:eastAsia="Times New Roman" w:hAnsiTheme="minorBidi"/>
          <w:sz w:val="22"/>
          <w:szCs w:val="22"/>
        </w:rPr>
      </w:pPr>
      <w:r w:rsidRPr="003A3F5D">
        <w:rPr>
          <w:rFonts w:asciiTheme="minorBidi" w:eastAsia="Times New Roman" w:hAnsiTheme="minorBidi"/>
          <w:sz w:val="22"/>
          <w:szCs w:val="22"/>
        </w:rPr>
        <w:t>Is to improve equality, diversity, and inclusion across the NHS workforce while creating a culture where all staff feel valued, respected, and have a sense of belonging. It also aims to reduce discrimination and improve staff experience, which in turn supports better patient care.</w:t>
      </w:r>
    </w:p>
    <w:p w14:paraId="17762088" w14:textId="77777777" w:rsidR="0074551A" w:rsidRPr="007C3164" w:rsidRDefault="0074551A" w:rsidP="0074551A">
      <w:pPr>
        <w:spacing w:before="100" w:beforeAutospacing="1" w:after="100" w:afterAutospacing="1" w:line="240" w:lineRule="auto"/>
        <w:ind w:left="720"/>
        <w:rPr>
          <w:rFonts w:asciiTheme="minorBidi" w:eastAsia="Times New Roman" w:hAnsiTheme="minorBidi"/>
        </w:rPr>
      </w:pPr>
    </w:p>
    <w:p w14:paraId="29CAC9B7" w14:textId="77777777" w:rsidR="0074551A" w:rsidRPr="003A3F5D"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propose to tackle the gender pay gap?</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31F51AA4" w14:textId="77777777" w:rsidR="003A3F5D" w:rsidRDefault="003A3F5D" w:rsidP="003A3F5D">
      <w:pPr>
        <w:pStyle w:val="ListParagraph"/>
        <w:spacing w:before="100" w:beforeAutospacing="1" w:after="100" w:afterAutospacing="1" w:line="240" w:lineRule="auto"/>
        <w:rPr>
          <w:rFonts w:asciiTheme="minorBidi" w:eastAsia="Times New Roman" w:hAnsiTheme="minorBidi"/>
          <w:b/>
          <w:bCs/>
        </w:rPr>
      </w:pPr>
    </w:p>
    <w:p w14:paraId="18C92615" w14:textId="1695058A" w:rsidR="003A3F5D" w:rsidRPr="003A3F5D" w:rsidRDefault="003A3F5D" w:rsidP="003A3F5D">
      <w:pPr>
        <w:pStyle w:val="ListParagraph"/>
        <w:spacing w:before="100" w:beforeAutospacing="1" w:after="100" w:afterAutospacing="1" w:line="240" w:lineRule="auto"/>
        <w:rPr>
          <w:rFonts w:asciiTheme="minorBidi" w:eastAsia="Times New Roman" w:hAnsiTheme="minorBidi"/>
          <w:sz w:val="22"/>
          <w:szCs w:val="22"/>
        </w:rPr>
      </w:pPr>
      <w:r w:rsidRPr="003A3F5D">
        <w:rPr>
          <w:rFonts w:asciiTheme="minorBidi" w:eastAsia="Times New Roman" w:hAnsiTheme="minorBidi"/>
          <w:sz w:val="22"/>
          <w:szCs w:val="22"/>
        </w:rPr>
        <w:t>Aims to tackle the gender pay gap by requiring NHS organisations to analyses pay gap data, develop improvement plans, and implement actions such as flexible working policies and career progression opportunities to eliminate gender pay inequalities</w:t>
      </w:r>
    </w:p>
    <w:p w14:paraId="63A92FD2" w14:textId="77777777" w:rsidR="0074551A" w:rsidRPr="00186C85" w:rsidRDefault="0074551A" w:rsidP="0074551A">
      <w:pPr>
        <w:spacing w:before="100" w:beforeAutospacing="1" w:after="100" w:afterAutospacing="1" w:line="240" w:lineRule="auto"/>
        <w:rPr>
          <w:rFonts w:asciiTheme="minorBidi" w:eastAsia="Times New Roman" w:hAnsiTheme="minorBidi"/>
        </w:rPr>
      </w:pPr>
    </w:p>
    <w:p w14:paraId="6C9C69EC"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47986C62" w14:textId="77777777" w:rsidR="0074551A" w:rsidRPr="003A3F5D"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meant by the term ‘intersectionality’ as used in the NHS EDI Improvement Plan?</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3FC7705E" w14:textId="77777777" w:rsidR="003A3F5D" w:rsidRDefault="003A3F5D" w:rsidP="003A3F5D">
      <w:pPr>
        <w:pStyle w:val="ListParagraph"/>
        <w:spacing w:before="100" w:beforeAutospacing="1" w:after="100" w:afterAutospacing="1" w:line="240" w:lineRule="auto"/>
        <w:rPr>
          <w:rFonts w:asciiTheme="minorBidi" w:eastAsia="Times New Roman" w:hAnsiTheme="minorBidi"/>
          <w:b/>
          <w:bCs/>
        </w:rPr>
      </w:pPr>
    </w:p>
    <w:p w14:paraId="5526D9CC" w14:textId="2DF8C5F7" w:rsidR="003A3F5D" w:rsidRPr="007C4E3F" w:rsidRDefault="003A3F5D" w:rsidP="003A3F5D">
      <w:pPr>
        <w:pStyle w:val="ListParagraph"/>
        <w:spacing w:before="100" w:beforeAutospacing="1" w:after="100" w:afterAutospacing="1" w:line="240" w:lineRule="auto"/>
        <w:rPr>
          <w:rFonts w:asciiTheme="minorBidi" w:eastAsia="Times New Roman" w:hAnsiTheme="minorBidi"/>
          <w:sz w:val="22"/>
          <w:szCs w:val="22"/>
        </w:rPr>
      </w:pPr>
      <w:r w:rsidRPr="007C4E3F">
        <w:rPr>
          <w:rFonts w:asciiTheme="minorBidi" w:eastAsia="Times New Roman" w:hAnsiTheme="minorBidi"/>
          <w:sz w:val="22"/>
          <w:szCs w:val="22"/>
        </w:rPr>
        <w:t xml:space="preserve">Refers to the way that different aspects of a person's identity—such as race, gender, disability, age, or sexual orientation—can overlap and combine to create unique experiences of discrimination or disadvantage. The NHS EDI Improvement Plan </w:t>
      </w:r>
      <w:r w:rsidR="007C4E3F" w:rsidRPr="007C4E3F">
        <w:rPr>
          <w:rFonts w:asciiTheme="minorBidi" w:eastAsia="Times New Roman" w:hAnsiTheme="minorBidi"/>
          <w:sz w:val="22"/>
          <w:szCs w:val="22"/>
        </w:rPr>
        <w:t>recognizes</w:t>
      </w:r>
      <w:r w:rsidRPr="007C4E3F">
        <w:rPr>
          <w:rFonts w:asciiTheme="minorBidi" w:eastAsia="Times New Roman" w:hAnsiTheme="minorBidi"/>
          <w:sz w:val="22"/>
          <w:szCs w:val="22"/>
        </w:rPr>
        <w:t xml:space="preserve"> that these overlapping identities should be considered together rather than separately when addressing inequality.</w:t>
      </w:r>
    </w:p>
    <w:p w14:paraId="3D82C9F0" w14:textId="77777777" w:rsidR="0074551A" w:rsidRPr="00186C85" w:rsidRDefault="0074551A" w:rsidP="0074551A">
      <w:pPr>
        <w:spacing w:before="100" w:beforeAutospacing="1" w:after="100" w:afterAutospacing="1" w:line="240" w:lineRule="auto"/>
        <w:rPr>
          <w:rFonts w:asciiTheme="minorBidi" w:eastAsia="Times New Roman" w:hAnsiTheme="minorBidi"/>
        </w:rPr>
      </w:pPr>
    </w:p>
    <w:p w14:paraId="5D89C9F6"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02012AFA" w14:textId="64CB815E" w:rsidR="0074551A" w:rsidRPr="003A3F5D" w:rsidRDefault="0074551A" w:rsidP="003A3F5D">
      <w:pPr>
        <w:pStyle w:val="ListParagraph"/>
        <w:numPr>
          <w:ilvl w:val="0"/>
          <w:numId w:val="3"/>
        </w:numPr>
        <w:spacing w:before="100" w:beforeAutospacing="1" w:after="100" w:afterAutospacing="1" w:line="240" w:lineRule="auto"/>
        <w:rPr>
          <w:rFonts w:asciiTheme="minorBidi" w:eastAsia="Times New Roman" w:hAnsiTheme="minorBidi"/>
        </w:rPr>
      </w:pPr>
      <w:r w:rsidRPr="003A3F5D">
        <w:rPr>
          <w:rFonts w:asciiTheme="minorBidi" w:eastAsia="Times New Roman" w:hAnsiTheme="minorBidi"/>
          <w:b/>
          <w:bCs/>
        </w:rPr>
        <w:t>Why is it important for the NHS to create a psychologically safe work environment?</w:t>
      </w:r>
      <w:r w:rsidRPr="003A3F5D">
        <w:rPr>
          <w:rFonts w:asciiTheme="minorBidi" w:eastAsia="Times New Roman" w:hAnsiTheme="minorBidi"/>
        </w:rPr>
        <w:br/>
      </w:r>
      <w:r w:rsidRPr="003A3F5D">
        <w:rPr>
          <w:rFonts w:asciiTheme="minorBidi" w:eastAsia="Times New Roman" w:hAnsiTheme="minorBidi"/>
          <w:i/>
          <w:iCs/>
        </w:rPr>
        <w:t>(Answer in one to two sentences.)</w:t>
      </w:r>
    </w:p>
    <w:p w14:paraId="01DA7118" w14:textId="77777777" w:rsidR="0074551A" w:rsidRPr="007C4E3F" w:rsidRDefault="0074551A" w:rsidP="0074551A">
      <w:pPr>
        <w:pStyle w:val="ListParagraph"/>
        <w:spacing w:before="100" w:beforeAutospacing="1" w:after="100" w:afterAutospacing="1" w:line="240" w:lineRule="auto"/>
        <w:rPr>
          <w:rFonts w:asciiTheme="minorBidi" w:eastAsia="Times New Roman" w:hAnsiTheme="minorBidi"/>
          <w:sz w:val="22"/>
          <w:szCs w:val="22"/>
        </w:rPr>
      </w:pPr>
    </w:p>
    <w:p w14:paraId="34316902" w14:textId="4B97783F" w:rsidR="0074551A" w:rsidRPr="007C4E3F" w:rsidRDefault="007C4E3F" w:rsidP="0074551A">
      <w:pPr>
        <w:pStyle w:val="ListParagraph"/>
        <w:spacing w:before="100" w:beforeAutospacing="1" w:after="100" w:afterAutospacing="1" w:line="240" w:lineRule="auto"/>
        <w:rPr>
          <w:rFonts w:asciiTheme="minorBidi" w:eastAsia="Times New Roman" w:hAnsiTheme="minorBidi"/>
          <w:sz w:val="22"/>
          <w:szCs w:val="22"/>
        </w:rPr>
      </w:pPr>
      <w:r w:rsidRPr="007C4E3F">
        <w:rPr>
          <w:rFonts w:asciiTheme="minorBidi" w:eastAsia="Times New Roman" w:hAnsiTheme="minorBidi"/>
          <w:sz w:val="22"/>
          <w:szCs w:val="22"/>
        </w:rPr>
        <w:t xml:space="preserve">It is important for the NHS to create a psychologically safe work environment so that staff feel confident to speak up, ask questions, and report concerns without fear of blame </w:t>
      </w:r>
      <w:r w:rsidRPr="007C4E3F">
        <w:rPr>
          <w:rFonts w:asciiTheme="minorBidi" w:eastAsia="Times New Roman" w:hAnsiTheme="minorBidi"/>
          <w:sz w:val="22"/>
          <w:szCs w:val="22"/>
        </w:rPr>
        <w:lastRenderedPageBreak/>
        <w:t>or discrimination. This helps improve staff wellbeing, encourages teamwork, and contributes to safer, higher-quality patient care</w:t>
      </w:r>
    </w:p>
    <w:p w14:paraId="6696408B"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2D37105B"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suggest improving the experience of internationally recruited staff?</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347B3033" w14:textId="282A5715" w:rsidR="0074551A" w:rsidRPr="007C3164" w:rsidRDefault="008C11E6" w:rsidP="0074551A">
      <w:pPr>
        <w:pStyle w:val="ListParagraph"/>
        <w:spacing w:before="100" w:beforeAutospacing="1" w:after="100" w:afterAutospacing="1" w:line="240" w:lineRule="auto"/>
        <w:rPr>
          <w:rFonts w:asciiTheme="minorBidi" w:eastAsia="Times New Roman" w:hAnsiTheme="minorBidi"/>
        </w:rPr>
      </w:pPr>
      <w:r>
        <w:rPr>
          <w:rFonts w:asciiTheme="minorBidi" w:eastAsia="Times New Roman" w:hAnsiTheme="minorBidi"/>
        </w:rPr>
        <w:t>I</w:t>
      </w:r>
      <w:r w:rsidRPr="008C11E6">
        <w:rPr>
          <w:rFonts w:asciiTheme="minorBidi" w:eastAsia="Times New Roman" w:hAnsiTheme="minorBidi"/>
        </w:rPr>
        <w:t>mproving the experience of internationally recruited staff by providing comprehensive induction, onboarding, pastoral support, and career development opportunities. It also emphasises creating inclusive workplace cultures and ensuring international staff receive the same training and progression opportunities as other NHS employees.</w:t>
      </w:r>
    </w:p>
    <w:p w14:paraId="74F4F6C1"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74AB4F55" w14:textId="77777777" w:rsidR="0074551A" w:rsidRPr="007C3164" w:rsidRDefault="0074551A" w:rsidP="0074551A">
      <w:pPr>
        <w:spacing w:before="100" w:beforeAutospacing="1" w:after="100" w:afterAutospacing="1" w:line="240" w:lineRule="auto"/>
        <w:rPr>
          <w:rFonts w:asciiTheme="minorBidi" w:eastAsia="Times New Roman" w:hAnsiTheme="minorBidi"/>
        </w:rPr>
      </w:pPr>
    </w:p>
    <w:p w14:paraId="6B0F6E95" w14:textId="77777777" w:rsidR="0074551A" w:rsidRPr="00174F7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role does leadership play in advancing EDI objectives according to the NHS Improvement Plan?</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4A1229F6" w14:textId="77777777" w:rsidR="0074551A" w:rsidRPr="00186C85" w:rsidRDefault="0074551A" w:rsidP="0074551A">
      <w:pPr>
        <w:pStyle w:val="ListParagraph"/>
        <w:spacing w:before="100" w:beforeAutospacing="1" w:after="100" w:afterAutospacing="1" w:line="240" w:lineRule="auto"/>
        <w:rPr>
          <w:rFonts w:asciiTheme="minorBidi" w:eastAsia="Times New Roman" w:hAnsiTheme="minorBidi"/>
        </w:rPr>
      </w:pPr>
    </w:p>
    <w:p w14:paraId="35E0A87F" w14:textId="6812D034" w:rsidR="0074551A" w:rsidRPr="007C3164" w:rsidRDefault="00F65D48" w:rsidP="0074551A">
      <w:pPr>
        <w:pStyle w:val="ListParagraph"/>
        <w:spacing w:before="100" w:beforeAutospacing="1" w:after="100" w:afterAutospacing="1" w:line="240" w:lineRule="auto"/>
        <w:rPr>
          <w:rFonts w:asciiTheme="minorBidi" w:eastAsia="Times New Roman" w:hAnsiTheme="minorBidi"/>
        </w:rPr>
      </w:pPr>
      <w:r w:rsidRPr="00F65D48">
        <w:rPr>
          <w:rFonts w:asciiTheme="minorBidi" w:eastAsia="Times New Roman" w:hAnsiTheme="minorBidi"/>
        </w:rPr>
        <w:t>Leadership plays a key role in advancing the NHS EDI objectives by setting the culture of inclusion and being accountable for improving equality, diversity, and inclusion within their organisations. NHS leaders are expected to have specific, measurable EDI objectives and lead by example to create a fair and inclusive workplace for all staff.</w:t>
      </w:r>
    </w:p>
    <w:p w14:paraId="06ACD9B8"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029298F"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Identify one way the NHS EDI Improvement Plan aims to reduce health inequalities within the workforce.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362C11E4"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53B7217B" w14:textId="5DD57180" w:rsidR="0074551A" w:rsidRPr="007C3164" w:rsidRDefault="00DB0089" w:rsidP="0074551A">
      <w:pPr>
        <w:pStyle w:val="ListParagraph"/>
        <w:spacing w:before="100" w:beforeAutospacing="1" w:after="100" w:afterAutospacing="1" w:line="240" w:lineRule="auto"/>
        <w:rPr>
          <w:rFonts w:asciiTheme="minorBidi" w:eastAsia="Times New Roman" w:hAnsiTheme="minorBidi"/>
        </w:rPr>
      </w:pPr>
      <w:r w:rsidRPr="00DB0089">
        <w:rPr>
          <w:rFonts w:asciiTheme="minorBidi" w:eastAsia="Times New Roman" w:hAnsiTheme="minorBidi"/>
        </w:rPr>
        <w:t>One way the NHS EDI Improvement Plan aims to reduce health inequalities is by making sure all staff have equal access to health, wellbeing, and support services regardless of their background. This helps create a healthier workforce and ensures everyone has the same opportunity to stay well and succeed at work.</w:t>
      </w:r>
    </w:p>
    <w:p w14:paraId="338C5ABA"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2A8172C1" w14:textId="77777777" w:rsidR="0074551A" w:rsidRPr="00174F7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 xml:space="preserve">Why does the NHS EDI Improvement Plan </w:t>
      </w:r>
      <w:proofErr w:type="spellStart"/>
      <w:r w:rsidRPr="007C3164">
        <w:rPr>
          <w:rFonts w:asciiTheme="minorBidi" w:eastAsia="Times New Roman" w:hAnsiTheme="minorBidi"/>
          <w:b/>
          <w:bCs/>
        </w:rPr>
        <w:t>emphasi</w:t>
      </w:r>
      <w:r>
        <w:rPr>
          <w:rFonts w:asciiTheme="minorBidi" w:eastAsia="Times New Roman" w:hAnsiTheme="minorBidi"/>
          <w:b/>
          <w:bCs/>
        </w:rPr>
        <w:t>s</w:t>
      </w:r>
      <w:r w:rsidRPr="007C3164">
        <w:rPr>
          <w:rFonts w:asciiTheme="minorBidi" w:eastAsia="Times New Roman" w:hAnsiTheme="minorBidi"/>
          <w:b/>
          <w:bCs/>
        </w:rPr>
        <w:t>e</w:t>
      </w:r>
      <w:proofErr w:type="spellEnd"/>
      <w:r w:rsidRPr="007C3164">
        <w:rPr>
          <w:rFonts w:asciiTheme="minorBidi" w:eastAsia="Times New Roman" w:hAnsiTheme="minorBidi"/>
          <w:b/>
          <w:bCs/>
        </w:rPr>
        <w:t xml:space="preserve"> the importance of collecting and </w:t>
      </w:r>
      <w:proofErr w:type="spellStart"/>
      <w:r w:rsidRPr="007C3164">
        <w:rPr>
          <w:rFonts w:asciiTheme="minorBidi" w:eastAsia="Times New Roman" w:hAnsiTheme="minorBidi"/>
          <w:b/>
          <w:bCs/>
        </w:rPr>
        <w:t>analysing</w:t>
      </w:r>
      <w:proofErr w:type="spellEnd"/>
      <w:r w:rsidRPr="007C3164">
        <w:rPr>
          <w:rFonts w:asciiTheme="minorBidi" w:eastAsia="Times New Roman" w:hAnsiTheme="minorBidi"/>
          <w:b/>
          <w:bCs/>
        </w:rPr>
        <w:t xml:space="preserve"> data on protected characteristics?</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431C2024" w14:textId="77777777" w:rsidR="0074551A" w:rsidRDefault="0074551A" w:rsidP="0074551A">
      <w:pPr>
        <w:pStyle w:val="ListParagraph"/>
        <w:spacing w:before="100" w:beforeAutospacing="1" w:after="100" w:afterAutospacing="1" w:line="240" w:lineRule="auto"/>
        <w:rPr>
          <w:rFonts w:asciiTheme="minorBidi" w:eastAsia="Times New Roman" w:hAnsiTheme="minorBidi"/>
        </w:rPr>
      </w:pPr>
    </w:p>
    <w:p w14:paraId="2909F09A" w14:textId="228A0BB3" w:rsidR="0074551A" w:rsidRPr="00186C85" w:rsidRDefault="00EF2724" w:rsidP="0074551A">
      <w:pPr>
        <w:pStyle w:val="ListParagraph"/>
        <w:spacing w:before="100" w:beforeAutospacing="1" w:after="100" w:afterAutospacing="1" w:line="240" w:lineRule="auto"/>
        <w:rPr>
          <w:rFonts w:asciiTheme="minorBidi" w:eastAsia="Times New Roman" w:hAnsiTheme="minorBidi"/>
        </w:rPr>
      </w:pPr>
      <w:r w:rsidRPr="00EF2724">
        <w:rPr>
          <w:rFonts w:asciiTheme="minorBidi" w:eastAsia="Times New Roman" w:hAnsiTheme="minorBidi"/>
        </w:rPr>
        <w:t>The NHS EDI Improvement Plan says it is important to collect information about protected characteristics because it helps spot unfair treatment or differences between groups of staff. This allows the NHS to make changes so that everyone is treated fairly and has equal opportunities.</w:t>
      </w:r>
    </w:p>
    <w:p w14:paraId="7D601085"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6966B094" w14:textId="77777777" w:rsidR="0074551A" w:rsidRPr="007C3164"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Explain how flexible working policies can contribute to equality and inclusion in the NHS workforce.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23911E1F" w14:textId="6FBD61EB" w:rsidR="0074551A" w:rsidRPr="007C3164" w:rsidRDefault="00A50B5E" w:rsidP="0074551A">
      <w:pPr>
        <w:pStyle w:val="ListParagraph"/>
        <w:spacing w:before="100" w:beforeAutospacing="1" w:after="100" w:afterAutospacing="1" w:line="240" w:lineRule="auto"/>
        <w:rPr>
          <w:rFonts w:asciiTheme="minorBidi" w:eastAsia="Times New Roman" w:hAnsiTheme="minorBidi"/>
        </w:rPr>
      </w:pPr>
      <w:r w:rsidRPr="00A50B5E">
        <w:rPr>
          <w:rFonts w:asciiTheme="minorBidi" w:eastAsia="Times New Roman" w:hAnsiTheme="minorBidi"/>
        </w:rPr>
        <w:t>Flexible working policies help equality and inclusion by allowing staff to balance their work with family, health, or personal responsibilities. This gives more people the opportunity to work in the NHS and helps everyone feel supported and included.</w:t>
      </w:r>
    </w:p>
    <w:p w14:paraId="113D4483" w14:textId="77777777" w:rsidR="0074551A" w:rsidRDefault="0074551A" w:rsidP="0074551A">
      <w:pPr>
        <w:spacing w:before="100" w:beforeAutospacing="1" w:after="100" w:afterAutospacing="1" w:line="240" w:lineRule="auto"/>
        <w:ind w:left="1440"/>
        <w:rPr>
          <w:rFonts w:asciiTheme="minorBidi" w:eastAsia="Times New Roman" w:hAnsiTheme="minorBidi"/>
        </w:rPr>
      </w:pPr>
    </w:p>
    <w:p w14:paraId="767A005F"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416D31DA" w14:textId="77777777" w:rsidR="0074551A" w:rsidRPr="009878EF"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one strategy mentioned in the NHS EDI Improvement Plan to combat bullying and harassment in the workplace?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77384ED6" w14:textId="77777777" w:rsidR="009878EF" w:rsidRDefault="009878EF" w:rsidP="009878EF">
      <w:pPr>
        <w:pStyle w:val="ListParagraph"/>
        <w:spacing w:before="100" w:beforeAutospacing="1" w:after="100" w:afterAutospacing="1" w:line="240" w:lineRule="auto"/>
        <w:rPr>
          <w:rFonts w:asciiTheme="minorBidi" w:eastAsia="Times New Roman" w:hAnsiTheme="minorBidi"/>
          <w:b/>
          <w:bCs/>
        </w:rPr>
      </w:pPr>
    </w:p>
    <w:p w14:paraId="07D93826" w14:textId="59E32803" w:rsidR="009878EF" w:rsidRPr="00186C85" w:rsidRDefault="009878EF" w:rsidP="009878EF">
      <w:pPr>
        <w:pStyle w:val="ListParagraph"/>
        <w:spacing w:before="100" w:beforeAutospacing="1" w:after="100" w:afterAutospacing="1" w:line="240" w:lineRule="auto"/>
        <w:rPr>
          <w:rFonts w:asciiTheme="minorBidi" w:eastAsia="Times New Roman" w:hAnsiTheme="minorBidi"/>
        </w:rPr>
      </w:pPr>
      <w:r w:rsidRPr="009878EF">
        <w:rPr>
          <w:rFonts w:asciiTheme="minorBidi" w:eastAsia="Times New Roman" w:hAnsiTheme="minorBidi"/>
        </w:rPr>
        <w:t>One strategy in the NHS EDI Improvement Plan is to encourage staff to speak up about bullying and harassment and make sure their concerns are taken seriously. The plan also promotes a respectful workplace where unacceptable behaviour is dealt with quickly and fairly.</w:t>
      </w:r>
    </w:p>
    <w:p w14:paraId="6578F6D8" w14:textId="687B7DC4" w:rsidR="021F216E" w:rsidRPr="0074551A" w:rsidRDefault="021F216E" w:rsidP="021F216E">
      <w:pPr>
        <w:rPr>
          <w:rFonts w:ascii="Arial Nova" w:eastAsia="Arial Nova" w:hAnsi="Arial Nova" w:cs="Arial Nova"/>
          <w:color w:val="000000" w:themeColor="text1"/>
        </w:rPr>
      </w:pPr>
    </w:p>
    <w:p w14:paraId="15D1512F" w14:textId="4893D673" w:rsidR="021F216E" w:rsidRDefault="021F216E" w:rsidP="021F216E">
      <w:pPr>
        <w:rPr>
          <w:rFonts w:ascii="Arial Nova" w:eastAsia="Arial Nova" w:hAnsi="Arial Nova" w:cs="Arial Nova"/>
          <w:i/>
          <w:iCs/>
          <w:color w:val="000000" w:themeColor="text1"/>
        </w:rPr>
      </w:pPr>
    </w:p>
    <w:p w14:paraId="477E362C" w14:textId="4D230BBE" w:rsidR="021F216E" w:rsidRDefault="021F216E" w:rsidP="021F216E">
      <w:pPr>
        <w:rPr>
          <w:rFonts w:ascii="Arial Nova" w:eastAsia="Arial Nova" w:hAnsi="Arial Nova" w:cs="Arial Nova"/>
          <w:i/>
          <w:iCs/>
          <w:color w:val="000000" w:themeColor="text1"/>
        </w:rPr>
      </w:pPr>
    </w:p>
    <w:p w14:paraId="6D06A932" w14:textId="07F5A2E7" w:rsidR="021F216E" w:rsidRDefault="021F216E" w:rsidP="021F216E">
      <w:pPr>
        <w:rPr>
          <w:rFonts w:ascii="Arial Nova" w:eastAsia="Arial Nova" w:hAnsi="Arial Nova" w:cs="Arial Nova"/>
          <w:i/>
          <w:iCs/>
          <w:color w:val="000000" w:themeColor="text1"/>
        </w:rPr>
      </w:pPr>
    </w:p>
    <w:p w14:paraId="446F5468" w14:textId="2B9D42DA" w:rsidR="021F216E" w:rsidRDefault="021F216E" w:rsidP="021F216E">
      <w:pPr>
        <w:rPr>
          <w:rFonts w:ascii="Arial Nova" w:eastAsia="Arial Nova" w:hAnsi="Arial Nova" w:cs="Arial Nova"/>
          <w:i/>
          <w:iCs/>
          <w:color w:val="000000" w:themeColor="text1"/>
        </w:rPr>
      </w:pPr>
    </w:p>
    <w:p w14:paraId="1979C454" w14:textId="0E4820B2" w:rsidR="021F216E" w:rsidRDefault="021F216E" w:rsidP="021F216E">
      <w:pPr>
        <w:rPr>
          <w:rFonts w:ascii="Arial Nova" w:eastAsia="Arial Nova" w:hAnsi="Arial Nova" w:cs="Arial Nova"/>
          <w:i/>
          <w:iCs/>
          <w:color w:val="000000" w:themeColor="text1"/>
        </w:rPr>
      </w:pPr>
    </w:p>
    <w:p w14:paraId="00A94F28" w14:textId="4ED23128" w:rsidR="021F216E" w:rsidRDefault="021F216E" w:rsidP="021F216E">
      <w:pPr>
        <w:rPr>
          <w:rFonts w:ascii="Arial Nova" w:eastAsia="Arial Nova" w:hAnsi="Arial Nova" w:cs="Arial Nova"/>
          <w:i/>
          <w:iCs/>
          <w:color w:val="000000" w:themeColor="text1"/>
        </w:rPr>
      </w:pPr>
    </w:p>
    <w:p w14:paraId="4D86730A" w14:textId="77777777" w:rsidR="00076A0E" w:rsidRDefault="00076A0E" w:rsidP="021F216E">
      <w:pPr>
        <w:rPr>
          <w:rFonts w:ascii="Arial Nova" w:eastAsia="Arial Nova" w:hAnsi="Arial Nova" w:cs="Arial Nova"/>
          <w:color w:val="000000" w:themeColor="text1"/>
          <w:sz w:val="44"/>
          <w:szCs w:val="44"/>
        </w:rPr>
      </w:pPr>
    </w:p>
    <w:p w14:paraId="7EDD354E" w14:textId="77777777" w:rsidR="00076A0E" w:rsidRDefault="00076A0E" w:rsidP="021F216E">
      <w:pPr>
        <w:rPr>
          <w:rFonts w:ascii="Arial Nova" w:eastAsia="Arial Nova" w:hAnsi="Arial Nova" w:cs="Arial Nova"/>
          <w:color w:val="000000" w:themeColor="text1"/>
          <w:sz w:val="44"/>
          <w:szCs w:val="44"/>
        </w:rPr>
      </w:pPr>
    </w:p>
    <w:p w14:paraId="1589B8F5" w14:textId="77777777" w:rsidR="00257A9A" w:rsidRDefault="00257A9A" w:rsidP="021F216E">
      <w:pPr>
        <w:rPr>
          <w:rFonts w:ascii="Arial Nova" w:eastAsia="Arial Nova" w:hAnsi="Arial Nova" w:cs="Arial Nova"/>
          <w:color w:val="000000" w:themeColor="text1"/>
          <w:sz w:val="44"/>
          <w:szCs w:val="44"/>
        </w:rPr>
      </w:pPr>
    </w:p>
    <w:p w14:paraId="31046C21" w14:textId="77777777" w:rsidR="00257A9A" w:rsidRDefault="00257A9A" w:rsidP="021F216E">
      <w:pPr>
        <w:rPr>
          <w:rFonts w:ascii="Arial Nova" w:eastAsia="Arial Nova" w:hAnsi="Arial Nova" w:cs="Arial Nova"/>
          <w:color w:val="000000" w:themeColor="text1"/>
          <w:sz w:val="44"/>
          <w:szCs w:val="44"/>
        </w:rPr>
      </w:pPr>
    </w:p>
    <w:p w14:paraId="69F7164E" w14:textId="77777777" w:rsidR="00257A9A" w:rsidRDefault="00257A9A" w:rsidP="021F216E">
      <w:pPr>
        <w:rPr>
          <w:rFonts w:ascii="Arial Nova" w:eastAsia="Arial Nova" w:hAnsi="Arial Nova" w:cs="Arial Nova"/>
          <w:color w:val="000000" w:themeColor="text1"/>
          <w:sz w:val="44"/>
          <w:szCs w:val="44"/>
        </w:rPr>
      </w:pPr>
    </w:p>
    <w:p w14:paraId="22CB9496" w14:textId="77777777" w:rsidR="00257A9A" w:rsidRDefault="00257A9A" w:rsidP="021F216E">
      <w:pPr>
        <w:rPr>
          <w:rFonts w:ascii="Arial Nova" w:eastAsia="Arial Nova" w:hAnsi="Arial Nova" w:cs="Arial Nova"/>
          <w:color w:val="000000" w:themeColor="text1"/>
          <w:sz w:val="44"/>
          <w:szCs w:val="44"/>
        </w:rPr>
      </w:pPr>
    </w:p>
    <w:p w14:paraId="2BCA736C" w14:textId="471F9CB5" w:rsidR="79E626CA" w:rsidRDefault="0074551A"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5- A Letter to Yourself</w:t>
      </w:r>
    </w:p>
    <w:p w14:paraId="357B3819" w14:textId="77777777" w:rsidR="008D5E3E" w:rsidRDefault="008D5E3E" w:rsidP="021F216E">
      <w:pPr>
        <w:spacing w:after="0"/>
        <w:rPr>
          <w:rFonts w:ascii="Arial Nova" w:eastAsia="Arial Nova" w:hAnsi="Arial Nova" w:cs="Arial Nova"/>
          <w:i/>
          <w:iCs/>
          <w:color w:val="000000" w:themeColor="text1"/>
        </w:rPr>
      </w:pPr>
    </w:p>
    <w:p w14:paraId="6D92D303" w14:textId="77777777" w:rsidR="008D5E3E" w:rsidRPr="008D5E3E" w:rsidRDefault="008D5E3E" w:rsidP="008D5E3E">
      <w:pPr>
        <w:spacing w:after="0"/>
        <w:rPr>
          <w:rFonts w:ascii="Arial Nova" w:eastAsia="Arial Nova" w:hAnsi="Arial Nova" w:cs="Arial Nova"/>
          <w:color w:val="000000" w:themeColor="text1"/>
          <w:sz w:val="22"/>
          <w:szCs w:val="22"/>
        </w:rPr>
      </w:pPr>
      <w:r w:rsidRPr="008D5E3E">
        <w:rPr>
          <w:rFonts w:ascii="Arial Nova" w:eastAsia="Arial Nova" w:hAnsi="Arial Nova" w:cs="Arial Nova"/>
          <w:color w:val="000000" w:themeColor="text1"/>
          <w:sz w:val="22"/>
          <w:szCs w:val="22"/>
        </w:rPr>
        <w:t>Dear Younger Me,</w:t>
      </w:r>
    </w:p>
    <w:p w14:paraId="6ECD8E23" w14:textId="77777777" w:rsidR="008D5E3E" w:rsidRDefault="008D5E3E" w:rsidP="008D5E3E">
      <w:pPr>
        <w:spacing w:after="0"/>
        <w:rPr>
          <w:rFonts w:ascii="Arial Nova" w:eastAsia="Arial Nova" w:hAnsi="Arial Nova" w:cs="Arial Nova"/>
          <w:color w:val="000000" w:themeColor="text1"/>
          <w:sz w:val="22"/>
          <w:szCs w:val="22"/>
        </w:rPr>
      </w:pPr>
    </w:p>
    <w:p w14:paraId="34B61B7E" w14:textId="6AE1AD98" w:rsidR="008D5E3E" w:rsidRPr="008D5E3E" w:rsidRDefault="008D5E3E" w:rsidP="008D5E3E">
      <w:pPr>
        <w:spacing w:after="0"/>
        <w:rPr>
          <w:rFonts w:ascii="Arial Nova" w:eastAsia="Arial Nova" w:hAnsi="Arial Nova" w:cs="Arial Nova"/>
          <w:color w:val="000000" w:themeColor="text1"/>
          <w:sz w:val="22"/>
          <w:szCs w:val="22"/>
        </w:rPr>
      </w:pPr>
      <w:r w:rsidRPr="008D5E3E">
        <w:rPr>
          <w:rFonts w:ascii="Arial Nova" w:eastAsia="Arial Nova" w:hAnsi="Arial Nova" w:cs="Arial Nova"/>
          <w:color w:val="000000" w:themeColor="text1"/>
          <w:sz w:val="22"/>
          <w:szCs w:val="22"/>
        </w:rPr>
        <w:t>I know that right now you are going through a difficult time. You are feeling overwhelmed by the pressure of school, friendships, and trying to meet everyone's expectations. There are days when you doubt yourself and wonder if you are good enough. Looking back now, I want to share something important that I have learned about emotional intelligence and resilience.</w:t>
      </w:r>
    </w:p>
    <w:p w14:paraId="49497EEC" w14:textId="5631304B" w:rsidR="008D5E3E" w:rsidRPr="008D5E3E" w:rsidRDefault="008D5E3E" w:rsidP="008D5E3E">
      <w:pPr>
        <w:spacing w:after="0"/>
        <w:rPr>
          <w:rFonts w:ascii="Arial Nova" w:eastAsia="Arial Nova" w:hAnsi="Arial Nova" w:cs="Arial Nova"/>
          <w:color w:val="000000" w:themeColor="text1"/>
          <w:sz w:val="22"/>
          <w:szCs w:val="22"/>
        </w:rPr>
      </w:pPr>
      <w:r w:rsidRPr="008D5E3E">
        <w:rPr>
          <w:rFonts w:ascii="Arial Nova" w:eastAsia="Arial Nova" w:hAnsi="Arial Nova" w:cs="Arial Nova"/>
          <w:color w:val="000000" w:themeColor="text1"/>
          <w:sz w:val="22"/>
          <w:szCs w:val="22"/>
        </w:rPr>
        <w:t>Emotional intelligence is the ability to understand and manage your emotions while also recognizing the feelings of others. The time, you often ignored your emotions or let frustration and stress build up inside. If you had taken the time to understand what you were feeling and why, you may have been able to cope with challenges more effectively. Being aware of your emotions would have helped you communicate better with friends and family and seek support when you needed it.</w:t>
      </w:r>
    </w:p>
    <w:p w14:paraId="23970EE2" w14:textId="77777777" w:rsidR="008D5E3E" w:rsidRPr="008D5E3E" w:rsidRDefault="008D5E3E" w:rsidP="008D5E3E">
      <w:pPr>
        <w:spacing w:after="0"/>
        <w:rPr>
          <w:rFonts w:ascii="Arial Nova" w:eastAsia="Arial Nova" w:hAnsi="Arial Nova" w:cs="Arial Nova"/>
          <w:color w:val="000000" w:themeColor="text1"/>
          <w:sz w:val="22"/>
          <w:szCs w:val="22"/>
        </w:rPr>
      </w:pPr>
      <w:r w:rsidRPr="008D5E3E">
        <w:rPr>
          <w:rFonts w:ascii="Arial Nova" w:eastAsia="Arial Nova" w:hAnsi="Arial Nova" w:cs="Arial Nova"/>
          <w:color w:val="000000" w:themeColor="text1"/>
          <w:sz w:val="22"/>
          <w:szCs w:val="22"/>
        </w:rPr>
        <w:t>Resilience is the ability to recover from setbacks and keep moving forward despite difficulties. During that period, every mistake felt like a failure, and every setback seemed permanent. What I know now is, challenges are opportunities to learn and grow. Developing resilience would have helped you view obstacles as temporary rather than impossible. It would have encouraged you to keep trying, even when things did not go as planned.</w:t>
      </w:r>
    </w:p>
    <w:p w14:paraId="44E3CD14" w14:textId="77777777" w:rsidR="00744112" w:rsidRDefault="00744112" w:rsidP="008D5E3E">
      <w:pPr>
        <w:spacing w:after="0"/>
        <w:rPr>
          <w:rFonts w:ascii="Arial Nova" w:eastAsia="Arial Nova" w:hAnsi="Arial Nova" w:cs="Arial Nova"/>
          <w:color w:val="000000" w:themeColor="text1"/>
          <w:sz w:val="22"/>
          <w:szCs w:val="22"/>
        </w:rPr>
      </w:pPr>
    </w:p>
    <w:p w14:paraId="7522C432" w14:textId="5BAADCC1" w:rsidR="008D5E3E" w:rsidRPr="008D5E3E" w:rsidRDefault="008D5E3E" w:rsidP="008D5E3E">
      <w:pPr>
        <w:spacing w:after="0"/>
        <w:rPr>
          <w:rFonts w:ascii="Arial Nova" w:eastAsia="Arial Nova" w:hAnsi="Arial Nova" w:cs="Arial Nova"/>
          <w:color w:val="000000" w:themeColor="text1"/>
          <w:sz w:val="22"/>
          <w:szCs w:val="22"/>
        </w:rPr>
      </w:pPr>
      <w:r w:rsidRPr="008D5E3E">
        <w:rPr>
          <w:rFonts w:ascii="Arial Nova" w:eastAsia="Arial Nova" w:hAnsi="Arial Nova" w:cs="Arial Nova"/>
          <w:color w:val="000000" w:themeColor="text1"/>
          <w:sz w:val="22"/>
          <w:szCs w:val="22"/>
        </w:rPr>
        <w:t>Remember that it is okay to make mistakes and ask for help. You do not have to face everything alone. The difficulties you are experiencing will not last forever, they will help shape you into a stronger and more confident person.</w:t>
      </w:r>
    </w:p>
    <w:p w14:paraId="5F9113A0" w14:textId="77777777" w:rsidR="00744112" w:rsidRDefault="00744112" w:rsidP="008D5E3E">
      <w:pPr>
        <w:spacing w:after="0"/>
        <w:rPr>
          <w:rFonts w:ascii="Arial Nova" w:eastAsia="Arial Nova" w:hAnsi="Arial Nova" w:cs="Arial Nova"/>
          <w:color w:val="000000" w:themeColor="text1"/>
          <w:sz w:val="22"/>
          <w:szCs w:val="22"/>
        </w:rPr>
      </w:pPr>
    </w:p>
    <w:p w14:paraId="51CDB909" w14:textId="18D5DD22" w:rsidR="008D5E3E" w:rsidRPr="008D5E3E" w:rsidRDefault="008D5E3E" w:rsidP="008D5E3E">
      <w:pPr>
        <w:spacing w:after="0"/>
        <w:rPr>
          <w:rFonts w:ascii="Arial Nova" w:eastAsia="Arial Nova" w:hAnsi="Arial Nova" w:cs="Arial Nova"/>
          <w:color w:val="000000" w:themeColor="text1"/>
          <w:sz w:val="22"/>
          <w:szCs w:val="22"/>
        </w:rPr>
      </w:pPr>
      <w:r w:rsidRPr="008D5E3E">
        <w:rPr>
          <w:rFonts w:ascii="Arial Nova" w:eastAsia="Arial Nova" w:hAnsi="Arial Nova" w:cs="Arial Nova"/>
          <w:color w:val="000000" w:themeColor="text1"/>
          <w:sz w:val="22"/>
          <w:szCs w:val="22"/>
        </w:rPr>
        <w:t>Be patient with yourself, trust your ability to overcome challenges. The skills of emotional intelligence and resilience will become valuable tools throughout your life. Most importantly, remember that growth takes time. Every challenge you face teaches valuable lessons that will help you become more adaptable.</w:t>
      </w:r>
    </w:p>
    <w:p w14:paraId="2F1CA554" w14:textId="77777777" w:rsidR="008D5E3E" w:rsidRDefault="008D5E3E" w:rsidP="008D5E3E">
      <w:pPr>
        <w:spacing w:after="0"/>
        <w:rPr>
          <w:rFonts w:ascii="Arial Nova" w:eastAsia="Arial Nova" w:hAnsi="Arial Nova" w:cs="Arial Nova"/>
          <w:color w:val="000000" w:themeColor="text1"/>
          <w:sz w:val="22"/>
          <w:szCs w:val="22"/>
        </w:rPr>
      </w:pPr>
    </w:p>
    <w:p w14:paraId="5C40664F" w14:textId="16BB6BA0" w:rsidR="008D5E3E" w:rsidRPr="008D5E3E" w:rsidRDefault="008D5E3E" w:rsidP="008D5E3E">
      <w:pPr>
        <w:spacing w:after="0"/>
        <w:rPr>
          <w:rFonts w:ascii="Arial Nova" w:eastAsia="Arial Nova" w:hAnsi="Arial Nova" w:cs="Arial Nova"/>
          <w:color w:val="000000" w:themeColor="text1"/>
          <w:sz w:val="22"/>
          <w:szCs w:val="22"/>
        </w:rPr>
      </w:pPr>
      <w:r w:rsidRPr="008D5E3E">
        <w:rPr>
          <w:rFonts w:ascii="Arial Nova" w:eastAsia="Arial Nova" w:hAnsi="Arial Nova" w:cs="Arial Nova"/>
          <w:color w:val="000000" w:themeColor="text1"/>
          <w:sz w:val="22"/>
          <w:szCs w:val="22"/>
        </w:rPr>
        <w:t>Yours sincerely,</w:t>
      </w:r>
    </w:p>
    <w:p w14:paraId="76B723B4" w14:textId="77777777" w:rsidR="008D5E3E" w:rsidRDefault="008D5E3E" w:rsidP="008D5E3E">
      <w:pPr>
        <w:spacing w:after="0"/>
        <w:rPr>
          <w:rFonts w:ascii="Arial Nova" w:eastAsia="Arial Nova" w:hAnsi="Arial Nova" w:cs="Arial Nova"/>
          <w:color w:val="000000" w:themeColor="text1"/>
          <w:sz w:val="22"/>
          <w:szCs w:val="22"/>
        </w:rPr>
      </w:pPr>
    </w:p>
    <w:p w14:paraId="225ECC39" w14:textId="78FF56F0" w:rsidR="008D5E3E" w:rsidRPr="008D5E3E" w:rsidRDefault="008D5E3E" w:rsidP="008D5E3E">
      <w:pPr>
        <w:spacing w:after="0"/>
        <w:rPr>
          <w:rFonts w:ascii="Arial Nova" w:eastAsia="Arial Nova" w:hAnsi="Arial Nova" w:cs="Arial Nova"/>
          <w:color w:val="000000" w:themeColor="text1"/>
          <w:sz w:val="22"/>
          <w:szCs w:val="22"/>
        </w:rPr>
      </w:pPr>
      <w:r w:rsidRPr="008D5E3E">
        <w:rPr>
          <w:rFonts w:ascii="Arial Nova" w:eastAsia="Arial Nova" w:hAnsi="Arial Nova" w:cs="Arial Nova"/>
          <w:color w:val="000000" w:themeColor="text1"/>
          <w:sz w:val="22"/>
          <w:szCs w:val="22"/>
        </w:rPr>
        <w:t>Your Future Self</w:t>
      </w:r>
    </w:p>
    <w:p w14:paraId="23417326" w14:textId="77777777" w:rsidR="0074551A" w:rsidRDefault="0074551A" w:rsidP="021F216E">
      <w:pPr>
        <w:spacing w:after="0"/>
        <w:rPr>
          <w:rFonts w:ascii="Arial Nova" w:eastAsia="Arial Nova" w:hAnsi="Arial Nova" w:cs="Arial Nova"/>
          <w:i/>
          <w:iCs/>
          <w:color w:val="000000" w:themeColor="text1"/>
        </w:rPr>
      </w:pPr>
    </w:p>
    <w:p w14:paraId="7C58E8EF" w14:textId="77777777" w:rsidR="0074551A" w:rsidRDefault="0074551A" w:rsidP="021F216E">
      <w:pPr>
        <w:spacing w:after="0"/>
        <w:rPr>
          <w:rFonts w:ascii="Arial Nova" w:eastAsia="Arial Nova" w:hAnsi="Arial Nova" w:cs="Arial Nova"/>
          <w:i/>
          <w:iCs/>
          <w:color w:val="000000" w:themeColor="text1"/>
        </w:rPr>
      </w:pPr>
    </w:p>
    <w:p w14:paraId="197E20EE" w14:textId="77777777" w:rsidR="0074551A" w:rsidRDefault="0074551A" w:rsidP="021F216E">
      <w:pPr>
        <w:spacing w:after="0"/>
        <w:rPr>
          <w:rFonts w:ascii="Arial Nova" w:eastAsia="Arial Nova" w:hAnsi="Arial Nova" w:cs="Arial Nova"/>
          <w:i/>
          <w:iCs/>
          <w:color w:val="000000" w:themeColor="text1"/>
        </w:rPr>
      </w:pPr>
    </w:p>
    <w:p w14:paraId="405FAE50" w14:textId="4A1B9F74" w:rsidR="00D17D41" w:rsidRDefault="0074551A" w:rsidP="00D17D41">
      <w:pPr>
        <w:rPr>
          <w:rFonts w:ascii="Arial Nova" w:eastAsia="Arial Nova" w:hAnsi="Arial Nova" w:cs="Arial Nova"/>
          <w:i/>
          <w:iCs/>
          <w:color w:val="FF0000"/>
        </w:rPr>
      </w:pPr>
      <w:r>
        <w:rPr>
          <w:rFonts w:ascii="Arial Nova" w:eastAsia="Arial Nova" w:hAnsi="Arial Nova" w:cs="Arial Nova"/>
          <w:color w:val="000000" w:themeColor="text1"/>
          <w:sz w:val="44"/>
          <w:szCs w:val="44"/>
        </w:rPr>
        <w:lastRenderedPageBreak/>
        <w:t>Task 6- GANTT Chart</w:t>
      </w:r>
      <w:r w:rsidR="00D17D41">
        <w:rPr>
          <w:rFonts w:ascii="Arial Nova" w:eastAsia="Arial Nova" w:hAnsi="Arial Nova" w:cs="Arial Nova"/>
          <w:color w:val="000000" w:themeColor="text1"/>
          <w:sz w:val="44"/>
          <w:szCs w:val="44"/>
        </w:rPr>
        <w:t xml:space="preserve"> (200 words equivalent)</w:t>
      </w:r>
    </w:p>
    <w:p w14:paraId="0D0443BA" w14:textId="520F57D8" w:rsidR="021F216E" w:rsidRDefault="021F216E" w:rsidP="021F216E">
      <w:pPr>
        <w:rPr>
          <w:rFonts w:ascii="Arial Nova" w:eastAsia="Arial Nova" w:hAnsi="Arial Nova" w:cs="Arial Nova"/>
          <w:sz w:val="22"/>
          <w:szCs w:val="22"/>
        </w:rPr>
      </w:pPr>
    </w:p>
    <w:p w14:paraId="3A23EDDB" w14:textId="77777777" w:rsidR="007101D8" w:rsidRDefault="007101D8" w:rsidP="021F216E">
      <w:pPr>
        <w:rPr>
          <w:rFonts w:ascii="Arial Nova" w:eastAsia="Arial Nova" w:hAnsi="Arial Nova" w:cs="Arial Nova"/>
          <w:sz w:val="22"/>
          <w:szCs w:val="22"/>
        </w:rPr>
      </w:pPr>
    </w:p>
    <w:p w14:paraId="45C7CEED" w14:textId="17C6CA4F" w:rsidR="007101D8" w:rsidRPr="007101D8" w:rsidRDefault="007101D8" w:rsidP="007101D8">
      <w:pPr>
        <w:rPr>
          <w:rFonts w:ascii="Arial Nova" w:eastAsia="Arial Nova" w:hAnsi="Arial Nova" w:cs="Arial Nova"/>
          <w:sz w:val="22"/>
          <w:szCs w:val="22"/>
        </w:rPr>
      </w:pPr>
      <w:r w:rsidRPr="007101D8">
        <w:rPr>
          <w:rFonts w:ascii="Arial Nova" w:eastAsia="Arial Nova" w:hAnsi="Arial Nova" w:cs="Arial Nova"/>
          <w:sz w:val="22"/>
          <w:szCs w:val="22"/>
        </w:rPr>
        <w:t>Tasks                                       | Jan | Feb | Mar | Apr | May | Jun | Jul | Aug | Sep | Oct | Nov |Dec</w:t>
      </w:r>
    </w:p>
    <w:p w14:paraId="1D5A3ECE" w14:textId="77777777" w:rsidR="007101D8" w:rsidRPr="007101D8" w:rsidRDefault="007101D8" w:rsidP="007101D8">
      <w:pPr>
        <w:rPr>
          <w:rFonts w:ascii="Arial Nova" w:eastAsia="Arial Nova" w:hAnsi="Arial Nova" w:cs="Arial Nova"/>
          <w:sz w:val="22"/>
          <w:szCs w:val="22"/>
        </w:rPr>
      </w:pPr>
      <w:r w:rsidRPr="007101D8">
        <w:rPr>
          <w:rFonts w:ascii="Arial Nova" w:eastAsia="Arial Nova" w:hAnsi="Arial Nova" w:cs="Arial Nova" w:hint="eastAsia"/>
          <w:sz w:val="22"/>
          <w:szCs w:val="22"/>
        </w:rPr>
        <w:t xml:space="preserve">Research career requirements </w:t>
      </w:r>
      <w:r w:rsidRPr="007101D8">
        <w:rPr>
          <w:rFonts w:ascii="Arial" w:eastAsia="Arial Nova" w:hAnsi="Arial" w:cs="Arial"/>
          <w:sz w:val="22"/>
          <w:szCs w:val="22"/>
        </w:rPr>
        <w:t>███</w:t>
      </w:r>
      <w:r w:rsidRPr="007101D8">
        <w:rPr>
          <w:rFonts w:ascii="Arial Nova" w:eastAsia="Arial Nova" w:hAnsi="Arial Nova" w:cs="Arial Nova" w:hint="eastAsia"/>
          <w:sz w:val="22"/>
          <w:szCs w:val="22"/>
        </w:rPr>
        <w:t xml:space="preserve"> | </w:t>
      </w:r>
      <w:r w:rsidRPr="007101D8">
        <w:rPr>
          <w:rFonts w:ascii="Arial" w:eastAsia="Arial Nova" w:hAnsi="Arial" w:cs="Arial"/>
          <w:sz w:val="22"/>
          <w:szCs w:val="22"/>
        </w:rPr>
        <w:t>███</w:t>
      </w:r>
      <w:r w:rsidRPr="007101D8">
        <w:rPr>
          <w:rFonts w:ascii="Arial Nova" w:eastAsia="Arial Nova" w:hAnsi="Arial Nova" w:cs="Arial Nova" w:hint="eastAsia"/>
          <w:sz w:val="22"/>
          <w:szCs w:val="22"/>
        </w:rPr>
        <w:t xml:space="preserve"> |     |     |     |     |     |     |     |     |     |     |</w:t>
      </w:r>
    </w:p>
    <w:p w14:paraId="2A281D1C" w14:textId="77777777" w:rsidR="007101D8" w:rsidRPr="007101D8" w:rsidRDefault="007101D8" w:rsidP="007101D8">
      <w:pPr>
        <w:rPr>
          <w:rFonts w:ascii="Arial Nova" w:eastAsia="Arial Nova" w:hAnsi="Arial Nova" w:cs="Arial Nova"/>
          <w:sz w:val="22"/>
          <w:szCs w:val="22"/>
        </w:rPr>
      </w:pPr>
      <w:r w:rsidRPr="007101D8">
        <w:rPr>
          <w:rFonts w:ascii="Arial Nova" w:eastAsia="Arial Nova" w:hAnsi="Arial Nova" w:cs="Arial Nova" w:hint="eastAsia"/>
          <w:sz w:val="22"/>
          <w:szCs w:val="22"/>
        </w:rPr>
        <w:t xml:space="preserve">Complete Level 5 coursework           | </w:t>
      </w:r>
      <w:r w:rsidRPr="007101D8">
        <w:rPr>
          <w:rFonts w:ascii="Arial" w:eastAsia="Arial Nova" w:hAnsi="Arial" w:cs="Arial"/>
          <w:sz w:val="22"/>
          <w:szCs w:val="22"/>
        </w:rPr>
        <w:t>███</w:t>
      </w:r>
      <w:r w:rsidRPr="007101D8">
        <w:rPr>
          <w:rFonts w:ascii="Arial Nova" w:eastAsia="Arial Nova" w:hAnsi="Arial Nova" w:cs="Arial Nova" w:hint="eastAsia"/>
          <w:sz w:val="22"/>
          <w:szCs w:val="22"/>
        </w:rPr>
        <w:t xml:space="preserve"> | </w:t>
      </w:r>
      <w:r w:rsidRPr="007101D8">
        <w:rPr>
          <w:rFonts w:ascii="Arial" w:eastAsia="Arial Nova" w:hAnsi="Arial" w:cs="Arial"/>
          <w:sz w:val="22"/>
          <w:szCs w:val="22"/>
        </w:rPr>
        <w:t>███</w:t>
      </w:r>
      <w:r w:rsidRPr="007101D8">
        <w:rPr>
          <w:rFonts w:ascii="Arial Nova" w:eastAsia="Arial Nova" w:hAnsi="Arial Nova" w:cs="Arial Nova" w:hint="eastAsia"/>
          <w:sz w:val="22"/>
          <w:szCs w:val="22"/>
        </w:rPr>
        <w:t xml:space="preserve"> | </w:t>
      </w:r>
      <w:r w:rsidRPr="007101D8">
        <w:rPr>
          <w:rFonts w:ascii="Arial" w:eastAsia="Arial Nova" w:hAnsi="Arial" w:cs="Arial"/>
          <w:sz w:val="22"/>
          <w:szCs w:val="22"/>
        </w:rPr>
        <w:t>███</w:t>
      </w:r>
      <w:r w:rsidRPr="007101D8">
        <w:rPr>
          <w:rFonts w:ascii="Arial Nova" w:eastAsia="Arial Nova" w:hAnsi="Arial Nova" w:cs="Arial Nova" w:hint="eastAsia"/>
          <w:sz w:val="22"/>
          <w:szCs w:val="22"/>
        </w:rPr>
        <w:t xml:space="preserve"> | </w:t>
      </w:r>
      <w:r w:rsidRPr="007101D8">
        <w:rPr>
          <w:rFonts w:ascii="Arial" w:eastAsia="Arial Nova" w:hAnsi="Arial" w:cs="Arial"/>
          <w:sz w:val="22"/>
          <w:szCs w:val="22"/>
        </w:rPr>
        <w:t>███</w:t>
      </w:r>
      <w:r w:rsidRPr="007101D8">
        <w:rPr>
          <w:rFonts w:ascii="Arial Nova" w:eastAsia="Arial Nova" w:hAnsi="Arial Nova" w:cs="Arial Nova" w:hint="eastAsia"/>
          <w:sz w:val="22"/>
          <w:szCs w:val="22"/>
        </w:rPr>
        <w:t xml:space="preserve"> | </w:t>
      </w:r>
      <w:r w:rsidRPr="007101D8">
        <w:rPr>
          <w:rFonts w:ascii="Arial" w:eastAsia="Arial Nova" w:hAnsi="Arial" w:cs="Arial"/>
          <w:sz w:val="22"/>
          <w:szCs w:val="22"/>
        </w:rPr>
        <w:t>███</w:t>
      </w:r>
      <w:r w:rsidRPr="007101D8">
        <w:rPr>
          <w:rFonts w:ascii="Arial Nova" w:eastAsia="Arial Nova" w:hAnsi="Arial Nova" w:cs="Arial Nova" w:hint="eastAsia"/>
          <w:sz w:val="22"/>
          <w:szCs w:val="22"/>
        </w:rPr>
        <w:t xml:space="preserve"> |     |     |     |     |     |     |     </w:t>
      </w:r>
    </w:p>
    <w:p w14:paraId="5FF17E75" w14:textId="77777777" w:rsidR="007101D8" w:rsidRPr="007101D8" w:rsidRDefault="007101D8" w:rsidP="007101D8">
      <w:pPr>
        <w:rPr>
          <w:rFonts w:ascii="Arial Nova" w:eastAsia="Arial Nova" w:hAnsi="Arial Nova" w:cs="Arial Nova"/>
          <w:sz w:val="22"/>
          <w:szCs w:val="22"/>
        </w:rPr>
      </w:pPr>
      <w:r w:rsidRPr="007101D8">
        <w:rPr>
          <w:rFonts w:ascii="Arial Nova" w:eastAsia="Arial Nova" w:hAnsi="Arial Nova" w:cs="Arial Nova" w:hint="eastAsia"/>
          <w:sz w:val="22"/>
          <w:szCs w:val="22"/>
        </w:rPr>
        <w:t xml:space="preserve">Submit Level 5 assessments         |     |     |     |     | </w:t>
      </w:r>
      <w:r w:rsidRPr="007101D8">
        <w:rPr>
          <w:rFonts w:ascii="Arial" w:eastAsia="Arial Nova" w:hAnsi="Arial" w:cs="Arial"/>
          <w:sz w:val="22"/>
          <w:szCs w:val="22"/>
        </w:rPr>
        <w:t>███</w:t>
      </w:r>
      <w:r w:rsidRPr="007101D8">
        <w:rPr>
          <w:rFonts w:ascii="Arial Nova" w:eastAsia="Arial Nova" w:hAnsi="Arial Nova" w:cs="Arial Nova" w:hint="eastAsia"/>
          <w:sz w:val="22"/>
          <w:szCs w:val="22"/>
        </w:rPr>
        <w:t xml:space="preserve"> | </w:t>
      </w:r>
      <w:r w:rsidRPr="007101D8">
        <w:rPr>
          <w:rFonts w:ascii="Arial" w:eastAsia="Arial Nova" w:hAnsi="Arial" w:cs="Arial"/>
          <w:sz w:val="22"/>
          <w:szCs w:val="22"/>
        </w:rPr>
        <w:t>███</w:t>
      </w:r>
      <w:r w:rsidRPr="007101D8">
        <w:rPr>
          <w:rFonts w:ascii="Arial Nova" w:eastAsia="Arial Nova" w:hAnsi="Arial Nova" w:cs="Arial Nova" w:hint="eastAsia"/>
          <w:sz w:val="22"/>
          <w:szCs w:val="22"/>
        </w:rPr>
        <w:t xml:space="preserve"> |     |     |     |     |     |     |</w:t>
      </w:r>
    </w:p>
    <w:p w14:paraId="4E8D2CB0" w14:textId="77777777" w:rsidR="007101D8" w:rsidRPr="007101D8" w:rsidRDefault="007101D8" w:rsidP="007101D8">
      <w:pPr>
        <w:rPr>
          <w:rFonts w:ascii="Arial Nova" w:eastAsia="Arial Nova" w:hAnsi="Arial Nova" w:cs="Arial Nova"/>
          <w:sz w:val="22"/>
          <w:szCs w:val="22"/>
        </w:rPr>
      </w:pPr>
      <w:r w:rsidRPr="007101D8">
        <w:rPr>
          <w:rFonts w:ascii="Arial Nova" w:eastAsia="Arial Nova" w:hAnsi="Arial Nova" w:cs="Arial Nova" w:hint="eastAsia"/>
          <w:sz w:val="22"/>
          <w:szCs w:val="22"/>
        </w:rPr>
        <w:t xml:space="preserve">Prepare for Level 6                                     |     |     |     |     |     | </w:t>
      </w:r>
      <w:r w:rsidRPr="007101D8">
        <w:rPr>
          <w:rFonts w:ascii="Arial" w:eastAsia="Arial Nova" w:hAnsi="Arial" w:cs="Arial"/>
          <w:sz w:val="22"/>
          <w:szCs w:val="22"/>
        </w:rPr>
        <w:t>███</w:t>
      </w:r>
      <w:r w:rsidRPr="007101D8">
        <w:rPr>
          <w:rFonts w:ascii="Arial Nova" w:eastAsia="Arial Nova" w:hAnsi="Arial Nova" w:cs="Arial Nova" w:hint="eastAsia"/>
          <w:sz w:val="22"/>
          <w:szCs w:val="22"/>
        </w:rPr>
        <w:t xml:space="preserve"> | </w:t>
      </w:r>
      <w:r w:rsidRPr="007101D8">
        <w:rPr>
          <w:rFonts w:ascii="Arial" w:eastAsia="Arial Nova" w:hAnsi="Arial" w:cs="Arial"/>
          <w:sz w:val="22"/>
          <w:szCs w:val="22"/>
        </w:rPr>
        <w:t>███</w:t>
      </w:r>
      <w:r w:rsidRPr="007101D8">
        <w:rPr>
          <w:rFonts w:ascii="Arial Nova" w:eastAsia="Arial Nova" w:hAnsi="Arial Nova" w:cs="Arial Nova" w:hint="eastAsia"/>
          <w:sz w:val="22"/>
          <w:szCs w:val="22"/>
        </w:rPr>
        <w:t xml:space="preserve"> |     |     |     |     |     |</w:t>
      </w:r>
    </w:p>
    <w:p w14:paraId="18F84224" w14:textId="77777777" w:rsidR="007101D8" w:rsidRPr="007101D8" w:rsidRDefault="007101D8" w:rsidP="007101D8">
      <w:pPr>
        <w:rPr>
          <w:rFonts w:ascii="Arial Nova" w:eastAsia="Arial Nova" w:hAnsi="Arial Nova" w:cs="Arial Nova"/>
          <w:sz w:val="22"/>
          <w:szCs w:val="22"/>
        </w:rPr>
      </w:pPr>
      <w:r w:rsidRPr="007101D8">
        <w:rPr>
          <w:rFonts w:ascii="Arial Nova" w:eastAsia="Arial Nova" w:hAnsi="Arial Nova" w:cs="Arial Nova" w:hint="eastAsia"/>
          <w:sz w:val="22"/>
          <w:szCs w:val="22"/>
        </w:rPr>
        <w:t xml:space="preserve">Complete Level 6 coursework         |     |     |     |     |     |     | </w:t>
      </w:r>
      <w:r w:rsidRPr="007101D8">
        <w:rPr>
          <w:rFonts w:ascii="Arial" w:eastAsia="Arial Nova" w:hAnsi="Arial" w:cs="Arial"/>
          <w:sz w:val="22"/>
          <w:szCs w:val="22"/>
        </w:rPr>
        <w:t>███</w:t>
      </w:r>
      <w:r w:rsidRPr="007101D8">
        <w:rPr>
          <w:rFonts w:ascii="Arial Nova" w:eastAsia="Arial Nova" w:hAnsi="Arial Nova" w:cs="Arial Nova" w:hint="eastAsia"/>
          <w:sz w:val="22"/>
          <w:szCs w:val="22"/>
        </w:rPr>
        <w:t xml:space="preserve"> | </w:t>
      </w:r>
      <w:r w:rsidRPr="007101D8">
        <w:rPr>
          <w:rFonts w:ascii="Arial" w:eastAsia="Arial Nova" w:hAnsi="Arial" w:cs="Arial"/>
          <w:sz w:val="22"/>
          <w:szCs w:val="22"/>
        </w:rPr>
        <w:t>███</w:t>
      </w:r>
      <w:r w:rsidRPr="007101D8">
        <w:rPr>
          <w:rFonts w:ascii="Arial Nova" w:eastAsia="Arial Nova" w:hAnsi="Arial Nova" w:cs="Arial Nova" w:hint="eastAsia"/>
          <w:sz w:val="22"/>
          <w:szCs w:val="22"/>
        </w:rPr>
        <w:t xml:space="preserve"> | </w:t>
      </w:r>
      <w:r w:rsidRPr="007101D8">
        <w:rPr>
          <w:rFonts w:ascii="Arial" w:eastAsia="Arial Nova" w:hAnsi="Arial" w:cs="Arial"/>
          <w:sz w:val="22"/>
          <w:szCs w:val="22"/>
        </w:rPr>
        <w:t>███</w:t>
      </w:r>
      <w:r w:rsidRPr="007101D8">
        <w:rPr>
          <w:rFonts w:ascii="Arial Nova" w:eastAsia="Arial Nova" w:hAnsi="Arial Nova" w:cs="Arial Nova" w:hint="eastAsia"/>
          <w:sz w:val="22"/>
          <w:szCs w:val="22"/>
        </w:rPr>
        <w:t xml:space="preserve"> | </w:t>
      </w:r>
      <w:r w:rsidRPr="007101D8">
        <w:rPr>
          <w:rFonts w:ascii="Arial" w:eastAsia="Arial Nova" w:hAnsi="Arial" w:cs="Arial"/>
          <w:sz w:val="22"/>
          <w:szCs w:val="22"/>
        </w:rPr>
        <w:t>███</w:t>
      </w:r>
      <w:r w:rsidRPr="007101D8">
        <w:rPr>
          <w:rFonts w:ascii="Arial Nova" w:eastAsia="Arial Nova" w:hAnsi="Arial Nova" w:cs="Arial Nova" w:hint="eastAsia"/>
          <w:sz w:val="22"/>
          <w:szCs w:val="22"/>
        </w:rPr>
        <w:t xml:space="preserve"> |     |     |</w:t>
      </w:r>
    </w:p>
    <w:p w14:paraId="070E2FA1" w14:textId="77777777" w:rsidR="007101D8" w:rsidRPr="007101D8" w:rsidRDefault="007101D8" w:rsidP="007101D8">
      <w:pPr>
        <w:rPr>
          <w:rFonts w:ascii="Arial Nova" w:eastAsia="Arial Nova" w:hAnsi="Arial Nova" w:cs="Arial Nova"/>
          <w:sz w:val="22"/>
          <w:szCs w:val="22"/>
        </w:rPr>
      </w:pPr>
      <w:r w:rsidRPr="007101D8">
        <w:rPr>
          <w:rFonts w:ascii="Arial Nova" w:eastAsia="Arial Nova" w:hAnsi="Arial Nova" w:cs="Arial Nova" w:hint="eastAsia"/>
          <w:sz w:val="22"/>
          <w:szCs w:val="22"/>
        </w:rPr>
        <w:t xml:space="preserve">Submit Level 6 assessments         |     |     |     |     |     |     |     |     |     | </w:t>
      </w:r>
      <w:r w:rsidRPr="007101D8">
        <w:rPr>
          <w:rFonts w:ascii="Arial" w:eastAsia="Arial Nova" w:hAnsi="Arial" w:cs="Arial"/>
          <w:sz w:val="22"/>
          <w:szCs w:val="22"/>
        </w:rPr>
        <w:t>███</w:t>
      </w:r>
      <w:r w:rsidRPr="007101D8">
        <w:rPr>
          <w:rFonts w:ascii="Arial Nova" w:eastAsia="Arial Nova" w:hAnsi="Arial Nova" w:cs="Arial Nova" w:hint="eastAsia"/>
          <w:sz w:val="22"/>
          <w:szCs w:val="22"/>
        </w:rPr>
        <w:t xml:space="preserve"> | </w:t>
      </w:r>
      <w:r w:rsidRPr="007101D8">
        <w:rPr>
          <w:rFonts w:ascii="Arial" w:eastAsia="Arial Nova" w:hAnsi="Arial" w:cs="Arial"/>
          <w:sz w:val="22"/>
          <w:szCs w:val="22"/>
        </w:rPr>
        <w:t>███</w:t>
      </w:r>
      <w:r w:rsidRPr="007101D8">
        <w:rPr>
          <w:rFonts w:ascii="Arial Nova" w:eastAsia="Arial Nova" w:hAnsi="Arial Nova" w:cs="Arial Nova" w:hint="eastAsia"/>
          <w:sz w:val="22"/>
          <w:szCs w:val="22"/>
        </w:rPr>
        <w:t xml:space="preserve"> |     |</w:t>
      </w:r>
    </w:p>
    <w:p w14:paraId="4645F114" w14:textId="77777777" w:rsidR="007101D8" w:rsidRPr="007101D8" w:rsidRDefault="007101D8" w:rsidP="007101D8">
      <w:pPr>
        <w:rPr>
          <w:rFonts w:ascii="Arial Nova" w:eastAsia="Arial Nova" w:hAnsi="Arial Nova" w:cs="Arial Nova"/>
          <w:sz w:val="22"/>
          <w:szCs w:val="22"/>
        </w:rPr>
      </w:pPr>
      <w:r w:rsidRPr="007101D8">
        <w:rPr>
          <w:rFonts w:ascii="Arial Nova" w:eastAsia="Arial Nova" w:hAnsi="Arial Nova" w:cs="Arial Nova" w:hint="eastAsia"/>
          <w:sz w:val="22"/>
          <w:szCs w:val="22"/>
        </w:rPr>
        <w:t xml:space="preserve">Update CV and professional profile           |     |     |     |     |     |     | </w:t>
      </w:r>
      <w:r w:rsidRPr="007101D8">
        <w:rPr>
          <w:rFonts w:ascii="Arial" w:eastAsia="Arial Nova" w:hAnsi="Arial" w:cs="Arial"/>
          <w:sz w:val="22"/>
          <w:szCs w:val="22"/>
        </w:rPr>
        <w:t>███</w:t>
      </w:r>
      <w:r w:rsidRPr="007101D8">
        <w:rPr>
          <w:rFonts w:ascii="Arial Nova" w:eastAsia="Arial Nova" w:hAnsi="Arial Nova" w:cs="Arial Nova" w:hint="eastAsia"/>
          <w:sz w:val="22"/>
          <w:szCs w:val="22"/>
        </w:rPr>
        <w:t xml:space="preserve"> | </w:t>
      </w:r>
      <w:r w:rsidRPr="007101D8">
        <w:rPr>
          <w:rFonts w:ascii="Arial" w:eastAsia="Arial Nova" w:hAnsi="Arial" w:cs="Arial"/>
          <w:sz w:val="22"/>
          <w:szCs w:val="22"/>
        </w:rPr>
        <w:t>███</w:t>
      </w:r>
      <w:r w:rsidRPr="007101D8">
        <w:rPr>
          <w:rFonts w:ascii="Arial Nova" w:eastAsia="Arial Nova" w:hAnsi="Arial Nova" w:cs="Arial Nova" w:hint="eastAsia"/>
          <w:sz w:val="22"/>
          <w:szCs w:val="22"/>
        </w:rPr>
        <w:t xml:space="preserve"> |     |     |     |</w:t>
      </w:r>
    </w:p>
    <w:p w14:paraId="3E2FB22A" w14:textId="043E71F3" w:rsidR="007101D8" w:rsidRDefault="007101D8" w:rsidP="007101D8">
      <w:pPr>
        <w:rPr>
          <w:rFonts w:ascii="Arial" w:eastAsia="Arial Nova" w:hAnsi="Arial" w:cs="Arial"/>
          <w:sz w:val="22"/>
          <w:szCs w:val="22"/>
        </w:rPr>
      </w:pPr>
      <w:r w:rsidRPr="007101D8">
        <w:rPr>
          <w:rFonts w:ascii="Arial Nova" w:eastAsia="Arial Nova" w:hAnsi="Arial Nova" w:cs="Arial Nova" w:hint="eastAsia"/>
          <w:sz w:val="22"/>
          <w:szCs w:val="22"/>
        </w:rPr>
        <w:t xml:space="preserve">Apply for social work positions                    |     |     |     |     |     |     |     |     |     | </w:t>
      </w:r>
      <w:r w:rsidRPr="007101D8">
        <w:rPr>
          <w:rFonts w:ascii="Arial" w:eastAsia="Arial Nova" w:hAnsi="Arial" w:cs="Arial"/>
          <w:sz w:val="22"/>
          <w:szCs w:val="22"/>
        </w:rPr>
        <w:t>███</w:t>
      </w:r>
      <w:r w:rsidRPr="007101D8">
        <w:rPr>
          <w:rFonts w:ascii="Arial Nova" w:eastAsia="Arial Nova" w:hAnsi="Arial Nova" w:cs="Arial Nova" w:hint="eastAsia"/>
          <w:sz w:val="22"/>
          <w:szCs w:val="22"/>
        </w:rPr>
        <w:t xml:space="preserve"> | </w:t>
      </w:r>
      <w:r w:rsidRPr="007101D8">
        <w:rPr>
          <w:rFonts w:ascii="Arial" w:eastAsia="Arial Nova" w:hAnsi="Arial" w:cs="Arial"/>
          <w:sz w:val="22"/>
          <w:szCs w:val="22"/>
        </w:rPr>
        <w:t>███</w:t>
      </w:r>
      <w:r w:rsidRPr="007101D8">
        <w:rPr>
          <w:rFonts w:ascii="Arial Nova" w:eastAsia="Arial Nova" w:hAnsi="Arial Nova" w:cs="Arial Nova" w:hint="eastAsia"/>
          <w:sz w:val="22"/>
          <w:szCs w:val="22"/>
        </w:rPr>
        <w:t xml:space="preserve"> | </w:t>
      </w:r>
      <w:r w:rsidRPr="007101D8">
        <w:rPr>
          <w:rFonts w:ascii="Arial" w:eastAsia="Arial Nova" w:hAnsi="Arial" w:cs="Arial"/>
          <w:sz w:val="22"/>
          <w:szCs w:val="22"/>
        </w:rPr>
        <w:t>███</w:t>
      </w:r>
    </w:p>
    <w:p w14:paraId="3B994D0E" w14:textId="77777777" w:rsidR="007101D8" w:rsidRDefault="007101D8" w:rsidP="007101D8">
      <w:pPr>
        <w:rPr>
          <w:rFonts w:ascii="Arial" w:eastAsia="Arial Nova" w:hAnsi="Arial" w:cs="Arial"/>
          <w:sz w:val="22"/>
          <w:szCs w:val="22"/>
        </w:rPr>
      </w:pPr>
    </w:p>
    <w:p w14:paraId="0A4BEF57" w14:textId="77777777" w:rsidR="000160CE" w:rsidRPr="000160CE" w:rsidRDefault="000160CE" w:rsidP="000160CE">
      <w:pPr>
        <w:rPr>
          <w:rFonts w:ascii="Arial Nova" w:eastAsia="Arial Nova" w:hAnsi="Arial Nova" w:cs="Arial Nova"/>
          <w:sz w:val="22"/>
          <w:szCs w:val="22"/>
        </w:rPr>
      </w:pPr>
      <w:r w:rsidRPr="000160CE">
        <w:rPr>
          <w:rFonts w:ascii="Arial Nova" w:eastAsia="Arial Nova" w:hAnsi="Arial Nova" w:cs="Arial Nova"/>
          <w:sz w:val="22"/>
          <w:szCs w:val="22"/>
        </w:rPr>
        <w:t>This Gantt chart outlines the key tasks I need to complete to achieve my career goal of becoming a social worker. During January and February, I will research the qualifications, professional standards, and employment requirements needed for a career in social work. From January to May, I will focus on completing my Level 5 coursework while managing my time effectively to meet my assignment deadlines. In May and June, I will submit all Level 5 assessments.</w:t>
      </w:r>
    </w:p>
    <w:p w14:paraId="12E07EDC" w14:textId="1E29A5F6" w:rsidR="007101D8" w:rsidRPr="007101D8" w:rsidRDefault="000160CE" w:rsidP="000160CE">
      <w:pPr>
        <w:rPr>
          <w:rFonts w:ascii="Arial Nova" w:eastAsia="Arial Nova" w:hAnsi="Arial Nova" w:cs="Arial Nova"/>
          <w:sz w:val="22"/>
          <w:szCs w:val="22"/>
        </w:rPr>
      </w:pPr>
      <w:r w:rsidRPr="000160CE">
        <w:rPr>
          <w:rFonts w:ascii="Arial Nova" w:eastAsia="Arial Nova" w:hAnsi="Arial Nova" w:cs="Arial Nova"/>
          <w:sz w:val="22"/>
          <w:szCs w:val="22"/>
        </w:rPr>
        <w:t>Once Level 5 is completed, I will spend June and July preparing for Level 6 by reviewing feedback, planning my workload, and organising study materials. From July to October, I will complete my Level 6 coursework before submitting all assessments in October and November. Alongside my studies, I will update my CV and professional profile to reflect my new skills and qualifications. During the final months of the year, I will begin applying for social work positions. This schedule helps me manage my workload, and  monitor my progress, therefore stay focused on achieving my long-term employment goal of qualifying and securing a role as a social worker. Also this timeline keeps me focused, organised, motivated, and prepared for a successful career in social work.</w:t>
      </w:r>
    </w:p>
    <w:p w14:paraId="6CD6835C" w14:textId="0BAA246E" w:rsidR="021F216E" w:rsidRPr="007101D8" w:rsidRDefault="021F216E" w:rsidP="021F216E">
      <w:pPr>
        <w:rPr>
          <w:rFonts w:ascii="Arial Nova" w:eastAsia="Arial Nova" w:hAnsi="Arial Nova" w:cs="Arial Nova"/>
        </w:rPr>
      </w:pPr>
    </w:p>
    <w:p w14:paraId="3AD05CBE" w14:textId="46134CAC" w:rsidR="021F216E" w:rsidRDefault="021F216E" w:rsidP="021F216E">
      <w:pPr>
        <w:rPr>
          <w:rFonts w:ascii="Arial Nova" w:eastAsia="Arial Nova" w:hAnsi="Arial Nova" w:cs="Arial Nova"/>
          <w:i/>
          <w:iCs/>
        </w:rPr>
      </w:pPr>
    </w:p>
    <w:p w14:paraId="732B2C2D" w14:textId="77777777" w:rsidR="001E63E3" w:rsidRDefault="001E63E3" w:rsidP="0074551A">
      <w:pPr>
        <w:rPr>
          <w:rFonts w:ascii="Arial Nova" w:eastAsia="Arial Nova" w:hAnsi="Arial Nova" w:cs="Arial Nova"/>
          <w:color w:val="000000" w:themeColor="text1"/>
          <w:sz w:val="44"/>
          <w:szCs w:val="44"/>
        </w:rPr>
      </w:pPr>
    </w:p>
    <w:p w14:paraId="156F27C2" w14:textId="3B9F8E84" w:rsidR="021F216E" w:rsidRPr="0074551A" w:rsidRDefault="0074551A" w:rsidP="0074551A">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7- Making Changes- Report</w:t>
      </w:r>
    </w:p>
    <w:p w14:paraId="5C013B84" w14:textId="57747AD5" w:rsidR="021F216E" w:rsidRDefault="00D17D41"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You are the manager of a care home and want to make changes your workplace. Identify one specific change that you want to implement  and write a brief report on how this is going to be achieved considering the necessary skills needed and</w:t>
      </w:r>
      <w:r w:rsidR="00632F8B">
        <w:rPr>
          <w:rFonts w:ascii="Arial Nova" w:eastAsia="Arial Nova" w:hAnsi="Arial Nova" w:cs="Arial Nova"/>
          <w:i/>
          <w:iCs/>
          <w:color w:val="000000" w:themeColor="text1"/>
        </w:rPr>
        <w:t xml:space="preserve"> addressing possible</w:t>
      </w:r>
      <w:r>
        <w:rPr>
          <w:rFonts w:ascii="Arial Nova" w:eastAsia="Arial Nova" w:hAnsi="Arial Nova" w:cs="Arial Nova"/>
          <w:i/>
          <w:iCs/>
          <w:color w:val="000000" w:themeColor="text1"/>
        </w:rPr>
        <w:t xml:space="preserve"> barriers to success</w:t>
      </w:r>
      <w:r w:rsidR="00632F8B">
        <w:rPr>
          <w:rFonts w:ascii="Arial Nova" w:eastAsia="Arial Nova" w:hAnsi="Arial Nova" w:cs="Arial Nova"/>
          <w:i/>
          <w:iCs/>
          <w:color w:val="000000" w:themeColor="text1"/>
        </w:rPr>
        <w:t>. Relevant change models can be highlighted (</w:t>
      </w:r>
      <w:r w:rsidR="00C96CFC">
        <w:rPr>
          <w:rFonts w:ascii="Arial Nova" w:eastAsia="Arial Nova" w:hAnsi="Arial Nova" w:cs="Arial Nova"/>
          <w:i/>
          <w:iCs/>
          <w:color w:val="000000" w:themeColor="text1"/>
        </w:rPr>
        <w:t>3</w:t>
      </w:r>
      <w:r w:rsidR="00632F8B">
        <w:rPr>
          <w:rFonts w:ascii="Arial Nova" w:eastAsia="Arial Nova" w:hAnsi="Arial Nova" w:cs="Arial Nova"/>
          <w:i/>
          <w:iCs/>
          <w:color w:val="000000" w:themeColor="text1"/>
        </w:rPr>
        <w:t>50</w:t>
      </w:r>
      <w:r w:rsidR="00304206" w:rsidRPr="00304206">
        <w:rPr>
          <w:rFonts w:ascii="Arial Nova" w:eastAsia="Arial Nova" w:hAnsi="Arial Nova" w:cs="Arial Nova"/>
          <w:i/>
          <w:iCs/>
          <w:color w:val="000000" w:themeColor="text1"/>
        </w:rPr>
        <w:t xml:space="preserve"> </w:t>
      </w:r>
      <w:r w:rsidR="00304206">
        <w:rPr>
          <w:rFonts w:ascii="Arial Nova" w:eastAsia="Arial Nova" w:hAnsi="Arial Nova" w:cs="Arial Nova"/>
          <w:i/>
          <w:iCs/>
          <w:color w:val="000000" w:themeColor="text1"/>
        </w:rPr>
        <w:t>words</w:t>
      </w:r>
      <w:r w:rsidR="00304206" w:rsidRPr="00304206">
        <w:rPr>
          <w:rFonts w:ascii="Arial Nova" w:eastAsia="Arial Nova" w:hAnsi="Arial Nova" w:cs="Arial Nova"/>
          <w:b/>
          <w:bCs/>
          <w:i/>
          <w:iCs/>
          <w:color w:val="000000" w:themeColor="text1"/>
          <w:lang w:val="en-GB"/>
        </w:rPr>
        <w:t xml:space="preserve"> </w:t>
      </w:r>
      <w:r w:rsidR="00304206">
        <w:rPr>
          <w:rFonts w:ascii="Arial Nova" w:eastAsia="Arial Nova" w:hAnsi="Arial Nova" w:cs="Arial Nova"/>
          <w:b/>
          <w:bCs/>
          <w:i/>
          <w:iCs/>
          <w:color w:val="000000" w:themeColor="text1"/>
          <w:lang w:val="en-GB"/>
        </w:rPr>
        <w:t xml:space="preserve">Minimum </w:t>
      </w:r>
      <w:r w:rsidR="00304206">
        <w:rPr>
          <w:rFonts w:ascii="Arial Nova" w:eastAsia="Arial Nova" w:hAnsi="Arial Nova" w:cs="Arial Nova"/>
          <w:i/>
          <w:iCs/>
          <w:color w:val="000000" w:themeColor="text1"/>
          <w:lang w:val="en-GB"/>
        </w:rPr>
        <w:t>of</w:t>
      </w:r>
      <w:r w:rsidR="00632F8B">
        <w:rPr>
          <w:rFonts w:ascii="Arial Nova" w:eastAsia="Arial Nova" w:hAnsi="Arial Nova" w:cs="Arial Nova"/>
          <w:i/>
          <w:iCs/>
          <w:color w:val="000000" w:themeColor="text1"/>
        </w:rPr>
        <w:t xml:space="preserve"> - </w:t>
      </w:r>
      <w:r w:rsidR="00C96CFC">
        <w:rPr>
          <w:rFonts w:ascii="Arial Nova" w:eastAsia="Arial Nova" w:hAnsi="Arial Nova" w:cs="Arial Nova"/>
          <w:i/>
          <w:iCs/>
          <w:color w:val="000000" w:themeColor="text1"/>
        </w:rPr>
        <w:t>3</w:t>
      </w:r>
      <w:r w:rsidR="00632F8B">
        <w:rPr>
          <w:rFonts w:ascii="Arial Nova" w:eastAsia="Arial Nova" w:hAnsi="Arial Nova" w:cs="Arial Nova"/>
          <w:i/>
          <w:iCs/>
          <w:color w:val="000000" w:themeColor="text1"/>
        </w:rPr>
        <w:t xml:space="preserve"> referenced sources).</w:t>
      </w:r>
      <w:r>
        <w:rPr>
          <w:rFonts w:ascii="Arial Nova" w:eastAsia="Arial Nova" w:hAnsi="Arial Nova" w:cs="Arial Nova"/>
          <w:i/>
          <w:iCs/>
          <w:color w:val="000000" w:themeColor="text1"/>
        </w:rPr>
        <w:t xml:space="preserve"> </w:t>
      </w:r>
    </w:p>
    <w:p w14:paraId="0A543D6D" w14:textId="77777777" w:rsidR="00583D1E" w:rsidRPr="00583D1E" w:rsidRDefault="00583D1E" w:rsidP="00583D1E">
      <w:pPr>
        <w:rPr>
          <w:rFonts w:ascii="Arial Nova" w:eastAsia="Arial Nova" w:hAnsi="Arial Nova" w:cs="Arial Nova"/>
          <w:color w:val="000000" w:themeColor="text1"/>
          <w:sz w:val="22"/>
          <w:szCs w:val="22"/>
        </w:rPr>
      </w:pPr>
      <w:r w:rsidRPr="00583D1E">
        <w:rPr>
          <w:rFonts w:ascii="Arial Nova" w:eastAsia="Arial Nova" w:hAnsi="Arial Nova" w:cs="Arial Nova"/>
          <w:color w:val="000000" w:themeColor="text1"/>
          <w:sz w:val="22"/>
          <w:szCs w:val="22"/>
        </w:rPr>
        <w:t>Making Changes Report: Introducing an Electronic Medication Administration Record (</w:t>
      </w:r>
      <w:proofErr w:type="spellStart"/>
      <w:r w:rsidRPr="00583D1E">
        <w:rPr>
          <w:rFonts w:ascii="Arial Nova" w:eastAsia="Arial Nova" w:hAnsi="Arial Nova" w:cs="Arial Nova"/>
          <w:color w:val="000000" w:themeColor="text1"/>
          <w:sz w:val="22"/>
          <w:szCs w:val="22"/>
        </w:rPr>
        <w:t>eMAR</w:t>
      </w:r>
      <w:proofErr w:type="spellEnd"/>
      <w:r w:rsidRPr="00583D1E">
        <w:rPr>
          <w:rFonts w:ascii="Arial Nova" w:eastAsia="Arial Nova" w:hAnsi="Arial Nova" w:cs="Arial Nova"/>
          <w:color w:val="000000" w:themeColor="text1"/>
          <w:sz w:val="22"/>
          <w:szCs w:val="22"/>
        </w:rPr>
        <w:t>) System</w:t>
      </w:r>
    </w:p>
    <w:p w14:paraId="5CC544CE" w14:textId="77777777" w:rsidR="00583D1E" w:rsidRPr="00583D1E" w:rsidRDefault="00583D1E" w:rsidP="00583D1E">
      <w:pPr>
        <w:rPr>
          <w:rFonts w:ascii="Arial Nova" w:eastAsia="Arial Nova" w:hAnsi="Arial Nova" w:cs="Arial Nova"/>
          <w:color w:val="000000" w:themeColor="text1"/>
          <w:sz w:val="22"/>
          <w:szCs w:val="22"/>
        </w:rPr>
      </w:pPr>
    </w:p>
    <w:p w14:paraId="16ED743F" w14:textId="77777777" w:rsidR="00583D1E" w:rsidRPr="00583D1E" w:rsidRDefault="00583D1E" w:rsidP="00583D1E">
      <w:pPr>
        <w:rPr>
          <w:rFonts w:ascii="Arial Nova" w:eastAsia="Arial Nova" w:hAnsi="Arial Nova" w:cs="Arial Nova"/>
          <w:color w:val="000000" w:themeColor="text1"/>
          <w:sz w:val="22"/>
          <w:szCs w:val="22"/>
        </w:rPr>
      </w:pPr>
      <w:r w:rsidRPr="00583D1E">
        <w:rPr>
          <w:rFonts w:ascii="Arial Nova" w:eastAsia="Arial Nova" w:hAnsi="Arial Nova" w:cs="Arial Nova"/>
          <w:color w:val="000000" w:themeColor="text1"/>
          <w:sz w:val="22"/>
          <w:szCs w:val="22"/>
        </w:rPr>
        <w:t>As the manager of a care home, I would like to introduce an Electronic Medication Administration Record (</w:t>
      </w:r>
      <w:proofErr w:type="spellStart"/>
      <w:r w:rsidRPr="00583D1E">
        <w:rPr>
          <w:rFonts w:ascii="Arial Nova" w:eastAsia="Arial Nova" w:hAnsi="Arial Nova" w:cs="Arial Nova"/>
          <w:color w:val="000000" w:themeColor="text1"/>
          <w:sz w:val="22"/>
          <w:szCs w:val="22"/>
        </w:rPr>
        <w:t>eMAR</w:t>
      </w:r>
      <w:proofErr w:type="spellEnd"/>
      <w:r w:rsidRPr="00583D1E">
        <w:rPr>
          <w:rFonts w:ascii="Arial Nova" w:eastAsia="Arial Nova" w:hAnsi="Arial Nova" w:cs="Arial Nova"/>
          <w:color w:val="000000" w:themeColor="text1"/>
          <w:sz w:val="22"/>
          <w:szCs w:val="22"/>
        </w:rPr>
        <w:t>) system to replace paper-based medication records. This change aims to improve medication safety, reduce administration errors, increase efficiency in record keeping. Accurate medication management is essential for maintaining residents' health and meeting regulatory standards.</w:t>
      </w:r>
    </w:p>
    <w:p w14:paraId="2E914D75" w14:textId="77777777" w:rsidR="00583D1E" w:rsidRPr="00583D1E" w:rsidRDefault="00583D1E" w:rsidP="00583D1E">
      <w:pPr>
        <w:rPr>
          <w:rFonts w:ascii="Arial Nova" w:eastAsia="Arial Nova" w:hAnsi="Arial Nova" w:cs="Arial Nova"/>
          <w:color w:val="000000" w:themeColor="text1"/>
          <w:sz w:val="22"/>
          <w:szCs w:val="22"/>
        </w:rPr>
      </w:pPr>
      <w:r w:rsidRPr="00583D1E">
        <w:rPr>
          <w:rFonts w:ascii="Arial Nova" w:eastAsia="Arial Nova" w:hAnsi="Arial Nova" w:cs="Arial Nova"/>
          <w:color w:val="000000" w:themeColor="text1"/>
          <w:sz w:val="22"/>
          <w:szCs w:val="22"/>
        </w:rPr>
        <w:t xml:space="preserve">The first step will be to consult with staff, residents, relatives, and healthcare professionals to explain the benefits of the new system and gather feedback. Following this, an appropriate </w:t>
      </w:r>
      <w:proofErr w:type="spellStart"/>
      <w:r w:rsidRPr="00583D1E">
        <w:rPr>
          <w:rFonts w:ascii="Arial Nova" w:eastAsia="Arial Nova" w:hAnsi="Arial Nova" w:cs="Arial Nova"/>
          <w:color w:val="000000" w:themeColor="text1"/>
          <w:sz w:val="22"/>
          <w:szCs w:val="22"/>
        </w:rPr>
        <w:t>eMAR</w:t>
      </w:r>
      <w:proofErr w:type="spellEnd"/>
      <w:r w:rsidRPr="00583D1E">
        <w:rPr>
          <w:rFonts w:ascii="Arial Nova" w:eastAsia="Arial Nova" w:hAnsi="Arial Nova" w:cs="Arial Nova"/>
          <w:color w:val="000000" w:themeColor="text1"/>
          <w:sz w:val="22"/>
          <w:szCs w:val="22"/>
        </w:rPr>
        <w:t xml:space="preserve"> provider will be selected, and the necessary equipment will be installed.</w:t>
      </w:r>
    </w:p>
    <w:p w14:paraId="175560AA" w14:textId="77777777" w:rsidR="00583D1E" w:rsidRPr="00583D1E" w:rsidRDefault="00583D1E" w:rsidP="00583D1E">
      <w:pPr>
        <w:rPr>
          <w:rFonts w:ascii="Arial Nova" w:eastAsia="Arial Nova" w:hAnsi="Arial Nova" w:cs="Arial Nova"/>
          <w:color w:val="000000" w:themeColor="text1"/>
          <w:sz w:val="22"/>
          <w:szCs w:val="22"/>
        </w:rPr>
      </w:pPr>
      <w:r w:rsidRPr="00583D1E">
        <w:rPr>
          <w:rFonts w:ascii="Arial Nova" w:eastAsia="Arial Nova" w:hAnsi="Arial Nova" w:cs="Arial Nova"/>
          <w:color w:val="000000" w:themeColor="text1"/>
          <w:sz w:val="22"/>
          <w:szCs w:val="22"/>
        </w:rPr>
        <w:t>Staff training will then be provided to ensure all employees understand how to use the system correctly. Training sessions will include practical demonstrations and ongoing support for those who may lack confidence with technology.</w:t>
      </w:r>
    </w:p>
    <w:p w14:paraId="416A2775" w14:textId="77777777" w:rsidR="00583D1E" w:rsidRPr="00583D1E" w:rsidRDefault="00583D1E" w:rsidP="00583D1E">
      <w:pPr>
        <w:rPr>
          <w:rFonts w:ascii="Arial Nova" w:eastAsia="Arial Nova" w:hAnsi="Arial Nova" w:cs="Arial Nova"/>
          <w:color w:val="000000" w:themeColor="text1"/>
          <w:sz w:val="22"/>
          <w:szCs w:val="22"/>
        </w:rPr>
      </w:pPr>
      <w:r w:rsidRPr="00583D1E">
        <w:rPr>
          <w:rFonts w:ascii="Arial Nova" w:eastAsia="Arial Nova" w:hAnsi="Arial Nova" w:cs="Arial Nova"/>
          <w:color w:val="000000" w:themeColor="text1"/>
          <w:sz w:val="22"/>
          <w:szCs w:val="22"/>
        </w:rPr>
        <w:t xml:space="preserve">A pilot programme will be introduced in one section of the care home before a full rollout. This will allow management to identify any issues and make improvements before implementing the system across the entire </w:t>
      </w:r>
      <w:proofErr w:type="spellStart"/>
      <w:r w:rsidRPr="00583D1E">
        <w:rPr>
          <w:rFonts w:ascii="Arial Nova" w:eastAsia="Arial Nova" w:hAnsi="Arial Nova" w:cs="Arial Nova"/>
          <w:color w:val="000000" w:themeColor="text1"/>
          <w:sz w:val="22"/>
          <w:szCs w:val="22"/>
        </w:rPr>
        <w:t>organisation</w:t>
      </w:r>
      <w:proofErr w:type="spellEnd"/>
      <w:r w:rsidRPr="00583D1E">
        <w:rPr>
          <w:rFonts w:ascii="Arial Nova" w:eastAsia="Arial Nova" w:hAnsi="Arial Nova" w:cs="Arial Nova"/>
          <w:color w:val="000000" w:themeColor="text1"/>
          <w:sz w:val="22"/>
          <w:szCs w:val="22"/>
        </w:rPr>
        <w:t>. Regular reviews and audits will be carried out to monitor effectiveness and ensure compliance.</w:t>
      </w:r>
    </w:p>
    <w:p w14:paraId="20789B35" w14:textId="77777777" w:rsidR="00583D1E" w:rsidRPr="00583D1E" w:rsidRDefault="00583D1E" w:rsidP="00583D1E">
      <w:pPr>
        <w:rPr>
          <w:rFonts w:ascii="Arial Nova" w:eastAsia="Arial Nova" w:hAnsi="Arial Nova" w:cs="Arial Nova"/>
          <w:color w:val="000000" w:themeColor="text1"/>
          <w:sz w:val="22"/>
          <w:szCs w:val="22"/>
        </w:rPr>
      </w:pPr>
      <w:r w:rsidRPr="00583D1E">
        <w:rPr>
          <w:rFonts w:ascii="Arial Nova" w:eastAsia="Arial Nova" w:hAnsi="Arial Nova" w:cs="Arial Nova"/>
          <w:color w:val="000000" w:themeColor="text1"/>
          <w:sz w:val="22"/>
          <w:szCs w:val="22"/>
        </w:rPr>
        <w:t>Several skills are necessary to achieve this change successfully:</w:t>
      </w:r>
    </w:p>
    <w:p w14:paraId="4DE702B7" w14:textId="77777777" w:rsidR="00583D1E" w:rsidRPr="00583D1E" w:rsidRDefault="00583D1E" w:rsidP="00583D1E">
      <w:pPr>
        <w:rPr>
          <w:rFonts w:ascii="Arial Nova" w:eastAsia="Arial Nova" w:hAnsi="Arial Nova" w:cs="Arial Nova"/>
          <w:color w:val="000000" w:themeColor="text1"/>
          <w:sz w:val="22"/>
          <w:szCs w:val="22"/>
        </w:rPr>
      </w:pPr>
      <w:r w:rsidRPr="00583D1E">
        <w:rPr>
          <w:rFonts w:ascii="Arial Nova" w:eastAsia="Arial Nova" w:hAnsi="Arial Nova" w:cs="Arial Nova"/>
          <w:color w:val="000000" w:themeColor="text1"/>
          <w:sz w:val="22"/>
          <w:szCs w:val="22"/>
        </w:rPr>
        <w:t>Leadership skills to guide staff through the transition.</w:t>
      </w:r>
    </w:p>
    <w:p w14:paraId="326004BE" w14:textId="77777777" w:rsidR="00583D1E" w:rsidRPr="00583D1E" w:rsidRDefault="00583D1E" w:rsidP="00583D1E">
      <w:pPr>
        <w:rPr>
          <w:rFonts w:ascii="Arial Nova" w:eastAsia="Arial Nova" w:hAnsi="Arial Nova" w:cs="Arial Nova"/>
          <w:color w:val="000000" w:themeColor="text1"/>
          <w:sz w:val="22"/>
          <w:szCs w:val="22"/>
        </w:rPr>
      </w:pPr>
      <w:r w:rsidRPr="00583D1E">
        <w:rPr>
          <w:rFonts w:ascii="Arial Nova" w:eastAsia="Arial Nova" w:hAnsi="Arial Nova" w:cs="Arial Nova"/>
          <w:color w:val="000000" w:themeColor="text1"/>
          <w:sz w:val="22"/>
          <w:szCs w:val="22"/>
        </w:rPr>
        <w:t>Communication skills to explain the reasons for the change and address concerns.</w:t>
      </w:r>
    </w:p>
    <w:p w14:paraId="28A2B3D5" w14:textId="77777777" w:rsidR="00583D1E" w:rsidRPr="00583D1E" w:rsidRDefault="00583D1E" w:rsidP="00583D1E">
      <w:pPr>
        <w:rPr>
          <w:rFonts w:ascii="Arial Nova" w:eastAsia="Arial Nova" w:hAnsi="Arial Nova" w:cs="Arial Nova"/>
          <w:color w:val="000000" w:themeColor="text1"/>
          <w:sz w:val="22"/>
          <w:szCs w:val="22"/>
        </w:rPr>
      </w:pPr>
      <w:r w:rsidRPr="00583D1E">
        <w:rPr>
          <w:rFonts w:ascii="Arial Nova" w:eastAsia="Arial Nova" w:hAnsi="Arial Nova" w:cs="Arial Nova"/>
          <w:color w:val="000000" w:themeColor="text1"/>
          <w:sz w:val="22"/>
          <w:szCs w:val="22"/>
        </w:rPr>
        <w:t>Training and coaching skills to support staff learning.</w:t>
      </w:r>
    </w:p>
    <w:p w14:paraId="04D9BECF" w14:textId="77777777" w:rsidR="00583D1E" w:rsidRPr="00583D1E" w:rsidRDefault="00583D1E" w:rsidP="00583D1E">
      <w:pPr>
        <w:rPr>
          <w:rFonts w:ascii="Arial Nova" w:eastAsia="Arial Nova" w:hAnsi="Arial Nova" w:cs="Arial Nova"/>
          <w:color w:val="000000" w:themeColor="text1"/>
          <w:sz w:val="22"/>
          <w:szCs w:val="22"/>
        </w:rPr>
      </w:pPr>
      <w:r w:rsidRPr="00583D1E">
        <w:rPr>
          <w:rFonts w:ascii="Arial Nova" w:eastAsia="Arial Nova" w:hAnsi="Arial Nova" w:cs="Arial Nova"/>
          <w:color w:val="000000" w:themeColor="text1"/>
          <w:sz w:val="22"/>
          <w:szCs w:val="22"/>
        </w:rPr>
        <w:t>These barriers can be addressed through effective communication, comprehensive training, ongoing technical support, and involving staff in the planning process. Providing reassurance and demonstrating the benefits of the system will help increase staff engagement.</w:t>
      </w:r>
    </w:p>
    <w:p w14:paraId="3079C92B" w14:textId="77777777" w:rsidR="00583D1E" w:rsidRPr="00583D1E" w:rsidRDefault="00583D1E" w:rsidP="00583D1E">
      <w:pPr>
        <w:rPr>
          <w:rFonts w:ascii="Arial Nova" w:eastAsia="Arial Nova" w:hAnsi="Arial Nova" w:cs="Arial Nova"/>
          <w:color w:val="000000" w:themeColor="text1"/>
          <w:sz w:val="22"/>
          <w:szCs w:val="22"/>
        </w:rPr>
      </w:pPr>
    </w:p>
    <w:p w14:paraId="4B27326A" w14:textId="77777777" w:rsidR="00583D1E" w:rsidRPr="00583D1E" w:rsidRDefault="00583D1E" w:rsidP="00583D1E">
      <w:pPr>
        <w:rPr>
          <w:rFonts w:ascii="Arial Nova" w:eastAsia="Arial Nova" w:hAnsi="Arial Nova" w:cs="Arial Nova"/>
          <w:color w:val="000000" w:themeColor="text1"/>
          <w:sz w:val="22"/>
          <w:szCs w:val="22"/>
        </w:rPr>
      </w:pPr>
      <w:r w:rsidRPr="00583D1E">
        <w:rPr>
          <w:rFonts w:ascii="Arial Nova" w:eastAsia="Arial Nova" w:hAnsi="Arial Nova" w:cs="Arial Nova"/>
          <w:color w:val="000000" w:themeColor="text1"/>
          <w:sz w:val="22"/>
          <w:szCs w:val="22"/>
        </w:rPr>
        <w:lastRenderedPageBreak/>
        <w:t xml:space="preserve">Lewin's Three-Stage Change Model can be applied to this project. The Unfreeze stage involves preparing staff for the change and explaining why it is needed. Change stage focuses on training and introducing the </w:t>
      </w:r>
      <w:proofErr w:type="spellStart"/>
      <w:r w:rsidRPr="00583D1E">
        <w:rPr>
          <w:rFonts w:ascii="Arial Nova" w:eastAsia="Arial Nova" w:hAnsi="Arial Nova" w:cs="Arial Nova"/>
          <w:color w:val="000000" w:themeColor="text1"/>
          <w:sz w:val="22"/>
          <w:szCs w:val="22"/>
        </w:rPr>
        <w:t>eMAR</w:t>
      </w:r>
      <w:proofErr w:type="spellEnd"/>
      <w:r w:rsidRPr="00583D1E">
        <w:rPr>
          <w:rFonts w:ascii="Arial Nova" w:eastAsia="Arial Nova" w:hAnsi="Arial Nova" w:cs="Arial Nova"/>
          <w:color w:val="000000" w:themeColor="text1"/>
          <w:sz w:val="22"/>
          <w:szCs w:val="22"/>
        </w:rPr>
        <w:t xml:space="preserve"> system. Finally, the Refreeze stage ensures the new process becomes part of everyday practice through policies, supervision, and regular audits.</w:t>
      </w:r>
    </w:p>
    <w:p w14:paraId="5D690C2F" w14:textId="39C5E466" w:rsidR="00583D1E" w:rsidRPr="00583D1E" w:rsidRDefault="00583D1E" w:rsidP="00583D1E">
      <w:pPr>
        <w:rPr>
          <w:rFonts w:ascii="Arial Nova" w:eastAsia="Arial Nova" w:hAnsi="Arial Nova" w:cs="Arial Nova"/>
          <w:color w:val="000000" w:themeColor="text1"/>
          <w:sz w:val="22"/>
          <w:szCs w:val="22"/>
        </w:rPr>
      </w:pPr>
      <w:r w:rsidRPr="00583D1E">
        <w:rPr>
          <w:rFonts w:ascii="Arial Nova" w:eastAsia="Arial Nova" w:hAnsi="Arial Nova" w:cs="Arial Nova"/>
          <w:color w:val="000000" w:themeColor="text1"/>
          <w:sz w:val="22"/>
          <w:szCs w:val="22"/>
        </w:rPr>
        <w:t xml:space="preserve">Introducing an </w:t>
      </w:r>
      <w:proofErr w:type="spellStart"/>
      <w:r w:rsidRPr="00583D1E">
        <w:rPr>
          <w:rFonts w:ascii="Arial Nova" w:eastAsia="Arial Nova" w:hAnsi="Arial Nova" w:cs="Arial Nova"/>
          <w:color w:val="000000" w:themeColor="text1"/>
          <w:sz w:val="22"/>
          <w:szCs w:val="22"/>
        </w:rPr>
        <w:t>eMAR</w:t>
      </w:r>
      <w:proofErr w:type="spellEnd"/>
      <w:r w:rsidRPr="00583D1E">
        <w:rPr>
          <w:rFonts w:ascii="Arial Nova" w:eastAsia="Arial Nova" w:hAnsi="Arial Nova" w:cs="Arial Nova"/>
          <w:color w:val="000000" w:themeColor="text1"/>
          <w:sz w:val="22"/>
          <w:szCs w:val="22"/>
        </w:rPr>
        <w:t xml:space="preserve"> system will improve medication safety, reduce errors, and enhance the quality of care provided to residents. With effective leadership, staff training, and careful management of barriers, the change can be successfully implemented and sustained.</w:t>
      </w:r>
    </w:p>
    <w:p w14:paraId="06C8C088" w14:textId="03EA1888" w:rsidR="021F216E" w:rsidRDefault="021F216E" w:rsidP="021F216E">
      <w:pPr>
        <w:rPr>
          <w:rFonts w:ascii="Arial Nova" w:eastAsia="Arial Nova" w:hAnsi="Arial Nova" w:cs="Arial Nova"/>
          <w:i/>
          <w:iCs/>
          <w:color w:val="000000" w:themeColor="text1"/>
        </w:rPr>
      </w:pPr>
    </w:p>
    <w:p w14:paraId="1C0FD9B1" w14:textId="676A6FC5" w:rsidR="021F216E" w:rsidRDefault="021F216E" w:rsidP="021F216E">
      <w:pPr>
        <w:rPr>
          <w:rFonts w:ascii="Arial Nova" w:eastAsia="Arial Nova" w:hAnsi="Arial Nova" w:cs="Arial Nova"/>
          <w:i/>
          <w:iCs/>
          <w:color w:val="000000" w:themeColor="text1"/>
        </w:rPr>
      </w:pPr>
    </w:p>
    <w:p w14:paraId="4AE2467A" w14:textId="122BD398" w:rsidR="021F216E" w:rsidRDefault="021F216E" w:rsidP="021F216E">
      <w:pPr>
        <w:rPr>
          <w:rFonts w:ascii="Arial Nova" w:eastAsia="Arial Nova" w:hAnsi="Arial Nova" w:cs="Arial Nova"/>
          <w:i/>
          <w:iCs/>
          <w:color w:val="000000" w:themeColor="text1"/>
        </w:rPr>
      </w:pPr>
    </w:p>
    <w:p w14:paraId="67BEF666" w14:textId="4C8BF08E" w:rsidR="021F216E" w:rsidRDefault="021F216E" w:rsidP="021F216E">
      <w:pPr>
        <w:rPr>
          <w:rFonts w:ascii="Arial Nova" w:eastAsia="Arial Nova" w:hAnsi="Arial Nova" w:cs="Arial Nova"/>
          <w:i/>
          <w:iCs/>
          <w:color w:val="000000" w:themeColor="text1"/>
        </w:rPr>
      </w:pPr>
    </w:p>
    <w:p w14:paraId="3C413130" w14:textId="229A4F51" w:rsidR="021F216E" w:rsidRDefault="021F216E" w:rsidP="021F216E">
      <w:pPr>
        <w:rPr>
          <w:rFonts w:ascii="Arial Nova" w:eastAsia="Arial Nova" w:hAnsi="Arial Nova" w:cs="Arial Nova"/>
          <w:i/>
          <w:iCs/>
          <w:color w:val="000000" w:themeColor="text1"/>
        </w:rPr>
      </w:pPr>
    </w:p>
    <w:p w14:paraId="3749184C" w14:textId="623D2481" w:rsidR="021F216E" w:rsidRDefault="021F216E" w:rsidP="021F216E">
      <w:pPr>
        <w:rPr>
          <w:rFonts w:ascii="Arial Nova" w:eastAsia="Arial Nova" w:hAnsi="Arial Nova" w:cs="Arial Nova"/>
          <w:i/>
          <w:iCs/>
          <w:color w:val="000000" w:themeColor="text1"/>
        </w:rPr>
      </w:pPr>
    </w:p>
    <w:p w14:paraId="595B2723" w14:textId="0405CAC2" w:rsidR="021F216E" w:rsidRDefault="021F216E" w:rsidP="021F216E">
      <w:pPr>
        <w:rPr>
          <w:rFonts w:ascii="Arial Nova" w:eastAsia="Arial Nova" w:hAnsi="Arial Nova" w:cs="Arial Nova"/>
          <w:i/>
          <w:iCs/>
          <w:color w:val="000000" w:themeColor="text1"/>
        </w:rPr>
      </w:pPr>
    </w:p>
    <w:p w14:paraId="23CCFD53" w14:textId="733F4B2F" w:rsidR="021F216E" w:rsidRDefault="021F216E" w:rsidP="021F216E">
      <w:pPr>
        <w:rPr>
          <w:rFonts w:ascii="Arial Nova" w:eastAsia="Arial Nova" w:hAnsi="Arial Nova" w:cs="Arial Nova"/>
          <w:i/>
          <w:iCs/>
          <w:color w:val="000000" w:themeColor="text1"/>
        </w:rPr>
      </w:pPr>
    </w:p>
    <w:p w14:paraId="6E941774" w14:textId="294813F9" w:rsidR="021F216E" w:rsidRDefault="021F216E" w:rsidP="021F216E">
      <w:pPr>
        <w:rPr>
          <w:rFonts w:ascii="Arial Nova" w:eastAsia="Arial Nova" w:hAnsi="Arial Nova" w:cs="Arial Nova"/>
          <w:i/>
          <w:iCs/>
          <w:color w:val="000000" w:themeColor="text1"/>
        </w:rPr>
      </w:pPr>
    </w:p>
    <w:p w14:paraId="4219DC7E" w14:textId="6A44BE8C" w:rsidR="021F216E" w:rsidRDefault="021F216E" w:rsidP="021F216E">
      <w:pPr>
        <w:rPr>
          <w:rFonts w:ascii="Arial Nova" w:eastAsia="Arial Nova" w:hAnsi="Arial Nova" w:cs="Arial Nova"/>
          <w:i/>
          <w:iCs/>
          <w:color w:val="000000" w:themeColor="text1"/>
        </w:rPr>
      </w:pPr>
    </w:p>
    <w:p w14:paraId="44965D3C" w14:textId="2667ACF1" w:rsidR="021F216E" w:rsidRDefault="021F216E" w:rsidP="021F216E">
      <w:pPr>
        <w:rPr>
          <w:rFonts w:ascii="Arial Nova" w:eastAsia="Arial Nova" w:hAnsi="Arial Nova" w:cs="Arial Nova"/>
          <w:i/>
          <w:iCs/>
          <w:color w:val="000000" w:themeColor="text1"/>
        </w:rPr>
      </w:pPr>
    </w:p>
    <w:p w14:paraId="3BAA750F" w14:textId="3DFF3209" w:rsidR="021F216E" w:rsidRDefault="021F216E" w:rsidP="021F216E">
      <w:pPr>
        <w:rPr>
          <w:rFonts w:ascii="Arial Nova" w:eastAsia="Arial Nova" w:hAnsi="Arial Nova" w:cs="Arial Nova"/>
          <w:i/>
          <w:iCs/>
          <w:color w:val="000000" w:themeColor="text1"/>
        </w:rPr>
      </w:pPr>
    </w:p>
    <w:p w14:paraId="115B1318" w14:textId="502159A8" w:rsidR="021F216E" w:rsidRDefault="021F216E" w:rsidP="021F216E">
      <w:pPr>
        <w:rPr>
          <w:rFonts w:ascii="Arial Nova" w:eastAsia="Arial Nova" w:hAnsi="Arial Nova" w:cs="Arial Nova"/>
          <w:i/>
          <w:iCs/>
          <w:color w:val="000000" w:themeColor="text1"/>
        </w:rPr>
      </w:pPr>
    </w:p>
    <w:p w14:paraId="2702B5E4" w14:textId="2BA88696" w:rsidR="021F216E" w:rsidRDefault="021F216E" w:rsidP="021F216E">
      <w:pPr>
        <w:rPr>
          <w:rFonts w:ascii="Arial Nova" w:eastAsia="Arial Nova" w:hAnsi="Arial Nova" w:cs="Arial Nova"/>
          <w:i/>
          <w:iCs/>
          <w:color w:val="000000" w:themeColor="text1"/>
        </w:rPr>
      </w:pPr>
    </w:p>
    <w:p w14:paraId="47D93216" w14:textId="4EEBF640" w:rsidR="021F216E" w:rsidRDefault="021F216E" w:rsidP="021F216E">
      <w:pPr>
        <w:rPr>
          <w:rFonts w:ascii="Arial Nova" w:eastAsia="Arial Nova" w:hAnsi="Arial Nova" w:cs="Arial Nova"/>
          <w:i/>
          <w:iCs/>
          <w:color w:val="000000" w:themeColor="text1"/>
        </w:rPr>
      </w:pPr>
    </w:p>
    <w:p w14:paraId="0CF05F2F" w14:textId="4541E060" w:rsidR="021F216E" w:rsidRDefault="021F216E" w:rsidP="021F216E">
      <w:pPr>
        <w:rPr>
          <w:rFonts w:ascii="Arial Nova" w:eastAsia="Arial Nova" w:hAnsi="Arial Nova" w:cs="Arial Nova"/>
          <w:i/>
          <w:iCs/>
          <w:color w:val="000000" w:themeColor="text1"/>
        </w:rPr>
      </w:pPr>
    </w:p>
    <w:p w14:paraId="0A04CB6F" w14:textId="7662FA34" w:rsidR="021F216E" w:rsidRDefault="021F216E" w:rsidP="021F216E">
      <w:pPr>
        <w:rPr>
          <w:rFonts w:ascii="Arial Nova" w:eastAsia="Arial Nova" w:hAnsi="Arial Nova" w:cs="Arial Nova"/>
          <w:i/>
          <w:iCs/>
          <w:color w:val="000000" w:themeColor="text1"/>
        </w:rPr>
      </w:pPr>
    </w:p>
    <w:p w14:paraId="79F9679D" w14:textId="5792DBCE" w:rsidR="021F216E" w:rsidRDefault="021F216E" w:rsidP="021F216E">
      <w:pPr>
        <w:rPr>
          <w:rFonts w:ascii="Arial Nova" w:eastAsia="Arial Nova" w:hAnsi="Arial Nova" w:cs="Arial Nova"/>
          <w:i/>
          <w:iCs/>
          <w:color w:val="000000" w:themeColor="text1"/>
        </w:rPr>
      </w:pPr>
    </w:p>
    <w:p w14:paraId="182BB54A" w14:textId="55D8424E" w:rsidR="021F216E" w:rsidRDefault="021F216E" w:rsidP="021F216E">
      <w:pPr>
        <w:rPr>
          <w:rFonts w:ascii="Arial Nova" w:eastAsia="Arial Nova" w:hAnsi="Arial Nova" w:cs="Arial Nova"/>
          <w:i/>
          <w:iCs/>
          <w:color w:val="000000" w:themeColor="text1"/>
        </w:rPr>
      </w:pPr>
    </w:p>
    <w:p w14:paraId="06F6AC41" w14:textId="0A4A405D" w:rsidR="021F216E" w:rsidRDefault="021F216E" w:rsidP="021F216E">
      <w:pPr>
        <w:rPr>
          <w:rFonts w:ascii="Arial Nova" w:eastAsia="Arial Nova" w:hAnsi="Arial Nova" w:cs="Arial Nova"/>
          <w:i/>
          <w:iCs/>
          <w:color w:val="000000" w:themeColor="text1"/>
        </w:rPr>
      </w:pPr>
    </w:p>
    <w:p w14:paraId="301C1F0C" w14:textId="15BF820F" w:rsidR="021F216E" w:rsidRDefault="021F216E" w:rsidP="021F216E">
      <w:pPr>
        <w:rPr>
          <w:rFonts w:ascii="Arial Nova" w:eastAsia="Arial Nova" w:hAnsi="Arial Nova" w:cs="Arial Nova"/>
          <w:i/>
          <w:iCs/>
          <w:color w:val="000000" w:themeColor="text1"/>
        </w:rPr>
      </w:pPr>
    </w:p>
    <w:p w14:paraId="7D939174" w14:textId="77777777" w:rsidR="00076A0E" w:rsidRDefault="00076A0E" w:rsidP="021F216E">
      <w:pPr>
        <w:rPr>
          <w:rFonts w:ascii="Arial Nova" w:eastAsia="Arial Nova" w:hAnsi="Arial Nova" w:cs="Arial Nova"/>
          <w:color w:val="000000" w:themeColor="text1"/>
          <w:sz w:val="48"/>
          <w:szCs w:val="48"/>
        </w:rPr>
      </w:pPr>
    </w:p>
    <w:p w14:paraId="5E2803DD" w14:textId="364B3095" w:rsidR="3EA1690F" w:rsidRDefault="3EA1690F" w:rsidP="021F216E">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t>Reference List</w:t>
      </w:r>
    </w:p>
    <w:p w14:paraId="5F551F0A" w14:textId="77777777" w:rsidR="00076A0E" w:rsidRDefault="00076A0E" w:rsidP="021F216E">
      <w:pPr>
        <w:rPr>
          <w:rFonts w:ascii="Arial Nova" w:eastAsia="Arial Nova" w:hAnsi="Arial Nova" w:cs="Arial Nova"/>
          <w:color w:val="000000" w:themeColor="text1"/>
          <w:sz w:val="22"/>
          <w:szCs w:val="22"/>
        </w:rPr>
      </w:pPr>
    </w:p>
    <w:p w14:paraId="22B28C24" w14:textId="77777777" w:rsidR="00076A0E" w:rsidRPr="00076A0E" w:rsidRDefault="00076A0E" w:rsidP="00076A0E">
      <w:pPr>
        <w:rPr>
          <w:rFonts w:ascii="Arial Nova" w:eastAsia="Arial Nova" w:hAnsi="Arial Nova" w:cs="Arial Nova"/>
          <w:color w:val="000000" w:themeColor="text1"/>
          <w:sz w:val="22"/>
          <w:szCs w:val="22"/>
        </w:rPr>
      </w:pPr>
      <w:r w:rsidRPr="00076A0E">
        <w:rPr>
          <w:rFonts w:ascii="Arial Nova" w:eastAsia="Arial Nova" w:hAnsi="Arial Nova" w:cs="Arial Nova"/>
          <w:color w:val="000000" w:themeColor="text1"/>
          <w:sz w:val="22"/>
          <w:szCs w:val="22"/>
        </w:rPr>
        <w:t xml:space="preserve">Gorbatov, S., </w:t>
      </w:r>
      <w:proofErr w:type="spellStart"/>
      <w:r w:rsidRPr="00076A0E">
        <w:rPr>
          <w:rFonts w:ascii="Arial Nova" w:eastAsia="Arial Nova" w:hAnsi="Arial Nova" w:cs="Arial Nova"/>
          <w:color w:val="000000" w:themeColor="text1"/>
          <w:sz w:val="22"/>
          <w:szCs w:val="22"/>
        </w:rPr>
        <w:t>Khapova</w:t>
      </w:r>
      <w:proofErr w:type="spellEnd"/>
      <w:r w:rsidRPr="00076A0E">
        <w:rPr>
          <w:rFonts w:ascii="Arial Nova" w:eastAsia="Arial Nova" w:hAnsi="Arial Nova" w:cs="Arial Nova"/>
          <w:color w:val="000000" w:themeColor="text1"/>
          <w:sz w:val="22"/>
          <w:szCs w:val="22"/>
        </w:rPr>
        <w:t xml:space="preserve">, S.N. and </w:t>
      </w:r>
      <w:proofErr w:type="spellStart"/>
      <w:r w:rsidRPr="00076A0E">
        <w:rPr>
          <w:rFonts w:ascii="Arial Nova" w:eastAsia="Arial Nova" w:hAnsi="Arial Nova" w:cs="Arial Nova"/>
          <w:color w:val="000000" w:themeColor="text1"/>
          <w:sz w:val="22"/>
          <w:szCs w:val="22"/>
        </w:rPr>
        <w:t>Lysova</w:t>
      </w:r>
      <w:proofErr w:type="spellEnd"/>
      <w:r w:rsidRPr="00076A0E">
        <w:rPr>
          <w:rFonts w:ascii="Arial Nova" w:eastAsia="Arial Nova" w:hAnsi="Arial Nova" w:cs="Arial Nova"/>
          <w:color w:val="000000" w:themeColor="text1"/>
          <w:sz w:val="22"/>
          <w:szCs w:val="22"/>
        </w:rPr>
        <w:t>, E.I. (2019). Get Noticed to Get Ahead: The Impact of Personal Branding on Career Success. Frontiers in Psychology, 10, 2662.</w:t>
      </w:r>
    </w:p>
    <w:p w14:paraId="55F38082" w14:textId="36B70D6E" w:rsidR="00076A0E" w:rsidRDefault="00076A0E" w:rsidP="00076A0E">
      <w:pPr>
        <w:rPr>
          <w:rFonts w:ascii="Arial Nova" w:eastAsia="Arial Nova" w:hAnsi="Arial Nova" w:cs="Arial Nova"/>
          <w:color w:val="000000" w:themeColor="text1"/>
          <w:sz w:val="22"/>
          <w:szCs w:val="22"/>
        </w:rPr>
      </w:pPr>
      <w:r w:rsidRPr="00076A0E">
        <w:rPr>
          <w:rFonts w:ascii="Arial Nova" w:eastAsia="Arial Nova" w:hAnsi="Arial Nova" w:cs="Arial Nova"/>
          <w:color w:val="000000" w:themeColor="text1"/>
          <w:sz w:val="22"/>
          <w:szCs w:val="22"/>
        </w:rPr>
        <w:t>Health and Care Professions Council (2024). Standards of Conduct, Performance and Ethics.</w:t>
      </w:r>
    </w:p>
    <w:p w14:paraId="25B59B02" w14:textId="77777777" w:rsidR="00076A0E" w:rsidRPr="00076A0E" w:rsidRDefault="00076A0E" w:rsidP="00076A0E">
      <w:pPr>
        <w:rPr>
          <w:rFonts w:ascii="Arial Nova" w:eastAsia="Arial Nova" w:hAnsi="Arial Nova" w:cs="Arial Nova"/>
          <w:color w:val="000000" w:themeColor="text1"/>
          <w:sz w:val="22"/>
          <w:szCs w:val="22"/>
        </w:rPr>
      </w:pPr>
      <w:r w:rsidRPr="00076A0E">
        <w:rPr>
          <w:rFonts w:ascii="Arial Nova" w:eastAsia="Arial Nova" w:hAnsi="Arial Nova" w:cs="Arial Nova"/>
          <w:color w:val="000000" w:themeColor="text1"/>
          <w:sz w:val="22"/>
          <w:szCs w:val="22"/>
        </w:rPr>
        <w:t>Bourdieu, P. (1986). The Forms of Capital. In: J. Richardson (Ed.), Handbook of Theory and Research for the Sociology of Education.</w:t>
      </w:r>
    </w:p>
    <w:p w14:paraId="430873B1" w14:textId="77777777" w:rsidR="00076A0E" w:rsidRDefault="00076A0E" w:rsidP="00076A0E">
      <w:pPr>
        <w:rPr>
          <w:rFonts w:ascii="Arial Nova" w:eastAsia="Arial Nova" w:hAnsi="Arial Nova" w:cs="Arial Nova"/>
          <w:color w:val="000000" w:themeColor="text1"/>
          <w:sz w:val="22"/>
          <w:szCs w:val="22"/>
        </w:rPr>
      </w:pPr>
      <w:r w:rsidRPr="00076A0E">
        <w:rPr>
          <w:rFonts w:ascii="Arial Nova" w:eastAsia="Arial Nova" w:hAnsi="Arial Nova" w:cs="Arial Nova"/>
          <w:color w:val="000000" w:themeColor="text1"/>
          <w:sz w:val="22"/>
          <w:szCs w:val="22"/>
        </w:rPr>
        <w:t>Lin, N. (2001). Social Capital: A Theory of Social Structure and Action. Cambridge University Press.</w:t>
      </w:r>
    </w:p>
    <w:p w14:paraId="4C683A1A" w14:textId="77777777" w:rsidR="00396236" w:rsidRPr="00396236" w:rsidRDefault="00396236" w:rsidP="00396236">
      <w:pPr>
        <w:rPr>
          <w:rFonts w:ascii="Arial Nova" w:eastAsia="Arial Nova" w:hAnsi="Arial Nova" w:cs="Arial Nova"/>
          <w:color w:val="000000" w:themeColor="text1"/>
          <w:sz w:val="22"/>
          <w:szCs w:val="22"/>
        </w:rPr>
      </w:pPr>
      <w:r w:rsidRPr="00396236">
        <w:rPr>
          <w:rFonts w:ascii="Arial Nova" w:eastAsia="Arial Nova" w:hAnsi="Arial Nova" w:cs="Arial Nova"/>
          <w:color w:val="000000" w:themeColor="text1"/>
          <w:sz w:val="22"/>
          <w:szCs w:val="22"/>
        </w:rPr>
        <w:t>Care Quality Commission (CQC) (2023) Medicines Management in Adult Social Care. London: CQC.</w:t>
      </w:r>
    </w:p>
    <w:p w14:paraId="2553B67E" w14:textId="77777777" w:rsidR="00396236" w:rsidRPr="00396236" w:rsidRDefault="00396236" w:rsidP="00396236">
      <w:pPr>
        <w:rPr>
          <w:rFonts w:ascii="Arial Nova" w:eastAsia="Arial Nova" w:hAnsi="Arial Nova" w:cs="Arial Nova"/>
          <w:color w:val="000000" w:themeColor="text1"/>
          <w:sz w:val="22"/>
          <w:szCs w:val="22"/>
        </w:rPr>
      </w:pPr>
      <w:r w:rsidRPr="00396236">
        <w:rPr>
          <w:rFonts w:ascii="Arial Nova" w:eastAsia="Arial Nova" w:hAnsi="Arial Nova" w:cs="Arial Nova"/>
          <w:color w:val="000000" w:themeColor="text1"/>
          <w:sz w:val="22"/>
          <w:szCs w:val="22"/>
        </w:rPr>
        <w:t>Kotter, J.P. (2012) Leading Change. Boston: Harvard Business Review Press.</w:t>
      </w:r>
    </w:p>
    <w:p w14:paraId="249DCE59" w14:textId="0E7A30C2" w:rsidR="00396236" w:rsidRDefault="00396236" w:rsidP="00396236">
      <w:pPr>
        <w:rPr>
          <w:rFonts w:ascii="Arial Nova" w:eastAsia="Arial Nova" w:hAnsi="Arial Nova" w:cs="Arial Nova"/>
          <w:color w:val="000000" w:themeColor="text1"/>
          <w:sz w:val="22"/>
          <w:szCs w:val="22"/>
        </w:rPr>
      </w:pPr>
      <w:r w:rsidRPr="00396236">
        <w:rPr>
          <w:rFonts w:ascii="Arial Nova" w:eastAsia="Arial Nova" w:hAnsi="Arial Nova" w:cs="Arial Nova"/>
          <w:color w:val="000000" w:themeColor="text1"/>
          <w:sz w:val="22"/>
          <w:szCs w:val="22"/>
        </w:rPr>
        <w:t xml:space="preserve">Lewin, K. (1951) Field Theory in Social Science. New York: Harper &amp; </w:t>
      </w:r>
      <w:r w:rsidRPr="000210EE">
        <w:rPr>
          <w:rFonts w:ascii="Arial Nova" w:eastAsia="Arial Nova" w:hAnsi="Arial Nova" w:cs="Arial Nova"/>
          <w:color w:val="000000" w:themeColor="text1"/>
          <w:sz w:val="22"/>
          <w:szCs w:val="22"/>
        </w:rPr>
        <w:t>Row.</w:t>
      </w:r>
    </w:p>
    <w:p w14:paraId="254EE9A5" w14:textId="33993FE7" w:rsidR="00EA3CEB" w:rsidRPr="000210EE" w:rsidRDefault="00EA3CEB" w:rsidP="00396236">
      <w:pPr>
        <w:rPr>
          <w:rFonts w:ascii="Arial Nova" w:eastAsia="Arial Nova" w:hAnsi="Arial Nova" w:cs="Arial Nova"/>
          <w:color w:val="000000" w:themeColor="text1"/>
          <w:sz w:val="22"/>
          <w:szCs w:val="22"/>
        </w:rPr>
      </w:pPr>
      <w:r w:rsidRPr="00EA3CEB">
        <w:rPr>
          <w:rFonts w:ascii="Arial Nova" w:eastAsia="Arial Nova" w:hAnsi="Arial Nova" w:cs="Arial Nova"/>
          <w:color w:val="000000" w:themeColor="text1"/>
          <w:sz w:val="22"/>
          <w:szCs w:val="22"/>
        </w:rPr>
        <w:t xml:space="preserve">National Institute for Health and Care Excellence (2017) Managing medicines for adults receiving social care in the community </w:t>
      </w:r>
      <w:r>
        <w:rPr>
          <w:rFonts w:ascii="Arial Nova" w:eastAsia="Arial Nova" w:hAnsi="Arial Nova" w:cs="Arial Nova"/>
          <w:color w:val="000000" w:themeColor="text1"/>
          <w:sz w:val="22"/>
          <w:szCs w:val="22"/>
        </w:rPr>
        <w:t>London</w:t>
      </w:r>
    </w:p>
    <w:p w14:paraId="7F137D64" w14:textId="77777777" w:rsidR="00076A0E" w:rsidRPr="00076A0E" w:rsidRDefault="00076A0E" w:rsidP="00076A0E">
      <w:pPr>
        <w:rPr>
          <w:rFonts w:ascii="Arial Nova" w:eastAsia="Arial Nova" w:hAnsi="Arial Nova" w:cs="Arial Nova"/>
          <w:color w:val="000000" w:themeColor="text1"/>
          <w:sz w:val="22"/>
          <w:szCs w:val="22"/>
        </w:rPr>
      </w:pPr>
    </w:p>
    <w:p w14:paraId="45701BE0" w14:textId="65376189" w:rsidR="021F216E" w:rsidRDefault="021F216E" w:rsidP="021F216E">
      <w:pPr>
        <w:rPr>
          <w:rFonts w:ascii="Aptos" w:eastAsia="Aptos" w:hAnsi="Aptos" w:cs="Aptos"/>
          <w:color w:val="000000" w:themeColor="text1"/>
          <w:sz w:val="44"/>
          <w:szCs w:val="44"/>
        </w:rPr>
      </w:pP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1C823" w14:textId="77777777" w:rsidR="00B33713" w:rsidRDefault="00B33713">
      <w:pPr>
        <w:spacing w:after="0" w:line="240" w:lineRule="auto"/>
      </w:pPr>
    </w:p>
  </w:endnote>
  <w:endnote w:type="continuationSeparator" w:id="0">
    <w:p w14:paraId="14AA90AB" w14:textId="77777777" w:rsidR="00B33713" w:rsidRDefault="00B337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2B513" w14:textId="77777777" w:rsidR="00B33713" w:rsidRDefault="00B33713">
      <w:pPr>
        <w:spacing w:after="0" w:line="240" w:lineRule="auto"/>
      </w:pPr>
    </w:p>
  </w:footnote>
  <w:footnote w:type="continuationSeparator" w:id="0">
    <w:p w14:paraId="601468A8" w14:textId="77777777" w:rsidR="00B33713" w:rsidRDefault="00B3371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0"/>
  </w:num>
  <w:num w:numId="2" w16cid:durableId="1670451385">
    <w:abstractNumId w:val="2"/>
  </w:num>
  <w:num w:numId="3" w16cid:durableId="1418599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15AFB"/>
    <w:rsid w:val="000160CE"/>
    <w:rsid w:val="000210EE"/>
    <w:rsid w:val="00072CB0"/>
    <w:rsid w:val="00076A0E"/>
    <w:rsid w:val="001E63E3"/>
    <w:rsid w:val="001E6F1E"/>
    <w:rsid w:val="0025137C"/>
    <w:rsid w:val="00257A9A"/>
    <w:rsid w:val="0026288D"/>
    <w:rsid w:val="00273061"/>
    <w:rsid w:val="002B4745"/>
    <w:rsid w:val="00304206"/>
    <w:rsid w:val="00396236"/>
    <w:rsid w:val="003A3F5D"/>
    <w:rsid w:val="003D2038"/>
    <w:rsid w:val="0042712F"/>
    <w:rsid w:val="00553897"/>
    <w:rsid w:val="00577423"/>
    <w:rsid w:val="00583D1E"/>
    <w:rsid w:val="00632F8B"/>
    <w:rsid w:val="006E6679"/>
    <w:rsid w:val="007101D8"/>
    <w:rsid w:val="00744112"/>
    <w:rsid w:val="0074551A"/>
    <w:rsid w:val="00770A43"/>
    <w:rsid w:val="007C4E3F"/>
    <w:rsid w:val="007D3AD0"/>
    <w:rsid w:val="00835193"/>
    <w:rsid w:val="008367FD"/>
    <w:rsid w:val="008C11E6"/>
    <w:rsid w:val="008D5E3E"/>
    <w:rsid w:val="00903517"/>
    <w:rsid w:val="00904889"/>
    <w:rsid w:val="00932DA1"/>
    <w:rsid w:val="009747B1"/>
    <w:rsid w:val="009878EF"/>
    <w:rsid w:val="00A50B5E"/>
    <w:rsid w:val="00AD7017"/>
    <w:rsid w:val="00AE2529"/>
    <w:rsid w:val="00B0327D"/>
    <w:rsid w:val="00B33713"/>
    <w:rsid w:val="00B7418E"/>
    <w:rsid w:val="00C82415"/>
    <w:rsid w:val="00C838DF"/>
    <w:rsid w:val="00C96CFC"/>
    <w:rsid w:val="00D1580A"/>
    <w:rsid w:val="00D17D41"/>
    <w:rsid w:val="00D618AB"/>
    <w:rsid w:val="00DB0089"/>
    <w:rsid w:val="00E84E5A"/>
    <w:rsid w:val="00E907FD"/>
    <w:rsid w:val="00EA3CEB"/>
    <w:rsid w:val="00EB557C"/>
    <w:rsid w:val="00EF2724"/>
    <w:rsid w:val="00F65D48"/>
    <w:rsid w:val="00FE553A"/>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2931</Words>
  <Characters>16707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Sarah Ashfaq</cp:lastModifiedBy>
  <cp:revision>22</cp:revision>
  <dcterms:created xsi:type="dcterms:W3CDTF">2026-06-13T23:16:00Z</dcterms:created>
  <dcterms:modified xsi:type="dcterms:W3CDTF">2026-06-28T14:36:00Z</dcterms:modified>
</cp:coreProperties>
</file>