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3514A3" w14:textId="7A2D1A85" w:rsidR="00C04F01" w:rsidRDefault="00C04F01" w:rsidP="00EF655F">
      <w:pPr>
        <w:jc w:val="center"/>
        <w:rPr>
          <w:rFonts w:cs="Times New Roman"/>
        </w:rPr>
      </w:pPr>
    </w:p>
    <w:p w14:paraId="2F5F6AB6" w14:textId="194B3B08" w:rsidR="00EF655F" w:rsidRDefault="00EF655F" w:rsidP="00EF655F">
      <w:pPr>
        <w:jc w:val="center"/>
        <w:rPr>
          <w:rFonts w:cs="Times New Roman"/>
        </w:rPr>
      </w:pPr>
    </w:p>
    <w:p w14:paraId="76245FB8" w14:textId="524F6A92" w:rsidR="00EF655F" w:rsidRDefault="00EF655F" w:rsidP="00EF655F">
      <w:pPr>
        <w:jc w:val="center"/>
        <w:rPr>
          <w:rFonts w:cs="Times New Roman"/>
        </w:rPr>
      </w:pPr>
    </w:p>
    <w:p w14:paraId="4BB85395" w14:textId="7698BDF4" w:rsidR="00EF655F" w:rsidRDefault="00EF655F" w:rsidP="00EF655F">
      <w:pPr>
        <w:jc w:val="center"/>
        <w:rPr>
          <w:rFonts w:cs="Times New Roman"/>
        </w:rPr>
      </w:pPr>
    </w:p>
    <w:p w14:paraId="5CBC3904" w14:textId="7E834200" w:rsidR="00EF655F" w:rsidRDefault="00EF655F" w:rsidP="00EF655F">
      <w:pPr>
        <w:jc w:val="center"/>
        <w:rPr>
          <w:rFonts w:cs="Times New Roman"/>
        </w:rPr>
      </w:pPr>
    </w:p>
    <w:p w14:paraId="0C87ECA5" w14:textId="734927D1" w:rsidR="00EF655F" w:rsidRDefault="00EF655F" w:rsidP="00EF655F">
      <w:pPr>
        <w:jc w:val="center"/>
        <w:rPr>
          <w:rFonts w:cs="Times New Roman"/>
        </w:rPr>
      </w:pPr>
    </w:p>
    <w:p w14:paraId="58896CAE" w14:textId="29991647" w:rsidR="00EF655F" w:rsidRDefault="00EF655F" w:rsidP="00EF655F">
      <w:pPr>
        <w:jc w:val="center"/>
        <w:rPr>
          <w:rFonts w:cs="Times New Roman"/>
        </w:rPr>
      </w:pPr>
    </w:p>
    <w:p w14:paraId="6CC53A7E" w14:textId="533C2643" w:rsidR="00EF655F" w:rsidRDefault="00EF655F" w:rsidP="001640E7">
      <w:pPr>
        <w:rPr>
          <w:rFonts w:cs="Times New Roman"/>
        </w:rPr>
      </w:pPr>
    </w:p>
    <w:p w14:paraId="7CA15B0F" w14:textId="25330ADF" w:rsidR="00EF655F" w:rsidRDefault="00EF655F" w:rsidP="008E16D5">
      <w:pPr>
        <w:rPr>
          <w:rFonts w:cs="Times New Roman"/>
        </w:rPr>
      </w:pPr>
    </w:p>
    <w:p w14:paraId="1C63BDBA" w14:textId="1E288319" w:rsidR="00EF655F" w:rsidRPr="001640E7" w:rsidRDefault="00EF655F" w:rsidP="00EF655F">
      <w:pPr>
        <w:jc w:val="center"/>
        <w:rPr>
          <w:rFonts w:cs="Times New Roman"/>
          <w:sz w:val="32"/>
        </w:rPr>
      </w:pPr>
      <w:r w:rsidRPr="001640E7">
        <w:rPr>
          <w:rFonts w:cs="Times New Roman"/>
          <w:b/>
          <w:sz w:val="32"/>
        </w:rPr>
        <w:t>Module Title:</w:t>
      </w:r>
      <w:r w:rsidRPr="001640E7">
        <w:rPr>
          <w:rFonts w:cs="Times New Roman"/>
          <w:sz w:val="32"/>
        </w:rPr>
        <w:t xml:space="preserve"> Academic </w:t>
      </w:r>
      <w:r w:rsidR="006D7F9A" w:rsidRPr="001640E7">
        <w:rPr>
          <w:rFonts w:cs="Times New Roman"/>
          <w:sz w:val="32"/>
        </w:rPr>
        <w:t>and</w:t>
      </w:r>
      <w:r w:rsidRPr="001640E7">
        <w:rPr>
          <w:rFonts w:cs="Times New Roman"/>
          <w:sz w:val="32"/>
        </w:rPr>
        <w:t xml:space="preserve"> Employability Skills</w:t>
      </w:r>
    </w:p>
    <w:p w14:paraId="4415E7FD" w14:textId="4990766D" w:rsidR="006D7F9A" w:rsidRDefault="006D7F9A" w:rsidP="00EF655F">
      <w:pPr>
        <w:jc w:val="center"/>
        <w:rPr>
          <w:rFonts w:cs="Times New Roman"/>
          <w:sz w:val="32"/>
        </w:rPr>
      </w:pPr>
      <w:r w:rsidRPr="001640E7">
        <w:rPr>
          <w:rFonts w:cs="Times New Roman"/>
          <w:b/>
          <w:sz w:val="32"/>
        </w:rPr>
        <w:t>Module Code:</w:t>
      </w:r>
      <w:r w:rsidRPr="001640E7">
        <w:rPr>
          <w:rFonts w:cs="Times New Roman"/>
          <w:sz w:val="32"/>
        </w:rPr>
        <w:t xml:space="preserve"> BMSW4001</w:t>
      </w:r>
    </w:p>
    <w:p w14:paraId="461C22B7" w14:textId="592427EF" w:rsidR="007147B3" w:rsidRDefault="007147B3" w:rsidP="00EF655F">
      <w:pPr>
        <w:jc w:val="center"/>
        <w:rPr>
          <w:rFonts w:cs="Times New Roman"/>
          <w:sz w:val="32"/>
        </w:rPr>
      </w:pPr>
      <w:r>
        <w:rPr>
          <w:rFonts w:cs="Times New Roman"/>
          <w:sz w:val="32"/>
        </w:rPr>
        <w:t>CERTIFICATE OF HIGHER EDUCATION IN SKILLS FOR THE WORKPLACE</w:t>
      </w:r>
    </w:p>
    <w:p w14:paraId="5B1CF01D" w14:textId="0FBCD588" w:rsidR="007147B3" w:rsidRDefault="007147B3" w:rsidP="00EF655F">
      <w:pPr>
        <w:jc w:val="center"/>
        <w:rPr>
          <w:rFonts w:cs="Times New Roman"/>
          <w:sz w:val="32"/>
        </w:rPr>
      </w:pPr>
      <w:r>
        <w:rPr>
          <w:rFonts w:cs="Times New Roman"/>
          <w:sz w:val="32"/>
        </w:rPr>
        <w:t>CERTHE T1G1W(weekend)</w:t>
      </w:r>
    </w:p>
    <w:p w14:paraId="5A586D1D" w14:textId="35361260" w:rsidR="007147B3" w:rsidRDefault="007147B3" w:rsidP="00EF655F">
      <w:pPr>
        <w:jc w:val="center"/>
        <w:rPr>
          <w:rFonts w:cs="Times New Roman"/>
          <w:sz w:val="32"/>
        </w:rPr>
      </w:pPr>
      <w:r>
        <w:rPr>
          <w:rFonts w:cs="Times New Roman"/>
          <w:sz w:val="32"/>
        </w:rPr>
        <w:t>MARIAN SERP</w:t>
      </w:r>
    </w:p>
    <w:p w14:paraId="766BAD4F" w14:textId="28B0C899" w:rsidR="007147B3" w:rsidRDefault="007147B3" w:rsidP="00EF655F">
      <w:pPr>
        <w:jc w:val="center"/>
        <w:rPr>
          <w:rFonts w:cs="Times New Roman"/>
          <w:sz w:val="32"/>
        </w:rPr>
      </w:pPr>
      <w:r>
        <w:rPr>
          <w:rFonts w:cs="Times New Roman"/>
          <w:sz w:val="32"/>
        </w:rPr>
        <w:t>STUDENT NUMBER:2024895</w:t>
      </w:r>
    </w:p>
    <w:p w14:paraId="247442C3" w14:textId="1B31F860" w:rsidR="007147B3" w:rsidRDefault="007147B3" w:rsidP="00EF655F">
      <w:pPr>
        <w:jc w:val="center"/>
        <w:rPr>
          <w:rFonts w:cs="Times New Roman"/>
          <w:sz w:val="32"/>
        </w:rPr>
      </w:pPr>
    </w:p>
    <w:p w14:paraId="671243EE" w14:textId="7FF74DCC" w:rsidR="007147B3" w:rsidRDefault="007147B3" w:rsidP="00EF655F">
      <w:pPr>
        <w:jc w:val="center"/>
        <w:rPr>
          <w:rFonts w:cs="Times New Roman"/>
          <w:sz w:val="32"/>
        </w:rPr>
      </w:pPr>
      <w:r>
        <w:rPr>
          <w:rFonts w:cs="Times New Roman"/>
          <w:sz w:val="32"/>
        </w:rPr>
        <w:t>LECTURER:ADESEWA AJAYI</w:t>
      </w:r>
    </w:p>
    <w:p w14:paraId="15B0840D" w14:textId="2FC6ADC2" w:rsidR="007147B3" w:rsidRDefault="007147B3" w:rsidP="00EF655F">
      <w:pPr>
        <w:jc w:val="center"/>
        <w:rPr>
          <w:rFonts w:cs="Times New Roman"/>
          <w:sz w:val="32"/>
        </w:rPr>
      </w:pPr>
    </w:p>
    <w:p w14:paraId="7404A671" w14:textId="71723B61" w:rsidR="007147B3" w:rsidRDefault="007147B3" w:rsidP="00EF655F">
      <w:pPr>
        <w:jc w:val="center"/>
        <w:rPr>
          <w:rFonts w:cs="Times New Roman"/>
          <w:sz w:val="32"/>
        </w:rPr>
      </w:pPr>
    </w:p>
    <w:p w14:paraId="465CDBAB" w14:textId="77777777" w:rsidR="007147B3" w:rsidRPr="001640E7" w:rsidRDefault="007147B3" w:rsidP="00EF655F">
      <w:pPr>
        <w:jc w:val="center"/>
        <w:rPr>
          <w:rFonts w:cs="Times New Roman"/>
          <w:sz w:val="32"/>
        </w:rPr>
      </w:pPr>
    </w:p>
    <w:p w14:paraId="04DAD2B9" w14:textId="36CAE871" w:rsidR="008E3105" w:rsidRPr="001640E7" w:rsidRDefault="00153666" w:rsidP="00153666">
      <w:pPr>
        <w:rPr>
          <w:rFonts w:cs="Times New Roman"/>
          <w:sz w:val="32"/>
        </w:rPr>
      </w:pPr>
      <w:r>
        <w:rPr>
          <w:rFonts w:cs="Times New Roman"/>
          <w:b/>
          <w:sz w:val="32"/>
        </w:rPr>
        <w:t xml:space="preserve">      Reflect on your learning in Academic and Employability Skills-a     case study from UWTSD</w:t>
      </w:r>
    </w:p>
    <w:p w14:paraId="37B3AA77" w14:textId="5B4A3999" w:rsidR="001640E7" w:rsidRDefault="001640E7" w:rsidP="00EF655F">
      <w:pPr>
        <w:jc w:val="center"/>
        <w:rPr>
          <w:rFonts w:cs="Times New Roman"/>
        </w:rPr>
      </w:pPr>
    </w:p>
    <w:p w14:paraId="526C51FD" w14:textId="23E1336D" w:rsidR="001640E7" w:rsidRDefault="001640E7" w:rsidP="00EF655F">
      <w:pPr>
        <w:jc w:val="center"/>
        <w:rPr>
          <w:rFonts w:cs="Times New Roman"/>
        </w:rPr>
      </w:pPr>
    </w:p>
    <w:p w14:paraId="117EA4FB" w14:textId="28B2357E" w:rsidR="001640E7" w:rsidRDefault="001640E7" w:rsidP="00EF655F">
      <w:pPr>
        <w:jc w:val="center"/>
        <w:rPr>
          <w:rFonts w:cs="Times New Roman"/>
        </w:rPr>
      </w:pPr>
    </w:p>
    <w:p w14:paraId="57BAF532" w14:textId="77253E9D" w:rsidR="001640E7" w:rsidRDefault="001640E7" w:rsidP="00EF655F">
      <w:pPr>
        <w:jc w:val="center"/>
        <w:rPr>
          <w:rFonts w:cs="Times New Roman"/>
        </w:rPr>
      </w:pPr>
    </w:p>
    <w:p w14:paraId="6ADFF449" w14:textId="387FF993" w:rsidR="001640E7" w:rsidRDefault="001640E7" w:rsidP="00EF655F">
      <w:pPr>
        <w:jc w:val="center"/>
        <w:rPr>
          <w:rFonts w:cs="Times New Roman"/>
        </w:rPr>
      </w:pPr>
    </w:p>
    <w:p w14:paraId="20964CF4" w14:textId="3A7AEC01" w:rsidR="001640E7" w:rsidRDefault="001640E7" w:rsidP="00EF655F">
      <w:pPr>
        <w:jc w:val="center"/>
        <w:rPr>
          <w:rFonts w:cs="Times New Roman"/>
        </w:rPr>
      </w:pPr>
    </w:p>
    <w:p w14:paraId="18BCC126" w14:textId="280760B7" w:rsidR="001640E7" w:rsidRDefault="001640E7" w:rsidP="00EF655F">
      <w:pPr>
        <w:jc w:val="center"/>
        <w:rPr>
          <w:rFonts w:cs="Times New Roman"/>
        </w:rPr>
      </w:pPr>
    </w:p>
    <w:p w14:paraId="3E160773" w14:textId="6370635B" w:rsidR="001640E7" w:rsidRDefault="001640E7" w:rsidP="00EF655F">
      <w:pPr>
        <w:jc w:val="center"/>
        <w:rPr>
          <w:rFonts w:cs="Times New Roman"/>
        </w:rPr>
      </w:pPr>
    </w:p>
    <w:p w14:paraId="69A076D1" w14:textId="2FEF3A28" w:rsidR="001640E7" w:rsidRDefault="001640E7" w:rsidP="00EF655F">
      <w:pPr>
        <w:jc w:val="center"/>
        <w:rPr>
          <w:rFonts w:cs="Times New Roman"/>
        </w:rPr>
      </w:pPr>
    </w:p>
    <w:p w14:paraId="0796E9C6" w14:textId="60909BB3" w:rsidR="001640E7" w:rsidRDefault="001640E7" w:rsidP="00EF655F">
      <w:pPr>
        <w:jc w:val="center"/>
        <w:rPr>
          <w:rFonts w:cs="Times New Roman"/>
        </w:rPr>
      </w:pPr>
    </w:p>
    <w:p w14:paraId="26B21A4A" w14:textId="462B458B" w:rsidR="001640E7" w:rsidRDefault="001640E7" w:rsidP="00EF655F">
      <w:pPr>
        <w:jc w:val="center"/>
        <w:rPr>
          <w:rFonts w:cs="Times New Roman"/>
        </w:rPr>
      </w:pPr>
    </w:p>
    <w:sdt>
      <w:sdtPr>
        <w:rPr>
          <w:rFonts w:eastAsiaTheme="minorHAnsi" w:cstheme="minorBidi"/>
          <w:b w:val="0"/>
          <w:color w:val="auto"/>
          <w:sz w:val="24"/>
          <w:szCs w:val="22"/>
        </w:rPr>
        <w:id w:val="-1511976099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11E3DD30" w14:textId="699D4F1E" w:rsidR="008E3105" w:rsidRDefault="008E3105" w:rsidP="008E3105">
          <w:pPr>
            <w:pStyle w:val="TOCHeading"/>
            <w:jc w:val="center"/>
          </w:pPr>
          <w:r>
            <w:t>Table of Contents</w:t>
          </w:r>
        </w:p>
        <w:p w14:paraId="5584DAEE" w14:textId="77777777" w:rsidR="008E3105" w:rsidRDefault="008E310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619695" w:history="1">
            <w:r w:rsidRPr="004015A0">
              <w:rPr>
                <w:rStyle w:val="Hyperlink"/>
                <w:rFonts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_Toc78619695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FC6A2" w14:textId="77777777" w:rsidR="008E3105" w:rsidRDefault="0024576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696" w:history="1">
            <w:r w:rsidR="008E3105" w:rsidRPr="004015A0">
              <w:rPr>
                <w:rStyle w:val="Hyperlink"/>
                <w:rFonts w:cs="Times New Roman"/>
                <w:noProof/>
              </w:rPr>
              <w:t>Importance of the selected topics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_Toc78619696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1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12041D74" w14:textId="77777777" w:rsidR="008E3105" w:rsidRDefault="0024576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697" w:history="1">
            <w:r w:rsidR="008E3105" w:rsidRPr="004015A0">
              <w:rPr>
                <w:rStyle w:val="Hyperlink"/>
                <w:noProof/>
              </w:rPr>
              <w:t>Introduction to Kolb’s Reflection Model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_Toc78619697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3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42EAB47F" w14:textId="77777777" w:rsidR="008E3105" w:rsidRDefault="0024576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698" w:history="1">
            <w:r w:rsidR="008E3105" w:rsidRPr="004015A0">
              <w:rPr>
                <w:rStyle w:val="Hyperlink"/>
                <w:rFonts w:cs="Times New Roman"/>
                <w:noProof/>
              </w:rPr>
              <w:t>Applying Kolb’s Model in Time Management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_Toc78619698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4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411B3F4F" w14:textId="77777777" w:rsidR="008E3105" w:rsidRDefault="0024576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699" w:history="1">
            <w:r w:rsidR="008E3105" w:rsidRPr="004015A0">
              <w:rPr>
                <w:rStyle w:val="Hyperlink"/>
                <w:rFonts w:cs="Times New Roman"/>
                <w:noProof/>
              </w:rPr>
              <w:t>Applying Kolb’s Model in Reflection writing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_Toc78619699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4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4D588500" w14:textId="77777777" w:rsidR="008E3105" w:rsidRDefault="0024576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700" w:history="1">
            <w:r w:rsidR="008E3105" w:rsidRPr="004015A0">
              <w:rPr>
                <w:rStyle w:val="Hyperlink"/>
                <w:rFonts w:cs="Times New Roman"/>
                <w:noProof/>
              </w:rPr>
              <w:t>Applying Kolb’s Model in Referencing skill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_Toc78619700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5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57F33FE5" w14:textId="77777777" w:rsidR="008E3105" w:rsidRDefault="0024576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701" w:history="1">
            <w:r w:rsidR="008E3105" w:rsidRPr="004015A0">
              <w:rPr>
                <w:rStyle w:val="Hyperlink"/>
                <w:rFonts w:cs="Times New Roman"/>
                <w:noProof/>
              </w:rPr>
              <w:t>Applying Kolb’s Model in Online Learning Experience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_Toc78619701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6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29E70770" w14:textId="77777777" w:rsidR="008E3105" w:rsidRDefault="0024576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702" w:history="1">
            <w:r w:rsidR="008E3105" w:rsidRPr="004015A0">
              <w:rPr>
                <w:rStyle w:val="Hyperlink"/>
                <w:rFonts w:cs="Times New Roman"/>
                <w:noProof/>
              </w:rPr>
              <w:t>Literature Analysis of the Selected Topics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_Toc78619702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7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1F1525F6" w14:textId="77777777" w:rsidR="008E3105" w:rsidRDefault="0024576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703" w:history="1">
            <w:r w:rsidR="008E3105" w:rsidRPr="004015A0">
              <w:rPr>
                <w:rStyle w:val="Hyperlink"/>
                <w:rFonts w:cs="Times New Roman"/>
                <w:noProof/>
              </w:rPr>
              <w:t>Conclusion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_Toc78619703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8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095E12C8" w14:textId="77777777" w:rsidR="008E3105" w:rsidRDefault="0024576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78619704" w:history="1">
            <w:r w:rsidR="008E3105" w:rsidRPr="004015A0">
              <w:rPr>
                <w:rStyle w:val="Hyperlink"/>
                <w:rFonts w:cs="Times New Roman"/>
                <w:noProof/>
              </w:rPr>
              <w:t>Reference</w:t>
            </w:r>
            <w:r w:rsidR="008E3105">
              <w:rPr>
                <w:noProof/>
                <w:webHidden/>
              </w:rPr>
              <w:tab/>
            </w:r>
            <w:r w:rsidR="008E3105">
              <w:rPr>
                <w:noProof/>
                <w:webHidden/>
              </w:rPr>
              <w:fldChar w:fldCharType="begin"/>
            </w:r>
            <w:r w:rsidR="008E3105">
              <w:rPr>
                <w:noProof/>
                <w:webHidden/>
              </w:rPr>
              <w:instrText xml:space="preserve"> PAGEREF _Toc78619704 \h </w:instrText>
            </w:r>
            <w:r w:rsidR="008E3105">
              <w:rPr>
                <w:noProof/>
                <w:webHidden/>
              </w:rPr>
            </w:r>
            <w:r w:rsidR="008E3105">
              <w:rPr>
                <w:noProof/>
                <w:webHidden/>
              </w:rPr>
              <w:fldChar w:fldCharType="separate"/>
            </w:r>
            <w:r w:rsidR="008E3105">
              <w:rPr>
                <w:noProof/>
                <w:webHidden/>
              </w:rPr>
              <w:t>9</w:t>
            </w:r>
            <w:r w:rsidR="008E3105">
              <w:rPr>
                <w:noProof/>
                <w:webHidden/>
              </w:rPr>
              <w:fldChar w:fldCharType="end"/>
            </w:r>
          </w:hyperlink>
        </w:p>
        <w:p w14:paraId="6DA9387A" w14:textId="12693830" w:rsidR="008E3105" w:rsidRDefault="008E3105">
          <w:r>
            <w:rPr>
              <w:b/>
              <w:bCs/>
              <w:noProof/>
            </w:rPr>
            <w:fldChar w:fldCharType="end"/>
          </w:r>
        </w:p>
      </w:sdtContent>
    </w:sdt>
    <w:p w14:paraId="04BB1394" w14:textId="4DE5BCF0" w:rsidR="00F40126" w:rsidRDefault="00F40126" w:rsidP="001C2E2A"/>
    <w:p w14:paraId="018E23ED" w14:textId="77777777" w:rsidR="001C2E2A" w:rsidRPr="001C2E2A" w:rsidRDefault="001C2E2A" w:rsidP="001C2E2A">
      <w:pPr>
        <w:sectPr w:rsidR="001C2E2A" w:rsidRPr="001C2E2A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25F6368" w14:textId="3B31E8C1" w:rsidR="002058A2" w:rsidRPr="00153B6C" w:rsidRDefault="0000417D" w:rsidP="00153B6C">
      <w:pPr>
        <w:pStyle w:val="Heading1"/>
        <w:rPr>
          <w:rFonts w:cs="Times New Roman"/>
          <w:b w:val="0"/>
        </w:rPr>
      </w:pPr>
      <w:bookmarkStart w:id="0" w:name="_Toc78619695"/>
      <w:r w:rsidRPr="00153B6C">
        <w:rPr>
          <w:rFonts w:cs="Times New Roman"/>
        </w:rPr>
        <w:lastRenderedPageBreak/>
        <w:t>Introduction</w:t>
      </w:r>
      <w:bookmarkEnd w:id="0"/>
    </w:p>
    <w:p w14:paraId="71B77DD6" w14:textId="281AE3C7" w:rsidR="0000417D" w:rsidRDefault="00591F96" w:rsidP="00153B6C">
      <w:pPr>
        <w:rPr>
          <w:rFonts w:cs="Times New Roman"/>
          <w:color w:val="000000" w:themeColor="text1"/>
        </w:rPr>
      </w:pPr>
      <w:r w:rsidRPr="00591F96">
        <w:rPr>
          <w:rFonts w:cs="Times New Roman"/>
          <w:color w:val="000000" w:themeColor="text1"/>
        </w:rPr>
        <w:t xml:space="preserve">A set of study habits, learning tools &amp; strategies, and time management strategies that enable students to learn </w:t>
      </w:r>
      <w:r w:rsidR="001631FA">
        <w:rPr>
          <w:rFonts w:cs="Times New Roman"/>
          <w:color w:val="000000" w:themeColor="text1"/>
        </w:rPr>
        <w:t xml:space="preserve">is described as Academic skills. </w:t>
      </w:r>
      <w:r>
        <w:rPr>
          <w:rFonts w:cs="Times New Roman"/>
          <w:color w:val="000000" w:themeColor="text1"/>
        </w:rPr>
        <w:t xml:space="preserve">It is also described as the knowledge and skills </w:t>
      </w:r>
      <w:r w:rsidR="000C454C">
        <w:rPr>
          <w:rFonts w:cs="Times New Roman"/>
          <w:color w:val="000000" w:themeColor="text1"/>
        </w:rPr>
        <w:t>required to accomplish any academic goals</w:t>
      </w:r>
      <w:r w:rsidR="0039439C">
        <w:rPr>
          <w:rFonts w:cs="Times New Roman"/>
          <w:color w:val="000000" w:themeColor="text1"/>
        </w:rPr>
        <w:t xml:space="preserve">. </w:t>
      </w:r>
      <w:r w:rsidR="001631FA">
        <w:rPr>
          <w:rFonts w:cs="Times New Roman"/>
          <w:color w:val="000000" w:themeColor="text1"/>
        </w:rPr>
        <w:t>(Shapiro, 2010)</w:t>
      </w:r>
      <w:r w:rsidR="000C454C">
        <w:rPr>
          <w:rFonts w:cs="Times New Roman"/>
          <w:color w:val="000000" w:themeColor="text1"/>
        </w:rPr>
        <w:t>.</w:t>
      </w:r>
      <w:r w:rsidR="00A015F4">
        <w:rPr>
          <w:rFonts w:cs="Times New Roman"/>
          <w:color w:val="000000" w:themeColor="text1"/>
        </w:rPr>
        <w:t xml:space="preserve"> </w:t>
      </w:r>
      <w:r w:rsidR="002C60CA">
        <w:rPr>
          <w:rFonts w:cs="Times New Roman"/>
          <w:color w:val="000000" w:themeColor="text1"/>
        </w:rPr>
        <w:t xml:space="preserve">In academic life to earn a degree, a student must learn the skills relevant </w:t>
      </w:r>
      <w:r w:rsidR="00A929AB">
        <w:rPr>
          <w:rFonts w:cs="Times New Roman"/>
          <w:color w:val="000000" w:themeColor="text1"/>
        </w:rPr>
        <w:t>to</w:t>
      </w:r>
      <w:r w:rsidR="002C60CA">
        <w:rPr>
          <w:rFonts w:cs="Times New Roman"/>
          <w:color w:val="000000" w:themeColor="text1"/>
        </w:rPr>
        <w:t xml:space="preserve"> that degree or course. </w:t>
      </w:r>
      <w:r w:rsidR="00D52FFF">
        <w:rPr>
          <w:rFonts w:cs="Times New Roman"/>
          <w:color w:val="000000" w:themeColor="text1"/>
        </w:rPr>
        <w:t>These skills should be harnessed with proper tools and techniques whereas the evaluation of these skills are very important to find gaps and improve</w:t>
      </w:r>
      <w:r w:rsidR="003F151B" w:rsidRPr="003F151B">
        <w:rPr>
          <w:rFonts w:cs="Times New Roman"/>
        </w:rPr>
        <w:t xml:space="preserve"> </w:t>
      </w:r>
      <w:r w:rsidR="003F151B">
        <w:rPr>
          <w:rFonts w:cs="Times New Roman"/>
        </w:rPr>
        <w:t>(</w:t>
      </w:r>
      <w:r w:rsidR="003F151B" w:rsidRPr="0062589A">
        <w:rPr>
          <w:rFonts w:cs="Times New Roman"/>
        </w:rPr>
        <w:t xml:space="preserve">Duhon, </w:t>
      </w:r>
      <w:r w:rsidR="003F151B">
        <w:rPr>
          <w:rFonts w:cs="Times New Roman"/>
        </w:rPr>
        <w:t>et. al. 201</w:t>
      </w:r>
      <w:r w:rsidR="003F151B" w:rsidRPr="0062589A">
        <w:rPr>
          <w:rFonts w:cs="Times New Roman"/>
        </w:rPr>
        <w:t>4</w:t>
      </w:r>
      <w:r w:rsidR="003F151B">
        <w:rPr>
          <w:rFonts w:cs="Times New Roman"/>
        </w:rPr>
        <w:t>)</w:t>
      </w:r>
      <w:r w:rsidR="00D52FFF">
        <w:rPr>
          <w:rFonts w:cs="Times New Roman"/>
          <w:color w:val="000000" w:themeColor="text1"/>
        </w:rPr>
        <w:t xml:space="preserve">. </w:t>
      </w:r>
      <w:r w:rsidR="0099122E">
        <w:rPr>
          <w:rFonts w:cs="Times New Roman"/>
          <w:color w:val="000000" w:themeColor="text1"/>
        </w:rPr>
        <w:t xml:space="preserve">For this reason, </w:t>
      </w:r>
      <w:r w:rsidR="00A929AB">
        <w:rPr>
          <w:rFonts w:cs="Times New Roman"/>
          <w:color w:val="000000" w:themeColor="text1"/>
        </w:rPr>
        <w:t xml:space="preserve">the </w:t>
      </w:r>
      <w:r w:rsidR="0099122E">
        <w:rPr>
          <w:rFonts w:cs="Times New Roman"/>
          <w:color w:val="000000" w:themeColor="text1"/>
        </w:rPr>
        <w:t xml:space="preserve">reflective learning process is very helpful. It involves the </w:t>
      </w:r>
      <w:r w:rsidR="00F41162">
        <w:rPr>
          <w:rFonts w:cs="Times New Roman"/>
          <w:color w:val="000000" w:themeColor="text1"/>
        </w:rPr>
        <w:t>experience of previous events to observe, generate new ideas, and implement them. The process continues with new a new event or experience</w:t>
      </w:r>
      <w:r w:rsidR="007F4CCD" w:rsidRPr="007F4CCD">
        <w:rPr>
          <w:rFonts w:cs="Times New Roman"/>
        </w:rPr>
        <w:t xml:space="preserve"> </w:t>
      </w:r>
      <w:r w:rsidR="007F4CCD">
        <w:rPr>
          <w:rFonts w:cs="Times New Roman"/>
        </w:rPr>
        <w:t>(Boyd and Fales, 201</w:t>
      </w:r>
      <w:r w:rsidR="007F4CCD" w:rsidRPr="0062589A">
        <w:rPr>
          <w:rFonts w:cs="Times New Roman"/>
        </w:rPr>
        <w:t>3</w:t>
      </w:r>
      <w:r w:rsidR="007F4CCD">
        <w:rPr>
          <w:rFonts w:cs="Times New Roman"/>
        </w:rPr>
        <w:t>)</w:t>
      </w:r>
      <w:r w:rsidR="00F41162">
        <w:rPr>
          <w:rFonts w:cs="Times New Roman"/>
          <w:color w:val="000000" w:themeColor="text1"/>
        </w:rPr>
        <w:t xml:space="preserve">. </w:t>
      </w:r>
      <w:r w:rsidR="005378EA">
        <w:rPr>
          <w:rFonts w:cs="Times New Roman"/>
          <w:color w:val="000000" w:themeColor="text1"/>
        </w:rPr>
        <w:t>The report will focus on</w:t>
      </w:r>
      <w:r w:rsidR="00E701B5">
        <w:rPr>
          <w:rFonts w:cs="Times New Roman"/>
          <w:color w:val="000000" w:themeColor="text1"/>
        </w:rPr>
        <w:t xml:space="preserve"> </w:t>
      </w:r>
      <w:r w:rsidR="005378EA">
        <w:rPr>
          <w:rFonts w:cs="Times New Roman"/>
          <w:color w:val="000000" w:themeColor="text1"/>
        </w:rPr>
        <w:t>time management</w:t>
      </w:r>
      <w:r w:rsidR="00E701B5">
        <w:rPr>
          <w:rFonts w:cs="Times New Roman"/>
          <w:color w:val="000000" w:themeColor="text1"/>
        </w:rPr>
        <w:t xml:space="preserve">, reflection, </w:t>
      </w:r>
      <w:r w:rsidR="005378EA">
        <w:rPr>
          <w:rFonts w:cs="Times New Roman"/>
          <w:color w:val="000000" w:themeColor="text1"/>
        </w:rPr>
        <w:t>referencing</w:t>
      </w:r>
      <w:r w:rsidR="00E701B5">
        <w:rPr>
          <w:rFonts w:cs="Times New Roman"/>
          <w:color w:val="000000" w:themeColor="text1"/>
        </w:rPr>
        <w:t xml:space="preserve">, and online learning experience. </w:t>
      </w:r>
      <w:r w:rsidR="006E5EF3">
        <w:rPr>
          <w:rFonts w:cs="Times New Roman"/>
          <w:color w:val="000000" w:themeColor="text1"/>
        </w:rPr>
        <w:t>The reflective learning process will help to identify and improve the gaps of existing academic skills and for this reason, Kolb’s reflection model will be used</w:t>
      </w:r>
      <w:r w:rsidR="00CF28CC">
        <w:rPr>
          <w:rFonts w:cs="Times New Roman"/>
          <w:color w:val="000000" w:themeColor="text1"/>
        </w:rPr>
        <w:t xml:space="preserve">. </w:t>
      </w:r>
    </w:p>
    <w:p w14:paraId="2E5A0B1C" w14:textId="2FF080A2" w:rsidR="0000417D" w:rsidRPr="00153B6C" w:rsidRDefault="008E3105" w:rsidP="00153B6C">
      <w:pPr>
        <w:pStyle w:val="Heading1"/>
        <w:rPr>
          <w:rFonts w:cs="Times New Roman"/>
          <w:b w:val="0"/>
        </w:rPr>
      </w:pPr>
      <w:bookmarkStart w:id="1" w:name="_Toc78619696"/>
      <w:r>
        <w:rPr>
          <w:rFonts w:cs="Times New Roman"/>
        </w:rPr>
        <w:t>Importance of the selected t</w:t>
      </w:r>
      <w:r w:rsidR="0000417D" w:rsidRPr="00153B6C">
        <w:rPr>
          <w:rFonts w:cs="Times New Roman"/>
        </w:rPr>
        <w:t>opics</w:t>
      </w:r>
      <w:bookmarkEnd w:id="1"/>
    </w:p>
    <w:p w14:paraId="310CF2AE" w14:textId="74839327" w:rsidR="00F07FF4" w:rsidRPr="008E3105" w:rsidRDefault="003269E0" w:rsidP="00153B6C">
      <w:pPr>
        <w:rPr>
          <w:rFonts w:cs="Times New Roman"/>
          <w:b/>
          <w:color w:val="000000" w:themeColor="text1"/>
        </w:rPr>
      </w:pPr>
      <w:r w:rsidRPr="00FB2FF6">
        <w:rPr>
          <w:rFonts w:cs="Times New Roman"/>
          <w:b/>
          <w:color w:val="000000" w:themeColor="text1"/>
        </w:rPr>
        <w:t xml:space="preserve">1. </w:t>
      </w:r>
      <w:r w:rsidR="00013470" w:rsidRPr="00FB2FF6">
        <w:rPr>
          <w:rFonts w:cs="Times New Roman"/>
          <w:b/>
          <w:color w:val="000000" w:themeColor="text1"/>
        </w:rPr>
        <w:t>Time Management</w:t>
      </w:r>
      <w:r w:rsidR="008E3105">
        <w:rPr>
          <w:rFonts w:cs="Times New Roman"/>
          <w:b/>
          <w:color w:val="000000" w:themeColor="text1"/>
        </w:rPr>
        <w:t xml:space="preserve">: </w:t>
      </w:r>
      <w:r w:rsidR="004C4F90">
        <w:rPr>
          <w:rFonts w:cs="Times New Roman"/>
          <w:color w:val="000000" w:themeColor="text1"/>
        </w:rPr>
        <w:t xml:space="preserve">The process of planning, organizing, and dividing time into different specific activities </w:t>
      </w:r>
      <w:r w:rsidR="00A929AB">
        <w:rPr>
          <w:rFonts w:cs="Times New Roman"/>
          <w:color w:val="000000" w:themeColor="text1"/>
        </w:rPr>
        <w:t>are</w:t>
      </w:r>
      <w:r w:rsidR="004C4F90">
        <w:rPr>
          <w:rFonts w:cs="Times New Roman"/>
          <w:color w:val="000000" w:themeColor="text1"/>
        </w:rPr>
        <w:t xml:space="preserve"> described as time management. </w:t>
      </w:r>
      <w:r w:rsidR="00DE3A89">
        <w:rPr>
          <w:rFonts w:cs="Times New Roman"/>
          <w:color w:val="000000" w:themeColor="text1"/>
        </w:rPr>
        <w:t>It is a systematic process to allocate time for many different tasks and sub-tasks based on the plan and priority</w:t>
      </w:r>
      <w:r w:rsidR="00D40A1B" w:rsidRPr="00D40A1B">
        <w:rPr>
          <w:rFonts w:cs="Times New Roman"/>
        </w:rPr>
        <w:t xml:space="preserve"> </w:t>
      </w:r>
      <w:r w:rsidR="00D40A1B">
        <w:rPr>
          <w:rFonts w:cs="Times New Roman"/>
        </w:rPr>
        <w:t>(</w:t>
      </w:r>
      <w:r w:rsidR="00D40A1B" w:rsidRPr="0062589A">
        <w:rPr>
          <w:rFonts w:cs="Times New Roman"/>
        </w:rPr>
        <w:t>B</w:t>
      </w:r>
      <w:r w:rsidR="00D40A1B">
        <w:rPr>
          <w:rFonts w:cs="Times New Roman"/>
        </w:rPr>
        <w:t>ritton and Tesser, 201</w:t>
      </w:r>
      <w:r w:rsidR="00D40A1B" w:rsidRPr="0062589A">
        <w:rPr>
          <w:rFonts w:cs="Times New Roman"/>
        </w:rPr>
        <w:t>1</w:t>
      </w:r>
      <w:r w:rsidR="00D40A1B">
        <w:rPr>
          <w:rFonts w:cs="Times New Roman"/>
        </w:rPr>
        <w:t>)</w:t>
      </w:r>
      <w:r w:rsidR="00DE3A89">
        <w:rPr>
          <w:rFonts w:cs="Times New Roman"/>
          <w:color w:val="000000" w:themeColor="text1"/>
        </w:rPr>
        <w:t xml:space="preserve">. </w:t>
      </w:r>
      <w:r w:rsidR="00996B84">
        <w:rPr>
          <w:rFonts w:cs="Times New Roman"/>
          <w:color w:val="000000" w:themeColor="text1"/>
        </w:rPr>
        <w:t>The main aim of managing time is to reduce waste an</w:t>
      </w:r>
      <w:r w:rsidR="00A929AB">
        <w:rPr>
          <w:rFonts w:cs="Times New Roman"/>
          <w:color w:val="000000" w:themeColor="text1"/>
        </w:rPr>
        <w:t>d</w:t>
      </w:r>
      <w:r w:rsidR="00996B84">
        <w:rPr>
          <w:rFonts w:cs="Times New Roman"/>
          <w:color w:val="000000" w:themeColor="text1"/>
        </w:rPr>
        <w:t xml:space="preserve"> increas</w:t>
      </w:r>
      <w:r w:rsidR="00A929AB">
        <w:rPr>
          <w:rFonts w:cs="Times New Roman"/>
          <w:color w:val="000000" w:themeColor="text1"/>
        </w:rPr>
        <w:t>ing</w:t>
      </w:r>
      <w:r w:rsidR="00996B84">
        <w:rPr>
          <w:rFonts w:cs="Times New Roman"/>
          <w:color w:val="000000" w:themeColor="text1"/>
        </w:rPr>
        <w:t xml:space="preserve"> efficiency.</w:t>
      </w:r>
      <w:r w:rsidR="00C24837">
        <w:rPr>
          <w:rFonts w:cs="Times New Roman"/>
          <w:color w:val="000000" w:themeColor="text1"/>
        </w:rPr>
        <w:t xml:space="preserve"> </w:t>
      </w:r>
      <w:r w:rsidR="00406027">
        <w:rPr>
          <w:rFonts w:cs="Times New Roman"/>
          <w:color w:val="000000" w:themeColor="text1"/>
        </w:rPr>
        <w:t xml:space="preserve">It has a huge effect </w:t>
      </w:r>
      <w:r w:rsidR="00A929AB">
        <w:rPr>
          <w:rFonts w:cs="Times New Roman"/>
          <w:color w:val="000000" w:themeColor="text1"/>
        </w:rPr>
        <w:t>o</w:t>
      </w:r>
      <w:r w:rsidR="00406027">
        <w:rPr>
          <w:rFonts w:cs="Times New Roman"/>
          <w:color w:val="000000" w:themeColor="text1"/>
        </w:rPr>
        <w:t xml:space="preserve">n decision making, </w:t>
      </w:r>
      <w:r w:rsidR="00FA7729">
        <w:rPr>
          <w:rFonts w:cs="Times New Roman"/>
          <w:color w:val="000000" w:themeColor="text1"/>
        </w:rPr>
        <w:t>relationships, stress, social life, etc</w:t>
      </w:r>
      <w:r w:rsidR="00D2795A">
        <w:rPr>
          <w:rFonts w:cs="Times New Roman"/>
          <w:color w:val="000000" w:themeColor="text1"/>
        </w:rPr>
        <w:t>.</w:t>
      </w:r>
      <w:r w:rsidR="00D2795A" w:rsidRPr="00D2795A">
        <w:rPr>
          <w:rFonts w:cs="Times New Roman"/>
        </w:rPr>
        <w:t xml:space="preserve"> </w:t>
      </w:r>
      <w:r w:rsidR="00D2795A">
        <w:rPr>
          <w:rFonts w:cs="Times New Roman"/>
        </w:rPr>
        <w:t xml:space="preserve">(Claessens, </w:t>
      </w:r>
      <w:r w:rsidR="00D2795A" w:rsidRPr="0062589A">
        <w:rPr>
          <w:rFonts w:cs="Times New Roman"/>
        </w:rPr>
        <w:t xml:space="preserve">Van Eerde, </w:t>
      </w:r>
      <w:r w:rsidR="00D2795A">
        <w:rPr>
          <w:rFonts w:cs="Times New Roman"/>
        </w:rPr>
        <w:t>Rutte and Roe, 201</w:t>
      </w:r>
      <w:r w:rsidR="00D2795A" w:rsidRPr="0062589A">
        <w:rPr>
          <w:rFonts w:cs="Times New Roman"/>
        </w:rPr>
        <w:t>7</w:t>
      </w:r>
      <w:r w:rsidR="00D2795A">
        <w:rPr>
          <w:rFonts w:cs="Times New Roman"/>
        </w:rPr>
        <w:t>)</w:t>
      </w:r>
      <w:r w:rsidR="00FA3E6D">
        <w:rPr>
          <w:rFonts w:cs="Times New Roman"/>
          <w:color w:val="000000" w:themeColor="text1"/>
        </w:rPr>
        <w:t>. I couldn’t manage time properly for accomplishing all the assignments, study, personal life, etc.</w:t>
      </w:r>
      <w:r w:rsidR="007147B3">
        <w:rPr>
          <w:rFonts w:cs="Times New Roman"/>
          <w:color w:val="000000" w:themeColor="text1"/>
        </w:rPr>
        <w:t xml:space="preserve">, </w:t>
      </w:r>
      <w:r w:rsidR="00B017AD">
        <w:rPr>
          <w:rFonts w:cs="Times New Roman"/>
          <w:color w:val="000000" w:themeColor="text1"/>
        </w:rPr>
        <w:t>as I had no time management skill</w:t>
      </w:r>
      <w:r w:rsidR="00A929AB">
        <w:rPr>
          <w:rFonts w:cs="Times New Roman"/>
          <w:color w:val="000000" w:themeColor="text1"/>
        </w:rPr>
        <w:t>s</w:t>
      </w:r>
      <w:r w:rsidR="00B017AD">
        <w:rPr>
          <w:rFonts w:cs="Times New Roman"/>
          <w:color w:val="000000" w:themeColor="text1"/>
        </w:rPr>
        <w:t>. I was used to mak</w:t>
      </w:r>
      <w:r w:rsidR="00A929AB">
        <w:rPr>
          <w:rFonts w:cs="Times New Roman"/>
          <w:color w:val="000000" w:themeColor="text1"/>
        </w:rPr>
        <w:t>ing</w:t>
      </w:r>
      <w:r w:rsidR="00B017AD">
        <w:rPr>
          <w:rFonts w:cs="Times New Roman"/>
          <w:color w:val="000000" w:themeColor="text1"/>
        </w:rPr>
        <w:t xml:space="preserve"> unnecessary notes by collecting from irrelevant sources and friends. </w:t>
      </w:r>
      <w:r w:rsidR="00FB55B8">
        <w:rPr>
          <w:rFonts w:cs="Times New Roman"/>
          <w:color w:val="000000" w:themeColor="text1"/>
        </w:rPr>
        <w:t xml:space="preserve">I felt high stress as I couldn’t do well in the exam as I expected from myself. The academic skill module that aims at improving </w:t>
      </w:r>
      <w:r w:rsidR="00A929AB">
        <w:rPr>
          <w:rFonts w:cs="Times New Roman"/>
          <w:color w:val="000000" w:themeColor="text1"/>
        </w:rPr>
        <w:t xml:space="preserve">the </w:t>
      </w:r>
      <w:r w:rsidR="00FB55B8">
        <w:rPr>
          <w:rFonts w:cs="Times New Roman"/>
          <w:color w:val="000000" w:themeColor="text1"/>
        </w:rPr>
        <w:t xml:space="preserve">academic skills of students so that their academic life becomes easier </w:t>
      </w:r>
      <w:r w:rsidR="00A17532">
        <w:rPr>
          <w:rFonts w:cs="Times New Roman"/>
          <w:color w:val="000000" w:themeColor="text1"/>
        </w:rPr>
        <w:t xml:space="preserve">came before me as a blessing. </w:t>
      </w:r>
      <w:r w:rsidR="00E26D8B">
        <w:rPr>
          <w:rFonts w:cs="Times New Roman"/>
          <w:color w:val="000000" w:themeColor="text1"/>
        </w:rPr>
        <w:t xml:space="preserve"> Giving enough </w:t>
      </w:r>
      <w:r w:rsidR="00DC4FA7">
        <w:rPr>
          <w:rFonts w:cs="Times New Roman"/>
          <w:color w:val="000000" w:themeColor="text1"/>
        </w:rPr>
        <w:t xml:space="preserve">time for each separate task according to their priority, completed each task on time, and became punctual. </w:t>
      </w:r>
      <w:r w:rsidR="00461EA5">
        <w:rPr>
          <w:rFonts w:cs="Times New Roman"/>
          <w:color w:val="000000" w:themeColor="text1"/>
        </w:rPr>
        <w:t xml:space="preserve">I have used </w:t>
      </w:r>
      <w:r w:rsidR="00A929AB">
        <w:rPr>
          <w:rFonts w:cs="Times New Roman"/>
          <w:color w:val="000000" w:themeColor="text1"/>
        </w:rPr>
        <w:t xml:space="preserve">a </w:t>
      </w:r>
      <w:r w:rsidR="00461EA5">
        <w:rPr>
          <w:rFonts w:cs="Times New Roman"/>
          <w:color w:val="000000" w:themeColor="text1"/>
        </w:rPr>
        <w:t>time management matrix to improve my time management skills to become efficient.</w:t>
      </w:r>
    </w:p>
    <w:p w14:paraId="45F2ABB3" w14:textId="2800BC7F" w:rsidR="002E3F7D" w:rsidRPr="008E3105" w:rsidRDefault="003269E0" w:rsidP="00153B6C">
      <w:pPr>
        <w:rPr>
          <w:rFonts w:cs="Times New Roman"/>
          <w:b/>
          <w:color w:val="000000" w:themeColor="text1"/>
        </w:rPr>
      </w:pPr>
      <w:r w:rsidRPr="00FB2FF6">
        <w:rPr>
          <w:rFonts w:cs="Times New Roman"/>
          <w:b/>
          <w:color w:val="000000" w:themeColor="text1"/>
        </w:rPr>
        <w:t xml:space="preserve">2. </w:t>
      </w:r>
      <w:r w:rsidR="00793FD2" w:rsidRPr="00FB2FF6">
        <w:rPr>
          <w:rFonts w:cs="Times New Roman"/>
          <w:b/>
          <w:color w:val="000000" w:themeColor="text1"/>
        </w:rPr>
        <w:t>Reflection</w:t>
      </w:r>
      <w:r w:rsidR="008E3105">
        <w:rPr>
          <w:rFonts w:cs="Times New Roman"/>
          <w:b/>
          <w:color w:val="000000" w:themeColor="text1"/>
        </w:rPr>
        <w:t xml:space="preserve"> writing: </w:t>
      </w:r>
      <w:r w:rsidR="00E07225">
        <w:rPr>
          <w:rFonts w:cs="Times New Roman"/>
          <w:color w:val="000000" w:themeColor="text1"/>
        </w:rPr>
        <w:t>Personal reflection in learning means</w:t>
      </w:r>
      <w:r w:rsidR="0074363D">
        <w:rPr>
          <w:rFonts w:cs="Times New Roman"/>
          <w:color w:val="000000" w:themeColor="text1"/>
        </w:rPr>
        <w:t xml:space="preserve"> exploring and examine</w:t>
      </w:r>
      <w:r w:rsidR="00E07225">
        <w:rPr>
          <w:rFonts w:cs="Times New Roman"/>
          <w:color w:val="000000" w:themeColor="text1"/>
        </w:rPr>
        <w:t xml:space="preserve"> the way a person </w:t>
      </w:r>
      <w:r w:rsidR="0074363D">
        <w:rPr>
          <w:rFonts w:cs="Times New Roman"/>
          <w:color w:val="000000" w:themeColor="text1"/>
        </w:rPr>
        <w:t>learns and apply the learning.</w:t>
      </w:r>
      <w:r w:rsidR="0084727F">
        <w:rPr>
          <w:rFonts w:cs="Times New Roman"/>
          <w:color w:val="000000" w:themeColor="text1"/>
        </w:rPr>
        <w:t xml:space="preserve"> </w:t>
      </w:r>
      <w:r w:rsidR="00D71848">
        <w:rPr>
          <w:rFonts w:cs="Times New Roman"/>
          <w:color w:val="000000" w:themeColor="text1"/>
        </w:rPr>
        <w:t xml:space="preserve">Reflective learning shows the intention to learn from experience. </w:t>
      </w:r>
      <w:r w:rsidR="00010488">
        <w:rPr>
          <w:rFonts w:cs="Times New Roman"/>
          <w:color w:val="000000" w:themeColor="text1"/>
        </w:rPr>
        <w:t xml:space="preserve">Analyzing someone’s work to understand the learning, how the learning occurred, the gap of learning, ideas to improve the gap, applying the new ideas in </w:t>
      </w:r>
      <w:r w:rsidR="00A929AB">
        <w:rPr>
          <w:rFonts w:cs="Times New Roman"/>
          <w:color w:val="000000" w:themeColor="text1"/>
        </w:rPr>
        <w:t xml:space="preserve">the </w:t>
      </w:r>
      <w:r w:rsidR="00010488">
        <w:rPr>
          <w:rFonts w:cs="Times New Roman"/>
          <w:color w:val="000000" w:themeColor="text1"/>
        </w:rPr>
        <w:t xml:space="preserve">real world is described as </w:t>
      </w:r>
      <w:r w:rsidR="00A929AB">
        <w:rPr>
          <w:rFonts w:cs="Times New Roman"/>
          <w:color w:val="000000" w:themeColor="text1"/>
        </w:rPr>
        <w:lastRenderedPageBreak/>
        <w:t xml:space="preserve">a </w:t>
      </w:r>
      <w:r w:rsidR="00010488">
        <w:rPr>
          <w:rFonts w:cs="Times New Roman"/>
          <w:color w:val="000000" w:themeColor="text1"/>
        </w:rPr>
        <w:t>reflective skill</w:t>
      </w:r>
      <w:r w:rsidR="00FE2163" w:rsidRPr="00FE2163">
        <w:rPr>
          <w:rFonts w:cs="Times New Roman"/>
        </w:rPr>
        <w:t xml:space="preserve"> </w:t>
      </w:r>
      <w:r w:rsidR="00FE2163">
        <w:rPr>
          <w:rFonts w:cs="Times New Roman"/>
        </w:rPr>
        <w:t>(Göranzon</w:t>
      </w:r>
      <w:r w:rsidR="00FE2163" w:rsidRPr="0062589A">
        <w:rPr>
          <w:rFonts w:cs="Times New Roman"/>
        </w:rPr>
        <w:t xml:space="preserve"> </w:t>
      </w:r>
      <w:r w:rsidR="00FE2163">
        <w:rPr>
          <w:rFonts w:cs="Times New Roman"/>
        </w:rPr>
        <w:t xml:space="preserve">and Florin, </w:t>
      </w:r>
      <w:r w:rsidR="00FE2163" w:rsidRPr="0062589A">
        <w:rPr>
          <w:rFonts w:cs="Times New Roman"/>
        </w:rPr>
        <w:t>2012</w:t>
      </w:r>
      <w:r w:rsidR="00FE2163">
        <w:rPr>
          <w:rFonts w:cs="Times New Roman"/>
        </w:rPr>
        <w:t>)</w:t>
      </w:r>
      <w:r w:rsidR="00010488">
        <w:rPr>
          <w:rFonts w:cs="Times New Roman"/>
          <w:color w:val="000000" w:themeColor="text1"/>
        </w:rPr>
        <w:t xml:space="preserve">. </w:t>
      </w:r>
      <w:r w:rsidR="00B11EA4">
        <w:rPr>
          <w:rFonts w:cs="Times New Roman"/>
          <w:color w:val="000000" w:themeColor="text1"/>
        </w:rPr>
        <w:t xml:space="preserve">This skill can help students, learners, and professionals to learn better, gain experience, and self-awareness. </w:t>
      </w:r>
      <w:r w:rsidR="00A01C94">
        <w:rPr>
          <w:rFonts w:cs="Times New Roman"/>
          <w:color w:val="000000" w:themeColor="text1"/>
        </w:rPr>
        <w:t xml:space="preserve">It works as a personal assessment tool for </w:t>
      </w:r>
      <w:r w:rsidR="00A929AB">
        <w:rPr>
          <w:rFonts w:cs="Times New Roman"/>
          <w:color w:val="000000" w:themeColor="text1"/>
        </w:rPr>
        <w:t xml:space="preserve">the </w:t>
      </w:r>
      <w:r w:rsidR="00A01C94">
        <w:rPr>
          <w:rFonts w:cs="Times New Roman"/>
          <w:color w:val="000000" w:themeColor="text1"/>
        </w:rPr>
        <w:t xml:space="preserve">skill development of a student. </w:t>
      </w:r>
      <w:r w:rsidR="000D1D75">
        <w:rPr>
          <w:rFonts w:cs="Times New Roman"/>
          <w:color w:val="000000" w:themeColor="text1"/>
        </w:rPr>
        <w:t>During the course, I have learned to write personal reflection</w:t>
      </w:r>
      <w:r w:rsidR="00A929AB">
        <w:rPr>
          <w:rFonts w:cs="Times New Roman"/>
          <w:color w:val="000000" w:themeColor="text1"/>
        </w:rPr>
        <w:t>s</w:t>
      </w:r>
      <w:r w:rsidR="000D1D75">
        <w:rPr>
          <w:rFonts w:cs="Times New Roman"/>
          <w:color w:val="000000" w:themeColor="text1"/>
        </w:rPr>
        <w:t xml:space="preserve"> based on my experience. </w:t>
      </w:r>
      <w:r w:rsidR="00C61C13">
        <w:rPr>
          <w:rFonts w:cs="Times New Roman"/>
          <w:color w:val="000000" w:themeColor="text1"/>
        </w:rPr>
        <w:t>I have used my experience and observed what has happened during the learning phase. Then I tried to focus o</w:t>
      </w:r>
      <w:r w:rsidR="00A929AB">
        <w:rPr>
          <w:rFonts w:cs="Times New Roman"/>
          <w:color w:val="000000" w:themeColor="text1"/>
        </w:rPr>
        <w:t>n</w:t>
      </w:r>
      <w:r w:rsidR="00C61C13">
        <w:rPr>
          <w:rFonts w:cs="Times New Roman"/>
          <w:color w:val="000000" w:themeColor="text1"/>
        </w:rPr>
        <w:t xml:space="preserve"> inconsistencies and generating new ideas to solve them. I </w:t>
      </w:r>
      <w:r w:rsidR="00EA0BCE">
        <w:rPr>
          <w:rFonts w:cs="Times New Roman"/>
          <w:color w:val="000000" w:themeColor="text1"/>
        </w:rPr>
        <w:t>could not learn properly as I didn’t have time management skill and reflection skill</w:t>
      </w:r>
      <w:r w:rsidR="00A929AB">
        <w:rPr>
          <w:rFonts w:cs="Times New Roman"/>
          <w:color w:val="000000" w:themeColor="text1"/>
        </w:rPr>
        <w:t>s</w:t>
      </w:r>
      <w:r w:rsidR="00EA0BCE">
        <w:rPr>
          <w:rFonts w:cs="Times New Roman"/>
          <w:color w:val="000000" w:themeColor="text1"/>
        </w:rPr>
        <w:t xml:space="preserve">. But after learning these two skills, I have learned to learn better. </w:t>
      </w:r>
    </w:p>
    <w:p w14:paraId="3F06E558" w14:textId="651F555E" w:rsidR="005C18FE" w:rsidRPr="008E3105" w:rsidRDefault="003269E0" w:rsidP="00153B6C">
      <w:pPr>
        <w:rPr>
          <w:rFonts w:cs="Times New Roman"/>
          <w:b/>
          <w:color w:val="000000" w:themeColor="text1"/>
        </w:rPr>
      </w:pPr>
      <w:r w:rsidRPr="00CC1521">
        <w:rPr>
          <w:rFonts w:cs="Times New Roman"/>
          <w:b/>
          <w:color w:val="000000" w:themeColor="text1"/>
        </w:rPr>
        <w:t xml:space="preserve">3. </w:t>
      </w:r>
      <w:r w:rsidR="00013470" w:rsidRPr="00CC1521">
        <w:rPr>
          <w:rFonts w:cs="Times New Roman"/>
          <w:b/>
          <w:color w:val="000000" w:themeColor="text1"/>
        </w:rPr>
        <w:t>Referencing</w:t>
      </w:r>
      <w:r w:rsidR="008E3105">
        <w:rPr>
          <w:rFonts w:cs="Times New Roman"/>
          <w:b/>
          <w:color w:val="000000" w:themeColor="text1"/>
        </w:rPr>
        <w:t xml:space="preserve">: </w:t>
      </w:r>
      <w:r w:rsidR="005C18FE">
        <w:rPr>
          <w:rFonts w:cs="Times New Roman"/>
          <w:color w:val="000000" w:themeColor="text1"/>
        </w:rPr>
        <w:t xml:space="preserve">The courtesy of giving proper credit to writers, sources, and authors as their work is being used in another work. </w:t>
      </w:r>
      <w:r w:rsidR="00C26FEB">
        <w:rPr>
          <w:rFonts w:cs="Times New Roman"/>
          <w:color w:val="000000" w:themeColor="text1"/>
        </w:rPr>
        <w:t xml:space="preserve">It helps both the writer who is using another’s work and the author whose work is being used. </w:t>
      </w:r>
      <w:r w:rsidR="00E87E10">
        <w:rPr>
          <w:rFonts w:cs="Times New Roman"/>
          <w:color w:val="000000" w:themeColor="text1"/>
        </w:rPr>
        <w:t>The writer can reduce the plagiarism in his writing whereas the author become</w:t>
      </w:r>
      <w:r w:rsidR="00A929AB">
        <w:rPr>
          <w:rFonts w:cs="Times New Roman"/>
          <w:color w:val="000000" w:themeColor="text1"/>
        </w:rPr>
        <w:t>s</w:t>
      </w:r>
      <w:r w:rsidR="00E87E10">
        <w:rPr>
          <w:rFonts w:cs="Times New Roman"/>
          <w:color w:val="000000" w:themeColor="text1"/>
        </w:rPr>
        <w:t xml:space="preserve"> motivated by getting recognition</w:t>
      </w:r>
      <w:r w:rsidR="009C1DAA" w:rsidRPr="009C1DAA">
        <w:rPr>
          <w:rFonts w:cs="Times New Roman"/>
        </w:rPr>
        <w:t xml:space="preserve"> </w:t>
      </w:r>
      <w:r w:rsidR="009C1DAA">
        <w:rPr>
          <w:rFonts w:cs="Times New Roman"/>
        </w:rPr>
        <w:t>(</w:t>
      </w:r>
      <w:r w:rsidR="009C1DAA" w:rsidRPr="007B5C7B">
        <w:rPr>
          <w:rFonts w:cs="Times New Roman"/>
        </w:rPr>
        <w:t>Roberts, 2021</w:t>
      </w:r>
      <w:r w:rsidR="009C1DAA">
        <w:rPr>
          <w:rFonts w:cs="Times New Roman"/>
        </w:rPr>
        <w:t>)</w:t>
      </w:r>
      <w:r w:rsidR="00E87E10">
        <w:rPr>
          <w:rFonts w:cs="Times New Roman"/>
          <w:color w:val="000000" w:themeColor="text1"/>
        </w:rPr>
        <w:t xml:space="preserve">. </w:t>
      </w:r>
      <w:r w:rsidR="00272AF3">
        <w:rPr>
          <w:rFonts w:cs="Times New Roman"/>
          <w:color w:val="000000" w:themeColor="text1"/>
        </w:rPr>
        <w:t xml:space="preserve">In an exam, I was asked to describe and analyze </w:t>
      </w:r>
      <w:r w:rsidR="0007165D">
        <w:rPr>
          <w:rFonts w:cs="Times New Roman"/>
          <w:color w:val="000000" w:themeColor="text1"/>
        </w:rPr>
        <w:t>communication, reflection, and time management</w:t>
      </w:r>
      <w:r w:rsidR="00272AF3">
        <w:rPr>
          <w:rFonts w:cs="Times New Roman"/>
          <w:color w:val="000000" w:themeColor="text1"/>
        </w:rPr>
        <w:t xml:space="preserve"> skills. I have used literature from different sources including journals and books. I used referenc</w:t>
      </w:r>
      <w:r w:rsidR="00A929AB">
        <w:rPr>
          <w:rFonts w:cs="Times New Roman"/>
          <w:color w:val="000000" w:themeColor="text1"/>
        </w:rPr>
        <w:t>es</w:t>
      </w:r>
      <w:r w:rsidR="00272AF3">
        <w:rPr>
          <w:rFonts w:cs="Times New Roman"/>
          <w:color w:val="000000" w:themeColor="text1"/>
        </w:rPr>
        <w:t xml:space="preserve"> to </w:t>
      </w:r>
      <w:r w:rsidR="00025FC9">
        <w:rPr>
          <w:rFonts w:cs="Times New Roman"/>
          <w:color w:val="000000" w:themeColor="text1"/>
        </w:rPr>
        <w:t xml:space="preserve">give appropriate credit to the authors. </w:t>
      </w:r>
      <w:r w:rsidR="00A96AF2">
        <w:rPr>
          <w:rFonts w:cs="Times New Roman"/>
          <w:color w:val="000000" w:themeColor="text1"/>
        </w:rPr>
        <w:t xml:space="preserve">Still, I was not able to write properly with my ideas and thus the teacher found plagiarism in my work and criticized me. After that, I </w:t>
      </w:r>
      <w:r w:rsidR="00870231">
        <w:rPr>
          <w:rFonts w:cs="Times New Roman"/>
          <w:color w:val="000000" w:themeColor="text1"/>
        </w:rPr>
        <w:t>have worked hard and practi</w:t>
      </w:r>
      <w:r w:rsidR="00A929AB">
        <w:rPr>
          <w:rFonts w:cs="Times New Roman"/>
          <w:color w:val="000000" w:themeColor="text1"/>
        </w:rPr>
        <w:t>s</w:t>
      </w:r>
      <w:r w:rsidR="00870231">
        <w:rPr>
          <w:rFonts w:cs="Times New Roman"/>
          <w:color w:val="000000" w:themeColor="text1"/>
        </w:rPr>
        <w:t xml:space="preserve">ed </w:t>
      </w:r>
      <w:r w:rsidR="00075CA2">
        <w:rPr>
          <w:rFonts w:cs="Times New Roman"/>
          <w:color w:val="000000" w:themeColor="text1"/>
        </w:rPr>
        <w:t xml:space="preserve">more to write with my ideas. </w:t>
      </w:r>
      <w:r w:rsidR="00311866">
        <w:rPr>
          <w:rFonts w:cs="Times New Roman"/>
          <w:color w:val="000000" w:themeColor="text1"/>
        </w:rPr>
        <w:t xml:space="preserve">In this way, I learned to analyze literature, write a literature review, and </w:t>
      </w:r>
      <w:r w:rsidR="004B3371">
        <w:rPr>
          <w:rFonts w:cs="Times New Roman"/>
          <w:color w:val="000000" w:themeColor="text1"/>
        </w:rPr>
        <w:t>give reference</w:t>
      </w:r>
      <w:r w:rsidR="00A929AB">
        <w:rPr>
          <w:rFonts w:cs="Times New Roman"/>
          <w:color w:val="000000" w:themeColor="text1"/>
        </w:rPr>
        <w:t>s</w:t>
      </w:r>
      <w:r w:rsidR="004B3371">
        <w:rPr>
          <w:rFonts w:cs="Times New Roman"/>
          <w:color w:val="000000" w:themeColor="text1"/>
        </w:rPr>
        <w:t xml:space="preserve"> to them. </w:t>
      </w:r>
    </w:p>
    <w:p w14:paraId="2957ACDC" w14:textId="5A3BA54A" w:rsidR="00A37D87" w:rsidRPr="008E3105" w:rsidRDefault="003269E0" w:rsidP="00153B6C">
      <w:pPr>
        <w:rPr>
          <w:rFonts w:cs="Times New Roman"/>
          <w:b/>
          <w:color w:val="000000" w:themeColor="text1"/>
        </w:rPr>
      </w:pPr>
      <w:r w:rsidRPr="008D35C1">
        <w:rPr>
          <w:rFonts w:cs="Times New Roman"/>
          <w:b/>
          <w:color w:val="000000" w:themeColor="text1"/>
        </w:rPr>
        <w:t xml:space="preserve">4. </w:t>
      </w:r>
      <w:r w:rsidR="00793FD2" w:rsidRPr="008D35C1">
        <w:rPr>
          <w:rFonts w:cs="Times New Roman"/>
          <w:b/>
          <w:color w:val="000000" w:themeColor="text1"/>
        </w:rPr>
        <w:t>Online Learning Experience</w:t>
      </w:r>
      <w:r w:rsidR="008E3105">
        <w:rPr>
          <w:rFonts w:cs="Times New Roman"/>
          <w:b/>
          <w:color w:val="000000" w:themeColor="text1"/>
        </w:rPr>
        <w:t>:</w:t>
      </w:r>
      <w:r w:rsidR="00622BBA">
        <w:rPr>
          <w:rFonts w:cs="Times New Roman"/>
          <w:color w:val="000000" w:themeColor="text1"/>
        </w:rPr>
        <w:t xml:space="preserve"> </w:t>
      </w:r>
      <w:r w:rsidR="00AD78BA">
        <w:rPr>
          <w:rFonts w:cs="Times New Roman"/>
          <w:color w:val="000000" w:themeColor="text1"/>
        </w:rPr>
        <w:t xml:space="preserve">In </w:t>
      </w:r>
      <w:r w:rsidR="00A929AB">
        <w:rPr>
          <w:rFonts w:cs="Times New Roman"/>
          <w:color w:val="000000" w:themeColor="text1"/>
        </w:rPr>
        <w:t xml:space="preserve">the </w:t>
      </w:r>
      <w:r w:rsidR="00AD78BA">
        <w:rPr>
          <w:rFonts w:cs="Times New Roman"/>
          <w:color w:val="000000" w:themeColor="text1"/>
        </w:rPr>
        <w:t>Covid-19 pandemic, attending classes physically was impossible. In this scenario, online learning has become a blessing</w:t>
      </w:r>
      <w:r w:rsidR="00F312F7" w:rsidRPr="00F312F7">
        <w:rPr>
          <w:rFonts w:cs="Times New Roman"/>
        </w:rPr>
        <w:t xml:space="preserve"> </w:t>
      </w:r>
      <w:r w:rsidR="00F312F7">
        <w:rPr>
          <w:rFonts w:cs="Times New Roman"/>
        </w:rPr>
        <w:t>(</w:t>
      </w:r>
      <w:r w:rsidR="00F312F7" w:rsidRPr="007B5C7B">
        <w:rPr>
          <w:rFonts w:cs="Times New Roman"/>
        </w:rPr>
        <w:t xml:space="preserve">Shearer, </w:t>
      </w:r>
      <w:r w:rsidR="00F312F7">
        <w:rPr>
          <w:rFonts w:cs="Times New Roman"/>
        </w:rPr>
        <w:t>et. al. 2020)</w:t>
      </w:r>
      <w:r w:rsidR="00AD78BA">
        <w:rPr>
          <w:rFonts w:cs="Times New Roman"/>
          <w:color w:val="000000" w:themeColor="text1"/>
        </w:rPr>
        <w:t xml:space="preserve">. Although I didn’t have prior experience of learning online I have learned </w:t>
      </w:r>
      <w:r w:rsidR="00441C88">
        <w:rPr>
          <w:rFonts w:cs="Times New Roman"/>
          <w:color w:val="000000" w:themeColor="text1"/>
        </w:rPr>
        <w:t xml:space="preserve">now. As the course teacher asked everyone to understand digital tools, online platforms, and how to use those in learning, I have tried to learn online. Now I can attend class, </w:t>
      </w:r>
      <w:r w:rsidR="008E23BD">
        <w:rPr>
          <w:rFonts w:cs="Times New Roman"/>
          <w:color w:val="000000" w:themeColor="text1"/>
        </w:rPr>
        <w:t>engage myself well with the course, take notes, save classes, submit assignments, get feedback, etc.</w:t>
      </w:r>
    </w:p>
    <w:p w14:paraId="522D89AA" w14:textId="77777777" w:rsidR="00FC6B7D" w:rsidRPr="00153B6C" w:rsidRDefault="00FC6B7D" w:rsidP="00153B6C">
      <w:pPr>
        <w:rPr>
          <w:rFonts w:cs="Times New Roman"/>
          <w:color w:val="000000" w:themeColor="text1"/>
        </w:rPr>
      </w:pPr>
    </w:p>
    <w:p w14:paraId="59D92C01" w14:textId="7A576F9B" w:rsidR="0000417D" w:rsidRPr="008E3105" w:rsidRDefault="008E3105" w:rsidP="008E3105">
      <w:pPr>
        <w:pStyle w:val="Heading1"/>
      </w:pPr>
      <w:bookmarkStart w:id="2" w:name="_Toc78619697"/>
      <w:r w:rsidRPr="008E3105">
        <w:t xml:space="preserve">Introduction to </w:t>
      </w:r>
      <w:r w:rsidR="0000417D" w:rsidRPr="008E3105">
        <w:t>Kolb’s Reflection Model</w:t>
      </w:r>
      <w:bookmarkEnd w:id="2"/>
    </w:p>
    <w:p w14:paraId="22C92A6A" w14:textId="03ADE659" w:rsidR="0000417D" w:rsidRDefault="001253EA" w:rsidP="00153B6C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David Kolb’s reflection model </w:t>
      </w:r>
      <w:r w:rsidR="00FC6B7D">
        <w:rPr>
          <w:rFonts w:cs="Times New Roman"/>
          <w:color w:val="000000" w:themeColor="text1"/>
        </w:rPr>
        <w:t xml:space="preserve">is </w:t>
      </w:r>
      <w:r>
        <w:rPr>
          <w:rFonts w:cs="Times New Roman"/>
          <w:color w:val="000000" w:themeColor="text1"/>
        </w:rPr>
        <w:t>also known as Kolb’s learning/experiential learning model</w:t>
      </w:r>
      <w:r w:rsidR="00EC17BF">
        <w:rPr>
          <w:rFonts w:cs="Times New Roman"/>
          <w:color w:val="000000" w:themeColor="text1"/>
        </w:rPr>
        <w:t>. It is based on the idea that learner</w:t>
      </w:r>
      <w:r w:rsidR="00352349">
        <w:rPr>
          <w:rFonts w:cs="Times New Roman"/>
          <w:color w:val="000000" w:themeColor="text1"/>
        </w:rPr>
        <w:t xml:space="preserve">s create knowledge by interacting with the environment. </w:t>
      </w:r>
      <w:r w:rsidR="007B6401">
        <w:rPr>
          <w:rFonts w:cs="Times New Roman"/>
          <w:color w:val="000000" w:themeColor="text1"/>
        </w:rPr>
        <w:t>It is a four</w:t>
      </w:r>
      <w:r w:rsidR="00FC6B7D">
        <w:rPr>
          <w:rFonts w:cs="Times New Roman"/>
          <w:color w:val="000000" w:themeColor="text1"/>
        </w:rPr>
        <w:t>-</w:t>
      </w:r>
      <w:r w:rsidR="007B6401">
        <w:rPr>
          <w:rFonts w:cs="Times New Roman"/>
          <w:color w:val="000000" w:themeColor="text1"/>
        </w:rPr>
        <w:t xml:space="preserve">step process that includes concrete experience, reflective observation, abstract conceptualization, and active experimentation. </w:t>
      </w:r>
    </w:p>
    <w:p w14:paraId="3203DAA6" w14:textId="77777777" w:rsidR="001C1375" w:rsidRDefault="001C1375" w:rsidP="001C1375">
      <w:pPr>
        <w:keepNext/>
        <w:jc w:val="center"/>
      </w:pPr>
      <w:r w:rsidRPr="00E1746B">
        <w:rPr>
          <w:rFonts w:cs="Times New Roman"/>
          <w:noProof/>
          <w:color w:val="000000" w:themeColor="text1"/>
          <w:szCs w:val="24"/>
        </w:rPr>
        <w:lastRenderedPageBreak/>
        <w:drawing>
          <wp:inline distT="0" distB="0" distL="0" distR="0" wp14:anchorId="2A308A87" wp14:editId="791C9071">
            <wp:extent cx="4114800" cy="282676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apture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2644" cy="28321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6B534B" w14:textId="17F4245F" w:rsidR="001A7F2E" w:rsidRPr="001C1375" w:rsidRDefault="001C1375" w:rsidP="001C1375">
      <w:pPr>
        <w:pStyle w:val="Caption"/>
        <w:spacing w:line="360" w:lineRule="auto"/>
        <w:jc w:val="center"/>
        <w:rPr>
          <w:rFonts w:cs="Times New Roman"/>
          <w:i w:val="0"/>
          <w:color w:val="000000" w:themeColor="text1"/>
          <w:sz w:val="22"/>
        </w:rPr>
      </w:pPr>
      <w:r w:rsidRPr="001C1375">
        <w:rPr>
          <w:rFonts w:cs="Times New Roman"/>
          <w:i w:val="0"/>
          <w:color w:val="000000" w:themeColor="text1"/>
          <w:sz w:val="22"/>
        </w:rPr>
        <w:t xml:space="preserve">Figure </w:t>
      </w:r>
      <w:r w:rsidRPr="001C1375">
        <w:rPr>
          <w:rFonts w:cs="Times New Roman"/>
          <w:i w:val="0"/>
          <w:color w:val="000000" w:themeColor="text1"/>
          <w:sz w:val="22"/>
        </w:rPr>
        <w:fldChar w:fldCharType="begin"/>
      </w:r>
      <w:r w:rsidRPr="001C1375">
        <w:rPr>
          <w:rFonts w:cs="Times New Roman"/>
          <w:i w:val="0"/>
          <w:color w:val="000000" w:themeColor="text1"/>
          <w:sz w:val="22"/>
        </w:rPr>
        <w:instrText xml:space="preserve"> SEQ Figure \* ARABIC </w:instrText>
      </w:r>
      <w:r w:rsidRPr="001C1375">
        <w:rPr>
          <w:rFonts w:cs="Times New Roman"/>
          <w:i w:val="0"/>
          <w:color w:val="000000" w:themeColor="text1"/>
          <w:sz w:val="22"/>
        </w:rPr>
        <w:fldChar w:fldCharType="separate"/>
      </w:r>
      <w:r w:rsidRPr="001C1375">
        <w:rPr>
          <w:rFonts w:cs="Times New Roman"/>
          <w:i w:val="0"/>
          <w:noProof/>
          <w:color w:val="000000" w:themeColor="text1"/>
          <w:sz w:val="22"/>
        </w:rPr>
        <w:t>1</w:t>
      </w:r>
      <w:r w:rsidRPr="001C1375">
        <w:rPr>
          <w:rFonts w:cs="Times New Roman"/>
          <w:i w:val="0"/>
          <w:color w:val="000000" w:themeColor="text1"/>
          <w:sz w:val="22"/>
        </w:rPr>
        <w:fldChar w:fldCharType="end"/>
      </w:r>
      <w:r w:rsidRPr="001C1375">
        <w:rPr>
          <w:rFonts w:cs="Times New Roman"/>
          <w:i w:val="0"/>
          <w:color w:val="000000" w:themeColor="text1"/>
          <w:sz w:val="22"/>
        </w:rPr>
        <w:t>: Kolb's Reflective Learning Model</w:t>
      </w:r>
      <w:r w:rsidR="0015496E">
        <w:rPr>
          <w:rFonts w:cs="Times New Roman"/>
          <w:i w:val="0"/>
          <w:color w:val="000000" w:themeColor="text1"/>
          <w:sz w:val="22"/>
        </w:rPr>
        <w:t>; Source: (</w:t>
      </w:r>
      <w:r w:rsidR="0015496E" w:rsidRPr="0015496E">
        <w:rPr>
          <w:rFonts w:cs="Times New Roman"/>
          <w:i w:val="0"/>
          <w:color w:val="000000" w:themeColor="text1"/>
          <w:sz w:val="22"/>
        </w:rPr>
        <w:t>Dennison, 2010</w:t>
      </w:r>
      <w:r w:rsidR="0015496E">
        <w:rPr>
          <w:rFonts w:cs="Times New Roman"/>
          <w:i w:val="0"/>
          <w:color w:val="000000" w:themeColor="text1"/>
          <w:sz w:val="22"/>
        </w:rPr>
        <w:t>)</w:t>
      </w:r>
    </w:p>
    <w:p w14:paraId="124CE40D" w14:textId="1FC26077" w:rsidR="001C1375" w:rsidRDefault="000A66B4" w:rsidP="00A71CC1">
      <w:pPr>
        <w:rPr>
          <w:rFonts w:cs="Times New Roman"/>
          <w:color w:val="000000" w:themeColor="text1"/>
        </w:rPr>
      </w:pPr>
      <w:r w:rsidRPr="00860771">
        <w:rPr>
          <w:rFonts w:cs="Times New Roman"/>
          <w:b/>
          <w:color w:val="000000" w:themeColor="text1"/>
        </w:rPr>
        <w:t>Concrete Experience:</w:t>
      </w:r>
      <w:r>
        <w:rPr>
          <w:rFonts w:cs="Times New Roman"/>
          <w:color w:val="000000" w:themeColor="text1"/>
        </w:rPr>
        <w:t xml:space="preserve"> </w:t>
      </w:r>
      <w:r w:rsidR="00860771">
        <w:rPr>
          <w:rFonts w:cs="Times New Roman"/>
          <w:color w:val="000000" w:themeColor="text1"/>
        </w:rPr>
        <w:t>In the concrete experience stage, the learner face</w:t>
      </w:r>
      <w:r w:rsidR="00FC6B7D">
        <w:rPr>
          <w:rFonts w:cs="Times New Roman"/>
          <w:color w:val="000000" w:themeColor="text1"/>
        </w:rPr>
        <w:t>s</w:t>
      </w:r>
      <w:r w:rsidR="00860771">
        <w:rPr>
          <w:rFonts w:cs="Times New Roman"/>
          <w:color w:val="000000" w:themeColor="text1"/>
        </w:rPr>
        <w:t xml:space="preserve"> a new or repeating event. The learner goes through the event and ha</w:t>
      </w:r>
      <w:r w:rsidR="00FC6B7D">
        <w:rPr>
          <w:rFonts w:cs="Times New Roman"/>
          <w:color w:val="000000" w:themeColor="text1"/>
        </w:rPr>
        <w:t>s</w:t>
      </w:r>
      <w:r w:rsidR="00860771">
        <w:rPr>
          <w:rFonts w:cs="Times New Roman"/>
          <w:color w:val="000000" w:themeColor="text1"/>
        </w:rPr>
        <w:t xml:space="preserve"> the experience. </w:t>
      </w:r>
      <w:r w:rsidR="001B7E50">
        <w:rPr>
          <w:rFonts w:cs="Times New Roman"/>
          <w:color w:val="000000" w:themeColor="text1"/>
        </w:rPr>
        <w:t>(Deninson, 2010)</w:t>
      </w:r>
    </w:p>
    <w:p w14:paraId="3FDD1B52" w14:textId="23731A2C" w:rsidR="000A66B4" w:rsidRDefault="000A66B4" w:rsidP="00A71CC1">
      <w:pPr>
        <w:rPr>
          <w:rFonts w:cs="Times New Roman"/>
          <w:color w:val="000000" w:themeColor="text1"/>
        </w:rPr>
      </w:pPr>
      <w:r w:rsidRPr="00833FFF">
        <w:rPr>
          <w:rFonts w:cs="Times New Roman"/>
          <w:b/>
          <w:color w:val="000000" w:themeColor="text1"/>
        </w:rPr>
        <w:t>Reflective Observation:</w:t>
      </w:r>
      <w:r>
        <w:rPr>
          <w:rFonts w:cs="Times New Roman"/>
          <w:color w:val="000000" w:themeColor="text1"/>
        </w:rPr>
        <w:t xml:space="preserve"> </w:t>
      </w:r>
      <w:r w:rsidR="00860771">
        <w:rPr>
          <w:rFonts w:cs="Times New Roman"/>
          <w:color w:val="000000" w:themeColor="text1"/>
        </w:rPr>
        <w:t xml:space="preserve">In the second stage of reflective observation, the learner observes the </w:t>
      </w:r>
      <w:r w:rsidR="00AA686C">
        <w:rPr>
          <w:rFonts w:cs="Times New Roman"/>
          <w:color w:val="000000" w:themeColor="text1"/>
        </w:rPr>
        <w:t>experience and learning of the previous stage closely. He finds out what went good and what went bad. The gap in the learning and experience is identified.</w:t>
      </w:r>
      <w:r w:rsidR="001B7E50" w:rsidRPr="001B7E50">
        <w:rPr>
          <w:rFonts w:cs="Times New Roman"/>
          <w:color w:val="000000" w:themeColor="text1"/>
        </w:rPr>
        <w:t xml:space="preserve"> </w:t>
      </w:r>
      <w:r w:rsidR="001B7E50">
        <w:rPr>
          <w:rFonts w:cs="Times New Roman"/>
          <w:color w:val="000000" w:themeColor="text1"/>
        </w:rPr>
        <w:t>(Deninson, 2010)</w:t>
      </w:r>
    </w:p>
    <w:p w14:paraId="1BD9A2F9" w14:textId="0129B57E" w:rsidR="000A66B4" w:rsidRDefault="000A66B4" w:rsidP="00A71CC1">
      <w:pPr>
        <w:rPr>
          <w:rFonts w:cs="Times New Roman"/>
          <w:color w:val="000000" w:themeColor="text1"/>
        </w:rPr>
      </w:pPr>
      <w:r w:rsidRPr="00A527EA">
        <w:rPr>
          <w:rFonts w:cs="Times New Roman"/>
          <w:b/>
          <w:color w:val="000000" w:themeColor="text1"/>
        </w:rPr>
        <w:t>Abstract Conceptualization:</w:t>
      </w:r>
      <w:r>
        <w:rPr>
          <w:rFonts w:cs="Times New Roman"/>
          <w:color w:val="000000" w:themeColor="text1"/>
        </w:rPr>
        <w:t xml:space="preserve"> </w:t>
      </w:r>
      <w:r w:rsidR="00587270">
        <w:rPr>
          <w:rFonts w:cs="Times New Roman"/>
          <w:color w:val="000000" w:themeColor="text1"/>
        </w:rPr>
        <w:t xml:space="preserve">In the third stage of abstract conceptualization, </w:t>
      </w:r>
      <w:r w:rsidR="00A71CC1">
        <w:rPr>
          <w:rFonts w:cs="Times New Roman"/>
          <w:color w:val="000000" w:themeColor="text1"/>
        </w:rPr>
        <w:t>the learner explores new idea</w:t>
      </w:r>
      <w:r w:rsidR="00FC6B7D">
        <w:rPr>
          <w:rFonts w:cs="Times New Roman"/>
          <w:color w:val="000000" w:themeColor="text1"/>
        </w:rPr>
        <w:t>s</w:t>
      </w:r>
      <w:r w:rsidR="00A71CC1">
        <w:rPr>
          <w:rFonts w:cs="Times New Roman"/>
          <w:color w:val="000000" w:themeColor="text1"/>
        </w:rPr>
        <w:t xml:space="preserve"> </w:t>
      </w:r>
      <w:r w:rsidR="00FC6B7D">
        <w:rPr>
          <w:rFonts w:cs="Times New Roman"/>
          <w:color w:val="000000" w:themeColor="text1"/>
        </w:rPr>
        <w:t>for</w:t>
      </w:r>
      <w:r w:rsidR="00A71CC1">
        <w:rPr>
          <w:rFonts w:cs="Times New Roman"/>
          <w:color w:val="000000" w:themeColor="text1"/>
        </w:rPr>
        <w:t xml:space="preserve"> improving learning. The learner conclude</w:t>
      </w:r>
      <w:r w:rsidR="00FC6B7D">
        <w:rPr>
          <w:rFonts w:cs="Times New Roman"/>
          <w:color w:val="000000" w:themeColor="text1"/>
        </w:rPr>
        <w:t>s</w:t>
      </w:r>
      <w:r w:rsidR="00A71CC1">
        <w:rPr>
          <w:rFonts w:cs="Times New Roman"/>
          <w:color w:val="000000" w:themeColor="text1"/>
        </w:rPr>
        <w:t xml:space="preserve"> experience from previous stages and generate</w:t>
      </w:r>
      <w:r w:rsidR="00FC6B7D">
        <w:rPr>
          <w:rFonts w:cs="Times New Roman"/>
          <w:color w:val="000000" w:themeColor="text1"/>
        </w:rPr>
        <w:t>s</w:t>
      </w:r>
      <w:r w:rsidR="00A71CC1">
        <w:rPr>
          <w:rFonts w:cs="Times New Roman"/>
          <w:color w:val="000000" w:themeColor="text1"/>
        </w:rPr>
        <w:t xml:space="preserve"> ideas to improve </w:t>
      </w:r>
      <w:r w:rsidR="00FC6B7D">
        <w:rPr>
          <w:rFonts w:cs="Times New Roman"/>
          <w:color w:val="000000" w:themeColor="text1"/>
        </w:rPr>
        <w:t xml:space="preserve">the </w:t>
      </w:r>
      <w:r w:rsidR="00A71CC1">
        <w:rPr>
          <w:rFonts w:cs="Times New Roman"/>
          <w:color w:val="000000" w:themeColor="text1"/>
        </w:rPr>
        <w:t xml:space="preserve">current concept by comparing </w:t>
      </w:r>
      <w:r w:rsidR="00FC6B7D">
        <w:rPr>
          <w:rFonts w:cs="Times New Roman"/>
          <w:color w:val="000000" w:themeColor="text1"/>
        </w:rPr>
        <w:t xml:space="preserve">it </w:t>
      </w:r>
      <w:r w:rsidR="00A71CC1">
        <w:rPr>
          <w:rFonts w:cs="Times New Roman"/>
          <w:color w:val="000000" w:themeColor="text1"/>
        </w:rPr>
        <w:t xml:space="preserve">with </w:t>
      </w:r>
      <w:r w:rsidR="00FC6B7D">
        <w:rPr>
          <w:rFonts w:cs="Times New Roman"/>
          <w:color w:val="000000" w:themeColor="text1"/>
        </w:rPr>
        <w:t xml:space="preserve">a </w:t>
      </w:r>
      <w:r w:rsidR="00A71CC1">
        <w:rPr>
          <w:rFonts w:cs="Times New Roman"/>
          <w:color w:val="000000" w:themeColor="text1"/>
        </w:rPr>
        <w:t xml:space="preserve">new concept. </w:t>
      </w:r>
      <w:r w:rsidR="001B7E50">
        <w:rPr>
          <w:rFonts w:cs="Times New Roman"/>
          <w:color w:val="000000" w:themeColor="text1"/>
        </w:rPr>
        <w:t>(Deninson, 2010)</w:t>
      </w:r>
    </w:p>
    <w:p w14:paraId="63F9B157" w14:textId="75B9579F" w:rsidR="000A66B4" w:rsidRDefault="000A66B4" w:rsidP="00C63F18">
      <w:pPr>
        <w:tabs>
          <w:tab w:val="left" w:pos="2805"/>
        </w:tabs>
        <w:rPr>
          <w:rFonts w:cs="Times New Roman"/>
          <w:color w:val="000000" w:themeColor="text1"/>
        </w:rPr>
      </w:pPr>
      <w:r w:rsidRPr="006C6A86">
        <w:rPr>
          <w:rFonts w:cs="Times New Roman"/>
          <w:b/>
          <w:color w:val="000000" w:themeColor="text1"/>
        </w:rPr>
        <w:t>Active Experimentation</w:t>
      </w:r>
      <w:r w:rsidR="00C63F18" w:rsidRPr="006C6A86">
        <w:rPr>
          <w:rFonts w:cs="Times New Roman"/>
          <w:b/>
          <w:color w:val="000000" w:themeColor="text1"/>
        </w:rPr>
        <w:t>:</w:t>
      </w:r>
      <w:r w:rsidR="00C63F18">
        <w:rPr>
          <w:rFonts w:cs="Times New Roman"/>
          <w:color w:val="000000" w:themeColor="text1"/>
        </w:rPr>
        <w:t xml:space="preserve"> In the last stage of active experimentation, the learner </w:t>
      </w:r>
      <w:r w:rsidR="00C04F01">
        <w:rPr>
          <w:rFonts w:cs="Times New Roman"/>
          <w:color w:val="000000" w:themeColor="text1"/>
        </w:rPr>
        <w:t xml:space="preserve">applies the new idea and concept in the real world experiences that improve their learning and experience. </w:t>
      </w:r>
    </w:p>
    <w:p w14:paraId="4B50E0B5" w14:textId="62224368" w:rsidR="006412B1" w:rsidRPr="00153B6C" w:rsidRDefault="00C04F01" w:rsidP="008816DA">
      <w:pPr>
        <w:tabs>
          <w:tab w:val="left" w:pos="2805"/>
        </w:tabs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The cycle continues with a new experience </w:t>
      </w:r>
      <w:r w:rsidR="00ED446F">
        <w:rPr>
          <w:rFonts w:cs="Times New Roman"/>
          <w:color w:val="000000" w:themeColor="text1"/>
        </w:rPr>
        <w:t>or with the occurrence of an existing experience.</w:t>
      </w:r>
      <w:r w:rsidR="001B7E50">
        <w:rPr>
          <w:rFonts w:cs="Times New Roman"/>
          <w:color w:val="000000" w:themeColor="text1"/>
        </w:rPr>
        <w:t xml:space="preserve"> (Deninson, 2010)</w:t>
      </w:r>
    </w:p>
    <w:p w14:paraId="1A60D232" w14:textId="3484F1FB" w:rsidR="00153B6C" w:rsidRDefault="008E3105" w:rsidP="00D60626">
      <w:pPr>
        <w:pStyle w:val="Heading2"/>
        <w:rPr>
          <w:rFonts w:cs="Times New Roman"/>
        </w:rPr>
      </w:pPr>
      <w:bookmarkStart w:id="3" w:name="_Toc78619698"/>
      <w:r>
        <w:rPr>
          <w:rFonts w:cs="Times New Roman"/>
        </w:rPr>
        <w:t xml:space="preserve">Applying </w:t>
      </w:r>
      <w:r w:rsidR="00312055" w:rsidRPr="00153B6C">
        <w:rPr>
          <w:rFonts w:cs="Times New Roman"/>
        </w:rPr>
        <w:t xml:space="preserve">Kolb’s Model in </w:t>
      </w:r>
      <w:r w:rsidR="005801D0">
        <w:rPr>
          <w:rFonts w:cs="Times New Roman"/>
        </w:rPr>
        <w:t>Time Management</w:t>
      </w:r>
      <w:bookmarkEnd w:id="3"/>
      <w:r w:rsidR="00D60626">
        <w:rPr>
          <w:rFonts w:cs="Times New Roman"/>
        </w:rPr>
        <w:t>:</w:t>
      </w:r>
    </w:p>
    <w:p w14:paraId="2D0BD008" w14:textId="1FEF8243" w:rsidR="00BE531C" w:rsidRDefault="00BE531C" w:rsidP="00153B6C">
      <w:pPr>
        <w:rPr>
          <w:rFonts w:cs="Times New Roman"/>
          <w:color w:val="000000" w:themeColor="text1"/>
        </w:rPr>
      </w:pPr>
      <w:r w:rsidRPr="00933AE6">
        <w:rPr>
          <w:rFonts w:cs="Times New Roman"/>
          <w:b/>
          <w:color w:val="000000" w:themeColor="text1"/>
        </w:rPr>
        <w:t>Reflective Observation:</w:t>
      </w:r>
      <w:r>
        <w:rPr>
          <w:rFonts w:cs="Times New Roman"/>
          <w:color w:val="000000" w:themeColor="text1"/>
        </w:rPr>
        <w:t xml:space="preserve"> </w:t>
      </w:r>
      <w:r w:rsidR="00502C89">
        <w:rPr>
          <w:rFonts w:cs="Times New Roman"/>
          <w:color w:val="000000" w:themeColor="text1"/>
        </w:rPr>
        <w:t xml:space="preserve">After the exam, I was determined to improve </w:t>
      </w:r>
      <w:r w:rsidR="00245FFD">
        <w:rPr>
          <w:rFonts w:cs="Times New Roman"/>
          <w:color w:val="000000" w:themeColor="text1"/>
        </w:rPr>
        <w:t xml:space="preserve">and that’s why I needed to understand what happened and why happened. I found out that, time management skill is very </w:t>
      </w:r>
      <w:r w:rsidR="00245FFD">
        <w:rPr>
          <w:rFonts w:cs="Times New Roman"/>
          <w:color w:val="000000" w:themeColor="text1"/>
        </w:rPr>
        <w:lastRenderedPageBreak/>
        <w:t xml:space="preserve">important in academic, personal, and professional life. </w:t>
      </w:r>
      <w:r w:rsidR="00103603">
        <w:rPr>
          <w:rFonts w:cs="Times New Roman"/>
          <w:color w:val="000000" w:themeColor="text1"/>
        </w:rPr>
        <w:t xml:space="preserve">I explored that, I didn’t analyze the questions, their valuations, and the time to be allocated for each question. </w:t>
      </w:r>
    </w:p>
    <w:p w14:paraId="7B866A07" w14:textId="19E21745" w:rsidR="00BE531C" w:rsidRDefault="00BE531C" w:rsidP="00153B6C">
      <w:pPr>
        <w:rPr>
          <w:rFonts w:cs="Times New Roman"/>
          <w:color w:val="000000" w:themeColor="text1"/>
        </w:rPr>
      </w:pPr>
      <w:r w:rsidRPr="006676CC">
        <w:rPr>
          <w:rFonts w:cs="Times New Roman"/>
          <w:b/>
          <w:color w:val="000000" w:themeColor="text1"/>
        </w:rPr>
        <w:t>Abstract Conceptualization:</w:t>
      </w:r>
      <w:r>
        <w:rPr>
          <w:rFonts w:cs="Times New Roman"/>
          <w:color w:val="000000" w:themeColor="text1"/>
        </w:rPr>
        <w:t xml:space="preserve"> </w:t>
      </w:r>
      <w:r w:rsidR="00625E73">
        <w:rPr>
          <w:rFonts w:cs="Times New Roman"/>
          <w:color w:val="000000" w:themeColor="text1"/>
        </w:rPr>
        <w:t xml:space="preserve">After observing properly, I </w:t>
      </w:r>
      <w:r w:rsidR="006676CC">
        <w:rPr>
          <w:rFonts w:cs="Times New Roman"/>
          <w:color w:val="000000" w:themeColor="text1"/>
        </w:rPr>
        <w:t>wanted to improve my concept o</w:t>
      </w:r>
      <w:r w:rsidR="00FC6B7D">
        <w:rPr>
          <w:rFonts w:cs="Times New Roman"/>
          <w:color w:val="000000" w:themeColor="text1"/>
        </w:rPr>
        <w:t>f</w:t>
      </w:r>
      <w:r w:rsidR="006676CC">
        <w:rPr>
          <w:rFonts w:cs="Times New Roman"/>
          <w:color w:val="000000" w:themeColor="text1"/>
        </w:rPr>
        <w:t xml:space="preserve"> time management. I have tried to gather ideas on how I can improve</w:t>
      </w:r>
      <w:r w:rsidR="00806392">
        <w:rPr>
          <w:rFonts w:cs="Times New Roman"/>
          <w:color w:val="000000" w:themeColor="text1"/>
        </w:rPr>
        <w:t xml:space="preserve"> and I found that I will have to analyze the activities and their importance to me. After that, I will have to set priorities and allocate time according to priorities. Then practice more and more to become </w:t>
      </w:r>
      <w:r w:rsidR="00085CC7">
        <w:rPr>
          <w:rFonts w:cs="Times New Roman"/>
          <w:color w:val="000000" w:themeColor="text1"/>
        </w:rPr>
        <w:t>efficient</w:t>
      </w:r>
      <w:r w:rsidR="00806392">
        <w:rPr>
          <w:rFonts w:cs="Times New Roman"/>
          <w:color w:val="000000" w:themeColor="text1"/>
        </w:rPr>
        <w:t xml:space="preserve">. </w:t>
      </w:r>
      <w:r w:rsidR="0038682E">
        <w:rPr>
          <w:rFonts w:cs="Times New Roman"/>
          <w:color w:val="000000" w:themeColor="text1"/>
        </w:rPr>
        <w:t>I have decided to-</w:t>
      </w:r>
    </w:p>
    <w:p w14:paraId="677F0DC9" w14:textId="51EEB20F" w:rsidR="0038682E" w:rsidRPr="0038682E" w:rsidRDefault="0038682E" w:rsidP="0038682E">
      <w:pPr>
        <w:pStyle w:val="ListParagraph"/>
        <w:numPr>
          <w:ilvl w:val="0"/>
          <w:numId w:val="1"/>
        </w:numPr>
        <w:rPr>
          <w:rFonts w:cs="Times New Roman"/>
          <w:color w:val="000000" w:themeColor="text1"/>
        </w:rPr>
      </w:pPr>
      <w:r w:rsidRPr="0038682E">
        <w:rPr>
          <w:rFonts w:cs="Times New Roman"/>
          <w:color w:val="000000" w:themeColor="text1"/>
        </w:rPr>
        <w:t>App</w:t>
      </w:r>
      <w:r>
        <w:rPr>
          <w:rFonts w:cs="Times New Roman"/>
          <w:color w:val="000000" w:themeColor="text1"/>
        </w:rPr>
        <w:t>ly the POMODORO techniques</w:t>
      </w:r>
    </w:p>
    <w:p w14:paraId="4F13DBF6" w14:textId="12C1CD4D" w:rsidR="0038682E" w:rsidRPr="0038682E" w:rsidRDefault="0038682E" w:rsidP="0038682E">
      <w:pPr>
        <w:pStyle w:val="ListParagraph"/>
        <w:numPr>
          <w:ilvl w:val="0"/>
          <w:numId w:val="1"/>
        </w:num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Practice the new ideas regularly</w:t>
      </w:r>
    </w:p>
    <w:p w14:paraId="0082B499" w14:textId="781E4F0C" w:rsidR="006412B1" w:rsidRDefault="00BE531C" w:rsidP="00153B6C">
      <w:pPr>
        <w:rPr>
          <w:rFonts w:cs="Times New Roman"/>
          <w:color w:val="000000" w:themeColor="text1"/>
        </w:rPr>
      </w:pPr>
      <w:r w:rsidRPr="00942384">
        <w:rPr>
          <w:rFonts w:cs="Times New Roman"/>
          <w:b/>
          <w:color w:val="000000" w:themeColor="text1"/>
        </w:rPr>
        <w:t>Active Experimentation:</w:t>
      </w:r>
      <w:r>
        <w:rPr>
          <w:rFonts w:cs="Times New Roman"/>
          <w:color w:val="000000" w:themeColor="text1"/>
        </w:rPr>
        <w:t xml:space="preserve"> </w:t>
      </w:r>
      <w:r w:rsidR="009F1478">
        <w:rPr>
          <w:rFonts w:cs="Times New Roman"/>
          <w:color w:val="000000" w:themeColor="text1"/>
        </w:rPr>
        <w:t xml:space="preserve">In this stage, I have applied the new ideas in the exam. </w:t>
      </w:r>
      <w:r w:rsidR="00EE7987">
        <w:rPr>
          <w:rFonts w:cs="Times New Roman"/>
          <w:color w:val="000000" w:themeColor="text1"/>
        </w:rPr>
        <w:t>I have analyzed questions, their valuations, importance, and allocated time properly. Due to practi</w:t>
      </w:r>
      <w:r w:rsidR="00FC6B7D">
        <w:rPr>
          <w:rFonts w:cs="Times New Roman"/>
          <w:color w:val="000000" w:themeColor="text1"/>
        </w:rPr>
        <w:t>s</w:t>
      </w:r>
      <w:r w:rsidR="00EE7987">
        <w:rPr>
          <w:rFonts w:cs="Times New Roman"/>
          <w:color w:val="000000" w:themeColor="text1"/>
        </w:rPr>
        <w:t xml:space="preserve">ing regularly, I became efficient this time and </w:t>
      </w:r>
      <w:r w:rsidR="00B04653">
        <w:rPr>
          <w:rFonts w:cs="Times New Roman"/>
          <w:color w:val="000000" w:themeColor="text1"/>
        </w:rPr>
        <w:t>received</w:t>
      </w:r>
      <w:r w:rsidR="00942384">
        <w:rPr>
          <w:rFonts w:cs="Times New Roman"/>
          <w:color w:val="000000" w:themeColor="text1"/>
        </w:rPr>
        <w:t xml:space="preserve"> a</w:t>
      </w:r>
      <w:r w:rsidR="00EE7987">
        <w:rPr>
          <w:rFonts w:cs="Times New Roman"/>
          <w:color w:val="000000" w:themeColor="text1"/>
        </w:rPr>
        <w:t xml:space="preserve"> good grade. </w:t>
      </w:r>
    </w:p>
    <w:p w14:paraId="3DCB6E54" w14:textId="77777777" w:rsidR="008E3105" w:rsidRPr="00153B6C" w:rsidRDefault="008E3105" w:rsidP="00153B6C">
      <w:pPr>
        <w:rPr>
          <w:rFonts w:cs="Times New Roman"/>
          <w:color w:val="000000" w:themeColor="text1"/>
        </w:rPr>
      </w:pPr>
    </w:p>
    <w:p w14:paraId="1D72388D" w14:textId="603BFB23" w:rsidR="00312055" w:rsidRPr="00153B6C" w:rsidRDefault="008E3105" w:rsidP="00153B6C">
      <w:pPr>
        <w:pStyle w:val="Heading2"/>
        <w:rPr>
          <w:rFonts w:cs="Times New Roman"/>
        </w:rPr>
      </w:pPr>
      <w:bookmarkStart w:id="4" w:name="_Toc78619699"/>
      <w:r>
        <w:rPr>
          <w:rFonts w:cs="Times New Roman"/>
        </w:rPr>
        <w:t xml:space="preserve">Applying </w:t>
      </w:r>
      <w:r w:rsidR="00312055" w:rsidRPr="00153B6C">
        <w:rPr>
          <w:rFonts w:cs="Times New Roman"/>
        </w:rPr>
        <w:t>Kolb’s Model in Reflection</w:t>
      </w:r>
      <w:r>
        <w:rPr>
          <w:rFonts w:cs="Times New Roman"/>
        </w:rPr>
        <w:t xml:space="preserve"> writing</w:t>
      </w:r>
      <w:bookmarkEnd w:id="4"/>
      <w:r>
        <w:rPr>
          <w:rFonts w:cs="Times New Roman"/>
        </w:rPr>
        <w:t xml:space="preserve"> </w:t>
      </w:r>
    </w:p>
    <w:p w14:paraId="5B0E26FB" w14:textId="7B0A3752" w:rsidR="003F0D6F" w:rsidRDefault="003F0D6F" w:rsidP="003F0D6F">
      <w:pPr>
        <w:rPr>
          <w:rFonts w:cs="Times New Roman"/>
          <w:color w:val="000000" w:themeColor="text1"/>
        </w:rPr>
      </w:pPr>
    </w:p>
    <w:p w14:paraId="48FA56EE" w14:textId="4E2D604F" w:rsidR="003F0D6F" w:rsidRDefault="003F0D6F" w:rsidP="003F0D6F">
      <w:pPr>
        <w:rPr>
          <w:rFonts w:cs="Times New Roman"/>
          <w:color w:val="000000" w:themeColor="text1"/>
        </w:rPr>
      </w:pPr>
      <w:r w:rsidRPr="00826FD3">
        <w:rPr>
          <w:rFonts w:cs="Times New Roman"/>
          <w:b/>
          <w:color w:val="000000" w:themeColor="text1"/>
        </w:rPr>
        <w:t>Reflective Observation:</w:t>
      </w:r>
      <w:r>
        <w:rPr>
          <w:rFonts w:cs="Times New Roman"/>
          <w:color w:val="000000" w:themeColor="text1"/>
        </w:rPr>
        <w:t xml:space="preserve"> </w:t>
      </w:r>
      <w:r w:rsidR="001E5E45">
        <w:rPr>
          <w:rFonts w:cs="Times New Roman"/>
          <w:color w:val="000000" w:themeColor="text1"/>
        </w:rPr>
        <w:t xml:space="preserve">After that, I tried to analyze what happened in the class. I got support from the teacher on reflection and how to use reflection in learning. So, I </w:t>
      </w:r>
      <w:r w:rsidR="00826FD3">
        <w:rPr>
          <w:rFonts w:cs="Times New Roman"/>
          <w:color w:val="000000" w:themeColor="text1"/>
        </w:rPr>
        <w:t>observed properly and found out that I didn’t learn well. I could perform better, analyze my learning, and present the reflection before the teacher.</w:t>
      </w:r>
    </w:p>
    <w:p w14:paraId="46E5C9F1" w14:textId="49B5B597" w:rsidR="003F0D6F" w:rsidRDefault="003F0D6F" w:rsidP="003F0D6F">
      <w:pPr>
        <w:rPr>
          <w:rFonts w:cs="Times New Roman"/>
          <w:color w:val="000000" w:themeColor="text1"/>
        </w:rPr>
      </w:pPr>
      <w:r w:rsidRPr="00BE072E">
        <w:rPr>
          <w:rFonts w:cs="Times New Roman"/>
          <w:b/>
          <w:color w:val="000000" w:themeColor="text1"/>
        </w:rPr>
        <w:t>Abstract Conceptualization:</w:t>
      </w:r>
      <w:r>
        <w:rPr>
          <w:rFonts w:cs="Times New Roman"/>
          <w:color w:val="000000" w:themeColor="text1"/>
        </w:rPr>
        <w:t xml:space="preserve"> </w:t>
      </w:r>
      <w:r w:rsidR="00AE7C7E">
        <w:rPr>
          <w:rFonts w:cs="Times New Roman"/>
          <w:color w:val="000000" w:themeColor="text1"/>
        </w:rPr>
        <w:t xml:space="preserve">So, I have searched for ideas on how to improve my self-reflection and learning. I found that </w:t>
      </w:r>
      <w:r w:rsidR="00753F3D">
        <w:rPr>
          <w:rFonts w:cs="Times New Roman"/>
          <w:color w:val="000000" w:themeColor="text1"/>
        </w:rPr>
        <w:t>taking help from teachers, reading books &amp; journals on reflection, and practi</w:t>
      </w:r>
      <w:r w:rsidR="00FC6B7D">
        <w:rPr>
          <w:rFonts w:cs="Times New Roman"/>
          <w:color w:val="000000" w:themeColor="text1"/>
        </w:rPr>
        <w:t>s</w:t>
      </w:r>
      <w:r w:rsidR="00753F3D">
        <w:rPr>
          <w:rFonts w:cs="Times New Roman"/>
          <w:color w:val="000000" w:themeColor="text1"/>
        </w:rPr>
        <w:t xml:space="preserve">ing to write and present reflection will be helpful for me to improve myself. </w:t>
      </w:r>
    </w:p>
    <w:p w14:paraId="78810873" w14:textId="02F2E228" w:rsidR="003F0D6F" w:rsidRDefault="003F0D6F" w:rsidP="003F0D6F">
      <w:pPr>
        <w:rPr>
          <w:rFonts w:cs="Times New Roman"/>
          <w:color w:val="000000" w:themeColor="text1"/>
        </w:rPr>
      </w:pPr>
      <w:r w:rsidRPr="00B64645">
        <w:rPr>
          <w:rFonts w:cs="Times New Roman"/>
          <w:b/>
          <w:color w:val="000000" w:themeColor="text1"/>
        </w:rPr>
        <w:t>Active Experimentation:</w:t>
      </w:r>
      <w:r>
        <w:rPr>
          <w:rFonts w:cs="Times New Roman"/>
          <w:color w:val="000000" w:themeColor="text1"/>
        </w:rPr>
        <w:t xml:space="preserve"> </w:t>
      </w:r>
      <w:r w:rsidR="00815866">
        <w:rPr>
          <w:rFonts w:cs="Times New Roman"/>
          <w:color w:val="000000" w:themeColor="text1"/>
        </w:rPr>
        <w:t xml:space="preserve">After generating ideas in </w:t>
      </w:r>
      <w:r w:rsidR="00FC6B7D">
        <w:rPr>
          <w:rFonts w:cs="Times New Roman"/>
          <w:color w:val="000000" w:themeColor="text1"/>
        </w:rPr>
        <w:t xml:space="preserve">the </w:t>
      </w:r>
      <w:r w:rsidR="00815866">
        <w:rPr>
          <w:rFonts w:cs="Times New Roman"/>
          <w:color w:val="000000" w:themeColor="text1"/>
        </w:rPr>
        <w:t>abstract conceptualization stage, I have applied those in my learning process. I got better result</w:t>
      </w:r>
      <w:r w:rsidR="00FC6B7D">
        <w:rPr>
          <w:rFonts w:cs="Times New Roman"/>
          <w:color w:val="000000" w:themeColor="text1"/>
        </w:rPr>
        <w:t>s</w:t>
      </w:r>
      <w:r w:rsidR="00815866">
        <w:rPr>
          <w:rFonts w:cs="Times New Roman"/>
          <w:color w:val="000000" w:themeColor="text1"/>
        </w:rPr>
        <w:t xml:space="preserve"> every time. I practi</w:t>
      </w:r>
      <w:r w:rsidR="00FC6B7D">
        <w:rPr>
          <w:rFonts w:cs="Times New Roman"/>
          <w:color w:val="000000" w:themeColor="text1"/>
        </w:rPr>
        <w:t>s</w:t>
      </w:r>
      <w:r w:rsidR="00815866">
        <w:rPr>
          <w:rFonts w:cs="Times New Roman"/>
          <w:color w:val="000000" w:themeColor="text1"/>
        </w:rPr>
        <w:t xml:space="preserve">ed continuously and </w:t>
      </w:r>
      <w:r w:rsidR="0037470C">
        <w:rPr>
          <w:rFonts w:cs="Times New Roman"/>
          <w:color w:val="000000" w:themeColor="text1"/>
        </w:rPr>
        <w:t xml:space="preserve">the next time my teacher asked me to analyze and present my reflection, I did well. </w:t>
      </w:r>
    </w:p>
    <w:p w14:paraId="50402F35" w14:textId="77777777" w:rsidR="00153B6C" w:rsidRPr="00153B6C" w:rsidRDefault="00153B6C" w:rsidP="00153B6C">
      <w:pPr>
        <w:rPr>
          <w:rFonts w:cs="Times New Roman"/>
          <w:color w:val="000000" w:themeColor="text1"/>
        </w:rPr>
      </w:pPr>
    </w:p>
    <w:p w14:paraId="0FDC2FD2" w14:textId="430F93AB" w:rsidR="00312055" w:rsidRPr="00153B6C" w:rsidRDefault="008E3105" w:rsidP="00153B6C">
      <w:pPr>
        <w:pStyle w:val="Heading2"/>
        <w:rPr>
          <w:rFonts w:cs="Times New Roman"/>
        </w:rPr>
      </w:pPr>
      <w:bookmarkStart w:id="5" w:name="_Toc78619700"/>
      <w:r>
        <w:rPr>
          <w:rFonts w:cs="Times New Roman"/>
        </w:rPr>
        <w:t xml:space="preserve">Applying </w:t>
      </w:r>
      <w:r w:rsidR="00312055" w:rsidRPr="00153B6C">
        <w:rPr>
          <w:rFonts w:cs="Times New Roman"/>
        </w:rPr>
        <w:t xml:space="preserve">Kolb’s Model in </w:t>
      </w:r>
      <w:r w:rsidR="005801D0">
        <w:rPr>
          <w:rFonts w:cs="Times New Roman"/>
        </w:rPr>
        <w:t>Referencing</w:t>
      </w:r>
      <w:r>
        <w:rPr>
          <w:rFonts w:cs="Times New Roman"/>
        </w:rPr>
        <w:t xml:space="preserve"> skill</w:t>
      </w:r>
      <w:bookmarkEnd w:id="5"/>
    </w:p>
    <w:p w14:paraId="30069C25" w14:textId="268C03FF" w:rsidR="003F0D6F" w:rsidRDefault="003F0D6F" w:rsidP="003F0D6F">
      <w:pPr>
        <w:rPr>
          <w:rFonts w:cs="Times New Roman"/>
          <w:color w:val="000000" w:themeColor="text1"/>
        </w:rPr>
      </w:pPr>
    </w:p>
    <w:p w14:paraId="08A0F6D6" w14:textId="1E21B64F" w:rsidR="003F0D6F" w:rsidRDefault="003F0D6F" w:rsidP="003F0D6F">
      <w:pPr>
        <w:rPr>
          <w:rFonts w:cs="Times New Roman"/>
          <w:color w:val="000000" w:themeColor="text1"/>
        </w:rPr>
      </w:pPr>
      <w:r w:rsidRPr="00BD7C66">
        <w:rPr>
          <w:rFonts w:cs="Times New Roman"/>
          <w:b/>
          <w:color w:val="000000" w:themeColor="text1"/>
        </w:rPr>
        <w:lastRenderedPageBreak/>
        <w:t>Reflective Observation:</w:t>
      </w:r>
      <w:r>
        <w:rPr>
          <w:rFonts w:cs="Times New Roman"/>
          <w:color w:val="000000" w:themeColor="text1"/>
        </w:rPr>
        <w:t xml:space="preserve"> </w:t>
      </w:r>
      <w:r w:rsidR="00E97885">
        <w:rPr>
          <w:rFonts w:cs="Times New Roman"/>
          <w:color w:val="000000" w:themeColor="text1"/>
        </w:rPr>
        <w:t xml:space="preserve">Then I tried to observe the scenario and found that </w:t>
      </w:r>
      <w:r w:rsidR="00F81700">
        <w:rPr>
          <w:rFonts w:cs="Times New Roman"/>
          <w:color w:val="000000" w:themeColor="text1"/>
        </w:rPr>
        <w:t>I could do better. I couldn’t give proper references. I couldn’t write of my own rather I used the work of others directly and gave reference</w:t>
      </w:r>
      <w:r w:rsidR="00FC6B7D">
        <w:rPr>
          <w:rFonts w:cs="Times New Roman"/>
          <w:color w:val="000000" w:themeColor="text1"/>
        </w:rPr>
        <w:t>s</w:t>
      </w:r>
      <w:r w:rsidR="00F81700">
        <w:rPr>
          <w:rFonts w:cs="Times New Roman"/>
          <w:color w:val="000000" w:themeColor="text1"/>
        </w:rPr>
        <w:t xml:space="preserve">. I should have written the ideas from my point of view which I missed. </w:t>
      </w:r>
      <w:r w:rsidR="00514B61">
        <w:rPr>
          <w:rFonts w:cs="Times New Roman"/>
          <w:color w:val="000000" w:themeColor="text1"/>
        </w:rPr>
        <w:t xml:space="preserve">I was not much aware of literature review writing and referencing. </w:t>
      </w:r>
      <w:r w:rsidR="007C583B">
        <w:rPr>
          <w:rFonts w:cs="Times New Roman"/>
          <w:color w:val="000000" w:themeColor="text1"/>
        </w:rPr>
        <w:t>However, after observation</w:t>
      </w:r>
      <w:r w:rsidR="00FC6B7D">
        <w:rPr>
          <w:rFonts w:cs="Times New Roman"/>
          <w:color w:val="000000" w:themeColor="text1"/>
        </w:rPr>
        <w:t>,</w:t>
      </w:r>
      <w:r w:rsidR="007C583B">
        <w:rPr>
          <w:rFonts w:cs="Times New Roman"/>
          <w:color w:val="000000" w:themeColor="text1"/>
        </w:rPr>
        <w:t xml:space="preserve"> I was determined to learn referencing skill</w:t>
      </w:r>
      <w:r w:rsidR="00FC6B7D">
        <w:rPr>
          <w:rFonts w:cs="Times New Roman"/>
          <w:color w:val="000000" w:themeColor="text1"/>
        </w:rPr>
        <w:t>s</w:t>
      </w:r>
      <w:r w:rsidR="007C583B">
        <w:rPr>
          <w:rFonts w:cs="Times New Roman"/>
          <w:color w:val="000000" w:themeColor="text1"/>
        </w:rPr>
        <w:t>.</w:t>
      </w:r>
    </w:p>
    <w:p w14:paraId="222A167B" w14:textId="3C2D1951" w:rsidR="003F0D6F" w:rsidRDefault="003F0D6F" w:rsidP="003F0D6F">
      <w:pPr>
        <w:rPr>
          <w:rFonts w:cs="Times New Roman"/>
          <w:color w:val="000000" w:themeColor="text1"/>
        </w:rPr>
      </w:pPr>
      <w:r w:rsidRPr="00BD7C66">
        <w:rPr>
          <w:rFonts w:cs="Times New Roman"/>
          <w:b/>
          <w:color w:val="000000" w:themeColor="text1"/>
        </w:rPr>
        <w:t>Abstract Conceptualization:</w:t>
      </w:r>
      <w:r>
        <w:rPr>
          <w:rFonts w:cs="Times New Roman"/>
          <w:color w:val="000000" w:themeColor="text1"/>
        </w:rPr>
        <w:t xml:space="preserve"> </w:t>
      </w:r>
      <w:r w:rsidR="00D012A3">
        <w:rPr>
          <w:rFonts w:cs="Times New Roman"/>
          <w:color w:val="000000" w:themeColor="text1"/>
        </w:rPr>
        <w:t>After observing the gaps from the experience, I have tried to gather ideas on how I can improve my referencing skill. I found that</w:t>
      </w:r>
      <w:r w:rsidR="008805F3">
        <w:rPr>
          <w:rFonts w:cs="Times New Roman"/>
          <w:color w:val="000000" w:themeColor="text1"/>
        </w:rPr>
        <w:t xml:space="preserve"> I can improve by taking guidelines from the teacher, reading books &amp; journals, and practi</w:t>
      </w:r>
      <w:r w:rsidR="00FC6B7D">
        <w:rPr>
          <w:rFonts w:cs="Times New Roman"/>
          <w:color w:val="000000" w:themeColor="text1"/>
        </w:rPr>
        <w:t>s</w:t>
      </w:r>
      <w:r w:rsidR="008805F3">
        <w:rPr>
          <w:rFonts w:cs="Times New Roman"/>
          <w:color w:val="000000" w:themeColor="text1"/>
        </w:rPr>
        <w:t xml:space="preserve">ing. </w:t>
      </w:r>
    </w:p>
    <w:p w14:paraId="43AD4300" w14:textId="24641577" w:rsidR="003F0D6F" w:rsidRDefault="003F0D6F" w:rsidP="003F0D6F">
      <w:pPr>
        <w:rPr>
          <w:rFonts w:cs="Times New Roman"/>
          <w:color w:val="000000" w:themeColor="text1"/>
        </w:rPr>
      </w:pPr>
      <w:r w:rsidRPr="00BD7C66">
        <w:rPr>
          <w:rFonts w:cs="Times New Roman"/>
          <w:b/>
          <w:color w:val="000000" w:themeColor="text1"/>
        </w:rPr>
        <w:t xml:space="preserve">Active Experimentation: </w:t>
      </w:r>
      <w:r w:rsidR="00BD7C66">
        <w:rPr>
          <w:rFonts w:cs="Times New Roman"/>
          <w:color w:val="000000" w:themeColor="text1"/>
        </w:rPr>
        <w:t xml:space="preserve">I have applied the ideas in this stage to see if the learning improves or not. I found significant improvement in my learning and experience. </w:t>
      </w:r>
      <w:r w:rsidR="007A2F19">
        <w:rPr>
          <w:rFonts w:cs="Times New Roman"/>
          <w:color w:val="000000" w:themeColor="text1"/>
        </w:rPr>
        <w:t xml:space="preserve">In the next exam, I wrote everything based on my ideas and used references properly thus the teacher gave me a good grade. </w:t>
      </w:r>
    </w:p>
    <w:p w14:paraId="7CAFFDB5" w14:textId="3BC3AC86" w:rsidR="00153B6C" w:rsidRDefault="00153B6C" w:rsidP="00153B6C">
      <w:pPr>
        <w:rPr>
          <w:rFonts w:cs="Times New Roman"/>
          <w:color w:val="000000" w:themeColor="text1"/>
        </w:rPr>
      </w:pPr>
    </w:p>
    <w:p w14:paraId="5CBE6379" w14:textId="77777777" w:rsidR="0045008E" w:rsidRPr="00153B6C" w:rsidRDefault="0045008E" w:rsidP="00153B6C">
      <w:pPr>
        <w:rPr>
          <w:rFonts w:cs="Times New Roman"/>
          <w:color w:val="000000" w:themeColor="text1"/>
        </w:rPr>
      </w:pPr>
    </w:p>
    <w:p w14:paraId="1489F375" w14:textId="64FE0B4C" w:rsidR="003F0D6F" w:rsidRDefault="008E3105" w:rsidP="000E019F">
      <w:pPr>
        <w:pStyle w:val="Heading2"/>
        <w:rPr>
          <w:rFonts w:cs="Times New Roman"/>
        </w:rPr>
      </w:pPr>
      <w:bookmarkStart w:id="6" w:name="_Toc78619701"/>
      <w:r>
        <w:rPr>
          <w:rFonts w:cs="Times New Roman"/>
        </w:rPr>
        <w:t xml:space="preserve">Applying </w:t>
      </w:r>
      <w:r w:rsidR="00312055" w:rsidRPr="00153B6C">
        <w:rPr>
          <w:rFonts w:cs="Times New Roman"/>
        </w:rPr>
        <w:t>Kolb’s Model in Online Learning Experience</w:t>
      </w:r>
      <w:bookmarkEnd w:id="6"/>
      <w:r w:rsidR="000E019F">
        <w:rPr>
          <w:rFonts w:cs="Times New Roman"/>
        </w:rPr>
        <w:t>:</w:t>
      </w:r>
    </w:p>
    <w:p w14:paraId="0B4D94AB" w14:textId="439190CD" w:rsidR="003F0D6F" w:rsidRDefault="003F0D6F" w:rsidP="003F0D6F">
      <w:pPr>
        <w:rPr>
          <w:rFonts w:cs="Times New Roman"/>
          <w:color w:val="000000" w:themeColor="text1"/>
        </w:rPr>
      </w:pPr>
      <w:r w:rsidRPr="00935589">
        <w:rPr>
          <w:rFonts w:cs="Times New Roman"/>
          <w:b/>
          <w:color w:val="000000" w:themeColor="text1"/>
        </w:rPr>
        <w:t>Reflective Observation:</w:t>
      </w:r>
      <w:r>
        <w:rPr>
          <w:rFonts w:cs="Times New Roman"/>
          <w:color w:val="000000" w:themeColor="text1"/>
        </w:rPr>
        <w:t xml:space="preserve"> </w:t>
      </w:r>
      <w:r w:rsidR="00935589">
        <w:rPr>
          <w:rFonts w:cs="Times New Roman"/>
          <w:color w:val="000000" w:themeColor="text1"/>
        </w:rPr>
        <w:t>I observed the occurred event properly to understand what went wrong. I found that I didn’t have enough experience of using computer</w:t>
      </w:r>
      <w:r w:rsidR="00FC6B7D">
        <w:rPr>
          <w:rFonts w:cs="Times New Roman"/>
          <w:color w:val="000000" w:themeColor="text1"/>
        </w:rPr>
        <w:t>s</w:t>
      </w:r>
      <w:r w:rsidR="00935589">
        <w:rPr>
          <w:rFonts w:cs="Times New Roman"/>
          <w:color w:val="000000" w:themeColor="text1"/>
        </w:rPr>
        <w:t xml:space="preserve"> and participating in online classes that made me nervous. </w:t>
      </w:r>
    </w:p>
    <w:p w14:paraId="3A4D0A56" w14:textId="4ADB4E65" w:rsidR="003F0D6F" w:rsidRDefault="003F0D6F" w:rsidP="003F0D6F">
      <w:pPr>
        <w:rPr>
          <w:rFonts w:cs="Times New Roman"/>
          <w:color w:val="000000" w:themeColor="text1"/>
        </w:rPr>
      </w:pPr>
      <w:r w:rsidRPr="00EF51AE">
        <w:rPr>
          <w:rFonts w:cs="Times New Roman"/>
          <w:b/>
          <w:color w:val="000000" w:themeColor="text1"/>
        </w:rPr>
        <w:t xml:space="preserve">Abstract Conceptualization: </w:t>
      </w:r>
      <w:r w:rsidR="009A3FC7">
        <w:rPr>
          <w:rFonts w:cs="Times New Roman"/>
          <w:color w:val="000000" w:themeColor="text1"/>
        </w:rPr>
        <w:t>After observation, I tried to find ideas on how to improve my online learning experience as it was mandatory for academic purpose</w:t>
      </w:r>
      <w:r w:rsidR="00FC6B7D">
        <w:rPr>
          <w:rFonts w:cs="Times New Roman"/>
          <w:color w:val="000000" w:themeColor="text1"/>
        </w:rPr>
        <w:t>s</w:t>
      </w:r>
      <w:r w:rsidR="009A3FC7">
        <w:rPr>
          <w:rFonts w:cs="Times New Roman"/>
          <w:color w:val="000000" w:themeColor="text1"/>
        </w:rPr>
        <w:t xml:space="preserve">. I found that help from a friend or senior can solve this problem and I will have to practice the whole thing at </w:t>
      </w:r>
      <w:r w:rsidR="00FC6B7D">
        <w:rPr>
          <w:rFonts w:cs="Times New Roman"/>
          <w:color w:val="000000" w:themeColor="text1"/>
        </w:rPr>
        <w:t xml:space="preserve">the </w:t>
      </w:r>
      <w:r w:rsidR="009A3FC7">
        <w:rPr>
          <w:rFonts w:cs="Times New Roman"/>
          <w:color w:val="000000" w:themeColor="text1"/>
        </w:rPr>
        <w:t xml:space="preserve">home of my own or with my friends. </w:t>
      </w:r>
    </w:p>
    <w:p w14:paraId="38925125" w14:textId="7C181E0E" w:rsidR="003F0D6F" w:rsidRDefault="003F0D6F" w:rsidP="003F0D6F">
      <w:pPr>
        <w:rPr>
          <w:rFonts w:cs="Times New Roman"/>
          <w:color w:val="000000" w:themeColor="text1"/>
        </w:rPr>
      </w:pPr>
      <w:r w:rsidRPr="0093403D">
        <w:rPr>
          <w:rFonts w:cs="Times New Roman"/>
          <w:b/>
          <w:color w:val="000000" w:themeColor="text1"/>
        </w:rPr>
        <w:t>Active Experimentation:</w:t>
      </w:r>
      <w:r>
        <w:rPr>
          <w:rFonts w:cs="Times New Roman"/>
          <w:color w:val="000000" w:themeColor="text1"/>
        </w:rPr>
        <w:t xml:space="preserve"> </w:t>
      </w:r>
      <w:r w:rsidR="00177911">
        <w:rPr>
          <w:rFonts w:cs="Times New Roman"/>
          <w:color w:val="000000" w:themeColor="text1"/>
        </w:rPr>
        <w:t xml:space="preserve">I have applied the ideas generated from abstract conceptualization. </w:t>
      </w:r>
      <w:r w:rsidR="00981A2A">
        <w:rPr>
          <w:rFonts w:cs="Times New Roman"/>
          <w:color w:val="000000" w:themeColor="text1"/>
        </w:rPr>
        <w:t>I took help from a friend and practi</w:t>
      </w:r>
      <w:r w:rsidR="00FC6B7D">
        <w:rPr>
          <w:rFonts w:cs="Times New Roman"/>
          <w:color w:val="000000" w:themeColor="text1"/>
        </w:rPr>
        <w:t>s</w:t>
      </w:r>
      <w:r w:rsidR="00981A2A">
        <w:rPr>
          <w:rFonts w:cs="Times New Roman"/>
          <w:color w:val="000000" w:themeColor="text1"/>
        </w:rPr>
        <w:t>ed online meeting</w:t>
      </w:r>
      <w:r w:rsidR="00FC6B7D">
        <w:rPr>
          <w:rFonts w:cs="Times New Roman"/>
          <w:color w:val="000000" w:themeColor="text1"/>
        </w:rPr>
        <w:t>s</w:t>
      </w:r>
      <w:r w:rsidR="00981A2A">
        <w:rPr>
          <w:rFonts w:cs="Times New Roman"/>
          <w:color w:val="000000" w:themeColor="text1"/>
        </w:rPr>
        <w:t xml:space="preserve"> with him many times. This helped me to have courage and to become engaged in the online class well. </w:t>
      </w:r>
      <w:r w:rsidR="0093403D">
        <w:rPr>
          <w:rFonts w:cs="Times New Roman"/>
          <w:color w:val="000000" w:themeColor="text1"/>
        </w:rPr>
        <w:t>I took notes properly this time and my online learning skill became improved.</w:t>
      </w:r>
    </w:p>
    <w:p w14:paraId="61D373D3" w14:textId="3E5A8929" w:rsidR="00312055" w:rsidRDefault="00312055" w:rsidP="00153B6C">
      <w:pPr>
        <w:rPr>
          <w:rFonts w:cs="Times New Roman"/>
          <w:color w:val="000000" w:themeColor="text1"/>
        </w:rPr>
      </w:pPr>
    </w:p>
    <w:p w14:paraId="3C6D05E7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3D8835A7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2D7F0D21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40E73C10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01F80357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22A4C5B2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26411423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29AE3E5C" w14:textId="77777777" w:rsidR="008E3105" w:rsidRPr="00153B6C" w:rsidRDefault="008E3105" w:rsidP="00153B6C">
      <w:pPr>
        <w:rPr>
          <w:rFonts w:cs="Times New Roman"/>
          <w:color w:val="000000" w:themeColor="text1"/>
        </w:rPr>
      </w:pPr>
    </w:p>
    <w:p w14:paraId="4F4530F1" w14:textId="0874F225" w:rsidR="00312055" w:rsidRDefault="00462F95" w:rsidP="00793FD2">
      <w:pPr>
        <w:pStyle w:val="Heading1"/>
        <w:rPr>
          <w:rFonts w:cs="Times New Roman"/>
          <w:b w:val="0"/>
        </w:rPr>
      </w:pPr>
      <w:bookmarkStart w:id="7" w:name="_Toc78619702"/>
      <w:r w:rsidRPr="00793FD2">
        <w:rPr>
          <w:rFonts w:cs="Times New Roman"/>
        </w:rPr>
        <w:t>Literature Analysis of the Selected Topics</w:t>
      </w:r>
      <w:bookmarkEnd w:id="7"/>
    </w:p>
    <w:p w14:paraId="79EE19A3" w14:textId="3D66AD9C" w:rsidR="00153B6C" w:rsidRPr="00FA4B95" w:rsidRDefault="00FA4B95" w:rsidP="00153B6C">
      <w:pPr>
        <w:rPr>
          <w:rFonts w:cs="Times New Roman"/>
          <w:b/>
          <w:color w:val="000000" w:themeColor="text1"/>
        </w:rPr>
      </w:pPr>
      <w:r w:rsidRPr="00FA4B95">
        <w:rPr>
          <w:rFonts w:cs="Times New Roman"/>
          <w:b/>
          <w:color w:val="000000" w:themeColor="text1"/>
        </w:rPr>
        <w:t>Time Management</w:t>
      </w:r>
    </w:p>
    <w:p w14:paraId="4F904049" w14:textId="77A586F9" w:rsidR="0092562F" w:rsidRDefault="00F54AEC" w:rsidP="00153B6C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Time management is a necessary skill to fulfil academic life with success. It helps a student to become punctual, to accomplish activities effectively &amp; efficiently, to </w:t>
      </w:r>
      <w:r w:rsidR="000C3749">
        <w:rPr>
          <w:rFonts w:cs="Times New Roman"/>
          <w:color w:val="000000" w:themeColor="text1"/>
        </w:rPr>
        <w:t>manage himself/herself, and to become efficient in professional life. It reduces the inconsistency level and increase</w:t>
      </w:r>
      <w:r w:rsidR="00FC6B7D">
        <w:rPr>
          <w:rFonts w:cs="Times New Roman"/>
          <w:color w:val="000000" w:themeColor="text1"/>
        </w:rPr>
        <w:t>s</w:t>
      </w:r>
      <w:r w:rsidR="000C3749">
        <w:rPr>
          <w:rFonts w:cs="Times New Roman"/>
          <w:color w:val="000000" w:themeColor="text1"/>
        </w:rPr>
        <w:t xml:space="preserve"> confidence. Failing to manage time properly </w:t>
      </w:r>
      <w:r w:rsidR="00FC6B7D">
        <w:rPr>
          <w:rFonts w:cs="Times New Roman"/>
          <w:color w:val="000000" w:themeColor="text1"/>
        </w:rPr>
        <w:t>fails</w:t>
      </w:r>
      <w:r w:rsidR="000C3749">
        <w:rPr>
          <w:rFonts w:cs="Times New Roman"/>
          <w:color w:val="000000" w:themeColor="text1"/>
        </w:rPr>
        <w:t xml:space="preserve"> everything</w:t>
      </w:r>
      <w:r w:rsidR="00D755AB" w:rsidRPr="00D755AB">
        <w:rPr>
          <w:rFonts w:cs="Times New Roman"/>
        </w:rPr>
        <w:t xml:space="preserve"> </w:t>
      </w:r>
      <w:r w:rsidR="00D755AB">
        <w:rPr>
          <w:rFonts w:cs="Times New Roman"/>
        </w:rPr>
        <w:t>(</w:t>
      </w:r>
      <w:r w:rsidR="00D755AB" w:rsidRPr="007B5C7B">
        <w:rPr>
          <w:rFonts w:cs="Times New Roman"/>
        </w:rPr>
        <w:t>Cemaloğlu</w:t>
      </w:r>
      <w:r w:rsidR="00D755AB">
        <w:rPr>
          <w:rFonts w:cs="Times New Roman"/>
        </w:rPr>
        <w:t xml:space="preserve"> </w:t>
      </w:r>
      <w:r w:rsidR="00D755AB" w:rsidRPr="007B5C7B">
        <w:rPr>
          <w:rFonts w:cs="Times New Roman"/>
        </w:rPr>
        <w:t>and Filiz, 2010</w:t>
      </w:r>
      <w:r w:rsidR="00D755AB">
        <w:rPr>
          <w:rFonts w:cs="Times New Roman"/>
        </w:rPr>
        <w:t>)</w:t>
      </w:r>
      <w:r w:rsidR="000C3749">
        <w:rPr>
          <w:rFonts w:cs="Times New Roman"/>
          <w:color w:val="000000" w:themeColor="text1"/>
        </w:rPr>
        <w:t>.</w:t>
      </w:r>
      <w:r w:rsidR="00E30333">
        <w:rPr>
          <w:rFonts w:cs="Times New Roman"/>
          <w:color w:val="000000" w:themeColor="text1"/>
        </w:rPr>
        <w:t xml:space="preserve"> According to </w:t>
      </w:r>
      <w:r w:rsidR="00E30333">
        <w:rPr>
          <w:rFonts w:cs="Times New Roman"/>
          <w:color w:val="000000" w:themeColor="text1"/>
          <w:szCs w:val="24"/>
          <w:lang w:val="en-GB"/>
        </w:rPr>
        <w:t>Adams and Blair</w:t>
      </w:r>
      <w:r w:rsidR="00E30333" w:rsidRPr="00AA4153">
        <w:rPr>
          <w:rFonts w:cs="Times New Roman"/>
          <w:color w:val="000000" w:themeColor="text1"/>
          <w:szCs w:val="24"/>
          <w:lang w:val="en-GB"/>
        </w:rPr>
        <w:t xml:space="preserve"> </w:t>
      </w:r>
      <w:r w:rsidR="00E30333">
        <w:rPr>
          <w:rFonts w:cs="Times New Roman"/>
          <w:color w:val="000000" w:themeColor="text1"/>
          <w:szCs w:val="24"/>
          <w:lang w:val="en-GB"/>
        </w:rPr>
        <w:t>(</w:t>
      </w:r>
      <w:r w:rsidR="00E30333" w:rsidRPr="00AA4153">
        <w:rPr>
          <w:rFonts w:cs="Times New Roman"/>
          <w:color w:val="000000" w:themeColor="text1"/>
          <w:szCs w:val="24"/>
          <w:lang w:val="en-GB"/>
        </w:rPr>
        <w:t>2021</w:t>
      </w:r>
      <w:r w:rsidR="00E30333">
        <w:rPr>
          <w:rFonts w:cs="Times New Roman"/>
          <w:color w:val="000000" w:themeColor="text1"/>
          <w:szCs w:val="24"/>
          <w:lang w:val="en-GB"/>
        </w:rPr>
        <w:t>) student</w:t>
      </w:r>
      <w:r w:rsidR="00FC6B7D">
        <w:rPr>
          <w:rFonts w:cs="Times New Roman"/>
          <w:color w:val="000000" w:themeColor="text1"/>
          <w:szCs w:val="24"/>
          <w:lang w:val="en-GB"/>
        </w:rPr>
        <w:t>s</w:t>
      </w:r>
      <w:r w:rsidR="00E30333">
        <w:rPr>
          <w:rFonts w:cs="Times New Roman"/>
          <w:color w:val="000000" w:themeColor="text1"/>
          <w:szCs w:val="24"/>
          <w:lang w:val="en-GB"/>
        </w:rPr>
        <w:t xml:space="preserve"> will time management skill</w:t>
      </w:r>
      <w:r w:rsidR="00FC6B7D">
        <w:rPr>
          <w:rFonts w:cs="Times New Roman"/>
          <w:color w:val="000000" w:themeColor="text1"/>
          <w:szCs w:val="24"/>
          <w:lang w:val="en-GB"/>
        </w:rPr>
        <w:t>s</w:t>
      </w:r>
      <w:r w:rsidR="00E30333">
        <w:rPr>
          <w:rFonts w:cs="Times New Roman"/>
          <w:color w:val="000000" w:themeColor="text1"/>
          <w:szCs w:val="24"/>
          <w:lang w:val="en-GB"/>
        </w:rPr>
        <w:t xml:space="preserve"> are expected to get better grades and do well in all academic areas.</w:t>
      </w:r>
    </w:p>
    <w:p w14:paraId="028AC822" w14:textId="08D47104" w:rsidR="00FA4B95" w:rsidRPr="00FA4B95" w:rsidRDefault="00FA4B95" w:rsidP="00153B6C">
      <w:pPr>
        <w:rPr>
          <w:rFonts w:cs="Times New Roman"/>
          <w:b/>
          <w:color w:val="000000" w:themeColor="text1"/>
        </w:rPr>
      </w:pPr>
      <w:r w:rsidRPr="00FA4B95">
        <w:rPr>
          <w:rFonts w:cs="Times New Roman"/>
          <w:b/>
          <w:color w:val="000000" w:themeColor="text1"/>
        </w:rPr>
        <w:t>Reflection</w:t>
      </w:r>
    </w:p>
    <w:p w14:paraId="59005B80" w14:textId="32A90164" w:rsidR="00FA4B95" w:rsidRDefault="00912CFA" w:rsidP="00153B6C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Reflection is an academic skill that </w:t>
      </w:r>
      <w:r w:rsidR="00A81F0C">
        <w:rPr>
          <w:rFonts w:cs="Times New Roman"/>
          <w:color w:val="000000" w:themeColor="text1"/>
        </w:rPr>
        <w:t>is described as the individual opinion of the learning, how it happened</w:t>
      </w:r>
      <w:r w:rsidR="00895A63">
        <w:rPr>
          <w:rFonts w:cs="Times New Roman"/>
          <w:color w:val="000000" w:themeColor="text1"/>
        </w:rPr>
        <w:t>, what went good, what went wrong, how the learning could be better, etc.</w:t>
      </w:r>
      <w:r w:rsidR="00C33378" w:rsidRPr="00C33378">
        <w:rPr>
          <w:rFonts w:cs="Times New Roman"/>
        </w:rPr>
        <w:t xml:space="preserve"> </w:t>
      </w:r>
      <w:r w:rsidR="00C33378">
        <w:rPr>
          <w:rFonts w:cs="Times New Roman"/>
        </w:rPr>
        <w:t>(</w:t>
      </w:r>
      <w:r w:rsidR="00C33378" w:rsidRPr="0062589A">
        <w:rPr>
          <w:rFonts w:cs="Times New Roman"/>
        </w:rPr>
        <w:t>Göranzon</w:t>
      </w:r>
      <w:r w:rsidR="00C33378">
        <w:rPr>
          <w:rFonts w:cs="Times New Roman"/>
        </w:rPr>
        <w:t xml:space="preserve"> </w:t>
      </w:r>
      <w:r w:rsidR="00C33378" w:rsidRPr="0062589A">
        <w:rPr>
          <w:rFonts w:cs="Times New Roman"/>
        </w:rPr>
        <w:t>and Florin, 2012</w:t>
      </w:r>
      <w:r w:rsidR="00C33378">
        <w:rPr>
          <w:rFonts w:cs="Times New Roman"/>
        </w:rPr>
        <w:t>).</w:t>
      </w:r>
      <w:r w:rsidR="00895A63">
        <w:rPr>
          <w:rFonts w:cs="Times New Roman"/>
          <w:color w:val="000000" w:themeColor="text1"/>
        </w:rPr>
        <w:t xml:space="preserve"> </w:t>
      </w:r>
      <w:r w:rsidR="003A718D">
        <w:rPr>
          <w:rFonts w:cs="Times New Roman"/>
          <w:color w:val="000000" w:themeColor="text1"/>
        </w:rPr>
        <w:t>A student should have reflection skill</w:t>
      </w:r>
      <w:r w:rsidR="00FC6B7D">
        <w:rPr>
          <w:rFonts w:cs="Times New Roman"/>
          <w:color w:val="000000" w:themeColor="text1"/>
        </w:rPr>
        <w:t>s</w:t>
      </w:r>
      <w:r w:rsidR="003A718D">
        <w:rPr>
          <w:rFonts w:cs="Times New Roman"/>
          <w:color w:val="000000" w:themeColor="text1"/>
        </w:rPr>
        <w:t xml:space="preserve"> to evaluate the learning and experience so that </w:t>
      </w:r>
      <w:r w:rsidR="0018442C">
        <w:rPr>
          <w:rFonts w:cs="Times New Roman"/>
          <w:color w:val="000000" w:themeColor="text1"/>
        </w:rPr>
        <w:t xml:space="preserve">he can evaluate his learning, find the gaps, and improve those gaps. </w:t>
      </w:r>
      <w:r w:rsidR="00856BCA">
        <w:rPr>
          <w:rFonts w:cs="Times New Roman"/>
        </w:rPr>
        <w:t>(Cathro,</w:t>
      </w:r>
      <w:r w:rsidR="00856BCA" w:rsidRPr="0062589A">
        <w:rPr>
          <w:rFonts w:cs="Times New Roman"/>
        </w:rPr>
        <w:t xml:space="preserve"> O’Kane</w:t>
      </w:r>
      <w:r w:rsidR="00856BCA">
        <w:rPr>
          <w:rFonts w:cs="Times New Roman"/>
        </w:rPr>
        <w:t xml:space="preserve"> </w:t>
      </w:r>
      <w:r w:rsidR="00856BCA" w:rsidRPr="0062589A">
        <w:rPr>
          <w:rFonts w:cs="Times New Roman"/>
        </w:rPr>
        <w:t>and Gilbertson, 2017</w:t>
      </w:r>
      <w:r w:rsidR="00856BCA">
        <w:rPr>
          <w:rFonts w:cs="Times New Roman"/>
        </w:rPr>
        <w:t>)</w:t>
      </w:r>
    </w:p>
    <w:p w14:paraId="59F98691" w14:textId="18A892B4" w:rsidR="00FA4B95" w:rsidRPr="00FA4B95" w:rsidRDefault="00FA4B95" w:rsidP="00153B6C">
      <w:pPr>
        <w:rPr>
          <w:rFonts w:cs="Times New Roman"/>
          <w:b/>
          <w:color w:val="000000" w:themeColor="text1"/>
        </w:rPr>
      </w:pPr>
      <w:r w:rsidRPr="00FA4B95">
        <w:rPr>
          <w:rFonts w:cs="Times New Roman"/>
          <w:b/>
          <w:color w:val="000000" w:themeColor="text1"/>
        </w:rPr>
        <w:t>Referencing</w:t>
      </w:r>
    </w:p>
    <w:p w14:paraId="1D408846" w14:textId="27ECA46F" w:rsidR="00FB2C17" w:rsidRPr="008E3105" w:rsidRDefault="00FB07D6" w:rsidP="00153B6C">
      <w:pPr>
        <w:rPr>
          <w:rFonts w:cs="Times New Roman"/>
          <w:color w:val="000000" w:themeColor="text1"/>
          <w:szCs w:val="24"/>
          <w:lang w:val="en-GB"/>
        </w:rPr>
      </w:pPr>
      <w:r>
        <w:rPr>
          <w:rFonts w:cs="Times New Roman"/>
          <w:color w:val="000000" w:themeColor="text1"/>
        </w:rPr>
        <w:t xml:space="preserve">Recognizing </w:t>
      </w:r>
      <w:r w:rsidR="00FC6B7D">
        <w:rPr>
          <w:rFonts w:cs="Times New Roman"/>
          <w:color w:val="000000" w:themeColor="text1"/>
        </w:rPr>
        <w:t xml:space="preserve">the </w:t>
      </w:r>
      <w:r>
        <w:rPr>
          <w:rFonts w:cs="Times New Roman"/>
          <w:color w:val="000000" w:themeColor="text1"/>
        </w:rPr>
        <w:t>author as part of writing his/her work is described as referencing. It is an important academic skill and mandatory rule that must not be violated in any sense</w:t>
      </w:r>
      <w:r w:rsidR="00431E1E" w:rsidRPr="00431E1E">
        <w:rPr>
          <w:rFonts w:cs="Times New Roman"/>
        </w:rPr>
        <w:t xml:space="preserve"> </w:t>
      </w:r>
      <w:r w:rsidR="00431E1E">
        <w:rPr>
          <w:rFonts w:cs="Times New Roman"/>
        </w:rPr>
        <w:t>(</w:t>
      </w:r>
      <w:r w:rsidR="00431E1E" w:rsidRPr="007B5C7B">
        <w:rPr>
          <w:rFonts w:cs="Times New Roman"/>
        </w:rPr>
        <w:t>Vardi, 2012</w:t>
      </w:r>
      <w:r w:rsidR="00431E1E">
        <w:rPr>
          <w:rFonts w:cs="Times New Roman"/>
        </w:rPr>
        <w:t>)</w:t>
      </w:r>
      <w:r>
        <w:rPr>
          <w:rFonts w:cs="Times New Roman"/>
          <w:color w:val="000000" w:themeColor="text1"/>
        </w:rPr>
        <w:t xml:space="preserve">. </w:t>
      </w:r>
      <w:r w:rsidR="00DC1EBE">
        <w:rPr>
          <w:rFonts w:cs="Times New Roman"/>
          <w:color w:val="000000" w:themeColor="text1"/>
        </w:rPr>
        <w:t xml:space="preserve">It motivates the authors to do well. </w:t>
      </w:r>
      <w:r w:rsidR="00E376FA">
        <w:rPr>
          <w:rFonts w:cs="Times New Roman"/>
          <w:color w:val="000000" w:themeColor="text1"/>
        </w:rPr>
        <w:t xml:space="preserve">Referencing should be given in </w:t>
      </w:r>
      <w:r w:rsidR="00FC6B7D">
        <w:rPr>
          <w:rFonts w:cs="Times New Roman"/>
          <w:color w:val="000000" w:themeColor="text1"/>
        </w:rPr>
        <w:t xml:space="preserve">the </w:t>
      </w:r>
      <w:r w:rsidR="00E376FA">
        <w:rPr>
          <w:rFonts w:cs="Times New Roman"/>
          <w:color w:val="000000" w:themeColor="text1"/>
        </w:rPr>
        <w:t xml:space="preserve">last part of a report with </w:t>
      </w:r>
      <w:r w:rsidR="00FC6B7D">
        <w:rPr>
          <w:rFonts w:cs="Times New Roman"/>
          <w:color w:val="000000" w:themeColor="text1"/>
        </w:rPr>
        <w:t xml:space="preserve">a </w:t>
      </w:r>
      <w:r w:rsidR="00E376FA">
        <w:rPr>
          <w:rFonts w:cs="Times New Roman"/>
          <w:color w:val="000000" w:themeColor="text1"/>
        </w:rPr>
        <w:t xml:space="preserve">citation in the main body. </w:t>
      </w:r>
      <w:r w:rsidR="0043364B">
        <w:rPr>
          <w:rFonts w:cs="Times New Roman"/>
          <w:color w:val="000000" w:themeColor="text1"/>
        </w:rPr>
        <w:t xml:space="preserve">It ensures the authenticity of the information provided and the reader can go through </w:t>
      </w:r>
      <w:r w:rsidR="0043364B">
        <w:rPr>
          <w:rFonts w:cs="Times New Roman"/>
          <w:color w:val="000000" w:themeColor="text1"/>
        </w:rPr>
        <w:lastRenderedPageBreak/>
        <w:t>the sources either to justify or to learn</w:t>
      </w:r>
      <w:r w:rsidR="004C5B44" w:rsidRPr="004C5B44">
        <w:rPr>
          <w:rFonts w:cs="Times New Roman"/>
        </w:rPr>
        <w:t xml:space="preserve"> </w:t>
      </w:r>
      <w:r w:rsidR="004C5B44">
        <w:rPr>
          <w:rFonts w:cs="Times New Roman"/>
        </w:rPr>
        <w:t>(</w:t>
      </w:r>
      <w:r w:rsidR="004C5B44" w:rsidRPr="007B5C7B">
        <w:rPr>
          <w:rFonts w:cs="Times New Roman"/>
        </w:rPr>
        <w:t>Boucenna, Gaussier, Hafemeister</w:t>
      </w:r>
      <w:r w:rsidR="004C5B44">
        <w:rPr>
          <w:rFonts w:cs="Times New Roman"/>
        </w:rPr>
        <w:t xml:space="preserve"> </w:t>
      </w:r>
      <w:r w:rsidR="004C5B44" w:rsidRPr="007B5C7B">
        <w:rPr>
          <w:rFonts w:cs="Times New Roman"/>
        </w:rPr>
        <w:t>and Bard, 2010</w:t>
      </w:r>
      <w:r w:rsidR="004C5B44">
        <w:rPr>
          <w:rFonts w:cs="Times New Roman"/>
        </w:rPr>
        <w:t>)</w:t>
      </w:r>
      <w:r w:rsidR="0043364B">
        <w:rPr>
          <w:rFonts w:cs="Times New Roman"/>
          <w:color w:val="000000" w:themeColor="text1"/>
        </w:rPr>
        <w:t xml:space="preserve">. </w:t>
      </w:r>
      <w:r w:rsidR="000B6611">
        <w:rPr>
          <w:rFonts w:cs="Times New Roman"/>
          <w:color w:val="000000" w:themeColor="text1"/>
        </w:rPr>
        <w:t xml:space="preserve">According to </w:t>
      </w:r>
      <w:r w:rsidR="00802F19">
        <w:rPr>
          <w:rFonts w:cs="Times New Roman"/>
          <w:color w:val="000000" w:themeColor="text1"/>
          <w:szCs w:val="24"/>
          <w:lang w:val="en-GB"/>
        </w:rPr>
        <w:t>TAFE NSW</w:t>
      </w:r>
      <w:r w:rsidR="00802F19" w:rsidRPr="00AA4153">
        <w:rPr>
          <w:rFonts w:cs="Times New Roman"/>
          <w:color w:val="000000" w:themeColor="text1"/>
          <w:szCs w:val="24"/>
          <w:lang w:val="en-GB"/>
        </w:rPr>
        <w:t xml:space="preserve"> </w:t>
      </w:r>
      <w:r w:rsidR="00802F19">
        <w:rPr>
          <w:rFonts w:cs="Times New Roman"/>
          <w:color w:val="000000" w:themeColor="text1"/>
          <w:szCs w:val="24"/>
          <w:lang w:val="en-GB"/>
        </w:rPr>
        <w:t>(</w:t>
      </w:r>
      <w:r w:rsidR="00802F19" w:rsidRPr="00AA4153">
        <w:rPr>
          <w:rFonts w:cs="Times New Roman"/>
          <w:color w:val="000000" w:themeColor="text1"/>
          <w:szCs w:val="24"/>
          <w:lang w:val="en-GB"/>
        </w:rPr>
        <w:t>2021</w:t>
      </w:r>
      <w:r w:rsidR="00802F19">
        <w:rPr>
          <w:rFonts w:cs="Times New Roman"/>
          <w:color w:val="000000" w:themeColor="text1"/>
          <w:szCs w:val="24"/>
          <w:lang w:val="en-GB"/>
        </w:rPr>
        <w:t>) referencing must be done with author name, source, publisher, dat</w:t>
      </w:r>
      <w:r w:rsidR="00FC6B7D">
        <w:rPr>
          <w:rFonts w:cs="Times New Roman"/>
          <w:color w:val="000000" w:themeColor="text1"/>
          <w:szCs w:val="24"/>
          <w:lang w:val="en-GB"/>
        </w:rPr>
        <w:t>e</w:t>
      </w:r>
      <w:r w:rsidR="00802F19">
        <w:rPr>
          <w:rFonts w:cs="Times New Roman"/>
          <w:color w:val="000000" w:themeColor="text1"/>
          <w:szCs w:val="24"/>
          <w:lang w:val="en-GB"/>
        </w:rPr>
        <w:t>, year, etc.</w:t>
      </w:r>
      <w:r w:rsidR="00B23E29">
        <w:rPr>
          <w:rFonts w:cs="Times New Roman"/>
          <w:color w:val="000000" w:themeColor="text1"/>
          <w:szCs w:val="24"/>
          <w:lang w:val="en-GB"/>
        </w:rPr>
        <w:t xml:space="preserve"> that can be used to find the literature. With appropriate referencing, plagiarism can be reduced. </w:t>
      </w:r>
    </w:p>
    <w:p w14:paraId="07CF213D" w14:textId="0BA042BF" w:rsidR="00FA4B95" w:rsidRPr="00FA4B95" w:rsidRDefault="00FA4B95" w:rsidP="00153B6C">
      <w:pPr>
        <w:rPr>
          <w:rFonts w:cs="Times New Roman"/>
          <w:b/>
          <w:color w:val="000000" w:themeColor="text1"/>
        </w:rPr>
      </w:pPr>
      <w:r w:rsidRPr="00FA4B95">
        <w:rPr>
          <w:rFonts w:cs="Times New Roman"/>
          <w:b/>
          <w:color w:val="000000" w:themeColor="text1"/>
        </w:rPr>
        <w:t>Online Learning Experience</w:t>
      </w:r>
    </w:p>
    <w:p w14:paraId="679921B3" w14:textId="6F357F9A" w:rsidR="00AA4153" w:rsidRPr="00153B6C" w:rsidRDefault="00011031" w:rsidP="00153B6C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Online learning skill is an important academic skill as students can learn online which is flexible, reduce boundary, and offer a new way to learn. In some aspects</w:t>
      </w:r>
      <w:r w:rsidR="00FC6B7D">
        <w:rPr>
          <w:rFonts w:cs="Times New Roman"/>
          <w:color w:val="000000" w:themeColor="text1"/>
        </w:rPr>
        <w:t>,</w:t>
      </w:r>
      <w:r>
        <w:rPr>
          <w:rFonts w:cs="Times New Roman"/>
          <w:color w:val="000000" w:themeColor="text1"/>
        </w:rPr>
        <w:t xml:space="preserve"> online learning is better than traditional learning.</w:t>
      </w:r>
      <w:r w:rsidR="008A70C4">
        <w:rPr>
          <w:rFonts w:cs="Times New Roman"/>
          <w:color w:val="000000" w:themeColor="text1"/>
        </w:rPr>
        <w:t xml:space="preserve"> It can be highly engaging with proper techniques</w:t>
      </w:r>
      <w:r w:rsidR="00427ADA" w:rsidRPr="00427ADA">
        <w:rPr>
          <w:rFonts w:cs="Times New Roman"/>
        </w:rPr>
        <w:t xml:space="preserve"> </w:t>
      </w:r>
      <w:r w:rsidR="00427ADA">
        <w:rPr>
          <w:rFonts w:cs="Times New Roman"/>
        </w:rPr>
        <w:t>(</w:t>
      </w:r>
      <w:r w:rsidR="00427ADA" w:rsidRPr="007B5C7B">
        <w:rPr>
          <w:rFonts w:cs="Times New Roman"/>
        </w:rPr>
        <w:t xml:space="preserve">Song, </w:t>
      </w:r>
      <w:r w:rsidR="00427ADA">
        <w:rPr>
          <w:rFonts w:cs="Times New Roman"/>
        </w:rPr>
        <w:t>et. al. 201</w:t>
      </w:r>
      <w:r w:rsidR="00427ADA" w:rsidRPr="007B5C7B">
        <w:rPr>
          <w:rFonts w:cs="Times New Roman"/>
        </w:rPr>
        <w:t>4</w:t>
      </w:r>
      <w:r w:rsidR="00427ADA">
        <w:rPr>
          <w:rFonts w:cs="Times New Roman"/>
        </w:rPr>
        <w:t>)</w:t>
      </w:r>
      <w:r w:rsidR="008A70C4">
        <w:rPr>
          <w:rFonts w:cs="Times New Roman"/>
          <w:color w:val="000000" w:themeColor="text1"/>
        </w:rPr>
        <w:t xml:space="preserve">. Online learning experience helps students in remote learning, remote working, and </w:t>
      </w:r>
      <w:r w:rsidR="00FF1CAB">
        <w:rPr>
          <w:rFonts w:cs="Times New Roman"/>
          <w:color w:val="000000" w:themeColor="text1"/>
        </w:rPr>
        <w:t>show the importance of technology to their academic life and career as well.</w:t>
      </w:r>
      <w:r w:rsidR="008F0E7D">
        <w:rPr>
          <w:rFonts w:cs="Times New Roman"/>
          <w:color w:val="000000" w:themeColor="text1"/>
        </w:rPr>
        <w:t xml:space="preserve"> With online learning</w:t>
      </w:r>
      <w:r w:rsidR="00FC6B7D">
        <w:rPr>
          <w:rFonts w:cs="Times New Roman"/>
          <w:color w:val="000000" w:themeColor="text1"/>
        </w:rPr>
        <w:t>,</w:t>
      </w:r>
      <w:r w:rsidR="008F0E7D">
        <w:rPr>
          <w:rFonts w:cs="Times New Roman"/>
          <w:color w:val="000000" w:themeColor="text1"/>
        </w:rPr>
        <w:t xml:space="preserve"> students can </w:t>
      </w:r>
      <w:r w:rsidR="008F2DE4">
        <w:rPr>
          <w:rFonts w:cs="Times New Roman"/>
          <w:color w:val="000000" w:themeColor="text1"/>
        </w:rPr>
        <w:t xml:space="preserve">work as a team, communicate with each other properly, can share their opinions &amp; ideas, can take breaks, can take notes, can save and download the class, etc. </w:t>
      </w:r>
      <w:r w:rsidR="007B1DF7">
        <w:rPr>
          <w:rFonts w:cs="Times New Roman"/>
          <w:color w:val="000000" w:themeColor="text1"/>
        </w:rPr>
        <w:t>(</w:t>
      </w:r>
      <w:r w:rsidR="007B1DF7">
        <w:rPr>
          <w:rFonts w:cs="Times New Roman"/>
        </w:rPr>
        <w:t xml:space="preserve">Palloff </w:t>
      </w:r>
      <w:r w:rsidR="007B1DF7" w:rsidRPr="007B5C7B">
        <w:rPr>
          <w:rFonts w:cs="Times New Roman"/>
        </w:rPr>
        <w:t>and Pratt, 2010</w:t>
      </w:r>
      <w:r w:rsidR="007B1DF7">
        <w:rPr>
          <w:rFonts w:cs="Times New Roman"/>
        </w:rPr>
        <w:t>)</w:t>
      </w:r>
    </w:p>
    <w:p w14:paraId="337DA8AA" w14:textId="324CC8FB" w:rsidR="00462F95" w:rsidRPr="00153B6C" w:rsidRDefault="00462F95" w:rsidP="00153B6C">
      <w:pPr>
        <w:pStyle w:val="Heading1"/>
        <w:rPr>
          <w:rFonts w:cs="Times New Roman"/>
          <w:b w:val="0"/>
        </w:rPr>
      </w:pPr>
      <w:bookmarkStart w:id="8" w:name="_Toc78619703"/>
      <w:r w:rsidRPr="00153B6C">
        <w:rPr>
          <w:rFonts w:cs="Times New Roman"/>
        </w:rPr>
        <w:t>Conclusion</w:t>
      </w:r>
      <w:bookmarkEnd w:id="8"/>
    </w:p>
    <w:p w14:paraId="46C70BEA" w14:textId="0EF60582" w:rsidR="00153B6C" w:rsidRDefault="00431279" w:rsidP="00153B6C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Academic skills are cru</w:t>
      </w:r>
      <w:r w:rsidR="00794A29">
        <w:rPr>
          <w:rFonts w:cs="Times New Roman"/>
          <w:color w:val="000000" w:themeColor="text1"/>
        </w:rPr>
        <w:t xml:space="preserve">cial to the success of any student. Some of the academic skills are directly transferable that helps in both personal and professional life. Skills like time management </w:t>
      </w:r>
      <w:r w:rsidR="00FC6B7D">
        <w:rPr>
          <w:rFonts w:cs="Times New Roman"/>
          <w:color w:val="000000" w:themeColor="text1"/>
        </w:rPr>
        <w:t>are</w:t>
      </w:r>
      <w:r w:rsidR="00794A29">
        <w:rPr>
          <w:rFonts w:cs="Times New Roman"/>
          <w:color w:val="000000" w:themeColor="text1"/>
        </w:rPr>
        <w:t xml:space="preserve"> helpful in every activity of life. Reflection skill is also another </w:t>
      </w:r>
      <w:r w:rsidR="0056710F">
        <w:rPr>
          <w:rFonts w:cs="Times New Roman"/>
          <w:color w:val="000000" w:themeColor="text1"/>
        </w:rPr>
        <w:t>skill that can help in any type of learning in life and to improve oneself. Referencing skill</w:t>
      </w:r>
      <w:r w:rsidR="00FC6B7D">
        <w:rPr>
          <w:rFonts w:cs="Times New Roman"/>
          <w:color w:val="000000" w:themeColor="text1"/>
        </w:rPr>
        <w:t>s</w:t>
      </w:r>
      <w:r w:rsidR="0056710F">
        <w:rPr>
          <w:rFonts w:cs="Times New Roman"/>
          <w:color w:val="000000" w:themeColor="text1"/>
        </w:rPr>
        <w:t xml:space="preserve"> is important in academic life and can be transferred in some activity of professional life. It is a courtesy and rule to recognize someone for his/her work. </w:t>
      </w:r>
      <w:r w:rsidR="00761CE5">
        <w:rPr>
          <w:rFonts w:cs="Times New Roman"/>
          <w:color w:val="000000" w:themeColor="text1"/>
        </w:rPr>
        <w:t>Online learning e</w:t>
      </w:r>
      <w:r w:rsidR="00A86F36">
        <w:rPr>
          <w:rFonts w:cs="Times New Roman"/>
          <w:color w:val="000000" w:themeColor="text1"/>
        </w:rPr>
        <w:t xml:space="preserve">xperience helps a student to become familiar with </w:t>
      </w:r>
      <w:r w:rsidR="00FC6B7D">
        <w:rPr>
          <w:rFonts w:cs="Times New Roman"/>
          <w:color w:val="000000" w:themeColor="text1"/>
        </w:rPr>
        <w:t xml:space="preserve">the </w:t>
      </w:r>
      <w:r w:rsidR="00A86F36">
        <w:rPr>
          <w:rFonts w:cs="Times New Roman"/>
          <w:color w:val="000000" w:themeColor="text1"/>
        </w:rPr>
        <w:t xml:space="preserve">online learning environment. </w:t>
      </w:r>
      <w:r w:rsidR="00312177">
        <w:rPr>
          <w:rFonts w:cs="Times New Roman"/>
          <w:color w:val="000000" w:themeColor="text1"/>
        </w:rPr>
        <w:t xml:space="preserve">It is also transferable to personal and professional life. As </w:t>
      </w:r>
      <w:r w:rsidR="00FC6B7D">
        <w:rPr>
          <w:rFonts w:cs="Times New Roman"/>
          <w:color w:val="000000" w:themeColor="text1"/>
        </w:rPr>
        <w:t xml:space="preserve">the </w:t>
      </w:r>
      <w:r w:rsidR="00312177">
        <w:rPr>
          <w:rFonts w:cs="Times New Roman"/>
          <w:color w:val="000000" w:themeColor="text1"/>
        </w:rPr>
        <w:t>academic skill, all of these four skills that I have learned for my academic purpose has hel</w:t>
      </w:r>
      <w:r w:rsidR="00235030">
        <w:rPr>
          <w:rFonts w:cs="Times New Roman"/>
          <w:color w:val="000000" w:themeColor="text1"/>
        </w:rPr>
        <w:t xml:space="preserve">ped me to do well in exams, to improve myself, to enhance self-confidence, and to prepare for </w:t>
      </w:r>
      <w:r w:rsidR="00FC6B7D">
        <w:rPr>
          <w:rFonts w:cs="Times New Roman"/>
          <w:color w:val="000000" w:themeColor="text1"/>
        </w:rPr>
        <w:t>my</w:t>
      </w:r>
      <w:r w:rsidR="00235030">
        <w:rPr>
          <w:rFonts w:cs="Times New Roman"/>
          <w:color w:val="000000" w:themeColor="text1"/>
        </w:rPr>
        <w:t xml:space="preserve"> personal and professional life.</w:t>
      </w:r>
      <w:r w:rsidR="00CA37CE">
        <w:rPr>
          <w:rFonts w:cs="Times New Roman"/>
          <w:color w:val="000000" w:themeColor="text1"/>
        </w:rPr>
        <w:t xml:space="preserve"> I have learned these four skills by adopting David Kolb’s reflective learning model. </w:t>
      </w:r>
    </w:p>
    <w:p w14:paraId="0F3E06E6" w14:textId="329BE423" w:rsidR="00C51CDD" w:rsidRDefault="00C51CDD" w:rsidP="00153B6C">
      <w:pPr>
        <w:rPr>
          <w:rFonts w:cs="Times New Roman"/>
          <w:color w:val="000000" w:themeColor="text1"/>
        </w:rPr>
      </w:pPr>
    </w:p>
    <w:p w14:paraId="218BEF1B" w14:textId="4BE34914" w:rsidR="00C51CDD" w:rsidRDefault="00C51CDD" w:rsidP="00153B6C">
      <w:pPr>
        <w:rPr>
          <w:rFonts w:cs="Times New Roman"/>
          <w:color w:val="000000" w:themeColor="text1"/>
        </w:rPr>
      </w:pPr>
    </w:p>
    <w:p w14:paraId="69776C44" w14:textId="45C45A71" w:rsidR="00C51CDD" w:rsidRDefault="00C51CDD" w:rsidP="00153B6C">
      <w:pPr>
        <w:rPr>
          <w:rFonts w:cs="Times New Roman"/>
          <w:color w:val="000000" w:themeColor="text1"/>
        </w:rPr>
      </w:pPr>
    </w:p>
    <w:p w14:paraId="18CE774C" w14:textId="77777777" w:rsidR="00C51CDD" w:rsidRDefault="00C51CDD" w:rsidP="00153B6C">
      <w:pPr>
        <w:rPr>
          <w:rFonts w:cs="Times New Roman"/>
          <w:color w:val="000000" w:themeColor="text1"/>
        </w:rPr>
      </w:pPr>
    </w:p>
    <w:p w14:paraId="1C9B1961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0877F6ED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6F205F31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47F0C8F2" w14:textId="77777777" w:rsidR="008E3105" w:rsidRDefault="008E3105" w:rsidP="00153B6C">
      <w:pPr>
        <w:rPr>
          <w:rFonts w:cs="Times New Roman"/>
          <w:color w:val="000000" w:themeColor="text1"/>
        </w:rPr>
      </w:pPr>
    </w:p>
    <w:p w14:paraId="7B59C659" w14:textId="77777777" w:rsidR="008E3105" w:rsidRPr="00153B6C" w:rsidRDefault="008E3105" w:rsidP="00153B6C">
      <w:pPr>
        <w:rPr>
          <w:rFonts w:cs="Times New Roman"/>
          <w:color w:val="000000" w:themeColor="text1"/>
        </w:rPr>
      </w:pPr>
    </w:p>
    <w:p w14:paraId="03ECF365" w14:textId="31FF70C1" w:rsidR="00484794" w:rsidRPr="00153B6C" w:rsidRDefault="00462F95" w:rsidP="00153B6C">
      <w:pPr>
        <w:pStyle w:val="Heading1"/>
        <w:rPr>
          <w:rFonts w:cs="Times New Roman"/>
          <w:b w:val="0"/>
        </w:rPr>
      </w:pPr>
      <w:bookmarkStart w:id="9" w:name="_Toc78619704"/>
      <w:r w:rsidRPr="00153B6C">
        <w:rPr>
          <w:rFonts w:cs="Times New Roman"/>
        </w:rPr>
        <w:t>Reference</w:t>
      </w:r>
      <w:bookmarkEnd w:id="9"/>
    </w:p>
    <w:p w14:paraId="65C8120F" w14:textId="3562F700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t xml:space="preserve">Adams, R. and Blair, E., </w:t>
      </w:r>
      <w:r>
        <w:rPr>
          <w:rFonts w:cs="Times New Roman"/>
        </w:rPr>
        <w:t>(</w:t>
      </w:r>
      <w:r w:rsidRPr="0062589A">
        <w:rPr>
          <w:rFonts w:cs="Times New Roman"/>
        </w:rPr>
        <w:t>2021</w:t>
      </w:r>
      <w:r>
        <w:rPr>
          <w:rFonts w:cs="Times New Roman"/>
        </w:rPr>
        <w:t>)</w:t>
      </w:r>
      <w:r w:rsidRPr="0062589A">
        <w:rPr>
          <w:rFonts w:cs="Times New Roman"/>
        </w:rPr>
        <w:t xml:space="preserve">. Impact of Time Management Behaviors on Undergraduate </w:t>
      </w:r>
      <w:r w:rsidR="008E3105">
        <w:rPr>
          <w:rFonts w:cs="Times New Roman"/>
        </w:rPr>
        <w:t xml:space="preserve">Business and </w:t>
      </w:r>
      <w:r w:rsidRPr="0062589A">
        <w:rPr>
          <w:rFonts w:cs="Times New Roman"/>
        </w:rPr>
        <w:t>Engineering Students’ Performance - Richelle V. Adams, Erik Blair, 2019. [online] SAGE Journals. Available at: &lt;https://journals.sagepub.com/doi/full/10.1177/2158244018824506&gt; [Accessed 27 July 2021].</w:t>
      </w:r>
    </w:p>
    <w:p w14:paraId="4769A995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Boucenna, S., Gaussier, P., Hafemeister, L. and Bard, K., </w:t>
      </w:r>
      <w:r>
        <w:rPr>
          <w:rFonts w:cs="Times New Roman"/>
        </w:rPr>
        <w:t>(</w:t>
      </w:r>
      <w:r w:rsidRPr="007B5C7B">
        <w:rPr>
          <w:rFonts w:cs="Times New Roman"/>
        </w:rPr>
        <w:t>2010</w:t>
      </w:r>
      <w:r>
        <w:rPr>
          <w:rFonts w:cs="Times New Roman"/>
        </w:rPr>
        <w:t>)</w:t>
      </w:r>
      <w:r w:rsidRPr="007B5C7B">
        <w:rPr>
          <w:rFonts w:cs="Times New Roman"/>
        </w:rPr>
        <w:t>, August. Autonomous development of social referencing skills. In International Conference on Simulation of Adaptive Behavior (pp. 628-638). Springer, Berlin, Heidelberg.</w:t>
      </w:r>
    </w:p>
    <w:p w14:paraId="3B9B94B1" w14:textId="77777777" w:rsidR="00FE665C" w:rsidRDefault="00FE665C" w:rsidP="00FE665C">
      <w:pPr>
        <w:rPr>
          <w:rFonts w:cs="Times New Roman"/>
        </w:rPr>
      </w:pPr>
      <w:r>
        <w:rPr>
          <w:rFonts w:cs="Times New Roman"/>
        </w:rPr>
        <w:t>Boyd, E.M. and Fales, A.W., (201</w:t>
      </w:r>
      <w:r w:rsidRPr="0062589A">
        <w:rPr>
          <w:rFonts w:cs="Times New Roman"/>
        </w:rPr>
        <w:t>3</w:t>
      </w:r>
      <w:r>
        <w:rPr>
          <w:rFonts w:cs="Times New Roman"/>
        </w:rPr>
        <w:t>)</w:t>
      </w:r>
      <w:r w:rsidRPr="0062589A">
        <w:rPr>
          <w:rFonts w:cs="Times New Roman"/>
        </w:rPr>
        <w:t>. Reflective learning: Key to learning from experience. Journal of humanistic psychology, 23(2), pp.99-117.</w:t>
      </w:r>
    </w:p>
    <w:p w14:paraId="5AA422CA" w14:textId="77777777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t>B</w:t>
      </w:r>
      <w:r>
        <w:rPr>
          <w:rFonts w:cs="Times New Roman"/>
        </w:rPr>
        <w:t>ritton, B.K. and Tesser, A., (201</w:t>
      </w:r>
      <w:r w:rsidRPr="0062589A">
        <w:rPr>
          <w:rFonts w:cs="Times New Roman"/>
        </w:rPr>
        <w:t>1</w:t>
      </w:r>
      <w:r>
        <w:rPr>
          <w:rFonts w:cs="Times New Roman"/>
        </w:rPr>
        <w:t>)</w:t>
      </w:r>
      <w:r w:rsidRPr="0062589A">
        <w:rPr>
          <w:rFonts w:cs="Times New Roman"/>
        </w:rPr>
        <w:t>. Effects of time-management practices on college grades. Journal of educational psychology, 83(3), p.405.</w:t>
      </w:r>
    </w:p>
    <w:p w14:paraId="65D78D13" w14:textId="77777777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t xml:space="preserve">Cathro, V., O’Kane, P. and Gilbertson, D., </w:t>
      </w:r>
      <w:r>
        <w:rPr>
          <w:rFonts w:cs="Times New Roman"/>
        </w:rPr>
        <w:t>(</w:t>
      </w:r>
      <w:r w:rsidRPr="0062589A">
        <w:rPr>
          <w:rFonts w:cs="Times New Roman"/>
        </w:rPr>
        <w:t>2017</w:t>
      </w:r>
      <w:r>
        <w:rPr>
          <w:rFonts w:cs="Times New Roman"/>
        </w:rPr>
        <w:t>)</w:t>
      </w:r>
      <w:r w:rsidRPr="0062589A">
        <w:rPr>
          <w:rFonts w:cs="Times New Roman"/>
        </w:rPr>
        <w:t>. Assessing reflection: Understanding skill development through reflective learning journals. Education+ Training.</w:t>
      </w:r>
    </w:p>
    <w:p w14:paraId="194C0F1C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Cemaloğlu, N. and Filiz, S., </w:t>
      </w:r>
      <w:r>
        <w:rPr>
          <w:rFonts w:cs="Times New Roman"/>
        </w:rPr>
        <w:t>(</w:t>
      </w:r>
      <w:r w:rsidRPr="007B5C7B">
        <w:rPr>
          <w:rFonts w:cs="Times New Roman"/>
        </w:rPr>
        <w:t>2010</w:t>
      </w:r>
      <w:r>
        <w:rPr>
          <w:rFonts w:cs="Times New Roman"/>
        </w:rPr>
        <w:t>)</w:t>
      </w:r>
      <w:r w:rsidRPr="007B5C7B">
        <w:rPr>
          <w:rFonts w:cs="Times New Roman"/>
        </w:rPr>
        <w:t>. The relation between time management skills and academic achievement of potential teachers. Educational Research Quarterly, 33(4), pp.3-23.</w:t>
      </w:r>
    </w:p>
    <w:p w14:paraId="15EC6CA8" w14:textId="77777777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t>Claessens, B.J., Van Eerde, W.</w:t>
      </w:r>
      <w:r>
        <w:rPr>
          <w:rFonts w:cs="Times New Roman"/>
        </w:rPr>
        <w:t>, Rutte, C.G. and Roe, R.A., (201</w:t>
      </w:r>
      <w:r w:rsidRPr="0062589A">
        <w:rPr>
          <w:rFonts w:cs="Times New Roman"/>
        </w:rPr>
        <w:t>7</w:t>
      </w:r>
      <w:r>
        <w:rPr>
          <w:rFonts w:cs="Times New Roman"/>
        </w:rPr>
        <w:t>)</w:t>
      </w:r>
      <w:r w:rsidRPr="0062589A">
        <w:rPr>
          <w:rFonts w:cs="Times New Roman"/>
        </w:rPr>
        <w:t>. A review of the time management literature. Personnel review.</w:t>
      </w:r>
    </w:p>
    <w:p w14:paraId="2A112773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Dennison, P., </w:t>
      </w:r>
      <w:r>
        <w:rPr>
          <w:rFonts w:cs="Times New Roman"/>
        </w:rPr>
        <w:t>(</w:t>
      </w:r>
      <w:r w:rsidRPr="007B5C7B">
        <w:rPr>
          <w:rFonts w:cs="Times New Roman"/>
        </w:rPr>
        <w:t>2010</w:t>
      </w:r>
      <w:r>
        <w:rPr>
          <w:rFonts w:cs="Times New Roman"/>
        </w:rPr>
        <w:t>)</w:t>
      </w:r>
      <w:r w:rsidRPr="007B5C7B">
        <w:rPr>
          <w:rFonts w:cs="Times New Roman"/>
        </w:rPr>
        <w:t>. Reflective practice: The enduring influence of Kolb’s experiential learning theory. Compass: The Journal of Learning and Teaching at the University of Greenwich, 9(1), pp.23-28.</w:t>
      </w:r>
    </w:p>
    <w:p w14:paraId="6F232604" w14:textId="77777777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lastRenderedPageBreak/>
        <w:t>Duhon, G.J., Noell, G.H., Witt, J.C., Freeland, J.T., Dufrene</w:t>
      </w:r>
      <w:r>
        <w:rPr>
          <w:rFonts w:cs="Times New Roman"/>
        </w:rPr>
        <w:t>, B.A. and Gilbertson, D.N., (201</w:t>
      </w:r>
      <w:r w:rsidRPr="0062589A">
        <w:rPr>
          <w:rFonts w:cs="Times New Roman"/>
        </w:rPr>
        <w:t>4</w:t>
      </w:r>
      <w:r>
        <w:rPr>
          <w:rFonts w:cs="Times New Roman"/>
        </w:rPr>
        <w:t>)</w:t>
      </w:r>
      <w:r w:rsidRPr="0062589A">
        <w:rPr>
          <w:rFonts w:cs="Times New Roman"/>
        </w:rPr>
        <w:t>. Identifying academic skill and performance deficits: The experimental analysis of brief assessments of academic skills. School Psychology Review, 33(3), pp.429-443.</w:t>
      </w:r>
    </w:p>
    <w:p w14:paraId="32764CFB" w14:textId="77777777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t xml:space="preserve">Göranzon, B. and Florin, M. eds., </w:t>
      </w:r>
      <w:r>
        <w:rPr>
          <w:rFonts w:cs="Times New Roman"/>
        </w:rPr>
        <w:t>(</w:t>
      </w:r>
      <w:r w:rsidRPr="0062589A">
        <w:rPr>
          <w:rFonts w:cs="Times New Roman"/>
        </w:rPr>
        <w:t>2012</w:t>
      </w:r>
      <w:r>
        <w:rPr>
          <w:rFonts w:cs="Times New Roman"/>
        </w:rPr>
        <w:t>)</w:t>
      </w:r>
      <w:r w:rsidRPr="0062589A">
        <w:rPr>
          <w:rFonts w:cs="Times New Roman"/>
        </w:rPr>
        <w:t>. Skill and education: reflection and experience. Springer Science &amp; Business Media.</w:t>
      </w:r>
    </w:p>
    <w:p w14:paraId="7F7417D1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Palloff, R.M. and Pratt, K., </w:t>
      </w:r>
      <w:r>
        <w:rPr>
          <w:rFonts w:cs="Times New Roman"/>
        </w:rPr>
        <w:t>(</w:t>
      </w:r>
      <w:r w:rsidRPr="007B5C7B">
        <w:rPr>
          <w:rFonts w:cs="Times New Roman"/>
        </w:rPr>
        <w:t>2010</w:t>
      </w:r>
      <w:r>
        <w:rPr>
          <w:rFonts w:cs="Times New Roman"/>
        </w:rPr>
        <w:t>)</w:t>
      </w:r>
      <w:r w:rsidRPr="007B5C7B">
        <w:rPr>
          <w:rFonts w:cs="Times New Roman"/>
        </w:rPr>
        <w:t>. Collaborating online: Learning together in community (Vol. 32). John Wiley &amp; Sons.</w:t>
      </w:r>
    </w:p>
    <w:p w14:paraId="23C29694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Roberts, G., </w:t>
      </w:r>
      <w:r>
        <w:rPr>
          <w:rFonts w:cs="Times New Roman"/>
        </w:rPr>
        <w:t>(</w:t>
      </w:r>
      <w:r w:rsidRPr="007B5C7B">
        <w:rPr>
          <w:rFonts w:cs="Times New Roman"/>
        </w:rPr>
        <w:t>2021</w:t>
      </w:r>
      <w:r>
        <w:rPr>
          <w:rFonts w:cs="Times New Roman"/>
        </w:rPr>
        <w:t>)</w:t>
      </w:r>
      <w:r w:rsidRPr="007B5C7B">
        <w:rPr>
          <w:rFonts w:cs="Times New Roman"/>
        </w:rPr>
        <w:t>. Academic Referencing–a dying art. Forensic Science, Medicine and Pathology, pp.1-1.</w:t>
      </w:r>
    </w:p>
    <w:p w14:paraId="7B1763BC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Shearer, R.L., Aldemir, T., Hitchcock, J., Resig, J., Driver, J. and Kohler, M., </w:t>
      </w:r>
      <w:r>
        <w:rPr>
          <w:rFonts w:cs="Times New Roman"/>
        </w:rPr>
        <w:t>(</w:t>
      </w:r>
      <w:r w:rsidRPr="007B5C7B">
        <w:rPr>
          <w:rFonts w:cs="Times New Roman"/>
        </w:rPr>
        <w:t>2020</w:t>
      </w:r>
      <w:r>
        <w:rPr>
          <w:rFonts w:cs="Times New Roman"/>
        </w:rPr>
        <w:t>)</w:t>
      </w:r>
      <w:r w:rsidRPr="007B5C7B">
        <w:rPr>
          <w:rFonts w:cs="Times New Roman"/>
        </w:rPr>
        <w:t>. What students want: A vision of a future online learning experience grounded in distance education theory. American Journal of Distance Education, 34(1), pp.36-52.</w:t>
      </w:r>
    </w:p>
    <w:p w14:paraId="4B5A176F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>Song, L., Singleton, E.S</w:t>
      </w:r>
      <w:r>
        <w:rPr>
          <w:rFonts w:cs="Times New Roman"/>
        </w:rPr>
        <w:t>., Hill, J.R. and Koh, M.H., (201</w:t>
      </w:r>
      <w:r w:rsidRPr="007B5C7B">
        <w:rPr>
          <w:rFonts w:cs="Times New Roman"/>
        </w:rPr>
        <w:t>4</w:t>
      </w:r>
      <w:r>
        <w:rPr>
          <w:rFonts w:cs="Times New Roman"/>
        </w:rPr>
        <w:t>)</w:t>
      </w:r>
      <w:r w:rsidRPr="007B5C7B">
        <w:rPr>
          <w:rFonts w:cs="Times New Roman"/>
        </w:rPr>
        <w:t>. Improving online learning: Student perceptions of useful and challenging characteristics. The internet and higher education, 7(1), pp.59-70.</w:t>
      </w:r>
    </w:p>
    <w:p w14:paraId="5A41EC24" w14:textId="77777777" w:rsidR="00FE665C" w:rsidRDefault="00FE665C" w:rsidP="00FE665C">
      <w:pPr>
        <w:rPr>
          <w:rFonts w:cs="Times New Roman"/>
        </w:rPr>
      </w:pPr>
      <w:r w:rsidRPr="0062589A">
        <w:rPr>
          <w:rFonts w:cs="Times New Roman"/>
        </w:rPr>
        <w:t xml:space="preserve">Tafensw.libguides.com. </w:t>
      </w:r>
      <w:r>
        <w:rPr>
          <w:rFonts w:cs="Times New Roman"/>
        </w:rPr>
        <w:t>(</w:t>
      </w:r>
      <w:r w:rsidRPr="0062589A">
        <w:rPr>
          <w:rFonts w:cs="Times New Roman"/>
        </w:rPr>
        <w:t>2021</w:t>
      </w:r>
      <w:r>
        <w:rPr>
          <w:rFonts w:cs="Times New Roman"/>
        </w:rPr>
        <w:t>)</w:t>
      </w:r>
      <w:r w:rsidRPr="0062589A">
        <w:rPr>
          <w:rFonts w:cs="Times New Roman"/>
        </w:rPr>
        <w:t>. TAFE NSW. [online] Available at: &lt;https://tafensw.libguides.com/research/referencing&gt; [Accessed 27 July 2021].</w:t>
      </w:r>
    </w:p>
    <w:p w14:paraId="2E0D13B8" w14:textId="77777777" w:rsidR="00FE665C" w:rsidRDefault="00FE665C" w:rsidP="00FE665C">
      <w:pPr>
        <w:rPr>
          <w:rFonts w:cs="Times New Roman"/>
        </w:rPr>
      </w:pPr>
      <w:r w:rsidRPr="007B5C7B">
        <w:rPr>
          <w:rFonts w:cs="Times New Roman"/>
        </w:rPr>
        <w:t xml:space="preserve">Vardi, I., </w:t>
      </w:r>
      <w:r>
        <w:rPr>
          <w:rFonts w:cs="Times New Roman"/>
        </w:rPr>
        <w:t>(</w:t>
      </w:r>
      <w:r w:rsidRPr="007B5C7B">
        <w:rPr>
          <w:rFonts w:cs="Times New Roman"/>
        </w:rPr>
        <w:t>2012</w:t>
      </w:r>
      <w:r>
        <w:rPr>
          <w:rFonts w:cs="Times New Roman"/>
        </w:rPr>
        <w:t>)</w:t>
      </w:r>
      <w:r w:rsidRPr="007B5C7B">
        <w:rPr>
          <w:rFonts w:cs="Times New Roman"/>
        </w:rPr>
        <w:t>. Developing students' referencing skills: a matter of plagiarism, punishment and morality or of learning to write critically?. Higher Education Research &amp; Development, 31(6), pp.921-930.</w:t>
      </w:r>
    </w:p>
    <w:p w14:paraId="2F955D61" w14:textId="77777777" w:rsidR="00153B6C" w:rsidRPr="00153B6C" w:rsidRDefault="00153B6C" w:rsidP="00153B6C">
      <w:pPr>
        <w:rPr>
          <w:rFonts w:cs="Times New Roman"/>
          <w:color w:val="000000" w:themeColor="text1"/>
        </w:rPr>
      </w:pPr>
    </w:p>
    <w:p w14:paraId="33452333" w14:textId="77777777" w:rsidR="002058A2" w:rsidRPr="00153B6C" w:rsidRDefault="002058A2" w:rsidP="00153B6C">
      <w:pPr>
        <w:rPr>
          <w:rFonts w:cs="Times New Roman"/>
          <w:color w:val="000000" w:themeColor="text1"/>
        </w:rPr>
      </w:pPr>
    </w:p>
    <w:p w14:paraId="7ACFD683" w14:textId="7E641811" w:rsidR="002058A2" w:rsidRPr="00153B6C" w:rsidRDefault="002058A2" w:rsidP="00153B6C">
      <w:pPr>
        <w:rPr>
          <w:rFonts w:cs="Times New Roman"/>
          <w:color w:val="000000" w:themeColor="text1"/>
        </w:rPr>
      </w:pPr>
    </w:p>
    <w:sectPr w:rsidR="002058A2" w:rsidRPr="00153B6C" w:rsidSect="00F40126">
      <w:footerReference w:type="default" r:id="rId15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C88613" w14:textId="77777777" w:rsidR="0024576A" w:rsidRDefault="0024576A" w:rsidP="00F40126">
      <w:pPr>
        <w:spacing w:after="0" w:line="240" w:lineRule="auto"/>
      </w:pPr>
      <w:r>
        <w:separator/>
      </w:r>
    </w:p>
  </w:endnote>
  <w:endnote w:type="continuationSeparator" w:id="0">
    <w:p w14:paraId="121E5C6B" w14:textId="77777777" w:rsidR="0024576A" w:rsidRDefault="0024576A" w:rsidP="00F401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1" w:fontKey="{69DCF668-3927-4E6F-B247-BA686E05C39A}"/>
    <w:embedBold r:id="rId2" w:fontKey="{FDC8D4DC-B5EC-4695-B705-DAE83A52FA58}"/>
    <w:embedItalic r:id="rId3" w:fontKey="{A041C3EC-A73A-4FA6-B7BD-357D44C3080C}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  <w:embedRegular r:id="rId4" w:fontKey="{BC93F7CC-CF62-4EB3-A1B6-E37DC9FF39B6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8D1380" w14:textId="77777777" w:rsidR="008E3105" w:rsidRDefault="008E31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1B5A35" w14:textId="4834134C" w:rsidR="00D05B54" w:rsidRDefault="00D05B54">
    <w:pPr>
      <w:pStyle w:val="Footer"/>
      <w:jc w:val="center"/>
    </w:pPr>
  </w:p>
  <w:p w14:paraId="294B4E20" w14:textId="77777777" w:rsidR="00D05B54" w:rsidRDefault="00D05B5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1A2325" w14:textId="77777777" w:rsidR="008E3105" w:rsidRDefault="008E3105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44101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8080A7" w14:textId="441C73F7" w:rsidR="00D05B54" w:rsidRDefault="00D05B5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3105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7CD45557" w14:textId="77777777" w:rsidR="00D05B54" w:rsidRDefault="00D05B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FC48FC" w14:textId="77777777" w:rsidR="0024576A" w:rsidRDefault="0024576A" w:rsidP="00F40126">
      <w:pPr>
        <w:spacing w:after="0" w:line="240" w:lineRule="auto"/>
      </w:pPr>
      <w:r>
        <w:separator/>
      </w:r>
    </w:p>
  </w:footnote>
  <w:footnote w:type="continuationSeparator" w:id="0">
    <w:p w14:paraId="7F39BF6A" w14:textId="77777777" w:rsidR="0024576A" w:rsidRDefault="0024576A" w:rsidP="00F401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84BEE4" w14:textId="77777777" w:rsidR="008E3105" w:rsidRDefault="008E31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CAA2DA" w14:textId="77777777" w:rsidR="008E3105" w:rsidRDefault="008E31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35A635" w14:textId="77777777" w:rsidR="008E3105" w:rsidRDefault="008E31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C418E7"/>
    <w:multiLevelType w:val="hybridMultilevel"/>
    <w:tmpl w:val="1FBCBB98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embedTrueTypeFont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0sjQ1NLM0NjI0NjNT0lEKTi0uzszPAykwrAUANspnpiwAAAA="/>
  </w:docVars>
  <w:rsids>
    <w:rsidRoot w:val="00257DF1"/>
    <w:rsid w:val="0000417D"/>
    <w:rsid w:val="00004189"/>
    <w:rsid w:val="00010488"/>
    <w:rsid w:val="00011031"/>
    <w:rsid w:val="00013470"/>
    <w:rsid w:val="00025FC9"/>
    <w:rsid w:val="0007165D"/>
    <w:rsid w:val="00075CA2"/>
    <w:rsid w:val="00085CC7"/>
    <w:rsid w:val="00090364"/>
    <w:rsid w:val="000A66B4"/>
    <w:rsid w:val="000B6611"/>
    <w:rsid w:val="000C3749"/>
    <w:rsid w:val="000C454C"/>
    <w:rsid w:val="000D1D75"/>
    <w:rsid w:val="000D4A5D"/>
    <w:rsid w:val="000E019F"/>
    <w:rsid w:val="00103603"/>
    <w:rsid w:val="001253EA"/>
    <w:rsid w:val="001255BC"/>
    <w:rsid w:val="00135D49"/>
    <w:rsid w:val="001453AF"/>
    <w:rsid w:val="00153666"/>
    <w:rsid w:val="00153B6C"/>
    <w:rsid w:val="0015496E"/>
    <w:rsid w:val="001631FA"/>
    <w:rsid w:val="001640E7"/>
    <w:rsid w:val="00177911"/>
    <w:rsid w:val="0018442C"/>
    <w:rsid w:val="001A7F2E"/>
    <w:rsid w:val="001B7E50"/>
    <w:rsid w:val="001C1375"/>
    <w:rsid w:val="001C2E2A"/>
    <w:rsid w:val="001C3859"/>
    <w:rsid w:val="001C6225"/>
    <w:rsid w:val="001E5E45"/>
    <w:rsid w:val="001F3EA7"/>
    <w:rsid w:val="002058A2"/>
    <w:rsid w:val="00235030"/>
    <w:rsid w:val="0024576A"/>
    <w:rsid w:val="00245FFD"/>
    <w:rsid w:val="00257DF1"/>
    <w:rsid w:val="00272AF3"/>
    <w:rsid w:val="002B7D3A"/>
    <w:rsid w:val="002C60CA"/>
    <w:rsid w:val="002D14DD"/>
    <w:rsid w:val="002E3F7D"/>
    <w:rsid w:val="002F30FF"/>
    <w:rsid w:val="00311866"/>
    <w:rsid w:val="00312055"/>
    <w:rsid w:val="00312177"/>
    <w:rsid w:val="003269E0"/>
    <w:rsid w:val="00352349"/>
    <w:rsid w:val="0037470C"/>
    <w:rsid w:val="0038682E"/>
    <w:rsid w:val="0039439C"/>
    <w:rsid w:val="003A718D"/>
    <w:rsid w:val="003B1001"/>
    <w:rsid w:val="003F0D6F"/>
    <w:rsid w:val="003F151B"/>
    <w:rsid w:val="00406027"/>
    <w:rsid w:val="00422E29"/>
    <w:rsid w:val="00427ADA"/>
    <w:rsid w:val="00431279"/>
    <w:rsid w:val="00431E1E"/>
    <w:rsid w:val="0043364B"/>
    <w:rsid w:val="00441C88"/>
    <w:rsid w:val="0045008E"/>
    <w:rsid w:val="004572EF"/>
    <w:rsid w:val="00461EA5"/>
    <w:rsid w:val="00462F95"/>
    <w:rsid w:val="00484794"/>
    <w:rsid w:val="004A44E7"/>
    <w:rsid w:val="004B3371"/>
    <w:rsid w:val="004C4F90"/>
    <w:rsid w:val="004C5B44"/>
    <w:rsid w:val="004E33E0"/>
    <w:rsid w:val="00502C89"/>
    <w:rsid w:val="00514B61"/>
    <w:rsid w:val="00521A08"/>
    <w:rsid w:val="005378EA"/>
    <w:rsid w:val="0056710F"/>
    <w:rsid w:val="005801D0"/>
    <w:rsid w:val="0058442C"/>
    <w:rsid w:val="00587270"/>
    <w:rsid w:val="00591F96"/>
    <w:rsid w:val="005A3B6F"/>
    <w:rsid w:val="005C18FE"/>
    <w:rsid w:val="006027EF"/>
    <w:rsid w:val="00622BBA"/>
    <w:rsid w:val="00625E73"/>
    <w:rsid w:val="006412B1"/>
    <w:rsid w:val="006676CC"/>
    <w:rsid w:val="006A050C"/>
    <w:rsid w:val="006C6A86"/>
    <w:rsid w:val="006D2957"/>
    <w:rsid w:val="006D7F9A"/>
    <w:rsid w:val="006E5EF3"/>
    <w:rsid w:val="00701041"/>
    <w:rsid w:val="0070217D"/>
    <w:rsid w:val="007147B3"/>
    <w:rsid w:val="0074363D"/>
    <w:rsid w:val="00753F3D"/>
    <w:rsid w:val="00761CE5"/>
    <w:rsid w:val="00790802"/>
    <w:rsid w:val="0079245E"/>
    <w:rsid w:val="00793FD2"/>
    <w:rsid w:val="00794A29"/>
    <w:rsid w:val="007A2F19"/>
    <w:rsid w:val="007B1DF7"/>
    <w:rsid w:val="007B6401"/>
    <w:rsid w:val="007C583B"/>
    <w:rsid w:val="007F4CCD"/>
    <w:rsid w:val="00802F19"/>
    <w:rsid w:val="00806392"/>
    <w:rsid w:val="00815866"/>
    <w:rsid w:val="00815BD4"/>
    <w:rsid w:val="00826FD3"/>
    <w:rsid w:val="00833FFF"/>
    <w:rsid w:val="0084727F"/>
    <w:rsid w:val="00856BCA"/>
    <w:rsid w:val="00860771"/>
    <w:rsid w:val="00870231"/>
    <w:rsid w:val="008805F3"/>
    <w:rsid w:val="008816DA"/>
    <w:rsid w:val="00883EC9"/>
    <w:rsid w:val="00891769"/>
    <w:rsid w:val="00895A63"/>
    <w:rsid w:val="008A70C4"/>
    <w:rsid w:val="008D35C1"/>
    <w:rsid w:val="008E16D5"/>
    <w:rsid w:val="008E23BD"/>
    <w:rsid w:val="008E3105"/>
    <w:rsid w:val="008F0E7D"/>
    <w:rsid w:val="008F2DE4"/>
    <w:rsid w:val="00903944"/>
    <w:rsid w:val="00912CFA"/>
    <w:rsid w:val="0092562F"/>
    <w:rsid w:val="00933AE6"/>
    <w:rsid w:val="0093403D"/>
    <w:rsid w:val="00934C51"/>
    <w:rsid w:val="00935589"/>
    <w:rsid w:val="00941374"/>
    <w:rsid w:val="00942384"/>
    <w:rsid w:val="00944464"/>
    <w:rsid w:val="00961E47"/>
    <w:rsid w:val="00981A2A"/>
    <w:rsid w:val="00981CA3"/>
    <w:rsid w:val="00984136"/>
    <w:rsid w:val="0099122E"/>
    <w:rsid w:val="00993985"/>
    <w:rsid w:val="00996B84"/>
    <w:rsid w:val="009A3FC7"/>
    <w:rsid w:val="009B06BC"/>
    <w:rsid w:val="009C0A05"/>
    <w:rsid w:val="009C1DAA"/>
    <w:rsid w:val="009F1478"/>
    <w:rsid w:val="00A015F4"/>
    <w:rsid w:val="00A01C94"/>
    <w:rsid w:val="00A02807"/>
    <w:rsid w:val="00A10028"/>
    <w:rsid w:val="00A17532"/>
    <w:rsid w:val="00A37D87"/>
    <w:rsid w:val="00A43BB9"/>
    <w:rsid w:val="00A527EA"/>
    <w:rsid w:val="00A715BF"/>
    <w:rsid w:val="00A71CC1"/>
    <w:rsid w:val="00A81F0C"/>
    <w:rsid w:val="00A86C82"/>
    <w:rsid w:val="00A86F36"/>
    <w:rsid w:val="00A929AB"/>
    <w:rsid w:val="00A96AF2"/>
    <w:rsid w:val="00AA4153"/>
    <w:rsid w:val="00AA686C"/>
    <w:rsid w:val="00AC7B06"/>
    <w:rsid w:val="00AD78BA"/>
    <w:rsid w:val="00AE54CE"/>
    <w:rsid w:val="00AE7C7E"/>
    <w:rsid w:val="00AF7C18"/>
    <w:rsid w:val="00B017AD"/>
    <w:rsid w:val="00B04653"/>
    <w:rsid w:val="00B11EA4"/>
    <w:rsid w:val="00B12BF8"/>
    <w:rsid w:val="00B23E29"/>
    <w:rsid w:val="00B64645"/>
    <w:rsid w:val="00B974C4"/>
    <w:rsid w:val="00B97885"/>
    <w:rsid w:val="00BB0D54"/>
    <w:rsid w:val="00BD7C66"/>
    <w:rsid w:val="00BE072E"/>
    <w:rsid w:val="00BE531C"/>
    <w:rsid w:val="00BE6266"/>
    <w:rsid w:val="00C04F01"/>
    <w:rsid w:val="00C24837"/>
    <w:rsid w:val="00C26FEB"/>
    <w:rsid w:val="00C33378"/>
    <w:rsid w:val="00C46359"/>
    <w:rsid w:val="00C51CDD"/>
    <w:rsid w:val="00C61C13"/>
    <w:rsid w:val="00C63F18"/>
    <w:rsid w:val="00C845B7"/>
    <w:rsid w:val="00C91894"/>
    <w:rsid w:val="00CA35CB"/>
    <w:rsid w:val="00CA37CE"/>
    <w:rsid w:val="00CB2871"/>
    <w:rsid w:val="00CC1521"/>
    <w:rsid w:val="00CC1B0A"/>
    <w:rsid w:val="00CD1B9C"/>
    <w:rsid w:val="00CF28CC"/>
    <w:rsid w:val="00D012A3"/>
    <w:rsid w:val="00D05B54"/>
    <w:rsid w:val="00D24D72"/>
    <w:rsid w:val="00D2795A"/>
    <w:rsid w:val="00D34B70"/>
    <w:rsid w:val="00D40A1B"/>
    <w:rsid w:val="00D46072"/>
    <w:rsid w:val="00D52FFF"/>
    <w:rsid w:val="00D60626"/>
    <w:rsid w:val="00D618B8"/>
    <w:rsid w:val="00D709B9"/>
    <w:rsid w:val="00D71848"/>
    <w:rsid w:val="00D755AB"/>
    <w:rsid w:val="00D8491E"/>
    <w:rsid w:val="00DC1EBE"/>
    <w:rsid w:val="00DC4FA7"/>
    <w:rsid w:val="00DD0A35"/>
    <w:rsid w:val="00DE3A89"/>
    <w:rsid w:val="00DF72BF"/>
    <w:rsid w:val="00E034C9"/>
    <w:rsid w:val="00E07225"/>
    <w:rsid w:val="00E23AA3"/>
    <w:rsid w:val="00E26D8B"/>
    <w:rsid w:val="00E30333"/>
    <w:rsid w:val="00E376FA"/>
    <w:rsid w:val="00E701B5"/>
    <w:rsid w:val="00E87E10"/>
    <w:rsid w:val="00E97885"/>
    <w:rsid w:val="00EA0BCE"/>
    <w:rsid w:val="00EC17BF"/>
    <w:rsid w:val="00ED446F"/>
    <w:rsid w:val="00EE7987"/>
    <w:rsid w:val="00EF51AE"/>
    <w:rsid w:val="00EF62A2"/>
    <w:rsid w:val="00EF655F"/>
    <w:rsid w:val="00F07FF4"/>
    <w:rsid w:val="00F312F7"/>
    <w:rsid w:val="00F40126"/>
    <w:rsid w:val="00F41162"/>
    <w:rsid w:val="00F54AEC"/>
    <w:rsid w:val="00F81700"/>
    <w:rsid w:val="00F851A4"/>
    <w:rsid w:val="00F85249"/>
    <w:rsid w:val="00FA0039"/>
    <w:rsid w:val="00FA3E6D"/>
    <w:rsid w:val="00FA4B95"/>
    <w:rsid w:val="00FA7729"/>
    <w:rsid w:val="00FB07D6"/>
    <w:rsid w:val="00FB2C17"/>
    <w:rsid w:val="00FB2FF6"/>
    <w:rsid w:val="00FB55B8"/>
    <w:rsid w:val="00FC3E29"/>
    <w:rsid w:val="00FC6B7D"/>
    <w:rsid w:val="00FE2163"/>
    <w:rsid w:val="00FE665C"/>
    <w:rsid w:val="00FF0B41"/>
    <w:rsid w:val="00FF1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9E62C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310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3105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3105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3105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E3105"/>
    <w:rPr>
      <w:rFonts w:ascii="Times New Roman" w:eastAsiaTheme="majorEastAsia" w:hAnsi="Times New Roman" w:cstheme="majorBidi"/>
      <w:b/>
      <w:color w:val="000000" w:themeColor="text1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F401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126"/>
  </w:style>
  <w:style w:type="paragraph" w:styleId="Footer">
    <w:name w:val="footer"/>
    <w:basedOn w:val="Normal"/>
    <w:link w:val="FooterChar"/>
    <w:uiPriority w:val="99"/>
    <w:unhideWhenUsed/>
    <w:rsid w:val="00F401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0126"/>
  </w:style>
  <w:style w:type="paragraph" w:styleId="TOCHeading">
    <w:name w:val="TOC Heading"/>
    <w:basedOn w:val="Heading1"/>
    <w:next w:val="Normal"/>
    <w:uiPriority w:val="39"/>
    <w:unhideWhenUsed/>
    <w:qFormat/>
    <w:rsid w:val="001C2E2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C2E2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C2E2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C2E2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269E0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1C1375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4369EF-B202-47A8-8804-46218716B8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2664</Words>
  <Characters>15190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2021-07-31T04:29:00Z</dcterms:created>
  <dcterms:modified xsi:type="dcterms:W3CDTF">2021-08-29T01:19:00Z</dcterms:modified>
</cp:coreProperties>
</file>