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94CEC" w14:textId="7A7EEBA1" w:rsidR="00A918CA" w:rsidRPr="00A918CA" w:rsidRDefault="00F64E88" w:rsidP="00A918CA">
      <w:pPr>
        <w:pStyle w:val="Heading1"/>
        <w:rPr>
          <w:color w:val="auto"/>
        </w:rPr>
      </w:pPr>
      <w:r>
        <w:rPr>
          <w:color w:val="auto"/>
        </w:rPr>
        <w:t xml:space="preserve">An Academic </w:t>
      </w:r>
      <w:r w:rsidR="002B5620">
        <w:rPr>
          <w:color w:val="auto"/>
        </w:rPr>
        <w:t xml:space="preserve">investigation into </w:t>
      </w:r>
      <w:r w:rsidR="00F100BD">
        <w:rPr>
          <w:color w:val="auto"/>
        </w:rPr>
        <w:t>the fo</w:t>
      </w:r>
      <w:r w:rsidR="001C345A">
        <w:rPr>
          <w:color w:val="auto"/>
        </w:rPr>
        <w:t>u</w:t>
      </w:r>
      <w:r w:rsidR="00F100BD">
        <w:rPr>
          <w:color w:val="auto"/>
        </w:rPr>
        <w:t xml:space="preserve">rth branch of the </w:t>
      </w:r>
      <w:proofErr w:type="spellStart"/>
      <w:r w:rsidR="002A06C0">
        <w:rPr>
          <w:color w:val="auto"/>
        </w:rPr>
        <w:t>M</w:t>
      </w:r>
      <w:r w:rsidR="00F100BD">
        <w:rPr>
          <w:color w:val="auto"/>
        </w:rPr>
        <w:t>abi</w:t>
      </w:r>
      <w:r w:rsidR="002A06C0">
        <w:rPr>
          <w:color w:val="auto"/>
        </w:rPr>
        <w:t>nogion</w:t>
      </w:r>
      <w:proofErr w:type="spellEnd"/>
      <w:r w:rsidR="00F46B96">
        <w:rPr>
          <w:color w:val="auto"/>
        </w:rPr>
        <w:t xml:space="preserve"> and</w:t>
      </w:r>
      <w:r w:rsidR="00A379F7">
        <w:rPr>
          <w:color w:val="auto"/>
        </w:rPr>
        <w:t xml:space="preserve"> the </w:t>
      </w:r>
      <w:r w:rsidR="00083883">
        <w:rPr>
          <w:color w:val="auto"/>
        </w:rPr>
        <w:t xml:space="preserve">characterisation of </w:t>
      </w:r>
      <w:proofErr w:type="spellStart"/>
      <w:r w:rsidR="00083883">
        <w:rPr>
          <w:color w:val="auto"/>
        </w:rPr>
        <w:t>Gw</w:t>
      </w:r>
      <w:r w:rsidR="006F792A">
        <w:rPr>
          <w:color w:val="auto"/>
        </w:rPr>
        <w:t>y</w:t>
      </w:r>
      <w:r w:rsidR="00083883">
        <w:rPr>
          <w:color w:val="auto"/>
        </w:rPr>
        <w:t>endion</w:t>
      </w:r>
      <w:proofErr w:type="spellEnd"/>
      <w:r w:rsidR="00A918CA">
        <w:rPr>
          <w:color w:val="auto"/>
        </w:rPr>
        <w:t>, Math and their respective uses of Magic</w:t>
      </w:r>
    </w:p>
    <w:p w14:paraId="1AD93BDA" w14:textId="7E116824" w:rsidR="00EC0F6A" w:rsidRDefault="00F37222" w:rsidP="00D2378D">
      <w:pPr>
        <w:ind w:firstLine="450"/>
        <w:rPr>
          <w:rFonts w:cstheme="minorHAnsi"/>
        </w:rPr>
      </w:pPr>
      <w:r>
        <w:t xml:space="preserve">The </w:t>
      </w:r>
      <w:proofErr w:type="spellStart"/>
      <w:r>
        <w:t>Mabanogi</w:t>
      </w:r>
      <w:proofErr w:type="spellEnd"/>
      <w:r w:rsidR="00646741">
        <w:t xml:space="preserve">, commonly referred to as the </w:t>
      </w:r>
      <w:proofErr w:type="spellStart"/>
      <w:r w:rsidR="00D24E13">
        <w:t>M</w:t>
      </w:r>
      <w:r w:rsidR="00646741">
        <w:t>abinogion</w:t>
      </w:r>
      <w:proofErr w:type="spellEnd"/>
      <w:r w:rsidR="00F60EE9">
        <w:t xml:space="preserve">, </w:t>
      </w:r>
      <w:r w:rsidR="004B57B8">
        <w:t>is a collection o</w:t>
      </w:r>
      <w:r w:rsidR="00061D95">
        <w:t>f Medieval Welsh prose</w:t>
      </w:r>
      <w:r w:rsidR="00EF1AC3">
        <w:t xml:space="preserve"> that first appeared in the </w:t>
      </w:r>
      <w:r w:rsidR="007B5CC5">
        <w:t>W</w:t>
      </w:r>
      <w:r w:rsidR="005957BD">
        <w:t xml:space="preserve">hite </w:t>
      </w:r>
      <w:r w:rsidR="007B5CC5">
        <w:t>B</w:t>
      </w:r>
      <w:r w:rsidR="005957BD">
        <w:t>ook of</w:t>
      </w:r>
      <w:r w:rsidR="005957BD" w:rsidRPr="00433C43">
        <w:t xml:space="preserve"> </w:t>
      </w:r>
      <w:proofErr w:type="spellStart"/>
      <w:r w:rsidR="00433C43" w:rsidRPr="00433C43">
        <w:rPr>
          <w:rFonts w:cstheme="minorHAnsi"/>
        </w:rPr>
        <w:t>Rhydderc</w:t>
      </w:r>
      <w:r w:rsidR="00556CC0">
        <w:rPr>
          <w:rFonts w:cstheme="minorHAnsi"/>
        </w:rPr>
        <w:t>h</w:t>
      </w:r>
      <w:proofErr w:type="spellEnd"/>
      <w:r w:rsidR="0073503C">
        <w:rPr>
          <w:rFonts w:cstheme="minorHAnsi"/>
        </w:rPr>
        <w:t xml:space="preserve"> </w:t>
      </w:r>
      <w:r w:rsidR="007B5CC5">
        <w:rPr>
          <w:rFonts w:cstheme="minorHAnsi"/>
        </w:rPr>
        <w:t xml:space="preserve">and the Red Book of </w:t>
      </w:r>
      <w:proofErr w:type="spellStart"/>
      <w:r w:rsidR="007B5CC5">
        <w:rPr>
          <w:rFonts w:cstheme="minorHAnsi"/>
        </w:rPr>
        <w:t>Hergast</w:t>
      </w:r>
      <w:proofErr w:type="spellEnd"/>
      <w:r w:rsidR="0073503C">
        <w:rPr>
          <w:rStyle w:val="FootnoteReference"/>
          <w:rFonts w:cstheme="minorHAnsi"/>
        </w:rPr>
        <w:footnoteReference w:id="1"/>
      </w:r>
      <w:r w:rsidR="00515CC7">
        <w:rPr>
          <w:rFonts w:cstheme="minorHAnsi"/>
        </w:rPr>
        <w:t xml:space="preserve">. </w:t>
      </w:r>
      <w:proofErr w:type="gramStart"/>
      <w:r w:rsidR="00246A37">
        <w:rPr>
          <w:rFonts w:cstheme="minorHAnsi"/>
        </w:rPr>
        <w:t>The</w:t>
      </w:r>
      <w:r w:rsidR="00C84128">
        <w:rPr>
          <w:rFonts w:cstheme="minorHAnsi"/>
        </w:rPr>
        <w:t xml:space="preserve"> </w:t>
      </w:r>
      <w:r w:rsidR="00310DAB">
        <w:rPr>
          <w:rFonts w:cstheme="minorHAnsi"/>
        </w:rPr>
        <w:t xml:space="preserve"> suggested</w:t>
      </w:r>
      <w:proofErr w:type="gramEnd"/>
      <w:r w:rsidR="00310DAB">
        <w:rPr>
          <w:rFonts w:cstheme="minorHAnsi"/>
        </w:rPr>
        <w:t xml:space="preserve"> </w:t>
      </w:r>
      <w:r w:rsidR="00C84128">
        <w:rPr>
          <w:rFonts w:cstheme="minorHAnsi"/>
        </w:rPr>
        <w:t>date range of these</w:t>
      </w:r>
      <w:r w:rsidR="00246A37">
        <w:rPr>
          <w:rFonts w:cstheme="minorHAnsi"/>
        </w:rPr>
        <w:t xml:space="preserve"> texts </w:t>
      </w:r>
      <w:r w:rsidR="00C84128">
        <w:rPr>
          <w:rFonts w:cstheme="minorHAnsi"/>
        </w:rPr>
        <w:t>vary</w:t>
      </w:r>
      <w:r w:rsidR="00F60EE9">
        <w:rPr>
          <w:rFonts w:cstheme="minorHAnsi"/>
        </w:rPr>
        <w:t xml:space="preserve"> in span,</w:t>
      </w:r>
      <w:r w:rsidR="00C84128">
        <w:rPr>
          <w:rFonts w:cstheme="minorHAnsi"/>
        </w:rPr>
        <w:t xml:space="preserve"> with the </w:t>
      </w:r>
      <w:r w:rsidR="00E534AD">
        <w:rPr>
          <w:rFonts w:cstheme="minorHAnsi"/>
        </w:rPr>
        <w:t xml:space="preserve">Red </w:t>
      </w:r>
      <w:r w:rsidR="00771C5C">
        <w:rPr>
          <w:rFonts w:cstheme="minorHAnsi"/>
        </w:rPr>
        <w:t>B</w:t>
      </w:r>
      <w:r w:rsidR="00E534AD">
        <w:rPr>
          <w:rFonts w:cstheme="minorHAnsi"/>
        </w:rPr>
        <w:t xml:space="preserve">ook of </w:t>
      </w:r>
      <w:proofErr w:type="spellStart"/>
      <w:r w:rsidR="00771C5C">
        <w:rPr>
          <w:rFonts w:cstheme="minorHAnsi"/>
        </w:rPr>
        <w:t>H</w:t>
      </w:r>
      <w:r w:rsidR="00E534AD">
        <w:rPr>
          <w:rFonts w:cstheme="minorHAnsi"/>
        </w:rPr>
        <w:t>ergest</w:t>
      </w:r>
      <w:proofErr w:type="spellEnd"/>
      <w:r w:rsidR="00E534AD">
        <w:rPr>
          <w:rFonts w:cstheme="minorHAnsi"/>
        </w:rPr>
        <w:t xml:space="preserve"> being dated</w:t>
      </w:r>
      <w:r w:rsidR="00246A37">
        <w:rPr>
          <w:rFonts w:cstheme="minorHAnsi"/>
        </w:rPr>
        <w:t xml:space="preserve"> to around </w:t>
      </w:r>
      <w:r w:rsidR="005647DC">
        <w:rPr>
          <w:rFonts w:cstheme="minorHAnsi"/>
        </w:rPr>
        <w:t xml:space="preserve">the </w:t>
      </w:r>
      <w:r w:rsidR="00BC6888">
        <w:rPr>
          <w:rFonts w:cstheme="minorHAnsi"/>
        </w:rPr>
        <w:t>14</w:t>
      </w:r>
      <w:r w:rsidR="00BC6888" w:rsidRPr="00BC6888">
        <w:rPr>
          <w:rFonts w:cstheme="minorHAnsi"/>
          <w:vertAlign w:val="superscript"/>
        </w:rPr>
        <w:t>th</w:t>
      </w:r>
      <w:r w:rsidR="00BC6888">
        <w:rPr>
          <w:rFonts w:cstheme="minorHAnsi"/>
        </w:rPr>
        <w:t xml:space="preserve"> and 15</w:t>
      </w:r>
      <w:r w:rsidR="00BC6888" w:rsidRPr="00BC6888">
        <w:rPr>
          <w:rFonts w:cstheme="minorHAnsi"/>
          <w:vertAlign w:val="superscript"/>
        </w:rPr>
        <w:t>th</w:t>
      </w:r>
      <w:r w:rsidR="00BC6888">
        <w:rPr>
          <w:rFonts w:cstheme="minorHAnsi"/>
        </w:rPr>
        <w:t xml:space="preserve"> centuries</w:t>
      </w:r>
      <w:r w:rsidR="00BC6888">
        <w:rPr>
          <w:rStyle w:val="FootnoteReference"/>
          <w:rFonts w:cstheme="minorHAnsi"/>
        </w:rPr>
        <w:footnoteReference w:id="2"/>
      </w:r>
      <w:r w:rsidR="00771C5C">
        <w:rPr>
          <w:rFonts w:cstheme="minorHAnsi"/>
        </w:rPr>
        <w:t xml:space="preserve"> and the White Book of </w:t>
      </w:r>
      <w:proofErr w:type="spellStart"/>
      <w:r w:rsidR="00771C5C" w:rsidRPr="00433C43">
        <w:rPr>
          <w:rFonts w:cstheme="minorHAnsi"/>
        </w:rPr>
        <w:t>Rhydderc</w:t>
      </w:r>
      <w:r w:rsidR="00771C5C">
        <w:rPr>
          <w:rFonts w:cstheme="minorHAnsi"/>
        </w:rPr>
        <w:t>h</w:t>
      </w:r>
      <w:proofErr w:type="spellEnd"/>
      <w:r w:rsidR="00504D6A">
        <w:rPr>
          <w:rFonts w:cstheme="minorHAnsi"/>
        </w:rPr>
        <w:t xml:space="preserve"> being dated </w:t>
      </w:r>
      <w:r w:rsidR="00225C96">
        <w:rPr>
          <w:rFonts w:cstheme="minorHAnsi"/>
        </w:rPr>
        <w:t>during</w:t>
      </w:r>
      <w:r w:rsidR="004F66FE">
        <w:rPr>
          <w:rFonts w:cstheme="minorHAnsi"/>
        </w:rPr>
        <w:t xml:space="preserve"> </w:t>
      </w:r>
      <w:r w:rsidR="00631988">
        <w:rPr>
          <w:rFonts w:cstheme="minorHAnsi"/>
        </w:rPr>
        <w:t>the 1</w:t>
      </w:r>
      <w:r w:rsidR="00024DBE">
        <w:rPr>
          <w:rFonts w:cstheme="minorHAnsi"/>
        </w:rPr>
        <w:t>4</w:t>
      </w:r>
      <w:r w:rsidR="00631988" w:rsidRPr="00631988">
        <w:rPr>
          <w:rFonts w:cstheme="minorHAnsi"/>
          <w:vertAlign w:val="superscript"/>
        </w:rPr>
        <w:t>th</w:t>
      </w:r>
      <w:r w:rsidR="00631988">
        <w:rPr>
          <w:rFonts w:cstheme="minorHAnsi"/>
        </w:rPr>
        <w:t xml:space="preserve"> centur</w:t>
      </w:r>
      <w:r w:rsidR="00024DBE">
        <w:rPr>
          <w:rFonts w:cstheme="minorHAnsi"/>
        </w:rPr>
        <w:t>y</w:t>
      </w:r>
      <w:r w:rsidR="00CB39F5">
        <w:rPr>
          <w:rStyle w:val="FootnoteReference"/>
          <w:rFonts w:cstheme="minorHAnsi"/>
        </w:rPr>
        <w:footnoteReference w:id="3"/>
      </w:r>
      <w:r w:rsidR="00A5382A">
        <w:rPr>
          <w:rFonts w:cstheme="minorHAnsi"/>
        </w:rPr>
        <w:t xml:space="preserve">. </w:t>
      </w:r>
      <w:r w:rsidR="00FE0C71">
        <w:rPr>
          <w:rFonts w:cstheme="minorHAnsi"/>
        </w:rPr>
        <w:t>While the</w:t>
      </w:r>
      <w:r w:rsidR="00024DBE">
        <w:rPr>
          <w:rFonts w:cstheme="minorHAnsi"/>
        </w:rPr>
        <w:t>se texts existed for many years in</w:t>
      </w:r>
      <w:r w:rsidR="00BD5938">
        <w:rPr>
          <w:rFonts w:cstheme="minorHAnsi"/>
        </w:rPr>
        <w:t xml:space="preserve"> manuscript</w:t>
      </w:r>
      <w:r w:rsidR="002A7456">
        <w:rPr>
          <w:rFonts w:cstheme="minorHAnsi"/>
        </w:rPr>
        <w:t xml:space="preserve"> form</w:t>
      </w:r>
      <w:r w:rsidR="00085BCD">
        <w:rPr>
          <w:rFonts w:cstheme="minorHAnsi"/>
        </w:rPr>
        <w:t>,</w:t>
      </w:r>
      <w:r w:rsidR="00BD5938">
        <w:rPr>
          <w:rFonts w:cstheme="minorHAnsi"/>
        </w:rPr>
        <w:t xml:space="preserve"> it was</w:t>
      </w:r>
      <w:r w:rsidR="00085BCD">
        <w:rPr>
          <w:rFonts w:cstheme="minorHAnsi"/>
        </w:rPr>
        <w:t xml:space="preserve"> </w:t>
      </w:r>
      <w:r w:rsidR="00BD5938">
        <w:rPr>
          <w:rFonts w:cstheme="minorHAnsi"/>
        </w:rPr>
        <w:t>n</w:t>
      </w:r>
      <w:r w:rsidR="00085BCD">
        <w:rPr>
          <w:rFonts w:cstheme="minorHAnsi"/>
        </w:rPr>
        <w:t>o</w:t>
      </w:r>
      <w:r w:rsidR="00BD5938">
        <w:rPr>
          <w:rFonts w:cstheme="minorHAnsi"/>
        </w:rPr>
        <w:t xml:space="preserve">t until the </w:t>
      </w:r>
      <w:r w:rsidR="004A04A8">
        <w:rPr>
          <w:rFonts w:cstheme="minorHAnsi"/>
        </w:rPr>
        <w:t>mid-19</w:t>
      </w:r>
      <w:r w:rsidR="004A04A8" w:rsidRPr="004A04A8">
        <w:rPr>
          <w:rFonts w:cstheme="minorHAnsi"/>
          <w:vertAlign w:val="superscript"/>
        </w:rPr>
        <w:t>th</w:t>
      </w:r>
      <w:r w:rsidR="004A04A8">
        <w:rPr>
          <w:rFonts w:cstheme="minorHAnsi"/>
        </w:rPr>
        <w:t xml:space="preserve"> century </w:t>
      </w:r>
      <w:r w:rsidR="00085BCD">
        <w:rPr>
          <w:rFonts w:cstheme="minorHAnsi"/>
        </w:rPr>
        <w:t>that</w:t>
      </w:r>
      <w:r w:rsidR="00230522">
        <w:rPr>
          <w:rFonts w:cstheme="minorHAnsi"/>
        </w:rPr>
        <w:t xml:space="preserve"> the </w:t>
      </w:r>
      <w:proofErr w:type="spellStart"/>
      <w:r w:rsidR="00085BCD">
        <w:rPr>
          <w:rFonts w:cstheme="minorHAnsi"/>
        </w:rPr>
        <w:t>M</w:t>
      </w:r>
      <w:r w:rsidR="00230522">
        <w:rPr>
          <w:rFonts w:cstheme="minorHAnsi"/>
        </w:rPr>
        <w:t>abinogion</w:t>
      </w:r>
      <w:proofErr w:type="spellEnd"/>
      <w:r w:rsidR="00085BCD">
        <w:rPr>
          <w:rFonts w:cstheme="minorHAnsi"/>
        </w:rPr>
        <w:t xml:space="preserve"> was</w:t>
      </w:r>
      <w:r w:rsidR="00230522">
        <w:rPr>
          <w:rFonts w:cstheme="minorHAnsi"/>
        </w:rPr>
        <w:t xml:space="preserve"> </w:t>
      </w:r>
      <w:r w:rsidR="000815DF">
        <w:rPr>
          <w:rFonts w:cstheme="minorHAnsi"/>
        </w:rPr>
        <w:t>translated into English and printed into modern book</w:t>
      </w:r>
      <w:r w:rsidR="00F32038">
        <w:rPr>
          <w:rFonts w:cstheme="minorHAnsi"/>
        </w:rPr>
        <w:t xml:space="preserve"> format</w:t>
      </w:r>
      <w:r w:rsidR="000815DF">
        <w:rPr>
          <w:rStyle w:val="FootnoteReference"/>
          <w:rFonts w:cstheme="minorHAnsi"/>
        </w:rPr>
        <w:footnoteReference w:id="4"/>
      </w:r>
      <w:r w:rsidR="00EA4CA4">
        <w:rPr>
          <w:rFonts w:cstheme="minorHAnsi"/>
        </w:rPr>
        <w:t>.</w:t>
      </w:r>
      <w:r w:rsidR="004C7FF8">
        <w:rPr>
          <w:rFonts w:cstheme="minorHAnsi"/>
        </w:rPr>
        <w:t xml:space="preserve"> This</w:t>
      </w:r>
      <w:r w:rsidR="00997942">
        <w:rPr>
          <w:rFonts w:cstheme="minorHAnsi"/>
        </w:rPr>
        <w:t xml:space="preserve"> led to multiple subsequent translations</w:t>
      </w:r>
      <w:r w:rsidR="003D0B92">
        <w:rPr>
          <w:rFonts w:cstheme="minorHAnsi"/>
        </w:rPr>
        <w:t xml:space="preserve">, </w:t>
      </w:r>
      <w:r w:rsidR="0037302E">
        <w:rPr>
          <w:rFonts w:cstheme="minorHAnsi"/>
        </w:rPr>
        <w:t xml:space="preserve">with </w:t>
      </w:r>
      <w:r w:rsidR="003D0B92">
        <w:rPr>
          <w:rFonts w:cstheme="minorHAnsi"/>
        </w:rPr>
        <w:t xml:space="preserve">the most recent </w:t>
      </w:r>
      <w:r w:rsidR="005B29DB">
        <w:rPr>
          <w:rFonts w:cstheme="minorHAnsi"/>
        </w:rPr>
        <w:t xml:space="preserve">being the </w:t>
      </w:r>
      <w:r w:rsidR="00940DA1">
        <w:rPr>
          <w:rFonts w:cstheme="minorHAnsi"/>
        </w:rPr>
        <w:t xml:space="preserve">2007 </w:t>
      </w:r>
      <w:proofErr w:type="spellStart"/>
      <w:r w:rsidR="00940DA1">
        <w:rPr>
          <w:rFonts w:cstheme="minorHAnsi"/>
        </w:rPr>
        <w:t>Sioned</w:t>
      </w:r>
      <w:proofErr w:type="spellEnd"/>
      <w:r w:rsidR="00940DA1">
        <w:rPr>
          <w:rFonts w:cstheme="minorHAnsi"/>
        </w:rPr>
        <w:t xml:space="preserve"> Davies </w:t>
      </w:r>
      <w:r w:rsidR="00815487">
        <w:rPr>
          <w:rFonts w:cstheme="minorHAnsi"/>
        </w:rPr>
        <w:t xml:space="preserve">translation from Oxford University </w:t>
      </w:r>
      <w:r w:rsidR="00391BFF">
        <w:rPr>
          <w:rFonts w:cstheme="minorHAnsi"/>
        </w:rPr>
        <w:t xml:space="preserve">Press. </w:t>
      </w:r>
      <w:r w:rsidR="00B0358F">
        <w:rPr>
          <w:rFonts w:cstheme="minorHAnsi"/>
        </w:rPr>
        <w:t xml:space="preserve">It is from this translation that the </w:t>
      </w:r>
      <w:r w:rsidR="00AA08CE">
        <w:rPr>
          <w:rFonts w:cstheme="minorHAnsi"/>
        </w:rPr>
        <w:t>given extract was taken</w:t>
      </w:r>
      <w:r w:rsidR="00BC0CDF">
        <w:rPr>
          <w:rFonts w:cstheme="minorHAnsi"/>
        </w:rPr>
        <w:t>.</w:t>
      </w:r>
      <w:r w:rsidR="00246A37">
        <w:rPr>
          <w:rFonts w:cstheme="minorHAnsi"/>
        </w:rPr>
        <w:t xml:space="preserve"> </w:t>
      </w:r>
      <w:r w:rsidR="00515CC7">
        <w:rPr>
          <w:rFonts w:cstheme="minorHAnsi"/>
        </w:rPr>
        <w:t xml:space="preserve">The extract in question </w:t>
      </w:r>
      <w:r w:rsidR="00D14AD6">
        <w:rPr>
          <w:rFonts w:cstheme="minorHAnsi"/>
        </w:rPr>
        <w:t xml:space="preserve">appears on pages </w:t>
      </w:r>
      <w:r w:rsidR="009F5D1A">
        <w:rPr>
          <w:rFonts w:cstheme="minorHAnsi"/>
        </w:rPr>
        <w:t xml:space="preserve">54 and 55 of </w:t>
      </w:r>
      <w:proofErr w:type="spellStart"/>
      <w:r w:rsidR="009F5D1A">
        <w:rPr>
          <w:rFonts w:cstheme="minorHAnsi"/>
        </w:rPr>
        <w:t>Sioned</w:t>
      </w:r>
      <w:proofErr w:type="spellEnd"/>
      <w:r w:rsidR="009F5D1A">
        <w:rPr>
          <w:rFonts w:cstheme="minorHAnsi"/>
        </w:rPr>
        <w:t xml:space="preserve"> Davies</w:t>
      </w:r>
      <w:r w:rsidR="007D79B1">
        <w:rPr>
          <w:rFonts w:cstheme="minorHAnsi"/>
        </w:rPr>
        <w:t>’</w:t>
      </w:r>
      <w:r w:rsidR="009F5D1A">
        <w:rPr>
          <w:rFonts w:cstheme="minorHAnsi"/>
        </w:rPr>
        <w:t xml:space="preserve"> </w:t>
      </w:r>
      <w:r w:rsidR="004C18C9">
        <w:rPr>
          <w:rFonts w:cstheme="minorHAnsi"/>
        </w:rPr>
        <w:t xml:space="preserve">2007 translation of the text </w:t>
      </w:r>
      <w:r w:rsidR="007D79B1">
        <w:rPr>
          <w:rFonts w:cstheme="minorHAnsi"/>
        </w:rPr>
        <w:t>and th</w:t>
      </w:r>
      <w:r w:rsidR="004C18C9">
        <w:rPr>
          <w:rFonts w:cstheme="minorHAnsi"/>
        </w:rPr>
        <w:t xml:space="preserve">is represents </w:t>
      </w:r>
      <w:r w:rsidR="00CA6A12">
        <w:rPr>
          <w:rFonts w:cstheme="minorHAnsi"/>
        </w:rPr>
        <w:t xml:space="preserve">a section of the fourth branch of the </w:t>
      </w:r>
      <w:proofErr w:type="spellStart"/>
      <w:r w:rsidR="00232323">
        <w:rPr>
          <w:rFonts w:cstheme="minorHAnsi"/>
        </w:rPr>
        <w:t>M</w:t>
      </w:r>
      <w:r w:rsidR="00CA6A12">
        <w:rPr>
          <w:rFonts w:cstheme="minorHAnsi"/>
        </w:rPr>
        <w:t>abi</w:t>
      </w:r>
      <w:r w:rsidR="00232323">
        <w:rPr>
          <w:rFonts w:cstheme="minorHAnsi"/>
        </w:rPr>
        <w:t>n</w:t>
      </w:r>
      <w:r w:rsidR="00CA6A12">
        <w:rPr>
          <w:rFonts w:cstheme="minorHAnsi"/>
        </w:rPr>
        <w:t>ogion</w:t>
      </w:r>
      <w:proofErr w:type="spellEnd"/>
      <w:r w:rsidR="007D79B1">
        <w:rPr>
          <w:rFonts w:cstheme="minorHAnsi"/>
        </w:rPr>
        <w:t>. It</w:t>
      </w:r>
      <w:r w:rsidR="00232323">
        <w:rPr>
          <w:rFonts w:cstheme="minorHAnsi"/>
        </w:rPr>
        <w:t xml:space="preserve"> tells the story of </w:t>
      </w:r>
      <w:r w:rsidR="00A2560B">
        <w:rPr>
          <w:rFonts w:cstheme="minorHAnsi"/>
        </w:rPr>
        <w:t xml:space="preserve">the </w:t>
      </w:r>
      <w:r w:rsidR="00475D7C">
        <w:rPr>
          <w:rFonts w:cstheme="minorHAnsi"/>
        </w:rPr>
        <w:t>sorcerers</w:t>
      </w:r>
      <w:r w:rsidR="00A2560B">
        <w:rPr>
          <w:rFonts w:cstheme="minorHAnsi"/>
        </w:rPr>
        <w:t xml:space="preserve"> </w:t>
      </w:r>
      <w:r w:rsidR="00295E74">
        <w:rPr>
          <w:rFonts w:cstheme="minorHAnsi"/>
        </w:rPr>
        <w:t>Math</w:t>
      </w:r>
      <w:r w:rsidR="002C43CD">
        <w:rPr>
          <w:rFonts w:cstheme="minorHAnsi"/>
        </w:rPr>
        <w:t>,</w:t>
      </w:r>
      <w:r w:rsidR="0012438D">
        <w:rPr>
          <w:rFonts w:cstheme="minorHAnsi"/>
        </w:rPr>
        <w:t xml:space="preserve"> son of </w:t>
      </w:r>
      <w:proofErr w:type="spellStart"/>
      <w:r w:rsidR="00C1676D">
        <w:rPr>
          <w:rFonts w:cstheme="minorHAnsi"/>
        </w:rPr>
        <w:t>Mathonwy</w:t>
      </w:r>
      <w:proofErr w:type="spellEnd"/>
      <w:r w:rsidR="00785274">
        <w:rPr>
          <w:rFonts w:cstheme="minorHAnsi"/>
        </w:rPr>
        <w:t xml:space="preserve"> and his nephew </w:t>
      </w:r>
      <w:proofErr w:type="spellStart"/>
      <w:r w:rsidR="00785274">
        <w:rPr>
          <w:rFonts w:cstheme="minorHAnsi"/>
        </w:rPr>
        <w:t>Gwyendion</w:t>
      </w:r>
      <w:proofErr w:type="spellEnd"/>
      <w:r w:rsidR="00EE1400">
        <w:rPr>
          <w:rStyle w:val="FootnoteReference"/>
          <w:rFonts w:cstheme="minorHAnsi"/>
        </w:rPr>
        <w:footnoteReference w:id="5"/>
      </w:r>
      <w:r w:rsidR="00AF16C8">
        <w:rPr>
          <w:rFonts w:cstheme="minorHAnsi"/>
        </w:rPr>
        <w:t>.</w:t>
      </w:r>
      <w:r w:rsidR="00163EAB">
        <w:rPr>
          <w:rFonts w:cstheme="minorHAnsi"/>
        </w:rPr>
        <w:t xml:space="preserve"> </w:t>
      </w:r>
      <w:r w:rsidR="00E12342">
        <w:rPr>
          <w:rFonts w:cstheme="minorHAnsi"/>
        </w:rPr>
        <w:t xml:space="preserve">While the fourth branch is </w:t>
      </w:r>
      <w:r w:rsidR="00DC5A40">
        <w:rPr>
          <w:rFonts w:cstheme="minorHAnsi"/>
        </w:rPr>
        <w:t>concerned</w:t>
      </w:r>
      <w:r w:rsidR="00E12342">
        <w:rPr>
          <w:rFonts w:cstheme="minorHAnsi"/>
        </w:rPr>
        <w:t xml:space="preserve"> with </w:t>
      </w:r>
      <w:r w:rsidR="002C43CD">
        <w:rPr>
          <w:rFonts w:cstheme="minorHAnsi"/>
        </w:rPr>
        <w:t>the stated characters, it</w:t>
      </w:r>
      <w:r w:rsidR="000000F4">
        <w:rPr>
          <w:rFonts w:cstheme="minorHAnsi"/>
        </w:rPr>
        <w:t xml:space="preserve"> </w:t>
      </w:r>
      <w:r w:rsidR="00CF10D0">
        <w:rPr>
          <w:rFonts w:cstheme="minorHAnsi"/>
        </w:rPr>
        <w:t xml:space="preserve">does not consist of one single tale but </w:t>
      </w:r>
      <w:r w:rsidR="00AE61C3">
        <w:rPr>
          <w:rFonts w:cstheme="minorHAnsi"/>
        </w:rPr>
        <w:t xml:space="preserve">seems </w:t>
      </w:r>
      <w:proofErr w:type="gramStart"/>
      <w:r w:rsidR="00AE61C3">
        <w:rPr>
          <w:rFonts w:cstheme="minorHAnsi"/>
        </w:rPr>
        <w:t>to</w:t>
      </w:r>
      <w:r w:rsidR="00602CE2">
        <w:rPr>
          <w:rFonts w:cstheme="minorHAnsi"/>
        </w:rPr>
        <w:t xml:space="preserve"> </w:t>
      </w:r>
      <w:r w:rsidR="00D87DD4">
        <w:rPr>
          <w:rFonts w:cstheme="minorHAnsi"/>
        </w:rPr>
        <w:t xml:space="preserve"> </w:t>
      </w:r>
      <w:r w:rsidR="00AE61C3">
        <w:rPr>
          <w:rFonts w:cstheme="minorHAnsi"/>
        </w:rPr>
        <w:t>be</w:t>
      </w:r>
      <w:proofErr w:type="gramEnd"/>
      <w:r w:rsidR="00AE61C3">
        <w:rPr>
          <w:rFonts w:cstheme="minorHAnsi"/>
        </w:rPr>
        <w:t xml:space="preserve"> </w:t>
      </w:r>
      <w:r w:rsidR="00D87DD4">
        <w:rPr>
          <w:rFonts w:cstheme="minorHAnsi"/>
        </w:rPr>
        <w:t>divided</w:t>
      </w:r>
      <w:r w:rsidR="00360EEB">
        <w:rPr>
          <w:rFonts w:cstheme="minorHAnsi"/>
        </w:rPr>
        <w:t xml:space="preserve"> into</w:t>
      </w:r>
      <w:r w:rsidR="00AE61C3">
        <w:rPr>
          <w:rFonts w:cstheme="minorHAnsi"/>
        </w:rPr>
        <w:t xml:space="preserve"> three</w:t>
      </w:r>
      <w:r w:rsidR="00002230">
        <w:rPr>
          <w:rFonts w:cstheme="minorHAnsi"/>
        </w:rPr>
        <w:t xml:space="preserve"> </w:t>
      </w:r>
      <w:r w:rsidR="00F81CF5">
        <w:rPr>
          <w:rFonts w:cstheme="minorHAnsi"/>
        </w:rPr>
        <w:t>self-contained</w:t>
      </w:r>
      <w:r w:rsidR="00002230">
        <w:rPr>
          <w:rFonts w:cstheme="minorHAnsi"/>
        </w:rPr>
        <w:t xml:space="preserve"> stor</w:t>
      </w:r>
      <w:r w:rsidR="00E12342">
        <w:rPr>
          <w:rFonts w:cstheme="minorHAnsi"/>
        </w:rPr>
        <w:t>ies</w:t>
      </w:r>
      <w:r w:rsidR="00D73795">
        <w:rPr>
          <w:rFonts w:cstheme="minorHAnsi"/>
        </w:rPr>
        <w:t>.</w:t>
      </w:r>
      <w:r w:rsidR="00B44709">
        <w:rPr>
          <w:rFonts w:cstheme="minorHAnsi"/>
        </w:rPr>
        <w:t xml:space="preserve"> </w:t>
      </w:r>
      <w:r w:rsidR="00D73795">
        <w:rPr>
          <w:rFonts w:cstheme="minorHAnsi"/>
        </w:rPr>
        <w:t>T</w:t>
      </w:r>
      <w:r w:rsidR="00B44709">
        <w:rPr>
          <w:rFonts w:cstheme="minorHAnsi"/>
        </w:rPr>
        <w:t>he</w:t>
      </w:r>
      <w:r w:rsidR="00F81CF5">
        <w:rPr>
          <w:rFonts w:cstheme="minorHAnsi"/>
        </w:rPr>
        <w:t xml:space="preserve"> first</w:t>
      </w:r>
      <w:r w:rsidR="00B44709">
        <w:rPr>
          <w:rFonts w:cstheme="minorHAnsi"/>
        </w:rPr>
        <w:t xml:space="preserve"> story </w:t>
      </w:r>
      <w:r w:rsidR="00F81CF5">
        <w:rPr>
          <w:rFonts w:cstheme="minorHAnsi"/>
        </w:rPr>
        <w:t>is about</w:t>
      </w:r>
      <w:r w:rsidR="00F56073">
        <w:rPr>
          <w:rFonts w:cstheme="minorHAnsi"/>
        </w:rPr>
        <w:t xml:space="preserve"> how Gwydion </w:t>
      </w:r>
      <w:r w:rsidR="00356BC9">
        <w:rPr>
          <w:rFonts w:cstheme="minorHAnsi"/>
        </w:rPr>
        <w:t>obtained pigs for Math and the subsequent fallout from his actions</w:t>
      </w:r>
      <w:r w:rsidR="0017466D">
        <w:rPr>
          <w:rStyle w:val="FootnoteReference"/>
          <w:rFonts w:cstheme="minorHAnsi"/>
        </w:rPr>
        <w:footnoteReference w:id="6"/>
      </w:r>
      <w:r w:rsidR="00653710" w:rsidRPr="00726822">
        <w:rPr>
          <w:rFonts w:cstheme="minorHAnsi"/>
          <w:i/>
          <w:iCs/>
        </w:rPr>
        <w:t>;</w:t>
      </w:r>
      <w:r w:rsidR="00653710">
        <w:rPr>
          <w:rFonts w:cstheme="minorHAnsi"/>
        </w:rPr>
        <w:t xml:space="preserve"> </w:t>
      </w:r>
      <w:r w:rsidR="0017466D">
        <w:rPr>
          <w:rFonts w:cstheme="minorHAnsi"/>
        </w:rPr>
        <w:t>the</w:t>
      </w:r>
      <w:r w:rsidR="00D73795">
        <w:rPr>
          <w:rFonts w:cstheme="minorHAnsi"/>
        </w:rPr>
        <w:t xml:space="preserve"> second</w:t>
      </w:r>
      <w:r w:rsidR="0017466D">
        <w:rPr>
          <w:rFonts w:cstheme="minorHAnsi"/>
        </w:rPr>
        <w:t xml:space="preserve"> story</w:t>
      </w:r>
      <w:r w:rsidR="00BC556B">
        <w:rPr>
          <w:rFonts w:cstheme="minorHAnsi"/>
        </w:rPr>
        <w:t>,</w:t>
      </w:r>
      <w:r w:rsidR="00544F21">
        <w:rPr>
          <w:rFonts w:cstheme="minorHAnsi"/>
        </w:rPr>
        <w:t xml:space="preserve"> in which</w:t>
      </w:r>
      <w:r w:rsidR="00B469A2">
        <w:rPr>
          <w:rFonts w:cstheme="minorHAnsi"/>
        </w:rPr>
        <w:t xml:space="preserve"> </w:t>
      </w:r>
      <w:proofErr w:type="spellStart"/>
      <w:r w:rsidR="00B469A2">
        <w:rPr>
          <w:rFonts w:cstheme="minorHAnsi"/>
        </w:rPr>
        <w:t>Lleu</w:t>
      </w:r>
      <w:proofErr w:type="spellEnd"/>
      <w:r w:rsidR="00C25E23">
        <w:rPr>
          <w:rFonts w:cstheme="minorHAnsi"/>
        </w:rPr>
        <w:t xml:space="preserve"> is betrayed by </w:t>
      </w:r>
      <w:r w:rsidR="007D005F">
        <w:rPr>
          <w:rFonts w:cstheme="minorHAnsi"/>
        </w:rPr>
        <w:t xml:space="preserve">his wife and subsequently </w:t>
      </w:r>
      <w:r w:rsidR="000343FE">
        <w:rPr>
          <w:rFonts w:cstheme="minorHAnsi"/>
        </w:rPr>
        <w:t xml:space="preserve">takes revenge </w:t>
      </w:r>
      <w:r w:rsidR="009C7F6A">
        <w:rPr>
          <w:rFonts w:cstheme="minorHAnsi"/>
        </w:rPr>
        <w:t xml:space="preserve">on </w:t>
      </w:r>
      <w:proofErr w:type="spellStart"/>
      <w:r w:rsidR="008639D9" w:rsidRPr="008639D9">
        <w:rPr>
          <w:rFonts w:cstheme="minorHAnsi"/>
          <w:color w:val="202122"/>
          <w:shd w:val="clear" w:color="auto" w:fill="FFFFFF"/>
        </w:rPr>
        <w:t>Blodeuwedd</w:t>
      </w:r>
      <w:proofErr w:type="spellEnd"/>
      <w:r w:rsidR="008639D9" w:rsidRPr="008639D9">
        <w:rPr>
          <w:rFonts w:cstheme="minorHAnsi"/>
          <w:color w:val="202122"/>
          <w:shd w:val="clear" w:color="auto" w:fill="FFFFFF"/>
        </w:rPr>
        <w:t> </w:t>
      </w:r>
      <w:r w:rsidR="008639D9">
        <w:rPr>
          <w:rFonts w:cstheme="minorHAnsi"/>
          <w:color w:val="202122"/>
          <w:shd w:val="clear" w:color="auto" w:fill="FFFFFF"/>
        </w:rPr>
        <w:t xml:space="preserve">and </w:t>
      </w:r>
      <w:proofErr w:type="spellStart"/>
      <w:r w:rsidR="008639D9">
        <w:rPr>
          <w:rFonts w:cstheme="minorHAnsi"/>
          <w:color w:val="202122"/>
          <w:shd w:val="clear" w:color="auto" w:fill="FFFFFF"/>
        </w:rPr>
        <w:t>Gronw</w:t>
      </w:r>
      <w:proofErr w:type="spellEnd"/>
      <w:r w:rsidR="00D90E7A">
        <w:rPr>
          <w:rStyle w:val="FootnoteReference"/>
          <w:rFonts w:cstheme="minorHAnsi"/>
          <w:color w:val="202122"/>
          <w:shd w:val="clear" w:color="auto" w:fill="FFFFFF"/>
        </w:rPr>
        <w:footnoteReference w:id="7"/>
      </w:r>
      <w:r w:rsidR="00835F62">
        <w:rPr>
          <w:rFonts w:cstheme="minorHAnsi"/>
        </w:rPr>
        <w:t>; and the story that this essay is focused on</w:t>
      </w:r>
      <w:r w:rsidR="00BC556B">
        <w:rPr>
          <w:rFonts w:cstheme="minorHAnsi"/>
        </w:rPr>
        <w:t>;</w:t>
      </w:r>
      <w:r w:rsidR="00835F62">
        <w:rPr>
          <w:rFonts w:cstheme="minorHAnsi"/>
        </w:rPr>
        <w:t xml:space="preserve"> the story of </w:t>
      </w:r>
      <w:proofErr w:type="spellStart"/>
      <w:r w:rsidR="00B23230">
        <w:rPr>
          <w:rFonts w:cstheme="minorHAnsi"/>
        </w:rPr>
        <w:t>Gwyendion</w:t>
      </w:r>
      <w:proofErr w:type="spellEnd"/>
      <w:r w:rsidR="00B23230">
        <w:rPr>
          <w:rFonts w:cstheme="minorHAnsi"/>
        </w:rPr>
        <w:t>, his nephew and the breaking of the many curses that were placed on him</w:t>
      </w:r>
      <w:r w:rsidR="0017466D">
        <w:rPr>
          <w:rStyle w:val="FootnoteReference"/>
          <w:rFonts w:cstheme="minorHAnsi"/>
        </w:rPr>
        <w:footnoteReference w:id="8"/>
      </w:r>
      <w:r w:rsidR="007875C9">
        <w:rPr>
          <w:rFonts w:cstheme="minorHAnsi"/>
        </w:rPr>
        <w:t xml:space="preserve">. </w:t>
      </w:r>
      <w:r w:rsidR="00CB29A7">
        <w:rPr>
          <w:rFonts w:cstheme="minorHAnsi"/>
        </w:rPr>
        <w:t xml:space="preserve">To someone unfamiliar with the </w:t>
      </w:r>
      <w:r w:rsidR="00BD7471">
        <w:rPr>
          <w:rFonts w:cstheme="minorHAnsi"/>
        </w:rPr>
        <w:t>text</w:t>
      </w:r>
      <w:r w:rsidR="00BC556B">
        <w:rPr>
          <w:rFonts w:cstheme="minorHAnsi"/>
        </w:rPr>
        <w:t>,</w:t>
      </w:r>
      <w:r w:rsidR="00B25003">
        <w:rPr>
          <w:rFonts w:cstheme="minorHAnsi"/>
        </w:rPr>
        <w:t xml:space="preserve"> </w:t>
      </w:r>
      <w:r w:rsidR="00BC556B">
        <w:rPr>
          <w:rFonts w:cstheme="minorHAnsi"/>
        </w:rPr>
        <w:t>observing</w:t>
      </w:r>
      <w:r w:rsidR="00B25003">
        <w:rPr>
          <w:rFonts w:cstheme="minorHAnsi"/>
        </w:rPr>
        <w:t xml:space="preserve"> the names </w:t>
      </w:r>
      <w:r w:rsidR="00BC556B">
        <w:rPr>
          <w:rFonts w:cstheme="minorHAnsi"/>
        </w:rPr>
        <w:t xml:space="preserve">and subjects </w:t>
      </w:r>
      <w:r w:rsidR="00B25003">
        <w:rPr>
          <w:rFonts w:cstheme="minorHAnsi"/>
        </w:rPr>
        <w:t xml:space="preserve">of the stories </w:t>
      </w:r>
      <w:r w:rsidR="00DF1A92">
        <w:rPr>
          <w:rFonts w:cstheme="minorHAnsi"/>
        </w:rPr>
        <w:t>contained</w:t>
      </w:r>
      <w:r w:rsidR="00B25003">
        <w:rPr>
          <w:rFonts w:cstheme="minorHAnsi"/>
        </w:rPr>
        <w:t xml:space="preserve"> in</w:t>
      </w:r>
      <w:r w:rsidR="00660E79">
        <w:rPr>
          <w:rFonts w:cstheme="minorHAnsi"/>
        </w:rPr>
        <w:t xml:space="preserve"> the fourth branch of the </w:t>
      </w:r>
      <w:proofErr w:type="spellStart"/>
      <w:r w:rsidR="00E7250D">
        <w:rPr>
          <w:rFonts w:cstheme="minorHAnsi"/>
        </w:rPr>
        <w:t>Mabinogion</w:t>
      </w:r>
      <w:proofErr w:type="spellEnd"/>
      <w:r w:rsidR="00BC556B">
        <w:rPr>
          <w:rFonts w:cstheme="minorHAnsi"/>
        </w:rPr>
        <w:t>,</w:t>
      </w:r>
      <w:r w:rsidR="00E7250D">
        <w:rPr>
          <w:rFonts w:cstheme="minorHAnsi"/>
        </w:rPr>
        <w:t xml:space="preserve"> the</w:t>
      </w:r>
      <w:r w:rsidR="00BD7471">
        <w:rPr>
          <w:rFonts w:cstheme="minorHAnsi"/>
        </w:rPr>
        <w:t xml:space="preserve"> name of th</w:t>
      </w:r>
      <w:r w:rsidR="00F85931">
        <w:rPr>
          <w:rFonts w:cstheme="minorHAnsi"/>
        </w:rPr>
        <w:t xml:space="preserve">e tale of Gwydion and his nephew </w:t>
      </w:r>
      <w:r w:rsidR="00151D8C">
        <w:rPr>
          <w:rFonts w:cstheme="minorHAnsi"/>
        </w:rPr>
        <w:t xml:space="preserve">seems to share </w:t>
      </w:r>
      <w:r w:rsidR="00F731E7">
        <w:rPr>
          <w:rFonts w:cstheme="minorHAnsi"/>
        </w:rPr>
        <w:t xml:space="preserve">limited connection with </w:t>
      </w:r>
      <w:r w:rsidR="00877635">
        <w:rPr>
          <w:rFonts w:cstheme="minorHAnsi"/>
        </w:rPr>
        <w:t xml:space="preserve">Math son of </w:t>
      </w:r>
      <w:proofErr w:type="spellStart"/>
      <w:r w:rsidR="00877635">
        <w:rPr>
          <w:rFonts w:cstheme="minorHAnsi"/>
        </w:rPr>
        <w:t>Mathonwy</w:t>
      </w:r>
      <w:proofErr w:type="spellEnd"/>
      <w:r w:rsidR="00BC556B">
        <w:rPr>
          <w:rFonts w:cstheme="minorHAnsi"/>
        </w:rPr>
        <w:t>.</w:t>
      </w:r>
      <w:r w:rsidR="00DF1A92">
        <w:rPr>
          <w:rFonts w:cstheme="minorHAnsi"/>
        </w:rPr>
        <w:t xml:space="preserve"> </w:t>
      </w:r>
      <w:r w:rsidR="00BC556B">
        <w:rPr>
          <w:rFonts w:cstheme="minorHAnsi"/>
        </w:rPr>
        <w:t>H</w:t>
      </w:r>
      <w:r w:rsidR="00DF1A92">
        <w:rPr>
          <w:rFonts w:cstheme="minorHAnsi"/>
        </w:rPr>
        <w:t>owever</w:t>
      </w:r>
      <w:r w:rsidR="00BC556B">
        <w:rPr>
          <w:rFonts w:cstheme="minorHAnsi"/>
        </w:rPr>
        <w:t>,</w:t>
      </w:r>
      <w:r w:rsidR="00DF1A92">
        <w:rPr>
          <w:rFonts w:cstheme="minorHAnsi"/>
        </w:rPr>
        <w:t xml:space="preserve"> </w:t>
      </w:r>
      <w:r w:rsidR="00FF18ED">
        <w:rPr>
          <w:rFonts w:cstheme="minorHAnsi"/>
        </w:rPr>
        <w:t>in the tale of Math being tricked by his nephe</w:t>
      </w:r>
      <w:r w:rsidR="004D1D34">
        <w:rPr>
          <w:rFonts w:cstheme="minorHAnsi"/>
        </w:rPr>
        <w:t>w</w:t>
      </w:r>
      <w:r w:rsidR="00E1551D">
        <w:rPr>
          <w:rFonts w:cstheme="minorHAnsi"/>
        </w:rPr>
        <w:t xml:space="preserve">, </w:t>
      </w:r>
      <w:proofErr w:type="spellStart"/>
      <w:r w:rsidR="0022429C">
        <w:rPr>
          <w:rFonts w:cstheme="minorHAnsi"/>
        </w:rPr>
        <w:t>G</w:t>
      </w:r>
      <w:r w:rsidR="00E1551D">
        <w:rPr>
          <w:rFonts w:cstheme="minorHAnsi"/>
        </w:rPr>
        <w:t>wyendion</w:t>
      </w:r>
      <w:proofErr w:type="spellEnd"/>
      <w:r w:rsidR="00BC556B">
        <w:rPr>
          <w:rFonts w:cstheme="minorHAnsi"/>
        </w:rPr>
        <w:t>, the latter</w:t>
      </w:r>
      <w:r w:rsidR="00E1551D">
        <w:rPr>
          <w:rFonts w:cstheme="minorHAnsi"/>
        </w:rPr>
        <w:t xml:space="preserve"> </w:t>
      </w:r>
      <w:r w:rsidR="00D54529">
        <w:rPr>
          <w:rFonts w:cstheme="minorHAnsi"/>
        </w:rPr>
        <w:t xml:space="preserve">acts as a sort of </w:t>
      </w:r>
      <w:r w:rsidR="003106A4">
        <w:rPr>
          <w:rFonts w:cstheme="minorHAnsi"/>
        </w:rPr>
        <w:t>M</w:t>
      </w:r>
      <w:r w:rsidR="00D54529">
        <w:rPr>
          <w:rFonts w:cstheme="minorHAnsi"/>
        </w:rPr>
        <w:t>erlin figure</w:t>
      </w:r>
      <w:r w:rsidR="004310A4">
        <w:rPr>
          <w:rFonts w:cstheme="minorHAnsi"/>
        </w:rPr>
        <w:t>,</w:t>
      </w:r>
      <w:r w:rsidR="00D54529">
        <w:rPr>
          <w:rFonts w:cstheme="minorHAnsi"/>
        </w:rPr>
        <w:t xml:space="preserve"> </w:t>
      </w:r>
      <w:r w:rsidR="004310A4">
        <w:rPr>
          <w:rFonts w:cstheme="minorHAnsi"/>
        </w:rPr>
        <w:t>whilst</w:t>
      </w:r>
      <w:r w:rsidR="00D54529">
        <w:rPr>
          <w:rFonts w:cstheme="minorHAnsi"/>
        </w:rPr>
        <w:t xml:space="preserve"> also </w:t>
      </w:r>
      <w:r w:rsidR="00CD1EEB">
        <w:rPr>
          <w:rFonts w:cstheme="minorHAnsi"/>
        </w:rPr>
        <w:t xml:space="preserve">being responsible for </w:t>
      </w:r>
      <w:r w:rsidR="00A93491">
        <w:rPr>
          <w:rFonts w:cstheme="minorHAnsi"/>
        </w:rPr>
        <w:t>the</w:t>
      </w:r>
      <w:r w:rsidR="00A71A4F">
        <w:rPr>
          <w:rFonts w:cstheme="minorHAnsi"/>
        </w:rPr>
        <w:t xml:space="preserve"> events of</w:t>
      </w:r>
      <w:r w:rsidR="00A860A5">
        <w:rPr>
          <w:rFonts w:cstheme="minorHAnsi"/>
        </w:rPr>
        <w:t xml:space="preserve"> </w:t>
      </w:r>
      <w:r w:rsidR="00D2378D">
        <w:rPr>
          <w:rFonts w:cstheme="minorHAnsi"/>
        </w:rPr>
        <w:t xml:space="preserve">the story </w:t>
      </w:r>
      <w:r w:rsidR="00436E4D">
        <w:rPr>
          <w:rFonts w:cstheme="minorHAnsi"/>
        </w:rPr>
        <w:t xml:space="preserve">in which he obtained the pigs for </w:t>
      </w:r>
      <w:r w:rsidR="004310A4">
        <w:rPr>
          <w:rFonts w:cstheme="minorHAnsi"/>
        </w:rPr>
        <w:t>M</w:t>
      </w:r>
      <w:r w:rsidR="00436E4D">
        <w:rPr>
          <w:rFonts w:cstheme="minorHAnsi"/>
        </w:rPr>
        <w:t>ath. Furthermore,</w:t>
      </w:r>
      <w:r w:rsidR="00D2378D">
        <w:rPr>
          <w:rFonts w:cstheme="minorHAnsi"/>
        </w:rPr>
        <w:t xml:space="preserve"> </w:t>
      </w:r>
      <w:r w:rsidR="000B2E52">
        <w:rPr>
          <w:rFonts w:cstheme="minorHAnsi"/>
        </w:rPr>
        <w:t>his</w:t>
      </w:r>
      <w:r w:rsidR="00436E4D">
        <w:rPr>
          <w:rFonts w:cstheme="minorHAnsi"/>
        </w:rPr>
        <w:t xml:space="preserve"> part in the</w:t>
      </w:r>
      <w:r w:rsidR="000B2E52">
        <w:rPr>
          <w:rFonts w:cstheme="minorHAnsi"/>
        </w:rPr>
        <w:t xml:space="preserve"> </w:t>
      </w:r>
      <w:r w:rsidR="008578DA">
        <w:rPr>
          <w:rFonts w:cstheme="minorHAnsi"/>
        </w:rPr>
        <w:t xml:space="preserve">violation of </w:t>
      </w:r>
      <w:proofErr w:type="spellStart"/>
      <w:r w:rsidR="00314697">
        <w:rPr>
          <w:rFonts w:cstheme="minorHAnsi"/>
        </w:rPr>
        <w:t>G</w:t>
      </w:r>
      <w:r w:rsidR="003C639C">
        <w:rPr>
          <w:rFonts w:cstheme="minorHAnsi"/>
        </w:rPr>
        <w:t>oewin</w:t>
      </w:r>
      <w:proofErr w:type="spellEnd"/>
      <w:r w:rsidR="000B2E52">
        <w:rPr>
          <w:rFonts w:cstheme="minorHAnsi"/>
        </w:rPr>
        <w:t xml:space="preserve"> </w:t>
      </w:r>
      <w:r w:rsidR="0064208A">
        <w:rPr>
          <w:rFonts w:cstheme="minorHAnsi"/>
        </w:rPr>
        <w:t>in that story</w:t>
      </w:r>
      <w:r w:rsidR="004310A4">
        <w:rPr>
          <w:rFonts w:cstheme="minorHAnsi"/>
        </w:rPr>
        <w:t>,</w:t>
      </w:r>
      <w:r w:rsidR="0064208A">
        <w:rPr>
          <w:rFonts w:cstheme="minorHAnsi"/>
        </w:rPr>
        <w:t xml:space="preserve"> </w:t>
      </w:r>
      <w:r w:rsidR="003C639C">
        <w:rPr>
          <w:rFonts w:cstheme="minorHAnsi"/>
        </w:rPr>
        <w:t>combined with</w:t>
      </w:r>
      <w:r w:rsidR="00FE3704">
        <w:rPr>
          <w:rFonts w:cstheme="minorHAnsi"/>
        </w:rPr>
        <w:t xml:space="preserve"> his </w:t>
      </w:r>
      <w:r w:rsidR="00C80AEB">
        <w:rPr>
          <w:rFonts w:cstheme="minorHAnsi"/>
        </w:rPr>
        <w:t>deceit</w:t>
      </w:r>
      <w:r w:rsidR="00FE3704">
        <w:rPr>
          <w:rFonts w:cstheme="minorHAnsi"/>
        </w:rPr>
        <w:t xml:space="preserve"> concerning his suggestion to </w:t>
      </w:r>
      <w:r w:rsidR="00D11AE9">
        <w:rPr>
          <w:rFonts w:cstheme="minorHAnsi"/>
        </w:rPr>
        <w:t>Math as who should be his new foot</w:t>
      </w:r>
      <w:r w:rsidR="006765AA">
        <w:rPr>
          <w:rFonts w:cstheme="minorHAnsi"/>
        </w:rPr>
        <w:t xml:space="preserve"> </w:t>
      </w:r>
      <w:r w:rsidR="00D11AE9">
        <w:rPr>
          <w:rFonts w:cstheme="minorHAnsi"/>
        </w:rPr>
        <w:t>holder</w:t>
      </w:r>
      <w:r w:rsidR="00C80AEB">
        <w:rPr>
          <w:rFonts w:cstheme="minorHAnsi"/>
        </w:rPr>
        <w:t>,</w:t>
      </w:r>
      <w:r w:rsidR="00D11AE9">
        <w:rPr>
          <w:rFonts w:cstheme="minorHAnsi"/>
        </w:rPr>
        <w:t xml:space="preserve"> </w:t>
      </w:r>
      <w:r w:rsidR="00C80AEB">
        <w:rPr>
          <w:rFonts w:cstheme="minorHAnsi"/>
        </w:rPr>
        <w:t>form</w:t>
      </w:r>
      <w:r w:rsidR="0064208A">
        <w:rPr>
          <w:rFonts w:cstheme="minorHAnsi"/>
        </w:rPr>
        <w:t xml:space="preserve"> the </w:t>
      </w:r>
      <w:r w:rsidR="001C50D2">
        <w:rPr>
          <w:rFonts w:cstheme="minorHAnsi"/>
        </w:rPr>
        <w:t xml:space="preserve">driving motivation behind the </w:t>
      </w:r>
      <w:r w:rsidR="003C639C">
        <w:rPr>
          <w:rFonts w:cstheme="minorHAnsi"/>
        </w:rPr>
        <w:t xml:space="preserve">events </w:t>
      </w:r>
      <w:r w:rsidR="00F436EE">
        <w:rPr>
          <w:rFonts w:cstheme="minorHAnsi"/>
        </w:rPr>
        <w:t>of that story</w:t>
      </w:r>
      <w:r w:rsidR="00614157">
        <w:rPr>
          <w:rFonts w:cstheme="minorHAnsi"/>
        </w:rPr>
        <w:t>. This is because</w:t>
      </w:r>
      <w:r w:rsidR="00D55E2A">
        <w:rPr>
          <w:rFonts w:cstheme="minorHAnsi"/>
        </w:rPr>
        <w:t xml:space="preserve"> the candidate </w:t>
      </w:r>
      <w:r w:rsidR="005D3A57">
        <w:rPr>
          <w:rFonts w:cstheme="minorHAnsi"/>
        </w:rPr>
        <w:t xml:space="preserve">he </w:t>
      </w:r>
      <w:r w:rsidR="00450122">
        <w:rPr>
          <w:rFonts w:cstheme="minorHAnsi"/>
        </w:rPr>
        <w:t xml:space="preserve">suggested, his sister </w:t>
      </w:r>
      <w:bookmarkStart w:id="0" w:name="_Hlk89816489"/>
      <w:proofErr w:type="spellStart"/>
      <w:r w:rsidR="00A12742">
        <w:rPr>
          <w:rFonts w:cstheme="minorHAnsi"/>
        </w:rPr>
        <w:t>Arianhod</w:t>
      </w:r>
      <w:bookmarkEnd w:id="0"/>
      <w:proofErr w:type="spellEnd"/>
      <w:r w:rsidR="00A12742">
        <w:rPr>
          <w:rFonts w:cstheme="minorHAnsi"/>
        </w:rPr>
        <w:t xml:space="preserve">, </w:t>
      </w:r>
      <w:r w:rsidR="006A1B04">
        <w:rPr>
          <w:rFonts w:cstheme="minorHAnsi"/>
        </w:rPr>
        <w:t xml:space="preserve">was not a virgin and </w:t>
      </w:r>
      <w:r w:rsidR="00AA10A9">
        <w:rPr>
          <w:rFonts w:cstheme="minorHAnsi"/>
        </w:rPr>
        <w:t>was thus unfit for the position</w:t>
      </w:r>
      <w:r w:rsidR="00540B0E">
        <w:rPr>
          <w:rFonts w:cstheme="minorHAnsi"/>
        </w:rPr>
        <w:t>.</w:t>
      </w:r>
    </w:p>
    <w:p w14:paraId="7B65696E" w14:textId="43E17AD5" w:rsidR="00453E4E" w:rsidRDefault="00540B0E" w:rsidP="00CF41B8">
      <w:pPr>
        <w:ind w:firstLine="450"/>
        <w:rPr>
          <w:rFonts w:cstheme="minorHAnsi"/>
        </w:rPr>
      </w:pPr>
      <w:r>
        <w:rPr>
          <w:rFonts w:cstheme="minorHAnsi"/>
        </w:rPr>
        <w:t xml:space="preserve"> </w:t>
      </w:r>
      <w:r w:rsidR="00A32A25">
        <w:rPr>
          <w:rFonts w:cstheme="minorHAnsi"/>
        </w:rPr>
        <w:t>T</w:t>
      </w:r>
      <w:r>
        <w:rPr>
          <w:rFonts w:cstheme="minorHAnsi"/>
        </w:rPr>
        <w:t xml:space="preserve">he </w:t>
      </w:r>
      <w:r w:rsidR="00EC0F6A">
        <w:rPr>
          <w:rFonts w:cstheme="minorHAnsi"/>
        </w:rPr>
        <w:t xml:space="preserve">story of </w:t>
      </w:r>
      <w:proofErr w:type="spellStart"/>
      <w:r w:rsidR="009005F4" w:rsidRPr="00C004D2">
        <w:rPr>
          <w:rFonts w:cstheme="minorHAnsi"/>
        </w:rPr>
        <w:t>Gwyendion</w:t>
      </w:r>
      <w:proofErr w:type="spellEnd"/>
      <w:r w:rsidR="009005F4" w:rsidRPr="00C004D2">
        <w:rPr>
          <w:rFonts w:cstheme="minorHAnsi"/>
        </w:rPr>
        <w:t xml:space="preserve"> and his </w:t>
      </w:r>
      <w:r w:rsidR="00C004D2" w:rsidRPr="00C004D2">
        <w:rPr>
          <w:rFonts w:cstheme="minorHAnsi"/>
        </w:rPr>
        <w:t>nephew</w:t>
      </w:r>
      <w:r w:rsidR="00614157">
        <w:rPr>
          <w:rFonts w:cstheme="minorHAnsi"/>
        </w:rPr>
        <w:t>, as mentioned above,</w:t>
      </w:r>
      <w:r w:rsidR="009005F4">
        <w:rPr>
          <w:rFonts w:cstheme="minorHAnsi"/>
          <w:i/>
          <w:iCs/>
        </w:rPr>
        <w:t xml:space="preserve"> </w:t>
      </w:r>
      <w:r w:rsidR="00614157">
        <w:rPr>
          <w:rFonts w:cstheme="minorHAnsi"/>
        </w:rPr>
        <w:t>is</w:t>
      </w:r>
      <w:r w:rsidR="00FF2D0D">
        <w:rPr>
          <w:rFonts w:cstheme="minorHAnsi"/>
        </w:rPr>
        <w:t xml:space="preserve"> the</w:t>
      </w:r>
      <w:r w:rsidR="00614157">
        <w:rPr>
          <w:rFonts w:cstheme="minorHAnsi"/>
        </w:rPr>
        <w:t xml:space="preserve"> focus for study for this</w:t>
      </w:r>
      <w:r w:rsidR="00FF2D0D">
        <w:rPr>
          <w:rFonts w:cstheme="minorHAnsi"/>
        </w:rPr>
        <w:t xml:space="preserve"> </w:t>
      </w:r>
      <w:r w:rsidR="001675A8">
        <w:rPr>
          <w:rFonts w:cstheme="minorHAnsi"/>
        </w:rPr>
        <w:t xml:space="preserve">given extract. </w:t>
      </w:r>
      <w:r w:rsidR="00312136">
        <w:rPr>
          <w:rFonts w:cstheme="minorHAnsi"/>
        </w:rPr>
        <w:t>The extract</w:t>
      </w:r>
      <w:r w:rsidR="00897E85">
        <w:rPr>
          <w:rFonts w:cstheme="minorHAnsi"/>
        </w:rPr>
        <w:t xml:space="preserve"> talks about </w:t>
      </w:r>
      <w:r w:rsidR="00A35480">
        <w:rPr>
          <w:rFonts w:cstheme="minorHAnsi"/>
        </w:rPr>
        <w:t xml:space="preserve">Math testing </w:t>
      </w:r>
      <w:r w:rsidR="00314697">
        <w:rPr>
          <w:rFonts w:cstheme="minorHAnsi"/>
        </w:rPr>
        <w:t xml:space="preserve">the virginity of </w:t>
      </w:r>
      <w:proofErr w:type="spellStart"/>
      <w:r w:rsidR="00314697">
        <w:rPr>
          <w:rFonts w:cstheme="minorHAnsi"/>
        </w:rPr>
        <w:t>Arianhod</w:t>
      </w:r>
      <w:proofErr w:type="spellEnd"/>
      <w:r w:rsidR="00766C3B">
        <w:rPr>
          <w:rFonts w:cstheme="minorHAnsi"/>
        </w:rPr>
        <w:t>,</w:t>
      </w:r>
      <w:r w:rsidR="00861588">
        <w:rPr>
          <w:rFonts w:cstheme="minorHAnsi"/>
        </w:rPr>
        <w:t xml:space="preserve"> who </w:t>
      </w:r>
      <w:proofErr w:type="spellStart"/>
      <w:r w:rsidR="00861588">
        <w:rPr>
          <w:rFonts w:cstheme="minorHAnsi"/>
        </w:rPr>
        <w:t>Gwyendion</w:t>
      </w:r>
      <w:proofErr w:type="spellEnd"/>
      <w:r w:rsidR="00BC1BB1">
        <w:rPr>
          <w:rFonts w:cstheme="minorHAnsi"/>
        </w:rPr>
        <w:t xml:space="preserve"> suggested </w:t>
      </w:r>
      <w:r w:rsidR="00766C3B">
        <w:rPr>
          <w:rFonts w:cstheme="minorHAnsi"/>
        </w:rPr>
        <w:t xml:space="preserve">should </w:t>
      </w:r>
      <w:r w:rsidR="00970FBA">
        <w:rPr>
          <w:rFonts w:cstheme="minorHAnsi"/>
        </w:rPr>
        <w:t>fulfil</w:t>
      </w:r>
      <w:r w:rsidR="00BC1BB1">
        <w:rPr>
          <w:rFonts w:cstheme="minorHAnsi"/>
        </w:rPr>
        <w:t xml:space="preserve"> the </w:t>
      </w:r>
      <w:r w:rsidR="00970FBA">
        <w:rPr>
          <w:rFonts w:cstheme="minorHAnsi"/>
        </w:rPr>
        <w:t xml:space="preserve">role of </w:t>
      </w:r>
      <w:r w:rsidR="00564621">
        <w:rPr>
          <w:rFonts w:cstheme="minorHAnsi"/>
        </w:rPr>
        <w:t>Math</w:t>
      </w:r>
      <w:r w:rsidR="00E94D3B">
        <w:rPr>
          <w:rFonts w:cstheme="minorHAnsi"/>
        </w:rPr>
        <w:t>’</w:t>
      </w:r>
      <w:r w:rsidR="00564621">
        <w:rPr>
          <w:rFonts w:cstheme="minorHAnsi"/>
        </w:rPr>
        <w:t xml:space="preserve">s </w:t>
      </w:r>
      <w:r w:rsidR="00A97E3B">
        <w:rPr>
          <w:rFonts w:cstheme="minorHAnsi"/>
        </w:rPr>
        <w:t>foot</w:t>
      </w:r>
      <w:r w:rsidR="00564621">
        <w:rPr>
          <w:rFonts w:cstheme="minorHAnsi"/>
        </w:rPr>
        <w:t xml:space="preserve"> </w:t>
      </w:r>
      <w:r w:rsidR="00A97E3B">
        <w:rPr>
          <w:rFonts w:cstheme="minorHAnsi"/>
        </w:rPr>
        <w:t>holder</w:t>
      </w:r>
      <w:r w:rsidR="00312136">
        <w:rPr>
          <w:rFonts w:cstheme="minorHAnsi"/>
        </w:rPr>
        <w:t xml:space="preserve"> </w:t>
      </w:r>
      <w:r w:rsidR="00366177">
        <w:rPr>
          <w:rStyle w:val="FootnoteReference"/>
          <w:rFonts w:cstheme="minorHAnsi"/>
        </w:rPr>
        <w:footnoteReference w:id="9"/>
      </w:r>
      <w:r w:rsidR="00E94D3B">
        <w:rPr>
          <w:rFonts w:cstheme="minorHAnsi"/>
        </w:rPr>
        <w:t xml:space="preserve">. </w:t>
      </w:r>
      <w:r w:rsidR="00B80730">
        <w:rPr>
          <w:rFonts w:cstheme="minorHAnsi"/>
        </w:rPr>
        <w:t xml:space="preserve">This is significant </w:t>
      </w:r>
      <w:r w:rsidR="00A95BD1">
        <w:rPr>
          <w:rFonts w:cstheme="minorHAnsi"/>
        </w:rPr>
        <w:t xml:space="preserve">because Math’s foot holder </w:t>
      </w:r>
      <w:r w:rsidR="002038CD">
        <w:rPr>
          <w:rFonts w:cstheme="minorHAnsi"/>
        </w:rPr>
        <w:t>needed to be a virgin</w:t>
      </w:r>
      <w:r w:rsidR="007A58C5">
        <w:rPr>
          <w:rFonts w:cstheme="minorHAnsi"/>
        </w:rPr>
        <w:t>,</w:t>
      </w:r>
      <w:r w:rsidR="002038CD">
        <w:rPr>
          <w:rFonts w:cstheme="minorHAnsi"/>
        </w:rPr>
        <w:t xml:space="preserve"> otherwise </w:t>
      </w:r>
      <w:r w:rsidR="007A58C5">
        <w:rPr>
          <w:rFonts w:cstheme="minorHAnsi"/>
        </w:rPr>
        <w:t>M</w:t>
      </w:r>
      <w:r w:rsidR="002038CD">
        <w:rPr>
          <w:rFonts w:cstheme="minorHAnsi"/>
        </w:rPr>
        <w:t>ath would die</w:t>
      </w:r>
      <w:r w:rsidR="00F45841">
        <w:rPr>
          <w:rFonts w:cstheme="minorHAnsi"/>
        </w:rPr>
        <w:t xml:space="preserve"> </w:t>
      </w:r>
      <w:r w:rsidR="00F45841">
        <w:rPr>
          <w:rStyle w:val="FootnoteReference"/>
          <w:rFonts w:cstheme="minorHAnsi"/>
        </w:rPr>
        <w:footnoteReference w:id="10"/>
      </w:r>
      <w:r w:rsidR="002038CD">
        <w:rPr>
          <w:rFonts w:cstheme="minorHAnsi"/>
        </w:rPr>
        <w:t xml:space="preserve">. </w:t>
      </w:r>
      <w:r w:rsidR="000A4727">
        <w:rPr>
          <w:rFonts w:cstheme="minorHAnsi"/>
        </w:rPr>
        <w:t>This</w:t>
      </w:r>
      <w:r w:rsidR="00F31DD5">
        <w:rPr>
          <w:rFonts w:cstheme="minorHAnsi"/>
        </w:rPr>
        <w:t xml:space="preserve"> passage </w:t>
      </w:r>
      <w:r w:rsidR="00163EAB">
        <w:rPr>
          <w:rFonts w:cstheme="minorHAnsi"/>
        </w:rPr>
        <w:t xml:space="preserve">of the </w:t>
      </w:r>
      <w:proofErr w:type="spellStart"/>
      <w:r w:rsidR="00163EAB">
        <w:rPr>
          <w:rFonts w:cstheme="minorHAnsi"/>
        </w:rPr>
        <w:t>Mabinogion</w:t>
      </w:r>
      <w:proofErr w:type="spellEnd"/>
      <w:r w:rsidR="00163EAB">
        <w:rPr>
          <w:rFonts w:cstheme="minorHAnsi"/>
        </w:rPr>
        <w:t xml:space="preserve"> </w:t>
      </w:r>
      <w:r w:rsidR="00631988">
        <w:rPr>
          <w:rFonts w:cstheme="minorHAnsi"/>
        </w:rPr>
        <w:t xml:space="preserve">is </w:t>
      </w:r>
      <w:r w:rsidR="00EA503E">
        <w:rPr>
          <w:rFonts w:cstheme="minorHAnsi"/>
        </w:rPr>
        <w:t xml:space="preserve">also </w:t>
      </w:r>
      <w:r w:rsidR="00631988">
        <w:rPr>
          <w:rFonts w:cstheme="minorHAnsi"/>
        </w:rPr>
        <w:t>significant</w:t>
      </w:r>
      <w:r w:rsidR="00A7527A">
        <w:rPr>
          <w:rFonts w:cstheme="minorHAnsi"/>
        </w:rPr>
        <w:t xml:space="preserve"> because</w:t>
      </w:r>
      <w:r w:rsidR="00BC2774">
        <w:rPr>
          <w:rFonts w:cstheme="minorHAnsi"/>
        </w:rPr>
        <w:t xml:space="preserve"> </w:t>
      </w:r>
      <w:r w:rsidR="00021B1B">
        <w:rPr>
          <w:rFonts w:cstheme="minorHAnsi"/>
        </w:rPr>
        <w:t xml:space="preserve">it </w:t>
      </w:r>
      <w:r w:rsidR="0008142D">
        <w:rPr>
          <w:rFonts w:cstheme="minorHAnsi"/>
        </w:rPr>
        <w:t xml:space="preserve">paints </w:t>
      </w:r>
      <w:proofErr w:type="spellStart"/>
      <w:r w:rsidR="000E4EC8">
        <w:rPr>
          <w:rFonts w:cstheme="minorHAnsi"/>
        </w:rPr>
        <w:t>Gwyendion</w:t>
      </w:r>
      <w:proofErr w:type="spellEnd"/>
      <w:r w:rsidR="000E4EC8">
        <w:rPr>
          <w:rFonts w:cstheme="minorHAnsi"/>
        </w:rPr>
        <w:t xml:space="preserve"> </w:t>
      </w:r>
      <w:r w:rsidR="000C5532">
        <w:rPr>
          <w:rFonts w:cstheme="minorHAnsi"/>
        </w:rPr>
        <w:t xml:space="preserve">as more of a </w:t>
      </w:r>
      <w:r w:rsidR="00573920">
        <w:rPr>
          <w:rFonts w:cstheme="minorHAnsi"/>
        </w:rPr>
        <w:t xml:space="preserve">malevolent trickster </w:t>
      </w:r>
      <w:r w:rsidR="001A61EC">
        <w:rPr>
          <w:rFonts w:cstheme="minorHAnsi"/>
        </w:rPr>
        <w:t>th</w:t>
      </w:r>
      <w:r w:rsidR="0069417F">
        <w:rPr>
          <w:rFonts w:cstheme="minorHAnsi"/>
        </w:rPr>
        <w:t>a</w:t>
      </w:r>
      <w:r w:rsidR="001A61EC">
        <w:rPr>
          <w:rFonts w:cstheme="minorHAnsi"/>
        </w:rPr>
        <w:t xml:space="preserve">n </w:t>
      </w:r>
      <w:r w:rsidR="0069417F">
        <w:rPr>
          <w:rFonts w:cstheme="minorHAnsi"/>
        </w:rPr>
        <w:t xml:space="preserve">in </w:t>
      </w:r>
      <w:r w:rsidR="001A61EC">
        <w:rPr>
          <w:rFonts w:cstheme="minorHAnsi"/>
        </w:rPr>
        <w:t>the previous tales</w:t>
      </w:r>
      <w:r w:rsidR="00D956CB">
        <w:rPr>
          <w:rFonts w:cstheme="minorHAnsi"/>
        </w:rPr>
        <w:t>,</w:t>
      </w:r>
      <w:r w:rsidR="001A61EC">
        <w:rPr>
          <w:rFonts w:cstheme="minorHAnsi"/>
        </w:rPr>
        <w:t xml:space="preserve"> </w:t>
      </w:r>
      <w:r w:rsidR="00D956CB">
        <w:rPr>
          <w:rFonts w:cstheme="minorHAnsi"/>
        </w:rPr>
        <w:t>for instance when</w:t>
      </w:r>
      <w:r w:rsidR="00475D7C">
        <w:rPr>
          <w:rFonts w:cstheme="minorHAnsi"/>
        </w:rPr>
        <w:t xml:space="preserve"> </w:t>
      </w:r>
      <w:proofErr w:type="spellStart"/>
      <w:r w:rsidR="00475D7C">
        <w:rPr>
          <w:rFonts w:cstheme="minorHAnsi"/>
        </w:rPr>
        <w:t>Gwyendion</w:t>
      </w:r>
      <w:proofErr w:type="spellEnd"/>
      <w:r w:rsidR="00475D7C">
        <w:rPr>
          <w:rFonts w:cstheme="minorHAnsi"/>
        </w:rPr>
        <w:t xml:space="preserve"> use</w:t>
      </w:r>
      <w:r w:rsidR="00A85A7C">
        <w:rPr>
          <w:rFonts w:cstheme="minorHAnsi"/>
        </w:rPr>
        <w:t>s</w:t>
      </w:r>
      <w:r w:rsidR="00475D7C">
        <w:rPr>
          <w:rFonts w:cstheme="minorHAnsi"/>
        </w:rPr>
        <w:t xml:space="preserve"> his magic to obtain the pigs for </w:t>
      </w:r>
      <w:r w:rsidR="00D956CB">
        <w:rPr>
          <w:rFonts w:cstheme="minorHAnsi"/>
        </w:rPr>
        <w:t>M</w:t>
      </w:r>
      <w:r w:rsidR="00475D7C">
        <w:rPr>
          <w:rFonts w:cstheme="minorHAnsi"/>
        </w:rPr>
        <w:t>ath.</w:t>
      </w:r>
      <w:r w:rsidR="009D75D2" w:rsidRPr="00436E4D">
        <w:rPr>
          <w:rFonts w:cstheme="minorHAnsi"/>
        </w:rPr>
        <w:t xml:space="preserve"> </w:t>
      </w:r>
      <w:r w:rsidR="00475D7C">
        <w:rPr>
          <w:rFonts w:cstheme="minorHAnsi"/>
        </w:rPr>
        <w:t xml:space="preserve">In this tale he is portrayed </w:t>
      </w:r>
      <w:r w:rsidR="00A43705" w:rsidRPr="00436E4D">
        <w:rPr>
          <w:rFonts w:cstheme="minorHAnsi"/>
        </w:rPr>
        <w:t xml:space="preserve">as </w:t>
      </w:r>
      <w:r w:rsidR="00D956CB">
        <w:rPr>
          <w:rFonts w:cstheme="minorHAnsi"/>
        </w:rPr>
        <w:t>someone who use</w:t>
      </w:r>
      <w:r w:rsidR="00A85A7C">
        <w:rPr>
          <w:rFonts w:cstheme="minorHAnsi"/>
        </w:rPr>
        <w:t>s</w:t>
      </w:r>
      <w:r w:rsidR="001D721F">
        <w:rPr>
          <w:rFonts w:cstheme="minorHAnsi"/>
        </w:rPr>
        <w:t xml:space="preserve"> their </w:t>
      </w:r>
      <w:r w:rsidR="00104FA1">
        <w:rPr>
          <w:rFonts w:cstheme="minorHAnsi"/>
        </w:rPr>
        <w:t>skill</w:t>
      </w:r>
      <w:r w:rsidR="00F44443">
        <w:rPr>
          <w:rFonts w:cstheme="minorHAnsi"/>
        </w:rPr>
        <w:t>,</w:t>
      </w:r>
      <w:r w:rsidR="00104FA1">
        <w:rPr>
          <w:rFonts w:cstheme="minorHAnsi"/>
        </w:rPr>
        <w:t xml:space="preserve"> </w:t>
      </w:r>
      <w:r w:rsidR="000F7E92">
        <w:rPr>
          <w:rFonts w:cstheme="minorHAnsi"/>
        </w:rPr>
        <w:t>wit,</w:t>
      </w:r>
      <w:r w:rsidR="00F44443">
        <w:rPr>
          <w:rFonts w:cstheme="minorHAnsi"/>
        </w:rPr>
        <w:t xml:space="preserve"> and magic</w:t>
      </w:r>
      <w:r w:rsidR="00104FA1">
        <w:rPr>
          <w:rFonts w:cstheme="minorHAnsi"/>
        </w:rPr>
        <w:t xml:space="preserve"> to </w:t>
      </w:r>
      <w:r w:rsidR="00042B6D">
        <w:rPr>
          <w:rFonts w:cstheme="minorHAnsi"/>
        </w:rPr>
        <w:t>help</w:t>
      </w:r>
      <w:r w:rsidR="007A0113">
        <w:rPr>
          <w:rFonts w:cstheme="minorHAnsi"/>
        </w:rPr>
        <w:t xml:space="preserve"> </w:t>
      </w:r>
      <w:r w:rsidR="00852A6D">
        <w:rPr>
          <w:rFonts w:cstheme="minorHAnsi"/>
        </w:rPr>
        <w:t xml:space="preserve">obtain </w:t>
      </w:r>
      <w:r w:rsidR="00A85A7C">
        <w:rPr>
          <w:rFonts w:cstheme="minorHAnsi"/>
        </w:rPr>
        <w:t xml:space="preserve">the </w:t>
      </w:r>
      <w:r w:rsidR="00BF57F2">
        <w:rPr>
          <w:rFonts w:cstheme="minorHAnsi"/>
        </w:rPr>
        <w:t>pigs</w:t>
      </w:r>
      <w:r w:rsidR="00A85A7C">
        <w:rPr>
          <w:rFonts w:cstheme="minorHAnsi"/>
        </w:rPr>
        <w:t xml:space="preserve"> </w:t>
      </w:r>
      <w:r w:rsidR="007F6486">
        <w:rPr>
          <w:rFonts w:cstheme="minorHAnsi"/>
        </w:rPr>
        <w:t xml:space="preserve">that had newly been </w:t>
      </w:r>
      <w:r w:rsidR="007F6486">
        <w:rPr>
          <w:rFonts w:cstheme="minorHAnsi"/>
        </w:rPr>
        <w:lastRenderedPageBreak/>
        <w:t>introduced to Wales</w:t>
      </w:r>
      <w:r w:rsidR="00F44443">
        <w:rPr>
          <w:rFonts w:cstheme="minorHAnsi"/>
        </w:rPr>
        <w:t xml:space="preserve"> </w:t>
      </w:r>
      <w:r w:rsidR="009B401C">
        <w:rPr>
          <w:rFonts w:cstheme="minorHAnsi"/>
        </w:rPr>
        <w:t xml:space="preserve">for </w:t>
      </w:r>
      <w:r w:rsidR="00E83CFC">
        <w:rPr>
          <w:rFonts w:cstheme="minorHAnsi"/>
        </w:rPr>
        <w:t>Math</w:t>
      </w:r>
      <w:r w:rsidR="00C3284A">
        <w:rPr>
          <w:rFonts w:cstheme="minorHAnsi"/>
        </w:rPr>
        <w:t xml:space="preserve">. </w:t>
      </w:r>
      <w:proofErr w:type="spellStart"/>
      <w:r w:rsidR="00C3284A">
        <w:rPr>
          <w:rFonts w:cstheme="minorHAnsi"/>
        </w:rPr>
        <w:t>Gwyendion</w:t>
      </w:r>
      <w:proofErr w:type="spellEnd"/>
      <w:r w:rsidR="00C3284A">
        <w:rPr>
          <w:rFonts w:cstheme="minorHAnsi"/>
        </w:rPr>
        <w:t xml:space="preserve"> </w:t>
      </w:r>
      <w:proofErr w:type="gramStart"/>
      <w:r w:rsidR="00C3284A">
        <w:rPr>
          <w:rFonts w:cstheme="minorHAnsi"/>
        </w:rPr>
        <w:t>is able to</w:t>
      </w:r>
      <w:proofErr w:type="gramEnd"/>
      <w:r w:rsidR="00C3284A">
        <w:rPr>
          <w:rFonts w:cstheme="minorHAnsi"/>
        </w:rPr>
        <w:t xml:space="preserve"> obtain these pigs </w:t>
      </w:r>
      <w:r w:rsidR="00C3284A">
        <w:rPr>
          <w:rFonts w:cstheme="minorHAnsi"/>
        </w:rPr>
        <w:t>though</w:t>
      </w:r>
      <w:r w:rsidR="00D360EB">
        <w:rPr>
          <w:rFonts w:cstheme="minorHAnsi"/>
        </w:rPr>
        <w:t xml:space="preserve"> using his magic to c</w:t>
      </w:r>
      <w:r w:rsidR="00323C59">
        <w:rPr>
          <w:rFonts w:cstheme="minorHAnsi"/>
        </w:rPr>
        <w:t xml:space="preserve">onjure </w:t>
      </w:r>
      <w:r w:rsidR="007F33AE">
        <w:rPr>
          <w:rFonts w:cstheme="minorHAnsi"/>
        </w:rPr>
        <w:t>a dozen horses, hounds and shields to trick th</w:t>
      </w:r>
      <w:r w:rsidR="00BC363F">
        <w:rPr>
          <w:rFonts w:cstheme="minorHAnsi"/>
        </w:rPr>
        <w:t>e owner of the pigs</w:t>
      </w:r>
      <w:r w:rsidR="00A85A7C">
        <w:rPr>
          <w:rFonts w:cstheme="minorHAnsi"/>
        </w:rPr>
        <w:t>,</w:t>
      </w:r>
      <w:r w:rsidR="00BC363F">
        <w:rPr>
          <w:rFonts w:cstheme="minorHAnsi"/>
        </w:rPr>
        <w:t xml:space="preserve"> </w:t>
      </w:r>
      <w:proofErr w:type="spellStart"/>
      <w:r w:rsidR="00BC363F">
        <w:rPr>
          <w:rFonts w:cstheme="minorHAnsi"/>
        </w:rPr>
        <w:t>Pryderi</w:t>
      </w:r>
      <w:proofErr w:type="spellEnd"/>
      <w:r w:rsidR="00F44443">
        <w:rPr>
          <w:rStyle w:val="FootnoteReference"/>
          <w:rFonts w:cstheme="minorHAnsi"/>
        </w:rPr>
        <w:footnoteReference w:id="11"/>
      </w:r>
      <w:r w:rsidR="008E23FB">
        <w:rPr>
          <w:rFonts w:cstheme="minorHAnsi"/>
        </w:rPr>
        <w:t>.</w:t>
      </w:r>
      <w:r w:rsidR="00BC71C6">
        <w:rPr>
          <w:rFonts w:cstheme="minorHAnsi"/>
        </w:rPr>
        <w:t xml:space="preserve"> </w:t>
      </w:r>
      <w:r w:rsidR="00BC363F">
        <w:rPr>
          <w:rFonts w:cstheme="minorHAnsi"/>
        </w:rPr>
        <w:t xml:space="preserve">This is a clear example of </w:t>
      </w:r>
      <w:proofErr w:type="spellStart"/>
      <w:r w:rsidR="00112014">
        <w:rPr>
          <w:rFonts w:cstheme="minorHAnsi"/>
        </w:rPr>
        <w:t>Gw</w:t>
      </w:r>
      <w:r w:rsidR="00CA2747">
        <w:rPr>
          <w:rFonts w:cstheme="minorHAnsi"/>
        </w:rPr>
        <w:t>yendion</w:t>
      </w:r>
      <w:proofErr w:type="spellEnd"/>
      <w:r w:rsidR="00CA2747">
        <w:rPr>
          <w:rFonts w:cstheme="minorHAnsi"/>
        </w:rPr>
        <w:t xml:space="preserve"> </w:t>
      </w:r>
      <w:r w:rsidR="00AE07A8">
        <w:rPr>
          <w:rFonts w:cstheme="minorHAnsi"/>
        </w:rPr>
        <w:t xml:space="preserve">using his magic for evil or </w:t>
      </w:r>
      <w:r w:rsidR="004711DC">
        <w:rPr>
          <w:rFonts w:cstheme="minorHAnsi"/>
        </w:rPr>
        <w:t xml:space="preserve">dubious </w:t>
      </w:r>
      <w:r w:rsidR="005C68FB">
        <w:rPr>
          <w:rFonts w:cstheme="minorHAnsi"/>
        </w:rPr>
        <w:t>purposes</w:t>
      </w:r>
      <w:r w:rsidR="003B54C3">
        <w:rPr>
          <w:rFonts w:cstheme="minorHAnsi"/>
        </w:rPr>
        <w:t xml:space="preserve">. </w:t>
      </w:r>
      <w:r w:rsidR="004305A9">
        <w:rPr>
          <w:rFonts w:cstheme="minorHAnsi"/>
        </w:rPr>
        <w:t xml:space="preserve">While </w:t>
      </w:r>
      <w:proofErr w:type="spellStart"/>
      <w:r w:rsidR="004305A9">
        <w:rPr>
          <w:rFonts w:cstheme="minorHAnsi"/>
        </w:rPr>
        <w:t>Gwyendion</w:t>
      </w:r>
      <w:proofErr w:type="spellEnd"/>
      <w:r w:rsidR="004305A9">
        <w:rPr>
          <w:rFonts w:cstheme="minorHAnsi"/>
        </w:rPr>
        <w:t xml:space="preserve"> is successful in </w:t>
      </w:r>
      <w:r w:rsidR="00DA047B">
        <w:rPr>
          <w:rFonts w:cstheme="minorHAnsi"/>
        </w:rPr>
        <w:t>this ve</w:t>
      </w:r>
      <w:r w:rsidR="00144FB3">
        <w:rPr>
          <w:rFonts w:cstheme="minorHAnsi"/>
        </w:rPr>
        <w:t>n</w:t>
      </w:r>
      <w:r w:rsidR="00DA047B">
        <w:rPr>
          <w:rFonts w:cstheme="minorHAnsi"/>
        </w:rPr>
        <w:t>ture</w:t>
      </w:r>
      <w:r w:rsidR="00144FB3">
        <w:rPr>
          <w:rFonts w:cstheme="minorHAnsi"/>
        </w:rPr>
        <w:t>,</w:t>
      </w:r>
      <w:r w:rsidR="004305A9">
        <w:rPr>
          <w:rFonts w:cstheme="minorHAnsi"/>
        </w:rPr>
        <w:t xml:space="preserve"> and his actions </w:t>
      </w:r>
      <w:r w:rsidR="00144FB3">
        <w:rPr>
          <w:rFonts w:cstheme="minorHAnsi"/>
        </w:rPr>
        <w:t>originated</w:t>
      </w:r>
      <w:r w:rsidR="004305A9">
        <w:rPr>
          <w:rFonts w:cstheme="minorHAnsi"/>
        </w:rPr>
        <w:t xml:space="preserve"> from a place of familial loyalty and </w:t>
      </w:r>
      <w:r w:rsidR="00C004D2">
        <w:rPr>
          <w:rFonts w:cstheme="minorHAnsi"/>
        </w:rPr>
        <w:t>benevolence</w:t>
      </w:r>
      <w:r w:rsidR="004305A9">
        <w:rPr>
          <w:rFonts w:cstheme="minorHAnsi"/>
        </w:rPr>
        <w:t>, t</w:t>
      </w:r>
      <w:r w:rsidR="00CA7A6C">
        <w:rPr>
          <w:rFonts w:cstheme="minorHAnsi"/>
        </w:rPr>
        <w:t xml:space="preserve">his does not </w:t>
      </w:r>
      <w:r w:rsidR="004305A9">
        <w:rPr>
          <w:rFonts w:cstheme="minorHAnsi"/>
        </w:rPr>
        <w:t xml:space="preserve">mean that </w:t>
      </w:r>
      <w:r w:rsidR="00144FB3">
        <w:rPr>
          <w:rFonts w:cstheme="minorHAnsi"/>
        </w:rPr>
        <w:t>these</w:t>
      </w:r>
      <w:r w:rsidR="004305A9">
        <w:rPr>
          <w:rFonts w:cstheme="minorHAnsi"/>
        </w:rPr>
        <w:t xml:space="preserve"> actions went unpunished</w:t>
      </w:r>
      <w:r w:rsidR="00E44888">
        <w:rPr>
          <w:rFonts w:cstheme="minorHAnsi"/>
        </w:rPr>
        <w:t>.</w:t>
      </w:r>
      <w:r w:rsidR="004305A9">
        <w:rPr>
          <w:rFonts w:cstheme="minorHAnsi"/>
        </w:rPr>
        <w:t xml:space="preserve"> </w:t>
      </w:r>
      <w:r w:rsidR="00245912">
        <w:rPr>
          <w:rFonts w:cstheme="minorHAnsi"/>
        </w:rPr>
        <w:t>W</w:t>
      </w:r>
      <w:r w:rsidR="004305A9">
        <w:rPr>
          <w:rFonts w:cstheme="minorHAnsi"/>
        </w:rPr>
        <w:t xml:space="preserve">hen </w:t>
      </w:r>
      <w:proofErr w:type="spellStart"/>
      <w:r w:rsidR="004305A9">
        <w:rPr>
          <w:rFonts w:cstheme="minorHAnsi"/>
        </w:rPr>
        <w:t>Pryderi</w:t>
      </w:r>
      <w:proofErr w:type="spellEnd"/>
      <w:r w:rsidR="004305A9">
        <w:rPr>
          <w:rFonts w:cstheme="minorHAnsi"/>
        </w:rPr>
        <w:t xml:space="preserve"> discovered he had been tricked, he </w:t>
      </w:r>
      <w:r w:rsidR="0028311D">
        <w:rPr>
          <w:rFonts w:cstheme="minorHAnsi"/>
        </w:rPr>
        <w:t xml:space="preserve">started “assembling twenty-one </w:t>
      </w:r>
      <w:proofErr w:type="spellStart"/>
      <w:r w:rsidR="0028311D">
        <w:rPr>
          <w:rFonts w:cstheme="minorHAnsi"/>
        </w:rPr>
        <w:t>canntre</w:t>
      </w:r>
      <w:r w:rsidR="00E87473">
        <w:rPr>
          <w:rFonts w:cstheme="minorHAnsi"/>
        </w:rPr>
        <w:t>fs</w:t>
      </w:r>
      <w:proofErr w:type="spellEnd"/>
      <w:r w:rsidR="0028311D">
        <w:rPr>
          <w:rFonts w:cstheme="minorHAnsi"/>
        </w:rPr>
        <w:t>”</w:t>
      </w:r>
      <w:r w:rsidR="0028311D">
        <w:rPr>
          <w:rStyle w:val="FootnoteReference"/>
          <w:rFonts w:cstheme="minorHAnsi"/>
        </w:rPr>
        <w:footnoteReference w:id="12"/>
      </w:r>
      <w:r w:rsidR="004305A9">
        <w:rPr>
          <w:rFonts w:cstheme="minorHAnsi"/>
        </w:rPr>
        <w:t xml:space="preserve"> </w:t>
      </w:r>
      <w:r w:rsidR="00E87473">
        <w:rPr>
          <w:rFonts w:cstheme="minorHAnsi"/>
        </w:rPr>
        <w:t xml:space="preserve"> to wage </w:t>
      </w:r>
      <w:r w:rsidR="004305A9">
        <w:rPr>
          <w:rFonts w:cstheme="minorHAnsi"/>
        </w:rPr>
        <w:t xml:space="preserve">war against </w:t>
      </w:r>
      <w:r w:rsidR="0028311D">
        <w:rPr>
          <w:rFonts w:cstheme="minorHAnsi"/>
        </w:rPr>
        <w:t>Math’s kingdom of Gwynedd</w:t>
      </w:r>
      <w:r w:rsidR="00C12667">
        <w:rPr>
          <w:rFonts w:cstheme="minorHAnsi"/>
        </w:rPr>
        <w:t xml:space="preserve">. This shows </w:t>
      </w:r>
      <w:r w:rsidR="001615DD">
        <w:rPr>
          <w:rFonts w:cstheme="minorHAnsi"/>
        </w:rPr>
        <w:t xml:space="preserve">that </w:t>
      </w:r>
      <w:proofErr w:type="spellStart"/>
      <w:r w:rsidR="001615DD">
        <w:rPr>
          <w:rFonts w:cstheme="minorHAnsi"/>
        </w:rPr>
        <w:t>Gwyendion</w:t>
      </w:r>
      <w:proofErr w:type="spellEnd"/>
      <w:r w:rsidR="001615DD">
        <w:rPr>
          <w:rFonts w:cstheme="minorHAnsi"/>
        </w:rPr>
        <w:t xml:space="preserve"> </w:t>
      </w:r>
      <w:r w:rsidR="0044349A">
        <w:rPr>
          <w:rFonts w:cstheme="minorHAnsi"/>
        </w:rPr>
        <w:t xml:space="preserve">did </w:t>
      </w:r>
      <w:r w:rsidR="005A4573">
        <w:rPr>
          <w:rFonts w:cstheme="minorHAnsi"/>
        </w:rPr>
        <w:t>receive consequences for his actions</w:t>
      </w:r>
      <w:r w:rsidR="003E70AF">
        <w:rPr>
          <w:rFonts w:cstheme="minorHAnsi"/>
        </w:rPr>
        <w:t xml:space="preserve"> and therefore</w:t>
      </w:r>
      <w:r w:rsidR="004C4919">
        <w:rPr>
          <w:rFonts w:cstheme="minorHAnsi"/>
        </w:rPr>
        <w:t xml:space="preserve"> had to</w:t>
      </w:r>
      <w:r w:rsidR="003E70AF">
        <w:rPr>
          <w:rFonts w:cstheme="minorHAnsi"/>
        </w:rPr>
        <w:t xml:space="preserve"> face punishment </w:t>
      </w:r>
      <w:r w:rsidR="00F171F6">
        <w:rPr>
          <w:rFonts w:cstheme="minorHAnsi"/>
        </w:rPr>
        <w:t xml:space="preserve">for </w:t>
      </w:r>
      <w:r w:rsidR="00020DF5">
        <w:rPr>
          <w:rFonts w:cstheme="minorHAnsi"/>
        </w:rPr>
        <w:t xml:space="preserve">his misdeeds. </w:t>
      </w:r>
      <w:r w:rsidR="00F44792">
        <w:rPr>
          <w:rFonts w:cstheme="minorHAnsi"/>
        </w:rPr>
        <w:t xml:space="preserve">This </w:t>
      </w:r>
      <w:r w:rsidR="001621D8">
        <w:rPr>
          <w:rFonts w:cstheme="minorHAnsi"/>
        </w:rPr>
        <w:t xml:space="preserve">outcome </w:t>
      </w:r>
      <w:r w:rsidR="00F44792">
        <w:rPr>
          <w:rFonts w:cstheme="minorHAnsi"/>
        </w:rPr>
        <w:t xml:space="preserve">is in contrast </w:t>
      </w:r>
      <w:r w:rsidR="0049667F">
        <w:rPr>
          <w:rFonts w:cstheme="minorHAnsi"/>
        </w:rPr>
        <w:t xml:space="preserve">with </w:t>
      </w:r>
      <w:r w:rsidR="001E33C1">
        <w:rPr>
          <w:rFonts w:cstheme="minorHAnsi"/>
        </w:rPr>
        <w:t>Math</w:t>
      </w:r>
      <w:r w:rsidR="001A28A6">
        <w:rPr>
          <w:rFonts w:cstheme="minorHAnsi"/>
        </w:rPr>
        <w:t xml:space="preserve">’s use of magic in the </w:t>
      </w:r>
      <w:r w:rsidR="007D5CCF">
        <w:rPr>
          <w:rFonts w:cstheme="minorHAnsi"/>
        </w:rPr>
        <w:t>given extract</w:t>
      </w:r>
      <w:r w:rsidR="001621D8">
        <w:rPr>
          <w:rFonts w:cstheme="minorHAnsi"/>
        </w:rPr>
        <w:t>,</w:t>
      </w:r>
      <w:r w:rsidR="007D5CCF">
        <w:rPr>
          <w:rFonts w:cstheme="minorHAnsi"/>
        </w:rPr>
        <w:t xml:space="preserve"> as </w:t>
      </w:r>
      <w:r w:rsidR="004A6596">
        <w:rPr>
          <w:rFonts w:cstheme="minorHAnsi"/>
        </w:rPr>
        <w:t xml:space="preserve">he uses </w:t>
      </w:r>
      <w:r w:rsidR="00B946B6">
        <w:rPr>
          <w:rFonts w:cstheme="minorHAnsi"/>
        </w:rPr>
        <w:t xml:space="preserve">his magical powers to </w:t>
      </w:r>
      <w:r w:rsidR="003A6375">
        <w:rPr>
          <w:rFonts w:cstheme="minorHAnsi"/>
        </w:rPr>
        <w:t>reveal</w:t>
      </w:r>
      <w:r w:rsidR="005502DC">
        <w:rPr>
          <w:rFonts w:cstheme="minorHAnsi"/>
        </w:rPr>
        <w:t xml:space="preserve"> the truth</w:t>
      </w:r>
      <w:r w:rsidR="00116A4F">
        <w:rPr>
          <w:rFonts w:cstheme="minorHAnsi"/>
        </w:rPr>
        <w:t xml:space="preserve"> about </w:t>
      </w:r>
      <w:proofErr w:type="spellStart"/>
      <w:r w:rsidR="00351E1E">
        <w:rPr>
          <w:rFonts w:cstheme="minorHAnsi"/>
        </w:rPr>
        <w:t>Arianhod</w:t>
      </w:r>
      <w:r w:rsidR="00351E1E">
        <w:rPr>
          <w:rFonts w:cstheme="minorHAnsi"/>
        </w:rPr>
        <w:t>’s</w:t>
      </w:r>
      <w:proofErr w:type="spellEnd"/>
      <w:r w:rsidR="00351E1E">
        <w:rPr>
          <w:rFonts w:cstheme="minorHAnsi"/>
        </w:rPr>
        <w:t xml:space="preserve"> status as a virgin</w:t>
      </w:r>
      <w:r w:rsidR="00AF4402">
        <w:rPr>
          <w:rFonts w:cstheme="minorHAnsi"/>
        </w:rPr>
        <w:t xml:space="preserve">. </w:t>
      </w:r>
      <w:r w:rsidR="00A04EC2">
        <w:rPr>
          <w:rFonts w:cstheme="minorHAnsi"/>
        </w:rPr>
        <w:t>This</w:t>
      </w:r>
      <w:r w:rsidR="004140B2">
        <w:rPr>
          <w:rFonts w:cstheme="minorHAnsi"/>
        </w:rPr>
        <w:t xml:space="preserve"> demonstrates a clear </w:t>
      </w:r>
      <w:r w:rsidR="00561C4C">
        <w:rPr>
          <w:rFonts w:cstheme="minorHAnsi"/>
        </w:rPr>
        <w:t xml:space="preserve">contrast between </w:t>
      </w:r>
      <w:r w:rsidR="00EC61F6">
        <w:rPr>
          <w:rFonts w:cstheme="minorHAnsi"/>
        </w:rPr>
        <w:t>M</w:t>
      </w:r>
      <w:r w:rsidR="00BD5AB3">
        <w:rPr>
          <w:rFonts w:cstheme="minorHAnsi"/>
        </w:rPr>
        <w:t xml:space="preserve">ath and </w:t>
      </w:r>
      <w:proofErr w:type="spellStart"/>
      <w:r w:rsidR="00721517">
        <w:rPr>
          <w:rFonts w:cstheme="minorHAnsi"/>
        </w:rPr>
        <w:t>Gwyendion</w:t>
      </w:r>
      <w:proofErr w:type="spellEnd"/>
      <w:r w:rsidR="004140B2">
        <w:rPr>
          <w:rFonts w:cstheme="minorHAnsi"/>
        </w:rPr>
        <w:t>,</w:t>
      </w:r>
      <w:r w:rsidR="00D65448">
        <w:rPr>
          <w:rFonts w:cstheme="minorHAnsi"/>
        </w:rPr>
        <w:t xml:space="preserve"> </w:t>
      </w:r>
      <w:r w:rsidR="00EC61F6">
        <w:rPr>
          <w:rFonts w:cstheme="minorHAnsi"/>
        </w:rPr>
        <w:t xml:space="preserve">since </w:t>
      </w:r>
      <w:proofErr w:type="spellStart"/>
      <w:r w:rsidR="00EC61F6">
        <w:rPr>
          <w:rFonts w:cstheme="minorHAnsi"/>
        </w:rPr>
        <w:t>Gwyendion</w:t>
      </w:r>
      <w:proofErr w:type="spellEnd"/>
      <w:r w:rsidR="00EC61F6">
        <w:rPr>
          <w:rFonts w:cstheme="minorHAnsi"/>
        </w:rPr>
        <w:t xml:space="preserve"> uses his </w:t>
      </w:r>
      <w:r w:rsidR="00D62F19">
        <w:rPr>
          <w:rFonts w:cstheme="minorHAnsi"/>
        </w:rPr>
        <w:t xml:space="preserve">magic to hide the truth and deceive people, </w:t>
      </w:r>
      <w:r w:rsidR="004140B2">
        <w:rPr>
          <w:rFonts w:cstheme="minorHAnsi"/>
        </w:rPr>
        <w:t xml:space="preserve">whereas </w:t>
      </w:r>
      <w:r w:rsidR="00BF2DBF">
        <w:rPr>
          <w:rFonts w:cstheme="minorHAnsi"/>
        </w:rPr>
        <w:t xml:space="preserve">Math uses his </w:t>
      </w:r>
      <w:r w:rsidR="00EC4824">
        <w:rPr>
          <w:rFonts w:cstheme="minorHAnsi"/>
        </w:rPr>
        <w:t>magic to show the truth</w:t>
      </w:r>
      <w:r w:rsidR="00496617">
        <w:rPr>
          <w:rFonts w:cstheme="minorHAnsi"/>
        </w:rPr>
        <w:t>,</w:t>
      </w:r>
      <w:r w:rsidR="00EC4824">
        <w:rPr>
          <w:rFonts w:cstheme="minorHAnsi"/>
        </w:rPr>
        <w:t xml:space="preserve"> </w:t>
      </w:r>
      <w:r w:rsidR="00431EEB">
        <w:rPr>
          <w:rFonts w:cstheme="minorHAnsi"/>
        </w:rPr>
        <w:t xml:space="preserve">as demonstrated in the </w:t>
      </w:r>
      <w:r w:rsidR="0097338B">
        <w:rPr>
          <w:rFonts w:cstheme="minorHAnsi"/>
        </w:rPr>
        <w:t xml:space="preserve">quote </w:t>
      </w:r>
      <w:r w:rsidR="00BC2BAF">
        <w:rPr>
          <w:rFonts w:cstheme="minorHAnsi"/>
        </w:rPr>
        <w:t>“then he took out his magic wand and bent it</w:t>
      </w:r>
      <w:r w:rsidR="00801E52">
        <w:rPr>
          <w:rFonts w:cstheme="minorHAnsi"/>
        </w:rPr>
        <w:t>. ‘</w:t>
      </w:r>
      <w:r w:rsidR="00126F85">
        <w:rPr>
          <w:rFonts w:cstheme="minorHAnsi"/>
        </w:rPr>
        <w:t>Step</w:t>
      </w:r>
      <w:r w:rsidR="00801E52">
        <w:rPr>
          <w:rFonts w:cstheme="minorHAnsi"/>
        </w:rPr>
        <w:t xml:space="preserve"> over this,’ he said</w:t>
      </w:r>
      <w:r w:rsidR="007E182A">
        <w:rPr>
          <w:rFonts w:cstheme="minorHAnsi"/>
        </w:rPr>
        <w:t xml:space="preserve">, ‘and if you are a virgin </w:t>
      </w:r>
      <w:r w:rsidR="006F2C04">
        <w:rPr>
          <w:rFonts w:cstheme="minorHAnsi"/>
        </w:rPr>
        <w:t xml:space="preserve">I shall know’” </w:t>
      </w:r>
      <w:r w:rsidR="006F2C04">
        <w:rPr>
          <w:rStyle w:val="FootnoteReference"/>
          <w:rFonts w:cstheme="minorHAnsi"/>
        </w:rPr>
        <w:footnoteReference w:id="13"/>
      </w:r>
      <w:r w:rsidR="006F2C04">
        <w:rPr>
          <w:rFonts w:cstheme="minorHAnsi"/>
        </w:rPr>
        <w:t xml:space="preserve">. This </w:t>
      </w:r>
      <w:r w:rsidR="00496617">
        <w:rPr>
          <w:rFonts w:cstheme="minorHAnsi"/>
        </w:rPr>
        <w:t>demonstrates</w:t>
      </w:r>
      <w:r w:rsidR="00FE652A">
        <w:rPr>
          <w:rFonts w:cstheme="minorHAnsi"/>
        </w:rPr>
        <w:t xml:space="preserve"> that </w:t>
      </w:r>
      <w:r w:rsidR="004D161B">
        <w:rPr>
          <w:rFonts w:cstheme="minorHAnsi"/>
        </w:rPr>
        <w:t>Math</w:t>
      </w:r>
      <w:r w:rsidR="00496617">
        <w:rPr>
          <w:rFonts w:cstheme="minorHAnsi"/>
        </w:rPr>
        <w:t>’s</w:t>
      </w:r>
      <w:r w:rsidR="004D161B">
        <w:rPr>
          <w:rFonts w:cstheme="minorHAnsi"/>
        </w:rPr>
        <w:t xml:space="preserve"> magic</w:t>
      </w:r>
      <w:r w:rsidR="00D726EE">
        <w:rPr>
          <w:rFonts w:cstheme="minorHAnsi"/>
        </w:rPr>
        <w:t xml:space="preserve"> </w:t>
      </w:r>
      <w:r w:rsidR="006C2898">
        <w:rPr>
          <w:rFonts w:cstheme="minorHAnsi"/>
        </w:rPr>
        <w:t>reveal</w:t>
      </w:r>
      <w:r w:rsidR="00496617">
        <w:rPr>
          <w:rFonts w:cstheme="minorHAnsi"/>
        </w:rPr>
        <w:t>s</w:t>
      </w:r>
      <w:r w:rsidR="006C2898">
        <w:rPr>
          <w:rFonts w:cstheme="minorHAnsi"/>
        </w:rPr>
        <w:t xml:space="preserve"> the truth</w:t>
      </w:r>
      <w:r w:rsidR="00496617">
        <w:rPr>
          <w:rFonts w:cstheme="minorHAnsi"/>
        </w:rPr>
        <w:t>, where</w:t>
      </w:r>
      <w:r w:rsidR="00A16A04">
        <w:rPr>
          <w:rFonts w:cstheme="minorHAnsi"/>
        </w:rPr>
        <w:t xml:space="preserve">as </w:t>
      </w:r>
      <w:proofErr w:type="spellStart"/>
      <w:r w:rsidR="00496617">
        <w:rPr>
          <w:rFonts w:cstheme="minorHAnsi"/>
        </w:rPr>
        <w:t>Gwyendion’s</w:t>
      </w:r>
      <w:proofErr w:type="spellEnd"/>
      <w:r w:rsidR="00496617">
        <w:rPr>
          <w:rFonts w:cstheme="minorHAnsi"/>
        </w:rPr>
        <w:t xml:space="preserve"> magic</w:t>
      </w:r>
      <w:r w:rsidR="00792575">
        <w:rPr>
          <w:rFonts w:cstheme="minorHAnsi"/>
        </w:rPr>
        <w:t xml:space="preserve"> </w:t>
      </w:r>
      <w:r w:rsidR="00C7209B">
        <w:rPr>
          <w:rFonts w:cstheme="minorHAnsi"/>
        </w:rPr>
        <w:t>deceive</w:t>
      </w:r>
      <w:r w:rsidR="00496617">
        <w:rPr>
          <w:rFonts w:cstheme="minorHAnsi"/>
        </w:rPr>
        <w:t>s</w:t>
      </w:r>
      <w:r w:rsidR="00C7209B">
        <w:rPr>
          <w:rFonts w:cstheme="minorHAnsi"/>
        </w:rPr>
        <w:t xml:space="preserve"> </w:t>
      </w:r>
      <w:proofErr w:type="spellStart"/>
      <w:r w:rsidR="00FD467C">
        <w:rPr>
          <w:rFonts w:cstheme="minorHAnsi"/>
        </w:rPr>
        <w:t>P</w:t>
      </w:r>
      <w:r w:rsidR="00E7250D">
        <w:rPr>
          <w:rFonts w:cstheme="minorHAnsi"/>
        </w:rPr>
        <w:t>ryderi</w:t>
      </w:r>
      <w:proofErr w:type="spellEnd"/>
      <w:r w:rsidR="00E7250D">
        <w:rPr>
          <w:rFonts w:cstheme="minorHAnsi"/>
        </w:rPr>
        <w:t xml:space="preserve"> </w:t>
      </w:r>
      <w:r w:rsidR="00D02B38">
        <w:rPr>
          <w:rFonts w:cstheme="minorHAnsi"/>
        </w:rPr>
        <w:t xml:space="preserve">into exchanging </w:t>
      </w:r>
      <w:r w:rsidR="008D700C">
        <w:rPr>
          <w:rFonts w:cstheme="minorHAnsi"/>
        </w:rPr>
        <w:t xml:space="preserve">the cows for the </w:t>
      </w:r>
      <w:r w:rsidR="00EB22BE">
        <w:rPr>
          <w:rFonts w:cstheme="minorHAnsi"/>
        </w:rPr>
        <w:t>conjured horses</w:t>
      </w:r>
      <w:r w:rsidR="0099304F">
        <w:rPr>
          <w:rFonts w:cstheme="minorHAnsi"/>
        </w:rPr>
        <w:t>, dogs</w:t>
      </w:r>
      <w:r w:rsidR="00CF41B8">
        <w:rPr>
          <w:rFonts w:cstheme="minorHAnsi"/>
        </w:rPr>
        <w:t>,</w:t>
      </w:r>
      <w:r w:rsidR="0099304F">
        <w:rPr>
          <w:rFonts w:cstheme="minorHAnsi"/>
        </w:rPr>
        <w:t xml:space="preserve"> and shields</w:t>
      </w:r>
      <w:r w:rsidR="00944B65">
        <w:rPr>
          <w:rStyle w:val="FootnoteReference"/>
          <w:rFonts w:cstheme="minorHAnsi"/>
        </w:rPr>
        <w:footnoteReference w:id="14"/>
      </w:r>
      <w:r w:rsidR="0099304F">
        <w:rPr>
          <w:rFonts w:cstheme="minorHAnsi"/>
        </w:rPr>
        <w:t xml:space="preserve">. </w:t>
      </w:r>
      <w:r w:rsidR="008F7772">
        <w:rPr>
          <w:rFonts w:cstheme="minorHAnsi"/>
        </w:rPr>
        <w:t xml:space="preserve">However, </w:t>
      </w:r>
      <w:proofErr w:type="spellStart"/>
      <w:r w:rsidR="00944B65">
        <w:rPr>
          <w:rFonts w:cstheme="minorHAnsi"/>
        </w:rPr>
        <w:t>Gwyendion</w:t>
      </w:r>
      <w:r w:rsidR="00F12011">
        <w:rPr>
          <w:rFonts w:cstheme="minorHAnsi"/>
        </w:rPr>
        <w:t>’</w:t>
      </w:r>
      <w:r w:rsidR="00944B65">
        <w:rPr>
          <w:rFonts w:cstheme="minorHAnsi"/>
        </w:rPr>
        <w:t>s</w:t>
      </w:r>
      <w:proofErr w:type="spellEnd"/>
      <w:r w:rsidR="00944B65">
        <w:rPr>
          <w:rFonts w:cstheme="minorHAnsi"/>
        </w:rPr>
        <w:t xml:space="preserve"> deception </w:t>
      </w:r>
      <w:r w:rsidR="00866F86">
        <w:rPr>
          <w:rFonts w:cstheme="minorHAnsi"/>
        </w:rPr>
        <w:t xml:space="preserve">originated from a </w:t>
      </w:r>
      <w:r w:rsidR="00A9234E">
        <w:rPr>
          <w:rFonts w:cstheme="minorHAnsi"/>
        </w:rPr>
        <w:t xml:space="preserve">place of </w:t>
      </w:r>
      <w:r w:rsidR="00287355">
        <w:rPr>
          <w:rFonts w:cstheme="minorHAnsi"/>
        </w:rPr>
        <w:t>benevolence</w:t>
      </w:r>
      <w:r w:rsidR="00496617">
        <w:rPr>
          <w:rFonts w:cstheme="minorHAnsi"/>
        </w:rPr>
        <w:t>,</w:t>
      </w:r>
      <w:r w:rsidR="00287355">
        <w:rPr>
          <w:rFonts w:cstheme="minorHAnsi"/>
        </w:rPr>
        <w:t xml:space="preserve"> a</w:t>
      </w:r>
      <w:r w:rsidR="003659B0">
        <w:rPr>
          <w:rFonts w:cstheme="minorHAnsi"/>
        </w:rPr>
        <w:t xml:space="preserve">s he </w:t>
      </w:r>
      <w:r w:rsidR="00F635F7">
        <w:rPr>
          <w:rFonts w:cstheme="minorHAnsi"/>
        </w:rPr>
        <w:t xml:space="preserve">only used magic to deceive </w:t>
      </w:r>
      <w:proofErr w:type="spellStart"/>
      <w:r w:rsidR="00B83472">
        <w:rPr>
          <w:rFonts w:cstheme="minorHAnsi"/>
        </w:rPr>
        <w:t>Pryderi</w:t>
      </w:r>
      <w:proofErr w:type="spellEnd"/>
      <w:r w:rsidR="00496617">
        <w:rPr>
          <w:rFonts w:cstheme="minorHAnsi"/>
        </w:rPr>
        <w:t>,</w:t>
      </w:r>
      <w:r w:rsidR="00B83472">
        <w:rPr>
          <w:rFonts w:cstheme="minorHAnsi"/>
        </w:rPr>
        <w:t xml:space="preserve"> </w:t>
      </w:r>
      <w:r w:rsidR="005C6673">
        <w:rPr>
          <w:rFonts w:cstheme="minorHAnsi"/>
        </w:rPr>
        <w:t xml:space="preserve">as </w:t>
      </w:r>
      <w:proofErr w:type="spellStart"/>
      <w:r w:rsidR="00957587">
        <w:rPr>
          <w:rFonts w:cstheme="minorHAnsi"/>
        </w:rPr>
        <w:t>G</w:t>
      </w:r>
      <w:r w:rsidR="005C6673">
        <w:rPr>
          <w:rFonts w:cstheme="minorHAnsi"/>
        </w:rPr>
        <w:t>wyendion</w:t>
      </w:r>
      <w:proofErr w:type="spellEnd"/>
      <w:r w:rsidR="005C6673">
        <w:rPr>
          <w:rFonts w:cstheme="minorHAnsi"/>
        </w:rPr>
        <w:t xml:space="preserve"> </w:t>
      </w:r>
      <w:r w:rsidR="00957587">
        <w:rPr>
          <w:rFonts w:cstheme="minorHAnsi"/>
        </w:rPr>
        <w:t xml:space="preserve">had assured </w:t>
      </w:r>
      <w:r w:rsidR="00280CBB">
        <w:rPr>
          <w:rFonts w:cstheme="minorHAnsi"/>
        </w:rPr>
        <w:t xml:space="preserve">Math that his plan would not </w:t>
      </w:r>
      <w:r w:rsidR="00CF41B8">
        <w:rPr>
          <w:rFonts w:cstheme="minorHAnsi"/>
        </w:rPr>
        <w:t>fail,</w:t>
      </w:r>
      <w:r w:rsidR="00280CBB">
        <w:rPr>
          <w:rFonts w:cstheme="minorHAnsi"/>
        </w:rPr>
        <w:t xml:space="preserve"> and he would return with pigs</w:t>
      </w:r>
      <w:r w:rsidR="00280CBB">
        <w:rPr>
          <w:rStyle w:val="FootnoteReference"/>
          <w:rFonts w:cstheme="minorHAnsi"/>
        </w:rPr>
        <w:footnoteReference w:id="15"/>
      </w:r>
      <w:r w:rsidR="00280CBB">
        <w:rPr>
          <w:rFonts w:cstheme="minorHAnsi"/>
        </w:rPr>
        <w:t xml:space="preserve">. </w:t>
      </w:r>
    </w:p>
    <w:p w14:paraId="6CADD13F" w14:textId="1B261B0D" w:rsidR="00971649" w:rsidRDefault="00CF41B8" w:rsidP="00CF41B8">
      <w:pPr>
        <w:ind w:firstLine="450"/>
        <w:rPr>
          <w:rFonts w:cstheme="minorHAnsi"/>
        </w:rPr>
      </w:pPr>
      <w:r>
        <w:rPr>
          <w:rFonts w:cstheme="minorHAnsi"/>
        </w:rPr>
        <w:t xml:space="preserve">This </w:t>
      </w:r>
      <w:r w:rsidR="00904D65">
        <w:rPr>
          <w:rFonts w:cstheme="minorHAnsi"/>
        </w:rPr>
        <w:t>kind-heartedness</w:t>
      </w:r>
      <w:r>
        <w:rPr>
          <w:rFonts w:cstheme="minorHAnsi"/>
        </w:rPr>
        <w:t xml:space="preserve"> </w:t>
      </w:r>
      <w:r w:rsidR="003B3B55">
        <w:rPr>
          <w:rFonts w:cstheme="minorHAnsi"/>
        </w:rPr>
        <w:t xml:space="preserve">is echoed </w:t>
      </w:r>
      <w:r w:rsidR="008430B4">
        <w:rPr>
          <w:rFonts w:cstheme="minorHAnsi"/>
        </w:rPr>
        <w:t>later</w:t>
      </w:r>
      <w:r w:rsidR="00A76FEC">
        <w:rPr>
          <w:rFonts w:cstheme="minorHAnsi"/>
        </w:rPr>
        <w:t xml:space="preserve"> in the given extract </w:t>
      </w:r>
      <w:r w:rsidR="003F6201">
        <w:rPr>
          <w:rFonts w:cstheme="minorHAnsi"/>
        </w:rPr>
        <w:t xml:space="preserve">by </w:t>
      </w:r>
      <w:r w:rsidR="00D710CE">
        <w:rPr>
          <w:rFonts w:cstheme="minorHAnsi"/>
        </w:rPr>
        <w:t xml:space="preserve">Math himself </w:t>
      </w:r>
      <w:r w:rsidR="008430B4">
        <w:rPr>
          <w:rFonts w:cstheme="minorHAnsi"/>
        </w:rPr>
        <w:t>through the</w:t>
      </w:r>
      <w:r w:rsidR="00D710CE">
        <w:rPr>
          <w:rFonts w:cstheme="minorHAnsi"/>
        </w:rPr>
        <w:t xml:space="preserve"> fact that </w:t>
      </w:r>
      <w:r w:rsidR="004D669B">
        <w:rPr>
          <w:rFonts w:cstheme="minorHAnsi"/>
        </w:rPr>
        <w:t xml:space="preserve">when </w:t>
      </w:r>
      <w:proofErr w:type="spellStart"/>
      <w:r w:rsidR="004D669B">
        <w:rPr>
          <w:rFonts w:cstheme="minorHAnsi"/>
        </w:rPr>
        <w:t>Arianhod</w:t>
      </w:r>
      <w:proofErr w:type="spellEnd"/>
      <w:r w:rsidR="004D669B">
        <w:rPr>
          <w:rFonts w:cstheme="minorHAnsi"/>
        </w:rPr>
        <w:t xml:space="preserve"> stepped over his magic wand she magically gave birth to a son </w:t>
      </w:r>
      <w:r w:rsidR="00BB3C15">
        <w:rPr>
          <w:rFonts w:cstheme="minorHAnsi"/>
        </w:rPr>
        <w:t xml:space="preserve">while she fled. </w:t>
      </w:r>
      <w:r w:rsidR="008267D1">
        <w:rPr>
          <w:rFonts w:cstheme="minorHAnsi"/>
        </w:rPr>
        <w:t>Following this</w:t>
      </w:r>
      <w:r w:rsidR="008430B4">
        <w:rPr>
          <w:rFonts w:cstheme="minorHAnsi"/>
        </w:rPr>
        <w:t>,</w:t>
      </w:r>
      <w:r w:rsidR="008267D1">
        <w:rPr>
          <w:rFonts w:cstheme="minorHAnsi"/>
        </w:rPr>
        <w:t xml:space="preserve"> Math </w:t>
      </w:r>
      <w:r w:rsidR="00EF6BF8">
        <w:rPr>
          <w:rFonts w:cstheme="minorHAnsi"/>
        </w:rPr>
        <w:t xml:space="preserve">had the child baptised and named him Dylan </w:t>
      </w:r>
      <w:r w:rsidR="00EF6BF8">
        <w:rPr>
          <w:rStyle w:val="FootnoteReference"/>
          <w:rFonts w:cstheme="minorHAnsi"/>
        </w:rPr>
        <w:footnoteReference w:id="16"/>
      </w:r>
      <w:r w:rsidR="00FA41BE">
        <w:rPr>
          <w:rFonts w:cstheme="minorHAnsi"/>
        </w:rPr>
        <w:t xml:space="preserve">. </w:t>
      </w:r>
      <w:r w:rsidR="00DD4027">
        <w:rPr>
          <w:rFonts w:cstheme="minorHAnsi"/>
        </w:rPr>
        <w:t>Math’s act</w:t>
      </w:r>
      <w:r w:rsidR="00D5431A">
        <w:rPr>
          <w:rFonts w:cstheme="minorHAnsi"/>
        </w:rPr>
        <w:t>s of compassion</w:t>
      </w:r>
      <w:r w:rsidR="00DD4027">
        <w:rPr>
          <w:rFonts w:cstheme="minorHAnsi"/>
        </w:rPr>
        <w:t xml:space="preserve"> in this extract </w:t>
      </w:r>
      <w:r w:rsidR="003C3036">
        <w:rPr>
          <w:rFonts w:cstheme="minorHAnsi"/>
        </w:rPr>
        <w:t xml:space="preserve">are similarly mirrored </w:t>
      </w:r>
      <w:r w:rsidR="00453E4E">
        <w:rPr>
          <w:rFonts w:cstheme="minorHAnsi"/>
        </w:rPr>
        <w:t xml:space="preserve">in </w:t>
      </w:r>
      <w:proofErr w:type="spellStart"/>
      <w:r w:rsidR="00453E4E">
        <w:rPr>
          <w:rFonts w:cstheme="minorHAnsi"/>
        </w:rPr>
        <w:t>Gwyedion’s</w:t>
      </w:r>
      <w:proofErr w:type="spellEnd"/>
      <w:r w:rsidR="00453E4E">
        <w:rPr>
          <w:rFonts w:cstheme="minorHAnsi"/>
        </w:rPr>
        <w:t xml:space="preserve"> own actions </w:t>
      </w:r>
      <w:r w:rsidR="00065A97">
        <w:rPr>
          <w:rFonts w:cstheme="minorHAnsi"/>
        </w:rPr>
        <w:t xml:space="preserve">towards </w:t>
      </w:r>
      <w:r w:rsidR="000A042E">
        <w:rPr>
          <w:rFonts w:cstheme="minorHAnsi"/>
        </w:rPr>
        <w:t>the</w:t>
      </w:r>
      <w:r w:rsidR="008147E5">
        <w:rPr>
          <w:rFonts w:cstheme="minorHAnsi"/>
        </w:rPr>
        <w:t xml:space="preserve"> second small boy </w:t>
      </w:r>
      <w:r w:rsidR="008430B4">
        <w:rPr>
          <w:rFonts w:cstheme="minorHAnsi"/>
        </w:rPr>
        <w:t xml:space="preserve">left by </w:t>
      </w:r>
      <w:proofErr w:type="spellStart"/>
      <w:r w:rsidR="00C55F32">
        <w:rPr>
          <w:rFonts w:cstheme="minorHAnsi"/>
        </w:rPr>
        <w:t>Arianhod</w:t>
      </w:r>
      <w:proofErr w:type="spellEnd"/>
      <w:r w:rsidR="00C55F32">
        <w:rPr>
          <w:rFonts w:cstheme="minorHAnsi"/>
        </w:rPr>
        <w:t xml:space="preserve"> after</w:t>
      </w:r>
      <w:r w:rsidR="00C92EF3">
        <w:rPr>
          <w:rFonts w:cstheme="minorHAnsi"/>
        </w:rPr>
        <w:t xml:space="preserve"> she stepped over </w:t>
      </w:r>
      <w:r w:rsidR="00EF2734">
        <w:rPr>
          <w:rFonts w:cstheme="minorHAnsi"/>
        </w:rPr>
        <w:t xml:space="preserve">Math’s magic wand </w:t>
      </w:r>
      <w:r w:rsidR="00060EE0">
        <w:rPr>
          <w:rStyle w:val="FootnoteReference"/>
          <w:rFonts w:cstheme="minorHAnsi"/>
        </w:rPr>
        <w:footnoteReference w:id="17"/>
      </w:r>
      <w:r w:rsidR="004D2B27">
        <w:rPr>
          <w:rFonts w:cstheme="minorHAnsi"/>
        </w:rPr>
        <w:t>.</w:t>
      </w:r>
      <w:r w:rsidR="00AE3029">
        <w:rPr>
          <w:rFonts w:cstheme="minorHAnsi"/>
        </w:rPr>
        <w:t xml:space="preserve"> T</w:t>
      </w:r>
      <w:r w:rsidR="004D2B27">
        <w:rPr>
          <w:rFonts w:cstheme="minorHAnsi"/>
        </w:rPr>
        <w:t>his</w:t>
      </w:r>
      <w:r w:rsidR="00DE233D">
        <w:rPr>
          <w:rFonts w:cstheme="minorHAnsi"/>
        </w:rPr>
        <w:t xml:space="preserve"> contradicts </w:t>
      </w:r>
      <w:r w:rsidR="00E33017">
        <w:rPr>
          <w:rFonts w:cstheme="minorHAnsi"/>
        </w:rPr>
        <w:t>the actions</w:t>
      </w:r>
      <w:r w:rsidR="004D2B27">
        <w:rPr>
          <w:rFonts w:cstheme="minorHAnsi"/>
        </w:rPr>
        <w:t xml:space="preserve"> </w:t>
      </w:r>
      <w:r w:rsidR="00DE233D">
        <w:rPr>
          <w:rFonts w:cstheme="minorHAnsi"/>
        </w:rPr>
        <w:t xml:space="preserve">that </w:t>
      </w:r>
      <w:proofErr w:type="spellStart"/>
      <w:r w:rsidR="00DE233D">
        <w:rPr>
          <w:rFonts w:cstheme="minorHAnsi"/>
        </w:rPr>
        <w:t>Gwye</w:t>
      </w:r>
      <w:r w:rsidR="00E33017">
        <w:rPr>
          <w:rFonts w:cstheme="minorHAnsi"/>
        </w:rPr>
        <w:t>ndion</w:t>
      </w:r>
      <w:proofErr w:type="spellEnd"/>
      <w:r w:rsidR="00E33017">
        <w:rPr>
          <w:rFonts w:cstheme="minorHAnsi"/>
        </w:rPr>
        <w:t xml:space="preserve"> </w:t>
      </w:r>
      <w:r w:rsidR="002D6082">
        <w:rPr>
          <w:rFonts w:cstheme="minorHAnsi"/>
        </w:rPr>
        <w:t xml:space="preserve">undertook in the </w:t>
      </w:r>
      <w:r w:rsidR="008E4AE1">
        <w:rPr>
          <w:rFonts w:cstheme="minorHAnsi"/>
        </w:rPr>
        <w:t>tale of th</w:t>
      </w:r>
      <w:r w:rsidR="00C645A7">
        <w:rPr>
          <w:rFonts w:cstheme="minorHAnsi"/>
        </w:rPr>
        <w:t>e pigs</w:t>
      </w:r>
      <w:r w:rsidR="008430B4">
        <w:rPr>
          <w:rFonts w:cstheme="minorHAnsi"/>
        </w:rPr>
        <w:t>,</w:t>
      </w:r>
      <w:r w:rsidR="00C645A7">
        <w:rPr>
          <w:rFonts w:cstheme="minorHAnsi"/>
        </w:rPr>
        <w:t xml:space="preserve"> as</w:t>
      </w:r>
      <w:r w:rsidR="00016EDA">
        <w:rPr>
          <w:rFonts w:cstheme="minorHAnsi"/>
        </w:rPr>
        <w:t xml:space="preserve"> due to his actions</w:t>
      </w:r>
      <w:r w:rsidR="00666872">
        <w:rPr>
          <w:rFonts w:cstheme="minorHAnsi"/>
        </w:rPr>
        <w:t xml:space="preserve"> in relation to the second small boy </w:t>
      </w:r>
      <w:proofErr w:type="spellStart"/>
      <w:r w:rsidR="002B437C">
        <w:rPr>
          <w:rFonts w:cstheme="minorHAnsi"/>
        </w:rPr>
        <w:t>Gwyendion</w:t>
      </w:r>
      <w:proofErr w:type="spellEnd"/>
      <w:r w:rsidR="00666872">
        <w:rPr>
          <w:rFonts w:cstheme="minorHAnsi"/>
        </w:rPr>
        <w:t xml:space="preserve"> </w:t>
      </w:r>
      <w:r w:rsidR="008430B4">
        <w:rPr>
          <w:rFonts w:cstheme="minorHAnsi"/>
        </w:rPr>
        <w:t xml:space="preserve">is redeemed </w:t>
      </w:r>
      <w:r w:rsidR="00666872">
        <w:rPr>
          <w:rFonts w:cstheme="minorHAnsi"/>
        </w:rPr>
        <w:t xml:space="preserve">and his </w:t>
      </w:r>
      <w:r w:rsidR="00E110BF">
        <w:rPr>
          <w:rFonts w:cstheme="minorHAnsi"/>
        </w:rPr>
        <w:t xml:space="preserve">intentions </w:t>
      </w:r>
      <w:r w:rsidR="001719BC">
        <w:rPr>
          <w:rFonts w:cstheme="minorHAnsi"/>
        </w:rPr>
        <w:t xml:space="preserve">are </w:t>
      </w:r>
      <w:r w:rsidR="003D2EF6">
        <w:rPr>
          <w:rFonts w:cstheme="minorHAnsi"/>
        </w:rPr>
        <w:t>wholly goo</w:t>
      </w:r>
      <w:r w:rsidR="008430B4">
        <w:rPr>
          <w:rFonts w:cstheme="minorHAnsi"/>
        </w:rPr>
        <w:t>d.</w:t>
      </w:r>
      <w:r w:rsidR="00D9346E">
        <w:rPr>
          <w:rFonts w:cstheme="minorHAnsi"/>
        </w:rPr>
        <w:t xml:space="preserve"> This</w:t>
      </w:r>
      <w:r w:rsidR="00B12627">
        <w:rPr>
          <w:rFonts w:cstheme="minorHAnsi"/>
        </w:rPr>
        <w:t xml:space="preserve"> is shown </w:t>
      </w:r>
      <w:r w:rsidR="00AC1531">
        <w:rPr>
          <w:rFonts w:cstheme="minorHAnsi"/>
        </w:rPr>
        <w:t xml:space="preserve">by </w:t>
      </w:r>
      <w:r w:rsidR="00B12627">
        <w:rPr>
          <w:rFonts w:cstheme="minorHAnsi"/>
        </w:rPr>
        <w:t xml:space="preserve">the </w:t>
      </w:r>
      <w:r w:rsidR="00AC1531">
        <w:rPr>
          <w:rFonts w:cstheme="minorHAnsi"/>
        </w:rPr>
        <w:t>fact that throughout the</w:t>
      </w:r>
      <w:r w:rsidR="008B0400">
        <w:rPr>
          <w:rFonts w:cstheme="minorHAnsi"/>
        </w:rPr>
        <w:t xml:space="preserve"> section of the</w:t>
      </w:r>
      <w:r w:rsidR="00150227">
        <w:rPr>
          <w:rFonts w:cstheme="minorHAnsi"/>
        </w:rPr>
        <w:t xml:space="preserve"> fourth branch </w:t>
      </w:r>
      <w:r w:rsidR="001F071A">
        <w:rPr>
          <w:rFonts w:cstheme="minorHAnsi"/>
        </w:rPr>
        <w:t xml:space="preserve">that occurs after </w:t>
      </w:r>
      <w:r w:rsidR="006E73ED">
        <w:rPr>
          <w:rFonts w:cstheme="minorHAnsi"/>
        </w:rPr>
        <w:t xml:space="preserve">Math tests </w:t>
      </w:r>
      <w:proofErr w:type="spellStart"/>
      <w:r w:rsidR="006E73ED">
        <w:rPr>
          <w:rFonts w:cstheme="minorHAnsi"/>
        </w:rPr>
        <w:t>Arianhod’s</w:t>
      </w:r>
      <w:proofErr w:type="spellEnd"/>
      <w:r w:rsidR="00C55F32">
        <w:rPr>
          <w:rFonts w:cstheme="minorHAnsi"/>
        </w:rPr>
        <w:t xml:space="preserve"> virginity</w:t>
      </w:r>
      <w:r w:rsidR="00BE04DD">
        <w:rPr>
          <w:rFonts w:cstheme="minorHAnsi"/>
        </w:rPr>
        <w:t xml:space="preserve"> in which </w:t>
      </w:r>
      <w:proofErr w:type="spellStart"/>
      <w:r w:rsidR="00432972">
        <w:rPr>
          <w:rFonts w:cstheme="minorHAnsi"/>
        </w:rPr>
        <w:t>G</w:t>
      </w:r>
      <w:r w:rsidR="00BE04DD">
        <w:rPr>
          <w:rFonts w:cstheme="minorHAnsi"/>
        </w:rPr>
        <w:t>wyendion</w:t>
      </w:r>
      <w:proofErr w:type="spellEnd"/>
      <w:r w:rsidR="00432972">
        <w:rPr>
          <w:rFonts w:cstheme="minorHAnsi"/>
        </w:rPr>
        <w:t xml:space="preserve"> takes care of the second small boy that </w:t>
      </w:r>
      <w:r w:rsidR="00EC00DB">
        <w:rPr>
          <w:rFonts w:cstheme="minorHAnsi"/>
        </w:rPr>
        <w:t xml:space="preserve">resulted from the “small something” </w:t>
      </w:r>
      <w:proofErr w:type="spellStart"/>
      <w:r w:rsidR="00A87041">
        <w:rPr>
          <w:rFonts w:cstheme="minorHAnsi"/>
        </w:rPr>
        <w:t>A</w:t>
      </w:r>
      <w:r w:rsidR="00EC00DB">
        <w:rPr>
          <w:rFonts w:cstheme="minorHAnsi"/>
        </w:rPr>
        <w:t>rianhod</w:t>
      </w:r>
      <w:proofErr w:type="spellEnd"/>
      <w:r w:rsidR="00EC00DB">
        <w:rPr>
          <w:rFonts w:cstheme="minorHAnsi"/>
        </w:rPr>
        <w:t xml:space="preserve"> dropped as she was fleeing the room in shame</w:t>
      </w:r>
      <w:r w:rsidR="00EC00DB">
        <w:rPr>
          <w:rStyle w:val="FootnoteReference"/>
          <w:rFonts w:cstheme="minorHAnsi"/>
        </w:rPr>
        <w:footnoteReference w:id="18"/>
      </w:r>
      <w:r w:rsidR="00C55F32">
        <w:rPr>
          <w:rFonts w:cstheme="minorHAnsi"/>
        </w:rPr>
        <w:t xml:space="preserve">. </w:t>
      </w:r>
      <w:r w:rsidR="0000715A">
        <w:rPr>
          <w:rFonts w:cstheme="minorHAnsi"/>
        </w:rPr>
        <w:t xml:space="preserve">Following this </w:t>
      </w:r>
      <w:proofErr w:type="spellStart"/>
      <w:r w:rsidR="00065892">
        <w:rPr>
          <w:rFonts w:cstheme="minorHAnsi"/>
        </w:rPr>
        <w:t>Gwyendion</w:t>
      </w:r>
      <w:proofErr w:type="spellEnd"/>
      <w:r w:rsidR="00065892">
        <w:rPr>
          <w:rFonts w:cstheme="minorHAnsi"/>
        </w:rPr>
        <w:t xml:space="preserve"> </w:t>
      </w:r>
      <w:r w:rsidR="007B129F">
        <w:rPr>
          <w:rFonts w:cstheme="minorHAnsi"/>
        </w:rPr>
        <w:t xml:space="preserve">adopted the boy </w:t>
      </w:r>
      <w:r w:rsidR="00F73E68">
        <w:rPr>
          <w:rFonts w:cstheme="minorHAnsi"/>
        </w:rPr>
        <w:t>once he (the boy) h</w:t>
      </w:r>
      <w:r w:rsidR="00FD6364">
        <w:rPr>
          <w:rFonts w:cstheme="minorHAnsi"/>
        </w:rPr>
        <w:t xml:space="preserve">ad grown from the </w:t>
      </w:r>
      <w:r w:rsidR="00C81BF0">
        <w:rPr>
          <w:rFonts w:cstheme="minorHAnsi"/>
        </w:rPr>
        <w:t xml:space="preserve">something on the </w:t>
      </w:r>
      <w:r w:rsidR="00E10A52">
        <w:rPr>
          <w:rFonts w:cstheme="minorHAnsi"/>
        </w:rPr>
        <w:t xml:space="preserve">floor and arranged for </w:t>
      </w:r>
      <w:r w:rsidR="00C65B50">
        <w:rPr>
          <w:rFonts w:cstheme="minorHAnsi"/>
        </w:rPr>
        <w:t xml:space="preserve">him to </w:t>
      </w:r>
      <w:r w:rsidR="00CA6AC7">
        <w:rPr>
          <w:rFonts w:cstheme="minorHAnsi"/>
        </w:rPr>
        <w:t xml:space="preserve">nursed by a local woman </w:t>
      </w:r>
      <w:r w:rsidR="00CA6AC7">
        <w:rPr>
          <w:rStyle w:val="FootnoteReference"/>
          <w:rFonts w:cstheme="minorHAnsi"/>
        </w:rPr>
        <w:footnoteReference w:id="19"/>
      </w:r>
      <w:r w:rsidR="00B94F4A">
        <w:rPr>
          <w:rFonts w:cstheme="minorHAnsi"/>
        </w:rPr>
        <w:t xml:space="preserve">. This above </w:t>
      </w:r>
      <w:r w:rsidR="00223228">
        <w:rPr>
          <w:rFonts w:cstheme="minorHAnsi"/>
        </w:rPr>
        <w:t>information</w:t>
      </w:r>
      <w:r w:rsidR="00B94F4A">
        <w:rPr>
          <w:rFonts w:cstheme="minorHAnsi"/>
        </w:rPr>
        <w:t xml:space="preserve"> </w:t>
      </w:r>
      <w:r w:rsidR="00175A13">
        <w:rPr>
          <w:rFonts w:cstheme="minorHAnsi"/>
        </w:rPr>
        <w:t>is presented in the</w:t>
      </w:r>
      <w:r w:rsidR="00223228">
        <w:rPr>
          <w:rFonts w:cstheme="minorHAnsi"/>
        </w:rPr>
        <w:t xml:space="preserve"> given</w:t>
      </w:r>
      <w:r w:rsidR="00175A13">
        <w:rPr>
          <w:rFonts w:cstheme="minorHAnsi"/>
        </w:rPr>
        <w:t xml:space="preserve"> source</w:t>
      </w:r>
      <w:r w:rsidR="00B31FFE">
        <w:rPr>
          <w:rFonts w:cstheme="minorHAnsi"/>
        </w:rPr>
        <w:t xml:space="preserve">. </w:t>
      </w:r>
      <w:r w:rsidR="009D19C0">
        <w:rPr>
          <w:rFonts w:cstheme="minorHAnsi"/>
        </w:rPr>
        <w:t>Further on in the fourth branch</w:t>
      </w:r>
      <w:r w:rsidR="00240F14">
        <w:rPr>
          <w:rFonts w:cstheme="minorHAnsi"/>
        </w:rPr>
        <w:t xml:space="preserve"> </w:t>
      </w:r>
      <w:proofErr w:type="spellStart"/>
      <w:r w:rsidR="00240F14">
        <w:rPr>
          <w:rFonts w:cstheme="minorHAnsi"/>
        </w:rPr>
        <w:t>Gwyendion</w:t>
      </w:r>
      <w:proofErr w:type="spellEnd"/>
      <w:r w:rsidR="001B11AC">
        <w:rPr>
          <w:rFonts w:cstheme="minorHAnsi"/>
        </w:rPr>
        <w:t xml:space="preserve"> takes the child t</w:t>
      </w:r>
      <w:r w:rsidR="008D05E3">
        <w:rPr>
          <w:rFonts w:cstheme="minorHAnsi"/>
        </w:rPr>
        <w:t xml:space="preserve">o see </w:t>
      </w:r>
      <w:proofErr w:type="spellStart"/>
      <w:r w:rsidR="00ED05C0">
        <w:rPr>
          <w:rFonts w:cstheme="minorHAnsi"/>
        </w:rPr>
        <w:t>Arianhod</w:t>
      </w:r>
      <w:proofErr w:type="spellEnd"/>
      <w:r w:rsidR="00ED05C0">
        <w:rPr>
          <w:rFonts w:cstheme="minorHAnsi"/>
        </w:rPr>
        <w:t>, its mother</w:t>
      </w:r>
      <w:r w:rsidR="007C53E4">
        <w:rPr>
          <w:rFonts w:cstheme="minorHAnsi"/>
        </w:rPr>
        <w:t xml:space="preserve">. This was the first time she had met or even </w:t>
      </w:r>
      <w:r w:rsidR="00F1505A">
        <w:rPr>
          <w:rFonts w:cstheme="minorHAnsi"/>
        </w:rPr>
        <w:t xml:space="preserve">learnt of the child </w:t>
      </w:r>
      <w:r w:rsidR="00F1505A">
        <w:rPr>
          <w:rStyle w:val="FootnoteReference"/>
          <w:rFonts w:cstheme="minorHAnsi"/>
        </w:rPr>
        <w:footnoteReference w:id="20"/>
      </w:r>
      <w:r w:rsidR="00F1505A">
        <w:rPr>
          <w:rFonts w:cstheme="minorHAnsi"/>
        </w:rPr>
        <w:t xml:space="preserve">. </w:t>
      </w:r>
      <w:r w:rsidR="0076330D">
        <w:rPr>
          <w:rFonts w:cstheme="minorHAnsi"/>
        </w:rPr>
        <w:t xml:space="preserve">As a result of </w:t>
      </w:r>
      <w:r w:rsidR="00417491">
        <w:rPr>
          <w:rFonts w:cstheme="minorHAnsi"/>
        </w:rPr>
        <w:t xml:space="preserve">her shame </w:t>
      </w:r>
      <w:r w:rsidR="003E48C1">
        <w:rPr>
          <w:rFonts w:cstheme="minorHAnsi"/>
        </w:rPr>
        <w:t>due to the child’s bastard stat</w:t>
      </w:r>
      <w:r w:rsidR="0074311C">
        <w:rPr>
          <w:rFonts w:cstheme="minorHAnsi"/>
        </w:rPr>
        <w:t>us</w:t>
      </w:r>
      <w:r w:rsidR="00775E67">
        <w:rPr>
          <w:rFonts w:cstheme="minorHAnsi"/>
        </w:rPr>
        <w:t xml:space="preserve">, she placed a multitude of curses on the </w:t>
      </w:r>
      <w:r w:rsidR="00DA2657">
        <w:rPr>
          <w:rFonts w:cstheme="minorHAnsi"/>
        </w:rPr>
        <w:t>child</w:t>
      </w:r>
      <w:r w:rsidR="00CE6007">
        <w:rPr>
          <w:rFonts w:cstheme="minorHAnsi"/>
        </w:rPr>
        <w:t xml:space="preserve"> such as </w:t>
      </w:r>
      <w:r w:rsidR="008E4514">
        <w:rPr>
          <w:rFonts w:cstheme="minorHAnsi"/>
        </w:rPr>
        <w:t xml:space="preserve">the child not being able to </w:t>
      </w:r>
      <w:r w:rsidR="0079651D">
        <w:rPr>
          <w:rFonts w:cstheme="minorHAnsi"/>
        </w:rPr>
        <w:t xml:space="preserve">have a name until she named him; he wasn’t able to have weapons </w:t>
      </w:r>
      <w:r w:rsidR="009F013D">
        <w:rPr>
          <w:rFonts w:cstheme="minorHAnsi"/>
        </w:rPr>
        <w:t xml:space="preserve">unless she gave them to </w:t>
      </w:r>
      <w:r w:rsidR="00744E80">
        <w:rPr>
          <w:rFonts w:cstheme="minorHAnsi"/>
        </w:rPr>
        <w:t xml:space="preserve">him; and he would never be able to have a human wife </w:t>
      </w:r>
      <w:r w:rsidR="003700A8">
        <w:rPr>
          <w:rStyle w:val="FootnoteReference"/>
          <w:rFonts w:cstheme="minorHAnsi"/>
        </w:rPr>
        <w:footnoteReference w:id="21"/>
      </w:r>
      <w:r w:rsidR="009F4074">
        <w:rPr>
          <w:rFonts w:cstheme="minorHAnsi"/>
        </w:rPr>
        <w:t xml:space="preserve">. These curses were broken </w:t>
      </w:r>
      <w:r w:rsidR="005C5D93">
        <w:rPr>
          <w:rFonts w:cstheme="minorHAnsi"/>
        </w:rPr>
        <w:t>for the child</w:t>
      </w:r>
      <w:r w:rsidR="007A42F7">
        <w:rPr>
          <w:rFonts w:cstheme="minorHAnsi"/>
        </w:rPr>
        <w:t xml:space="preserve"> with the </w:t>
      </w:r>
      <w:r w:rsidR="00E70F36">
        <w:rPr>
          <w:rFonts w:cstheme="minorHAnsi"/>
        </w:rPr>
        <w:t xml:space="preserve">help of </w:t>
      </w:r>
      <w:proofErr w:type="spellStart"/>
      <w:r w:rsidR="000A32D5">
        <w:rPr>
          <w:rFonts w:cstheme="minorHAnsi"/>
        </w:rPr>
        <w:t>G</w:t>
      </w:r>
      <w:r w:rsidR="00E26116">
        <w:rPr>
          <w:rFonts w:cstheme="minorHAnsi"/>
        </w:rPr>
        <w:t>wyendion</w:t>
      </w:r>
      <w:proofErr w:type="spellEnd"/>
      <w:r w:rsidR="000A32D5">
        <w:rPr>
          <w:rFonts w:cstheme="minorHAnsi"/>
        </w:rPr>
        <w:t xml:space="preserve"> through his use of </w:t>
      </w:r>
      <w:r w:rsidR="000A7E90">
        <w:rPr>
          <w:rFonts w:cstheme="minorHAnsi"/>
        </w:rPr>
        <w:t>wit</w:t>
      </w:r>
      <w:r w:rsidR="00A85D57">
        <w:rPr>
          <w:rFonts w:cstheme="minorHAnsi"/>
        </w:rPr>
        <w:t xml:space="preserve">, </w:t>
      </w:r>
      <w:proofErr w:type="gramStart"/>
      <w:r w:rsidR="00782A9D">
        <w:rPr>
          <w:rFonts w:cstheme="minorHAnsi"/>
        </w:rPr>
        <w:t>deceit</w:t>
      </w:r>
      <w:proofErr w:type="gramEnd"/>
      <w:r w:rsidR="00A85D57">
        <w:rPr>
          <w:rFonts w:cstheme="minorHAnsi"/>
        </w:rPr>
        <w:t xml:space="preserve"> and his magic</w:t>
      </w:r>
      <w:r w:rsidR="00782A9D">
        <w:rPr>
          <w:rFonts w:cstheme="minorHAnsi"/>
        </w:rPr>
        <w:t xml:space="preserve">. This links to the </w:t>
      </w:r>
      <w:r w:rsidR="00B75822">
        <w:rPr>
          <w:rFonts w:cstheme="minorHAnsi"/>
        </w:rPr>
        <w:t xml:space="preserve">first section of the </w:t>
      </w:r>
      <w:r w:rsidR="001B5732">
        <w:rPr>
          <w:rFonts w:cstheme="minorHAnsi"/>
        </w:rPr>
        <w:t xml:space="preserve">fourth branch </w:t>
      </w:r>
      <w:r w:rsidR="00880105">
        <w:rPr>
          <w:rFonts w:cstheme="minorHAnsi"/>
        </w:rPr>
        <w:t xml:space="preserve">in which </w:t>
      </w:r>
      <w:proofErr w:type="spellStart"/>
      <w:r w:rsidR="00880105">
        <w:rPr>
          <w:rFonts w:cstheme="minorHAnsi"/>
        </w:rPr>
        <w:t>Gwyendion</w:t>
      </w:r>
      <w:proofErr w:type="spellEnd"/>
      <w:r w:rsidR="00880105">
        <w:rPr>
          <w:rFonts w:cstheme="minorHAnsi"/>
        </w:rPr>
        <w:t xml:space="preserve"> used the </w:t>
      </w:r>
      <w:r w:rsidR="00926408">
        <w:rPr>
          <w:rFonts w:cstheme="minorHAnsi"/>
        </w:rPr>
        <w:t xml:space="preserve">same tactics to </w:t>
      </w:r>
      <w:r w:rsidR="00147574">
        <w:rPr>
          <w:rFonts w:cstheme="minorHAnsi"/>
        </w:rPr>
        <w:t xml:space="preserve">deceive </w:t>
      </w:r>
      <w:proofErr w:type="spellStart"/>
      <w:r w:rsidR="004A03C4">
        <w:rPr>
          <w:rFonts w:cstheme="minorHAnsi"/>
        </w:rPr>
        <w:t>Pryderi</w:t>
      </w:r>
      <w:proofErr w:type="spellEnd"/>
      <w:r w:rsidR="004A03C4">
        <w:rPr>
          <w:rFonts w:cstheme="minorHAnsi"/>
        </w:rPr>
        <w:t xml:space="preserve"> into giving </w:t>
      </w:r>
      <w:r w:rsidR="00F07ED7">
        <w:rPr>
          <w:rFonts w:cstheme="minorHAnsi"/>
        </w:rPr>
        <w:t xml:space="preserve">him pigs. </w:t>
      </w:r>
      <w:r w:rsidR="00037E5F">
        <w:rPr>
          <w:rFonts w:cstheme="minorHAnsi"/>
        </w:rPr>
        <w:t>Th</w:t>
      </w:r>
      <w:r w:rsidR="00971649">
        <w:rPr>
          <w:rFonts w:cstheme="minorHAnsi"/>
        </w:rPr>
        <w:t xml:space="preserve">ese actions mirror each other as in all the named occasions, </w:t>
      </w:r>
      <w:proofErr w:type="spellStart"/>
      <w:r w:rsidR="007F6AED">
        <w:rPr>
          <w:rFonts w:cstheme="minorHAnsi"/>
        </w:rPr>
        <w:t>Gwyendion</w:t>
      </w:r>
      <w:proofErr w:type="spellEnd"/>
      <w:r w:rsidR="007F6AED">
        <w:rPr>
          <w:rFonts w:cstheme="minorHAnsi"/>
        </w:rPr>
        <w:t xml:space="preserve"> uses his skills </w:t>
      </w:r>
      <w:r w:rsidR="00804EB8">
        <w:rPr>
          <w:rFonts w:cstheme="minorHAnsi"/>
        </w:rPr>
        <w:t xml:space="preserve">in charism and </w:t>
      </w:r>
      <w:r w:rsidR="00166066">
        <w:rPr>
          <w:rFonts w:cstheme="minorHAnsi"/>
        </w:rPr>
        <w:t xml:space="preserve">his magic to </w:t>
      </w:r>
      <w:r w:rsidR="00DA780C">
        <w:rPr>
          <w:rFonts w:cstheme="minorHAnsi"/>
        </w:rPr>
        <w:t>deceive people</w:t>
      </w:r>
      <w:r w:rsidR="00A3791D">
        <w:rPr>
          <w:rFonts w:cstheme="minorHAnsi"/>
        </w:rPr>
        <w:t xml:space="preserve">. Furthermore, </w:t>
      </w:r>
      <w:r w:rsidR="00B37AF9">
        <w:rPr>
          <w:rFonts w:cstheme="minorHAnsi"/>
        </w:rPr>
        <w:t>t</w:t>
      </w:r>
      <w:r w:rsidR="003C375D">
        <w:rPr>
          <w:rFonts w:cstheme="minorHAnsi"/>
        </w:rPr>
        <w:t>h</w:t>
      </w:r>
      <w:r w:rsidR="00E97946">
        <w:rPr>
          <w:rFonts w:cstheme="minorHAnsi"/>
        </w:rPr>
        <w:t xml:space="preserve">ese </w:t>
      </w:r>
      <w:r w:rsidR="0060724E">
        <w:rPr>
          <w:rFonts w:cstheme="minorHAnsi"/>
        </w:rPr>
        <w:lastRenderedPageBreak/>
        <w:t>actions</w:t>
      </w:r>
      <w:r w:rsidR="003B72AB">
        <w:rPr>
          <w:rFonts w:cstheme="minorHAnsi"/>
        </w:rPr>
        <w:t>, although the</w:t>
      </w:r>
      <w:r w:rsidR="0017268A">
        <w:rPr>
          <w:rFonts w:cstheme="minorHAnsi"/>
        </w:rPr>
        <w:t xml:space="preserve"> actions themselves </w:t>
      </w:r>
      <w:r w:rsidR="00B039EC">
        <w:rPr>
          <w:rFonts w:cstheme="minorHAnsi"/>
        </w:rPr>
        <w:t xml:space="preserve">are evil, </w:t>
      </w:r>
      <w:r w:rsidR="0049197A">
        <w:rPr>
          <w:rFonts w:cstheme="minorHAnsi"/>
        </w:rPr>
        <w:t>the</w:t>
      </w:r>
      <w:r w:rsidR="00313780">
        <w:rPr>
          <w:rFonts w:cstheme="minorHAnsi"/>
        </w:rPr>
        <w:t>y spawn from</w:t>
      </w:r>
      <w:r w:rsidR="00A72021">
        <w:rPr>
          <w:rFonts w:cstheme="minorHAnsi"/>
        </w:rPr>
        <w:t xml:space="preserve"> an altruistic place and </w:t>
      </w:r>
      <w:r w:rsidR="00FF40B2">
        <w:rPr>
          <w:rFonts w:cstheme="minorHAnsi"/>
        </w:rPr>
        <w:t xml:space="preserve">work to serve the greater good. </w:t>
      </w:r>
    </w:p>
    <w:p w14:paraId="1FE87C78" w14:textId="42D1863A" w:rsidR="00E92FCA" w:rsidRDefault="00E92FCA" w:rsidP="00CF41B8">
      <w:pPr>
        <w:ind w:firstLine="450"/>
        <w:rPr>
          <w:rFonts w:cstheme="minorHAnsi"/>
        </w:rPr>
      </w:pPr>
      <w:r>
        <w:rPr>
          <w:rFonts w:cstheme="minorHAnsi"/>
        </w:rPr>
        <w:t xml:space="preserve">Math’s </w:t>
      </w:r>
      <w:r w:rsidR="0027112C">
        <w:rPr>
          <w:rFonts w:cstheme="minorHAnsi"/>
        </w:rPr>
        <w:t xml:space="preserve">characterisation in the fourth branch </w:t>
      </w:r>
      <w:r w:rsidR="00B54194">
        <w:rPr>
          <w:rFonts w:cstheme="minorHAnsi"/>
        </w:rPr>
        <w:t xml:space="preserve">is further </w:t>
      </w:r>
      <w:r w:rsidR="001D0AB9">
        <w:rPr>
          <w:rFonts w:cstheme="minorHAnsi"/>
        </w:rPr>
        <w:t xml:space="preserve">developed by exploring his </w:t>
      </w:r>
      <w:r w:rsidR="009607A3">
        <w:rPr>
          <w:rFonts w:cstheme="minorHAnsi"/>
        </w:rPr>
        <w:t xml:space="preserve">Christianity. </w:t>
      </w:r>
      <w:r w:rsidR="00B42ED1">
        <w:rPr>
          <w:rFonts w:cstheme="minorHAnsi"/>
        </w:rPr>
        <w:t xml:space="preserve">While </w:t>
      </w:r>
      <w:r w:rsidR="00E7363C">
        <w:rPr>
          <w:rFonts w:cstheme="minorHAnsi"/>
        </w:rPr>
        <w:t>it is n</w:t>
      </w:r>
      <w:r w:rsidR="00F6122E">
        <w:rPr>
          <w:rFonts w:cstheme="minorHAnsi"/>
        </w:rPr>
        <w:t>ever</w:t>
      </w:r>
      <w:r w:rsidR="00E6233C">
        <w:rPr>
          <w:rFonts w:cstheme="minorHAnsi"/>
        </w:rPr>
        <w:t xml:space="preserve"> specifically mentioned in the </w:t>
      </w:r>
      <w:r w:rsidR="009E0882">
        <w:rPr>
          <w:rFonts w:cstheme="minorHAnsi"/>
        </w:rPr>
        <w:t xml:space="preserve">fourth branch </w:t>
      </w:r>
      <w:r w:rsidR="00FA0F8F">
        <w:rPr>
          <w:rFonts w:cstheme="minorHAnsi"/>
        </w:rPr>
        <w:t xml:space="preserve">that </w:t>
      </w:r>
      <w:r w:rsidR="003F2D6F">
        <w:rPr>
          <w:rFonts w:cstheme="minorHAnsi"/>
        </w:rPr>
        <w:t xml:space="preserve">Math is a </w:t>
      </w:r>
      <w:r w:rsidR="00164B7F">
        <w:rPr>
          <w:rFonts w:cstheme="minorHAnsi"/>
        </w:rPr>
        <w:t>Christian</w:t>
      </w:r>
      <w:r w:rsidR="001C0621">
        <w:rPr>
          <w:rFonts w:cstheme="minorHAnsi"/>
        </w:rPr>
        <w:t>, it is heavily implied</w:t>
      </w:r>
      <w:r w:rsidR="00E64A97">
        <w:rPr>
          <w:rFonts w:cstheme="minorHAnsi"/>
        </w:rPr>
        <w:t xml:space="preserve"> through </w:t>
      </w:r>
      <w:r w:rsidR="00D414D1">
        <w:rPr>
          <w:rFonts w:cstheme="minorHAnsi"/>
        </w:rPr>
        <w:t xml:space="preserve">his </w:t>
      </w:r>
      <w:r w:rsidR="00A61692">
        <w:rPr>
          <w:rFonts w:cstheme="minorHAnsi"/>
        </w:rPr>
        <w:t>emphasis</w:t>
      </w:r>
      <w:r w:rsidR="00824276">
        <w:rPr>
          <w:rFonts w:cstheme="minorHAnsi"/>
        </w:rPr>
        <w:t xml:space="preserve"> </w:t>
      </w:r>
      <w:r w:rsidR="00A61692">
        <w:rPr>
          <w:rFonts w:cstheme="minorHAnsi"/>
        </w:rPr>
        <w:t xml:space="preserve">on </w:t>
      </w:r>
      <w:r w:rsidR="00DB2947">
        <w:rPr>
          <w:rFonts w:cstheme="minorHAnsi"/>
        </w:rPr>
        <w:t xml:space="preserve">baptising </w:t>
      </w:r>
      <w:r w:rsidR="009C2219">
        <w:rPr>
          <w:rFonts w:cstheme="minorHAnsi"/>
        </w:rPr>
        <w:t>Dylan</w:t>
      </w:r>
      <w:r w:rsidR="009C2219">
        <w:rPr>
          <w:rStyle w:val="FootnoteReference"/>
          <w:rFonts w:cstheme="minorHAnsi"/>
        </w:rPr>
        <w:footnoteReference w:id="22"/>
      </w:r>
      <w:r w:rsidR="00F07FE8">
        <w:rPr>
          <w:rFonts w:cstheme="minorHAnsi"/>
        </w:rPr>
        <w:t xml:space="preserve">. </w:t>
      </w:r>
      <w:r w:rsidR="0075353E">
        <w:rPr>
          <w:rFonts w:cstheme="minorHAnsi"/>
        </w:rPr>
        <w:t xml:space="preserve">This would line up with </w:t>
      </w:r>
      <w:r w:rsidR="00C84221">
        <w:rPr>
          <w:rFonts w:cstheme="minorHAnsi"/>
        </w:rPr>
        <w:t xml:space="preserve">Math’s upstanding moral </w:t>
      </w:r>
      <w:r w:rsidR="00312A81">
        <w:rPr>
          <w:rFonts w:cstheme="minorHAnsi"/>
        </w:rPr>
        <w:t xml:space="preserve">character as </w:t>
      </w:r>
      <w:r w:rsidR="00350786">
        <w:rPr>
          <w:rFonts w:cstheme="minorHAnsi"/>
        </w:rPr>
        <w:t>the</w:t>
      </w:r>
      <w:r w:rsidR="00476F10">
        <w:rPr>
          <w:rFonts w:cstheme="minorHAnsi"/>
        </w:rPr>
        <w:t xml:space="preserve"> modern perception of </w:t>
      </w:r>
      <w:r w:rsidR="002F7CCC">
        <w:rPr>
          <w:rFonts w:cstheme="minorHAnsi"/>
        </w:rPr>
        <w:t xml:space="preserve">Christianity is that it </w:t>
      </w:r>
      <w:proofErr w:type="gramStart"/>
      <w:r w:rsidR="00FD64B8">
        <w:rPr>
          <w:rFonts w:cstheme="minorHAnsi"/>
        </w:rPr>
        <w:t>take</w:t>
      </w:r>
      <w:proofErr w:type="gramEnd"/>
      <w:r w:rsidR="00FD64B8">
        <w:rPr>
          <w:rFonts w:cstheme="minorHAnsi"/>
        </w:rPr>
        <w:t xml:space="preserve"> a high level of morals to be seen as a good Christian and it is therefore logical to assume that this was the case in medieval </w:t>
      </w:r>
      <w:proofErr w:type="spellStart"/>
      <w:r w:rsidR="00FD64B8">
        <w:rPr>
          <w:rFonts w:cstheme="minorHAnsi"/>
        </w:rPr>
        <w:t>wales</w:t>
      </w:r>
      <w:proofErr w:type="spellEnd"/>
      <w:r w:rsidR="00FD64B8">
        <w:rPr>
          <w:rFonts w:cstheme="minorHAnsi"/>
        </w:rPr>
        <w:t>.</w:t>
      </w:r>
      <w:r w:rsidR="00A747E3">
        <w:rPr>
          <w:rFonts w:cstheme="minorHAnsi"/>
        </w:rPr>
        <w:t xml:space="preserve"> Th</w:t>
      </w:r>
      <w:r w:rsidR="00995A33">
        <w:rPr>
          <w:rFonts w:cstheme="minorHAnsi"/>
        </w:rPr>
        <w:t>ese high levels of morality</w:t>
      </w:r>
      <w:r w:rsidR="00A747E3">
        <w:rPr>
          <w:rFonts w:cstheme="minorHAnsi"/>
        </w:rPr>
        <w:t xml:space="preserve"> </w:t>
      </w:r>
      <w:proofErr w:type="gramStart"/>
      <w:r w:rsidR="00A747E3">
        <w:rPr>
          <w:rFonts w:cstheme="minorHAnsi"/>
        </w:rPr>
        <w:t>is</w:t>
      </w:r>
      <w:proofErr w:type="gramEnd"/>
      <w:r w:rsidR="00A747E3">
        <w:rPr>
          <w:rFonts w:cstheme="minorHAnsi"/>
        </w:rPr>
        <w:t xml:space="preserve"> emphasised with the </w:t>
      </w:r>
      <w:r w:rsidR="0006050E">
        <w:rPr>
          <w:rFonts w:cstheme="minorHAnsi"/>
        </w:rPr>
        <w:t xml:space="preserve">speed at the </w:t>
      </w:r>
      <w:r w:rsidR="00402D4F">
        <w:rPr>
          <w:rFonts w:cstheme="minorHAnsi"/>
        </w:rPr>
        <w:t xml:space="preserve">which Math </w:t>
      </w:r>
      <w:r w:rsidR="00E02D3E">
        <w:rPr>
          <w:rFonts w:cstheme="minorHAnsi"/>
        </w:rPr>
        <w:t xml:space="preserve">says he will have </w:t>
      </w:r>
      <w:r w:rsidR="003D67BA">
        <w:rPr>
          <w:rFonts w:cstheme="minorHAnsi"/>
        </w:rPr>
        <w:t xml:space="preserve">Dylan </w:t>
      </w:r>
      <w:r w:rsidR="006D5222">
        <w:rPr>
          <w:rFonts w:cstheme="minorHAnsi"/>
        </w:rPr>
        <w:t xml:space="preserve">baptised </w:t>
      </w:r>
      <w:r w:rsidR="000018EB">
        <w:rPr>
          <w:rFonts w:cstheme="minorHAnsi"/>
        </w:rPr>
        <w:t xml:space="preserve">as it is </w:t>
      </w:r>
      <w:r w:rsidR="00880256">
        <w:rPr>
          <w:rFonts w:cstheme="minorHAnsi"/>
        </w:rPr>
        <w:t xml:space="preserve">the first thing </w:t>
      </w:r>
      <w:r w:rsidR="000208E7">
        <w:rPr>
          <w:rFonts w:cstheme="minorHAnsi"/>
        </w:rPr>
        <w:t xml:space="preserve">said in relation to the </w:t>
      </w:r>
      <w:r w:rsidR="00001106">
        <w:rPr>
          <w:rFonts w:cstheme="minorHAnsi"/>
        </w:rPr>
        <w:t xml:space="preserve">Dylan. This interaction can be seen in the quote “’Well’, said Math… </w:t>
      </w:r>
      <w:r w:rsidR="00B929ED">
        <w:rPr>
          <w:rFonts w:cstheme="minorHAnsi"/>
        </w:rPr>
        <w:t xml:space="preserve">‘I will have this one baptized. I will call him Dylan’” </w:t>
      </w:r>
      <w:r w:rsidR="00B929ED">
        <w:rPr>
          <w:rStyle w:val="FootnoteReference"/>
          <w:rFonts w:cstheme="minorHAnsi"/>
        </w:rPr>
        <w:footnoteReference w:id="23"/>
      </w:r>
      <w:r w:rsidR="00784A59">
        <w:rPr>
          <w:rFonts w:cstheme="minorHAnsi"/>
        </w:rPr>
        <w:t>. This shows th</w:t>
      </w:r>
      <w:r w:rsidR="00A96C8E">
        <w:rPr>
          <w:rFonts w:cstheme="minorHAnsi"/>
        </w:rPr>
        <w:t xml:space="preserve">at </w:t>
      </w:r>
      <w:r w:rsidR="00932514">
        <w:rPr>
          <w:rFonts w:cstheme="minorHAnsi"/>
        </w:rPr>
        <w:t xml:space="preserve">Math </w:t>
      </w:r>
      <w:r w:rsidR="00307F61">
        <w:rPr>
          <w:rFonts w:cstheme="minorHAnsi"/>
        </w:rPr>
        <w:t xml:space="preserve">is </w:t>
      </w:r>
      <w:r w:rsidR="00026A5D">
        <w:rPr>
          <w:rFonts w:cstheme="minorHAnsi"/>
        </w:rPr>
        <w:t xml:space="preserve">a moral </w:t>
      </w:r>
      <w:r w:rsidR="00A51E72">
        <w:rPr>
          <w:rFonts w:cstheme="minorHAnsi"/>
        </w:rPr>
        <w:t xml:space="preserve">king </w:t>
      </w:r>
      <w:r w:rsidR="00212D8E">
        <w:rPr>
          <w:rFonts w:cstheme="minorHAnsi"/>
        </w:rPr>
        <w:t xml:space="preserve">who </w:t>
      </w:r>
      <w:r w:rsidR="007039DC">
        <w:rPr>
          <w:rFonts w:cstheme="minorHAnsi"/>
        </w:rPr>
        <w:t xml:space="preserve">was focused on the </w:t>
      </w:r>
      <w:r w:rsidR="009113AE">
        <w:rPr>
          <w:rFonts w:cstheme="minorHAnsi"/>
        </w:rPr>
        <w:t>moral</w:t>
      </w:r>
      <w:r w:rsidR="00B8378A">
        <w:rPr>
          <w:rFonts w:cstheme="minorHAnsi"/>
        </w:rPr>
        <w:t xml:space="preserve"> safeguarding of his citize</w:t>
      </w:r>
      <w:r w:rsidR="00673348">
        <w:rPr>
          <w:rFonts w:cstheme="minorHAnsi"/>
        </w:rPr>
        <w:t>ns</w:t>
      </w:r>
      <w:r w:rsidR="00DB34BE">
        <w:rPr>
          <w:rFonts w:cstheme="minorHAnsi"/>
        </w:rPr>
        <w:t xml:space="preserve">. </w:t>
      </w:r>
    </w:p>
    <w:p w14:paraId="5BD872FE" w14:textId="779F31D5" w:rsidR="00340614" w:rsidRDefault="00340614" w:rsidP="00CF41B8">
      <w:pPr>
        <w:ind w:firstLine="450"/>
        <w:rPr>
          <w:rFonts w:cstheme="minorHAnsi"/>
        </w:rPr>
      </w:pPr>
      <w:r>
        <w:rPr>
          <w:rFonts w:cstheme="minorHAnsi"/>
        </w:rPr>
        <w:t xml:space="preserve">In conclusion, </w:t>
      </w:r>
      <w:proofErr w:type="gramStart"/>
      <w:r w:rsidR="00412156">
        <w:rPr>
          <w:rFonts w:cstheme="minorHAnsi"/>
        </w:rPr>
        <w:t>it is clear that the</w:t>
      </w:r>
      <w:proofErr w:type="gramEnd"/>
      <w:r w:rsidR="00B57F36">
        <w:rPr>
          <w:rFonts w:cstheme="minorHAnsi"/>
        </w:rPr>
        <w:t xml:space="preserve"> </w:t>
      </w:r>
      <w:r w:rsidR="003C2080">
        <w:rPr>
          <w:rFonts w:cstheme="minorHAnsi"/>
        </w:rPr>
        <w:t>characterisation</w:t>
      </w:r>
      <w:r w:rsidR="00B57F36">
        <w:rPr>
          <w:rFonts w:cstheme="minorHAnsi"/>
        </w:rPr>
        <w:t xml:space="preserve"> of </w:t>
      </w:r>
      <w:proofErr w:type="spellStart"/>
      <w:r w:rsidR="00B57F36">
        <w:rPr>
          <w:rFonts w:cstheme="minorHAnsi"/>
        </w:rPr>
        <w:t>Gwyendion</w:t>
      </w:r>
      <w:proofErr w:type="spellEnd"/>
      <w:r w:rsidR="00B57F36">
        <w:rPr>
          <w:rFonts w:cstheme="minorHAnsi"/>
        </w:rPr>
        <w:t xml:space="preserve"> and Math </w:t>
      </w:r>
      <w:r w:rsidR="000F0AF8">
        <w:rPr>
          <w:rFonts w:cstheme="minorHAnsi"/>
        </w:rPr>
        <w:t xml:space="preserve">paints both of them as </w:t>
      </w:r>
      <w:r w:rsidR="00BE5D4C">
        <w:rPr>
          <w:rFonts w:cstheme="minorHAnsi"/>
        </w:rPr>
        <w:t xml:space="preserve">fairly morally good characters. </w:t>
      </w:r>
      <w:r w:rsidR="004918B1">
        <w:rPr>
          <w:rFonts w:cstheme="minorHAnsi"/>
        </w:rPr>
        <w:t xml:space="preserve">This is significant because </w:t>
      </w:r>
      <w:r w:rsidR="00DB5641">
        <w:rPr>
          <w:rFonts w:cstheme="minorHAnsi"/>
        </w:rPr>
        <w:t xml:space="preserve">although both </w:t>
      </w:r>
      <w:r w:rsidR="00FE09F7">
        <w:rPr>
          <w:rFonts w:cstheme="minorHAnsi"/>
        </w:rPr>
        <w:t xml:space="preserve">Math and </w:t>
      </w:r>
      <w:proofErr w:type="spellStart"/>
      <w:r w:rsidR="00FE09F7">
        <w:rPr>
          <w:rFonts w:cstheme="minorHAnsi"/>
        </w:rPr>
        <w:t>Gwyendion</w:t>
      </w:r>
      <w:proofErr w:type="spellEnd"/>
      <w:r w:rsidR="00E1534D">
        <w:rPr>
          <w:rFonts w:cstheme="minorHAnsi"/>
        </w:rPr>
        <w:t xml:space="preserve"> are in possession of </w:t>
      </w:r>
      <w:r w:rsidR="001216F9">
        <w:rPr>
          <w:rFonts w:cstheme="minorHAnsi"/>
        </w:rPr>
        <w:t xml:space="preserve">magical </w:t>
      </w:r>
      <w:r w:rsidR="002F1359">
        <w:rPr>
          <w:rFonts w:cstheme="minorHAnsi"/>
        </w:rPr>
        <w:t xml:space="preserve">abilities they </w:t>
      </w:r>
      <w:r w:rsidR="00E42BDA">
        <w:rPr>
          <w:rFonts w:cstheme="minorHAnsi"/>
        </w:rPr>
        <w:t xml:space="preserve">both </w:t>
      </w:r>
      <w:r w:rsidR="002F1359">
        <w:rPr>
          <w:rFonts w:cstheme="minorHAnsi"/>
        </w:rPr>
        <w:t xml:space="preserve">use </w:t>
      </w:r>
      <w:r w:rsidR="00E42BDA">
        <w:rPr>
          <w:rFonts w:cstheme="minorHAnsi"/>
        </w:rPr>
        <w:t xml:space="preserve">said abilities </w:t>
      </w:r>
      <w:r w:rsidR="00DE4006">
        <w:rPr>
          <w:rFonts w:cstheme="minorHAnsi"/>
        </w:rPr>
        <w:t xml:space="preserve">for </w:t>
      </w:r>
      <w:r w:rsidR="005106EA">
        <w:rPr>
          <w:rFonts w:cstheme="minorHAnsi"/>
        </w:rPr>
        <w:t xml:space="preserve">vastly different </w:t>
      </w:r>
      <w:r w:rsidR="005953BF">
        <w:rPr>
          <w:rFonts w:cstheme="minorHAnsi"/>
        </w:rPr>
        <w:t xml:space="preserve">purposes. </w:t>
      </w:r>
      <w:r w:rsidR="000C452A">
        <w:rPr>
          <w:rFonts w:cstheme="minorHAnsi"/>
        </w:rPr>
        <w:t xml:space="preserve">On one </w:t>
      </w:r>
      <w:r w:rsidR="00C34C44">
        <w:rPr>
          <w:rFonts w:cstheme="minorHAnsi"/>
        </w:rPr>
        <w:t xml:space="preserve">hand, </w:t>
      </w:r>
      <w:r w:rsidR="000C452A">
        <w:rPr>
          <w:rFonts w:cstheme="minorHAnsi"/>
        </w:rPr>
        <w:t xml:space="preserve">we have an example of </w:t>
      </w:r>
      <w:r w:rsidR="009D5123">
        <w:rPr>
          <w:rFonts w:cstheme="minorHAnsi"/>
        </w:rPr>
        <w:t xml:space="preserve">magic being used </w:t>
      </w:r>
      <w:r w:rsidR="00BE49E6">
        <w:rPr>
          <w:rFonts w:cstheme="minorHAnsi"/>
        </w:rPr>
        <w:t xml:space="preserve">to reveal the truth about objects in the form of </w:t>
      </w:r>
      <w:r w:rsidR="00B05565">
        <w:rPr>
          <w:rFonts w:cstheme="minorHAnsi"/>
        </w:rPr>
        <w:t>M</w:t>
      </w:r>
      <w:r w:rsidR="001C0D07">
        <w:rPr>
          <w:rFonts w:cstheme="minorHAnsi"/>
        </w:rPr>
        <w:t>ath</w:t>
      </w:r>
      <w:r w:rsidR="00037746">
        <w:rPr>
          <w:rFonts w:cstheme="minorHAnsi"/>
        </w:rPr>
        <w:t xml:space="preserve"> and the</w:t>
      </w:r>
      <w:r w:rsidR="008A303D">
        <w:rPr>
          <w:rFonts w:cstheme="minorHAnsi"/>
        </w:rPr>
        <w:t xml:space="preserve"> test he </w:t>
      </w:r>
      <w:r w:rsidR="00647034">
        <w:rPr>
          <w:rFonts w:cstheme="minorHAnsi"/>
        </w:rPr>
        <w:t>performed</w:t>
      </w:r>
      <w:r w:rsidR="00524FD8">
        <w:rPr>
          <w:rFonts w:cstheme="minorHAnsi"/>
        </w:rPr>
        <w:t xml:space="preserve"> on</w:t>
      </w:r>
      <w:r w:rsidR="00037746">
        <w:rPr>
          <w:rFonts w:cstheme="minorHAnsi"/>
        </w:rPr>
        <w:t xml:space="preserve"> </w:t>
      </w:r>
      <w:r w:rsidR="00647034">
        <w:rPr>
          <w:rFonts w:cstheme="minorHAnsi"/>
        </w:rPr>
        <w:t xml:space="preserve">the </w:t>
      </w:r>
      <w:r w:rsidR="00037746">
        <w:rPr>
          <w:rFonts w:cstheme="minorHAnsi"/>
        </w:rPr>
        <w:t xml:space="preserve">virginity </w:t>
      </w:r>
      <w:r w:rsidR="00CA5F37">
        <w:rPr>
          <w:rFonts w:cstheme="minorHAnsi"/>
        </w:rPr>
        <w:t xml:space="preserve">of </w:t>
      </w:r>
      <w:proofErr w:type="spellStart"/>
      <w:r w:rsidR="00B5720E">
        <w:rPr>
          <w:rFonts w:cstheme="minorHAnsi"/>
        </w:rPr>
        <w:t>A</w:t>
      </w:r>
      <w:r w:rsidR="00613CC2">
        <w:rPr>
          <w:rFonts w:cstheme="minorHAnsi"/>
        </w:rPr>
        <w:t>rianhod</w:t>
      </w:r>
      <w:proofErr w:type="spellEnd"/>
      <w:r w:rsidR="007E6603">
        <w:rPr>
          <w:rFonts w:cstheme="minorHAnsi"/>
        </w:rPr>
        <w:t xml:space="preserve">. </w:t>
      </w:r>
      <w:r w:rsidR="00C34C44">
        <w:rPr>
          <w:rFonts w:cstheme="minorHAnsi"/>
        </w:rPr>
        <w:t>On the other hand</w:t>
      </w:r>
      <w:r w:rsidR="0079651D">
        <w:rPr>
          <w:rFonts w:cstheme="minorHAnsi"/>
        </w:rPr>
        <w:t>,</w:t>
      </w:r>
      <w:r w:rsidR="00C34C44">
        <w:rPr>
          <w:rFonts w:cstheme="minorHAnsi"/>
        </w:rPr>
        <w:t xml:space="preserve"> there is </w:t>
      </w:r>
      <w:proofErr w:type="spellStart"/>
      <w:r w:rsidR="00C34C44">
        <w:rPr>
          <w:rFonts w:cstheme="minorHAnsi"/>
        </w:rPr>
        <w:t>Gwyendion</w:t>
      </w:r>
      <w:proofErr w:type="spellEnd"/>
      <w:r w:rsidR="00C34C44">
        <w:rPr>
          <w:rFonts w:cstheme="minorHAnsi"/>
        </w:rPr>
        <w:t xml:space="preserve"> who used his magic to </w:t>
      </w:r>
      <w:r w:rsidR="00E759B1">
        <w:rPr>
          <w:rFonts w:cstheme="minorHAnsi"/>
        </w:rPr>
        <w:t>deceive people and hide the truth for</w:t>
      </w:r>
      <w:r w:rsidR="00F031E6">
        <w:rPr>
          <w:rFonts w:cstheme="minorHAnsi"/>
        </w:rPr>
        <w:t xml:space="preserve">m </w:t>
      </w:r>
      <w:r w:rsidR="00AF3A9A">
        <w:rPr>
          <w:rFonts w:cstheme="minorHAnsi"/>
        </w:rPr>
        <w:t xml:space="preserve">people such a </w:t>
      </w:r>
      <w:proofErr w:type="spellStart"/>
      <w:r w:rsidR="005627FF">
        <w:rPr>
          <w:rFonts w:cstheme="minorHAnsi"/>
        </w:rPr>
        <w:t>P</w:t>
      </w:r>
      <w:r w:rsidR="00AF3A9A">
        <w:rPr>
          <w:rFonts w:cstheme="minorHAnsi"/>
        </w:rPr>
        <w:t>ryde</w:t>
      </w:r>
      <w:r w:rsidR="0005096A">
        <w:rPr>
          <w:rFonts w:cstheme="minorHAnsi"/>
        </w:rPr>
        <w:t>ri</w:t>
      </w:r>
      <w:proofErr w:type="spellEnd"/>
      <w:r w:rsidR="0005096A">
        <w:rPr>
          <w:rFonts w:cstheme="minorHAnsi"/>
        </w:rPr>
        <w:t xml:space="preserve"> </w:t>
      </w:r>
      <w:r w:rsidR="00A51BE8">
        <w:rPr>
          <w:rFonts w:cstheme="minorHAnsi"/>
        </w:rPr>
        <w:t xml:space="preserve">as shown </w:t>
      </w:r>
      <w:r w:rsidR="005627FF">
        <w:rPr>
          <w:rFonts w:cstheme="minorHAnsi"/>
        </w:rPr>
        <w:t xml:space="preserve">in the case of the </w:t>
      </w:r>
      <w:r w:rsidR="00CA4BB9">
        <w:rPr>
          <w:rFonts w:cstheme="minorHAnsi"/>
        </w:rPr>
        <w:t>Pigs</w:t>
      </w:r>
      <w:r w:rsidR="006B2259">
        <w:rPr>
          <w:rFonts w:cstheme="minorHAnsi"/>
        </w:rPr>
        <w:t xml:space="preserve">. </w:t>
      </w:r>
      <w:r w:rsidR="009D6DA2">
        <w:rPr>
          <w:rFonts w:cstheme="minorHAnsi"/>
        </w:rPr>
        <w:t xml:space="preserve">These </w:t>
      </w:r>
      <w:r w:rsidR="00564840">
        <w:rPr>
          <w:rFonts w:cstheme="minorHAnsi"/>
        </w:rPr>
        <w:t xml:space="preserve">uses of magic show a clear distinction </w:t>
      </w:r>
      <w:r w:rsidR="00D42771">
        <w:rPr>
          <w:rFonts w:cstheme="minorHAnsi"/>
        </w:rPr>
        <w:t xml:space="preserve">in the </w:t>
      </w:r>
      <w:r w:rsidR="00825BC6">
        <w:rPr>
          <w:rFonts w:cstheme="minorHAnsi"/>
        </w:rPr>
        <w:t xml:space="preserve">characterisation </w:t>
      </w:r>
      <w:r w:rsidR="009571AD">
        <w:rPr>
          <w:rFonts w:cstheme="minorHAnsi"/>
        </w:rPr>
        <w:t xml:space="preserve">of </w:t>
      </w:r>
      <w:r w:rsidR="00266A05">
        <w:rPr>
          <w:rFonts w:cstheme="minorHAnsi"/>
        </w:rPr>
        <w:t xml:space="preserve">Math and </w:t>
      </w:r>
      <w:proofErr w:type="spellStart"/>
      <w:r w:rsidR="00A87275">
        <w:rPr>
          <w:rFonts w:cstheme="minorHAnsi"/>
        </w:rPr>
        <w:t>Gwyendion</w:t>
      </w:r>
      <w:proofErr w:type="spellEnd"/>
      <w:r w:rsidR="00A87275">
        <w:rPr>
          <w:rFonts w:cstheme="minorHAnsi"/>
        </w:rPr>
        <w:t xml:space="preserve"> as </w:t>
      </w:r>
      <w:r w:rsidR="005B00AF">
        <w:rPr>
          <w:rFonts w:cstheme="minorHAnsi"/>
        </w:rPr>
        <w:t xml:space="preserve">this early characterisation </w:t>
      </w:r>
      <w:r w:rsidR="00D277EF">
        <w:rPr>
          <w:rFonts w:cstheme="minorHAnsi"/>
        </w:rPr>
        <w:t xml:space="preserve">paints both </w:t>
      </w:r>
      <w:r w:rsidR="000547D7">
        <w:rPr>
          <w:rFonts w:cstheme="minorHAnsi"/>
        </w:rPr>
        <w:t>characters</w:t>
      </w:r>
      <w:r w:rsidR="009A11A0">
        <w:rPr>
          <w:rFonts w:cstheme="minorHAnsi"/>
        </w:rPr>
        <w:t xml:space="preserve">, Math and </w:t>
      </w:r>
      <w:proofErr w:type="spellStart"/>
      <w:r w:rsidR="00C31C3C">
        <w:rPr>
          <w:rFonts w:cstheme="minorHAnsi"/>
        </w:rPr>
        <w:t>Gwyendion</w:t>
      </w:r>
      <w:proofErr w:type="spellEnd"/>
      <w:r w:rsidR="00C31C3C">
        <w:rPr>
          <w:rFonts w:cstheme="minorHAnsi"/>
        </w:rPr>
        <w:t xml:space="preserve">, </w:t>
      </w:r>
      <w:r w:rsidR="007C7F7C">
        <w:rPr>
          <w:rFonts w:cstheme="minorHAnsi"/>
        </w:rPr>
        <w:t>in high contrast</w:t>
      </w:r>
      <w:r w:rsidR="003A34E2">
        <w:rPr>
          <w:rFonts w:cstheme="minorHAnsi"/>
        </w:rPr>
        <w:t xml:space="preserve">. For example, </w:t>
      </w:r>
      <w:r w:rsidR="00F96CB4">
        <w:rPr>
          <w:rFonts w:cstheme="minorHAnsi"/>
        </w:rPr>
        <w:t>Math’s use of</w:t>
      </w:r>
      <w:r w:rsidR="00A87275">
        <w:rPr>
          <w:rFonts w:cstheme="minorHAnsi"/>
        </w:rPr>
        <w:t xml:space="preserve"> </w:t>
      </w:r>
      <w:r w:rsidR="00F96CB4">
        <w:rPr>
          <w:rFonts w:cstheme="minorHAnsi"/>
        </w:rPr>
        <w:t xml:space="preserve">Magic </w:t>
      </w:r>
      <w:r w:rsidR="00EE1B45">
        <w:rPr>
          <w:rFonts w:cstheme="minorHAnsi"/>
        </w:rPr>
        <w:t>portrays him</w:t>
      </w:r>
      <w:r w:rsidR="007022E6">
        <w:rPr>
          <w:rFonts w:cstheme="minorHAnsi"/>
        </w:rPr>
        <w:t xml:space="preserve"> as </w:t>
      </w:r>
      <w:r w:rsidR="00A50E9C">
        <w:rPr>
          <w:rFonts w:cstheme="minorHAnsi"/>
        </w:rPr>
        <w:t xml:space="preserve">a righteous </w:t>
      </w:r>
      <w:r w:rsidR="002F100A">
        <w:rPr>
          <w:rFonts w:cstheme="minorHAnsi"/>
        </w:rPr>
        <w:t xml:space="preserve">king who uses his magic for just purposes. </w:t>
      </w:r>
      <w:r w:rsidR="00314574">
        <w:rPr>
          <w:rFonts w:cstheme="minorHAnsi"/>
        </w:rPr>
        <w:t>In contrast to this</w:t>
      </w:r>
      <w:r w:rsidR="00A67F11">
        <w:rPr>
          <w:rFonts w:cstheme="minorHAnsi"/>
        </w:rPr>
        <w:t xml:space="preserve">, </w:t>
      </w:r>
      <w:proofErr w:type="spellStart"/>
      <w:r w:rsidR="00A67F11">
        <w:rPr>
          <w:rFonts w:cstheme="minorHAnsi"/>
        </w:rPr>
        <w:t>Gwyendion’s</w:t>
      </w:r>
      <w:proofErr w:type="spellEnd"/>
      <w:r w:rsidR="00A67F11">
        <w:rPr>
          <w:rFonts w:cstheme="minorHAnsi"/>
        </w:rPr>
        <w:t xml:space="preserve"> use of magic in the early story of the </w:t>
      </w:r>
      <w:r w:rsidR="00CD20BA">
        <w:rPr>
          <w:rFonts w:cstheme="minorHAnsi"/>
        </w:rPr>
        <w:t xml:space="preserve">fourth branch </w:t>
      </w:r>
      <w:r w:rsidR="00D13893">
        <w:rPr>
          <w:rFonts w:cstheme="minorHAnsi"/>
        </w:rPr>
        <w:t xml:space="preserve">portrays him as a </w:t>
      </w:r>
      <w:r w:rsidR="00237FA2">
        <w:rPr>
          <w:rFonts w:cstheme="minorHAnsi"/>
        </w:rPr>
        <w:t>manipulative trickster</w:t>
      </w:r>
      <w:r w:rsidR="00517D23">
        <w:rPr>
          <w:rFonts w:cstheme="minorHAnsi"/>
        </w:rPr>
        <w:t xml:space="preserve"> who uses his magic to </w:t>
      </w:r>
      <w:r w:rsidR="00D7268E">
        <w:rPr>
          <w:rFonts w:cstheme="minorHAnsi"/>
        </w:rPr>
        <w:t xml:space="preserve">achieve his own ends. </w:t>
      </w:r>
      <w:proofErr w:type="spellStart"/>
      <w:r w:rsidR="004258E3">
        <w:rPr>
          <w:rFonts w:cstheme="minorHAnsi"/>
        </w:rPr>
        <w:t>Gwyendions</w:t>
      </w:r>
      <w:proofErr w:type="spellEnd"/>
      <w:r w:rsidR="004258E3">
        <w:rPr>
          <w:rFonts w:cstheme="minorHAnsi"/>
        </w:rPr>
        <w:t xml:space="preserve"> characterisation </w:t>
      </w:r>
      <w:r w:rsidR="004E35D7">
        <w:rPr>
          <w:rFonts w:cstheme="minorHAnsi"/>
        </w:rPr>
        <w:t xml:space="preserve">via his magic </w:t>
      </w:r>
      <w:r w:rsidR="00097A76">
        <w:rPr>
          <w:rFonts w:cstheme="minorHAnsi"/>
        </w:rPr>
        <w:t xml:space="preserve">is opposed to </w:t>
      </w:r>
      <w:r w:rsidR="00A50125">
        <w:rPr>
          <w:rFonts w:cstheme="minorHAnsi"/>
        </w:rPr>
        <w:t>his characterisation</w:t>
      </w:r>
      <w:r w:rsidR="004215F1">
        <w:rPr>
          <w:rFonts w:cstheme="minorHAnsi"/>
        </w:rPr>
        <w:t xml:space="preserve"> in the latter parts of the </w:t>
      </w:r>
      <w:r w:rsidR="00912D31">
        <w:rPr>
          <w:rFonts w:cstheme="minorHAnsi"/>
        </w:rPr>
        <w:t xml:space="preserve">fourth branch </w:t>
      </w:r>
      <w:r w:rsidR="00384D3F">
        <w:rPr>
          <w:rFonts w:cstheme="minorHAnsi"/>
        </w:rPr>
        <w:t xml:space="preserve">via </w:t>
      </w:r>
      <w:r w:rsidR="00761A70">
        <w:rPr>
          <w:rFonts w:cstheme="minorHAnsi"/>
        </w:rPr>
        <w:t xml:space="preserve">his actions in </w:t>
      </w:r>
      <w:r w:rsidR="00DE757D">
        <w:rPr>
          <w:rFonts w:cstheme="minorHAnsi"/>
        </w:rPr>
        <w:t xml:space="preserve">relation to </w:t>
      </w:r>
      <w:proofErr w:type="spellStart"/>
      <w:r w:rsidR="00DE757D">
        <w:rPr>
          <w:rFonts w:cstheme="minorHAnsi"/>
        </w:rPr>
        <w:t>Arianhod’s</w:t>
      </w:r>
      <w:proofErr w:type="spellEnd"/>
      <w:r w:rsidR="00DE757D">
        <w:rPr>
          <w:rFonts w:cstheme="minorHAnsi"/>
        </w:rPr>
        <w:t xml:space="preserve"> second child </w:t>
      </w:r>
      <w:r w:rsidR="00431410">
        <w:rPr>
          <w:rFonts w:cstheme="minorHAnsi"/>
        </w:rPr>
        <w:t xml:space="preserve">and the curses that she placed </w:t>
      </w:r>
      <w:r w:rsidR="0031245E">
        <w:rPr>
          <w:rFonts w:cstheme="minorHAnsi"/>
        </w:rPr>
        <w:t xml:space="preserve">on him. </w:t>
      </w:r>
      <w:proofErr w:type="spellStart"/>
      <w:r w:rsidR="00662C72">
        <w:rPr>
          <w:rFonts w:cstheme="minorHAnsi"/>
        </w:rPr>
        <w:t>Gwyendion’s</w:t>
      </w:r>
      <w:proofErr w:type="spellEnd"/>
      <w:r w:rsidR="00662C72">
        <w:rPr>
          <w:rFonts w:cstheme="minorHAnsi"/>
        </w:rPr>
        <w:t xml:space="preserve"> actions here </w:t>
      </w:r>
      <w:r w:rsidR="00D34CAB">
        <w:rPr>
          <w:rFonts w:cstheme="minorHAnsi"/>
        </w:rPr>
        <w:t>show</w:t>
      </w:r>
      <w:r w:rsidR="00E3169D">
        <w:rPr>
          <w:rFonts w:cstheme="minorHAnsi"/>
        </w:rPr>
        <w:t xml:space="preserve"> that </w:t>
      </w:r>
      <w:r w:rsidR="00DD4C15">
        <w:rPr>
          <w:rFonts w:cstheme="minorHAnsi"/>
        </w:rPr>
        <w:t xml:space="preserve">he is </w:t>
      </w:r>
      <w:r w:rsidR="006A43E4">
        <w:rPr>
          <w:rFonts w:cstheme="minorHAnsi"/>
        </w:rPr>
        <w:t xml:space="preserve">both a morally </w:t>
      </w:r>
      <w:r w:rsidR="00EF18D9">
        <w:rPr>
          <w:rFonts w:cstheme="minorHAnsi"/>
        </w:rPr>
        <w:t xml:space="preserve">good character </w:t>
      </w:r>
      <w:r w:rsidR="00783B94">
        <w:rPr>
          <w:rFonts w:cstheme="minorHAnsi"/>
        </w:rPr>
        <w:t xml:space="preserve">and </w:t>
      </w:r>
      <w:r w:rsidR="00734B82">
        <w:rPr>
          <w:rFonts w:cstheme="minorHAnsi"/>
        </w:rPr>
        <w:t xml:space="preserve">someone who </w:t>
      </w:r>
      <w:r w:rsidR="00021B30">
        <w:rPr>
          <w:rFonts w:cstheme="minorHAnsi"/>
        </w:rPr>
        <w:t>has compassion</w:t>
      </w:r>
      <w:r w:rsidR="00C129CC">
        <w:rPr>
          <w:rFonts w:cstheme="minorHAnsi"/>
        </w:rPr>
        <w:t xml:space="preserve">. </w:t>
      </w:r>
      <w:r w:rsidR="0000522F">
        <w:rPr>
          <w:rFonts w:cstheme="minorHAnsi"/>
        </w:rPr>
        <w:t xml:space="preserve">This shows that </w:t>
      </w:r>
      <w:r w:rsidR="006244B0">
        <w:rPr>
          <w:rFonts w:cstheme="minorHAnsi"/>
        </w:rPr>
        <w:t>the</w:t>
      </w:r>
      <w:r w:rsidR="00FE09F7">
        <w:rPr>
          <w:rFonts w:cstheme="minorHAnsi"/>
        </w:rPr>
        <w:t xml:space="preserve"> </w:t>
      </w:r>
      <w:r w:rsidR="006244B0">
        <w:rPr>
          <w:rFonts w:cstheme="minorHAnsi"/>
        </w:rPr>
        <w:t xml:space="preserve">characterisation of Math and </w:t>
      </w:r>
      <w:proofErr w:type="spellStart"/>
      <w:r w:rsidR="00241C87">
        <w:rPr>
          <w:rFonts w:cstheme="minorHAnsi"/>
        </w:rPr>
        <w:t>G</w:t>
      </w:r>
      <w:r w:rsidR="006244B0">
        <w:rPr>
          <w:rFonts w:cstheme="minorHAnsi"/>
        </w:rPr>
        <w:t>wyendion</w:t>
      </w:r>
      <w:proofErr w:type="spellEnd"/>
      <w:r w:rsidR="00241C87">
        <w:rPr>
          <w:rFonts w:cstheme="minorHAnsi"/>
        </w:rPr>
        <w:t xml:space="preserve"> </w:t>
      </w:r>
      <w:r w:rsidR="00753C14">
        <w:rPr>
          <w:rFonts w:cstheme="minorHAnsi"/>
        </w:rPr>
        <w:t xml:space="preserve">are both similar characters but tend to act as foils for each other. </w:t>
      </w:r>
      <w:r w:rsidR="00915544">
        <w:rPr>
          <w:rFonts w:cstheme="minorHAnsi"/>
        </w:rPr>
        <w:t xml:space="preserve">This can be seen in the fact that </w:t>
      </w:r>
      <w:r w:rsidR="00E90C3C">
        <w:rPr>
          <w:rFonts w:cstheme="minorHAnsi"/>
        </w:rPr>
        <w:t>both Math</w:t>
      </w:r>
      <w:r w:rsidR="00784A85">
        <w:rPr>
          <w:rFonts w:cstheme="minorHAnsi"/>
        </w:rPr>
        <w:t xml:space="preserve"> </w:t>
      </w:r>
      <w:r w:rsidR="00E90C3C">
        <w:rPr>
          <w:rFonts w:cstheme="minorHAnsi"/>
        </w:rPr>
        <w:t xml:space="preserve">and </w:t>
      </w:r>
      <w:proofErr w:type="spellStart"/>
      <w:r w:rsidR="00E90C3C">
        <w:rPr>
          <w:rFonts w:cstheme="minorHAnsi"/>
        </w:rPr>
        <w:t>Gwyendion</w:t>
      </w:r>
      <w:proofErr w:type="spellEnd"/>
      <w:r w:rsidR="00E90C3C">
        <w:rPr>
          <w:rFonts w:cstheme="minorHAnsi"/>
        </w:rPr>
        <w:t xml:space="preserve"> are </w:t>
      </w:r>
      <w:r w:rsidR="002E3399">
        <w:rPr>
          <w:rFonts w:cstheme="minorHAnsi"/>
        </w:rPr>
        <w:t>portrayed as morally good magic users</w:t>
      </w:r>
      <w:r w:rsidR="00525767">
        <w:rPr>
          <w:rFonts w:cstheme="minorHAnsi"/>
        </w:rPr>
        <w:t xml:space="preserve">, the real </w:t>
      </w:r>
      <w:r w:rsidR="00784A85">
        <w:rPr>
          <w:rFonts w:cstheme="minorHAnsi"/>
        </w:rPr>
        <w:t>dividing</w:t>
      </w:r>
      <w:r w:rsidR="00525767">
        <w:rPr>
          <w:rFonts w:cstheme="minorHAnsi"/>
        </w:rPr>
        <w:t xml:space="preserve"> difference in the characterisation comes in the way they use their magic</w:t>
      </w:r>
      <w:r w:rsidR="00EB2D5D">
        <w:rPr>
          <w:rFonts w:cstheme="minorHAnsi"/>
        </w:rPr>
        <w:t xml:space="preserve"> </w:t>
      </w:r>
      <w:r w:rsidR="00784A85">
        <w:rPr>
          <w:rFonts w:cstheme="minorHAnsi"/>
        </w:rPr>
        <w:t>as</w:t>
      </w:r>
      <w:r w:rsidR="00EB2D5D">
        <w:rPr>
          <w:rFonts w:cstheme="minorHAnsi"/>
        </w:rPr>
        <w:t xml:space="preserve"> </w:t>
      </w:r>
      <w:r w:rsidR="001C20AB">
        <w:rPr>
          <w:rFonts w:cstheme="minorHAnsi"/>
        </w:rPr>
        <w:t xml:space="preserve">Math </w:t>
      </w:r>
      <w:r w:rsidR="00784A85">
        <w:rPr>
          <w:rFonts w:cstheme="minorHAnsi"/>
        </w:rPr>
        <w:t xml:space="preserve">uses </w:t>
      </w:r>
      <w:r w:rsidR="004B7F22">
        <w:rPr>
          <w:rFonts w:cstheme="minorHAnsi"/>
        </w:rPr>
        <w:t xml:space="preserve">his magic to </w:t>
      </w:r>
      <w:r w:rsidR="00B067CE">
        <w:rPr>
          <w:rFonts w:cstheme="minorHAnsi"/>
        </w:rPr>
        <w:t xml:space="preserve">reveal the truth </w:t>
      </w:r>
      <w:r w:rsidR="00176805">
        <w:rPr>
          <w:rFonts w:cstheme="minorHAnsi"/>
        </w:rPr>
        <w:t xml:space="preserve">about people and events </w:t>
      </w:r>
      <w:r w:rsidR="0075071B">
        <w:rPr>
          <w:rFonts w:cstheme="minorHAnsi"/>
        </w:rPr>
        <w:t xml:space="preserve">whereas </w:t>
      </w:r>
      <w:proofErr w:type="spellStart"/>
      <w:r w:rsidR="009B2AC1">
        <w:rPr>
          <w:rFonts w:cstheme="minorHAnsi"/>
        </w:rPr>
        <w:t>Gwyendion</w:t>
      </w:r>
      <w:proofErr w:type="spellEnd"/>
      <w:r w:rsidR="009B2AC1">
        <w:rPr>
          <w:rFonts w:cstheme="minorHAnsi"/>
        </w:rPr>
        <w:t xml:space="preserve"> </w:t>
      </w:r>
      <w:r w:rsidR="00947090">
        <w:rPr>
          <w:rFonts w:cstheme="minorHAnsi"/>
        </w:rPr>
        <w:t xml:space="preserve">uses his </w:t>
      </w:r>
      <w:r w:rsidR="002C3D2A">
        <w:rPr>
          <w:rFonts w:cstheme="minorHAnsi"/>
        </w:rPr>
        <w:t>magic fo</w:t>
      </w:r>
      <w:r w:rsidR="00065892">
        <w:rPr>
          <w:rFonts w:cstheme="minorHAnsi"/>
        </w:rPr>
        <w:t xml:space="preserve">r deceit and trickery. </w:t>
      </w:r>
    </w:p>
    <w:p w14:paraId="0F34D143" w14:textId="7E2D9C7F" w:rsidR="000066D6" w:rsidRPr="00ED1E08" w:rsidRDefault="00ED1E08" w:rsidP="000066D6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Final word count: 1821</w:t>
      </w:r>
    </w:p>
    <w:p w14:paraId="32896B58" w14:textId="5CE7EFD9" w:rsidR="000066D6" w:rsidRDefault="000066D6" w:rsidP="000066D6">
      <w:pPr>
        <w:rPr>
          <w:rFonts w:cstheme="minorHAnsi"/>
        </w:rPr>
      </w:pPr>
    </w:p>
    <w:p w14:paraId="48E952B7" w14:textId="3A170C20" w:rsidR="000066D6" w:rsidRDefault="000066D6" w:rsidP="000066D6">
      <w:pPr>
        <w:rPr>
          <w:rFonts w:cstheme="minorHAnsi"/>
        </w:rPr>
      </w:pPr>
    </w:p>
    <w:p w14:paraId="2138F2B5" w14:textId="20C3BD62" w:rsidR="000066D6" w:rsidRDefault="000066D6" w:rsidP="000066D6">
      <w:pPr>
        <w:rPr>
          <w:rFonts w:cstheme="minorHAnsi"/>
        </w:rPr>
      </w:pPr>
    </w:p>
    <w:p w14:paraId="104511DA" w14:textId="44CA82FB" w:rsidR="000066D6" w:rsidRDefault="000066D6" w:rsidP="000066D6">
      <w:pPr>
        <w:rPr>
          <w:rFonts w:cstheme="minorHAnsi"/>
        </w:rPr>
      </w:pPr>
    </w:p>
    <w:p w14:paraId="280FA629" w14:textId="7B66379A" w:rsidR="000066D6" w:rsidRDefault="000066D6" w:rsidP="000066D6">
      <w:pPr>
        <w:rPr>
          <w:rFonts w:cstheme="minorHAnsi"/>
        </w:rPr>
      </w:pPr>
    </w:p>
    <w:p w14:paraId="1B6FFE71" w14:textId="3280F351" w:rsidR="000066D6" w:rsidRDefault="000066D6" w:rsidP="000066D6">
      <w:pPr>
        <w:rPr>
          <w:rFonts w:cstheme="minorHAnsi"/>
        </w:rPr>
      </w:pPr>
    </w:p>
    <w:p w14:paraId="18034218" w14:textId="500B5A20" w:rsidR="000066D6" w:rsidRDefault="000066D6" w:rsidP="000066D6">
      <w:pPr>
        <w:rPr>
          <w:rFonts w:cstheme="minorHAnsi"/>
        </w:rPr>
      </w:pPr>
    </w:p>
    <w:p w14:paraId="5E8D5B6F" w14:textId="6FA32571" w:rsidR="000066D6" w:rsidRDefault="000066D6" w:rsidP="000066D6">
      <w:pPr>
        <w:pStyle w:val="Heading1"/>
        <w:rPr>
          <w:color w:val="auto"/>
        </w:rPr>
      </w:pPr>
      <w:r>
        <w:rPr>
          <w:color w:val="auto"/>
        </w:rPr>
        <w:lastRenderedPageBreak/>
        <w:t>Bibliography</w:t>
      </w:r>
    </w:p>
    <w:p w14:paraId="18840BBA" w14:textId="0A9E5DA7" w:rsidR="000066D6" w:rsidRDefault="004529EF" w:rsidP="000066D6">
      <w:proofErr w:type="spellStart"/>
      <w:r>
        <w:t>Sioned</w:t>
      </w:r>
      <w:proofErr w:type="spellEnd"/>
      <w:r>
        <w:t xml:space="preserve"> Davis.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</w:t>
      </w:r>
      <w:r>
        <w:t xml:space="preserve"> (Oxford, 2007)</w:t>
      </w:r>
    </w:p>
    <w:p w14:paraId="787B8517" w14:textId="35ADB0C0" w:rsidR="004529EF" w:rsidRPr="000066D6" w:rsidRDefault="004529EF" w:rsidP="000066D6">
      <w:r>
        <w:t xml:space="preserve">Charles-Edwards. (1980). ‘The Scribes of the Red Book of </w:t>
      </w:r>
      <w:proofErr w:type="spellStart"/>
      <w:r>
        <w:t>Hergest</w:t>
      </w:r>
      <w:proofErr w:type="spellEnd"/>
      <w:r>
        <w:t xml:space="preserve">’. </w:t>
      </w:r>
      <w:proofErr w:type="spellStart"/>
      <w:r>
        <w:t>Cylchgrawn</w:t>
      </w:r>
      <w:proofErr w:type="spellEnd"/>
      <w:r>
        <w:t xml:space="preserve"> </w:t>
      </w:r>
      <w:proofErr w:type="spellStart"/>
      <w:r>
        <w:t>Llyfrgell</w:t>
      </w:r>
      <w:proofErr w:type="spellEnd"/>
      <w:r>
        <w:t xml:space="preserve"> </w:t>
      </w:r>
      <w:proofErr w:type="spellStart"/>
      <w:r>
        <w:t>Genedlaethol</w:t>
      </w:r>
      <w:proofErr w:type="spellEnd"/>
      <w:r>
        <w:t xml:space="preserve"> Cymru, 21(3), p. 252</w:t>
      </w:r>
    </w:p>
    <w:sectPr w:rsidR="004529EF" w:rsidRPr="000066D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89696" w14:textId="77777777" w:rsidR="00C478A0" w:rsidRDefault="00C478A0" w:rsidP="00A03BCA">
      <w:pPr>
        <w:spacing w:after="0" w:line="240" w:lineRule="auto"/>
      </w:pPr>
      <w:r>
        <w:separator/>
      </w:r>
    </w:p>
  </w:endnote>
  <w:endnote w:type="continuationSeparator" w:id="0">
    <w:p w14:paraId="2B25A7DF" w14:textId="77777777" w:rsidR="00C478A0" w:rsidRDefault="00C478A0" w:rsidP="00A03B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Fira Sans">
    <w:charset w:val="00"/>
    <w:family w:val="swiss"/>
    <w:pitch w:val="variable"/>
    <w:sig w:usb0="600002FF" w:usb1="00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EAD4E" w14:textId="77777777" w:rsidR="00C478A0" w:rsidRDefault="00C478A0" w:rsidP="00A03BCA">
      <w:pPr>
        <w:spacing w:after="0" w:line="240" w:lineRule="auto"/>
      </w:pPr>
      <w:r>
        <w:separator/>
      </w:r>
    </w:p>
  </w:footnote>
  <w:footnote w:type="continuationSeparator" w:id="0">
    <w:p w14:paraId="54494E31" w14:textId="77777777" w:rsidR="00C478A0" w:rsidRDefault="00C478A0" w:rsidP="00A03BCA">
      <w:pPr>
        <w:spacing w:after="0" w:line="240" w:lineRule="auto"/>
      </w:pPr>
      <w:r>
        <w:continuationSeparator/>
      </w:r>
    </w:p>
  </w:footnote>
  <w:footnote w:id="1">
    <w:p w14:paraId="20A274DF" w14:textId="2299A056" w:rsidR="0073503C" w:rsidRDefault="007350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</w:t>
      </w:r>
      <w:r w:rsidR="00BC6888">
        <w:t>D</w:t>
      </w:r>
      <w:r>
        <w:t>avis</w:t>
      </w:r>
      <w:r w:rsidR="00BC6888">
        <w:t>.</w:t>
      </w:r>
      <w:r>
        <w:t xml:space="preserve"> </w:t>
      </w:r>
      <w:r w:rsidR="00601A3A">
        <w:t>‘</w:t>
      </w:r>
      <w:r w:rsidR="00281E63" w:rsidRPr="003F637D">
        <w:rPr>
          <w:rFonts w:cstheme="minorHAnsi"/>
          <w:i/>
          <w:iCs/>
        </w:rPr>
        <w:t xml:space="preserve">The </w:t>
      </w:r>
      <w:proofErr w:type="spellStart"/>
      <w:r w:rsidR="00281E63" w:rsidRPr="003F637D">
        <w:rPr>
          <w:rFonts w:cstheme="minorHAnsi"/>
          <w:i/>
          <w:iCs/>
        </w:rPr>
        <w:t>Mabinogion</w:t>
      </w:r>
      <w:proofErr w:type="spellEnd"/>
      <w:r w:rsidR="00281E63">
        <w:rPr>
          <w:rFonts w:cstheme="minorHAnsi"/>
        </w:rPr>
        <w:t>’</w:t>
      </w:r>
      <w:r w:rsidR="00601A3A">
        <w:t xml:space="preserve"> (Oxford, 2007) p. IX</w:t>
      </w:r>
    </w:p>
  </w:footnote>
  <w:footnote w:id="2">
    <w:p w14:paraId="63848A8D" w14:textId="11E72787" w:rsidR="00BC6888" w:rsidRDefault="00BC6888" w:rsidP="00BC6888">
      <w:pPr>
        <w:pStyle w:val="FootnoteText"/>
      </w:pPr>
      <w:r>
        <w:rPr>
          <w:rStyle w:val="FootnoteReference"/>
        </w:rPr>
        <w:footnoteRef/>
      </w:r>
      <w:r>
        <w:t xml:space="preserve"> Charles-Edwards. (1980). ‘The Scribes of the Red Book of </w:t>
      </w:r>
      <w:proofErr w:type="spellStart"/>
      <w:r>
        <w:t>Hergest</w:t>
      </w:r>
      <w:proofErr w:type="spellEnd"/>
      <w:r>
        <w:t xml:space="preserve">’. </w:t>
      </w:r>
      <w:proofErr w:type="spellStart"/>
      <w:r>
        <w:t>Cylchgrawn</w:t>
      </w:r>
      <w:proofErr w:type="spellEnd"/>
      <w:r>
        <w:t xml:space="preserve"> </w:t>
      </w:r>
      <w:proofErr w:type="spellStart"/>
      <w:r>
        <w:t>Llyfrgell</w:t>
      </w:r>
      <w:proofErr w:type="spellEnd"/>
      <w:r>
        <w:t xml:space="preserve"> </w:t>
      </w:r>
      <w:proofErr w:type="spellStart"/>
      <w:r>
        <w:t>Genedlaethol</w:t>
      </w:r>
      <w:proofErr w:type="spellEnd"/>
      <w:r>
        <w:t xml:space="preserve"> Cymru, 21(3), p. 252</w:t>
      </w:r>
    </w:p>
  </w:footnote>
  <w:footnote w:id="3">
    <w:p w14:paraId="6A5773BF" w14:textId="0BB6DD35" w:rsidR="00CB39F5" w:rsidRPr="00D1336F" w:rsidRDefault="00CB39F5" w:rsidP="00D1336F">
      <w:pPr>
        <w:shd w:val="clear" w:color="auto" w:fill="FFFFFF"/>
        <w:rPr>
          <w:rFonts w:ascii="Fira Sans" w:eastAsia="Times New Roman" w:hAnsi="Fira Sans" w:cs="Times New Roman"/>
          <w:color w:val="212529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024DBE">
        <w:t>Sioned</w:t>
      </w:r>
      <w:proofErr w:type="spellEnd"/>
      <w:r w:rsidR="00024DBE">
        <w:t xml:space="preserve"> Davis. ‘</w:t>
      </w:r>
      <w:r w:rsidR="0077423B" w:rsidRPr="003F637D">
        <w:rPr>
          <w:rFonts w:cstheme="minorHAnsi"/>
          <w:i/>
          <w:iCs/>
        </w:rPr>
        <w:t xml:space="preserve">The </w:t>
      </w:r>
      <w:proofErr w:type="spellStart"/>
      <w:r w:rsidR="0077423B" w:rsidRPr="003F637D">
        <w:rPr>
          <w:rFonts w:cstheme="minorHAnsi"/>
          <w:i/>
          <w:iCs/>
        </w:rPr>
        <w:t>Mabinogion</w:t>
      </w:r>
      <w:proofErr w:type="spellEnd"/>
      <w:r w:rsidR="0077423B">
        <w:rPr>
          <w:rFonts w:cstheme="minorHAnsi"/>
        </w:rPr>
        <w:t>’</w:t>
      </w:r>
      <w:r w:rsidR="00024DBE">
        <w:t xml:space="preserve"> (Oxford, 2007) p. IX</w:t>
      </w:r>
    </w:p>
  </w:footnote>
  <w:footnote w:id="4">
    <w:p w14:paraId="4799F4CF" w14:textId="387B7EA0" w:rsidR="000815DF" w:rsidRDefault="000815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3B63">
        <w:t>ibid</w:t>
      </w:r>
    </w:p>
  </w:footnote>
  <w:footnote w:id="5">
    <w:p w14:paraId="5D6ED726" w14:textId="63BB21F4" w:rsidR="00EE1400" w:rsidRDefault="00EE14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pp.</w:t>
      </w:r>
      <w:r w:rsidR="00BC363F">
        <w:t xml:space="preserve"> 47-64</w:t>
      </w:r>
    </w:p>
  </w:footnote>
  <w:footnote w:id="6">
    <w:p w14:paraId="7794CD88" w14:textId="69E963EF" w:rsidR="0017466D" w:rsidRDefault="001746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</w:t>
      </w:r>
      <w:r>
        <w:t>p</w:t>
      </w:r>
      <w:r>
        <w:t>.</w:t>
      </w:r>
      <w:r>
        <w:t xml:space="preserve"> 47-54</w:t>
      </w:r>
    </w:p>
  </w:footnote>
  <w:footnote w:id="7">
    <w:p w14:paraId="45DEB462" w14:textId="0E5F03A2" w:rsidR="00D90E7A" w:rsidRDefault="00D90E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pp</w:t>
      </w:r>
      <w:r>
        <w:t>. 59-64</w:t>
      </w:r>
    </w:p>
  </w:footnote>
  <w:footnote w:id="8">
    <w:p w14:paraId="0B902E10" w14:textId="22F38870" w:rsidR="0017466D" w:rsidRDefault="001746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</w:t>
      </w:r>
      <w:r>
        <w:t>p.54-59</w:t>
      </w:r>
    </w:p>
  </w:footnote>
  <w:footnote w:id="9">
    <w:p w14:paraId="7FA7A32E" w14:textId="7B1B5F51" w:rsidR="00366177" w:rsidRDefault="003661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pp.</w:t>
      </w:r>
      <w:r>
        <w:t xml:space="preserve"> 54-55</w:t>
      </w:r>
    </w:p>
  </w:footnote>
  <w:footnote w:id="10">
    <w:p w14:paraId="5E80FFD2" w14:textId="15E3931F" w:rsidR="00F45841" w:rsidRDefault="00F458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4559F1" w:rsidRPr="003F637D">
        <w:rPr>
          <w:rFonts w:cstheme="minorHAnsi"/>
          <w:i/>
          <w:iCs/>
        </w:rPr>
        <w:t xml:space="preserve">The </w:t>
      </w:r>
      <w:proofErr w:type="spellStart"/>
      <w:r w:rsidR="004559F1" w:rsidRPr="003F637D">
        <w:rPr>
          <w:rFonts w:cstheme="minorHAnsi"/>
          <w:i/>
          <w:iCs/>
        </w:rPr>
        <w:t>Mabinogion</w:t>
      </w:r>
      <w:proofErr w:type="spellEnd"/>
      <w:r w:rsidR="004559F1">
        <w:rPr>
          <w:rFonts w:cstheme="minorHAnsi"/>
        </w:rPr>
        <w:t>’</w:t>
      </w:r>
      <w:r>
        <w:t xml:space="preserve"> (oxford, 2007) pp.</w:t>
      </w:r>
      <w:r w:rsidR="000A4727">
        <w:t xml:space="preserve"> </w:t>
      </w:r>
      <w:r w:rsidR="00726822">
        <w:t>47</w:t>
      </w:r>
    </w:p>
  </w:footnote>
  <w:footnote w:id="11">
    <w:p w14:paraId="65211D3D" w14:textId="41D5EE3A" w:rsidR="00F44443" w:rsidRDefault="00F444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3F637D" w:rsidRPr="003F637D">
        <w:rPr>
          <w:rFonts w:cstheme="minorHAnsi"/>
          <w:i/>
          <w:iCs/>
        </w:rPr>
        <w:t xml:space="preserve">The </w:t>
      </w:r>
      <w:proofErr w:type="spellStart"/>
      <w:r w:rsidR="003F637D" w:rsidRPr="003F637D">
        <w:rPr>
          <w:rFonts w:cstheme="minorHAnsi"/>
          <w:i/>
          <w:iCs/>
        </w:rPr>
        <w:t>Mabinogion</w:t>
      </w:r>
      <w:proofErr w:type="spellEnd"/>
      <w:r w:rsidR="003F637D">
        <w:rPr>
          <w:rFonts w:cstheme="minorHAnsi"/>
        </w:rPr>
        <w:t>’</w:t>
      </w:r>
      <w:r>
        <w:t xml:space="preserve"> (oxford, 2007) pp.</w:t>
      </w:r>
      <w:r>
        <w:t>48-5</w:t>
      </w:r>
      <w:r w:rsidR="00522FA0">
        <w:t>0</w:t>
      </w:r>
    </w:p>
  </w:footnote>
  <w:footnote w:id="12">
    <w:p w14:paraId="3ABDD9A5" w14:textId="7E6A0FA7" w:rsidR="0028311D" w:rsidRDefault="002831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3F637D" w:rsidRPr="003F637D">
        <w:rPr>
          <w:rFonts w:cstheme="minorHAnsi"/>
          <w:i/>
          <w:iCs/>
        </w:rPr>
        <w:t xml:space="preserve">The </w:t>
      </w:r>
      <w:proofErr w:type="spellStart"/>
      <w:r w:rsidR="003F637D" w:rsidRPr="003F637D">
        <w:rPr>
          <w:rFonts w:cstheme="minorHAnsi"/>
          <w:i/>
          <w:iCs/>
        </w:rPr>
        <w:t>Mabinogion</w:t>
      </w:r>
      <w:proofErr w:type="spellEnd"/>
      <w:r w:rsidR="003F637D">
        <w:rPr>
          <w:rFonts w:cstheme="minorHAnsi"/>
        </w:rPr>
        <w:t>’</w:t>
      </w:r>
      <w:r>
        <w:t xml:space="preserve"> (oxford, 2007) p</w:t>
      </w:r>
      <w:r>
        <w:t>.50</w:t>
      </w:r>
    </w:p>
  </w:footnote>
  <w:footnote w:id="13">
    <w:p w14:paraId="2EC2FD58" w14:textId="06F85CB7" w:rsidR="006F2C04" w:rsidRDefault="006F2C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3F637D" w:rsidRPr="003F637D">
        <w:rPr>
          <w:rFonts w:cstheme="minorHAnsi"/>
          <w:i/>
          <w:iCs/>
        </w:rPr>
        <w:t xml:space="preserve">The </w:t>
      </w:r>
      <w:proofErr w:type="spellStart"/>
      <w:r w:rsidR="003F637D" w:rsidRPr="003F637D">
        <w:rPr>
          <w:rFonts w:cstheme="minorHAnsi"/>
          <w:i/>
          <w:iCs/>
        </w:rPr>
        <w:t>Mabinogion</w:t>
      </w:r>
      <w:proofErr w:type="spellEnd"/>
      <w:r>
        <w:t>’ (oxford, 2007) p</w:t>
      </w:r>
      <w:r>
        <w:t>. 54</w:t>
      </w:r>
    </w:p>
  </w:footnote>
  <w:footnote w:id="14">
    <w:p w14:paraId="59390D5C" w14:textId="7FD4C47F" w:rsidR="00944B65" w:rsidRDefault="00944B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3F637D" w:rsidRPr="003F637D">
        <w:rPr>
          <w:rFonts w:cstheme="minorHAnsi"/>
          <w:i/>
          <w:iCs/>
        </w:rPr>
        <w:t xml:space="preserve">The </w:t>
      </w:r>
      <w:proofErr w:type="spellStart"/>
      <w:r w:rsidR="003F637D" w:rsidRPr="003F637D">
        <w:rPr>
          <w:rFonts w:cstheme="minorHAnsi"/>
          <w:i/>
          <w:iCs/>
        </w:rPr>
        <w:t>Mabinogion</w:t>
      </w:r>
      <w:proofErr w:type="spellEnd"/>
      <w:r w:rsidR="003F637D">
        <w:rPr>
          <w:rFonts w:cstheme="minorHAnsi"/>
        </w:rPr>
        <w:t>’</w:t>
      </w:r>
      <w:r>
        <w:t>’ (oxford, 2007) p</w:t>
      </w:r>
      <w:r>
        <w:t>. 49</w:t>
      </w:r>
    </w:p>
  </w:footnote>
  <w:footnote w:id="15">
    <w:p w14:paraId="6CE0F8B0" w14:textId="47431D0B" w:rsidR="00280CBB" w:rsidRDefault="00280C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="003F637D" w:rsidRPr="003F637D">
        <w:rPr>
          <w:rFonts w:cstheme="minorHAnsi"/>
          <w:i/>
          <w:iCs/>
        </w:rPr>
        <w:t xml:space="preserve">The </w:t>
      </w:r>
      <w:proofErr w:type="spellStart"/>
      <w:r w:rsidR="003F637D" w:rsidRPr="003F637D">
        <w:rPr>
          <w:rFonts w:cstheme="minorHAnsi"/>
          <w:i/>
          <w:iCs/>
        </w:rPr>
        <w:t>Mabinogion</w:t>
      </w:r>
      <w:proofErr w:type="spellEnd"/>
      <w:r w:rsidR="003F637D">
        <w:rPr>
          <w:rFonts w:cstheme="minorHAnsi"/>
        </w:rPr>
        <w:t>’</w:t>
      </w:r>
      <w:r>
        <w:t xml:space="preserve"> (oxford, 2007) p</w:t>
      </w:r>
      <w:r w:rsidR="00EF6BF8">
        <w:t xml:space="preserve">. </w:t>
      </w:r>
      <w:r>
        <w:t>48</w:t>
      </w:r>
    </w:p>
  </w:footnote>
  <w:footnote w:id="16">
    <w:p w14:paraId="1906E6E6" w14:textId="7F784ED6" w:rsidR="00EF6BF8" w:rsidRDefault="00EF6B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 ‘</w:t>
      </w:r>
      <w:r w:rsidRPr="003F637D">
        <w:rPr>
          <w:i/>
          <w:iCs/>
        </w:rPr>
        <w:t xml:space="preserve">The </w:t>
      </w:r>
      <w:proofErr w:type="spellStart"/>
      <w:r w:rsidRPr="003F637D">
        <w:rPr>
          <w:i/>
          <w:iCs/>
        </w:rPr>
        <w:t>Mabinogion</w:t>
      </w:r>
      <w:proofErr w:type="spellEnd"/>
      <w:r w:rsidRPr="003F637D">
        <w:rPr>
          <w:i/>
          <w:iCs/>
        </w:rPr>
        <w:t>’</w:t>
      </w:r>
      <w:r>
        <w:t xml:space="preserve"> (oxford, 2007) p</w:t>
      </w:r>
      <w:r>
        <w:t>. 54</w:t>
      </w:r>
    </w:p>
  </w:footnote>
  <w:footnote w:id="17">
    <w:p w14:paraId="41471399" w14:textId="7A393B24" w:rsidR="00060EE0" w:rsidRDefault="00060E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cstheme="minorHAnsi"/>
        </w:rPr>
        <w:t>Sioned</w:t>
      </w:r>
      <w:proofErr w:type="spellEnd"/>
      <w:r>
        <w:rPr>
          <w:rFonts w:cstheme="minorHAnsi"/>
        </w:rPr>
        <w:t xml:space="preserve"> Davis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 (oxford, 2007) p</w:t>
      </w:r>
      <w:r w:rsidR="00AD6E21">
        <w:rPr>
          <w:rFonts w:cstheme="minorHAnsi"/>
        </w:rPr>
        <w:t>.52</w:t>
      </w:r>
    </w:p>
  </w:footnote>
  <w:footnote w:id="18">
    <w:p w14:paraId="39578288" w14:textId="03458418" w:rsidR="00EC00DB" w:rsidRDefault="00EC00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81E63">
        <w:t>Sioned</w:t>
      </w:r>
      <w:proofErr w:type="spellEnd"/>
      <w:r w:rsidR="00281E63">
        <w:t xml:space="preserve"> Davis. ‘</w:t>
      </w:r>
      <w:r w:rsidR="00281E63" w:rsidRPr="003F637D">
        <w:rPr>
          <w:rFonts w:cstheme="minorHAnsi"/>
          <w:i/>
          <w:iCs/>
        </w:rPr>
        <w:t xml:space="preserve">The </w:t>
      </w:r>
      <w:proofErr w:type="spellStart"/>
      <w:r w:rsidR="00281E63" w:rsidRPr="003F637D">
        <w:rPr>
          <w:rFonts w:cstheme="minorHAnsi"/>
          <w:i/>
          <w:iCs/>
        </w:rPr>
        <w:t>Mabinogion</w:t>
      </w:r>
      <w:proofErr w:type="spellEnd"/>
      <w:r w:rsidR="00281E63">
        <w:rPr>
          <w:rFonts w:cstheme="minorHAnsi"/>
        </w:rPr>
        <w:t>’</w:t>
      </w:r>
      <w:r w:rsidR="00281E63">
        <w:t xml:space="preserve"> (Oxford, 2007) p</w:t>
      </w:r>
      <w:r w:rsidR="006C0CE8">
        <w:t>.54</w:t>
      </w:r>
    </w:p>
  </w:footnote>
  <w:footnote w:id="19">
    <w:p w14:paraId="025DE6E5" w14:textId="2E2F6A4E" w:rsidR="00CA6AC7" w:rsidRDefault="00CA6A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</w:t>
      </w:r>
      <w:r>
        <w:t xml:space="preserve"> (Oxford, 2007) p</w:t>
      </w:r>
      <w:r>
        <w:t>. 55</w:t>
      </w:r>
    </w:p>
  </w:footnote>
  <w:footnote w:id="20">
    <w:p w14:paraId="482B9BEF" w14:textId="353CDF51" w:rsidR="00F1505A" w:rsidRDefault="00F150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</w:t>
      </w:r>
      <w:r>
        <w:t xml:space="preserve"> (Oxford, 2007) p</w:t>
      </w:r>
      <w:r>
        <w:t>. 55</w:t>
      </w:r>
    </w:p>
  </w:footnote>
  <w:footnote w:id="21">
    <w:p w14:paraId="0924CDD3" w14:textId="7B52C0AA" w:rsidR="003700A8" w:rsidRDefault="003700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</w:t>
      </w:r>
      <w:r>
        <w:t xml:space="preserve"> (Oxford, 2007) p</w:t>
      </w:r>
      <w:r>
        <w:t>p.</w:t>
      </w:r>
      <w:r w:rsidR="0048652A">
        <w:t>55-</w:t>
      </w:r>
      <w:r w:rsidR="009F4074">
        <w:t>58</w:t>
      </w:r>
    </w:p>
  </w:footnote>
  <w:footnote w:id="22">
    <w:p w14:paraId="5BBB79B3" w14:textId="38B23FED" w:rsidR="009C2219" w:rsidRDefault="009C22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Davis. ‘</w:t>
      </w:r>
      <w:r w:rsidRPr="003F637D">
        <w:rPr>
          <w:rFonts w:cstheme="minorHAnsi"/>
          <w:i/>
          <w:iCs/>
        </w:rPr>
        <w:t xml:space="preserve">The </w:t>
      </w:r>
      <w:proofErr w:type="spellStart"/>
      <w:r w:rsidRPr="003F637D">
        <w:rPr>
          <w:rFonts w:cstheme="minorHAnsi"/>
          <w:i/>
          <w:iCs/>
        </w:rPr>
        <w:t>Mabinogion</w:t>
      </w:r>
      <w:proofErr w:type="spellEnd"/>
      <w:r>
        <w:rPr>
          <w:rFonts w:cstheme="minorHAnsi"/>
        </w:rPr>
        <w:t>’</w:t>
      </w:r>
      <w:r>
        <w:t xml:space="preserve"> (Oxford, 2007) </w:t>
      </w:r>
      <w:r>
        <w:t>p.54</w:t>
      </w:r>
    </w:p>
  </w:footnote>
  <w:footnote w:id="23">
    <w:p w14:paraId="50E4F8F6" w14:textId="75F357C7" w:rsidR="00B929ED" w:rsidRPr="00B929ED" w:rsidRDefault="00B929E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007985">
        <w:t>Sioned</w:t>
      </w:r>
      <w:proofErr w:type="spellEnd"/>
      <w:r w:rsidR="00007985">
        <w:t xml:space="preserve"> Davis. ‘</w:t>
      </w:r>
      <w:r w:rsidR="00007985" w:rsidRPr="003F637D">
        <w:rPr>
          <w:rFonts w:cstheme="minorHAnsi"/>
          <w:i/>
          <w:iCs/>
        </w:rPr>
        <w:t xml:space="preserve">The </w:t>
      </w:r>
      <w:proofErr w:type="spellStart"/>
      <w:r w:rsidR="00007985" w:rsidRPr="003F637D">
        <w:rPr>
          <w:rFonts w:cstheme="minorHAnsi"/>
          <w:i/>
          <w:iCs/>
        </w:rPr>
        <w:t>Mabinogion</w:t>
      </w:r>
      <w:proofErr w:type="spellEnd"/>
      <w:r w:rsidR="00007985">
        <w:rPr>
          <w:rFonts w:cstheme="minorHAnsi"/>
        </w:rPr>
        <w:t>’</w:t>
      </w:r>
      <w:r w:rsidR="00007985">
        <w:t xml:space="preserve"> (Oxford, 2007) p</w:t>
      </w:r>
      <w:r w:rsidR="00007985">
        <w:t>.54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7D115B" w14:textId="62FC3C38" w:rsidR="00A03BCA" w:rsidRDefault="00A03BCA">
    <w:pPr>
      <w:pStyle w:val="Header"/>
    </w:pPr>
    <w:r>
      <w:t>Edward Ellis 2101451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BCA"/>
    <w:rsid w:val="000000F4"/>
    <w:rsid w:val="00001106"/>
    <w:rsid w:val="000018EB"/>
    <w:rsid w:val="00002230"/>
    <w:rsid w:val="0000522F"/>
    <w:rsid w:val="000066D6"/>
    <w:rsid w:val="0000715A"/>
    <w:rsid w:val="00007985"/>
    <w:rsid w:val="00010BFB"/>
    <w:rsid w:val="00016EDA"/>
    <w:rsid w:val="000208E7"/>
    <w:rsid w:val="00020DF5"/>
    <w:rsid w:val="00021B1B"/>
    <w:rsid w:val="00021B30"/>
    <w:rsid w:val="00022E99"/>
    <w:rsid w:val="00024DBE"/>
    <w:rsid w:val="00026A5D"/>
    <w:rsid w:val="000343FE"/>
    <w:rsid w:val="00037746"/>
    <w:rsid w:val="00037E5F"/>
    <w:rsid w:val="00042B6D"/>
    <w:rsid w:val="00046AE6"/>
    <w:rsid w:val="0005096A"/>
    <w:rsid w:val="000547D7"/>
    <w:rsid w:val="0006050E"/>
    <w:rsid w:val="00060EE0"/>
    <w:rsid w:val="00061D95"/>
    <w:rsid w:val="000631E2"/>
    <w:rsid w:val="00065892"/>
    <w:rsid w:val="00065A97"/>
    <w:rsid w:val="00066132"/>
    <w:rsid w:val="00067FDD"/>
    <w:rsid w:val="0008142D"/>
    <w:rsid w:val="000815DF"/>
    <w:rsid w:val="00083883"/>
    <w:rsid w:val="00085BCD"/>
    <w:rsid w:val="0009519F"/>
    <w:rsid w:val="00095EAC"/>
    <w:rsid w:val="00097A76"/>
    <w:rsid w:val="000A042E"/>
    <w:rsid w:val="000A32D5"/>
    <w:rsid w:val="000A4727"/>
    <w:rsid w:val="000A7E90"/>
    <w:rsid w:val="000B2E52"/>
    <w:rsid w:val="000C0F34"/>
    <w:rsid w:val="000C452A"/>
    <w:rsid w:val="000C5532"/>
    <w:rsid w:val="000E4EC8"/>
    <w:rsid w:val="000F0AF8"/>
    <w:rsid w:val="000F7E92"/>
    <w:rsid w:val="00104D6F"/>
    <w:rsid w:val="00104FA1"/>
    <w:rsid w:val="00112014"/>
    <w:rsid w:val="00116A4F"/>
    <w:rsid w:val="001216F9"/>
    <w:rsid w:val="0012438D"/>
    <w:rsid w:val="00126F85"/>
    <w:rsid w:val="00135290"/>
    <w:rsid w:val="00144FB3"/>
    <w:rsid w:val="00147574"/>
    <w:rsid w:val="00150227"/>
    <w:rsid w:val="00151D8C"/>
    <w:rsid w:val="0015559B"/>
    <w:rsid w:val="0015768A"/>
    <w:rsid w:val="001615DD"/>
    <w:rsid w:val="001621D8"/>
    <w:rsid w:val="00163EAB"/>
    <w:rsid w:val="00164B7F"/>
    <w:rsid w:val="00166066"/>
    <w:rsid w:val="001675A8"/>
    <w:rsid w:val="001719BC"/>
    <w:rsid w:val="0017268A"/>
    <w:rsid w:val="0017421B"/>
    <w:rsid w:val="0017466D"/>
    <w:rsid w:val="0017575F"/>
    <w:rsid w:val="00175A13"/>
    <w:rsid w:val="00176805"/>
    <w:rsid w:val="001814BB"/>
    <w:rsid w:val="00185D60"/>
    <w:rsid w:val="001A28A6"/>
    <w:rsid w:val="001A61EC"/>
    <w:rsid w:val="001B11AC"/>
    <w:rsid w:val="001B5732"/>
    <w:rsid w:val="001C0621"/>
    <w:rsid w:val="001C0D07"/>
    <w:rsid w:val="001C20AB"/>
    <w:rsid w:val="001C345A"/>
    <w:rsid w:val="001C50D2"/>
    <w:rsid w:val="001D0AB9"/>
    <w:rsid w:val="001D721F"/>
    <w:rsid w:val="001E33C1"/>
    <w:rsid w:val="001E4824"/>
    <w:rsid w:val="001E6855"/>
    <w:rsid w:val="001F071A"/>
    <w:rsid w:val="002038CD"/>
    <w:rsid w:val="00212D8E"/>
    <w:rsid w:val="00223228"/>
    <w:rsid w:val="0022429C"/>
    <w:rsid w:val="00225C96"/>
    <w:rsid w:val="00230522"/>
    <w:rsid w:val="00232323"/>
    <w:rsid w:val="00237FA2"/>
    <w:rsid w:val="00240F14"/>
    <w:rsid w:val="00241C87"/>
    <w:rsid w:val="00245912"/>
    <w:rsid w:val="00246A37"/>
    <w:rsid w:val="00262D77"/>
    <w:rsid w:val="00266A05"/>
    <w:rsid w:val="00270AE2"/>
    <w:rsid w:val="0027112C"/>
    <w:rsid w:val="00280CBB"/>
    <w:rsid w:val="00281E63"/>
    <w:rsid w:val="0028311D"/>
    <w:rsid w:val="00287355"/>
    <w:rsid w:val="00295E74"/>
    <w:rsid w:val="002A06C0"/>
    <w:rsid w:val="002A7456"/>
    <w:rsid w:val="002B437C"/>
    <w:rsid w:val="002B5620"/>
    <w:rsid w:val="002C090B"/>
    <w:rsid w:val="002C2BE0"/>
    <w:rsid w:val="002C3D2A"/>
    <w:rsid w:val="002C43CD"/>
    <w:rsid w:val="002C4623"/>
    <w:rsid w:val="002D15E1"/>
    <w:rsid w:val="002D540B"/>
    <w:rsid w:val="002D6082"/>
    <w:rsid w:val="002E3399"/>
    <w:rsid w:val="002F100A"/>
    <w:rsid w:val="002F1359"/>
    <w:rsid w:val="002F7CCC"/>
    <w:rsid w:val="00300FC0"/>
    <w:rsid w:val="00307F61"/>
    <w:rsid w:val="003106A4"/>
    <w:rsid w:val="00310DAB"/>
    <w:rsid w:val="00312136"/>
    <w:rsid w:val="0031245E"/>
    <w:rsid w:val="00312A81"/>
    <w:rsid w:val="00313780"/>
    <w:rsid w:val="00314574"/>
    <w:rsid w:val="00314697"/>
    <w:rsid w:val="00317269"/>
    <w:rsid w:val="00323C59"/>
    <w:rsid w:val="003341A2"/>
    <w:rsid w:val="00340614"/>
    <w:rsid w:val="003438BF"/>
    <w:rsid w:val="00350786"/>
    <w:rsid w:val="00351E1E"/>
    <w:rsid w:val="0035430C"/>
    <w:rsid w:val="00356BC9"/>
    <w:rsid w:val="00360EEB"/>
    <w:rsid w:val="00363763"/>
    <w:rsid w:val="003659B0"/>
    <w:rsid w:val="00366177"/>
    <w:rsid w:val="003700A8"/>
    <w:rsid w:val="0037302E"/>
    <w:rsid w:val="00383A9C"/>
    <w:rsid w:val="00384D3F"/>
    <w:rsid w:val="00391BFF"/>
    <w:rsid w:val="003A2A4C"/>
    <w:rsid w:val="003A34E2"/>
    <w:rsid w:val="003A6375"/>
    <w:rsid w:val="003B3B55"/>
    <w:rsid w:val="003B48F9"/>
    <w:rsid w:val="003B54C3"/>
    <w:rsid w:val="003B72AB"/>
    <w:rsid w:val="003C2080"/>
    <w:rsid w:val="003C3036"/>
    <w:rsid w:val="003C375D"/>
    <w:rsid w:val="003C3B95"/>
    <w:rsid w:val="003C612B"/>
    <w:rsid w:val="003C639C"/>
    <w:rsid w:val="003C6852"/>
    <w:rsid w:val="003D0B92"/>
    <w:rsid w:val="003D2EF6"/>
    <w:rsid w:val="003D67BA"/>
    <w:rsid w:val="003E48C1"/>
    <w:rsid w:val="003E6A81"/>
    <w:rsid w:val="003E70AF"/>
    <w:rsid w:val="003F2D6F"/>
    <w:rsid w:val="003F5F39"/>
    <w:rsid w:val="003F6201"/>
    <w:rsid w:val="003F637D"/>
    <w:rsid w:val="00402D4F"/>
    <w:rsid w:val="00405938"/>
    <w:rsid w:val="00412156"/>
    <w:rsid w:val="004140B2"/>
    <w:rsid w:val="00415FE4"/>
    <w:rsid w:val="00417491"/>
    <w:rsid w:val="004215F1"/>
    <w:rsid w:val="004258E3"/>
    <w:rsid w:val="004305A9"/>
    <w:rsid w:val="004310A4"/>
    <w:rsid w:val="00431410"/>
    <w:rsid w:val="00431EEB"/>
    <w:rsid w:val="00432972"/>
    <w:rsid w:val="00433C43"/>
    <w:rsid w:val="00436E4D"/>
    <w:rsid w:val="0044349A"/>
    <w:rsid w:val="00450122"/>
    <w:rsid w:val="00452086"/>
    <w:rsid w:val="004529EF"/>
    <w:rsid w:val="00453E4E"/>
    <w:rsid w:val="00454F6B"/>
    <w:rsid w:val="004559F1"/>
    <w:rsid w:val="00457EA9"/>
    <w:rsid w:val="004711DC"/>
    <w:rsid w:val="00475D7C"/>
    <w:rsid w:val="00476F10"/>
    <w:rsid w:val="0048652A"/>
    <w:rsid w:val="004911C2"/>
    <w:rsid w:val="004918B1"/>
    <w:rsid w:val="0049197A"/>
    <w:rsid w:val="004958D9"/>
    <w:rsid w:val="00496617"/>
    <w:rsid w:val="0049667F"/>
    <w:rsid w:val="004A03C4"/>
    <w:rsid w:val="004A04A8"/>
    <w:rsid w:val="004A3EEB"/>
    <w:rsid w:val="004A6596"/>
    <w:rsid w:val="004B57B8"/>
    <w:rsid w:val="004B7F22"/>
    <w:rsid w:val="004C18C9"/>
    <w:rsid w:val="004C4919"/>
    <w:rsid w:val="004C7FF8"/>
    <w:rsid w:val="004D161B"/>
    <w:rsid w:val="004D1D34"/>
    <w:rsid w:val="004D2B27"/>
    <w:rsid w:val="004D669B"/>
    <w:rsid w:val="004E35D7"/>
    <w:rsid w:val="004F0ECF"/>
    <w:rsid w:val="004F66FE"/>
    <w:rsid w:val="00504D6A"/>
    <w:rsid w:val="005106EA"/>
    <w:rsid w:val="00515CC7"/>
    <w:rsid w:val="00516954"/>
    <w:rsid w:val="00517D23"/>
    <w:rsid w:val="0052188A"/>
    <w:rsid w:val="00522FA0"/>
    <w:rsid w:val="00524FD8"/>
    <w:rsid w:val="00525767"/>
    <w:rsid w:val="00540B0E"/>
    <w:rsid w:val="00544F21"/>
    <w:rsid w:val="005502DC"/>
    <w:rsid w:val="00556CC0"/>
    <w:rsid w:val="00561C4C"/>
    <w:rsid w:val="005627FF"/>
    <w:rsid w:val="00564621"/>
    <w:rsid w:val="005647DC"/>
    <w:rsid w:val="00564840"/>
    <w:rsid w:val="00565C79"/>
    <w:rsid w:val="00573920"/>
    <w:rsid w:val="005953BF"/>
    <w:rsid w:val="005957BD"/>
    <w:rsid w:val="005A4573"/>
    <w:rsid w:val="005B00AF"/>
    <w:rsid w:val="005B29DB"/>
    <w:rsid w:val="005C5D93"/>
    <w:rsid w:val="005C6673"/>
    <w:rsid w:val="005C68FB"/>
    <w:rsid w:val="005D0805"/>
    <w:rsid w:val="005D3A57"/>
    <w:rsid w:val="005F3378"/>
    <w:rsid w:val="005F5A55"/>
    <w:rsid w:val="00601A3A"/>
    <w:rsid w:val="00602CE2"/>
    <w:rsid w:val="0060724E"/>
    <w:rsid w:val="00612A79"/>
    <w:rsid w:val="00613CC2"/>
    <w:rsid w:val="00614157"/>
    <w:rsid w:val="006177C6"/>
    <w:rsid w:val="006244B0"/>
    <w:rsid w:val="00631988"/>
    <w:rsid w:val="00632019"/>
    <w:rsid w:val="0064208A"/>
    <w:rsid w:val="006449D8"/>
    <w:rsid w:val="00646741"/>
    <w:rsid w:val="00647019"/>
    <w:rsid w:val="00647034"/>
    <w:rsid w:val="00653710"/>
    <w:rsid w:val="00660E79"/>
    <w:rsid w:val="00662C72"/>
    <w:rsid w:val="00663250"/>
    <w:rsid w:val="00666872"/>
    <w:rsid w:val="00670EF6"/>
    <w:rsid w:val="00673348"/>
    <w:rsid w:val="006765AA"/>
    <w:rsid w:val="00691818"/>
    <w:rsid w:val="0069417F"/>
    <w:rsid w:val="006A1B04"/>
    <w:rsid w:val="006A43E4"/>
    <w:rsid w:val="006A6C7D"/>
    <w:rsid w:val="006B2259"/>
    <w:rsid w:val="006C0CE8"/>
    <w:rsid w:val="006C0E86"/>
    <w:rsid w:val="006C2898"/>
    <w:rsid w:val="006D5222"/>
    <w:rsid w:val="006E1CB0"/>
    <w:rsid w:val="006E2892"/>
    <w:rsid w:val="006E73ED"/>
    <w:rsid w:val="006F15DD"/>
    <w:rsid w:val="006F2C04"/>
    <w:rsid w:val="006F792A"/>
    <w:rsid w:val="007022E6"/>
    <w:rsid w:val="007039DC"/>
    <w:rsid w:val="00711017"/>
    <w:rsid w:val="0071472C"/>
    <w:rsid w:val="00721517"/>
    <w:rsid w:val="00726822"/>
    <w:rsid w:val="00734B82"/>
    <w:rsid w:val="0073503C"/>
    <w:rsid w:val="0074311C"/>
    <w:rsid w:val="00744E80"/>
    <w:rsid w:val="0075071B"/>
    <w:rsid w:val="0075353E"/>
    <w:rsid w:val="00753C14"/>
    <w:rsid w:val="00755787"/>
    <w:rsid w:val="00757554"/>
    <w:rsid w:val="00761A70"/>
    <w:rsid w:val="0076330D"/>
    <w:rsid w:val="00766C3B"/>
    <w:rsid w:val="00771C5C"/>
    <w:rsid w:val="00773B63"/>
    <w:rsid w:val="0077423B"/>
    <w:rsid w:val="00775E67"/>
    <w:rsid w:val="00782A9D"/>
    <w:rsid w:val="00783B94"/>
    <w:rsid w:val="00784A59"/>
    <w:rsid w:val="00784A85"/>
    <w:rsid w:val="00785274"/>
    <w:rsid w:val="007875C9"/>
    <w:rsid w:val="00792575"/>
    <w:rsid w:val="0079651D"/>
    <w:rsid w:val="007A0113"/>
    <w:rsid w:val="007A0790"/>
    <w:rsid w:val="007A42F7"/>
    <w:rsid w:val="007A58C5"/>
    <w:rsid w:val="007B129F"/>
    <w:rsid w:val="007B5CC5"/>
    <w:rsid w:val="007C53E4"/>
    <w:rsid w:val="007C7F7C"/>
    <w:rsid w:val="007D005F"/>
    <w:rsid w:val="007D5CCF"/>
    <w:rsid w:val="007D62C1"/>
    <w:rsid w:val="007D79B1"/>
    <w:rsid w:val="007E027F"/>
    <w:rsid w:val="007E182A"/>
    <w:rsid w:val="007E6603"/>
    <w:rsid w:val="007F33AE"/>
    <w:rsid w:val="007F6486"/>
    <w:rsid w:val="007F6AED"/>
    <w:rsid w:val="00801E52"/>
    <w:rsid w:val="00804EB8"/>
    <w:rsid w:val="008147E5"/>
    <w:rsid w:val="00815487"/>
    <w:rsid w:val="00824276"/>
    <w:rsid w:val="00825BC6"/>
    <w:rsid w:val="008267D1"/>
    <w:rsid w:val="00835F62"/>
    <w:rsid w:val="00836691"/>
    <w:rsid w:val="008420F1"/>
    <w:rsid w:val="008430B4"/>
    <w:rsid w:val="00852A6D"/>
    <w:rsid w:val="008578DA"/>
    <w:rsid w:val="00861588"/>
    <w:rsid w:val="008639D9"/>
    <w:rsid w:val="008669D8"/>
    <w:rsid w:val="00866F86"/>
    <w:rsid w:val="00877635"/>
    <w:rsid w:val="00880105"/>
    <w:rsid w:val="00880256"/>
    <w:rsid w:val="008938E6"/>
    <w:rsid w:val="00897E85"/>
    <w:rsid w:val="008A303D"/>
    <w:rsid w:val="008B01BA"/>
    <w:rsid w:val="008B0400"/>
    <w:rsid w:val="008B7C4E"/>
    <w:rsid w:val="008D05E3"/>
    <w:rsid w:val="008D700C"/>
    <w:rsid w:val="008E23FB"/>
    <w:rsid w:val="008E4514"/>
    <w:rsid w:val="008E4AE1"/>
    <w:rsid w:val="008F1DB4"/>
    <w:rsid w:val="008F7772"/>
    <w:rsid w:val="009005F4"/>
    <w:rsid w:val="00901F6C"/>
    <w:rsid w:val="00904D65"/>
    <w:rsid w:val="009113AE"/>
    <w:rsid w:val="00912D31"/>
    <w:rsid w:val="00915544"/>
    <w:rsid w:val="009164AE"/>
    <w:rsid w:val="00917F2E"/>
    <w:rsid w:val="00926408"/>
    <w:rsid w:val="00932514"/>
    <w:rsid w:val="00940279"/>
    <w:rsid w:val="00940DA1"/>
    <w:rsid w:val="00944B65"/>
    <w:rsid w:val="00947090"/>
    <w:rsid w:val="009571AD"/>
    <w:rsid w:val="00957587"/>
    <w:rsid w:val="009607A3"/>
    <w:rsid w:val="00963404"/>
    <w:rsid w:val="009666C9"/>
    <w:rsid w:val="00970C04"/>
    <w:rsid w:val="00970FBA"/>
    <w:rsid w:val="00971649"/>
    <w:rsid w:val="0097338B"/>
    <w:rsid w:val="00982A0D"/>
    <w:rsid w:val="0098587E"/>
    <w:rsid w:val="0099304F"/>
    <w:rsid w:val="00995A33"/>
    <w:rsid w:val="00997942"/>
    <w:rsid w:val="009A11A0"/>
    <w:rsid w:val="009B2AC1"/>
    <w:rsid w:val="009B401C"/>
    <w:rsid w:val="009B5D79"/>
    <w:rsid w:val="009B7C2D"/>
    <w:rsid w:val="009C1EDF"/>
    <w:rsid w:val="009C2219"/>
    <w:rsid w:val="009C7F6A"/>
    <w:rsid w:val="009D19C0"/>
    <w:rsid w:val="009D5123"/>
    <w:rsid w:val="009D6DA2"/>
    <w:rsid w:val="009D7498"/>
    <w:rsid w:val="009D75D2"/>
    <w:rsid w:val="009E0882"/>
    <w:rsid w:val="009E5AC8"/>
    <w:rsid w:val="009F013D"/>
    <w:rsid w:val="009F4074"/>
    <w:rsid w:val="009F47B9"/>
    <w:rsid w:val="009F5D1A"/>
    <w:rsid w:val="009F5E53"/>
    <w:rsid w:val="00A03BCA"/>
    <w:rsid w:val="00A04EC2"/>
    <w:rsid w:val="00A0573B"/>
    <w:rsid w:val="00A12742"/>
    <w:rsid w:val="00A145A8"/>
    <w:rsid w:val="00A16A04"/>
    <w:rsid w:val="00A2560B"/>
    <w:rsid w:val="00A32A25"/>
    <w:rsid w:val="00A35197"/>
    <w:rsid w:val="00A35480"/>
    <w:rsid w:val="00A374A4"/>
    <w:rsid w:val="00A3791D"/>
    <w:rsid w:val="00A379F7"/>
    <w:rsid w:val="00A41A1E"/>
    <w:rsid w:val="00A43705"/>
    <w:rsid w:val="00A50125"/>
    <w:rsid w:val="00A50E9C"/>
    <w:rsid w:val="00A51BE8"/>
    <w:rsid w:val="00A51CC1"/>
    <w:rsid w:val="00A51E72"/>
    <w:rsid w:val="00A5382A"/>
    <w:rsid w:val="00A54A77"/>
    <w:rsid w:val="00A61655"/>
    <w:rsid w:val="00A61692"/>
    <w:rsid w:val="00A67F11"/>
    <w:rsid w:val="00A706F1"/>
    <w:rsid w:val="00A71A4F"/>
    <w:rsid w:val="00A72021"/>
    <w:rsid w:val="00A73B15"/>
    <w:rsid w:val="00A747E3"/>
    <w:rsid w:val="00A7527A"/>
    <w:rsid w:val="00A76FEC"/>
    <w:rsid w:val="00A8443F"/>
    <w:rsid w:val="00A85A7C"/>
    <w:rsid w:val="00A85D57"/>
    <w:rsid w:val="00A860A5"/>
    <w:rsid w:val="00A87041"/>
    <w:rsid w:val="00A87275"/>
    <w:rsid w:val="00A918CA"/>
    <w:rsid w:val="00A91989"/>
    <w:rsid w:val="00A9234E"/>
    <w:rsid w:val="00A93491"/>
    <w:rsid w:val="00A95BD1"/>
    <w:rsid w:val="00A96C8E"/>
    <w:rsid w:val="00A97E3B"/>
    <w:rsid w:val="00AA08CE"/>
    <w:rsid w:val="00AA10A9"/>
    <w:rsid w:val="00AC0D3B"/>
    <w:rsid w:val="00AC1531"/>
    <w:rsid w:val="00AC78AB"/>
    <w:rsid w:val="00AD5718"/>
    <w:rsid w:val="00AD6E21"/>
    <w:rsid w:val="00AE07A8"/>
    <w:rsid w:val="00AE3029"/>
    <w:rsid w:val="00AE61C3"/>
    <w:rsid w:val="00AF0174"/>
    <w:rsid w:val="00AF16C8"/>
    <w:rsid w:val="00AF3A9A"/>
    <w:rsid w:val="00AF4402"/>
    <w:rsid w:val="00B0358F"/>
    <w:rsid w:val="00B039EC"/>
    <w:rsid w:val="00B05565"/>
    <w:rsid w:val="00B067CE"/>
    <w:rsid w:val="00B12627"/>
    <w:rsid w:val="00B23230"/>
    <w:rsid w:val="00B25003"/>
    <w:rsid w:val="00B30075"/>
    <w:rsid w:val="00B31FFE"/>
    <w:rsid w:val="00B37973"/>
    <w:rsid w:val="00B37AF9"/>
    <w:rsid w:val="00B42ED1"/>
    <w:rsid w:val="00B44709"/>
    <w:rsid w:val="00B469A2"/>
    <w:rsid w:val="00B52FD1"/>
    <w:rsid w:val="00B54194"/>
    <w:rsid w:val="00B5720E"/>
    <w:rsid w:val="00B57F36"/>
    <w:rsid w:val="00B61AB7"/>
    <w:rsid w:val="00B62719"/>
    <w:rsid w:val="00B65CE9"/>
    <w:rsid w:val="00B75822"/>
    <w:rsid w:val="00B80730"/>
    <w:rsid w:val="00B83472"/>
    <w:rsid w:val="00B8378A"/>
    <w:rsid w:val="00B909AC"/>
    <w:rsid w:val="00B929ED"/>
    <w:rsid w:val="00B946B6"/>
    <w:rsid w:val="00B94F4A"/>
    <w:rsid w:val="00BB3C15"/>
    <w:rsid w:val="00BC0CDF"/>
    <w:rsid w:val="00BC1BB1"/>
    <w:rsid w:val="00BC2774"/>
    <w:rsid w:val="00BC2BAF"/>
    <w:rsid w:val="00BC363F"/>
    <w:rsid w:val="00BC556B"/>
    <w:rsid w:val="00BC6888"/>
    <w:rsid w:val="00BC71C6"/>
    <w:rsid w:val="00BD5938"/>
    <w:rsid w:val="00BD5AB3"/>
    <w:rsid w:val="00BD7471"/>
    <w:rsid w:val="00BE04DD"/>
    <w:rsid w:val="00BE49E6"/>
    <w:rsid w:val="00BE5D4C"/>
    <w:rsid w:val="00BF2DBF"/>
    <w:rsid w:val="00BF57F2"/>
    <w:rsid w:val="00C004D2"/>
    <w:rsid w:val="00C03D9A"/>
    <w:rsid w:val="00C0701A"/>
    <w:rsid w:val="00C12667"/>
    <w:rsid w:val="00C129CC"/>
    <w:rsid w:val="00C1676D"/>
    <w:rsid w:val="00C25E23"/>
    <w:rsid w:val="00C31C3C"/>
    <w:rsid w:val="00C3284A"/>
    <w:rsid w:val="00C34C44"/>
    <w:rsid w:val="00C47444"/>
    <w:rsid w:val="00C478A0"/>
    <w:rsid w:val="00C55F32"/>
    <w:rsid w:val="00C645A7"/>
    <w:rsid w:val="00C65B50"/>
    <w:rsid w:val="00C7209B"/>
    <w:rsid w:val="00C80AEB"/>
    <w:rsid w:val="00C81A32"/>
    <w:rsid w:val="00C81BF0"/>
    <w:rsid w:val="00C84128"/>
    <w:rsid w:val="00C84221"/>
    <w:rsid w:val="00C92EF3"/>
    <w:rsid w:val="00CA2747"/>
    <w:rsid w:val="00CA4BB9"/>
    <w:rsid w:val="00CA5F37"/>
    <w:rsid w:val="00CA6A12"/>
    <w:rsid w:val="00CA6AC7"/>
    <w:rsid w:val="00CA7A6C"/>
    <w:rsid w:val="00CB03D3"/>
    <w:rsid w:val="00CB29A7"/>
    <w:rsid w:val="00CB39F5"/>
    <w:rsid w:val="00CD1EEB"/>
    <w:rsid w:val="00CD20BA"/>
    <w:rsid w:val="00CE002E"/>
    <w:rsid w:val="00CE5597"/>
    <w:rsid w:val="00CE6007"/>
    <w:rsid w:val="00CF10D0"/>
    <w:rsid w:val="00CF41B8"/>
    <w:rsid w:val="00D00E22"/>
    <w:rsid w:val="00D02B38"/>
    <w:rsid w:val="00D05075"/>
    <w:rsid w:val="00D11AE9"/>
    <w:rsid w:val="00D1336F"/>
    <w:rsid w:val="00D13484"/>
    <w:rsid w:val="00D13893"/>
    <w:rsid w:val="00D14AD6"/>
    <w:rsid w:val="00D2378D"/>
    <w:rsid w:val="00D24E13"/>
    <w:rsid w:val="00D277EF"/>
    <w:rsid w:val="00D34CAB"/>
    <w:rsid w:val="00D360EB"/>
    <w:rsid w:val="00D414D1"/>
    <w:rsid w:val="00D42771"/>
    <w:rsid w:val="00D46114"/>
    <w:rsid w:val="00D516F3"/>
    <w:rsid w:val="00D5431A"/>
    <w:rsid w:val="00D54529"/>
    <w:rsid w:val="00D55E2A"/>
    <w:rsid w:val="00D62F19"/>
    <w:rsid w:val="00D65448"/>
    <w:rsid w:val="00D66AEA"/>
    <w:rsid w:val="00D710CE"/>
    <w:rsid w:val="00D7268E"/>
    <w:rsid w:val="00D726EE"/>
    <w:rsid w:val="00D73795"/>
    <w:rsid w:val="00D86721"/>
    <w:rsid w:val="00D87DD4"/>
    <w:rsid w:val="00D90E7A"/>
    <w:rsid w:val="00D9346E"/>
    <w:rsid w:val="00D9419D"/>
    <w:rsid w:val="00D956CB"/>
    <w:rsid w:val="00DA047B"/>
    <w:rsid w:val="00DA2657"/>
    <w:rsid w:val="00DA780C"/>
    <w:rsid w:val="00DB2947"/>
    <w:rsid w:val="00DB34BE"/>
    <w:rsid w:val="00DB5641"/>
    <w:rsid w:val="00DC5A40"/>
    <w:rsid w:val="00DD4027"/>
    <w:rsid w:val="00DD4C15"/>
    <w:rsid w:val="00DE233D"/>
    <w:rsid w:val="00DE4006"/>
    <w:rsid w:val="00DE6D62"/>
    <w:rsid w:val="00DE757D"/>
    <w:rsid w:val="00DF1A92"/>
    <w:rsid w:val="00DF7E8D"/>
    <w:rsid w:val="00E01975"/>
    <w:rsid w:val="00E02D3E"/>
    <w:rsid w:val="00E03A98"/>
    <w:rsid w:val="00E10A52"/>
    <w:rsid w:val="00E110BF"/>
    <w:rsid w:val="00E12342"/>
    <w:rsid w:val="00E1534D"/>
    <w:rsid w:val="00E1551D"/>
    <w:rsid w:val="00E26116"/>
    <w:rsid w:val="00E3169D"/>
    <w:rsid w:val="00E316DE"/>
    <w:rsid w:val="00E33017"/>
    <w:rsid w:val="00E42BDA"/>
    <w:rsid w:val="00E44888"/>
    <w:rsid w:val="00E51119"/>
    <w:rsid w:val="00E5157A"/>
    <w:rsid w:val="00E53135"/>
    <w:rsid w:val="00E534AD"/>
    <w:rsid w:val="00E61012"/>
    <w:rsid w:val="00E6233C"/>
    <w:rsid w:val="00E64A97"/>
    <w:rsid w:val="00E70F36"/>
    <w:rsid w:val="00E72353"/>
    <w:rsid w:val="00E7250D"/>
    <w:rsid w:val="00E7363C"/>
    <w:rsid w:val="00E759B1"/>
    <w:rsid w:val="00E800EA"/>
    <w:rsid w:val="00E83333"/>
    <w:rsid w:val="00E83CFC"/>
    <w:rsid w:val="00E84594"/>
    <w:rsid w:val="00E87473"/>
    <w:rsid w:val="00E90C3C"/>
    <w:rsid w:val="00E92FCA"/>
    <w:rsid w:val="00E94D3B"/>
    <w:rsid w:val="00E97946"/>
    <w:rsid w:val="00EA4CA4"/>
    <w:rsid w:val="00EA503E"/>
    <w:rsid w:val="00EB22BE"/>
    <w:rsid w:val="00EB2D5D"/>
    <w:rsid w:val="00EC00DB"/>
    <w:rsid w:val="00EC0F6A"/>
    <w:rsid w:val="00EC4824"/>
    <w:rsid w:val="00EC61F6"/>
    <w:rsid w:val="00ED05C0"/>
    <w:rsid w:val="00ED1E08"/>
    <w:rsid w:val="00EE1400"/>
    <w:rsid w:val="00EE1B45"/>
    <w:rsid w:val="00EE7C33"/>
    <w:rsid w:val="00EF18D9"/>
    <w:rsid w:val="00EF1AC3"/>
    <w:rsid w:val="00EF2734"/>
    <w:rsid w:val="00EF6851"/>
    <w:rsid w:val="00EF6BF8"/>
    <w:rsid w:val="00F031E6"/>
    <w:rsid w:val="00F07ED7"/>
    <w:rsid w:val="00F07FE8"/>
    <w:rsid w:val="00F100BD"/>
    <w:rsid w:val="00F12011"/>
    <w:rsid w:val="00F1505A"/>
    <w:rsid w:val="00F171F6"/>
    <w:rsid w:val="00F31DD5"/>
    <w:rsid w:val="00F32038"/>
    <w:rsid w:val="00F37222"/>
    <w:rsid w:val="00F436EE"/>
    <w:rsid w:val="00F44443"/>
    <w:rsid w:val="00F44792"/>
    <w:rsid w:val="00F45841"/>
    <w:rsid w:val="00F46B96"/>
    <w:rsid w:val="00F56073"/>
    <w:rsid w:val="00F60EE9"/>
    <w:rsid w:val="00F6122E"/>
    <w:rsid w:val="00F635F7"/>
    <w:rsid w:val="00F64E88"/>
    <w:rsid w:val="00F65D27"/>
    <w:rsid w:val="00F731E7"/>
    <w:rsid w:val="00F73E68"/>
    <w:rsid w:val="00F81CF5"/>
    <w:rsid w:val="00F85931"/>
    <w:rsid w:val="00F96CB4"/>
    <w:rsid w:val="00FA0F8F"/>
    <w:rsid w:val="00FA2D76"/>
    <w:rsid w:val="00FA41BE"/>
    <w:rsid w:val="00FA51FE"/>
    <w:rsid w:val="00FD467C"/>
    <w:rsid w:val="00FD6364"/>
    <w:rsid w:val="00FD64B8"/>
    <w:rsid w:val="00FE09F7"/>
    <w:rsid w:val="00FE0C71"/>
    <w:rsid w:val="00FE3704"/>
    <w:rsid w:val="00FE652A"/>
    <w:rsid w:val="00FF18ED"/>
    <w:rsid w:val="00FF2D0D"/>
    <w:rsid w:val="00FF4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0F215"/>
  <w15:chartTrackingRefBased/>
  <w15:docId w15:val="{88236EC9-CD3B-4C0F-AC1E-26E0F73DB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3B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002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3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BCA"/>
  </w:style>
  <w:style w:type="paragraph" w:styleId="Footer">
    <w:name w:val="footer"/>
    <w:basedOn w:val="Normal"/>
    <w:link w:val="FooterChar"/>
    <w:uiPriority w:val="99"/>
    <w:unhideWhenUsed/>
    <w:rsid w:val="00A03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BCA"/>
  </w:style>
  <w:style w:type="paragraph" w:styleId="Title">
    <w:name w:val="Title"/>
    <w:basedOn w:val="Normal"/>
    <w:next w:val="Normal"/>
    <w:link w:val="TitleChar"/>
    <w:uiPriority w:val="10"/>
    <w:qFormat/>
    <w:rsid w:val="00A03BC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3B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A03B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E002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9E5A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E5AC8"/>
    <w:rPr>
      <w:i/>
      <w:iCs/>
    </w:rPr>
  </w:style>
  <w:style w:type="character" w:styleId="Strong">
    <w:name w:val="Strong"/>
    <w:basedOn w:val="DefaultParagraphFont"/>
    <w:uiPriority w:val="22"/>
    <w:qFormat/>
    <w:rsid w:val="00185D60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516F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16F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16F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516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6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6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0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45847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9E842B-80A0-468F-8D78-9761553479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12384</TotalTime>
  <Pages>4</Pages>
  <Words>1451</Words>
  <Characters>8271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ellis</dc:creator>
  <cp:keywords/>
  <dc:description/>
  <cp:lastModifiedBy>edward ellis</cp:lastModifiedBy>
  <cp:revision>624</cp:revision>
  <dcterms:created xsi:type="dcterms:W3CDTF">2021-11-30T20:53:00Z</dcterms:created>
  <dcterms:modified xsi:type="dcterms:W3CDTF">2021-12-10T01:47:00Z</dcterms:modified>
</cp:coreProperties>
</file>