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53" w:rsidRDefault="00B05953">
      <w:pPr>
        <w:rPr>
          <w:b/>
        </w:rPr>
      </w:pPr>
      <w:r>
        <w:rPr>
          <w:b/>
        </w:rPr>
        <w:t>Week 9:  Self-Study Materials</w:t>
      </w:r>
    </w:p>
    <w:p w:rsidR="00DD75FC" w:rsidRDefault="00DD75FC">
      <w:pPr>
        <w:rPr>
          <w:b/>
        </w:rPr>
      </w:pPr>
      <w:r>
        <w:rPr>
          <w:b/>
        </w:rPr>
        <w:t xml:space="preserve">1.  </w:t>
      </w:r>
      <w:r w:rsidR="00B05953">
        <w:rPr>
          <w:b/>
        </w:rPr>
        <w:t xml:space="preserve">An Aside </w:t>
      </w:r>
      <w:proofErr w:type="gramStart"/>
      <w:r w:rsidR="00B05953">
        <w:rPr>
          <w:b/>
        </w:rPr>
        <w:t>Before</w:t>
      </w:r>
      <w:proofErr w:type="gramEnd"/>
      <w:r w:rsidR="00B05953">
        <w:rPr>
          <w:b/>
        </w:rPr>
        <w:t xml:space="preserve"> We Start:  </w:t>
      </w:r>
      <w:r>
        <w:rPr>
          <w:b/>
        </w:rPr>
        <w:t>There’s More to Life than Analytics</w:t>
      </w:r>
    </w:p>
    <w:p w:rsidR="00956FB5" w:rsidRPr="00DD75FC" w:rsidRDefault="00956FB5">
      <w:proofErr w:type="spellStart"/>
      <w:r w:rsidRPr="00DD75FC">
        <w:t>Abd</w:t>
      </w:r>
      <w:proofErr w:type="spellEnd"/>
      <w:r w:rsidRPr="00DD75FC">
        <w:t>-</w:t>
      </w:r>
      <w:proofErr w:type="spellStart"/>
      <w:r w:rsidRPr="00DD75FC">
        <w:t>ar</w:t>
      </w:r>
      <w:proofErr w:type="spellEnd"/>
      <w:r w:rsidRPr="00DD75FC">
        <w:t>-Rahman III, Emir and Caliph of Cordoba, Umayyad Emperor of Al-Andalus</w:t>
      </w:r>
      <w:proofErr w:type="gramStart"/>
      <w:r w:rsidR="00DD75FC" w:rsidRPr="00DD75FC">
        <w:t xml:space="preserve">, </w:t>
      </w:r>
      <w:r w:rsidR="00DD75FC">
        <w:t xml:space="preserve"> </w:t>
      </w:r>
      <w:r w:rsidR="00DD75FC" w:rsidRPr="00DD75FC">
        <w:t>(</w:t>
      </w:r>
      <w:proofErr w:type="gramEnd"/>
      <w:r w:rsidR="00DD75FC" w:rsidRPr="00DD75FC">
        <w:t>b. 7</w:t>
      </w:r>
      <w:r w:rsidR="00DD75FC" w:rsidRPr="00DD75FC">
        <w:rPr>
          <w:vertAlign w:val="superscript"/>
        </w:rPr>
        <w:t>th</w:t>
      </w:r>
      <w:r w:rsidR="00DD75FC" w:rsidRPr="00DD75FC">
        <w:t xml:space="preserve"> Jan, 891, d. 15</w:t>
      </w:r>
      <w:r w:rsidR="00DD75FC" w:rsidRPr="00DD75FC">
        <w:rPr>
          <w:vertAlign w:val="superscript"/>
        </w:rPr>
        <w:t>th</w:t>
      </w:r>
      <w:r w:rsidR="00DD75FC" w:rsidRPr="00DD75FC">
        <w:t xml:space="preserve"> October, 961)</w:t>
      </w:r>
    </w:p>
    <w:p w:rsidR="00CC2430" w:rsidRDefault="00DD75FC">
      <w:r>
        <w:t>“</w:t>
      </w:r>
      <w:r w:rsidR="00956FB5" w:rsidRPr="00956FB5">
        <w:t xml:space="preserve">I have now reigned above fifty years in victory or peace; beloved by my subjects, dreaded by my enemies, and respected by my allies. Riches and honours, power </w:t>
      </w:r>
      <w:r>
        <w:t xml:space="preserve">and pleasure, have waited on </w:t>
      </w:r>
      <w:proofErr w:type="gramStart"/>
      <w:r>
        <w:t xml:space="preserve">my </w:t>
      </w:r>
      <w:r w:rsidR="00956FB5" w:rsidRPr="00956FB5">
        <w:t>call</w:t>
      </w:r>
      <w:proofErr w:type="gramEnd"/>
      <w:r w:rsidR="00956FB5" w:rsidRPr="00956FB5">
        <w:t>, nor does any earthly blessing appear to have been wanting to my felicity. In this situation, I have diligently numbered the days of pure and genuine happiness which have fa</w:t>
      </w:r>
      <w:r>
        <w:t>llen to my lot: they amount to f</w:t>
      </w:r>
      <w:r w:rsidR="00B05953">
        <w:t>ourteen: - O man! P</w:t>
      </w:r>
      <w:r w:rsidR="00956FB5" w:rsidRPr="00956FB5">
        <w:t>lace not thy confidence in this present world!</w:t>
      </w:r>
      <w:r>
        <w:t>”</w:t>
      </w:r>
    </w:p>
    <w:p w:rsidR="006F1E37" w:rsidRDefault="006F1E37"/>
    <w:p w:rsidR="00DD75FC" w:rsidRPr="00DD75FC" w:rsidRDefault="00DD75FC">
      <w:pPr>
        <w:rPr>
          <w:b/>
        </w:rPr>
      </w:pPr>
      <w:r w:rsidRPr="00DD75FC">
        <w:rPr>
          <w:b/>
        </w:rPr>
        <w:t>2.  However …</w:t>
      </w:r>
      <w:r>
        <w:rPr>
          <w:b/>
        </w:rPr>
        <w:t xml:space="preserve"> Two Interesting Blog Entries on Reporting</w:t>
      </w:r>
    </w:p>
    <w:p w:rsidR="006F1E37" w:rsidRDefault="0090000E">
      <w:hyperlink r:id="rId5" w:anchor="smperformance" w:history="1">
        <w:r w:rsidR="006F1E37" w:rsidRPr="00202A3B">
          <w:rPr>
            <w:rStyle w:val="Hyperlink"/>
          </w:rPr>
          <w:t>http://www.kaushik.net/avinash/speed-focus-insights-google-analytics-custom-reports/#smperformance</w:t>
        </w:r>
      </w:hyperlink>
    </w:p>
    <w:p w:rsidR="006F1E37" w:rsidRDefault="006F1E37"/>
    <w:p w:rsidR="006F1E37" w:rsidRDefault="00DD75FC">
      <w:hyperlink r:id="rId6" w:history="1">
        <w:r w:rsidRPr="008E7C55">
          <w:rPr>
            <w:rStyle w:val="Hyperlink"/>
          </w:rPr>
          <w:t>http://www.kaushik.net/avinash/best-downloadable-custom-web-analytics-reports/</w:t>
        </w:r>
      </w:hyperlink>
    </w:p>
    <w:p w:rsidR="00DD75FC" w:rsidRDefault="00DD75FC"/>
    <w:p w:rsidR="00B05953" w:rsidRPr="00B05953" w:rsidRDefault="00B05953">
      <w:pPr>
        <w:rPr>
          <w:b/>
        </w:rPr>
      </w:pPr>
      <w:r w:rsidRPr="00B05953">
        <w:rPr>
          <w:b/>
        </w:rPr>
        <w:t>3.  Reading (between now and the Christmas Break)</w:t>
      </w:r>
    </w:p>
    <w:p w:rsidR="00DD75FC" w:rsidRDefault="00B05953">
      <w:r>
        <w:t xml:space="preserve">Milan </w:t>
      </w:r>
      <w:proofErr w:type="spellStart"/>
      <w:r>
        <w:t>Kubr</w:t>
      </w:r>
      <w:proofErr w:type="spellEnd"/>
      <w:r>
        <w:t xml:space="preserve"> (Ed.), Management Consulting – A Guide to the Profession, International Labour Office, Geneva, ISBN 92-2-105479-9, read </w:t>
      </w:r>
      <w:r w:rsidR="0067410C">
        <w:t xml:space="preserve">Chapter 8, Chapter 11, </w:t>
      </w:r>
      <w:r>
        <w:t xml:space="preserve">and </w:t>
      </w:r>
      <w:r w:rsidR="0067410C">
        <w:t>Appendix 10</w:t>
      </w:r>
      <w:r>
        <w:t>.</w:t>
      </w:r>
    </w:p>
    <w:p w:rsidR="00B05953" w:rsidRDefault="00B05953">
      <w:r>
        <w:t>Note in reading this the text is generic, not web analytics or marketing focused.  The concepts and the people skills aspects translate directly to our discipline.</w:t>
      </w:r>
    </w:p>
    <w:p w:rsidR="00B05953" w:rsidRDefault="00B05953"/>
    <w:p w:rsidR="00B05953" w:rsidRPr="00B05953" w:rsidRDefault="00B05953">
      <w:pPr>
        <w:rPr>
          <w:b/>
        </w:rPr>
      </w:pPr>
      <w:r w:rsidRPr="00B05953">
        <w:rPr>
          <w:b/>
        </w:rPr>
        <w:t xml:space="preserve">4.  What’s the </w:t>
      </w:r>
      <w:r>
        <w:rPr>
          <w:b/>
        </w:rPr>
        <w:t xml:space="preserve">Consulting </w:t>
      </w:r>
      <w:r w:rsidRPr="00B05953">
        <w:rPr>
          <w:b/>
        </w:rPr>
        <w:t>Offer?</w:t>
      </w:r>
    </w:p>
    <w:p w:rsidR="00B05953" w:rsidRDefault="00B05953">
      <w:hyperlink r:id="rId7" w:history="1">
        <w:r w:rsidRPr="008E7C55">
          <w:rPr>
            <w:rStyle w:val="Hyperlink"/>
          </w:rPr>
          <w:t>http://www.beehivestrategy.com/</w:t>
        </w:r>
      </w:hyperlink>
    </w:p>
    <w:p w:rsidR="00B05953" w:rsidRDefault="00B05953">
      <w:r>
        <w:t>Their website details the various services to good effect.</w:t>
      </w:r>
    </w:p>
    <w:p w:rsidR="002F2913" w:rsidRDefault="002F2913"/>
    <w:p w:rsidR="002F2913" w:rsidRPr="002F2913" w:rsidRDefault="002F2913">
      <w:pPr>
        <w:rPr>
          <w:b/>
        </w:rPr>
      </w:pPr>
      <w:r w:rsidRPr="002F2913">
        <w:rPr>
          <w:b/>
        </w:rPr>
        <w:t>5.  A Presentation on Reporting</w:t>
      </w:r>
    </w:p>
    <w:p w:rsidR="002F2913" w:rsidRDefault="002F2913"/>
    <w:p w:rsidR="002F2913" w:rsidRDefault="002F2913">
      <w:hyperlink r:id="rId8" w:history="1">
        <w:r w:rsidRPr="008E7C55">
          <w:rPr>
            <w:rStyle w:val="Hyperlink"/>
          </w:rPr>
          <w:t>http://www.slideshare.net/HubSpot/how-to-report-marketing-results-to-your-clients</w:t>
        </w:r>
      </w:hyperlink>
    </w:p>
    <w:p w:rsidR="002F2913" w:rsidRDefault="002F2913">
      <w:bookmarkStart w:id="0" w:name="_GoBack"/>
      <w:bookmarkEnd w:id="0"/>
    </w:p>
    <w:sectPr w:rsidR="002F29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FB5"/>
    <w:rsid w:val="002F2913"/>
    <w:rsid w:val="0067410C"/>
    <w:rsid w:val="006F1E37"/>
    <w:rsid w:val="0090000E"/>
    <w:rsid w:val="00956FB5"/>
    <w:rsid w:val="00B05953"/>
    <w:rsid w:val="00CC2430"/>
    <w:rsid w:val="00DD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1E3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D7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1E3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D7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lideshare.net/HubSpot/how-to-report-marketing-results-to-your-client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eehivestrategy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kaushik.net/avinash/best-downloadable-custom-web-analytics-reports/" TargetMode="External"/><Relationship Id="rId5" Type="http://schemas.openxmlformats.org/officeDocument/2006/relationships/hyperlink" Target="http://www.kaushik.net/avinash/speed-focus-insights-google-analytics-custom-report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John</dc:creator>
  <cp:lastModifiedBy>Rees, John</cp:lastModifiedBy>
  <cp:revision>4</cp:revision>
  <dcterms:created xsi:type="dcterms:W3CDTF">2015-11-24T09:30:00Z</dcterms:created>
  <dcterms:modified xsi:type="dcterms:W3CDTF">2015-11-26T10:55:00Z</dcterms:modified>
</cp:coreProperties>
</file>