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90504" w:rsidRDefault="00F84DA4">
      <w:pPr>
        <w:rPr>
          <w:rFonts w:cstheme="minorHAnsi"/>
          <w:b/>
          <w:u w:val="single"/>
        </w:rPr>
      </w:pPr>
      <w:r>
        <w:tab/>
      </w:r>
      <w:r>
        <w:tab/>
      </w:r>
      <w:r>
        <w:tab/>
      </w:r>
      <w:r w:rsidR="00DF0181">
        <w:tab/>
      </w:r>
    </w:p>
    <w:p w:rsidR="00990504" w:rsidRDefault="00990504" w:rsidP="00990504">
      <w:pPr>
        <w:jc w:val="center"/>
        <w:rPr>
          <w:rFonts w:cstheme="minorHAnsi"/>
        </w:rPr>
      </w:pPr>
    </w:p>
    <w:p w:rsidR="00990504" w:rsidRDefault="00990504" w:rsidP="00990504">
      <w:pPr>
        <w:jc w:val="center"/>
        <w:rPr>
          <w:rFonts w:cstheme="minorHAnsi"/>
        </w:rPr>
      </w:pPr>
    </w:p>
    <w:p w:rsidR="00990504" w:rsidRDefault="00990504" w:rsidP="00990504">
      <w:pPr>
        <w:jc w:val="center"/>
        <w:rPr>
          <w:rFonts w:cstheme="minorHAnsi"/>
        </w:rPr>
      </w:pPr>
    </w:p>
    <w:p w:rsidR="00990504" w:rsidRDefault="00990504" w:rsidP="00990504">
      <w:pPr>
        <w:jc w:val="center"/>
        <w:rPr>
          <w:rFonts w:cstheme="minorHAnsi"/>
        </w:rPr>
      </w:pPr>
    </w:p>
    <w:p w:rsidR="00990504" w:rsidRDefault="00990504" w:rsidP="00990504">
      <w:pPr>
        <w:jc w:val="center"/>
        <w:rPr>
          <w:rFonts w:cstheme="minorHAnsi"/>
        </w:rPr>
      </w:pPr>
    </w:p>
    <w:p w:rsidR="00990504" w:rsidRDefault="00990504" w:rsidP="00990504">
      <w:pPr>
        <w:jc w:val="center"/>
        <w:rPr>
          <w:rFonts w:cstheme="minorHAnsi"/>
        </w:rPr>
      </w:pPr>
    </w:p>
    <w:p w:rsidR="00990504" w:rsidRDefault="00990504" w:rsidP="00990504">
      <w:pPr>
        <w:jc w:val="center"/>
        <w:rPr>
          <w:rFonts w:cstheme="minorHAnsi"/>
        </w:rPr>
      </w:pPr>
    </w:p>
    <w:p w:rsidR="00990504" w:rsidRDefault="00990504" w:rsidP="00990504">
      <w:pPr>
        <w:jc w:val="center"/>
        <w:rPr>
          <w:rFonts w:cstheme="minorHAnsi"/>
        </w:rPr>
      </w:pPr>
    </w:p>
    <w:p w:rsidR="005F0E72" w:rsidRPr="00990504" w:rsidRDefault="00990504" w:rsidP="00990504">
      <w:pPr>
        <w:jc w:val="center"/>
        <w:rPr>
          <w:rFonts w:cstheme="minorHAnsi"/>
        </w:rPr>
      </w:pPr>
      <w:r w:rsidRPr="00990504">
        <w:rPr>
          <w:rFonts w:cstheme="minorHAnsi"/>
        </w:rPr>
        <w:t>International Business Plan</w:t>
      </w:r>
    </w:p>
    <w:p w:rsidR="00990504" w:rsidRPr="00990504" w:rsidRDefault="00990504" w:rsidP="00990504">
      <w:pPr>
        <w:jc w:val="center"/>
        <w:rPr>
          <w:rFonts w:cstheme="minorHAnsi"/>
        </w:rPr>
      </w:pPr>
      <w:r w:rsidRPr="00990504">
        <w:rPr>
          <w:rFonts w:cstheme="minorHAnsi"/>
        </w:rPr>
        <w:t>Student number: 1706958</w:t>
      </w:r>
    </w:p>
    <w:p w:rsidR="00990504" w:rsidRDefault="00990504" w:rsidP="00990504">
      <w:pPr>
        <w:jc w:val="center"/>
        <w:rPr>
          <w:rFonts w:cs="Arial"/>
        </w:rPr>
      </w:pPr>
      <w:r w:rsidRPr="00990504">
        <w:rPr>
          <w:rFonts w:cstheme="minorHAnsi"/>
        </w:rPr>
        <w:t xml:space="preserve">Module: </w:t>
      </w:r>
      <w:r w:rsidRPr="00990504">
        <w:rPr>
          <w:rFonts w:cs="Arial"/>
        </w:rPr>
        <w:t>SBMA7122D</w:t>
      </w:r>
    </w:p>
    <w:p w:rsidR="00990504" w:rsidRPr="00990504" w:rsidRDefault="00990504" w:rsidP="00990504">
      <w:pPr>
        <w:jc w:val="center"/>
        <w:rPr>
          <w:rFonts w:cstheme="minorHAnsi"/>
        </w:rPr>
      </w:pPr>
      <w:r>
        <w:rPr>
          <w:rFonts w:cs="Arial"/>
        </w:rPr>
        <w:t>Submission date: 15.09.19</w:t>
      </w:r>
    </w:p>
    <w:p w:rsidR="00990504" w:rsidRDefault="00990504">
      <w:pPr>
        <w:rPr>
          <w:rFonts w:cstheme="minorHAnsi"/>
          <w:b/>
          <w:u w:val="single"/>
        </w:rPr>
      </w:pPr>
    </w:p>
    <w:p w:rsidR="00990504" w:rsidRDefault="00990504">
      <w:pPr>
        <w:rPr>
          <w:rFonts w:cstheme="minorHAnsi"/>
          <w:b/>
          <w:u w:val="single"/>
        </w:rPr>
      </w:pPr>
    </w:p>
    <w:p w:rsidR="00990504" w:rsidRDefault="00990504">
      <w:pPr>
        <w:rPr>
          <w:rFonts w:cstheme="minorHAnsi"/>
          <w:b/>
          <w:u w:val="single"/>
        </w:rPr>
      </w:pPr>
    </w:p>
    <w:p w:rsidR="00990504" w:rsidRDefault="00990504">
      <w:pPr>
        <w:rPr>
          <w:rFonts w:cstheme="minorHAnsi"/>
          <w:b/>
          <w:u w:val="single"/>
        </w:rPr>
      </w:pPr>
    </w:p>
    <w:p w:rsidR="00990504" w:rsidRDefault="00990504">
      <w:pPr>
        <w:rPr>
          <w:rFonts w:cstheme="minorHAnsi"/>
          <w:b/>
          <w:u w:val="single"/>
        </w:rPr>
      </w:pPr>
    </w:p>
    <w:p w:rsidR="00990504" w:rsidRDefault="00990504">
      <w:pPr>
        <w:rPr>
          <w:rFonts w:cstheme="minorHAnsi"/>
          <w:b/>
          <w:u w:val="single"/>
        </w:rPr>
      </w:pPr>
    </w:p>
    <w:p w:rsidR="00990504" w:rsidRDefault="00990504">
      <w:pPr>
        <w:rPr>
          <w:rFonts w:cstheme="minorHAnsi"/>
          <w:b/>
          <w:u w:val="single"/>
        </w:rPr>
      </w:pPr>
    </w:p>
    <w:p w:rsidR="00990504" w:rsidRDefault="00990504">
      <w:pPr>
        <w:rPr>
          <w:rFonts w:cstheme="minorHAnsi"/>
          <w:b/>
          <w:u w:val="single"/>
        </w:rPr>
      </w:pPr>
    </w:p>
    <w:p w:rsidR="00990504" w:rsidRDefault="00990504">
      <w:pPr>
        <w:rPr>
          <w:rFonts w:cstheme="minorHAnsi"/>
          <w:b/>
          <w:u w:val="single"/>
        </w:rPr>
      </w:pPr>
    </w:p>
    <w:p w:rsidR="00990504" w:rsidRDefault="00990504">
      <w:pPr>
        <w:rPr>
          <w:rFonts w:cstheme="minorHAnsi"/>
          <w:b/>
          <w:u w:val="single"/>
        </w:rPr>
      </w:pPr>
    </w:p>
    <w:p w:rsidR="00990504" w:rsidRDefault="00990504">
      <w:pPr>
        <w:rPr>
          <w:rFonts w:cstheme="minorHAnsi"/>
          <w:b/>
          <w:u w:val="single"/>
        </w:rPr>
      </w:pPr>
    </w:p>
    <w:p w:rsidR="00990504" w:rsidRDefault="00990504">
      <w:pPr>
        <w:rPr>
          <w:rFonts w:cstheme="minorHAnsi"/>
          <w:b/>
          <w:u w:val="single"/>
        </w:rPr>
      </w:pPr>
    </w:p>
    <w:p w:rsidR="00990504" w:rsidRDefault="00990504">
      <w:pPr>
        <w:rPr>
          <w:rFonts w:cstheme="minorHAnsi"/>
          <w:b/>
          <w:u w:val="single"/>
        </w:rPr>
      </w:pPr>
    </w:p>
    <w:p w:rsidR="00990504" w:rsidRDefault="00990504">
      <w:pPr>
        <w:rPr>
          <w:rFonts w:cstheme="minorHAnsi"/>
          <w:b/>
          <w:u w:val="single"/>
        </w:rPr>
      </w:pPr>
    </w:p>
    <w:p w:rsidR="00990504" w:rsidRDefault="00990504">
      <w:pPr>
        <w:rPr>
          <w:rFonts w:cstheme="minorHAnsi"/>
          <w:b/>
          <w:u w:val="single"/>
        </w:rPr>
      </w:pPr>
    </w:p>
    <w:p w:rsidR="00990504" w:rsidRDefault="00990504">
      <w:pPr>
        <w:rPr>
          <w:rFonts w:cstheme="minorHAnsi"/>
          <w:b/>
          <w:u w:val="single"/>
        </w:rPr>
      </w:pPr>
      <w:r>
        <w:rPr>
          <w:rFonts w:cstheme="minorHAnsi"/>
          <w:b/>
          <w:u w:val="single"/>
        </w:rPr>
        <w:t>Contents</w:t>
      </w:r>
    </w:p>
    <w:p w:rsidR="00EB1A55" w:rsidRDefault="00EB1A55">
      <w:pPr>
        <w:rPr>
          <w:rFonts w:cstheme="minorHAnsi"/>
          <w:b/>
          <w:u w:val="single"/>
        </w:rPr>
      </w:pPr>
    </w:p>
    <w:p w:rsidR="00990504" w:rsidRDefault="00990504" w:rsidP="00990504">
      <w:pPr>
        <w:pStyle w:val="ListParagraph"/>
        <w:numPr>
          <w:ilvl w:val="0"/>
          <w:numId w:val="10"/>
        </w:numPr>
        <w:spacing w:line="720" w:lineRule="auto"/>
        <w:rPr>
          <w:rFonts w:cstheme="minorHAnsi"/>
        </w:rPr>
      </w:pPr>
      <w:r w:rsidRPr="00990504">
        <w:rPr>
          <w:rFonts w:cstheme="minorHAnsi"/>
        </w:rPr>
        <w:t>Executive Summary of International Business Plan………………………………………………………</w:t>
      </w:r>
      <w:r w:rsidR="00EB1A55">
        <w:rPr>
          <w:rFonts w:cstheme="minorHAnsi"/>
        </w:rPr>
        <w:t>page 3</w:t>
      </w:r>
    </w:p>
    <w:p w:rsidR="00990504" w:rsidRDefault="00990504" w:rsidP="00990504">
      <w:pPr>
        <w:pStyle w:val="ListParagraph"/>
        <w:numPr>
          <w:ilvl w:val="0"/>
          <w:numId w:val="10"/>
        </w:numPr>
        <w:spacing w:line="720" w:lineRule="auto"/>
        <w:rPr>
          <w:rFonts w:cstheme="minorHAnsi"/>
        </w:rPr>
      </w:pPr>
      <w:r>
        <w:rPr>
          <w:rFonts w:cstheme="minorHAnsi"/>
        </w:rPr>
        <w:t>Corporate Vision and Goals…………………………………………………………………………………………</w:t>
      </w:r>
      <w:r w:rsidR="00EB1A55">
        <w:rPr>
          <w:rFonts w:cstheme="minorHAnsi"/>
        </w:rPr>
        <w:t>.page 3</w:t>
      </w:r>
    </w:p>
    <w:p w:rsidR="00990504" w:rsidRDefault="00990504" w:rsidP="00990504">
      <w:pPr>
        <w:pStyle w:val="ListParagraph"/>
        <w:numPr>
          <w:ilvl w:val="0"/>
          <w:numId w:val="10"/>
        </w:numPr>
        <w:spacing w:line="720" w:lineRule="auto"/>
        <w:rPr>
          <w:rFonts w:cstheme="minorHAnsi"/>
        </w:rPr>
      </w:pPr>
      <w:r>
        <w:rPr>
          <w:rFonts w:cstheme="minorHAnsi"/>
        </w:rPr>
        <w:t>International Business/Organisational Structure…………………………………………………………</w:t>
      </w:r>
      <w:r w:rsidR="00EB1A55">
        <w:rPr>
          <w:rFonts w:cstheme="minorHAnsi"/>
        </w:rPr>
        <w:t>.page 4</w:t>
      </w:r>
    </w:p>
    <w:p w:rsidR="00990504" w:rsidRDefault="00990504" w:rsidP="00990504">
      <w:pPr>
        <w:pStyle w:val="ListParagraph"/>
        <w:numPr>
          <w:ilvl w:val="0"/>
          <w:numId w:val="10"/>
        </w:numPr>
        <w:spacing w:line="720" w:lineRule="auto"/>
        <w:rPr>
          <w:rFonts w:cstheme="minorHAnsi"/>
        </w:rPr>
      </w:pPr>
      <w:r>
        <w:rPr>
          <w:rFonts w:cstheme="minorHAnsi"/>
        </w:rPr>
        <w:t>Foreign Market Research…………………………………………………………………………………………</w:t>
      </w:r>
      <w:r w:rsidR="00EB1A55">
        <w:rPr>
          <w:rFonts w:cstheme="minorHAnsi"/>
        </w:rPr>
        <w:t>..</w:t>
      </w:r>
      <w:r>
        <w:rPr>
          <w:rFonts w:cstheme="minorHAnsi"/>
        </w:rPr>
        <w:t>…</w:t>
      </w:r>
      <w:r w:rsidR="00EB1A55">
        <w:rPr>
          <w:rFonts w:cstheme="minorHAnsi"/>
        </w:rPr>
        <w:t>page 5</w:t>
      </w:r>
    </w:p>
    <w:p w:rsidR="00990504" w:rsidRDefault="00990504" w:rsidP="00990504">
      <w:pPr>
        <w:pStyle w:val="ListParagraph"/>
        <w:numPr>
          <w:ilvl w:val="0"/>
          <w:numId w:val="10"/>
        </w:numPr>
        <w:spacing w:line="720" w:lineRule="auto"/>
        <w:rPr>
          <w:rFonts w:cstheme="minorHAnsi"/>
        </w:rPr>
      </w:pPr>
      <w:r>
        <w:rPr>
          <w:rFonts w:cstheme="minorHAnsi"/>
        </w:rPr>
        <w:t>Risk Assessment……………………………………………………………………………………………………</w:t>
      </w:r>
      <w:r w:rsidR="00EB1A55">
        <w:rPr>
          <w:rFonts w:cstheme="minorHAnsi"/>
        </w:rPr>
        <w:t>..</w:t>
      </w:r>
      <w:r>
        <w:rPr>
          <w:rFonts w:cstheme="minorHAnsi"/>
        </w:rPr>
        <w:t>……</w:t>
      </w:r>
      <w:r w:rsidR="00EB1A55">
        <w:rPr>
          <w:rFonts w:cstheme="minorHAnsi"/>
        </w:rPr>
        <w:t>page 6</w:t>
      </w:r>
    </w:p>
    <w:p w:rsidR="00990504" w:rsidRDefault="00990504" w:rsidP="00990504">
      <w:pPr>
        <w:pStyle w:val="ListParagraph"/>
        <w:numPr>
          <w:ilvl w:val="0"/>
          <w:numId w:val="10"/>
        </w:numPr>
        <w:spacing w:line="720" w:lineRule="auto"/>
        <w:rPr>
          <w:rFonts w:cstheme="minorHAnsi"/>
        </w:rPr>
      </w:pPr>
      <w:r>
        <w:rPr>
          <w:rFonts w:cstheme="minorHAnsi"/>
        </w:rPr>
        <w:t>International Business Strategy…………………………………………………………………………</w:t>
      </w:r>
      <w:r w:rsidR="00EB1A55">
        <w:rPr>
          <w:rFonts w:cstheme="minorHAnsi"/>
        </w:rPr>
        <w:t>..</w:t>
      </w:r>
      <w:r>
        <w:rPr>
          <w:rFonts w:cstheme="minorHAnsi"/>
        </w:rPr>
        <w:t>……….</w:t>
      </w:r>
      <w:r w:rsidR="00EB1A55">
        <w:rPr>
          <w:rFonts w:cstheme="minorHAnsi"/>
        </w:rPr>
        <w:t>page 8</w:t>
      </w:r>
    </w:p>
    <w:p w:rsidR="00990504" w:rsidRDefault="00990504" w:rsidP="00990504">
      <w:pPr>
        <w:pStyle w:val="ListParagraph"/>
        <w:numPr>
          <w:ilvl w:val="0"/>
          <w:numId w:val="10"/>
        </w:numPr>
        <w:spacing w:line="720" w:lineRule="auto"/>
        <w:rPr>
          <w:rFonts w:cstheme="minorHAnsi"/>
        </w:rPr>
      </w:pPr>
      <w:r>
        <w:rPr>
          <w:rFonts w:cstheme="minorHAnsi"/>
        </w:rPr>
        <w:t>International Marketing Plan………………………………………………………………………………………</w:t>
      </w:r>
      <w:r w:rsidR="00EB1A55">
        <w:rPr>
          <w:rFonts w:cstheme="minorHAnsi"/>
        </w:rPr>
        <w:t>.page 8</w:t>
      </w:r>
    </w:p>
    <w:p w:rsidR="00990504" w:rsidRDefault="00990504" w:rsidP="00990504">
      <w:pPr>
        <w:pStyle w:val="ListParagraph"/>
        <w:numPr>
          <w:ilvl w:val="0"/>
          <w:numId w:val="10"/>
        </w:numPr>
        <w:spacing w:line="720" w:lineRule="auto"/>
        <w:rPr>
          <w:rFonts w:cstheme="minorHAnsi"/>
        </w:rPr>
      </w:pPr>
      <w:r>
        <w:rPr>
          <w:rFonts w:cstheme="minorHAnsi"/>
        </w:rPr>
        <w:t>Recommendations……………………………………………………………………………………………………..</w:t>
      </w:r>
      <w:r w:rsidR="00EB1A55">
        <w:rPr>
          <w:rFonts w:cstheme="minorHAnsi"/>
        </w:rPr>
        <w:t>page 10</w:t>
      </w:r>
    </w:p>
    <w:p w:rsidR="00990504" w:rsidRPr="00990504" w:rsidRDefault="00990504" w:rsidP="00990504">
      <w:pPr>
        <w:pStyle w:val="ListParagraph"/>
        <w:numPr>
          <w:ilvl w:val="0"/>
          <w:numId w:val="10"/>
        </w:numPr>
        <w:spacing w:line="720" w:lineRule="auto"/>
        <w:rPr>
          <w:rFonts w:cstheme="minorHAnsi"/>
        </w:rPr>
      </w:pPr>
      <w:r>
        <w:rPr>
          <w:rFonts w:cstheme="minorHAnsi"/>
        </w:rPr>
        <w:t>References…………………………………………………………………………………………………………………</w:t>
      </w:r>
      <w:r w:rsidR="00EB1A55">
        <w:rPr>
          <w:rFonts w:cstheme="minorHAnsi"/>
        </w:rPr>
        <w:t>page 11</w:t>
      </w:r>
    </w:p>
    <w:p w:rsidR="00990504" w:rsidRDefault="00990504">
      <w:pPr>
        <w:rPr>
          <w:rFonts w:cstheme="minorHAnsi"/>
          <w:b/>
          <w:u w:val="single"/>
        </w:rPr>
      </w:pPr>
    </w:p>
    <w:p w:rsidR="00990504" w:rsidRDefault="00990504">
      <w:pPr>
        <w:rPr>
          <w:rFonts w:cstheme="minorHAnsi"/>
          <w:b/>
          <w:u w:val="single"/>
        </w:rPr>
      </w:pPr>
    </w:p>
    <w:p w:rsidR="00990504" w:rsidRDefault="00990504">
      <w:pPr>
        <w:rPr>
          <w:rFonts w:cstheme="minorHAnsi"/>
          <w:b/>
          <w:u w:val="single"/>
        </w:rPr>
      </w:pPr>
    </w:p>
    <w:p w:rsidR="00990504" w:rsidRDefault="00990504">
      <w:pPr>
        <w:rPr>
          <w:rFonts w:cstheme="minorHAnsi"/>
          <w:b/>
          <w:u w:val="single"/>
        </w:rPr>
      </w:pPr>
    </w:p>
    <w:p w:rsidR="00990504" w:rsidRDefault="00990504">
      <w:pPr>
        <w:rPr>
          <w:rFonts w:cstheme="minorHAnsi"/>
          <w:b/>
          <w:u w:val="single"/>
        </w:rPr>
      </w:pPr>
    </w:p>
    <w:p w:rsidR="00990504" w:rsidRDefault="00990504">
      <w:pPr>
        <w:rPr>
          <w:rFonts w:cstheme="minorHAnsi"/>
          <w:b/>
          <w:u w:val="single"/>
        </w:rPr>
      </w:pPr>
    </w:p>
    <w:p w:rsidR="00990504" w:rsidRDefault="00990504">
      <w:pPr>
        <w:rPr>
          <w:rFonts w:cstheme="minorHAnsi"/>
          <w:b/>
          <w:u w:val="single"/>
        </w:rPr>
      </w:pPr>
    </w:p>
    <w:p w:rsidR="00990504" w:rsidRDefault="00990504">
      <w:pPr>
        <w:rPr>
          <w:rFonts w:cstheme="minorHAnsi"/>
          <w:b/>
          <w:u w:val="single"/>
        </w:rPr>
      </w:pPr>
    </w:p>
    <w:p w:rsidR="00990504" w:rsidRDefault="00990504">
      <w:pPr>
        <w:rPr>
          <w:rFonts w:cstheme="minorHAnsi"/>
          <w:b/>
          <w:u w:val="single"/>
        </w:rPr>
      </w:pPr>
    </w:p>
    <w:p w:rsidR="00990504" w:rsidRDefault="00990504">
      <w:pPr>
        <w:rPr>
          <w:rFonts w:cstheme="minorHAnsi"/>
          <w:b/>
          <w:u w:val="single"/>
        </w:rPr>
      </w:pPr>
    </w:p>
    <w:p w:rsidR="00990504" w:rsidRPr="002226A2" w:rsidRDefault="00990504">
      <w:pPr>
        <w:rPr>
          <w:rFonts w:cstheme="minorHAnsi"/>
          <w:b/>
          <w:u w:val="single"/>
        </w:rPr>
      </w:pPr>
    </w:p>
    <w:p w:rsidR="00F84DA4" w:rsidRPr="002226A2" w:rsidRDefault="00F84DA4">
      <w:pPr>
        <w:rPr>
          <w:rFonts w:cstheme="minorHAnsi"/>
        </w:rPr>
      </w:pPr>
    </w:p>
    <w:p w:rsidR="00F84DA4" w:rsidRDefault="00F84DA4" w:rsidP="00472CF1">
      <w:pPr>
        <w:pStyle w:val="ListParagraph"/>
        <w:numPr>
          <w:ilvl w:val="0"/>
          <w:numId w:val="9"/>
        </w:numPr>
        <w:spacing w:before="45" w:after="45"/>
        <w:rPr>
          <w:rStyle w:val="Strong"/>
          <w:rFonts w:cstheme="minorHAnsi"/>
          <w:lang w:val="en-CA"/>
        </w:rPr>
      </w:pPr>
      <w:r w:rsidRPr="002226A2">
        <w:rPr>
          <w:rStyle w:val="Strong"/>
          <w:rFonts w:cstheme="minorHAnsi"/>
          <w:lang w:val="en-CA"/>
        </w:rPr>
        <w:t>Executive Summary of International Business Plan</w:t>
      </w:r>
    </w:p>
    <w:p w:rsidR="00DF0181" w:rsidRPr="006C26EC" w:rsidRDefault="006C26EC" w:rsidP="006C26EC">
      <w:pPr>
        <w:pStyle w:val="ListParagraph"/>
        <w:spacing w:before="45" w:after="45"/>
        <w:ind w:left="0"/>
        <w:rPr>
          <w:rStyle w:val="Strong"/>
          <w:rFonts w:cstheme="minorHAnsi"/>
          <w:b w:val="0"/>
          <w:lang w:val="en-CA"/>
        </w:rPr>
      </w:pPr>
      <w:r>
        <w:rPr>
          <w:rStyle w:val="Strong"/>
          <w:rFonts w:cstheme="minorHAnsi"/>
          <w:b w:val="0"/>
          <w:lang w:val="en-CA"/>
        </w:rPr>
        <w:t xml:space="preserve">The international business plan primarily looks at the corporate global vision and goals of Siren Craft Brew (SCB). These are to implement the plan of entering the foreign market of China. Short term and long term plans are then discussed. The international organisational structure is then evaluated and the statement that organisational structure should not be static and should be able to be changed is made. A foreign market research is carried out using a PESTLE format which shows that China has a large market for craft beer. A risk assessment is then implemented using a SWOT analysis. The international business strategy is then discussed. This is where the option of exportation is analysed and the thought of undergoing this strategy in the short term and the possibility of a franchise model in the long term.  The international marketing plan is structured by using SCB current home market marketing mix and evaluating whether this should be standardised or adapted for the foreign market. Key performance indicators are suggested to ensure the monitoring of the success of the marketing plan. Finally recommendations are made as a conclusion to all of these areas. </w:t>
      </w:r>
    </w:p>
    <w:p w:rsidR="00DF0181" w:rsidRPr="002226A2" w:rsidRDefault="00DF0181" w:rsidP="00F84DA4">
      <w:pPr>
        <w:spacing w:before="45" w:after="45"/>
        <w:ind w:left="1440"/>
        <w:rPr>
          <w:rFonts w:cstheme="minorHAnsi"/>
          <w:b/>
          <w:lang w:val="en-CA"/>
        </w:rPr>
      </w:pPr>
    </w:p>
    <w:p w:rsidR="00F84DA4" w:rsidRPr="002226A2" w:rsidRDefault="00F84DA4" w:rsidP="00472CF1">
      <w:pPr>
        <w:pStyle w:val="ListParagraph"/>
        <w:numPr>
          <w:ilvl w:val="0"/>
          <w:numId w:val="9"/>
        </w:numPr>
        <w:spacing w:before="45" w:after="45"/>
        <w:rPr>
          <w:rStyle w:val="Strong"/>
          <w:rFonts w:cstheme="minorHAnsi"/>
          <w:lang w:val="en-CA"/>
        </w:rPr>
      </w:pPr>
      <w:r w:rsidRPr="002226A2">
        <w:rPr>
          <w:rStyle w:val="Strong"/>
          <w:rFonts w:cstheme="minorHAnsi"/>
          <w:lang w:val="en-CA"/>
        </w:rPr>
        <w:t>Corporate Global Vision and Goals</w:t>
      </w:r>
    </w:p>
    <w:p w:rsidR="00DF0181" w:rsidRPr="002226A2" w:rsidRDefault="00DF0181" w:rsidP="00DF0181">
      <w:pPr>
        <w:spacing w:before="45" w:after="45"/>
        <w:rPr>
          <w:rStyle w:val="Strong"/>
          <w:rFonts w:cstheme="minorHAnsi"/>
          <w:b w:val="0"/>
          <w:lang w:val="en-CA"/>
        </w:rPr>
      </w:pPr>
      <w:r w:rsidRPr="002226A2">
        <w:rPr>
          <w:rStyle w:val="Strong"/>
          <w:rFonts w:cstheme="minorHAnsi"/>
          <w:b w:val="0"/>
          <w:lang w:val="en-CA"/>
        </w:rPr>
        <w:t xml:space="preserve">In the initial stages of International business development it is important to create a vision statement in order to provide a direction and reference that can serve as a benchmark for actions to adhere to (Ray, 2018).  </w:t>
      </w:r>
    </w:p>
    <w:p w:rsidR="00DF0181" w:rsidRPr="002226A2" w:rsidRDefault="00DF0181" w:rsidP="00DF0181">
      <w:pPr>
        <w:spacing w:before="45" w:after="45"/>
        <w:rPr>
          <w:rStyle w:val="Strong"/>
          <w:rFonts w:cstheme="minorHAnsi"/>
          <w:b w:val="0"/>
          <w:lang w:val="en-CA"/>
        </w:rPr>
      </w:pPr>
    </w:p>
    <w:p w:rsidR="00DF0181" w:rsidRPr="002226A2" w:rsidRDefault="00DF0181" w:rsidP="00DF0181">
      <w:pPr>
        <w:spacing w:before="45" w:after="45"/>
        <w:rPr>
          <w:rStyle w:val="Strong"/>
          <w:rFonts w:cstheme="minorHAnsi"/>
          <w:b w:val="0"/>
          <w:lang w:val="en-CA"/>
        </w:rPr>
      </w:pPr>
      <w:r w:rsidRPr="002226A2">
        <w:rPr>
          <w:rStyle w:val="Strong"/>
          <w:rFonts w:cstheme="minorHAnsi"/>
          <w:b w:val="0"/>
          <w:lang w:val="en-CA"/>
        </w:rPr>
        <w:t>‘Our vision is to lead craft brews to new international heights’.</w:t>
      </w:r>
    </w:p>
    <w:p w:rsidR="00DF0181" w:rsidRPr="002226A2" w:rsidRDefault="00DF0181" w:rsidP="00DF0181">
      <w:pPr>
        <w:spacing w:before="45" w:after="45"/>
        <w:rPr>
          <w:rStyle w:val="Strong"/>
          <w:rFonts w:cstheme="minorHAnsi"/>
          <w:b w:val="0"/>
          <w:lang w:val="en-CA"/>
        </w:rPr>
      </w:pPr>
    </w:p>
    <w:p w:rsidR="00DF0181" w:rsidRPr="002226A2" w:rsidRDefault="00DF0181" w:rsidP="00DF0181">
      <w:pPr>
        <w:spacing w:before="45" w:after="45"/>
        <w:rPr>
          <w:rStyle w:val="Strong"/>
          <w:rFonts w:cstheme="minorHAnsi"/>
          <w:b w:val="0"/>
          <w:lang w:val="en-CA"/>
        </w:rPr>
      </w:pPr>
      <w:r w:rsidRPr="002226A2">
        <w:rPr>
          <w:rStyle w:val="Strong"/>
          <w:rFonts w:cstheme="minorHAnsi"/>
          <w:b w:val="0"/>
          <w:lang w:val="en-CA"/>
        </w:rPr>
        <w:t xml:space="preserve">This vision statement offers a concise new direction that Siren Craft Brew will develop on. With an initial goal of entering the market of China, it is hoped that in the future, other international markets will be entered. Although this is an overall global vision and goal, </w:t>
      </w:r>
      <w:r w:rsidR="00F60859" w:rsidRPr="002226A2">
        <w:rPr>
          <w:rStyle w:val="Strong"/>
          <w:rFonts w:cstheme="minorHAnsi"/>
          <w:b w:val="0"/>
          <w:lang w:val="en-CA"/>
        </w:rPr>
        <w:t xml:space="preserve">the </w:t>
      </w:r>
      <w:r w:rsidRPr="002226A2">
        <w:rPr>
          <w:rStyle w:val="Strong"/>
          <w:rFonts w:cstheme="minorHAnsi"/>
          <w:b w:val="0"/>
          <w:lang w:val="en-CA"/>
        </w:rPr>
        <w:t>short term and long term goals for specifically entering the market of China are as follows;</w:t>
      </w:r>
    </w:p>
    <w:p w:rsidR="00DF0181" w:rsidRPr="002226A2" w:rsidRDefault="00DF0181" w:rsidP="00DF0181">
      <w:pPr>
        <w:spacing w:before="45" w:after="45"/>
        <w:rPr>
          <w:rStyle w:val="Strong"/>
          <w:rFonts w:cstheme="minorHAnsi"/>
          <w:b w:val="0"/>
          <w:lang w:val="en-CA"/>
        </w:rPr>
      </w:pPr>
    </w:p>
    <w:p w:rsidR="00DF0181" w:rsidRPr="002226A2" w:rsidRDefault="00DF0181" w:rsidP="00DF0181">
      <w:pPr>
        <w:spacing w:before="45" w:after="45"/>
        <w:rPr>
          <w:rStyle w:val="Strong"/>
          <w:rFonts w:cstheme="minorHAnsi"/>
          <w:b w:val="0"/>
          <w:u w:val="single"/>
          <w:lang w:val="en-CA"/>
        </w:rPr>
      </w:pPr>
      <w:r w:rsidRPr="002226A2">
        <w:rPr>
          <w:rStyle w:val="Strong"/>
          <w:rFonts w:cstheme="minorHAnsi"/>
          <w:b w:val="0"/>
          <w:u w:val="single"/>
          <w:lang w:val="en-CA"/>
        </w:rPr>
        <w:t>Short term</w:t>
      </w:r>
    </w:p>
    <w:p w:rsidR="00DF0181" w:rsidRPr="002226A2" w:rsidRDefault="00DF0181" w:rsidP="00DF0181">
      <w:pPr>
        <w:spacing w:before="45" w:after="45"/>
        <w:rPr>
          <w:rStyle w:val="Strong"/>
          <w:rFonts w:cstheme="minorHAnsi"/>
          <w:b w:val="0"/>
          <w:u w:val="single"/>
          <w:lang w:val="en-CA"/>
        </w:rPr>
      </w:pPr>
    </w:p>
    <w:p w:rsidR="00DF0181" w:rsidRDefault="00DF0181" w:rsidP="00DF0181">
      <w:pPr>
        <w:pStyle w:val="ListParagraph"/>
        <w:numPr>
          <w:ilvl w:val="0"/>
          <w:numId w:val="1"/>
        </w:numPr>
        <w:spacing w:before="45" w:after="45"/>
        <w:rPr>
          <w:rStyle w:val="Strong"/>
          <w:rFonts w:cstheme="minorHAnsi"/>
          <w:b w:val="0"/>
          <w:lang w:val="en-CA"/>
        </w:rPr>
      </w:pPr>
      <w:r w:rsidRPr="002226A2">
        <w:rPr>
          <w:rStyle w:val="Strong"/>
          <w:rFonts w:cstheme="minorHAnsi"/>
          <w:b w:val="0"/>
          <w:lang w:val="en-CA"/>
        </w:rPr>
        <w:t>Complete any custom legislation quickly and effectively</w:t>
      </w:r>
    </w:p>
    <w:p w:rsidR="006C26EC" w:rsidRPr="002226A2" w:rsidRDefault="006C26EC" w:rsidP="00DF0181">
      <w:pPr>
        <w:pStyle w:val="ListParagraph"/>
        <w:numPr>
          <w:ilvl w:val="0"/>
          <w:numId w:val="1"/>
        </w:numPr>
        <w:spacing w:before="45" w:after="45"/>
        <w:rPr>
          <w:rStyle w:val="Strong"/>
          <w:rFonts w:cstheme="minorHAnsi"/>
          <w:b w:val="0"/>
          <w:lang w:val="en-CA"/>
        </w:rPr>
      </w:pPr>
      <w:r>
        <w:rPr>
          <w:rStyle w:val="Strong"/>
          <w:rFonts w:cstheme="minorHAnsi"/>
          <w:b w:val="0"/>
          <w:lang w:val="en-CA"/>
        </w:rPr>
        <w:t>Gain market share</w:t>
      </w:r>
    </w:p>
    <w:p w:rsidR="00DF0181" w:rsidRPr="002226A2" w:rsidRDefault="00DF0181" w:rsidP="00DF0181">
      <w:pPr>
        <w:pStyle w:val="ListParagraph"/>
        <w:numPr>
          <w:ilvl w:val="0"/>
          <w:numId w:val="1"/>
        </w:numPr>
        <w:spacing w:before="45" w:after="45"/>
        <w:rPr>
          <w:rStyle w:val="Strong"/>
          <w:rFonts w:cstheme="minorHAnsi"/>
          <w:b w:val="0"/>
          <w:lang w:val="en-CA"/>
        </w:rPr>
      </w:pPr>
      <w:r w:rsidRPr="002226A2">
        <w:rPr>
          <w:rStyle w:val="Strong"/>
          <w:rFonts w:cstheme="minorHAnsi"/>
          <w:b w:val="0"/>
          <w:lang w:val="en-CA"/>
        </w:rPr>
        <w:t>Gain market research and customer feedback from China consumers</w:t>
      </w:r>
    </w:p>
    <w:p w:rsidR="00DF0181" w:rsidRPr="002226A2" w:rsidRDefault="00DF0181" w:rsidP="00DF0181">
      <w:pPr>
        <w:pStyle w:val="ListParagraph"/>
        <w:numPr>
          <w:ilvl w:val="0"/>
          <w:numId w:val="1"/>
        </w:numPr>
        <w:spacing w:before="45" w:after="45"/>
        <w:rPr>
          <w:rStyle w:val="Strong"/>
          <w:rFonts w:cstheme="minorHAnsi"/>
          <w:b w:val="0"/>
          <w:lang w:val="en-CA"/>
        </w:rPr>
      </w:pPr>
      <w:r w:rsidRPr="002226A2">
        <w:rPr>
          <w:rStyle w:val="Strong"/>
          <w:rFonts w:cstheme="minorHAnsi"/>
          <w:b w:val="0"/>
          <w:lang w:val="en-CA"/>
        </w:rPr>
        <w:t>Prioritise on sales and marketing</w:t>
      </w:r>
    </w:p>
    <w:p w:rsidR="00DF0181" w:rsidRPr="002226A2" w:rsidRDefault="00DF0181" w:rsidP="00DF0181">
      <w:pPr>
        <w:pStyle w:val="ListParagraph"/>
        <w:spacing w:before="45" w:after="45"/>
        <w:rPr>
          <w:rStyle w:val="Strong"/>
          <w:rFonts w:cstheme="minorHAnsi"/>
          <w:b w:val="0"/>
          <w:lang w:val="en-CA"/>
        </w:rPr>
      </w:pPr>
    </w:p>
    <w:p w:rsidR="00DF0181" w:rsidRPr="002226A2" w:rsidRDefault="00DF0181" w:rsidP="00DF0181">
      <w:pPr>
        <w:pStyle w:val="ListParagraph"/>
        <w:spacing w:before="45" w:after="45"/>
        <w:ind w:left="0"/>
        <w:rPr>
          <w:rStyle w:val="Strong"/>
          <w:rFonts w:cstheme="minorHAnsi"/>
          <w:b w:val="0"/>
          <w:u w:val="single"/>
          <w:lang w:val="en-CA"/>
        </w:rPr>
      </w:pPr>
      <w:r w:rsidRPr="002226A2">
        <w:rPr>
          <w:rStyle w:val="Strong"/>
          <w:rFonts w:cstheme="minorHAnsi"/>
          <w:b w:val="0"/>
          <w:u w:val="single"/>
          <w:lang w:val="en-CA"/>
        </w:rPr>
        <w:t>Long term</w:t>
      </w:r>
    </w:p>
    <w:p w:rsidR="00DF0181" w:rsidRPr="002226A2" w:rsidRDefault="00DF0181" w:rsidP="00DF0181">
      <w:pPr>
        <w:pStyle w:val="ListParagraph"/>
        <w:spacing w:before="45" w:after="45"/>
        <w:ind w:left="0"/>
        <w:rPr>
          <w:rStyle w:val="Strong"/>
          <w:rFonts w:cstheme="minorHAnsi"/>
          <w:b w:val="0"/>
          <w:u w:val="single"/>
          <w:lang w:val="en-CA"/>
        </w:rPr>
      </w:pPr>
    </w:p>
    <w:p w:rsidR="00DF0181" w:rsidRPr="002226A2" w:rsidRDefault="00DF0181" w:rsidP="00DF0181">
      <w:pPr>
        <w:pStyle w:val="ListParagraph"/>
        <w:numPr>
          <w:ilvl w:val="0"/>
          <w:numId w:val="2"/>
        </w:numPr>
        <w:spacing w:before="45" w:after="45"/>
        <w:rPr>
          <w:rStyle w:val="Strong"/>
          <w:rFonts w:cstheme="minorHAnsi"/>
          <w:b w:val="0"/>
          <w:lang w:val="en-CA"/>
        </w:rPr>
      </w:pPr>
      <w:r w:rsidRPr="002226A2">
        <w:rPr>
          <w:rStyle w:val="Strong"/>
          <w:rFonts w:cstheme="minorHAnsi"/>
          <w:b w:val="0"/>
          <w:lang w:val="en-CA"/>
        </w:rPr>
        <w:t xml:space="preserve">Create an app based purchasing system </w:t>
      </w:r>
    </w:p>
    <w:p w:rsidR="00DF0181" w:rsidRPr="002226A2" w:rsidRDefault="00DF0181" w:rsidP="00DF0181">
      <w:pPr>
        <w:pStyle w:val="ListParagraph"/>
        <w:numPr>
          <w:ilvl w:val="0"/>
          <w:numId w:val="2"/>
        </w:numPr>
        <w:spacing w:before="45" w:after="45"/>
        <w:rPr>
          <w:rStyle w:val="Strong"/>
          <w:rFonts w:cstheme="minorHAnsi"/>
          <w:b w:val="0"/>
          <w:lang w:val="en-CA"/>
        </w:rPr>
      </w:pPr>
      <w:r w:rsidRPr="002226A2">
        <w:rPr>
          <w:rStyle w:val="Strong"/>
          <w:rFonts w:cstheme="minorHAnsi"/>
          <w:b w:val="0"/>
          <w:lang w:val="en-CA"/>
        </w:rPr>
        <w:t>Complete ongoing research into changing selling platforms</w:t>
      </w:r>
    </w:p>
    <w:p w:rsidR="00DF0181" w:rsidRPr="002226A2" w:rsidRDefault="00DF0181" w:rsidP="00DF0181">
      <w:pPr>
        <w:pStyle w:val="ListParagraph"/>
        <w:numPr>
          <w:ilvl w:val="0"/>
          <w:numId w:val="2"/>
        </w:numPr>
        <w:spacing w:before="45" w:after="45"/>
        <w:rPr>
          <w:rStyle w:val="Strong"/>
          <w:rFonts w:cstheme="minorHAnsi"/>
          <w:b w:val="0"/>
          <w:lang w:val="en-CA"/>
        </w:rPr>
      </w:pPr>
      <w:r w:rsidRPr="002226A2">
        <w:rPr>
          <w:rStyle w:val="Strong"/>
          <w:rFonts w:cstheme="minorHAnsi"/>
          <w:b w:val="0"/>
          <w:lang w:val="en-CA"/>
        </w:rPr>
        <w:t>Focus on customer retention</w:t>
      </w:r>
    </w:p>
    <w:p w:rsidR="00AE3CE6" w:rsidRPr="002226A2" w:rsidRDefault="00AE3CE6" w:rsidP="00DF0181">
      <w:pPr>
        <w:pStyle w:val="ListParagraph"/>
        <w:numPr>
          <w:ilvl w:val="0"/>
          <w:numId w:val="2"/>
        </w:numPr>
        <w:spacing w:before="45" w:after="45"/>
        <w:rPr>
          <w:rStyle w:val="Strong"/>
          <w:rFonts w:cstheme="minorHAnsi"/>
          <w:b w:val="0"/>
          <w:lang w:val="en-CA"/>
        </w:rPr>
      </w:pPr>
      <w:r w:rsidRPr="002226A2">
        <w:rPr>
          <w:rStyle w:val="Strong"/>
          <w:rFonts w:cstheme="minorHAnsi"/>
          <w:b w:val="0"/>
          <w:lang w:val="en-CA"/>
        </w:rPr>
        <w:t xml:space="preserve">Look at creating a Siren Craft Brew bar in China. </w:t>
      </w:r>
    </w:p>
    <w:p w:rsidR="00DF0181" w:rsidRPr="002226A2" w:rsidRDefault="00DF0181" w:rsidP="00DF0181">
      <w:pPr>
        <w:spacing w:before="45" w:after="45"/>
        <w:rPr>
          <w:rStyle w:val="Strong"/>
          <w:rFonts w:cstheme="minorHAnsi"/>
          <w:b w:val="0"/>
          <w:lang w:val="en-CA"/>
        </w:rPr>
      </w:pPr>
    </w:p>
    <w:p w:rsidR="00DF0181" w:rsidRPr="006C26EC" w:rsidRDefault="00DF0181" w:rsidP="00DF0181">
      <w:pPr>
        <w:spacing w:before="45" w:after="45"/>
        <w:rPr>
          <w:rStyle w:val="Strong"/>
          <w:rFonts w:cstheme="minorHAnsi"/>
          <w:b w:val="0"/>
          <w:lang w:val="en-CA"/>
        </w:rPr>
      </w:pPr>
      <w:r w:rsidRPr="002226A2">
        <w:rPr>
          <w:rStyle w:val="Strong"/>
          <w:rFonts w:cstheme="minorHAnsi"/>
          <w:b w:val="0"/>
          <w:lang w:val="en-CA"/>
        </w:rPr>
        <w:t>Moreover, as a sustainable business it is also vital to have a global visions to allow the company to have minimal impact on the environment around us (BSR Report, 2018). In order to do this, it would be important to consider creating a manufacturing plant within China in the future to minimise our carbon footprint.</w:t>
      </w:r>
      <w:r w:rsidR="006C26EC">
        <w:rPr>
          <w:rStyle w:val="Strong"/>
          <w:rFonts w:cstheme="minorHAnsi"/>
          <w:b w:val="0"/>
          <w:lang w:val="en-CA"/>
        </w:rPr>
        <w:t xml:space="preserve"> </w:t>
      </w:r>
    </w:p>
    <w:p w:rsidR="00DF0181" w:rsidRPr="002226A2" w:rsidRDefault="00DF0181" w:rsidP="00DF0181">
      <w:pPr>
        <w:spacing w:before="45" w:after="45"/>
        <w:rPr>
          <w:rStyle w:val="Strong"/>
          <w:rFonts w:cstheme="minorHAnsi"/>
          <w:lang w:val="en-CA"/>
        </w:rPr>
      </w:pPr>
    </w:p>
    <w:p w:rsidR="00DF0181" w:rsidRPr="002226A2" w:rsidRDefault="00F84DA4" w:rsidP="00472CF1">
      <w:pPr>
        <w:pStyle w:val="ListParagraph"/>
        <w:numPr>
          <w:ilvl w:val="0"/>
          <w:numId w:val="9"/>
        </w:numPr>
        <w:spacing w:before="45" w:after="45"/>
        <w:rPr>
          <w:rStyle w:val="Strong"/>
          <w:rFonts w:cstheme="minorHAnsi"/>
          <w:lang w:val="en-CA"/>
        </w:rPr>
      </w:pPr>
      <w:r w:rsidRPr="002226A2">
        <w:rPr>
          <w:rStyle w:val="Strong"/>
          <w:rFonts w:cstheme="minorHAnsi"/>
          <w:lang w:val="en-CA"/>
        </w:rPr>
        <w:t>International Bu</w:t>
      </w:r>
      <w:r w:rsidR="00DF0181" w:rsidRPr="002226A2">
        <w:rPr>
          <w:rStyle w:val="Strong"/>
          <w:rFonts w:cstheme="minorHAnsi"/>
          <w:lang w:val="en-CA"/>
        </w:rPr>
        <w:t>siness/ Organisational Structure</w:t>
      </w:r>
    </w:p>
    <w:p w:rsidR="00DF0181" w:rsidRPr="002226A2" w:rsidRDefault="00DF0181" w:rsidP="00DF0181">
      <w:pPr>
        <w:spacing w:before="45" w:after="45"/>
        <w:rPr>
          <w:rFonts w:cstheme="minorHAnsi"/>
          <w:noProof/>
          <w:lang w:eastAsia="en-GB"/>
        </w:rPr>
      </w:pPr>
    </w:p>
    <w:p w:rsidR="00D31E9A" w:rsidRPr="002226A2" w:rsidRDefault="0063195E" w:rsidP="00D31E9A">
      <w:pPr>
        <w:spacing w:before="45" w:after="45"/>
        <w:rPr>
          <w:rFonts w:cstheme="minorHAnsi"/>
          <w:noProof/>
          <w:lang w:eastAsia="en-GB"/>
        </w:rPr>
      </w:pPr>
      <w:r w:rsidRPr="002226A2">
        <w:rPr>
          <w:rFonts w:cstheme="minorHAnsi"/>
          <w:noProof/>
          <w:lang w:eastAsia="en-GB"/>
        </w:rPr>
        <w:t>In order to grow and gain market share, Siren Brewery will need to develop an organisational structure that can cope with not only the initial move in to China but also when the decide to migrate into other global market places. Due to the complicated nature of the operations involved in entering a new market, and addition such a long distance one, they need to have an organisational structure that will still allow them to have a focus on quality and branding. This will also need to be intergrated, and work simaltaneously with the new market’s nature and the development and the orignal product portfolio</w:t>
      </w:r>
      <w:r w:rsidR="007566C5">
        <w:rPr>
          <w:rFonts w:cstheme="minorHAnsi"/>
          <w:noProof/>
          <w:lang w:eastAsia="en-GB"/>
        </w:rPr>
        <w:t xml:space="preserve"> (Rugman,2012)</w:t>
      </w:r>
      <w:r w:rsidRPr="002226A2">
        <w:rPr>
          <w:rFonts w:cstheme="minorHAnsi"/>
          <w:noProof/>
          <w:lang w:eastAsia="en-GB"/>
        </w:rPr>
        <w:t xml:space="preserve">.  </w:t>
      </w:r>
    </w:p>
    <w:p w:rsidR="00813E31" w:rsidRPr="002226A2" w:rsidRDefault="00F60859" w:rsidP="00813E31">
      <w:pPr>
        <w:spacing w:before="45" w:after="45"/>
        <w:rPr>
          <w:rFonts w:cstheme="minorHAnsi"/>
          <w:noProof/>
          <w:lang w:eastAsia="en-GB"/>
        </w:rPr>
      </w:pPr>
      <w:r w:rsidRPr="002226A2">
        <w:rPr>
          <w:rFonts w:cstheme="minorHAnsi"/>
          <w:noProof/>
          <w:lang w:eastAsia="en-GB"/>
        </w:rPr>
        <w:t>Initially, one way of deciding how to structure the business when moving into a new foreign market would be to look at other similar sucessful multinational companies and see how they have decided to structure their company. In many cases, businesses have chosen to have bases in the different geographical locations that they have decided to operate in. This also gives them an opportunity to disperce more readily if they enter other local markets in different geographical areas. One business similar to Siren Brewery that has done this is Brewdog.  T</w:t>
      </w:r>
      <w:r w:rsidR="00813E31" w:rsidRPr="002226A2">
        <w:rPr>
          <w:rFonts w:cstheme="minorHAnsi"/>
          <w:noProof/>
          <w:lang w:eastAsia="en-GB"/>
        </w:rPr>
        <w:t>hey currently sell their beers in 55 countries across the world. They also have breweries in USA and Australia but are overall ran by top management in the United Kingdom HQ. However, in their initial stages of entering foreign markets they exported their products via a distributor</w:t>
      </w:r>
      <w:r w:rsidR="007566C5">
        <w:rPr>
          <w:rFonts w:cstheme="minorHAnsi"/>
          <w:noProof/>
          <w:lang w:eastAsia="en-GB"/>
        </w:rPr>
        <w:t xml:space="preserve"> (Brewdog, 2019)</w:t>
      </w:r>
      <w:r w:rsidR="00813E31" w:rsidRPr="002226A2">
        <w:rPr>
          <w:rFonts w:cstheme="minorHAnsi"/>
          <w:noProof/>
          <w:lang w:eastAsia="en-GB"/>
        </w:rPr>
        <w:t xml:space="preserve">. </w:t>
      </w:r>
    </w:p>
    <w:p w:rsidR="001B12E5" w:rsidRPr="002226A2" w:rsidRDefault="00472CF1" w:rsidP="00D31E9A">
      <w:pPr>
        <w:spacing w:before="45" w:after="45"/>
        <w:rPr>
          <w:rFonts w:cstheme="minorHAnsi"/>
          <w:noProof/>
          <w:lang w:eastAsia="en-GB"/>
        </w:rPr>
      </w:pPr>
      <w:r w:rsidRPr="002226A2">
        <w:rPr>
          <w:rFonts w:cstheme="minorHAnsi"/>
          <w:noProof/>
          <w:lang w:eastAsia="en-GB"/>
        </w:rPr>
        <w:t xml:space="preserve"> </w:t>
      </w:r>
      <w:r w:rsidR="00D95819" w:rsidRPr="002226A2">
        <w:rPr>
          <w:rFonts w:cstheme="minorHAnsi"/>
          <w:noProof/>
          <w:lang w:eastAsia="en-GB"/>
        </w:rPr>
        <w:t>There are many ways in which a business can spread their work load and compenties. However, it is important to state that a organisational structure is something that can be changeable and should not be static (Kovacs et al, 2016)</w:t>
      </w:r>
      <w:r w:rsidR="00D95819" w:rsidRPr="002226A2">
        <w:rPr>
          <w:rFonts w:cstheme="minorHAnsi"/>
        </w:rPr>
        <w:t>. It would be important for Siren Craft Brew to try and manipulate their organisational structure slowly and find out what works and is the most effective. The structure will also change when new markets are entered or if more employees are needed (</w:t>
      </w:r>
      <w:proofErr w:type="spellStart"/>
      <w:r w:rsidR="00D95819" w:rsidRPr="002226A2">
        <w:rPr>
          <w:rFonts w:cstheme="minorHAnsi"/>
        </w:rPr>
        <w:t>Kasik</w:t>
      </w:r>
      <w:proofErr w:type="spellEnd"/>
      <w:r w:rsidR="00D95819" w:rsidRPr="002226A2">
        <w:rPr>
          <w:rFonts w:cstheme="minorHAnsi"/>
        </w:rPr>
        <w:t xml:space="preserve"> et al, 2015).</w:t>
      </w:r>
      <w:r w:rsidR="00A518A3" w:rsidRPr="002226A2">
        <w:rPr>
          <w:rFonts w:cstheme="minorHAnsi"/>
        </w:rPr>
        <w:t xml:space="preserve"> </w:t>
      </w:r>
      <w:r w:rsidR="00D95819" w:rsidRPr="002226A2">
        <w:rPr>
          <w:rFonts w:cstheme="minorHAnsi"/>
        </w:rPr>
        <w:t xml:space="preserve">Another </w:t>
      </w:r>
      <w:r w:rsidR="001B12E5" w:rsidRPr="002226A2">
        <w:rPr>
          <w:rFonts w:cstheme="minorHAnsi"/>
        </w:rPr>
        <w:t>area of thought</w:t>
      </w:r>
      <w:r w:rsidR="00D95819" w:rsidRPr="002226A2">
        <w:rPr>
          <w:rFonts w:cstheme="minorHAnsi"/>
        </w:rPr>
        <w:t xml:space="preserve"> to take into account when deciding an international organisational structure </w:t>
      </w:r>
      <w:r w:rsidR="001B12E5" w:rsidRPr="002226A2">
        <w:rPr>
          <w:rFonts w:cstheme="minorHAnsi"/>
        </w:rPr>
        <w:t xml:space="preserve">is </w:t>
      </w:r>
      <w:r w:rsidR="00D95819" w:rsidRPr="002226A2">
        <w:rPr>
          <w:rFonts w:cstheme="minorHAnsi"/>
        </w:rPr>
        <w:t xml:space="preserve">the skills and personalities of management personnel. </w:t>
      </w:r>
      <w:r w:rsidR="001B12E5" w:rsidRPr="002226A2">
        <w:rPr>
          <w:rFonts w:cstheme="minorHAnsi"/>
        </w:rPr>
        <w:t>When looking at the potential of having employees that are working long distance, it is essential that management are able to give direction to ensure that the brand and ethos of the company is consistent (</w:t>
      </w:r>
      <w:proofErr w:type="spellStart"/>
      <w:r w:rsidR="001B12E5" w:rsidRPr="002226A2">
        <w:rPr>
          <w:rFonts w:cstheme="minorHAnsi"/>
        </w:rPr>
        <w:t>Vebber</w:t>
      </w:r>
      <w:proofErr w:type="spellEnd"/>
      <w:r w:rsidR="001B12E5" w:rsidRPr="002226A2">
        <w:rPr>
          <w:rFonts w:cstheme="minorHAnsi"/>
        </w:rPr>
        <w:t xml:space="preserve">, 2000).  Because of this, it is essential to ensure that the right managers are in place in the structure, as well as ensuring that they do not have too many people to manage at one time. </w:t>
      </w:r>
      <w:r w:rsidR="00D95819" w:rsidRPr="002226A2">
        <w:rPr>
          <w:rFonts w:cstheme="minorHAnsi"/>
        </w:rPr>
        <w:t xml:space="preserve"> </w:t>
      </w:r>
    </w:p>
    <w:p w:rsidR="00B6745A" w:rsidRPr="002226A2" w:rsidRDefault="001B12E5" w:rsidP="00D31E9A">
      <w:pPr>
        <w:spacing w:before="45" w:after="45"/>
        <w:rPr>
          <w:rFonts w:cstheme="minorHAnsi"/>
        </w:rPr>
      </w:pPr>
      <w:r w:rsidRPr="002226A2">
        <w:rPr>
          <w:rFonts w:cstheme="minorHAnsi"/>
        </w:rPr>
        <w:t xml:space="preserve">With all this said, at this stage of the business and as entering the China market place is the first foreign market to be entered it could be argued that a territorial sales structure could be implemented where </w:t>
      </w:r>
      <w:r w:rsidR="00B6745A" w:rsidRPr="002226A2">
        <w:rPr>
          <w:rFonts w:cstheme="minorHAnsi"/>
        </w:rPr>
        <w:t xml:space="preserve">the sales team is split between the home market and the international market. </w:t>
      </w:r>
    </w:p>
    <w:p w:rsidR="00DF0181" w:rsidRPr="006C26EC" w:rsidRDefault="00B6745A" w:rsidP="006C26EC">
      <w:pPr>
        <w:spacing w:before="45" w:after="45"/>
        <w:rPr>
          <w:rStyle w:val="Strong"/>
          <w:rFonts w:cstheme="minorHAnsi"/>
          <w:bCs w:val="0"/>
          <w:lang w:val="en-CA"/>
        </w:rPr>
      </w:pPr>
      <w:r w:rsidRPr="002226A2">
        <w:rPr>
          <w:rFonts w:cstheme="minorHAnsi"/>
        </w:rPr>
        <w:t>This allows for a number of advantages; firstly, Siren Craft Brew can employ new sales people that are bi-lingual and able to speak both English and Mandarin that can work in the new foreign market</w:t>
      </w:r>
      <w:r w:rsidR="00A518A3" w:rsidRPr="002226A2">
        <w:rPr>
          <w:rFonts w:cstheme="minorHAnsi"/>
        </w:rPr>
        <w:t>.</w:t>
      </w:r>
      <w:r w:rsidRPr="002226A2">
        <w:rPr>
          <w:rFonts w:cstheme="minorHAnsi"/>
        </w:rPr>
        <w:t xml:space="preserve"> It will also mean that the sales team in UK can stay motivated and focused on their areas. There could be an element of demotivation if home sales figures were affected by the China market and the addition of the extra work load. Another advantage of this sales model is that that it easier to see the potential and the success of the new market. </w:t>
      </w:r>
      <w:r w:rsidR="005C0308" w:rsidRPr="002226A2">
        <w:rPr>
          <w:rFonts w:cstheme="minorHAnsi"/>
        </w:rPr>
        <w:t xml:space="preserve">By having the sales territories separate, it </w:t>
      </w:r>
      <w:r w:rsidR="005C0308" w:rsidRPr="002226A2">
        <w:rPr>
          <w:rFonts w:cstheme="minorHAnsi"/>
        </w:rPr>
        <w:lastRenderedPageBreak/>
        <w:t>allows a much easier way of analysing what is working and what is not. This will also be integral to the marketing mix of whether to have a high degree of standardisation or adaptation.</w:t>
      </w:r>
      <w:r w:rsidR="008E091C" w:rsidRPr="002226A2">
        <w:rPr>
          <w:rFonts w:cstheme="minorHAnsi"/>
        </w:rPr>
        <w:t xml:space="preserve"> </w:t>
      </w:r>
      <w:r w:rsidR="005C0308" w:rsidRPr="002226A2">
        <w:rPr>
          <w:rFonts w:cstheme="minorHAnsi"/>
        </w:rPr>
        <w:t xml:space="preserve"> </w:t>
      </w:r>
      <w:r w:rsidR="00C75F09" w:rsidRPr="002226A2">
        <w:rPr>
          <w:rFonts w:cstheme="minorHAnsi"/>
        </w:rPr>
        <w:t>Finally, using this organisational structure is the most cost effective, this is because it is the simplest method and allows for travel costs to be minimised</w:t>
      </w:r>
      <w:r w:rsidR="00586D42">
        <w:rPr>
          <w:rFonts w:cstheme="minorHAnsi"/>
        </w:rPr>
        <w:t xml:space="preserve"> (</w:t>
      </w:r>
      <w:proofErr w:type="spellStart"/>
      <w:r w:rsidR="00586D42">
        <w:rPr>
          <w:rFonts w:cstheme="minorHAnsi"/>
        </w:rPr>
        <w:t>Stverkova</w:t>
      </w:r>
      <w:proofErr w:type="spellEnd"/>
      <w:r w:rsidR="00586D42">
        <w:rPr>
          <w:rFonts w:cstheme="minorHAnsi"/>
        </w:rPr>
        <w:t xml:space="preserve"> et al, 2018)</w:t>
      </w:r>
      <w:r w:rsidR="00C75F09" w:rsidRPr="002226A2">
        <w:rPr>
          <w:rFonts w:cstheme="minorHAnsi"/>
        </w:rPr>
        <w:t xml:space="preserve">. </w:t>
      </w:r>
    </w:p>
    <w:p w:rsidR="00990504" w:rsidRPr="002226A2" w:rsidRDefault="00990504" w:rsidP="00F84DA4">
      <w:pPr>
        <w:spacing w:before="45" w:after="45"/>
        <w:ind w:left="1440"/>
        <w:rPr>
          <w:rStyle w:val="Strong"/>
          <w:rFonts w:cstheme="minorHAnsi"/>
          <w:lang w:val="en-CA"/>
        </w:rPr>
      </w:pPr>
    </w:p>
    <w:p w:rsidR="00F84DA4" w:rsidRPr="002226A2" w:rsidRDefault="00F84DA4" w:rsidP="00472CF1">
      <w:pPr>
        <w:pStyle w:val="ListParagraph"/>
        <w:numPr>
          <w:ilvl w:val="0"/>
          <w:numId w:val="9"/>
        </w:numPr>
        <w:spacing w:before="45" w:after="45"/>
        <w:rPr>
          <w:rStyle w:val="Strong"/>
          <w:rFonts w:cstheme="minorHAnsi"/>
          <w:lang w:val="en-CA"/>
        </w:rPr>
      </w:pPr>
      <w:r w:rsidRPr="002226A2">
        <w:rPr>
          <w:rStyle w:val="Strong"/>
          <w:rFonts w:cstheme="minorHAnsi"/>
          <w:lang w:val="en-CA"/>
        </w:rPr>
        <w:t xml:space="preserve">Foreign Market Research </w:t>
      </w:r>
    </w:p>
    <w:p w:rsidR="00C75F09" w:rsidRPr="002226A2" w:rsidRDefault="00C75F09" w:rsidP="00DF0181">
      <w:pPr>
        <w:spacing w:before="45" w:after="45"/>
        <w:rPr>
          <w:rStyle w:val="Strong"/>
          <w:rFonts w:cstheme="minorHAnsi"/>
          <w:lang w:val="en-CA"/>
        </w:rPr>
      </w:pPr>
    </w:p>
    <w:p w:rsidR="00C75F09" w:rsidRPr="002226A2" w:rsidRDefault="00C75F09" w:rsidP="00DF0181">
      <w:pPr>
        <w:spacing w:before="45" w:after="45"/>
        <w:rPr>
          <w:rStyle w:val="Strong"/>
          <w:rFonts w:cstheme="minorHAnsi"/>
          <w:b w:val="0"/>
          <w:lang w:val="en-CA"/>
        </w:rPr>
      </w:pPr>
      <w:r w:rsidRPr="002226A2">
        <w:rPr>
          <w:rStyle w:val="Strong"/>
          <w:rFonts w:cstheme="minorHAnsi"/>
          <w:b w:val="0"/>
          <w:lang w:val="en-CA"/>
        </w:rPr>
        <w:t>Foreign market research</w:t>
      </w:r>
      <w:r w:rsidR="00F37FC0" w:rsidRPr="002226A2">
        <w:rPr>
          <w:rStyle w:val="Strong"/>
          <w:rFonts w:cstheme="minorHAnsi"/>
          <w:b w:val="0"/>
          <w:lang w:val="en-CA"/>
        </w:rPr>
        <w:t xml:space="preserve"> was conducted on the market of China, the findings of this research was as follows:</w:t>
      </w:r>
    </w:p>
    <w:p w:rsidR="00F37FC0" w:rsidRPr="002226A2" w:rsidRDefault="00F37FC0" w:rsidP="00DF0181">
      <w:pPr>
        <w:spacing w:before="45" w:after="45"/>
        <w:rPr>
          <w:rStyle w:val="Strong"/>
          <w:rFonts w:cstheme="minorHAnsi"/>
          <w:lang w:val="en-CA"/>
        </w:rPr>
      </w:pPr>
    </w:p>
    <w:tbl>
      <w:tblPr>
        <w:tblW w:w="9165" w:type="dxa"/>
        <w:tblInd w:w="2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85"/>
        <w:gridCol w:w="6480"/>
      </w:tblGrid>
      <w:tr w:rsidR="00F37FC0" w:rsidRPr="002226A2" w:rsidTr="00F37FC0">
        <w:tblPrEx>
          <w:tblCellMar>
            <w:top w:w="0" w:type="dxa"/>
            <w:bottom w:w="0" w:type="dxa"/>
          </w:tblCellMar>
        </w:tblPrEx>
        <w:trPr>
          <w:trHeight w:val="1088"/>
        </w:trPr>
        <w:tc>
          <w:tcPr>
            <w:tcW w:w="2685" w:type="dxa"/>
          </w:tcPr>
          <w:p w:rsidR="00F37FC0" w:rsidRPr="002226A2" w:rsidRDefault="00F37FC0" w:rsidP="00F37FC0">
            <w:pPr>
              <w:spacing w:before="45" w:after="45"/>
              <w:rPr>
                <w:rStyle w:val="Strong"/>
                <w:rFonts w:cstheme="minorHAnsi"/>
                <w:lang w:val="en-CA"/>
              </w:rPr>
            </w:pPr>
            <w:r w:rsidRPr="002226A2">
              <w:rPr>
                <w:rStyle w:val="Strong"/>
                <w:rFonts w:cstheme="minorHAnsi"/>
                <w:lang w:val="en-CA"/>
              </w:rPr>
              <w:t>Market size</w:t>
            </w:r>
          </w:p>
          <w:p w:rsidR="00F37FC0" w:rsidRPr="002226A2" w:rsidRDefault="00F37FC0" w:rsidP="00F37FC0">
            <w:pPr>
              <w:spacing w:before="45" w:after="45"/>
              <w:rPr>
                <w:rStyle w:val="Strong"/>
                <w:rFonts w:cstheme="minorHAnsi"/>
                <w:lang w:val="en-CA"/>
              </w:rPr>
            </w:pPr>
          </w:p>
        </w:tc>
        <w:tc>
          <w:tcPr>
            <w:tcW w:w="6480" w:type="dxa"/>
          </w:tcPr>
          <w:p w:rsidR="00F37FC0" w:rsidRPr="002226A2" w:rsidRDefault="00F37FC0" w:rsidP="00F37FC0">
            <w:pPr>
              <w:rPr>
                <w:rFonts w:cstheme="minorHAnsi"/>
                <w:bCs/>
              </w:rPr>
            </w:pPr>
            <w:r w:rsidRPr="002226A2">
              <w:rPr>
                <w:rStyle w:val="Strong"/>
                <w:rFonts w:cstheme="minorHAnsi"/>
                <w:b w:val="0"/>
                <w:lang w:val="en-CA"/>
              </w:rPr>
              <w:t>China’s beer drinking market is the largest in the world. It has double the market size of USA and beer imports totalled $750,000,000 in 2017 with the majority of exports coming from Europe</w:t>
            </w:r>
            <w:r w:rsidR="008E3E6D" w:rsidRPr="002226A2">
              <w:rPr>
                <w:rStyle w:val="Strong"/>
                <w:rFonts w:cstheme="minorHAnsi"/>
                <w:b w:val="0"/>
                <w:lang w:val="en-CA"/>
              </w:rPr>
              <w:t xml:space="preserve"> </w:t>
            </w:r>
            <w:r w:rsidR="0065596D" w:rsidRPr="002226A2">
              <w:rPr>
                <w:rFonts w:cstheme="minorHAnsi"/>
                <w:bCs/>
              </w:rPr>
              <w:t>(EU SME Centres, 2017).</w:t>
            </w:r>
            <w:r w:rsidR="008E3E6D" w:rsidRPr="002226A2">
              <w:rPr>
                <w:rFonts w:cstheme="minorHAnsi"/>
                <w:bCs/>
              </w:rPr>
              <w:t xml:space="preserve"> </w:t>
            </w:r>
          </w:p>
          <w:p w:rsidR="008E3E6D" w:rsidRPr="002226A2" w:rsidRDefault="008E3E6D" w:rsidP="00F37FC0">
            <w:pPr>
              <w:rPr>
                <w:rStyle w:val="Strong"/>
                <w:rFonts w:cstheme="minorHAnsi"/>
                <w:b w:val="0"/>
              </w:rPr>
            </w:pPr>
            <w:r w:rsidRPr="002226A2">
              <w:rPr>
                <w:rFonts w:cstheme="minorHAnsi"/>
                <w:bCs/>
              </w:rPr>
              <w:t xml:space="preserve">The mass produced beer market is stagnating but the craft beer market is increasing year on year. Craft Beer has been muscling into market share slowly. From 2012 to 2017 craft beer has increase its market share by almost double (Rabobank </w:t>
            </w:r>
            <w:proofErr w:type="spellStart"/>
            <w:r w:rsidRPr="002226A2">
              <w:rPr>
                <w:rFonts w:cstheme="minorHAnsi"/>
                <w:bCs/>
              </w:rPr>
              <w:t>Canadean</w:t>
            </w:r>
            <w:proofErr w:type="spellEnd"/>
            <w:r w:rsidRPr="002226A2">
              <w:rPr>
                <w:rFonts w:cstheme="minorHAnsi"/>
                <w:bCs/>
              </w:rPr>
              <w:t xml:space="preserve">, 2016). Although still small, with such a sizeable market and a growing trend increasing year on year, in 2018 the craft beer business was worth $350,000,000 dollars (Rabobank </w:t>
            </w:r>
            <w:proofErr w:type="spellStart"/>
            <w:r w:rsidRPr="002226A2">
              <w:rPr>
                <w:rFonts w:cstheme="minorHAnsi"/>
                <w:bCs/>
              </w:rPr>
              <w:t>Canadean</w:t>
            </w:r>
            <w:proofErr w:type="spellEnd"/>
            <w:r w:rsidRPr="002226A2">
              <w:rPr>
                <w:rFonts w:cstheme="minorHAnsi"/>
                <w:bCs/>
              </w:rPr>
              <w:t xml:space="preserve">, 2016). This trend is set to continue. </w:t>
            </w:r>
          </w:p>
          <w:p w:rsidR="00F37FC0" w:rsidRPr="002226A2" w:rsidRDefault="00F37FC0" w:rsidP="00F37FC0">
            <w:pPr>
              <w:spacing w:before="45" w:after="45"/>
              <w:rPr>
                <w:rStyle w:val="Strong"/>
                <w:rFonts w:cstheme="minorHAnsi"/>
                <w:b w:val="0"/>
                <w:lang w:val="en-CA"/>
              </w:rPr>
            </w:pPr>
          </w:p>
        </w:tc>
      </w:tr>
      <w:tr w:rsidR="00F37FC0" w:rsidRPr="002226A2" w:rsidTr="00F37FC0">
        <w:tblPrEx>
          <w:tblCellMar>
            <w:top w:w="0" w:type="dxa"/>
            <w:bottom w:w="0" w:type="dxa"/>
          </w:tblCellMar>
        </w:tblPrEx>
        <w:trPr>
          <w:trHeight w:val="764"/>
        </w:trPr>
        <w:tc>
          <w:tcPr>
            <w:tcW w:w="2685" w:type="dxa"/>
          </w:tcPr>
          <w:p w:rsidR="00F37FC0" w:rsidRPr="002226A2" w:rsidRDefault="008E3E6D" w:rsidP="00F37FC0">
            <w:pPr>
              <w:spacing w:before="45" w:after="45"/>
              <w:rPr>
                <w:rStyle w:val="Strong"/>
                <w:rFonts w:cstheme="minorHAnsi"/>
                <w:lang w:val="en-CA"/>
              </w:rPr>
            </w:pPr>
            <w:r w:rsidRPr="002226A2">
              <w:rPr>
                <w:rStyle w:val="Strong"/>
                <w:rFonts w:cstheme="minorHAnsi"/>
                <w:lang w:val="en-CA"/>
              </w:rPr>
              <w:t>Culture and P</w:t>
            </w:r>
            <w:r w:rsidR="00F37FC0" w:rsidRPr="002226A2">
              <w:rPr>
                <w:rStyle w:val="Strong"/>
                <w:rFonts w:cstheme="minorHAnsi"/>
                <w:lang w:val="en-CA"/>
              </w:rPr>
              <w:t>erception</w:t>
            </w:r>
          </w:p>
          <w:p w:rsidR="00F37FC0" w:rsidRPr="002226A2" w:rsidRDefault="00F37FC0" w:rsidP="00F37FC0">
            <w:pPr>
              <w:spacing w:before="45" w:after="45"/>
              <w:rPr>
                <w:rStyle w:val="Strong"/>
                <w:rFonts w:cstheme="minorHAnsi"/>
                <w:lang w:val="en-CA"/>
              </w:rPr>
            </w:pPr>
          </w:p>
        </w:tc>
        <w:tc>
          <w:tcPr>
            <w:tcW w:w="6480" w:type="dxa"/>
          </w:tcPr>
          <w:p w:rsidR="0065596D" w:rsidRPr="002226A2" w:rsidRDefault="0065596D" w:rsidP="008E3E6D">
            <w:pPr>
              <w:rPr>
                <w:rFonts w:cstheme="minorHAnsi"/>
                <w:bCs/>
              </w:rPr>
            </w:pPr>
            <w:r w:rsidRPr="002226A2">
              <w:rPr>
                <w:rFonts w:cstheme="minorHAnsi"/>
                <w:bCs/>
              </w:rPr>
              <w:t>China has a perception that imports from Europe are higher quality (</w:t>
            </w:r>
            <w:proofErr w:type="spellStart"/>
            <w:r w:rsidRPr="002226A2">
              <w:rPr>
                <w:rFonts w:cstheme="minorHAnsi"/>
                <w:bCs/>
              </w:rPr>
              <w:t>Weinswig</w:t>
            </w:r>
            <w:proofErr w:type="spellEnd"/>
            <w:r w:rsidRPr="002226A2">
              <w:rPr>
                <w:rFonts w:cstheme="minorHAnsi"/>
                <w:bCs/>
              </w:rPr>
              <w:t xml:space="preserve">, 2018). </w:t>
            </w:r>
            <w:r w:rsidR="007C27C1" w:rsidRPr="002226A2">
              <w:rPr>
                <w:rFonts w:cstheme="minorHAnsi"/>
                <w:bCs/>
              </w:rPr>
              <w:t xml:space="preserve">This has increased the demand for craft beers from Europe. </w:t>
            </w:r>
          </w:p>
          <w:p w:rsidR="007C27C1" w:rsidRPr="002226A2" w:rsidRDefault="007C27C1" w:rsidP="008E3E6D">
            <w:pPr>
              <w:rPr>
                <w:rFonts w:cstheme="minorHAnsi"/>
                <w:bCs/>
              </w:rPr>
            </w:pPr>
            <w:r w:rsidRPr="002226A2">
              <w:rPr>
                <w:rFonts w:cstheme="minorHAnsi"/>
                <w:bCs/>
              </w:rPr>
              <w:t>China’s culture on drinking alcohol is omnipresent. People in China usually drink alcohol in their homes or at restaurants this represents 80% of all China’s alcohol consumption. However, bars and clubs are becoming more popular with younger people (</w:t>
            </w:r>
            <w:proofErr w:type="spellStart"/>
            <w:r w:rsidRPr="002226A2">
              <w:rPr>
                <w:rFonts w:cstheme="minorHAnsi"/>
                <w:bCs/>
              </w:rPr>
              <w:t>Thibaud</w:t>
            </w:r>
            <w:proofErr w:type="spellEnd"/>
            <w:r w:rsidRPr="002226A2">
              <w:rPr>
                <w:rFonts w:cstheme="minorHAnsi"/>
                <w:bCs/>
              </w:rPr>
              <w:t xml:space="preserve">, 2018). </w:t>
            </w:r>
          </w:p>
          <w:p w:rsidR="00F37FC0" w:rsidRPr="002226A2" w:rsidRDefault="00F37FC0" w:rsidP="00F37FC0">
            <w:pPr>
              <w:spacing w:before="45" w:after="45"/>
              <w:rPr>
                <w:rStyle w:val="Strong"/>
                <w:rFonts w:cstheme="minorHAnsi"/>
                <w:lang w:val="en-CA"/>
              </w:rPr>
            </w:pPr>
          </w:p>
        </w:tc>
      </w:tr>
      <w:tr w:rsidR="00F37FC0" w:rsidRPr="002226A2" w:rsidTr="00F37FC0">
        <w:tblPrEx>
          <w:tblCellMar>
            <w:top w:w="0" w:type="dxa"/>
            <w:bottom w:w="0" w:type="dxa"/>
          </w:tblCellMar>
        </w:tblPrEx>
        <w:trPr>
          <w:trHeight w:val="645"/>
        </w:trPr>
        <w:tc>
          <w:tcPr>
            <w:tcW w:w="2685" w:type="dxa"/>
          </w:tcPr>
          <w:p w:rsidR="00F37FC0" w:rsidRPr="002226A2" w:rsidRDefault="00F37FC0" w:rsidP="00F37FC0">
            <w:pPr>
              <w:spacing w:before="45" w:after="45"/>
              <w:rPr>
                <w:rStyle w:val="Strong"/>
                <w:rFonts w:cstheme="minorHAnsi"/>
                <w:lang w:val="en-CA"/>
              </w:rPr>
            </w:pPr>
            <w:r w:rsidRPr="002226A2">
              <w:rPr>
                <w:rStyle w:val="Strong"/>
                <w:rFonts w:cstheme="minorHAnsi"/>
                <w:lang w:val="en-CA"/>
              </w:rPr>
              <w:t>Laws and Regulations</w:t>
            </w:r>
          </w:p>
          <w:p w:rsidR="00F37FC0" w:rsidRPr="002226A2" w:rsidRDefault="00F37FC0" w:rsidP="00F37FC0">
            <w:pPr>
              <w:spacing w:before="45" w:after="45"/>
              <w:rPr>
                <w:rStyle w:val="Strong"/>
                <w:rFonts w:cstheme="minorHAnsi"/>
                <w:lang w:val="en-CA"/>
              </w:rPr>
            </w:pPr>
          </w:p>
        </w:tc>
        <w:tc>
          <w:tcPr>
            <w:tcW w:w="6480" w:type="dxa"/>
          </w:tcPr>
          <w:p w:rsidR="00F37FC0" w:rsidRPr="002226A2" w:rsidRDefault="006A674C" w:rsidP="00F37FC0">
            <w:pPr>
              <w:rPr>
                <w:rStyle w:val="Strong"/>
                <w:rFonts w:cstheme="minorHAnsi"/>
                <w:b w:val="0"/>
                <w:lang w:val="en-CA"/>
              </w:rPr>
            </w:pPr>
            <w:r w:rsidRPr="002226A2">
              <w:rPr>
                <w:rStyle w:val="Strong"/>
                <w:rFonts w:cstheme="minorHAnsi"/>
                <w:b w:val="0"/>
                <w:lang w:val="en-CA"/>
              </w:rPr>
              <w:t xml:space="preserve">To export into China a company must have a valid business licence and CIQ certificate. If approved to export into China then a company is assigned their own Chinese import agent. </w:t>
            </w:r>
          </w:p>
          <w:p w:rsidR="00F37FC0" w:rsidRPr="002226A2" w:rsidRDefault="00F37FC0" w:rsidP="00F37FC0">
            <w:pPr>
              <w:spacing w:before="45" w:after="45"/>
              <w:rPr>
                <w:rStyle w:val="Strong"/>
                <w:rFonts w:cstheme="minorHAnsi"/>
                <w:lang w:val="en-CA"/>
              </w:rPr>
            </w:pPr>
          </w:p>
        </w:tc>
      </w:tr>
      <w:tr w:rsidR="00F37FC0" w:rsidRPr="002226A2" w:rsidTr="00F37FC0">
        <w:tblPrEx>
          <w:tblCellMar>
            <w:top w:w="0" w:type="dxa"/>
            <w:bottom w:w="0" w:type="dxa"/>
          </w:tblCellMar>
        </w:tblPrEx>
        <w:trPr>
          <w:trHeight w:val="447"/>
        </w:trPr>
        <w:tc>
          <w:tcPr>
            <w:tcW w:w="2685" w:type="dxa"/>
          </w:tcPr>
          <w:p w:rsidR="00F37FC0" w:rsidRPr="002226A2" w:rsidRDefault="00F37FC0" w:rsidP="00F37FC0">
            <w:pPr>
              <w:spacing w:before="45" w:after="45"/>
              <w:rPr>
                <w:rStyle w:val="Strong"/>
                <w:rFonts w:cstheme="minorHAnsi"/>
                <w:lang w:val="en-CA"/>
              </w:rPr>
            </w:pPr>
            <w:r w:rsidRPr="002226A2">
              <w:rPr>
                <w:rStyle w:val="Strong"/>
                <w:rFonts w:cstheme="minorHAnsi"/>
                <w:lang w:val="en-CA"/>
              </w:rPr>
              <w:t>Demographics</w:t>
            </w:r>
          </w:p>
        </w:tc>
        <w:tc>
          <w:tcPr>
            <w:tcW w:w="6480" w:type="dxa"/>
          </w:tcPr>
          <w:p w:rsidR="00F37FC0" w:rsidRPr="002226A2" w:rsidRDefault="006A674C" w:rsidP="00F37FC0">
            <w:pPr>
              <w:spacing w:before="45" w:after="45"/>
              <w:rPr>
                <w:rStyle w:val="Strong"/>
                <w:rFonts w:cstheme="minorHAnsi"/>
                <w:b w:val="0"/>
                <w:lang w:val="en-CA"/>
              </w:rPr>
            </w:pPr>
            <w:r w:rsidRPr="002226A2">
              <w:rPr>
                <w:rStyle w:val="Strong"/>
                <w:rFonts w:cstheme="minorHAnsi"/>
                <w:b w:val="0"/>
                <w:lang w:val="en-CA"/>
              </w:rPr>
              <w:t xml:space="preserve">Tier demographics in China relate to first tier and second tier cities.  First tier cities such as; </w:t>
            </w:r>
            <w:proofErr w:type="spellStart"/>
            <w:r w:rsidRPr="002226A2">
              <w:rPr>
                <w:rStyle w:val="Strong"/>
                <w:rFonts w:cstheme="minorHAnsi"/>
                <w:b w:val="0"/>
                <w:lang w:val="en-CA"/>
              </w:rPr>
              <w:t>Shanghei</w:t>
            </w:r>
            <w:proofErr w:type="spellEnd"/>
            <w:r w:rsidRPr="002226A2">
              <w:rPr>
                <w:rStyle w:val="Strong"/>
                <w:rFonts w:cstheme="minorHAnsi"/>
                <w:b w:val="0"/>
                <w:lang w:val="en-CA"/>
              </w:rPr>
              <w:t xml:space="preserve"> and Beijing, people have higher incomes and more westernised culture. However, due to the majority of imported alcohol coming to these cities the market has become more saturated. Second tier cities are less saturated (China </w:t>
            </w:r>
            <w:r w:rsidR="00E91E9F" w:rsidRPr="002226A2">
              <w:rPr>
                <w:rStyle w:val="Strong"/>
                <w:rFonts w:cstheme="minorHAnsi"/>
                <w:b w:val="0"/>
                <w:lang w:val="en-CA"/>
              </w:rPr>
              <w:t xml:space="preserve">Briefing, </w:t>
            </w:r>
            <w:r w:rsidR="00E91E9F" w:rsidRPr="002226A2">
              <w:rPr>
                <w:rStyle w:val="Strong"/>
                <w:rFonts w:cstheme="minorHAnsi"/>
                <w:b w:val="0"/>
                <w:lang w:val="en-CA"/>
              </w:rPr>
              <w:lastRenderedPageBreak/>
              <w:t>2017).</w:t>
            </w:r>
          </w:p>
          <w:p w:rsidR="00E91E9F" w:rsidRPr="002226A2" w:rsidRDefault="008C576B" w:rsidP="00F37FC0">
            <w:pPr>
              <w:spacing w:before="45" w:after="45"/>
              <w:rPr>
                <w:rStyle w:val="Strong"/>
                <w:rFonts w:cstheme="minorHAnsi"/>
                <w:b w:val="0"/>
                <w:lang w:val="en-CA"/>
              </w:rPr>
            </w:pPr>
            <w:r w:rsidRPr="002226A2">
              <w:rPr>
                <w:rStyle w:val="Strong"/>
                <w:rFonts w:cstheme="minorHAnsi"/>
                <w:b w:val="0"/>
                <w:lang w:val="en-CA"/>
              </w:rPr>
              <w:t xml:space="preserve">Millennials are more likely to drink alcohol that is different and a bit more exotic and are more likely to choose international alcohols </w:t>
            </w:r>
            <w:r w:rsidRPr="002226A2">
              <w:rPr>
                <w:rFonts w:cstheme="minorHAnsi"/>
                <w:bCs/>
              </w:rPr>
              <w:t>(</w:t>
            </w:r>
            <w:proofErr w:type="spellStart"/>
            <w:r w:rsidRPr="002226A2">
              <w:rPr>
                <w:rFonts w:cstheme="minorHAnsi"/>
                <w:bCs/>
              </w:rPr>
              <w:t>Thibaud</w:t>
            </w:r>
            <w:proofErr w:type="spellEnd"/>
            <w:r w:rsidRPr="002226A2">
              <w:rPr>
                <w:rFonts w:cstheme="minorHAnsi"/>
                <w:bCs/>
              </w:rPr>
              <w:t>, 2018).</w:t>
            </w:r>
          </w:p>
          <w:p w:rsidR="006A674C" w:rsidRPr="002226A2" w:rsidRDefault="006A674C" w:rsidP="00F37FC0">
            <w:pPr>
              <w:spacing w:before="45" w:after="45"/>
              <w:rPr>
                <w:rStyle w:val="Strong"/>
                <w:rFonts w:cstheme="minorHAnsi"/>
                <w:lang w:val="en-CA"/>
              </w:rPr>
            </w:pPr>
          </w:p>
        </w:tc>
      </w:tr>
      <w:tr w:rsidR="00F37FC0" w:rsidRPr="002226A2" w:rsidTr="00F37FC0">
        <w:tblPrEx>
          <w:tblCellMar>
            <w:top w:w="0" w:type="dxa"/>
            <w:bottom w:w="0" w:type="dxa"/>
          </w:tblCellMar>
        </w:tblPrEx>
        <w:trPr>
          <w:trHeight w:val="810"/>
        </w:trPr>
        <w:tc>
          <w:tcPr>
            <w:tcW w:w="2685" w:type="dxa"/>
          </w:tcPr>
          <w:p w:rsidR="00F37FC0" w:rsidRPr="002226A2" w:rsidRDefault="00F37FC0" w:rsidP="00F37FC0">
            <w:pPr>
              <w:spacing w:before="45" w:after="45"/>
              <w:rPr>
                <w:rStyle w:val="Strong"/>
                <w:rFonts w:cstheme="minorHAnsi"/>
                <w:lang w:val="en-CA"/>
              </w:rPr>
            </w:pPr>
            <w:r w:rsidRPr="002226A2">
              <w:rPr>
                <w:rStyle w:val="Strong"/>
                <w:rFonts w:cstheme="minorHAnsi"/>
                <w:lang w:val="en-CA"/>
              </w:rPr>
              <w:lastRenderedPageBreak/>
              <w:t>Tech</w:t>
            </w:r>
            <w:r w:rsidR="008E3E6D" w:rsidRPr="002226A2">
              <w:rPr>
                <w:rStyle w:val="Strong"/>
                <w:rFonts w:cstheme="minorHAnsi"/>
                <w:lang w:val="en-CA"/>
              </w:rPr>
              <w:t>n</w:t>
            </w:r>
            <w:r w:rsidRPr="002226A2">
              <w:rPr>
                <w:rStyle w:val="Strong"/>
                <w:rFonts w:cstheme="minorHAnsi"/>
                <w:lang w:val="en-CA"/>
              </w:rPr>
              <w:t>ology</w:t>
            </w:r>
          </w:p>
        </w:tc>
        <w:tc>
          <w:tcPr>
            <w:tcW w:w="6480" w:type="dxa"/>
          </w:tcPr>
          <w:p w:rsidR="00F37FC0" w:rsidRPr="002226A2" w:rsidRDefault="008C576B" w:rsidP="008C576B">
            <w:pPr>
              <w:spacing w:before="45" w:after="45"/>
              <w:rPr>
                <w:rStyle w:val="Strong"/>
                <w:rFonts w:cstheme="minorHAnsi"/>
                <w:b w:val="0"/>
                <w:lang w:val="en-CA"/>
              </w:rPr>
            </w:pPr>
            <w:r w:rsidRPr="002226A2">
              <w:rPr>
                <w:rStyle w:val="Strong"/>
                <w:rFonts w:cstheme="minorHAnsi"/>
                <w:b w:val="0"/>
                <w:lang w:val="en-CA"/>
              </w:rPr>
              <w:t xml:space="preserve">China’s consumers are very tech orientated (Gentleman in China, 2018), </w:t>
            </w:r>
          </w:p>
        </w:tc>
      </w:tr>
    </w:tbl>
    <w:p w:rsidR="008E3E6D" w:rsidRPr="002226A2" w:rsidRDefault="008E3E6D" w:rsidP="00DF0181">
      <w:pPr>
        <w:spacing w:before="45" w:after="45"/>
        <w:rPr>
          <w:rStyle w:val="Strong"/>
          <w:rFonts w:cstheme="minorHAnsi"/>
          <w:lang w:val="en-CA"/>
        </w:rPr>
      </w:pPr>
    </w:p>
    <w:p w:rsidR="008E3E6D" w:rsidRPr="002226A2" w:rsidRDefault="008E3E6D" w:rsidP="00DF0181">
      <w:pPr>
        <w:spacing w:before="45" w:after="45"/>
        <w:rPr>
          <w:rStyle w:val="Strong"/>
          <w:rFonts w:cstheme="minorHAnsi"/>
          <w:lang w:val="en-CA"/>
        </w:rPr>
      </w:pPr>
    </w:p>
    <w:p w:rsidR="008E3E6D" w:rsidRPr="002226A2" w:rsidRDefault="008E3E6D" w:rsidP="00DF0181">
      <w:pPr>
        <w:spacing w:before="45" w:after="45"/>
        <w:rPr>
          <w:rStyle w:val="Strong"/>
          <w:rFonts w:cstheme="minorHAnsi"/>
          <w:lang w:val="en-CA"/>
        </w:rPr>
      </w:pPr>
    </w:p>
    <w:p w:rsidR="00F84DA4" w:rsidRPr="002226A2" w:rsidRDefault="00F84DA4" w:rsidP="00472CF1">
      <w:pPr>
        <w:pStyle w:val="ListParagraph"/>
        <w:numPr>
          <w:ilvl w:val="0"/>
          <w:numId w:val="9"/>
        </w:numPr>
        <w:spacing w:before="45" w:after="45"/>
        <w:rPr>
          <w:rStyle w:val="Strong"/>
          <w:rFonts w:cstheme="minorHAnsi"/>
          <w:lang w:val="en-CA"/>
        </w:rPr>
      </w:pPr>
      <w:r w:rsidRPr="002226A2">
        <w:rPr>
          <w:rStyle w:val="Strong"/>
          <w:rFonts w:cstheme="minorHAnsi"/>
          <w:lang w:val="en-CA"/>
        </w:rPr>
        <w:t xml:space="preserve">Risk Assessment </w:t>
      </w:r>
    </w:p>
    <w:p w:rsidR="008E3E6D" w:rsidRPr="002226A2" w:rsidRDefault="008E3E6D" w:rsidP="00DF0181">
      <w:pPr>
        <w:spacing w:before="45" w:after="45"/>
        <w:rPr>
          <w:rStyle w:val="Strong"/>
          <w:rFonts w:cstheme="minorHAnsi"/>
          <w:lang w:val="en-CA"/>
        </w:rPr>
      </w:pPr>
    </w:p>
    <w:p w:rsidR="008E3E6D" w:rsidRPr="002226A2" w:rsidRDefault="008E3E6D" w:rsidP="00DF0181">
      <w:pPr>
        <w:spacing w:before="45" w:after="45"/>
        <w:rPr>
          <w:rStyle w:val="Strong"/>
          <w:rFonts w:cstheme="minorHAnsi"/>
          <w:b w:val="0"/>
          <w:lang w:val="en-CA"/>
        </w:rPr>
      </w:pPr>
      <w:r w:rsidRPr="002226A2">
        <w:rPr>
          <w:rStyle w:val="Strong"/>
          <w:rFonts w:cstheme="minorHAnsi"/>
          <w:b w:val="0"/>
          <w:lang w:val="en-CA"/>
        </w:rPr>
        <w:t xml:space="preserve">A risk assessment of entering the foreign market of China was conducted and the findings we as follows: </w:t>
      </w:r>
    </w:p>
    <w:p w:rsidR="00EE5AEF" w:rsidRPr="002226A2" w:rsidRDefault="00EE5AEF" w:rsidP="00DF0181">
      <w:pPr>
        <w:spacing w:before="45" w:after="45"/>
        <w:rPr>
          <w:rStyle w:val="Strong"/>
          <w:rFonts w:cstheme="minorHAnsi"/>
          <w:b w:val="0"/>
          <w:lang w:val="en-CA"/>
        </w:rPr>
      </w:pPr>
    </w:p>
    <w:tbl>
      <w:tblPr>
        <w:tblW w:w="0" w:type="auto"/>
        <w:tblInd w:w="1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335"/>
        <w:gridCol w:w="4590"/>
      </w:tblGrid>
      <w:tr w:rsidR="008E3E6D" w:rsidRPr="002226A2" w:rsidTr="008E3E6D">
        <w:tblPrEx>
          <w:tblCellMar>
            <w:top w:w="0" w:type="dxa"/>
            <w:bottom w:w="0" w:type="dxa"/>
          </w:tblCellMar>
        </w:tblPrEx>
        <w:trPr>
          <w:trHeight w:val="360"/>
        </w:trPr>
        <w:tc>
          <w:tcPr>
            <w:tcW w:w="4335" w:type="dxa"/>
          </w:tcPr>
          <w:p w:rsidR="008E3E6D" w:rsidRPr="002226A2" w:rsidRDefault="008C576B" w:rsidP="00DF0181">
            <w:pPr>
              <w:spacing w:before="45" w:after="45"/>
              <w:rPr>
                <w:rStyle w:val="Strong"/>
                <w:rFonts w:cstheme="minorHAnsi"/>
                <w:lang w:val="en-CA"/>
              </w:rPr>
            </w:pPr>
            <w:r w:rsidRPr="002226A2">
              <w:rPr>
                <w:rStyle w:val="Strong"/>
                <w:rFonts w:cstheme="minorHAnsi"/>
                <w:lang w:val="en-CA"/>
              </w:rPr>
              <w:t>Strengths</w:t>
            </w:r>
          </w:p>
        </w:tc>
        <w:tc>
          <w:tcPr>
            <w:tcW w:w="4590" w:type="dxa"/>
          </w:tcPr>
          <w:p w:rsidR="008E3E6D" w:rsidRPr="002226A2" w:rsidRDefault="008C576B" w:rsidP="00DF0181">
            <w:pPr>
              <w:spacing w:before="45" w:after="45"/>
              <w:rPr>
                <w:rStyle w:val="Strong"/>
                <w:rFonts w:cstheme="minorHAnsi"/>
                <w:lang w:val="en-CA"/>
              </w:rPr>
            </w:pPr>
            <w:r w:rsidRPr="002226A2">
              <w:rPr>
                <w:rStyle w:val="Strong"/>
                <w:rFonts w:cstheme="minorHAnsi"/>
                <w:lang w:val="en-CA"/>
              </w:rPr>
              <w:t>Weaknesses</w:t>
            </w:r>
          </w:p>
        </w:tc>
      </w:tr>
      <w:tr w:rsidR="008E3E6D" w:rsidRPr="002226A2" w:rsidTr="008E3E6D">
        <w:tblPrEx>
          <w:tblCellMar>
            <w:top w:w="0" w:type="dxa"/>
            <w:bottom w:w="0" w:type="dxa"/>
          </w:tblCellMar>
        </w:tblPrEx>
        <w:trPr>
          <w:trHeight w:val="1410"/>
        </w:trPr>
        <w:tc>
          <w:tcPr>
            <w:tcW w:w="4335" w:type="dxa"/>
          </w:tcPr>
          <w:p w:rsidR="008C576B" w:rsidRPr="002226A2" w:rsidRDefault="008C576B" w:rsidP="008C576B">
            <w:pPr>
              <w:pStyle w:val="ListParagraph"/>
              <w:numPr>
                <w:ilvl w:val="0"/>
                <w:numId w:val="6"/>
              </w:numPr>
              <w:spacing w:before="45" w:after="45"/>
              <w:rPr>
                <w:rFonts w:cstheme="minorHAnsi"/>
                <w:bCs/>
              </w:rPr>
            </w:pPr>
            <w:r w:rsidRPr="002226A2">
              <w:rPr>
                <w:rFonts w:cstheme="minorHAnsi"/>
                <w:bCs/>
              </w:rPr>
              <w:t xml:space="preserve">‘In less than two decades the size of China’s middle class has risen from less than 300,000 to more than 500 million’ (Legal and General Investment Management, 2018). This increase in wages and disposable income means that there are a growing number of people who can spend more and more money on luxury items including premium beverage brands (Legal and General Investment Management, 2018). Siren fits into this genre of product and with its slightly higher price band, luxury taste and branding. </w:t>
            </w:r>
          </w:p>
          <w:p w:rsidR="008C576B" w:rsidRPr="002226A2" w:rsidRDefault="008C576B" w:rsidP="008C576B">
            <w:pPr>
              <w:pStyle w:val="ListParagraph"/>
              <w:spacing w:before="45" w:after="45"/>
              <w:rPr>
                <w:rFonts w:cstheme="minorHAnsi"/>
                <w:bCs/>
              </w:rPr>
            </w:pPr>
          </w:p>
          <w:p w:rsidR="008C576B" w:rsidRPr="002226A2" w:rsidRDefault="008C576B" w:rsidP="008C576B">
            <w:pPr>
              <w:pStyle w:val="ListParagraph"/>
              <w:numPr>
                <w:ilvl w:val="0"/>
                <w:numId w:val="6"/>
              </w:numPr>
              <w:spacing w:before="45" w:after="45"/>
              <w:rPr>
                <w:rFonts w:cstheme="minorHAnsi"/>
                <w:bCs/>
              </w:rPr>
            </w:pPr>
            <w:r w:rsidRPr="002226A2">
              <w:rPr>
                <w:rFonts w:cstheme="minorHAnsi"/>
                <w:bCs/>
              </w:rPr>
              <w:t xml:space="preserve">China millennials are also starting to look at quality over quantity, this generation loves vibrant and modern brands that are unusual and inspire the imagination (Pan, 2018). Siren Craft Brews mystical and modern branding would certainly align with this trend. </w:t>
            </w:r>
          </w:p>
          <w:p w:rsidR="008C576B" w:rsidRPr="002226A2" w:rsidRDefault="008C576B" w:rsidP="008C576B">
            <w:pPr>
              <w:pStyle w:val="ListParagraph"/>
              <w:rPr>
                <w:rFonts w:cstheme="minorHAnsi"/>
                <w:bCs/>
              </w:rPr>
            </w:pPr>
          </w:p>
          <w:p w:rsidR="008C576B" w:rsidRPr="002226A2" w:rsidRDefault="008C576B" w:rsidP="008C576B">
            <w:pPr>
              <w:pStyle w:val="ListParagraph"/>
              <w:numPr>
                <w:ilvl w:val="0"/>
                <w:numId w:val="6"/>
              </w:numPr>
              <w:spacing w:before="45" w:after="45"/>
              <w:rPr>
                <w:rFonts w:cstheme="minorHAnsi"/>
                <w:b/>
                <w:bCs/>
              </w:rPr>
            </w:pPr>
            <w:r w:rsidRPr="002226A2">
              <w:rPr>
                <w:rFonts w:cstheme="minorHAnsi"/>
                <w:bCs/>
              </w:rPr>
              <w:t xml:space="preserve">Already have extensive experience in </w:t>
            </w:r>
            <w:r w:rsidRPr="002226A2">
              <w:rPr>
                <w:rFonts w:cstheme="minorHAnsi"/>
                <w:bCs/>
              </w:rPr>
              <w:lastRenderedPageBreak/>
              <w:t>bottling beers to a high standard.</w:t>
            </w:r>
            <w:r w:rsidRPr="002226A2">
              <w:rPr>
                <w:rFonts w:cstheme="minorHAnsi"/>
                <w:b/>
                <w:bCs/>
              </w:rPr>
              <w:t xml:space="preserve"> This </w:t>
            </w:r>
            <w:r w:rsidRPr="002226A2">
              <w:rPr>
                <w:rFonts w:cstheme="minorHAnsi"/>
                <w:bCs/>
              </w:rPr>
              <w:t xml:space="preserve">is important as craft brews are prided on their excellent taste and freshness (Siren Craft Brew, 2019). Due to the distance that the beer would need to travel to operate in China, bottling seems </w:t>
            </w:r>
            <w:r w:rsidR="00EE5AEF" w:rsidRPr="002226A2">
              <w:rPr>
                <w:rFonts w:cstheme="minorHAnsi"/>
                <w:bCs/>
              </w:rPr>
              <w:t>like the first sensible option. Al</w:t>
            </w:r>
            <w:r w:rsidRPr="002226A2">
              <w:rPr>
                <w:rFonts w:cstheme="minorHAnsi"/>
                <w:bCs/>
              </w:rPr>
              <w:t>so have the facilities to bottle in house, an increase in production that would be required to enter China, can be completed quickly and efficiently keeping costs under control.</w:t>
            </w:r>
            <w:r w:rsidRPr="002226A2">
              <w:rPr>
                <w:rFonts w:cstheme="minorHAnsi"/>
                <w:b/>
                <w:bCs/>
              </w:rPr>
              <w:t xml:space="preserve"> </w:t>
            </w:r>
          </w:p>
          <w:p w:rsidR="008E3E6D" w:rsidRPr="002226A2" w:rsidRDefault="008E3E6D" w:rsidP="00EE5AEF">
            <w:pPr>
              <w:spacing w:before="45" w:after="45"/>
              <w:ind w:left="360"/>
              <w:rPr>
                <w:rStyle w:val="Strong"/>
                <w:rFonts w:cstheme="minorHAnsi"/>
                <w:lang w:val="en-CA"/>
              </w:rPr>
            </w:pPr>
          </w:p>
        </w:tc>
        <w:tc>
          <w:tcPr>
            <w:tcW w:w="4590" w:type="dxa"/>
          </w:tcPr>
          <w:p w:rsidR="00EE5AEF" w:rsidRPr="002226A2" w:rsidRDefault="00EE5AEF" w:rsidP="00EE5AEF">
            <w:pPr>
              <w:pStyle w:val="ListParagraph"/>
              <w:numPr>
                <w:ilvl w:val="0"/>
                <w:numId w:val="6"/>
              </w:numPr>
              <w:spacing w:before="45" w:after="45"/>
              <w:rPr>
                <w:rFonts w:cstheme="minorHAnsi"/>
                <w:bCs/>
              </w:rPr>
            </w:pPr>
            <w:r w:rsidRPr="002226A2">
              <w:rPr>
                <w:rFonts w:cstheme="minorHAnsi"/>
                <w:bCs/>
              </w:rPr>
              <w:lastRenderedPageBreak/>
              <w:t>Choosing to ship internationally of course presents challenges but shipping such long distance to China does exaggerate them. The shipping cost of sending beer will be extensive; this expense will need to be absorbed by economies of scale as well as increasing retail prices.</w:t>
            </w:r>
          </w:p>
          <w:p w:rsidR="00EE5AEF" w:rsidRPr="002226A2" w:rsidRDefault="00EE5AEF" w:rsidP="00EE5AEF">
            <w:pPr>
              <w:pStyle w:val="ListParagraph"/>
              <w:spacing w:before="45" w:after="45"/>
              <w:rPr>
                <w:rFonts w:cstheme="minorHAnsi"/>
                <w:bCs/>
              </w:rPr>
            </w:pPr>
          </w:p>
          <w:p w:rsidR="00EE5AEF" w:rsidRPr="002226A2" w:rsidRDefault="00EE5AEF" w:rsidP="00EE5AEF">
            <w:pPr>
              <w:pStyle w:val="ListParagraph"/>
              <w:numPr>
                <w:ilvl w:val="0"/>
                <w:numId w:val="6"/>
              </w:numPr>
              <w:spacing w:before="45" w:after="45"/>
              <w:rPr>
                <w:rFonts w:cstheme="minorHAnsi"/>
                <w:bCs/>
              </w:rPr>
            </w:pPr>
            <w:r w:rsidRPr="002226A2">
              <w:rPr>
                <w:rFonts w:cstheme="minorHAnsi"/>
                <w:bCs/>
              </w:rPr>
              <w:t xml:space="preserve"> There is also the challenge of keeping the bottles in appropriate storage to maintain quality and freshness (Gentleman in China, 2018)</w:t>
            </w:r>
            <w:proofErr w:type="gramStart"/>
            <w:r w:rsidRPr="002226A2">
              <w:rPr>
                <w:rFonts w:cstheme="minorHAnsi"/>
                <w:bCs/>
              </w:rPr>
              <w:t>,</w:t>
            </w:r>
            <w:proofErr w:type="gramEnd"/>
            <w:r w:rsidRPr="002226A2">
              <w:rPr>
                <w:rFonts w:cstheme="minorHAnsi"/>
                <w:bCs/>
              </w:rPr>
              <w:t xml:space="preserve"> this is why it may be necessary for Siren Craft Brew to invest in distribution centres in China allowing storage and quality control to be kept to a high standard. </w:t>
            </w:r>
          </w:p>
          <w:p w:rsidR="00EE5AEF" w:rsidRPr="002226A2" w:rsidRDefault="00EE5AEF" w:rsidP="00EE5AEF">
            <w:pPr>
              <w:pStyle w:val="ListParagraph"/>
              <w:spacing w:before="45" w:after="45"/>
              <w:rPr>
                <w:rFonts w:cstheme="minorHAnsi"/>
                <w:bCs/>
              </w:rPr>
            </w:pPr>
          </w:p>
          <w:p w:rsidR="00EE5AEF" w:rsidRPr="002226A2" w:rsidRDefault="00EE5AEF" w:rsidP="00EE5AEF">
            <w:pPr>
              <w:pStyle w:val="ListParagraph"/>
              <w:numPr>
                <w:ilvl w:val="0"/>
                <w:numId w:val="6"/>
              </w:numPr>
              <w:spacing w:before="45" w:after="45"/>
              <w:rPr>
                <w:rFonts w:cstheme="minorHAnsi"/>
                <w:bCs/>
              </w:rPr>
            </w:pPr>
            <w:r w:rsidRPr="002226A2">
              <w:rPr>
                <w:rFonts w:cstheme="minorHAnsi"/>
                <w:bCs/>
              </w:rPr>
              <w:t xml:space="preserve">Another factor to consider when entering a new market is the cultural and geographical differences that occur. This is even more prominent in China as the country is extremely expansive and diverse. For example; in Shanghai, consumers are more up to date with trends and tastes whereas in more rural </w:t>
            </w:r>
            <w:r w:rsidRPr="002226A2">
              <w:rPr>
                <w:rFonts w:cstheme="minorHAnsi"/>
                <w:bCs/>
              </w:rPr>
              <w:lastRenderedPageBreak/>
              <w:t>areas they have much more traditional tastes (</w:t>
            </w:r>
            <w:proofErr w:type="spellStart"/>
            <w:r w:rsidRPr="002226A2">
              <w:rPr>
                <w:rFonts w:cstheme="minorHAnsi"/>
                <w:bCs/>
              </w:rPr>
              <w:t>Ouwerkerk</w:t>
            </w:r>
            <w:proofErr w:type="spellEnd"/>
            <w:r w:rsidRPr="002226A2">
              <w:rPr>
                <w:rFonts w:cstheme="minorHAnsi"/>
                <w:bCs/>
              </w:rPr>
              <w:t xml:space="preserve">, 2014).  </w:t>
            </w:r>
          </w:p>
          <w:p w:rsidR="00EE5AEF" w:rsidRPr="002226A2" w:rsidRDefault="00EE5AEF" w:rsidP="00EE5AEF">
            <w:pPr>
              <w:pStyle w:val="ListParagraph"/>
              <w:rPr>
                <w:rFonts w:cstheme="minorHAnsi"/>
                <w:bCs/>
              </w:rPr>
            </w:pPr>
          </w:p>
          <w:p w:rsidR="00EE5AEF" w:rsidRPr="002226A2" w:rsidRDefault="00EE5AEF" w:rsidP="00EE5AEF">
            <w:pPr>
              <w:pStyle w:val="ListParagraph"/>
              <w:numPr>
                <w:ilvl w:val="0"/>
                <w:numId w:val="6"/>
              </w:numPr>
              <w:spacing w:before="45" w:after="45"/>
              <w:rPr>
                <w:rFonts w:cstheme="minorHAnsi"/>
                <w:b/>
                <w:bCs/>
              </w:rPr>
            </w:pPr>
            <w:r w:rsidRPr="002226A2">
              <w:rPr>
                <w:rFonts w:cstheme="minorHAnsi"/>
                <w:bCs/>
              </w:rPr>
              <w:t xml:space="preserve">China also </w:t>
            </w:r>
            <w:proofErr w:type="gramStart"/>
            <w:r w:rsidRPr="002226A2">
              <w:rPr>
                <w:rFonts w:cstheme="minorHAnsi"/>
                <w:bCs/>
              </w:rPr>
              <w:t>drink</w:t>
            </w:r>
            <w:proofErr w:type="gramEnd"/>
            <w:r w:rsidRPr="002226A2">
              <w:rPr>
                <w:rFonts w:cstheme="minorHAnsi"/>
                <w:bCs/>
              </w:rPr>
              <w:t xml:space="preserve"> beer differently to Europeans. Instead of drinking beer in pints, people in China drink beer in small glasses with their meals called </w:t>
            </w:r>
            <w:proofErr w:type="spellStart"/>
            <w:r w:rsidRPr="002226A2">
              <w:rPr>
                <w:rFonts w:cstheme="minorHAnsi"/>
                <w:bCs/>
              </w:rPr>
              <w:t>Ganbeis</w:t>
            </w:r>
            <w:proofErr w:type="spellEnd"/>
            <w:r w:rsidRPr="002226A2">
              <w:rPr>
                <w:rFonts w:cstheme="minorHAnsi"/>
                <w:bCs/>
              </w:rPr>
              <w:t xml:space="preserve"> (</w:t>
            </w:r>
            <w:proofErr w:type="spellStart"/>
            <w:r w:rsidRPr="002226A2">
              <w:rPr>
                <w:rFonts w:cstheme="minorHAnsi"/>
                <w:bCs/>
              </w:rPr>
              <w:t>Malin</w:t>
            </w:r>
            <w:proofErr w:type="spellEnd"/>
            <w:r w:rsidRPr="002226A2">
              <w:rPr>
                <w:rFonts w:cstheme="minorHAnsi"/>
                <w:bCs/>
              </w:rPr>
              <w:t>, 2015). This may mean a rethink in bottle sizes, maybe smaller for single portions or larger bottles for sharing.</w:t>
            </w:r>
            <w:r w:rsidRPr="002226A2">
              <w:rPr>
                <w:rFonts w:cstheme="minorHAnsi"/>
                <w:b/>
                <w:bCs/>
              </w:rPr>
              <w:t xml:space="preserve"> </w:t>
            </w:r>
          </w:p>
          <w:p w:rsidR="008E3E6D" w:rsidRPr="002226A2" w:rsidRDefault="008E3E6D" w:rsidP="00DF0181">
            <w:pPr>
              <w:spacing w:before="45" w:after="45"/>
              <w:rPr>
                <w:rStyle w:val="Strong"/>
                <w:rFonts w:cstheme="minorHAnsi"/>
                <w:lang w:val="en-CA"/>
              </w:rPr>
            </w:pPr>
          </w:p>
        </w:tc>
      </w:tr>
      <w:tr w:rsidR="008E3E6D" w:rsidRPr="002226A2" w:rsidTr="008E3E6D">
        <w:tblPrEx>
          <w:tblCellMar>
            <w:top w:w="0" w:type="dxa"/>
            <w:bottom w:w="0" w:type="dxa"/>
          </w:tblCellMar>
        </w:tblPrEx>
        <w:trPr>
          <w:trHeight w:val="345"/>
        </w:trPr>
        <w:tc>
          <w:tcPr>
            <w:tcW w:w="4335" w:type="dxa"/>
          </w:tcPr>
          <w:p w:rsidR="008E3E6D" w:rsidRPr="002226A2" w:rsidRDefault="008C576B" w:rsidP="00DF0181">
            <w:pPr>
              <w:spacing w:before="45" w:after="45"/>
              <w:rPr>
                <w:rStyle w:val="Strong"/>
                <w:rFonts w:cstheme="minorHAnsi"/>
                <w:lang w:val="en-CA"/>
              </w:rPr>
            </w:pPr>
            <w:r w:rsidRPr="002226A2">
              <w:rPr>
                <w:rStyle w:val="Strong"/>
                <w:rFonts w:cstheme="minorHAnsi"/>
                <w:lang w:val="en-CA"/>
              </w:rPr>
              <w:lastRenderedPageBreak/>
              <w:t>Opportunities</w:t>
            </w:r>
          </w:p>
        </w:tc>
        <w:tc>
          <w:tcPr>
            <w:tcW w:w="4590" w:type="dxa"/>
          </w:tcPr>
          <w:p w:rsidR="008E3E6D" w:rsidRPr="002226A2" w:rsidRDefault="008C576B" w:rsidP="00DF0181">
            <w:pPr>
              <w:spacing w:before="45" w:after="45"/>
              <w:rPr>
                <w:rStyle w:val="Strong"/>
                <w:rFonts w:cstheme="minorHAnsi"/>
                <w:lang w:val="en-CA"/>
              </w:rPr>
            </w:pPr>
            <w:r w:rsidRPr="002226A2">
              <w:rPr>
                <w:rStyle w:val="Strong"/>
                <w:rFonts w:cstheme="minorHAnsi"/>
                <w:lang w:val="en-CA"/>
              </w:rPr>
              <w:t>Threats</w:t>
            </w:r>
          </w:p>
        </w:tc>
      </w:tr>
      <w:tr w:rsidR="008E3E6D" w:rsidRPr="002226A2" w:rsidTr="008E3E6D">
        <w:tblPrEx>
          <w:tblCellMar>
            <w:top w:w="0" w:type="dxa"/>
            <w:bottom w:w="0" w:type="dxa"/>
          </w:tblCellMar>
        </w:tblPrEx>
        <w:trPr>
          <w:trHeight w:val="1545"/>
        </w:trPr>
        <w:tc>
          <w:tcPr>
            <w:tcW w:w="4335" w:type="dxa"/>
          </w:tcPr>
          <w:p w:rsidR="00EE5AEF" w:rsidRPr="002226A2" w:rsidRDefault="00EE5AEF" w:rsidP="00EE5AEF">
            <w:pPr>
              <w:pStyle w:val="ListParagraph"/>
              <w:numPr>
                <w:ilvl w:val="0"/>
                <w:numId w:val="7"/>
              </w:numPr>
              <w:spacing w:before="45" w:after="45"/>
              <w:rPr>
                <w:rFonts w:cstheme="minorHAnsi"/>
                <w:bCs/>
              </w:rPr>
            </w:pPr>
            <w:r w:rsidRPr="002226A2">
              <w:rPr>
                <w:rFonts w:cstheme="minorHAnsi"/>
                <w:bCs/>
              </w:rPr>
              <w:t>With Millennials looking to spend their money on high end brands that are modern and vibrant Siren can maintain its standardisation in China (Legal and General Investment Management, 2018). However, this comes with a great opportunity. There is a gap in the market for beers that can be adapted to coincide with the Chinese cuisine (</w:t>
            </w:r>
            <w:proofErr w:type="spellStart"/>
            <w:r w:rsidRPr="002226A2">
              <w:rPr>
                <w:rFonts w:cstheme="minorHAnsi"/>
                <w:bCs/>
              </w:rPr>
              <w:t>Malin</w:t>
            </w:r>
            <w:proofErr w:type="spellEnd"/>
            <w:r w:rsidRPr="002226A2">
              <w:rPr>
                <w:rFonts w:cstheme="minorHAnsi"/>
                <w:bCs/>
              </w:rPr>
              <w:t xml:space="preserve">, 2015). Siren Craft Brews are innovative and experimental with flavours. A lot of time goes into research and development and it could be seen to be an exciting prospect to develop a craft beer especially for the China market. </w:t>
            </w:r>
          </w:p>
          <w:p w:rsidR="00EE5AEF" w:rsidRPr="002226A2" w:rsidRDefault="00EE5AEF" w:rsidP="00EE5AEF">
            <w:pPr>
              <w:pStyle w:val="ListParagraph"/>
              <w:spacing w:before="45" w:after="45"/>
              <w:rPr>
                <w:rFonts w:cstheme="minorHAnsi"/>
                <w:bCs/>
              </w:rPr>
            </w:pPr>
          </w:p>
          <w:p w:rsidR="00EE5AEF" w:rsidRPr="002226A2" w:rsidRDefault="00EE5AEF" w:rsidP="00EE5AEF">
            <w:pPr>
              <w:pStyle w:val="ListParagraph"/>
              <w:numPr>
                <w:ilvl w:val="0"/>
                <w:numId w:val="7"/>
              </w:numPr>
              <w:spacing w:before="45" w:after="45"/>
              <w:rPr>
                <w:rFonts w:cstheme="minorHAnsi"/>
                <w:bCs/>
              </w:rPr>
            </w:pPr>
            <w:r w:rsidRPr="002226A2">
              <w:rPr>
                <w:rFonts w:cstheme="minorHAnsi"/>
                <w:bCs/>
              </w:rPr>
              <w:t xml:space="preserve">In addition, China’s consumers are very tech orientated. It would be the perfect time to experiment with different ecommerce strategies in China that can be adapted and brought back to the UK (Gentleman in China, 2018). In conjunction with this, strengthening Siren’s online presence will appeal greatly to China and help them stand out from the European crowd. </w:t>
            </w:r>
          </w:p>
          <w:p w:rsidR="008E3E6D" w:rsidRPr="002226A2" w:rsidRDefault="008E3E6D" w:rsidP="00EE5AEF">
            <w:pPr>
              <w:pStyle w:val="ListParagraph"/>
              <w:spacing w:before="45" w:after="45"/>
              <w:rPr>
                <w:rStyle w:val="Strong"/>
                <w:rFonts w:cstheme="minorHAnsi"/>
                <w:b w:val="0"/>
                <w:lang w:val="en-CA"/>
              </w:rPr>
            </w:pPr>
          </w:p>
        </w:tc>
        <w:tc>
          <w:tcPr>
            <w:tcW w:w="4590" w:type="dxa"/>
          </w:tcPr>
          <w:p w:rsidR="00EE5AEF" w:rsidRPr="002226A2" w:rsidRDefault="00EE5AEF" w:rsidP="00EE5AEF">
            <w:pPr>
              <w:pStyle w:val="ListParagraph"/>
              <w:numPr>
                <w:ilvl w:val="0"/>
                <w:numId w:val="7"/>
              </w:numPr>
              <w:spacing w:before="45" w:after="45"/>
              <w:rPr>
                <w:rFonts w:cstheme="minorHAnsi"/>
                <w:bCs/>
              </w:rPr>
            </w:pPr>
            <w:r w:rsidRPr="002226A2">
              <w:rPr>
                <w:rFonts w:cstheme="minorHAnsi"/>
                <w:bCs/>
              </w:rPr>
              <w:t>Firstly, it is notoriously difficult to get authorisation to sell in China. The nation has strict selling guidelines as well as numerous laws that limit sales of some ingredients and products. It will take a large investment of time and resources to navigate around these barriers before Siren Craft Brew can sell in China (</w:t>
            </w:r>
            <w:proofErr w:type="spellStart"/>
            <w:r w:rsidRPr="002226A2">
              <w:rPr>
                <w:rFonts w:cstheme="minorHAnsi"/>
                <w:bCs/>
              </w:rPr>
              <w:t>Malin</w:t>
            </w:r>
            <w:proofErr w:type="spellEnd"/>
            <w:r w:rsidRPr="002226A2">
              <w:rPr>
                <w:rFonts w:cstheme="minorHAnsi"/>
                <w:bCs/>
              </w:rPr>
              <w:t xml:space="preserve">, 2015). </w:t>
            </w:r>
          </w:p>
          <w:p w:rsidR="00EE5AEF" w:rsidRPr="002226A2" w:rsidRDefault="00EE5AEF" w:rsidP="00EE5AEF">
            <w:pPr>
              <w:pStyle w:val="ListParagraph"/>
              <w:spacing w:before="45" w:after="45"/>
              <w:rPr>
                <w:rFonts w:cstheme="minorHAnsi"/>
                <w:bCs/>
              </w:rPr>
            </w:pPr>
          </w:p>
          <w:p w:rsidR="00EE5AEF" w:rsidRPr="002226A2" w:rsidRDefault="00EE5AEF" w:rsidP="00EE5AEF">
            <w:pPr>
              <w:pStyle w:val="ListParagraph"/>
              <w:numPr>
                <w:ilvl w:val="0"/>
                <w:numId w:val="7"/>
              </w:numPr>
              <w:spacing w:before="45" w:after="45"/>
              <w:rPr>
                <w:rFonts w:cstheme="minorHAnsi"/>
                <w:bCs/>
              </w:rPr>
            </w:pPr>
            <w:r w:rsidRPr="002226A2">
              <w:rPr>
                <w:rFonts w:cstheme="minorHAnsi"/>
                <w:bCs/>
              </w:rPr>
              <w:t>In addition to this, if there ever was a time that Siren wanted to expand its hold in China and actually produce in the country, they would need to source new yeast in China as bringing live yeast into the country is strictly prohibited (</w:t>
            </w:r>
            <w:proofErr w:type="spellStart"/>
            <w:r w:rsidRPr="002226A2">
              <w:rPr>
                <w:rFonts w:cstheme="minorHAnsi"/>
                <w:bCs/>
              </w:rPr>
              <w:t>Malin</w:t>
            </w:r>
            <w:proofErr w:type="spellEnd"/>
            <w:r w:rsidRPr="002226A2">
              <w:rPr>
                <w:rFonts w:cstheme="minorHAnsi"/>
                <w:bCs/>
              </w:rPr>
              <w:t xml:space="preserve">, 2015). This could alter the flavour of the beer and be detrimental to the brand. </w:t>
            </w:r>
          </w:p>
          <w:p w:rsidR="00EE5AEF" w:rsidRPr="002226A2" w:rsidRDefault="00EE5AEF" w:rsidP="00EE5AEF">
            <w:pPr>
              <w:pStyle w:val="ListParagraph"/>
              <w:spacing w:before="45" w:after="45"/>
              <w:rPr>
                <w:rFonts w:cstheme="minorHAnsi"/>
                <w:bCs/>
              </w:rPr>
            </w:pPr>
          </w:p>
          <w:p w:rsidR="00EE5AEF" w:rsidRPr="002226A2" w:rsidRDefault="00EE5AEF" w:rsidP="00EE5AEF">
            <w:pPr>
              <w:pStyle w:val="ListParagraph"/>
              <w:numPr>
                <w:ilvl w:val="0"/>
                <w:numId w:val="7"/>
              </w:numPr>
              <w:spacing w:before="45" w:after="45"/>
              <w:rPr>
                <w:rFonts w:cstheme="minorHAnsi"/>
                <w:bCs/>
              </w:rPr>
            </w:pPr>
            <w:r w:rsidRPr="002226A2">
              <w:rPr>
                <w:rFonts w:cstheme="minorHAnsi"/>
                <w:bCs/>
              </w:rPr>
              <w:t xml:space="preserve">One of the biggest threats to entering China is the high financial risks. Siren Craft Brew would need to expand rapidly to make a dent in the market. If the risk of doing this doesn’t pay off, it could result in high losses that could impact significantly on the current business. </w:t>
            </w:r>
          </w:p>
          <w:p w:rsidR="008E3E6D" w:rsidRPr="002226A2" w:rsidRDefault="008E3E6D" w:rsidP="00DF0181">
            <w:pPr>
              <w:spacing w:before="45" w:after="45"/>
              <w:rPr>
                <w:rStyle w:val="Strong"/>
                <w:rFonts w:cstheme="minorHAnsi"/>
                <w:b w:val="0"/>
                <w:lang w:val="en-CA"/>
              </w:rPr>
            </w:pPr>
          </w:p>
        </w:tc>
      </w:tr>
    </w:tbl>
    <w:p w:rsidR="00C75F09" w:rsidRPr="002226A2" w:rsidRDefault="00C75F09" w:rsidP="00DF0181">
      <w:pPr>
        <w:spacing w:before="45" w:after="45"/>
        <w:rPr>
          <w:rStyle w:val="Strong"/>
          <w:rFonts w:cstheme="minorHAnsi"/>
          <w:lang w:val="en-CA"/>
        </w:rPr>
      </w:pPr>
    </w:p>
    <w:p w:rsidR="00C75F09" w:rsidRPr="002226A2" w:rsidRDefault="00C75F09" w:rsidP="00DF0181">
      <w:pPr>
        <w:spacing w:before="45" w:after="45"/>
        <w:rPr>
          <w:rFonts w:cstheme="minorHAnsi"/>
          <w:b/>
          <w:lang w:val="en-CA"/>
        </w:rPr>
      </w:pPr>
    </w:p>
    <w:p w:rsidR="00F84DA4" w:rsidRPr="002226A2" w:rsidRDefault="00F84DA4" w:rsidP="00472CF1">
      <w:pPr>
        <w:pStyle w:val="ListParagraph"/>
        <w:numPr>
          <w:ilvl w:val="0"/>
          <w:numId w:val="9"/>
        </w:numPr>
        <w:spacing w:before="45" w:after="45"/>
        <w:rPr>
          <w:rStyle w:val="Strong"/>
          <w:rFonts w:cstheme="minorHAnsi"/>
          <w:lang w:val="en-CA"/>
        </w:rPr>
      </w:pPr>
      <w:r w:rsidRPr="002226A2">
        <w:rPr>
          <w:rStyle w:val="Strong"/>
          <w:rFonts w:cstheme="minorHAnsi"/>
          <w:lang w:val="en-CA"/>
        </w:rPr>
        <w:t>I</w:t>
      </w:r>
      <w:r w:rsidR="00AE3CE6" w:rsidRPr="002226A2">
        <w:rPr>
          <w:rStyle w:val="Strong"/>
          <w:rFonts w:cstheme="minorHAnsi"/>
          <w:lang w:val="en-CA"/>
        </w:rPr>
        <w:t xml:space="preserve">nternational Business Strategy </w:t>
      </w:r>
      <w:r w:rsidRPr="002226A2">
        <w:rPr>
          <w:rStyle w:val="Strong"/>
          <w:rFonts w:cstheme="minorHAnsi"/>
          <w:lang w:val="en-CA"/>
        </w:rPr>
        <w:t xml:space="preserve"> </w:t>
      </w:r>
    </w:p>
    <w:p w:rsidR="00EE5AEF" w:rsidRPr="002226A2" w:rsidRDefault="00EE5AEF" w:rsidP="00A518A3">
      <w:pPr>
        <w:spacing w:before="45" w:after="45"/>
        <w:rPr>
          <w:rFonts w:cstheme="minorHAnsi"/>
          <w:noProof/>
          <w:lang w:eastAsia="en-GB"/>
        </w:rPr>
      </w:pPr>
    </w:p>
    <w:p w:rsidR="00EE5AEF" w:rsidRPr="002226A2" w:rsidRDefault="00EE5AEF" w:rsidP="00A518A3">
      <w:pPr>
        <w:spacing w:before="45" w:after="45"/>
        <w:rPr>
          <w:rFonts w:cstheme="minorHAnsi"/>
          <w:noProof/>
          <w:lang w:eastAsia="en-GB"/>
        </w:rPr>
      </w:pPr>
      <w:r w:rsidRPr="002226A2">
        <w:rPr>
          <w:rFonts w:cstheme="minorHAnsi"/>
          <w:noProof/>
          <w:lang w:eastAsia="en-GB"/>
        </w:rPr>
        <w:t xml:space="preserve">As stated previously, in the </w:t>
      </w:r>
      <w:r w:rsidR="00B2030F" w:rsidRPr="002226A2">
        <w:rPr>
          <w:rFonts w:cstheme="minorHAnsi"/>
          <w:noProof/>
          <w:lang w:eastAsia="en-GB"/>
        </w:rPr>
        <w:t>short term</w:t>
      </w:r>
      <w:r w:rsidRPr="002226A2">
        <w:rPr>
          <w:rFonts w:cstheme="minorHAnsi"/>
          <w:noProof/>
          <w:lang w:eastAsia="en-GB"/>
        </w:rPr>
        <w:t xml:space="preserve"> it could be argued that exporting Siren Craft Brew beers into China as the sucessful company Brewdog had done previously. This would </w:t>
      </w:r>
      <w:r w:rsidR="002F5AF5" w:rsidRPr="002226A2">
        <w:rPr>
          <w:rFonts w:cstheme="minorHAnsi"/>
          <w:noProof/>
          <w:lang w:eastAsia="en-GB"/>
        </w:rPr>
        <w:t>be classed as an indirect sales model.  Using this method the company can be represented by partners or distributors and can be exclusive or non-exclusive.  In the exclusive option of an indirect sales model, the distributer has sole sale power of the product in the country. This means that a company can only use one distributer and that dis</w:t>
      </w:r>
      <w:r w:rsidR="009449F1" w:rsidRPr="002226A2">
        <w:rPr>
          <w:rFonts w:cstheme="minorHAnsi"/>
          <w:noProof/>
          <w:lang w:eastAsia="en-GB"/>
        </w:rPr>
        <w:t>tributer gets all of the market</w:t>
      </w:r>
      <w:r w:rsidR="00586D42">
        <w:rPr>
          <w:rFonts w:cstheme="minorHAnsi"/>
          <w:noProof/>
          <w:lang w:eastAsia="en-GB"/>
        </w:rPr>
        <w:t xml:space="preserve"> (Stverkova, 2018)</w:t>
      </w:r>
      <w:r w:rsidR="009449F1" w:rsidRPr="002226A2">
        <w:rPr>
          <w:rFonts w:cstheme="minorHAnsi"/>
          <w:noProof/>
          <w:lang w:eastAsia="en-GB"/>
        </w:rPr>
        <w:t xml:space="preserve">. This can be advantageous as it is simpler and quite a lot of the risk of entering the market is taken on by the distributor. However, there are also major disadvantages to this as the company loses control of where  products are sold. This could mean that the beers could be sold somewhere that is not suitable or goes against the brands ethos. Moreover, it is very difficult to deal with any situations that may occur which can also lower a brands image. </w:t>
      </w:r>
    </w:p>
    <w:p w:rsidR="009449F1" w:rsidRPr="002226A2" w:rsidRDefault="009449F1" w:rsidP="00A518A3">
      <w:pPr>
        <w:spacing w:before="45" w:after="45"/>
        <w:rPr>
          <w:rFonts w:cstheme="minorHAnsi"/>
          <w:noProof/>
          <w:lang w:eastAsia="en-GB"/>
        </w:rPr>
      </w:pPr>
      <w:r w:rsidRPr="002226A2">
        <w:rPr>
          <w:rFonts w:cstheme="minorHAnsi"/>
          <w:noProof/>
          <w:lang w:eastAsia="en-GB"/>
        </w:rPr>
        <w:t xml:space="preserve">In the non- exclusive </w:t>
      </w:r>
      <w:r w:rsidR="00B2030F" w:rsidRPr="002226A2">
        <w:rPr>
          <w:rFonts w:cstheme="minorHAnsi"/>
          <w:noProof/>
          <w:lang w:eastAsia="en-GB"/>
        </w:rPr>
        <w:t>method, the company would not give exclusivity to one distributor and so in turn could enter the market directly as well as using numerous smaller distributors. This technique is widely used and enables a company to have much more control of the sales of their goods</w:t>
      </w:r>
      <w:r w:rsidR="006202C0">
        <w:rPr>
          <w:rFonts w:cstheme="minorHAnsi"/>
          <w:noProof/>
          <w:lang w:eastAsia="en-GB"/>
        </w:rPr>
        <w:t xml:space="preserve"> (Stverkova, 2018)</w:t>
      </w:r>
      <w:r w:rsidR="00B2030F" w:rsidRPr="002226A2">
        <w:rPr>
          <w:rFonts w:cstheme="minorHAnsi"/>
          <w:noProof/>
          <w:lang w:eastAsia="en-GB"/>
        </w:rPr>
        <w:t xml:space="preserve">. This is the option that SCB should take as they could provide their own representation into the country, which allows them to be able to have quick problem solving access, have a sales team that can tell the SCB story and give the products more specialised marketing . Although using this model would be more costly and incur more risk, the advantages of being able to have more flexibility and control over the sales of products can outweigh this. </w:t>
      </w:r>
    </w:p>
    <w:p w:rsidR="00B2030F" w:rsidRPr="002226A2" w:rsidRDefault="00B2030F" w:rsidP="00A518A3">
      <w:pPr>
        <w:spacing w:before="45" w:after="45"/>
        <w:rPr>
          <w:rFonts w:cstheme="minorHAnsi"/>
          <w:noProof/>
          <w:lang w:eastAsia="en-GB"/>
        </w:rPr>
      </w:pPr>
      <w:r w:rsidRPr="002226A2">
        <w:rPr>
          <w:rFonts w:cstheme="minorHAnsi"/>
          <w:noProof/>
          <w:lang w:eastAsia="en-GB"/>
        </w:rPr>
        <w:t xml:space="preserve">Looking into </w:t>
      </w:r>
      <w:r w:rsidR="0051708C" w:rsidRPr="002226A2">
        <w:rPr>
          <w:rFonts w:cstheme="minorHAnsi"/>
          <w:noProof/>
          <w:lang w:eastAsia="en-GB"/>
        </w:rPr>
        <w:t xml:space="preserve">the long term and the prospect of not only exporting into China but also opening up SCB bars, franchising may be an option. </w:t>
      </w:r>
      <w:r w:rsidR="0065596D">
        <w:rPr>
          <w:rFonts w:cstheme="minorHAnsi"/>
          <w:noProof/>
          <w:lang w:eastAsia="en-GB"/>
        </w:rPr>
        <w:t xml:space="preserve"> Franchising is the opportunity to collaborate with a local business people that know the foreign area and territories (Grossmann, 2018). This would be advantageous as it allows someone who knows the culture and can offer advise on adaptations of a product to attract the foreign market. In the future, a franchise model will help SCB expand quickly and inexpensively. However, they will need to montitor the francisees to ensure that their brand is being promoted correctly (Grossmann, 2018).  </w:t>
      </w:r>
    </w:p>
    <w:p w:rsidR="00A518A3" w:rsidRPr="002226A2" w:rsidRDefault="00A518A3" w:rsidP="00DF0181">
      <w:pPr>
        <w:spacing w:before="45" w:after="45"/>
        <w:rPr>
          <w:rStyle w:val="Strong"/>
          <w:rFonts w:cstheme="minorHAnsi"/>
        </w:rPr>
      </w:pPr>
    </w:p>
    <w:p w:rsidR="00F84DA4" w:rsidRPr="00EB1A55" w:rsidRDefault="00F84DA4" w:rsidP="00EB1A55">
      <w:pPr>
        <w:pStyle w:val="ListParagraph"/>
        <w:numPr>
          <w:ilvl w:val="0"/>
          <w:numId w:val="9"/>
        </w:numPr>
        <w:spacing w:before="45" w:after="45"/>
        <w:rPr>
          <w:rStyle w:val="Strong"/>
          <w:rFonts w:cstheme="minorHAnsi"/>
          <w:lang w:val="en-CA"/>
        </w:rPr>
      </w:pPr>
      <w:r w:rsidRPr="00EB1A55">
        <w:rPr>
          <w:rStyle w:val="Strong"/>
          <w:rFonts w:cstheme="minorHAnsi"/>
          <w:lang w:val="en-CA"/>
        </w:rPr>
        <w:t>International Marketing Plan</w:t>
      </w:r>
    </w:p>
    <w:p w:rsidR="00AE3CE6" w:rsidRPr="00990504" w:rsidRDefault="00AE3CE6" w:rsidP="00990504">
      <w:pPr>
        <w:shd w:val="clear" w:color="auto" w:fill="FFFFFF"/>
        <w:spacing w:after="100" w:afterAutospacing="1"/>
        <w:rPr>
          <w:rFonts w:eastAsia="Times New Roman" w:cstheme="minorHAnsi"/>
          <w:lang w:eastAsia="en-GB"/>
        </w:rPr>
      </w:pPr>
      <w:r w:rsidRPr="00990504">
        <w:rPr>
          <w:rFonts w:eastAsia="Times New Roman" w:cstheme="minorHAnsi"/>
          <w:lang w:eastAsia="en-GB"/>
        </w:rPr>
        <w:t>In order to produce an International Marketing Plan it is essential to first outline the marketing goals.</w:t>
      </w:r>
    </w:p>
    <w:p w:rsidR="00AE3CE6" w:rsidRPr="00990504" w:rsidRDefault="00AE3CE6" w:rsidP="00990504">
      <w:pPr>
        <w:pStyle w:val="ListParagraph"/>
        <w:numPr>
          <w:ilvl w:val="0"/>
          <w:numId w:val="8"/>
        </w:numPr>
        <w:shd w:val="clear" w:color="auto" w:fill="FFFFFF"/>
        <w:spacing w:after="100" w:afterAutospacing="1"/>
        <w:rPr>
          <w:rFonts w:eastAsia="Times New Roman" w:cstheme="minorHAnsi"/>
          <w:lang w:eastAsia="en-GB"/>
        </w:rPr>
      </w:pPr>
      <w:r w:rsidRPr="00990504">
        <w:rPr>
          <w:rFonts w:eastAsia="Times New Roman" w:cstheme="minorHAnsi"/>
          <w:lang w:eastAsia="en-GB"/>
        </w:rPr>
        <w:t>Gain traction quickly in China to maximise sales in order to have economies of scale on shipment</w:t>
      </w:r>
    </w:p>
    <w:p w:rsidR="00AE3CE6" w:rsidRPr="00990504" w:rsidRDefault="00AE3CE6" w:rsidP="00990504">
      <w:pPr>
        <w:pStyle w:val="ListParagraph"/>
        <w:numPr>
          <w:ilvl w:val="0"/>
          <w:numId w:val="8"/>
        </w:numPr>
        <w:shd w:val="clear" w:color="auto" w:fill="FFFFFF"/>
        <w:spacing w:after="100" w:afterAutospacing="1"/>
        <w:rPr>
          <w:rFonts w:eastAsia="Times New Roman" w:cstheme="minorHAnsi"/>
          <w:lang w:eastAsia="en-GB"/>
        </w:rPr>
      </w:pPr>
      <w:r w:rsidRPr="00990504">
        <w:rPr>
          <w:rFonts w:eastAsia="Times New Roman" w:cstheme="minorHAnsi"/>
          <w:lang w:eastAsia="en-GB"/>
        </w:rPr>
        <w:t>To develop a relationship with China customers but telling the story or SCB</w:t>
      </w:r>
    </w:p>
    <w:p w:rsidR="00AE3CE6" w:rsidRPr="00990504" w:rsidRDefault="00AE3CE6" w:rsidP="00990504">
      <w:pPr>
        <w:pStyle w:val="ListParagraph"/>
        <w:numPr>
          <w:ilvl w:val="0"/>
          <w:numId w:val="8"/>
        </w:numPr>
        <w:shd w:val="clear" w:color="auto" w:fill="FFFFFF"/>
        <w:spacing w:after="100" w:afterAutospacing="1"/>
        <w:rPr>
          <w:rFonts w:eastAsia="Times New Roman" w:cstheme="minorHAnsi"/>
          <w:lang w:eastAsia="en-GB"/>
        </w:rPr>
      </w:pPr>
      <w:r w:rsidRPr="00990504">
        <w:rPr>
          <w:rFonts w:eastAsia="Times New Roman" w:cstheme="minorHAnsi"/>
          <w:lang w:eastAsia="en-GB"/>
        </w:rPr>
        <w:t xml:space="preserve">Maintain the </w:t>
      </w:r>
      <w:r w:rsidR="00223C22" w:rsidRPr="00990504">
        <w:rPr>
          <w:rFonts w:eastAsia="Times New Roman" w:cstheme="minorHAnsi"/>
          <w:lang w:eastAsia="en-GB"/>
        </w:rPr>
        <w:t>company</w:t>
      </w:r>
      <w:r w:rsidRPr="00990504">
        <w:rPr>
          <w:rFonts w:eastAsia="Times New Roman" w:cstheme="minorHAnsi"/>
          <w:lang w:eastAsia="en-GB"/>
        </w:rPr>
        <w:t xml:space="preserve"> ethos</w:t>
      </w:r>
    </w:p>
    <w:p w:rsidR="00AE3CE6" w:rsidRPr="00990504" w:rsidRDefault="00AE3CE6" w:rsidP="00990504">
      <w:pPr>
        <w:pStyle w:val="ListParagraph"/>
        <w:numPr>
          <w:ilvl w:val="0"/>
          <w:numId w:val="8"/>
        </w:numPr>
        <w:shd w:val="clear" w:color="auto" w:fill="FFFFFF"/>
        <w:spacing w:after="100" w:afterAutospacing="1"/>
        <w:rPr>
          <w:rFonts w:eastAsia="Times New Roman" w:cstheme="minorHAnsi"/>
          <w:lang w:eastAsia="en-GB"/>
        </w:rPr>
      </w:pPr>
      <w:r w:rsidRPr="00990504">
        <w:rPr>
          <w:rFonts w:eastAsia="Times New Roman" w:cstheme="minorHAnsi"/>
          <w:lang w:eastAsia="en-GB"/>
        </w:rPr>
        <w:t>Target customers effectively in the target demographic</w:t>
      </w:r>
    </w:p>
    <w:p w:rsidR="00AE3CE6" w:rsidRPr="00990504" w:rsidRDefault="00AE3CE6" w:rsidP="00990504">
      <w:pPr>
        <w:pStyle w:val="ListParagraph"/>
        <w:numPr>
          <w:ilvl w:val="0"/>
          <w:numId w:val="8"/>
        </w:numPr>
        <w:shd w:val="clear" w:color="auto" w:fill="FFFFFF"/>
        <w:spacing w:after="100" w:afterAutospacing="1"/>
        <w:rPr>
          <w:rFonts w:eastAsia="Times New Roman" w:cstheme="minorHAnsi"/>
          <w:lang w:eastAsia="en-GB"/>
        </w:rPr>
      </w:pPr>
      <w:r w:rsidRPr="00990504">
        <w:rPr>
          <w:rFonts w:eastAsia="Times New Roman" w:cstheme="minorHAnsi"/>
          <w:lang w:eastAsia="en-GB"/>
        </w:rPr>
        <w:t xml:space="preserve">To gain a market share of the China Craft beer market. </w:t>
      </w:r>
    </w:p>
    <w:p w:rsidR="00A518A3" w:rsidRPr="00990504" w:rsidRDefault="00472CF1" w:rsidP="00990504">
      <w:pPr>
        <w:shd w:val="clear" w:color="auto" w:fill="FFFFFF"/>
        <w:spacing w:after="100" w:afterAutospacing="1"/>
        <w:outlineLvl w:val="2"/>
        <w:rPr>
          <w:rFonts w:eastAsia="Times New Roman" w:cstheme="minorHAnsi"/>
          <w:lang w:eastAsia="en-GB"/>
        </w:rPr>
      </w:pPr>
      <w:r w:rsidRPr="00990504">
        <w:rPr>
          <w:rFonts w:eastAsia="Times New Roman" w:cstheme="minorHAnsi"/>
          <w:lang w:eastAsia="en-GB"/>
        </w:rPr>
        <w:lastRenderedPageBreak/>
        <w:t>Another essential part of the marketing plan is to show the marketing strategy for the home market. This is important as it allows the company to be able to see if they can implement what degree of standardisation or adaptation for the international market</w:t>
      </w:r>
      <w:r w:rsidR="006202C0">
        <w:rPr>
          <w:rFonts w:eastAsia="Times New Roman" w:cstheme="minorHAnsi"/>
          <w:lang w:eastAsia="en-GB"/>
        </w:rPr>
        <w:t xml:space="preserve"> (Hill, 2014)</w:t>
      </w:r>
      <w:r w:rsidRPr="00990504">
        <w:rPr>
          <w:rFonts w:eastAsia="Times New Roman" w:cstheme="minorHAnsi"/>
          <w:lang w:eastAsia="en-GB"/>
        </w:rPr>
        <w:t xml:space="preserve">. </w:t>
      </w:r>
    </w:p>
    <w:p w:rsidR="00223C22" w:rsidRPr="00990504" w:rsidRDefault="00472CF1" w:rsidP="00990504">
      <w:pPr>
        <w:shd w:val="clear" w:color="auto" w:fill="FFFFFF"/>
        <w:spacing w:after="100" w:afterAutospacing="1"/>
        <w:outlineLvl w:val="2"/>
        <w:rPr>
          <w:rFonts w:eastAsia="Times New Roman" w:cstheme="minorHAnsi"/>
          <w:lang w:eastAsia="en-GB"/>
        </w:rPr>
      </w:pPr>
      <w:r w:rsidRPr="00F75D31">
        <w:rPr>
          <w:rFonts w:eastAsia="Times New Roman" w:cstheme="minorHAnsi"/>
          <w:b/>
          <w:lang w:eastAsia="en-GB"/>
        </w:rPr>
        <w:t>Product</w:t>
      </w:r>
      <w:r w:rsidRPr="00990504">
        <w:rPr>
          <w:rFonts w:eastAsia="Times New Roman" w:cstheme="minorHAnsi"/>
          <w:lang w:eastAsia="en-GB"/>
        </w:rPr>
        <w:t xml:space="preserve"> – SCB produce a range of craft beers that can be stored in cans or bottles. The beers that are created are high quality and have a very modern branding. There are many variants of craft beer that SCB produce.</w:t>
      </w:r>
    </w:p>
    <w:p w:rsidR="00A518A3" w:rsidRPr="00990504" w:rsidRDefault="00472CF1" w:rsidP="00990504">
      <w:pPr>
        <w:shd w:val="clear" w:color="auto" w:fill="FFFFFF"/>
        <w:spacing w:after="100" w:afterAutospacing="1"/>
        <w:outlineLvl w:val="2"/>
        <w:rPr>
          <w:rFonts w:eastAsia="Times New Roman" w:cstheme="minorHAnsi"/>
          <w:lang w:eastAsia="en-GB"/>
        </w:rPr>
      </w:pPr>
      <w:r w:rsidRPr="00990504">
        <w:rPr>
          <w:rFonts w:eastAsia="Times New Roman" w:cstheme="minorHAnsi"/>
          <w:lang w:eastAsia="en-GB"/>
        </w:rPr>
        <w:t xml:space="preserve"> The </w:t>
      </w:r>
      <w:r w:rsidR="00223C22" w:rsidRPr="00990504">
        <w:rPr>
          <w:rFonts w:eastAsia="Times New Roman" w:cstheme="minorHAnsi"/>
          <w:lang w:eastAsia="en-GB"/>
        </w:rPr>
        <w:t>business can keep the branding in China standardised, this is because it will appeal to the younger demographics, as well as fitting in to the thought process of buyers that they are purchasing something exotic and unique</w:t>
      </w:r>
      <w:r w:rsidR="006202C0">
        <w:rPr>
          <w:rFonts w:eastAsia="Times New Roman" w:cstheme="minorHAnsi"/>
          <w:lang w:eastAsia="en-GB"/>
        </w:rPr>
        <w:t xml:space="preserve"> </w:t>
      </w:r>
      <w:r w:rsidR="006202C0" w:rsidRPr="002226A2">
        <w:rPr>
          <w:rFonts w:cstheme="minorHAnsi"/>
          <w:bCs/>
        </w:rPr>
        <w:t>(Legal and Gener</w:t>
      </w:r>
      <w:r w:rsidR="006202C0">
        <w:rPr>
          <w:rFonts w:cstheme="minorHAnsi"/>
          <w:bCs/>
        </w:rPr>
        <w:t>al Investment Management, 2018)</w:t>
      </w:r>
      <w:r w:rsidR="00223C22" w:rsidRPr="00990504">
        <w:rPr>
          <w:rFonts w:eastAsia="Times New Roman" w:cstheme="minorHAnsi"/>
          <w:lang w:eastAsia="en-GB"/>
        </w:rPr>
        <w:t>. The quality of the beers will need to be maintained to allow SCB to gain market share. There is opportunity for the company to adapt their products to suit the market of China. As most beers are drunk at a restaurant or at home with a meal, it would be important that beer fits well with the cuisine in China</w:t>
      </w:r>
      <w:r w:rsidR="006202C0">
        <w:rPr>
          <w:rFonts w:eastAsia="Times New Roman" w:cstheme="minorHAnsi"/>
          <w:lang w:eastAsia="en-GB"/>
        </w:rPr>
        <w:t xml:space="preserve"> </w:t>
      </w:r>
      <w:r w:rsidR="006202C0" w:rsidRPr="002226A2">
        <w:rPr>
          <w:rFonts w:cstheme="minorHAnsi"/>
          <w:bCs/>
        </w:rPr>
        <w:t>(</w:t>
      </w:r>
      <w:proofErr w:type="spellStart"/>
      <w:r w:rsidR="006202C0" w:rsidRPr="002226A2">
        <w:rPr>
          <w:rFonts w:cstheme="minorHAnsi"/>
          <w:bCs/>
        </w:rPr>
        <w:t>Malin</w:t>
      </w:r>
      <w:proofErr w:type="spellEnd"/>
      <w:r w:rsidR="006202C0" w:rsidRPr="002226A2">
        <w:rPr>
          <w:rFonts w:cstheme="minorHAnsi"/>
          <w:bCs/>
        </w:rPr>
        <w:t>, 2015)</w:t>
      </w:r>
      <w:proofErr w:type="gramStart"/>
      <w:r w:rsidR="006202C0" w:rsidRPr="002226A2">
        <w:rPr>
          <w:rFonts w:cstheme="minorHAnsi"/>
          <w:bCs/>
        </w:rPr>
        <w:t>.</w:t>
      </w:r>
      <w:r w:rsidR="00223C22" w:rsidRPr="00990504">
        <w:rPr>
          <w:rFonts w:eastAsia="Times New Roman" w:cstheme="minorHAnsi"/>
          <w:lang w:eastAsia="en-GB"/>
        </w:rPr>
        <w:t>.</w:t>
      </w:r>
      <w:proofErr w:type="gramEnd"/>
      <w:r w:rsidR="00223C22" w:rsidRPr="00990504">
        <w:rPr>
          <w:rFonts w:eastAsia="Times New Roman" w:cstheme="minorHAnsi"/>
          <w:lang w:eastAsia="en-GB"/>
        </w:rPr>
        <w:t xml:space="preserve"> The main objective of the product marketing should be that it stands out from other products on the market and also puts across the craft nature of the beer. </w:t>
      </w:r>
    </w:p>
    <w:p w:rsidR="002226A2" w:rsidRPr="00990504" w:rsidRDefault="00223C22" w:rsidP="00990504">
      <w:pPr>
        <w:shd w:val="clear" w:color="auto" w:fill="FFFFFF"/>
        <w:spacing w:after="100" w:afterAutospacing="1"/>
        <w:outlineLvl w:val="2"/>
        <w:rPr>
          <w:rFonts w:eastAsia="Times New Roman" w:cstheme="minorHAnsi"/>
          <w:lang w:eastAsia="en-GB"/>
        </w:rPr>
      </w:pPr>
      <w:r w:rsidRPr="00F75D31">
        <w:rPr>
          <w:rFonts w:eastAsia="Times New Roman" w:cstheme="minorHAnsi"/>
          <w:b/>
          <w:lang w:eastAsia="en-GB"/>
        </w:rPr>
        <w:t>Price</w:t>
      </w:r>
      <w:r w:rsidRPr="00990504">
        <w:rPr>
          <w:rFonts w:eastAsia="Times New Roman" w:cstheme="minorHAnsi"/>
          <w:lang w:eastAsia="en-GB"/>
        </w:rPr>
        <w:t xml:space="preserve"> </w:t>
      </w:r>
      <w:r w:rsidR="002226A2" w:rsidRPr="00990504">
        <w:rPr>
          <w:rFonts w:eastAsia="Times New Roman" w:cstheme="minorHAnsi"/>
          <w:lang w:eastAsia="en-GB"/>
        </w:rPr>
        <w:t>–</w:t>
      </w:r>
      <w:r w:rsidRPr="00990504">
        <w:rPr>
          <w:rFonts w:eastAsia="Times New Roman" w:cstheme="minorHAnsi"/>
          <w:lang w:eastAsia="en-GB"/>
        </w:rPr>
        <w:t xml:space="preserve"> </w:t>
      </w:r>
      <w:r w:rsidR="002226A2" w:rsidRPr="00990504">
        <w:rPr>
          <w:rFonts w:eastAsia="Times New Roman" w:cstheme="minorHAnsi"/>
          <w:lang w:eastAsia="en-GB"/>
        </w:rPr>
        <w:t xml:space="preserve">The pricing strategy for the home market is at the upper price point for craft beer. </w:t>
      </w:r>
    </w:p>
    <w:p w:rsidR="00223C22" w:rsidRPr="00990504" w:rsidRDefault="002226A2" w:rsidP="00990504">
      <w:pPr>
        <w:shd w:val="clear" w:color="auto" w:fill="FFFFFF"/>
        <w:spacing w:after="100" w:afterAutospacing="1"/>
        <w:outlineLvl w:val="2"/>
        <w:rPr>
          <w:rFonts w:eastAsia="Times New Roman" w:cstheme="minorHAnsi"/>
          <w:lang w:eastAsia="en-GB"/>
        </w:rPr>
      </w:pPr>
      <w:r w:rsidRPr="00990504">
        <w:rPr>
          <w:rFonts w:eastAsia="Times New Roman" w:cstheme="minorHAnsi"/>
          <w:lang w:eastAsia="en-GB"/>
        </w:rPr>
        <w:t>This strategy can be standardised into the international market at is will give the beer a perceived value and quality. Also, the target demographics of middle class millennials will mean that they will have more expendable income. This will be even more so if a first tier city is proposed as the first area of sales</w:t>
      </w:r>
      <w:r w:rsidR="006202C0">
        <w:rPr>
          <w:rFonts w:eastAsia="Times New Roman" w:cstheme="minorHAnsi"/>
          <w:lang w:eastAsia="en-GB"/>
        </w:rPr>
        <w:t xml:space="preserve"> </w:t>
      </w:r>
      <w:r w:rsidR="006202C0" w:rsidRPr="002226A2">
        <w:rPr>
          <w:rStyle w:val="Strong"/>
          <w:rFonts w:cstheme="minorHAnsi"/>
          <w:b w:val="0"/>
          <w:lang w:val="en-CA"/>
        </w:rPr>
        <w:t xml:space="preserve">(China </w:t>
      </w:r>
      <w:r w:rsidR="006202C0">
        <w:rPr>
          <w:rStyle w:val="Strong"/>
          <w:rFonts w:cstheme="minorHAnsi"/>
          <w:b w:val="0"/>
          <w:lang w:val="en-CA"/>
        </w:rPr>
        <w:t>Briefing, 2017)</w:t>
      </w:r>
      <w:r w:rsidRPr="00990504">
        <w:rPr>
          <w:rFonts w:eastAsia="Times New Roman" w:cstheme="minorHAnsi"/>
          <w:lang w:eastAsia="en-GB"/>
        </w:rPr>
        <w:t xml:space="preserve">. </w:t>
      </w:r>
    </w:p>
    <w:p w:rsidR="002226A2" w:rsidRPr="00990504" w:rsidRDefault="002226A2" w:rsidP="00990504">
      <w:pPr>
        <w:shd w:val="clear" w:color="auto" w:fill="FFFFFF"/>
        <w:spacing w:after="100" w:afterAutospacing="1"/>
        <w:outlineLvl w:val="2"/>
        <w:rPr>
          <w:rFonts w:eastAsia="Times New Roman" w:cstheme="minorHAnsi"/>
          <w:lang w:eastAsia="en-GB"/>
        </w:rPr>
      </w:pPr>
      <w:r w:rsidRPr="00F75D31">
        <w:rPr>
          <w:rFonts w:eastAsia="Times New Roman" w:cstheme="minorHAnsi"/>
          <w:b/>
          <w:lang w:eastAsia="en-GB"/>
        </w:rPr>
        <w:t>Place</w:t>
      </w:r>
      <w:r w:rsidRPr="00990504">
        <w:rPr>
          <w:rFonts w:eastAsia="Times New Roman" w:cstheme="minorHAnsi"/>
          <w:lang w:eastAsia="en-GB"/>
        </w:rPr>
        <w:t xml:space="preserve"> – Currently SCB operate out of their brewery in Berkshire and they also sell their products online. They also use distributors in the UK to sell their products to supermarkets and other small stores</w:t>
      </w:r>
      <w:r w:rsidR="006202C0">
        <w:rPr>
          <w:rFonts w:eastAsia="Times New Roman" w:cstheme="minorHAnsi"/>
          <w:lang w:eastAsia="en-GB"/>
        </w:rPr>
        <w:t xml:space="preserve"> (Siren Craft Brew, 2019)</w:t>
      </w:r>
      <w:r w:rsidRPr="00990504">
        <w:rPr>
          <w:rFonts w:eastAsia="Times New Roman" w:cstheme="minorHAnsi"/>
          <w:lang w:eastAsia="en-GB"/>
        </w:rPr>
        <w:t xml:space="preserve">. </w:t>
      </w:r>
    </w:p>
    <w:p w:rsidR="002226A2" w:rsidRDefault="002226A2" w:rsidP="00990504">
      <w:pPr>
        <w:shd w:val="clear" w:color="auto" w:fill="FFFFFF"/>
        <w:spacing w:after="100" w:afterAutospacing="1"/>
        <w:outlineLvl w:val="2"/>
        <w:rPr>
          <w:rFonts w:eastAsia="Times New Roman" w:cstheme="minorHAnsi"/>
          <w:lang w:eastAsia="en-GB"/>
        </w:rPr>
      </w:pPr>
      <w:r w:rsidRPr="00990504">
        <w:rPr>
          <w:rFonts w:eastAsia="Times New Roman" w:cstheme="minorHAnsi"/>
          <w:lang w:eastAsia="en-GB"/>
        </w:rPr>
        <w:t xml:space="preserve">With this part of the marketing mix, SCB will need to adapt to some degree. As they are not going to have a physical (building) presence initially in China it will be important for them to develop ensure that their distributors are having their beers sold to right places. This would need to be to wholesalers that supply restaurants as well as supermarkets for the home drinking market. Bars and clubs are also becoming a good source of customer so they would need to ensure that the drinks were being bought by them also. </w:t>
      </w:r>
      <w:r w:rsidR="00990504">
        <w:rPr>
          <w:rFonts w:eastAsia="Times New Roman" w:cstheme="minorHAnsi"/>
          <w:lang w:eastAsia="en-GB"/>
        </w:rPr>
        <w:t>There also needs to be an e-commerce aspect to the marketing strategy. This is because the China market is very tech orientated and SCB would have an advantage over other craft beers if they were able to develop an app for personal sales</w:t>
      </w:r>
      <w:r w:rsidR="006202C0">
        <w:rPr>
          <w:rFonts w:eastAsia="Times New Roman" w:cstheme="minorHAnsi"/>
          <w:lang w:eastAsia="en-GB"/>
        </w:rPr>
        <w:t xml:space="preserve"> </w:t>
      </w:r>
      <w:r w:rsidR="006202C0">
        <w:rPr>
          <w:rFonts w:cstheme="minorHAnsi"/>
          <w:bCs/>
        </w:rPr>
        <w:t>(Gentleman in China, 2018)</w:t>
      </w:r>
      <w:r w:rsidR="00990504">
        <w:rPr>
          <w:rFonts w:eastAsia="Times New Roman" w:cstheme="minorHAnsi"/>
          <w:lang w:eastAsia="en-GB"/>
        </w:rPr>
        <w:t xml:space="preserve">. </w:t>
      </w:r>
    </w:p>
    <w:p w:rsidR="00990504" w:rsidRDefault="00990504" w:rsidP="00990504">
      <w:pPr>
        <w:shd w:val="clear" w:color="auto" w:fill="FFFFFF"/>
        <w:spacing w:after="100" w:afterAutospacing="1"/>
        <w:outlineLvl w:val="2"/>
        <w:rPr>
          <w:rFonts w:eastAsia="Times New Roman" w:cstheme="minorHAnsi"/>
          <w:lang w:eastAsia="en-GB"/>
        </w:rPr>
      </w:pPr>
      <w:r w:rsidRPr="00F75D31">
        <w:rPr>
          <w:rFonts w:eastAsia="Times New Roman" w:cstheme="minorHAnsi"/>
          <w:b/>
          <w:lang w:eastAsia="en-GB"/>
        </w:rPr>
        <w:t>Promotion</w:t>
      </w:r>
      <w:r>
        <w:rPr>
          <w:rFonts w:eastAsia="Times New Roman" w:cstheme="minorHAnsi"/>
          <w:lang w:eastAsia="en-GB"/>
        </w:rPr>
        <w:t xml:space="preserve">- </w:t>
      </w:r>
      <w:r w:rsidR="00213763">
        <w:rPr>
          <w:rFonts w:eastAsia="Times New Roman" w:cstheme="minorHAnsi"/>
          <w:lang w:eastAsia="en-GB"/>
        </w:rPr>
        <w:t xml:space="preserve">In the home market, SCB offer promotions such as multi buy offers on their website. They also have a </w:t>
      </w:r>
      <w:r w:rsidR="00F75D31">
        <w:rPr>
          <w:rFonts w:eastAsia="Times New Roman" w:cstheme="minorHAnsi"/>
          <w:lang w:eastAsia="en-GB"/>
        </w:rPr>
        <w:t xml:space="preserve">large social media presence and an extensive and professional website. </w:t>
      </w:r>
    </w:p>
    <w:p w:rsidR="00F75D31" w:rsidRPr="00990504" w:rsidRDefault="00F75D31" w:rsidP="00990504">
      <w:pPr>
        <w:shd w:val="clear" w:color="auto" w:fill="FFFFFF"/>
        <w:spacing w:after="100" w:afterAutospacing="1"/>
        <w:outlineLvl w:val="2"/>
        <w:rPr>
          <w:rFonts w:eastAsia="Times New Roman" w:cstheme="minorHAnsi"/>
          <w:lang w:eastAsia="en-GB"/>
        </w:rPr>
      </w:pPr>
      <w:r>
        <w:rPr>
          <w:rFonts w:eastAsia="Times New Roman" w:cstheme="minorHAnsi"/>
          <w:lang w:eastAsia="en-GB"/>
        </w:rPr>
        <w:t xml:space="preserve">With the promotion aspect of the international marketing mix, SCB should adapt it to some degree. Firstly, a concentration on </w:t>
      </w:r>
      <w:r w:rsidR="00D72CA0">
        <w:rPr>
          <w:rFonts w:eastAsia="Times New Roman" w:cstheme="minorHAnsi"/>
          <w:lang w:eastAsia="en-GB"/>
        </w:rPr>
        <w:t xml:space="preserve">SEO in China will ensure that the company ranks highly on search engines. This will be important to ensure that the target market get to see and hear about the company. Moreover, although they SCB currently have a good social media presence currently, this will need to be improved and increased in the market of China; post will need to be written in Mandarin to </w:t>
      </w:r>
      <w:r w:rsidR="00D72CA0">
        <w:rPr>
          <w:rFonts w:eastAsia="Times New Roman" w:cstheme="minorHAnsi"/>
          <w:lang w:eastAsia="en-GB"/>
        </w:rPr>
        <w:lastRenderedPageBreak/>
        <w:t xml:space="preserve">ensure that the brand is accessible to all. Another way of promotion is to target the extensive amounts of electronic billboards that are throughout China’s cities; advertising on these platforms will play to the target audience and also show that the brand is trendy and desirable. </w:t>
      </w:r>
    </w:p>
    <w:p w:rsidR="00A518A3" w:rsidRPr="006C26EC" w:rsidRDefault="00D72CA0" w:rsidP="006C26EC">
      <w:pPr>
        <w:shd w:val="clear" w:color="auto" w:fill="FFFFFF"/>
        <w:spacing w:after="100" w:afterAutospacing="1"/>
        <w:outlineLvl w:val="2"/>
        <w:rPr>
          <w:rStyle w:val="Strong"/>
          <w:rFonts w:eastAsia="Times New Roman" w:cstheme="minorHAnsi"/>
          <w:bCs w:val="0"/>
          <w:color w:val="212529"/>
          <w:lang w:eastAsia="en-GB"/>
        </w:rPr>
      </w:pPr>
      <w:r>
        <w:rPr>
          <w:rFonts w:eastAsia="Times New Roman" w:cstheme="minorHAnsi"/>
          <w:color w:val="212529"/>
          <w:lang w:eastAsia="en-GB"/>
        </w:rPr>
        <w:t xml:space="preserve">Once a marketing strategy has been implemented it needs to be monitored, evaluated and analysed This can be done by numerous performance indicator such as; increase in market share, increase in sales, more followers on social media, </w:t>
      </w:r>
      <w:r w:rsidR="00661DA4">
        <w:rPr>
          <w:rFonts w:eastAsia="Times New Roman" w:cstheme="minorHAnsi"/>
          <w:color w:val="212529"/>
          <w:lang w:eastAsia="en-GB"/>
        </w:rPr>
        <w:t>more brand awareness in China, interest from other geographical areas within China and increased sales on e-commerce platforms (</w:t>
      </w:r>
      <w:proofErr w:type="spellStart"/>
      <w:r w:rsidR="00661DA4">
        <w:rPr>
          <w:rFonts w:eastAsia="Times New Roman" w:cstheme="minorHAnsi"/>
          <w:color w:val="212529"/>
          <w:lang w:eastAsia="en-GB"/>
        </w:rPr>
        <w:t>Punniyamoorthy</w:t>
      </w:r>
      <w:proofErr w:type="spellEnd"/>
      <w:r w:rsidR="00661DA4">
        <w:rPr>
          <w:rFonts w:eastAsia="Times New Roman" w:cstheme="minorHAnsi"/>
          <w:color w:val="212529"/>
          <w:lang w:eastAsia="en-GB"/>
        </w:rPr>
        <w:t xml:space="preserve"> et al, 2008)</w:t>
      </w:r>
      <w:r>
        <w:rPr>
          <w:rFonts w:eastAsia="Times New Roman" w:cstheme="minorHAnsi"/>
          <w:color w:val="212529"/>
          <w:lang w:eastAsia="en-GB"/>
        </w:rPr>
        <w:t xml:space="preserve">. </w:t>
      </w:r>
    </w:p>
    <w:p w:rsidR="00F84DA4" w:rsidRDefault="00F84DA4" w:rsidP="00DA64F9">
      <w:pPr>
        <w:spacing w:before="45" w:after="45"/>
        <w:rPr>
          <w:rStyle w:val="Strong"/>
          <w:rFonts w:cs="Arial"/>
          <w:lang w:val="en-CA"/>
        </w:rPr>
      </w:pPr>
      <w:r>
        <w:rPr>
          <w:rStyle w:val="Strong"/>
          <w:rFonts w:cs="Arial"/>
          <w:lang w:val="en-CA"/>
        </w:rPr>
        <w:t>Recommendations</w:t>
      </w:r>
    </w:p>
    <w:p w:rsidR="00661DA4" w:rsidRDefault="00661DA4" w:rsidP="00213763">
      <w:pPr>
        <w:shd w:val="clear" w:color="auto" w:fill="FFFFFF"/>
        <w:spacing w:after="100" w:afterAutospacing="1" w:line="240" w:lineRule="auto"/>
        <w:rPr>
          <w:rFonts w:eastAsia="Times New Roman" w:cstheme="minorHAnsi"/>
          <w:color w:val="212529"/>
          <w:sz w:val="24"/>
          <w:szCs w:val="24"/>
          <w:lang w:eastAsia="en-GB"/>
        </w:rPr>
      </w:pPr>
      <w:r>
        <w:rPr>
          <w:rFonts w:eastAsia="Times New Roman" w:cstheme="minorHAnsi"/>
          <w:color w:val="212529"/>
          <w:sz w:val="24"/>
          <w:szCs w:val="24"/>
          <w:lang w:eastAsia="en-GB"/>
        </w:rPr>
        <w:t>- SCB should create new social media platforms to target the China market where posts will be written in Mandarin and be focused on the consumers in China.</w:t>
      </w:r>
    </w:p>
    <w:p w:rsidR="001871F2" w:rsidRDefault="001871F2" w:rsidP="00213763">
      <w:pPr>
        <w:shd w:val="clear" w:color="auto" w:fill="FFFFFF"/>
        <w:spacing w:after="100" w:afterAutospacing="1" w:line="240" w:lineRule="auto"/>
        <w:rPr>
          <w:rFonts w:eastAsia="Times New Roman" w:cstheme="minorHAnsi"/>
          <w:color w:val="212529"/>
          <w:sz w:val="24"/>
          <w:szCs w:val="24"/>
          <w:lang w:eastAsia="en-GB"/>
        </w:rPr>
      </w:pPr>
      <w:r>
        <w:rPr>
          <w:rFonts w:eastAsia="Times New Roman" w:cstheme="minorHAnsi"/>
          <w:color w:val="212529"/>
          <w:sz w:val="24"/>
          <w:szCs w:val="24"/>
          <w:lang w:eastAsia="en-GB"/>
        </w:rPr>
        <w:t xml:space="preserve">- An e-commerce app should be developed to mirror the consumer behaviours of their target market. </w:t>
      </w:r>
    </w:p>
    <w:p w:rsidR="000820EB" w:rsidRDefault="000820EB" w:rsidP="00213763">
      <w:pPr>
        <w:shd w:val="clear" w:color="auto" w:fill="FFFFFF"/>
        <w:spacing w:after="100" w:afterAutospacing="1" w:line="240" w:lineRule="auto"/>
        <w:rPr>
          <w:rFonts w:eastAsia="Times New Roman" w:cstheme="minorHAnsi"/>
          <w:color w:val="212529"/>
          <w:sz w:val="24"/>
          <w:szCs w:val="24"/>
          <w:lang w:eastAsia="en-GB"/>
        </w:rPr>
      </w:pPr>
      <w:r>
        <w:rPr>
          <w:rFonts w:eastAsia="Times New Roman" w:cstheme="minorHAnsi"/>
          <w:color w:val="212529"/>
          <w:sz w:val="24"/>
          <w:szCs w:val="24"/>
          <w:lang w:eastAsia="en-GB"/>
        </w:rPr>
        <w:t>- A sales team should be based in China, enabling SCB to direct sale and ensure quality control of the products. Other distributors can be used for scale and ease of sales.</w:t>
      </w:r>
    </w:p>
    <w:p w:rsidR="000820EB" w:rsidRPr="00661DA4" w:rsidRDefault="000820EB" w:rsidP="00213763">
      <w:pPr>
        <w:shd w:val="clear" w:color="auto" w:fill="FFFFFF"/>
        <w:spacing w:after="100" w:afterAutospacing="1" w:line="240" w:lineRule="auto"/>
        <w:rPr>
          <w:rFonts w:eastAsia="Times New Roman" w:cstheme="minorHAnsi"/>
          <w:color w:val="212529"/>
          <w:sz w:val="24"/>
          <w:szCs w:val="24"/>
          <w:lang w:eastAsia="en-GB"/>
        </w:rPr>
      </w:pPr>
      <w:r>
        <w:rPr>
          <w:rFonts w:eastAsia="Times New Roman" w:cstheme="minorHAnsi"/>
          <w:color w:val="212529"/>
          <w:sz w:val="24"/>
          <w:szCs w:val="24"/>
          <w:lang w:eastAsia="en-GB"/>
        </w:rPr>
        <w:t xml:space="preserve">-Electronic billboards should be used to target the market. Telling the story of SCB and showing the crafting nature of the company would be essential. Photos showing the brewing process and the brewery in action in Britain should be used to give the perception of increased quality.  </w:t>
      </w:r>
    </w:p>
    <w:p w:rsidR="00213763" w:rsidRDefault="00661DA4" w:rsidP="00213763">
      <w:pPr>
        <w:shd w:val="clear" w:color="auto" w:fill="FFFFFF"/>
        <w:spacing w:after="100" w:afterAutospacing="1" w:line="240" w:lineRule="auto"/>
        <w:rPr>
          <w:rFonts w:eastAsia="Times New Roman" w:cstheme="minorHAnsi"/>
          <w:color w:val="212529"/>
          <w:sz w:val="24"/>
          <w:szCs w:val="24"/>
          <w:lang w:eastAsia="en-GB"/>
        </w:rPr>
      </w:pPr>
      <w:r>
        <w:rPr>
          <w:rFonts w:eastAsia="Times New Roman" w:cstheme="minorHAnsi"/>
          <w:color w:val="212529"/>
          <w:sz w:val="24"/>
          <w:szCs w:val="24"/>
          <w:lang w:eastAsia="en-GB"/>
        </w:rPr>
        <w:t>- Initially, SCB should export into China</w:t>
      </w:r>
      <w:r w:rsidR="000820EB">
        <w:rPr>
          <w:rFonts w:eastAsia="Times New Roman" w:cstheme="minorHAnsi"/>
          <w:color w:val="212529"/>
          <w:sz w:val="24"/>
          <w:szCs w:val="24"/>
          <w:lang w:eastAsia="en-GB"/>
        </w:rPr>
        <w:t>’s first tier city such as Shanghai</w:t>
      </w:r>
      <w:r>
        <w:rPr>
          <w:rFonts w:eastAsia="Times New Roman" w:cstheme="minorHAnsi"/>
          <w:color w:val="212529"/>
          <w:sz w:val="24"/>
          <w:szCs w:val="24"/>
          <w:lang w:eastAsia="en-GB"/>
        </w:rPr>
        <w:t xml:space="preserve"> until there is increased brand awareness </w:t>
      </w:r>
      <w:r w:rsidR="000820EB">
        <w:rPr>
          <w:rFonts w:eastAsia="Times New Roman" w:cstheme="minorHAnsi"/>
          <w:color w:val="212529"/>
          <w:sz w:val="24"/>
          <w:szCs w:val="24"/>
          <w:lang w:eastAsia="en-GB"/>
        </w:rPr>
        <w:t xml:space="preserve">and then they should expand into further cities and regions. This will also allow more market research on tastes to take place and R and R to be undertaken in developing more flavours that suit a China customer palette. </w:t>
      </w:r>
    </w:p>
    <w:p w:rsidR="000820EB" w:rsidRDefault="000820EB" w:rsidP="00213763">
      <w:pPr>
        <w:shd w:val="clear" w:color="auto" w:fill="FFFFFF"/>
        <w:spacing w:after="100" w:afterAutospacing="1" w:line="240" w:lineRule="auto"/>
        <w:rPr>
          <w:rFonts w:eastAsia="Times New Roman" w:cstheme="minorHAnsi"/>
          <w:color w:val="212529"/>
          <w:sz w:val="24"/>
          <w:szCs w:val="24"/>
          <w:lang w:eastAsia="en-GB"/>
        </w:rPr>
      </w:pPr>
      <w:r>
        <w:rPr>
          <w:rFonts w:eastAsia="Times New Roman" w:cstheme="minorHAnsi"/>
          <w:color w:val="212529"/>
          <w:sz w:val="24"/>
          <w:szCs w:val="24"/>
          <w:lang w:eastAsia="en-GB"/>
        </w:rPr>
        <w:t xml:space="preserve">- After the expansion into different regions, the company should then look into the prospect of opening a bar. This model can then be franchised throughout the country. </w:t>
      </w:r>
    </w:p>
    <w:p w:rsidR="001871F2" w:rsidRPr="00661DA4" w:rsidRDefault="000820EB" w:rsidP="00213763">
      <w:pPr>
        <w:shd w:val="clear" w:color="auto" w:fill="FFFFFF"/>
        <w:spacing w:after="100" w:afterAutospacing="1" w:line="240" w:lineRule="auto"/>
        <w:rPr>
          <w:rFonts w:eastAsia="Times New Roman" w:cstheme="minorHAnsi"/>
          <w:color w:val="212529"/>
          <w:sz w:val="24"/>
          <w:szCs w:val="24"/>
          <w:lang w:eastAsia="en-GB"/>
        </w:rPr>
      </w:pPr>
      <w:r>
        <w:rPr>
          <w:rFonts w:eastAsia="Times New Roman" w:cstheme="minorHAnsi"/>
          <w:color w:val="212529"/>
          <w:sz w:val="24"/>
          <w:szCs w:val="24"/>
          <w:lang w:eastAsia="en-GB"/>
        </w:rPr>
        <w:t>-SCB should maintain strong relations with their customers by ensuring</w:t>
      </w:r>
      <w:r w:rsidR="001871F2">
        <w:rPr>
          <w:rFonts w:eastAsia="Times New Roman" w:cstheme="minorHAnsi"/>
          <w:color w:val="212529"/>
          <w:sz w:val="24"/>
          <w:szCs w:val="24"/>
          <w:lang w:eastAsia="en-GB"/>
        </w:rPr>
        <w:t xml:space="preserve"> a</w:t>
      </w:r>
      <w:r>
        <w:rPr>
          <w:rFonts w:eastAsia="Times New Roman" w:cstheme="minorHAnsi"/>
          <w:color w:val="212529"/>
          <w:sz w:val="24"/>
          <w:szCs w:val="24"/>
          <w:lang w:eastAsia="en-GB"/>
        </w:rPr>
        <w:t xml:space="preserve"> high </w:t>
      </w:r>
      <w:r w:rsidR="001871F2">
        <w:rPr>
          <w:rFonts w:eastAsia="Times New Roman" w:cstheme="minorHAnsi"/>
          <w:color w:val="212529"/>
          <w:sz w:val="24"/>
          <w:szCs w:val="24"/>
          <w:lang w:eastAsia="en-GB"/>
        </w:rPr>
        <w:t xml:space="preserve">standard of customer service. This will enable SCB to retain customers and keep their market share. </w:t>
      </w:r>
    </w:p>
    <w:p w:rsidR="00DF0181" w:rsidRDefault="00DF0181" w:rsidP="00DF0181">
      <w:pPr>
        <w:spacing w:before="45" w:after="45"/>
        <w:rPr>
          <w:rStyle w:val="Strong"/>
          <w:rFonts w:cs="Arial"/>
          <w:lang w:val="en-CA"/>
        </w:rPr>
      </w:pPr>
      <w:r>
        <w:rPr>
          <w:rStyle w:val="Strong"/>
          <w:rFonts w:cs="Arial"/>
          <w:lang w:val="en-CA"/>
        </w:rPr>
        <w:t>References</w:t>
      </w:r>
    </w:p>
    <w:p w:rsidR="00EB1A55" w:rsidRDefault="00EB1A55" w:rsidP="00DF0181">
      <w:pPr>
        <w:spacing w:before="45" w:after="45"/>
        <w:rPr>
          <w:rStyle w:val="Strong"/>
          <w:rFonts w:cs="Arial"/>
          <w:lang w:val="en-CA"/>
        </w:rPr>
      </w:pPr>
    </w:p>
    <w:p w:rsidR="00EB1A55" w:rsidRDefault="00EB1A55" w:rsidP="00EB1A55">
      <w:pPr>
        <w:spacing w:before="45" w:after="45"/>
        <w:rPr>
          <w:rFonts w:ascii="Verdana" w:hAnsi="Verdana"/>
          <w:color w:val="000000"/>
          <w:sz w:val="20"/>
          <w:szCs w:val="20"/>
        </w:rPr>
      </w:pPr>
      <w:proofErr w:type="gramStart"/>
      <w:r>
        <w:rPr>
          <w:rFonts w:ascii="Verdana" w:hAnsi="Verdana"/>
          <w:color w:val="000000"/>
          <w:sz w:val="20"/>
          <w:szCs w:val="20"/>
        </w:rPr>
        <w:t>BSR Staff.</w:t>
      </w:r>
      <w:proofErr w:type="gramEnd"/>
      <w:r>
        <w:rPr>
          <w:rFonts w:ascii="Verdana" w:hAnsi="Verdana"/>
          <w:color w:val="000000"/>
          <w:sz w:val="20"/>
          <w:szCs w:val="20"/>
        </w:rPr>
        <w:t xml:space="preserve"> (2018). </w:t>
      </w:r>
      <w:proofErr w:type="gramStart"/>
      <w:r>
        <w:rPr>
          <w:rFonts w:ascii="Verdana" w:hAnsi="Verdana"/>
          <w:i/>
          <w:iCs/>
          <w:color w:val="000000"/>
          <w:sz w:val="20"/>
          <w:szCs w:val="20"/>
        </w:rPr>
        <w:t>The</w:t>
      </w:r>
      <w:proofErr w:type="gramEnd"/>
      <w:r>
        <w:rPr>
          <w:rFonts w:ascii="Verdana" w:hAnsi="Verdana"/>
          <w:i/>
          <w:iCs/>
          <w:color w:val="000000"/>
          <w:sz w:val="20"/>
          <w:szCs w:val="20"/>
        </w:rPr>
        <w:t xml:space="preserve"> State of Sustainable Business.</w:t>
      </w:r>
      <w:r>
        <w:rPr>
          <w:rFonts w:ascii="Verdana" w:hAnsi="Verdana"/>
          <w:color w:val="000000"/>
          <w:sz w:val="20"/>
          <w:szCs w:val="20"/>
        </w:rPr>
        <w:t> Available: https://www.bsr.org/en/our-insights/report-view/state-of-sustainable-business-2018-bsr-globescan. Last accessed 5th May 2019.</w:t>
      </w:r>
    </w:p>
    <w:p w:rsidR="00EB1A55" w:rsidRDefault="00EB1A55" w:rsidP="00EB1A55">
      <w:pPr>
        <w:spacing w:before="45" w:after="45"/>
        <w:rPr>
          <w:rFonts w:ascii="Verdana" w:hAnsi="Verdana"/>
          <w:color w:val="000000"/>
          <w:sz w:val="20"/>
          <w:szCs w:val="20"/>
        </w:rPr>
      </w:pPr>
    </w:p>
    <w:p w:rsidR="00EB1A55" w:rsidRDefault="00EB1A55" w:rsidP="00EB1A55">
      <w:pPr>
        <w:rPr>
          <w:rFonts w:ascii="Verdana" w:hAnsi="Verdana"/>
          <w:color w:val="000000"/>
          <w:sz w:val="20"/>
          <w:szCs w:val="20"/>
        </w:rPr>
      </w:pPr>
      <w:proofErr w:type="gramStart"/>
      <w:r>
        <w:rPr>
          <w:rFonts w:ascii="Verdana" w:hAnsi="Verdana"/>
          <w:color w:val="000000"/>
          <w:sz w:val="20"/>
          <w:szCs w:val="20"/>
        </w:rPr>
        <w:t>China Briefing.</w:t>
      </w:r>
      <w:proofErr w:type="gramEnd"/>
      <w:r>
        <w:rPr>
          <w:rFonts w:ascii="Verdana" w:hAnsi="Verdana"/>
          <w:color w:val="000000"/>
          <w:sz w:val="20"/>
          <w:szCs w:val="20"/>
        </w:rPr>
        <w:t xml:space="preserve"> </w:t>
      </w:r>
      <w:proofErr w:type="gramStart"/>
      <w:r>
        <w:rPr>
          <w:rFonts w:ascii="Verdana" w:hAnsi="Verdana"/>
          <w:color w:val="000000"/>
          <w:sz w:val="20"/>
          <w:szCs w:val="20"/>
        </w:rPr>
        <w:t>(2017). </w:t>
      </w:r>
      <w:r>
        <w:rPr>
          <w:rFonts w:ascii="Verdana" w:hAnsi="Verdana"/>
          <w:i/>
          <w:iCs/>
          <w:color w:val="000000"/>
          <w:sz w:val="20"/>
          <w:szCs w:val="20"/>
        </w:rPr>
        <w:t>Sales, Import, and Manufacture of Alcoholic Beverages in China.</w:t>
      </w:r>
      <w:proofErr w:type="gramEnd"/>
      <w:r>
        <w:rPr>
          <w:rFonts w:ascii="Verdana" w:hAnsi="Verdana"/>
          <w:color w:val="000000"/>
          <w:sz w:val="20"/>
          <w:szCs w:val="20"/>
        </w:rPr>
        <w:t> Available: https://www.china-briefing.com/news/sales-import-manufacture-alcoholic-beverages-china/. Last accessed 2nd Sept 2019.</w:t>
      </w:r>
    </w:p>
    <w:p w:rsidR="00EB1A55" w:rsidRDefault="00EB1A55" w:rsidP="00EB1A55">
      <w:pPr>
        <w:spacing w:before="45" w:after="45"/>
        <w:rPr>
          <w:rFonts w:ascii="Verdana" w:hAnsi="Verdana"/>
          <w:color w:val="000000"/>
          <w:sz w:val="20"/>
          <w:szCs w:val="20"/>
        </w:rPr>
      </w:pPr>
    </w:p>
    <w:p w:rsidR="00EB1A55" w:rsidRDefault="00EB1A55" w:rsidP="00DF0181">
      <w:pPr>
        <w:spacing w:before="45" w:after="45"/>
        <w:rPr>
          <w:rStyle w:val="Strong"/>
          <w:rFonts w:cs="Arial"/>
          <w:lang w:val="en-CA"/>
        </w:rPr>
      </w:pPr>
    </w:p>
    <w:p w:rsidR="00EB1A55" w:rsidRDefault="00EB1A55" w:rsidP="00DF0181">
      <w:pPr>
        <w:spacing w:before="45" w:after="45"/>
        <w:rPr>
          <w:rFonts w:cstheme="minorHAnsi"/>
          <w:color w:val="000000"/>
          <w:sz w:val="24"/>
          <w:szCs w:val="20"/>
        </w:rPr>
      </w:pPr>
    </w:p>
    <w:p w:rsidR="00EB1A55" w:rsidRPr="007C27C1" w:rsidRDefault="00EB1A55" w:rsidP="00EB1A55">
      <w:r w:rsidRPr="007C27C1">
        <w:t>EU SME Centre. (2017). </w:t>
      </w:r>
      <w:proofErr w:type="gramStart"/>
      <w:r w:rsidRPr="007C27C1">
        <w:rPr>
          <w:i/>
          <w:iCs/>
        </w:rPr>
        <w:t>The</w:t>
      </w:r>
      <w:proofErr w:type="gramEnd"/>
      <w:r w:rsidRPr="007C27C1">
        <w:rPr>
          <w:i/>
          <w:iCs/>
        </w:rPr>
        <w:t xml:space="preserve"> Beer Market in China.</w:t>
      </w:r>
      <w:r w:rsidRPr="007C27C1">
        <w:t> Available: http://www.eusmecentre.org.cn/report/beer-market-china. Last accessed 7th Mar 2019.</w:t>
      </w:r>
    </w:p>
    <w:p w:rsidR="00586D42" w:rsidRDefault="00EB1A55" w:rsidP="00EB1A55">
      <w:proofErr w:type="gramStart"/>
      <w:r w:rsidRPr="007C27C1">
        <w:t>Gentleman in China.</w:t>
      </w:r>
      <w:proofErr w:type="gramEnd"/>
      <w:r w:rsidRPr="007C27C1">
        <w:t xml:space="preserve"> (2018). </w:t>
      </w:r>
      <w:proofErr w:type="gramStart"/>
      <w:r w:rsidRPr="007C27C1">
        <w:rPr>
          <w:i/>
          <w:iCs/>
        </w:rPr>
        <w:t>The</w:t>
      </w:r>
      <w:proofErr w:type="gramEnd"/>
      <w:r w:rsidRPr="007C27C1">
        <w:rPr>
          <w:i/>
          <w:iCs/>
        </w:rPr>
        <w:t xml:space="preserve"> Chinese Beer Market.</w:t>
      </w:r>
      <w:r w:rsidRPr="007C27C1">
        <w:t> Available: https://www.marketingtochina.com/know-beer-market-chin</w:t>
      </w:r>
      <w:r>
        <w:t>a/. Last accessed 9th Mar 2019.</w:t>
      </w:r>
    </w:p>
    <w:p w:rsidR="00586D42" w:rsidRDefault="00586D42" w:rsidP="00DF0181">
      <w:pPr>
        <w:spacing w:before="45" w:after="45"/>
        <w:rPr>
          <w:rFonts w:ascii="Verdana" w:hAnsi="Verdana"/>
          <w:color w:val="000000"/>
          <w:sz w:val="20"/>
          <w:szCs w:val="20"/>
        </w:rPr>
      </w:pPr>
      <w:proofErr w:type="spellStart"/>
      <w:proofErr w:type="gramStart"/>
      <w:r>
        <w:rPr>
          <w:rFonts w:ascii="Verdana" w:hAnsi="Verdana"/>
          <w:color w:val="000000"/>
          <w:sz w:val="20"/>
          <w:szCs w:val="20"/>
        </w:rPr>
        <w:t>Kasik</w:t>
      </w:r>
      <w:proofErr w:type="spellEnd"/>
      <w:r>
        <w:rPr>
          <w:rFonts w:ascii="Verdana" w:hAnsi="Verdana"/>
          <w:color w:val="000000"/>
          <w:sz w:val="20"/>
          <w:szCs w:val="20"/>
        </w:rPr>
        <w:t xml:space="preserve"> et al. (2015).</w:t>
      </w:r>
      <w:proofErr w:type="gramEnd"/>
      <w:r>
        <w:rPr>
          <w:rFonts w:ascii="Verdana" w:hAnsi="Verdana"/>
          <w:color w:val="000000"/>
          <w:sz w:val="20"/>
          <w:szCs w:val="20"/>
        </w:rPr>
        <w:t xml:space="preserve"> Modelling a system of evaluation of the efficiency of the course of a group Decision-Making process</w:t>
      </w:r>
      <w:proofErr w:type="gramStart"/>
      <w:r>
        <w:rPr>
          <w:rFonts w:ascii="Verdana" w:hAnsi="Verdana"/>
          <w:color w:val="000000"/>
          <w:sz w:val="20"/>
          <w:szCs w:val="20"/>
        </w:rPr>
        <w:t>..</w:t>
      </w:r>
      <w:proofErr w:type="gramEnd"/>
      <w:r>
        <w:rPr>
          <w:rFonts w:ascii="Verdana" w:hAnsi="Verdana"/>
          <w:color w:val="000000"/>
          <w:sz w:val="20"/>
          <w:szCs w:val="20"/>
        </w:rPr>
        <w:t> </w:t>
      </w:r>
      <w:proofErr w:type="gramStart"/>
      <w:r>
        <w:rPr>
          <w:rFonts w:ascii="Verdana" w:hAnsi="Verdana"/>
          <w:i/>
          <w:iCs/>
          <w:color w:val="000000"/>
          <w:sz w:val="20"/>
          <w:szCs w:val="20"/>
        </w:rPr>
        <w:t>Journal of Applied Economic Sciences</w:t>
      </w:r>
      <w:r w:rsidR="00EB1A55">
        <w:rPr>
          <w:rFonts w:ascii="Verdana" w:hAnsi="Verdana"/>
          <w:color w:val="000000"/>
          <w:sz w:val="20"/>
          <w:szCs w:val="20"/>
        </w:rPr>
        <w:t>.</w:t>
      </w:r>
      <w:proofErr w:type="gramEnd"/>
      <w:r w:rsidR="00EB1A55">
        <w:rPr>
          <w:rFonts w:ascii="Verdana" w:hAnsi="Verdana"/>
          <w:color w:val="000000"/>
          <w:sz w:val="20"/>
          <w:szCs w:val="20"/>
        </w:rPr>
        <w:t xml:space="preserve"> </w:t>
      </w:r>
      <w:proofErr w:type="gramStart"/>
      <w:r w:rsidR="00EB1A55">
        <w:rPr>
          <w:rFonts w:ascii="Verdana" w:hAnsi="Verdana"/>
          <w:color w:val="000000"/>
          <w:sz w:val="20"/>
          <w:szCs w:val="20"/>
        </w:rPr>
        <w:t>10 (1), p</w:t>
      </w:r>
      <w:r>
        <w:rPr>
          <w:rFonts w:ascii="Verdana" w:hAnsi="Verdana"/>
          <w:color w:val="000000"/>
          <w:sz w:val="20"/>
          <w:szCs w:val="20"/>
        </w:rPr>
        <w:t xml:space="preserve"> 123.</w:t>
      </w:r>
      <w:proofErr w:type="gramEnd"/>
    </w:p>
    <w:p w:rsidR="00EB1A55" w:rsidRDefault="00EB1A55" w:rsidP="00DF0181">
      <w:pPr>
        <w:spacing w:before="45" w:after="45"/>
        <w:rPr>
          <w:rFonts w:ascii="Verdana" w:hAnsi="Verdana"/>
          <w:color w:val="000000"/>
          <w:sz w:val="20"/>
          <w:szCs w:val="20"/>
        </w:rPr>
      </w:pPr>
    </w:p>
    <w:p w:rsidR="007C27C1" w:rsidRDefault="00EB1A55" w:rsidP="00DF0181">
      <w:pPr>
        <w:spacing w:before="45" w:after="45"/>
        <w:rPr>
          <w:rFonts w:ascii="Verdana" w:hAnsi="Verdana"/>
          <w:color w:val="000000"/>
          <w:sz w:val="20"/>
          <w:szCs w:val="20"/>
        </w:rPr>
      </w:pPr>
      <w:r>
        <w:rPr>
          <w:rFonts w:ascii="Verdana" w:hAnsi="Verdana"/>
          <w:color w:val="000000"/>
          <w:sz w:val="20"/>
          <w:szCs w:val="20"/>
        </w:rPr>
        <w:t xml:space="preserve">Kovacs et </w:t>
      </w:r>
      <w:proofErr w:type="gramStart"/>
      <w:r>
        <w:rPr>
          <w:rFonts w:ascii="Verdana" w:hAnsi="Verdana"/>
          <w:color w:val="000000"/>
          <w:sz w:val="20"/>
          <w:szCs w:val="20"/>
        </w:rPr>
        <w:t>al .</w:t>
      </w:r>
      <w:proofErr w:type="gramEnd"/>
      <w:r>
        <w:rPr>
          <w:rFonts w:ascii="Verdana" w:hAnsi="Verdana"/>
          <w:color w:val="000000"/>
          <w:sz w:val="20"/>
          <w:szCs w:val="20"/>
        </w:rPr>
        <w:t xml:space="preserve"> (2016). New logistics and production trends as the effect of global economy changes</w:t>
      </w:r>
      <w:proofErr w:type="gramStart"/>
      <w:r>
        <w:rPr>
          <w:rFonts w:ascii="Verdana" w:hAnsi="Verdana"/>
          <w:color w:val="000000"/>
          <w:sz w:val="20"/>
          <w:szCs w:val="20"/>
        </w:rPr>
        <w:t>..</w:t>
      </w:r>
      <w:proofErr w:type="gramEnd"/>
      <w:r>
        <w:rPr>
          <w:rFonts w:ascii="Verdana" w:hAnsi="Verdana"/>
          <w:color w:val="000000"/>
          <w:sz w:val="20"/>
          <w:szCs w:val="20"/>
        </w:rPr>
        <w:t> </w:t>
      </w:r>
      <w:proofErr w:type="gramStart"/>
      <w:r>
        <w:rPr>
          <w:rFonts w:ascii="Verdana" w:hAnsi="Verdana"/>
          <w:i/>
          <w:iCs/>
          <w:color w:val="000000"/>
          <w:sz w:val="20"/>
          <w:szCs w:val="20"/>
        </w:rPr>
        <w:t>Polish Journal of Management Studies</w:t>
      </w:r>
      <w:r>
        <w:rPr>
          <w:rFonts w:ascii="Verdana" w:hAnsi="Verdana"/>
          <w:color w:val="000000"/>
          <w:sz w:val="20"/>
          <w:szCs w:val="20"/>
        </w:rPr>
        <w:t>.</w:t>
      </w:r>
      <w:proofErr w:type="gramEnd"/>
      <w:r>
        <w:rPr>
          <w:rFonts w:ascii="Verdana" w:hAnsi="Verdana"/>
          <w:color w:val="000000"/>
          <w:sz w:val="20"/>
          <w:szCs w:val="20"/>
        </w:rPr>
        <w:t xml:space="preserve"> 14 (1), p118</w:t>
      </w:r>
    </w:p>
    <w:p w:rsidR="00EB1A55" w:rsidRPr="00EB1A55" w:rsidRDefault="00EB1A55" w:rsidP="00DF0181">
      <w:pPr>
        <w:spacing w:before="45" w:after="45"/>
        <w:rPr>
          <w:rStyle w:val="Strong"/>
          <w:rFonts w:ascii="Verdana" w:hAnsi="Verdana"/>
          <w:b w:val="0"/>
          <w:bCs w:val="0"/>
          <w:color w:val="000000"/>
          <w:sz w:val="20"/>
          <w:szCs w:val="20"/>
        </w:rPr>
      </w:pPr>
    </w:p>
    <w:p w:rsidR="00EB1A55" w:rsidRDefault="00EB1A55" w:rsidP="00EB1A55">
      <w:r w:rsidRPr="007C27C1">
        <w:t xml:space="preserve">Legal and General Investment </w:t>
      </w:r>
      <w:proofErr w:type="gramStart"/>
      <w:r w:rsidRPr="007C27C1">
        <w:t>Management .</w:t>
      </w:r>
      <w:proofErr w:type="gramEnd"/>
      <w:r w:rsidRPr="007C27C1">
        <w:t xml:space="preserve"> (2018). </w:t>
      </w:r>
      <w:r w:rsidRPr="007C27C1">
        <w:rPr>
          <w:i/>
          <w:iCs/>
        </w:rPr>
        <w:t>Profiting from China's Growing Middle Class.</w:t>
      </w:r>
      <w:r w:rsidRPr="007C27C1">
        <w:t> Available: http://www.morningstar.co.uk/uk/news/168246/profiting-from-chinas-growing-middle-class.as</w:t>
      </w:r>
      <w:r>
        <w:t>px. Last accessed 8th Mar 2019.</w:t>
      </w:r>
    </w:p>
    <w:p w:rsidR="00EB1A55" w:rsidRDefault="00EB1A55" w:rsidP="00EB1A55">
      <w:proofErr w:type="spellStart"/>
      <w:r w:rsidRPr="007C27C1">
        <w:t>Malin</w:t>
      </w:r>
      <w:proofErr w:type="spellEnd"/>
      <w:r w:rsidRPr="007C27C1">
        <w:t>, A. (2015). </w:t>
      </w:r>
      <w:proofErr w:type="gramStart"/>
      <w:r w:rsidRPr="007C27C1">
        <w:rPr>
          <w:i/>
          <w:iCs/>
        </w:rPr>
        <w:t>Craft Beer in China.</w:t>
      </w:r>
      <w:proofErr w:type="gramEnd"/>
      <w:r w:rsidRPr="007C27C1">
        <w:t> Available: http://www.alexismalin.com/old15/esp_PH1_craftbeer.pdf. Last accessed 8th Mar 2019.</w:t>
      </w:r>
    </w:p>
    <w:p w:rsidR="00EB1A55" w:rsidRPr="006C26EC" w:rsidRDefault="00EB1A55" w:rsidP="00EB1A55">
      <w:r w:rsidRPr="006C26EC">
        <w:t>Pan, Y. (2018). </w:t>
      </w:r>
      <w:r w:rsidRPr="006C26EC">
        <w:rPr>
          <w:i/>
          <w:iCs/>
        </w:rPr>
        <w:t xml:space="preserve">The Big Surprises in </w:t>
      </w:r>
      <w:proofErr w:type="spellStart"/>
      <w:r w:rsidRPr="006C26EC">
        <w:rPr>
          <w:i/>
          <w:iCs/>
        </w:rPr>
        <w:t>Tencent</w:t>
      </w:r>
      <w:proofErr w:type="spellEnd"/>
      <w:r w:rsidRPr="006C26EC">
        <w:rPr>
          <w:i/>
          <w:iCs/>
        </w:rPr>
        <w:t>/BCG’s Report on Chinese Luxury Shopping.</w:t>
      </w:r>
      <w:r w:rsidRPr="006C26EC">
        <w:t> Available: https://jingdaily.com/bcg-tencent/. Last accessed 9th Mar 2019.</w:t>
      </w:r>
    </w:p>
    <w:p w:rsidR="00EB1A55" w:rsidRDefault="00EB1A55" w:rsidP="00EB1A55">
      <w:proofErr w:type="spellStart"/>
      <w:r>
        <w:t>Punniyamoorthy</w:t>
      </w:r>
      <w:proofErr w:type="spellEnd"/>
      <w:r>
        <w:t xml:space="preserve"> et al. (2008), </w:t>
      </w:r>
      <w:proofErr w:type="gramStart"/>
      <w:r w:rsidRPr="006202C0">
        <w:t>Balanced</w:t>
      </w:r>
      <w:proofErr w:type="gramEnd"/>
      <w:r w:rsidRPr="006202C0">
        <w:t xml:space="preserve"> score for the balanced</w:t>
      </w:r>
      <w:r>
        <w:t xml:space="preserve"> scorecard: a benchmarking tool</w:t>
      </w:r>
      <w:r w:rsidRPr="006202C0">
        <w:t xml:space="preserve">, </w:t>
      </w:r>
      <w:r w:rsidRPr="0065596D">
        <w:rPr>
          <w:i/>
        </w:rPr>
        <w:t>Benchmarking: An International Journal</w:t>
      </w:r>
      <w:r w:rsidRPr="006202C0">
        <w:t>, Vol. 15 No. 4, pp. 420-443</w:t>
      </w:r>
    </w:p>
    <w:p w:rsidR="00EB1A55" w:rsidRDefault="00EB1A55" w:rsidP="00EB1A55">
      <w:pPr>
        <w:spacing w:before="45" w:after="45"/>
        <w:rPr>
          <w:rFonts w:cstheme="minorHAnsi"/>
          <w:color w:val="000000"/>
          <w:sz w:val="24"/>
          <w:szCs w:val="20"/>
        </w:rPr>
      </w:pPr>
      <w:r w:rsidRPr="00DF0181">
        <w:rPr>
          <w:rFonts w:cstheme="minorHAnsi"/>
          <w:color w:val="000000"/>
          <w:sz w:val="24"/>
          <w:szCs w:val="20"/>
        </w:rPr>
        <w:t>Ray, S. (2018). </w:t>
      </w:r>
      <w:proofErr w:type="gramStart"/>
      <w:r w:rsidRPr="00DF0181">
        <w:rPr>
          <w:rFonts w:cstheme="minorHAnsi"/>
          <w:i/>
          <w:iCs/>
          <w:color w:val="000000"/>
          <w:sz w:val="24"/>
          <w:szCs w:val="20"/>
        </w:rPr>
        <w:t>A Guide to Writing the Perfect Vision Statement (with Examples).</w:t>
      </w:r>
      <w:proofErr w:type="gramEnd"/>
      <w:r w:rsidRPr="00DF0181">
        <w:rPr>
          <w:rFonts w:cstheme="minorHAnsi"/>
          <w:color w:val="000000"/>
          <w:sz w:val="24"/>
          <w:szCs w:val="20"/>
        </w:rPr>
        <w:t> Available: https://www.projectmanager.com/blog/guide-writing-perfect-vision-statement-examples. Last accessed 5th May 2019.</w:t>
      </w:r>
    </w:p>
    <w:p w:rsidR="00EB1A55" w:rsidRPr="00EB1A55" w:rsidRDefault="00EB1A55" w:rsidP="00EB1A55">
      <w:pPr>
        <w:spacing w:before="45" w:after="45"/>
        <w:rPr>
          <w:rFonts w:cstheme="minorHAnsi"/>
          <w:color w:val="000000"/>
          <w:sz w:val="24"/>
          <w:szCs w:val="20"/>
        </w:rPr>
      </w:pPr>
    </w:p>
    <w:p w:rsidR="00EB1A55" w:rsidRDefault="00EB1A55" w:rsidP="00EB1A55">
      <w:r w:rsidRPr="007566C5">
        <w:t>Rugman, A.M. &amp; Collinson, S., 2012. International business 6th ed., Harlow: Pearson.</w:t>
      </w:r>
    </w:p>
    <w:p w:rsidR="00EB1A55" w:rsidRPr="006C26EC" w:rsidRDefault="00EB1A55" w:rsidP="00EB1A55">
      <w:proofErr w:type="gramStart"/>
      <w:r w:rsidRPr="006C26EC">
        <w:t>Siren Craft Brew.</w:t>
      </w:r>
      <w:proofErr w:type="gramEnd"/>
      <w:r w:rsidRPr="006C26EC">
        <w:t xml:space="preserve"> (2019). </w:t>
      </w:r>
      <w:r w:rsidRPr="006C26EC">
        <w:rPr>
          <w:i/>
          <w:iCs/>
        </w:rPr>
        <w:t>Here for Beer</w:t>
      </w:r>
      <w:proofErr w:type="gramStart"/>
      <w:r w:rsidRPr="006C26EC">
        <w:rPr>
          <w:i/>
          <w:iCs/>
        </w:rPr>
        <w:t>?.</w:t>
      </w:r>
      <w:proofErr w:type="gramEnd"/>
      <w:r w:rsidRPr="006C26EC">
        <w:t> Available: https://www.sirencraftbrew.com/. Last accessed 8th Mar 2019.</w:t>
      </w:r>
    </w:p>
    <w:p w:rsidR="00EB1A55" w:rsidRPr="00EB1A55" w:rsidRDefault="00EB1A55" w:rsidP="00EB1A55">
      <w:pPr>
        <w:rPr>
          <w:rStyle w:val="Strong"/>
          <w:rFonts w:ascii="Verdana" w:hAnsi="Verdana"/>
          <w:b w:val="0"/>
          <w:bCs w:val="0"/>
          <w:color w:val="000000"/>
          <w:sz w:val="20"/>
          <w:szCs w:val="20"/>
        </w:rPr>
      </w:pPr>
      <w:proofErr w:type="spellStart"/>
      <w:proofErr w:type="gramStart"/>
      <w:r>
        <w:rPr>
          <w:rFonts w:ascii="Verdana" w:hAnsi="Verdana"/>
          <w:color w:val="000000"/>
          <w:sz w:val="20"/>
          <w:szCs w:val="20"/>
        </w:rPr>
        <w:t>Stverkova</w:t>
      </w:r>
      <w:proofErr w:type="spellEnd"/>
      <w:r>
        <w:rPr>
          <w:rFonts w:ascii="Verdana" w:hAnsi="Verdana"/>
          <w:color w:val="000000"/>
          <w:sz w:val="20"/>
          <w:szCs w:val="20"/>
        </w:rPr>
        <w:t xml:space="preserve"> et al. (2018).</w:t>
      </w:r>
      <w:proofErr w:type="gramEnd"/>
      <w:r>
        <w:rPr>
          <w:rFonts w:ascii="Verdana" w:hAnsi="Verdana"/>
          <w:color w:val="000000"/>
          <w:sz w:val="20"/>
          <w:szCs w:val="20"/>
        </w:rPr>
        <w:t xml:space="preserve"> Business Organisational Structures of Global Companies: Use of the Territorial Model to Ensure Long-Term Growth. </w:t>
      </w:r>
      <w:proofErr w:type="gramStart"/>
      <w:r>
        <w:rPr>
          <w:rFonts w:ascii="Verdana" w:hAnsi="Verdana"/>
          <w:i/>
          <w:iCs/>
          <w:color w:val="000000"/>
          <w:sz w:val="20"/>
          <w:szCs w:val="20"/>
        </w:rPr>
        <w:t>Social Sciences</w:t>
      </w:r>
      <w:r>
        <w:rPr>
          <w:rFonts w:ascii="Verdana" w:hAnsi="Verdana"/>
          <w:color w:val="000000"/>
          <w:sz w:val="20"/>
          <w:szCs w:val="20"/>
        </w:rPr>
        <w:t>.</w:t>
      </w:r>
      <w:proofErr w:type="gramEnd"/>
      <w:r>
        <w:rPr>
          <w:rFonts w:ascii="Verdana" w:hAnsi="Verdana"/>
          <w:color w:val="000000"/>
          <w:sz w:val="20"/>
          <w:szCs w:val="20"/>
        </w:rPr>
        <w:t xml:space="preserve"> </w:t>
      </w:r>
      <w:proofErr w:type="gramStart"/>
      <w:r>
        <w:rPr>
          <w:rFonts w:ascii="Verdana" w:hAnsi="Verdana"/>
          <w:color w:val="000000"/>
          <w:sz w:val="20"/>
          <w:szCs w:val="20"/>
        </w:rPr>
        <w:t>1 (1), p2-3.</w:t>
      </w:r>
      <w:proofErr w:type="gramEnd"/>
    </w:p>
    <w:p w:rsidR="00F84DA4" w:rsidRDefault="007C27C1">
      <w:pPr>
        <w:rPr>
          <w:rFonts w:ascii="Verdana" w:hAnsi="Verdana"/>
          <w:color w:val="000000"/>
          <w:sz w:val="20"/>
          <w:szCs w:val="20"/>
        </w:rPr>
      </w:pPr>
      <w:proofErr w:type="spellStart"/>
      <w:proofErr w:type="gramStart"/>
      <w:r>
        <w:rPr>
          <w:rFonts w:ascii="Verdana" w:hAnsi="Verdana"/>
          <w:color w:val="000000"/>
          <w:sz w:val="20"/>
          <w:szCs w:val="20"/>
        </w:rPr>
        <w:t>Thibaud</w:t>
      </w:r>
      <w:proofErr w:type="spellEnd"/>
      <w:r>
        <w:rPr>
          <w:rFonts w:ascii="Verdana" w:hAnsi="Verdana"/>
          <w:color w:val="000000"/>
          <w:sz w:val="20"/>
          <w:szCs w:val="20"/>
        </w:rPr>
        <w:t>, T. (2018).</w:t>
      </w:r>
      <w:proofErr w:type="gramEnd"/>
      <w:r>
        <w:rPr>
          <w:rFonts w:ascii="Verdana" w:hAnsi="Verdana"/>
          <w:color w:val="000000"/>
          <w:sz w:val="20"/>
          <w:szCs w:val="20"/>
        </w:rPr>
        <w:t> </w:t>
      </w:r>
      <w:r>
        <w:rPr>
          <w:rFonts w:ascii="Verdana" w:hAnsi="Verdana"/>
          <w:i/>
          <w:iCs/>
          <w:color w:val="000000"/>
          <w:sz w:val="20"/>
          <w:szCs w:val="20"/>
        </w:rPr>
        <w:t>Drinking culture in China: What are the Chinese preferences for alcoholic beverages</w:t>
      </w:r>
      <w:proofErr w:type="gramStart"/>
      <w:r>
        <w:rPr>
          <w:rFonts w:ascii="Verdana" w:hAnsi="Verdana"/>
          <w:i/>
          <w:iCs/>
          <w:color w:val="000000"/>
          <w:sz w:val="20"/>
          <w:szCs w:val="20"/>
        </w:rPr>
        <w:t>?.</w:t>
      </w:r>
      <w:proofErr w:type="gramEnd"/>
      <w:r>
        <w:rPr>
          <w:rFonts w:ascii="Verdana" w:hAnsi="Verdana"/>
          <w:color w:val="000000"/>
          <w:sz w:val="20"/>
          <w:szCs w:val="20"/>
        </w:rPr>
        <w:t> Available: https://daxueconsulting.com/understand-drinking-culture-china/. Last accessed 2nd Sept 2019.</w:t>
      </w:r>
    </w:p>
    <w:p w:rsidR="007C27C1" w:rsidRDefault="00994811">
      <w:proofErr w:type="spellStart"/>
      <w:r w:rsidRPr="006C26EC">
        <w:t>Weinswig</w:t>
      </w:r>
      <w:proofErr w:type="spellEnd"/>
      <w:r w:rsidRPr="006C26EC">
        <w:t>, D. (2018). </w:t>
      </w:r>
      <w:r w:rsidRPr="006C26EC">
        <w:rPr>
          <w:i/>
          <w:iCs/>
        </w:rPr>
        <w:t>What Chinese Consumers Want From Western Retailers</w:t>
      </w:r>
      <w:r w:rsidRPr="006C26EC">
        <w:rPr>
          <w:i/>
          <w:iCs/>
        </w:rPr>
        <w:t xml:space="preserve"> (Hint: It's Not Just Fashion And Technology).</w:t>
      </w:r>
      <w:r w:rsidRPr="006C26EC">
        <w:t> Available: https://www.forbes.com/sites/deborahweinswig/2018/05/18/chinas-116b-cross-border-market-shows-sustained-potential-for-grocery-beau</w:t>
      </w:r>
      <w:r w:rsidRPr="006C26EC">
        <w:t>ty-healthcare-brands/. Last accessed 8th Mar 2019.</w:t>
      </w:r>
      <w:bookmarkStart w:id="0" w:name="_GoBack"/>
      <w:bookmarkEnd w:id="0"/>
    </w:p>
    <w:sectPr w:rsidR="007C27C1">
      <w:headerReference w:type="default"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94811" w:rsidRDefault="00994811" w:rsidP="00990504">
      <w:pPr>
        <w:spacing w:after="0" w:line="240" w:lineRule="auto"/>
      </w:pPr>
      <w:r>
        <w:separator/>
      </w:r>
    </w:p>
  </w:endnote>
  <w:endnote w:type="continuationSeparator" w:id="0">
    <w:p w:rsidR="00994811" w:rsidRDefault="00994811" w:rsidP="009905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79207152"/>
      <w:docPartObj>
        <w:docPartGallery w:val="Page Numbers (Bottom of Page)"/>
        <w:docPartUnique/>
      </w:docPartObj>
    </w:sdtPr>
    <w:sdtEndPr>
      <w:rPr>
        <w:color w:val="808080" w:themeColor="background1" w:themeShade="80"/>
        <w:spacing w:val="60"/>
      </w:rPr>
    </w:sdtEndPr>
    <w:sdtContent>
      <w:p w:rsidR="0065596D" w:rsidRDefault="0065596D">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EB1A55" w:rsidRPr="00EB1A55">
          <w:rPr>
            <w:b/>
            <w:bCs/>
            <w:noProof/>
          </w:rPr>
          <w:t>11</w:t>
        </w:r>
        <w:r>
          <w:rPr>
            <w:b/>
            <w:bCs/>
            <w:noProof/>
          </w:rPr>
          <w:fldChar w:fldCharType="end"/>
        </w:r>
        <w:r>
          <w:rPr>
            <w:b/>
            <w:bCs/>
          </w:rPr>
          <w:t xml:space="preserve"> | </w:t>
        </w:r>
        <w:r>
          <w:rPr>
            <w:color w:val="808080" w:themeColor="background1" w:themeShade="80"/>
            <w:spacing w:val="60"/>
          </w:rPr>
          <w:t>Page</w:t>
        </w:r>
      </w:p>
    </w:sdtContent>
  </w:sdt>
  <w:p w:rsidR="0065596D" w:rsidRDefault="0065596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94811" w:rsidRDefault="00994811" w:rsidP="00990504">
      <w:pPr>
        <w:spacing w:after="0" w:line="240" w:lineRule="auto"/>
      </w:pPr>
      <w:r>
        <w:separator/>
      </w:r>
    </w:p>
  </w:footnote>
  <w:footnote w:type="continuationSeparator" w:id="0">
    <w:p w:rsidR="00994811" w:rsidRDefault="00994811" w:rsidP="0099050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5596D" w:rsidRDefault="0065596D">
    <w:pPr>
      <w:pStyle w:val="Header"/>
    </w:pPr>
    <w:r>
      <w:t>Student number: 1706958</w:t>
    </w:r>
    <w:r>
      <w:tab/>
    </w:r>
    <w:r>
      <w:tab/>
      <w:t>Module Code:</w:t>
    </w:r>
    <w:r w:rsidRPr="00990504">
      <w:rPr>
        <w:rFonts w:cs="Arial"/>
        <w:b/>
      </w:rPr>
      <w:t xml:space="preserve"> </w:t>
    </w:r>
    <w:r w:rsidRPr="00990504">
      <w:rPr>
        <w:rFonts w:cs="Arial"/>
      </w:rPr>
      <w:t>SBMA7122D</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6559FF"/>
    <w:multiLevelType w:val="hybridMultilevel"/>
    <w:tmpl w:val="49FA68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4F82704"/>
    <w:multiLevelType w:val="hybridMultilevel"/>
    <w:tmpl w:val="E07CA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0784CBE"/>
    <w:multiLevelType w:val="hybridMultilevel"/>
    <w:tmpl w:val="A2448760"/>
    <w:lvl w:ilvl="0" w:tplc="07DAB534">
      <w:start w:val="1"/>
      <w:numFmt w:val="bullet"/>
      <w:lvlText w:val="•"/>
      <w:lvlJc w:val="left"/>
      <w:pPr>
        <w:tabs>
          <w:tab w:val="num" w:pos="720"/>
        </w:tabs>
        <w:ind w:left="720" w:hanging="360"/>
      </w:pPr>
      <w:rPr>
        <w:rFonts w:ascii="Arial" w:hAnsi="Arial" w:hint="default"/>
      </w:rPr>
    </w:lvl>
    <w:lvl w:ilvl="1" w:tplc="0CB000F0" w:tentative="1">
      <w:start w:val="1"/>
      <w:numFmt w:val="bullet"/>
      <w:lvlText w:val="•"/>
      <w:lvlJc w:val="left"/>
      <w:pPr>
        <w:tabs>
          <w:tab w:val="num" w:pos="1440"/>
        </w:tabs>
        <w:ind w:left="1440" w:hanging="360"/>
      </w:pPr>
      <w:rPr>
        <w:rFonts w:ascii="Arial" w:hAnsi="Arial" w:hint="default"/>
      </w:rPr>
    </w:lvl>
    <w:lvl w:ilvl="2" w:tplc="73364034" w:tentative="1">
      <w:start w:val="1"/>
      <w:numFmt w:val="bullet"/>
      <w:lvlText w:val="•"/>
      <w:lvlJc w:val="left"/>
      <w:pPr>
        <w:tabs>
          <w:tab w:val="num" w:pos="2160"/>
        </w:tabs>
        <w:ind w:left="2160" w:hanging="360"/>
      </w:pPr>
      <w:rPr>
        <w:rFonts w:ascii="Arial" w:hAnsi="Arial" w:hint="default"/>
      </w:rPr>
    </w:lvl>
    <w:lvl w:ilvl="3" w:tplc="6F2412F8" w:tentative="1">
      <w:start w:val="1"/>
      <w:numFmt w:val="bullet"/>
      <w:lvlText w:val="•"/>
      <w:lvlJc w:val="left"/>
      <w:pPr>
        <w:tabs>
          <w:tab w:val="num" w:pos="2880"/>
        </w:tabs>
        <w:ind w:left="2880" w:hanging="360"/>
      </w:pPr>
      <w:rPr>
        <w:rFonts w:ascii="Arial" w:hAnsi="Arial" w:hint="default"/>
      </w:rPr>
    </w:lvl>
    <w:lvl w:ilvl="4" w:tplc="16C281E8" w:tentative="1">
      <w:start w:val="1"/>
      <w:numFmt w:val="bullet"/>
      <w:lvlText w:val="•"/>
      <w:lvlJc w:val="left"/>
      <w:pPr>
        <w:tabs>
          <w:tab w:val="num" w:pos="3600"/>
        </w:tabs>
        <w:ind w:left="3600" w:hanging="360"/>
      </w:pPr>
      <w:rPr>
        <w:rFonts w:ascii="Arial" w:hAnsi="Arial" w:hint="default"/>
      </w:rPr>
    </w:lvl>
    <w:lvl w:ilvl="5" w:tplc="338281BE" w:tentative="1">
      <w:start w:val="1"/>
      <w:numFmt w:val="bullet"/>
      <w:lvlText w:val="•"/>
      <w:lvlJc w:val="left"/>
      <w:pPr>
        <w:tabs>
          <w:tab w:val="num" w:pos="4320"/>
        </w:tabs>
        <w:ind w:left="4320" w:hanging="360"/>
      </w:pPr>
      <w:rPr>
        <w:rFonts w:ascii="Arial" w:hAnsi="Arial" w:hint="default"/>
      </w:rPr>
    </w:lvl>
    <w:lvl w:ilvl="6" w:tplc="C78AA040" w:tentative="1">
      <w:start w:val="1"/>
      <w:numFmt w:val="bullet"/>
      <w:lvlText w:val="•"/>
      <w:lvlJc w:val="left"/>
      <w:pPr>
        <w:tabs>
          <w:tab w:val="num" w:pos="5040"/>
        </w:tabs>
        <w:ind w:left="5040" w:hanging="360"/>
      </w:pPr>
      <w:rPr>
        <w:rFonts w:ascii="Arial" w:hAnsi="Arial" w:hint="default"/>
      </w:rPr>
    </w:lvl>
    <w:lvl w:ilvl="7" w:tplc="56EADAA2" w:tentative="1">
      <w:start w:val="1"/>
      <w:numFmt w:val="bullet"/>
      <w:lvlText w:val="•"/>
      <w:lvlJc w:val="left"/>
      <w:pPr>
        <w:tabs>
          <w:tab w:val="num" w:pos="5760"/>
        </w:tabs>
        <w:ind w:left="5760" w:hanging="360"/>
      </w:pPr>
      <w:rPr>
        <w:rFonts w:ascii="Arial" w:hAnsi="Arial" w:hint="default"/>
      </w:rPr>
    </w:lvl>
    <w:lvl w:ilvl="8" w:tplc="11EE4A36" w:tentative="1">
      <w:start w:val="1"/>
      <w:numFmt w:val="bullet"/>
      <w:lvlText w:val="•"/>
      <w:lvlJc w:val="left"/>
      <w:pPr>
        <w:tabs>
          <w:tab w:val="num" w:pos="6480"/>
        </w:tabs>
        <w:ind w:left="6480" w:hanging="360"/>
      </w:pPr>
      <w:rPr>
        <w:rFonts w:ascii="Arial" w:hAnsi="Arial" w:hint="default"/>
      </w:rPr>
    </w:lvl>
  </w:abstractNum>
  <w:abstractNum w:abstractNumId="3">
    <w:nsid w:val="2A6B06A0"/>
    <w:multiLevelType w:val="hybridMultilevel"/>
    <w:tmpl w:val="CF8A8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3E76BA9"/>
    <w:multiLevelType w:val="hybridMultilevel"/>
    <w:tmpl w:val="FBD830D4"/>
    <w:lvl w:ilvl="0" w:tplc="8BF6D21E">
      <w:start w:val="1"/>
      <w:numFmt w:val="bullet"/>
      <w:lvlText w:val="•"/>
      <w:lvlJc w:val="left"/>
      <w:pPr>
        <w:tabs>
          <w:tab w:val="num" w:pos="720"/>
        </w:tabs>
        <w:ind w:left="720" w:hanging="360"/>
      </w:pPr>
      <w:rPr>
        <w:rFonts w:ascii="Arial" w:hAnsi="Arial" w:hint="default"/>
      </w:rPr>
    </w:lvl>
    <w:lvl w:ilvl="1" w:tplc="797C23C6" w:tentative="1">
      <w:start w:val="1"/>
      <w:numFmt w:val="bullet"/>
      <w:lvlText w:val="•"/>
      <w:lvlJc w:val="left"/>
      <w:pPr>
        <w:tabs>
          <w:tab w:val="num" w:pos="1440"/>
        </w:tabs>
        <w:ind w:left="1440" w:hanging="360"/>
      </w:pPr>
      <w:rPr>
        <w:rFonts w:ascii="Arial" w:hAnsi="Arial" w:hint="default"/>
      </w:rPr>
    </w:lvl>
    <w:lvl w:ilvl="2" w:tplc="BCDE0350" w:tentative="1">
      <w:start w:val="1"/>
      <w:numFmt w:val="bullet"/>
      <w:lvlText w:val="•"/>
      <w:lvlJc w:val="left"/>
      <w:pPr>
        <w:tabs>
          <w:tab w:val="num" w:pos="2160"/>
        </w:tabs>
        <w:ind w:left="2160" w:hanging="360"/>
      </w:pPr>
      <w:rPr>
        <w:rFonts w:ascii="Arial" w:hAnsi="Arial" w:hint="default"/>
      </w:rPr>
    </w:lvl>
    <w:lvl w:ilvl="3" w:tplc="52981E32" w:tentative="1">
      <w:start w:val="1"/>
      <w:numFmt w:val="bullet"/>
      <w:lvlText w:val="•"/>
      <w:lvlJc w:val="left"/>
      <w:pPr>
        <w:tabs>
          <w:tab w:val="num" w:pos="2880"/>
        </w:tabs>
        <w:ind w:left="2880" w:hanging="360"/>
      </w:pPr>
      <w:rPr>
        <w:rFonts w:ascii="Arial" w:hAnsi="Arial" w:hint="default"/>
      </w:rPr>
    </w:lvl>
    <w:lvl w:ilvl="4" w:tplc="EB8CE722" w:tentative="1">
      <w:start w:val="1"/>
      <w:numFmt w:val="bullet"/>
      <w:lvlText w:val="•"/>
      <w:lvlJc w:val="left"/>
      <w:pPr>
        <w:tabs>
          <w:tab w:val="num" w:pos="3600"/>
        </w:tabs>
        <w:ind w:left="3600" w:hanging="360"/>
      </w:pPr>
      <w:rPr>
        <w:rFonts w:ascii="Arial" w:hAnsi="Arial" w:hint="default"/>
      </w:rPr>
    </w:lvl>
    <w:lvl w:ilvl="5" w:tplc="9634D02C" w:tentative="1">
      <w:start w:val="1"/>
      <w:numFmt w:val="bullet"/>
      <w:lvlText w:val="•"/>
      <w:lvlJc w:val="left"/>
      <w:pPr>
        <w:tabs>
          <w:tab w:val="num" w:pos="4320"/>
        </w:tabs>
        <w:ind w:left="4320" w:hanging="360"/>
      </w:pPr>
      <w:rPr>
        <w:rFonts w:ascii="Arial" w:hAnsi="Arial" w:hint="default"/>
      </w:rPr>
    </w:lvl>
    <w:lvl w:ilvl="6" w:tplc="BF8C0EF0" w:tentative="1">
      <w:start w:val="1"/>
      <w:numFmt w:val="bullet"/>
      <w:lvlText w:val="•"/>
      <w:lvlJc w:val="left"/>
      <w:pPr>
        <w:tabs>
          <w:tab w:val="num" w:pos="5040"/>
        </w:tabs>
        <w:ind w:left="5040" w:hanging="360"/>
      </w:pPr>
      <w:rPr>
        <w:rFonts w:ascii="Arial" w:hAnsi="Arial" w:hint="default"/>
      </w:rPr>
    </w:lvl>
    <w:lvl w:ilvl="7" w:tplc="77709D52" w:tentative="1">
      <w:start w:val="1"/>
      <w:numFmt w:val="bullet"/>
      <w:lvlText w:val="•"/>
      <w:lvlJc w:val="left"/>
      <w:pPr>
        <w:tabs>
          <w:tab w:val="num" w:pos="5760"/>
        </w:tabs>
        <w:ind w:left="5760" w:hanging="360"/>
      </w:pPr>
      <w:rPr>
        <w:rFonts w:ascii="Arial" w:hAnsi="Arial" w:hint="default"/>
      </w:rPr>
    </w:lvl>
    <w:lvl w:ilvl="8" w:tplc="C0E4A140" w:tentative="1">
      <w:start w:val="1"/>
      <w:numFmt w:val="bullet"/>
      <w:lvlText w:val="•"/>
      <w:lvlJc w:val="left"/>
      <w:pPr>
        <w:tabs>
          <w:tab w:val="num" w:pos="6480"/>
        </w:tabs>
        <w:ind w:left="6480" w:hanging="360"/>
      </w:pPr>
      <w:rPr>
        <w:rFonts w:ascii="Arial" w:hAnsi="Arial" w:hint="default"/>
      </w:rPr>
    </w:lvl>
  </w:abstractNum>
  <w:abstractNum w:abstractNumId="5">
    <w:nsid w:val="36A644FD"/>
    <w:multiLevelType w:val="hybridMultilevel"/>
    <w:tmpl w:val="BE265020"/>
    <w:lvl w:ilvl="0" w:tplc="7102C9D8">
      <w:start w:val="1"/>
      <w:numFmt w:val="bullet"/>
      <w:lvlText w:val="•"/>
      <w:lvlJc w:val="left"/>
      <w:pPr>
        <w:tabs>
          <w:tab w:val="num" w:pos="720"/>
        </w:tabs>
        <w:ind w:left="720" w:hanging="360"/>
      </w:pPr>
      <w:rPr>
        <w:rFonts w:ascii="Arial" w:hAnsi="Arial" w:hint="default"/>
      </w:rPr>
    </w:lvl>
    <w:lvl w:ilvl="1" w:tplc="F52660B2" w:tentative="1">
      <w:start w:val="1"/>
      <w:numFmt w:val="bullet"/>
      <w:lvlText w:val="•"/>
      <w:lvlJc w:val="left"/>
      <w:pPr>
        <w:tabs>
          <w:tab w:val="num" w:pos="1440"/>
        </w:tabs>
        <w:ind w:left="1440" w:hanging="360"/>
      </w:pPr>
      <w:rPr>
        <w:rFonts w:ascii="Arial" w:hAnsi="Arial" w:hint="default"/>
      </w:rPr>
    </w:lvl>
    <w:lvl w:ilvl="2" w:tplc="F69EC88C" w:tentative="1">
      <w:start w:val="1"/>
      <w:numFmt w:val="bullet"/>
      <w:lvlText w:val="•"/>
      <w:lvlJc w:val="left"/>
      <w:pPr>
        <w:tabs>
          <w:tab w:val="num" w:pos="2160"/>
        </w:tabs>
        <w:ind w:left="2160" w:hanging="360"/>
      </w:pPr>
      <w:rPr>
        <w:rFonts w:ascii="Arial" w:hAnsi="Arial" w:hint="default"/>
      </w:rPr>
    </w:lvl>
    <w:lvl w:ilvl="3" w:tplc="5714EAE2" w:tentative="1">
      <w:start w:val="1"/>
      <w:numFmt w:val="bullet"/>
      <w:lvlText w:val="•"/>
      <w:lvlJc w:val="left"/>
      <w:pPr>
        <w:tabs>
          <w:tab w:val="num" w:pos="2880"/>
        </w:tabs>
        <w:ind w:left="2880" w:hanging="360"/>
      </w:pPr>
      <w:rPr>
        <w:rFonts w:ascii="Arial" w:hAnsi="Arial" w:hint="default"/>
      </w:rPr>
    </w:lvl>
    <w:lvl w:ilvl="4" w:tplc="8B1C26F0" w:tentative="1">
      <w:start w:val="1"/>
      <w:numFmt w:val="bullet"/>
      <w:lvlText w:val="•"/>
      <w:lvlJc w:val="left"/>
      <w:pPr>
        <w:tabs>
          <w:tab w:val="num" w:pos="3600"/>
        </w:tabs>
        <w:ind w:left="3600" w:hanging="360"/>
      </w:pPr>
      <w:rPr>
        <w:rFonts w:ascii="Arial" w:hAnsi="Arial" w:hint="default"/>
      </w:rPr>
    </w:lvl>
    <w:lvl w:ilvl="5" w:tplc="18FCC958" w:tentative="1">
      <w:start w:val="1"/>
      <w:numFmt w:val="bullet"/>
      <w:lvlText w:val="•"/>
      <w:lvlJc w:val="left"/>
      <w:pPr>
        <w:tabs>
          <w:tab w:val="num" w:pos="4320"/>
        </w:tabs>
        <w:ind w:left="4320" w:hanging="360"/>
      </w:pPr>
      <w:rPr>
        <w:rFonts w:ascii="Arial" w:hAnsi="Arial" w:hint="default"/>
      </w:rPr>
    </w:lvl>
    <w:lvl w:ilvl="6" w:tplc="ED38FF7C" w:tentative="1">
      <w:start w:val="1"/>
      <w:numFmt w:val="bullet"/>
      <w:lvlText w:val="•"/>
      <w:lvlJc w:val="left"/>
      <w:pPr>
        <w:tabs>
          <w:tab w:val="num" w:pos="5040"/>
        </w:tabs>
        <w:ind w:left="5040" w:hanging="360"/>
      </w:pPr>
      <w:rPr>
        <w:rFonts w:ascii="Arial" w:hAnsi="Arial" w:hint="default"/>
      </w:rPr>
    </w:lvl>
    <w:lvl w:ilvl="7" w:tplc="DB2EFA34" w:tentative="1">
      <w:start w:val="1"/>
      <w:numFmt w:val="bullet"/>
      <w:lvlText w:val="•"/>
      <w:lvlJc w:val="left"/>
      <w:pPr>
        <w:tabs>
          <w:tab w:val="num" w:pos="5760"/>
        </w:tabs>
        <w:ind w:left="5760" w:hanging="360"/>
      </w:pPr>
      <w:rPr>
        <w:rFonts w:ascii="Arial" w:hAnsi="Arial" w:hint="default"/>
      </w:rPr>
    </w:lvl>
    <w:lvl w:ilvl="8" w:tplc="37CC04B4" w:tentative="1">
      <w:start w:val="1"/>
      <w:numFmt w:val="bullet"/>
      <w:lvlText w:val="•"/>
      <w:lvlJc w:val="left"/>
      <w:pPr>
        <w:tabs>
          <w:tab w:val="num" w:pos="6480"/>
        </w:tabs>
        <w:ind w:left="6480" w:hanging="360"/>
      </w:pPr>
      <w:rPr>
        <w:rFonts w:ascii="Arial" w:hAnsi="Arial" w:hint="default"/>
      </w:rPr>
    </w:lvl>
  </w:abstractNum>
  <w:abstractNum w:abstractNumId="6">
    <w:nsid w:val="47B8269D"/>
    <w:multiLevelType w:val="hybridMultilevel"/>
    <w:tmpl w:val="67EC2C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B070D1E"/>
    <w:multiLevelType w:val="hybridMultilevel"/>
    <w:tmpl w:val="E320D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1CC2A24"/>
    <w:multiLevelType w:val="hybridMultilevel"/>
    <w:tmpl w:val="CB74954C"/>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9">
    <w:nsid w:val="6EC248EF"/>
    <w:multiLevelType w:val="hybridMultilevel"/>
    <w:tmpl w:val="68E81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7D87DA9"/>
    <w:multiLevelType w:val="hybridMultilevel"/>
    <w:tmpl w:val="4288E836"/>
    <w:lvl w:ilvl="0" w:tplc="F9B06C4E">
      <w:start w:val="1"/>
      <w:numFmt w:val="bullet"/>
      <w:lvlText w:val="•"/>
      <w:lvlJc w:val="left"/>
      <w:pPr>
        <w:tabs>
          <w:tab w:val="num" w:pos="720"/>
        </w:tabs>
        <w:ind w:left="720" w:hanging="360"/>
      </w:pPr>
      <w:rPr>
        <w:rFonts w:ascii="Arial" w:hAnsi="Arial" w:hint="default"/>
      </w:rPr>
    </w:lvl>
    <w:lvl w:ilvl="1" w:tplc="7F8C840C" w:tentative="1">
      <w:start w:val="1"/>
      <w:numFmt w:val="bullet"/>
      <w:lvlText w:val="•"/>
      <w:lvlJc w:val="left"/>
      <w:pPr>
        <w:tabs>
          <w:tab w:val="num" w:pos="1440"/>
        </w:tabs>
        <w:ind w:left="1440" w:hanging="360"/>
      </w:pPr>
      <w:rPr>
        <w:rFonts w:ascii="Arial" w:hAnsi="Arial" w:hint="default"/>
      </w:rPr>
    </w:lvl>
    <w:lvl w:ilvl="2" w:tplc="5F7A3150" w:tentative="1">
      <w:start w:val="1"/>
      <w:numFmt w:val="bullet"/>
      <w:lvlText w:val="•"/>
      <w:lvlJc w:val="left"/>
      <w:pPr>
        <w:tabs>
          <w:tab w:val="num" w:pos="2160"/>
        </w:tabs>
        <w:ind w:left="2160" w:hanging="360"/>
      </w:pPr>
      <w:rPr>
        <w:rFonts w:ascii="Arial" w:hAnsi="Arial" w:hint="default"/>
      </w:rPr>
    </w:lvl>
    <w:lvl w:ilvl="3" w:tplc="365CD0B8" w:tentative="1">
      <w:start w:val="1"/>
      <w:numFmt w:val="bullet"/>
      <w:lvlText w:val="•"/>
      <w:lvlJc w:val="left"/>
      <w:pPr>
        <w:tabs>
          <w:tab w:val="num" w:pos="2880"/>
        </w:tabs>
        <w:ind w:left="2880" w:hanging="360"/>
      </w:pPr>
      <w:rPr>
        <w:rFonts w:ascii="Arial" w:hAnsi="Arial" w:hint="default"/>
      </w:rPr>
    </w:lvl>
    <w:lvl w:ilvl="4" w:tplc="A440A24A" w:tentative="1">
      <w:start w:val="1"/>
      <w:numFmt w:val="bullet"/>
      <w:lvlText w:val="•"/>
      <w:lvlJc w:val="left"/>
      <w:pPr>
        <w:tabs>
          <w:tab w:val="num" w:pos="3600"/>
        </w:tabs>
        <w:ind w:left="3600" w:hanging="360"/>
      </w:pPr>
      <w:rPr>
        <w:rFonts w:ascii="Arial" w:hAnsi="Arial" w:hint="default"/>
      </w:rPr>
    </w:lvl>
    <w:lvl w:ilvl="5" w:tplc="6310D8F8" w:tentative="1">
      <w:start w:val="1"/>
      <w:numFmt w:val="bullet"/>
      <w:lvlText w:val="•"/>
      <w:lvlJc w:val="left"/>
      <w:pPr>
        <w:tabs>
          <w:tab w:val="num" w:pos="4320"/>
        </w:tabs>
        <w:ind w:left="4320" w:hanging="360"/>
      </w:pPr>
      <w:rPr>
        <w:rFonts w:ascii="Arial" w:hAnsi="Arial" w:hint="default"/>
      </w:rPr>
    </w:lvl>
    <w:lvl w:ilvl="6" w:tplc="42484EC0" w:tentative="1">
      <w:start w:val="1"/>
      <w:numFmt w:val="bullet"/>
      <w:lvlText w:val="•"/>
      <w:lvlJc w:val="left"/>
      <w:pPr>
        <w:tabs>
          <w:tab w:val="num" w:pos="5040"/>
        </w:tabs>
        <w:ind w:left="5040" w:hanging="360"/>
      </w:pPr>
      <w:rPr>
        <w:rFonts w:ascii="Arial" w:hAnsi="Arial" w:hint="default"/>
      </w:rPr>
    </w:lvl>
    <w:lvl w:ilvl="7" w:tplc="723A8A56" w:tentative="1">
      <w:start w:val="1"/>
      <w:numFmt w:val="bullet"/>
      <w:lvlText w:val="•"/>
      <w:lvlJc w:val="left"/>
      <w:pPr>
        <w:tabs>
          <w:tab w:val="num" w:pos="5760"/>
        </w:tabs>
        <w:ind w:left="5760" w:hanging="360"/>
      </w:pPr>
      <w:rPr>
        <w:rFonts w:ascii="Arial" w:hAnsi="Arial" w:hint="default"/>
      </w:rPr>
    </w:lvl>
    <w:lvl w:ilvl="8" w:tplc="827A1106"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9"/>
  </w:num>
  <w:num w:numId="3">
    <w:abstractNumId w:val="5"/>
  </w:num>
  <w:num w:numId="4">
    <w:abstractNumId w:val="4"/>
  </w:num>
  <w:num w:numId="5">
    <w:abstractNumId w:val="2"/>
  </w:num>
  <w:num w:numId="6">
    <w:abstractNumId w:val="7"/>
  </w:num>
  <w:num w:numId="7">
    <w:abstractNumId w:val="1"/>
  </w:num>
  <w:num w:numId="8">
    <w:abstractNumId w:val="8"/>
  </w:num>
  <w:num w:numId="9">
    <w:abstractNumId w:val="0"/>
  </w:num>
  <w:num w:numId="10">
    <w:abstractNumId w:val="6"/>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84DA4"/>
    <w:rsid w:val="000820EB"/>
    <w:rsid w:val="000D2D21"/>
    <w:rsid w:val="001871F2"/>
    <w:rsid w:val="001B12E5"/>
    <w:rsid w:val="00213763"/>
    <w:rsid w:val="002226A2"/>
    <w:rsid w:val="00223C22"/>
    <w:rsid w:val="002F5AF5"/>
    <w:rsid w:val="00472CF1"/>
    <w:rsid w:val="0049282B"/>
    <w:rsid w:val="004E0BA2"/>
    <w:rsid w:val="0051708C"/>
    <w:rsid w:val="00586D42"/>
    <w:rsid w:val="005C0308"/>
    <w:rsid w:val="005F0E72"/>
    <w:rsid w:val="006202C0"/>
    <w:rsid w:val="0063195E"/>
    <w:rsid w:val="0065596D"/>
    <w:rsid w:val="00661DA4"/>
    <w:rsid w:val="006A674C"/>
    <w:rsid w:val="006C26EC"/>
    <w:rsid w:val="007566C5"/>
    <w:rsid w:val="007C27C1"/>
    <w:rsid w:val="00813E31"/>
    <w:rsid w:val="008C576B"/>
    <w:rsid w:val="008E091C"/>
    <w:rsid w:val="008E3E6D"/>
    <w:rsid w:val="009449F1"/>
    <w:rsid w:val="009811EE"/>
    <w:rsid w:val="00990504"/>
    <w:rsid w:val="00994811"/>
    <w:rsid w:val="00A518A3"/>
    <w:rsid w:val="00AE3CE6"/>
    <w:rsid w:val="00B2030F"/>
    <w:rsid w:val="00B6745A"/>
    <w:rsid w:val="00C75F09"/>
    <w:rsid w:val="00D31E9A"/>
    <w:rsid w:val="00D72CA0"/>
    <w:rsid w:val="00D95819"/>
    <w:rsid w:val="00DA64F9"/>
    <w:rsid w:val="00DF0181"/>
    <w:rsid w:val="00E91E9F"/>
    <w:rsid w:val="00EB1A55"/>
    <w:rsid w:val="00EE5AEF"/>
    <w:rsid w:val="00F37FC0"/>
    <w:rsid w:val="00F60859"/>
    <w:rsid w:val="00F75D31"/>
    <w:rsid w:val="00F84D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A518A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F84DA4"/>
    <w:rPr>
      <w:b/>
      <w:bCs/>
    </w:rPr>
  </w:style>
  <w:style w:type="paragraph" w:styleId="ListParagraph">
    <w:name w:val="List Paragraph"/>
    <w:basedOn w:val="Normal"/>
    <w:uiPriority w:val="34"/>
    <w:qFormat/>
    <w:rsid w:val="00DF0181"/>
    <w:pPr>
      <w:ind w:left="720"/>
      <w:contextualSpacing/>
    </w:pPr>
  </w:style>
  <w:style w:type="paragraph" w:styleId="BalloonText">
    <w:name w:val="Balloon Text"/>
    <w:basedOn w:val="Normal"/>
    <w:link w:val="BalloonTextChar"/>
    <w:uiPriority w:val="99"/>
    <w:semiHidden/>
    <w:unhideWhenUsed/>
    <w:rsid w:val="00DF01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0181"/>
    <w:rPr>
      <w:rFonts w:ascii="Tahoma" w:hAnsi="Tahoma" w:cs="Tahoma"/>
      <w:sz w:val="16"/>
      <w:szCs w:val="16"/>
    </w:rPr>
  </w:style>
  <w:style w:type="character" w:customStyle="1" w:styleId="Heading3Char">
    <w:name w:val="Heading 3 Char"/>
    <w:basedOn w:val="DefaultParagraphFont"/>
    <w:link w:val="Heading3"/>
    <w:uiPriority w:val="9"/>
    <w:rsid w:val="00A518A3"/>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A518A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905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504"/>
  </w:style>
  <w:style w:type="paragraph" w:styleId="Footer">
    <w:name w:val="footer"/>
    <w:basedOn w:val="Normal"/>
    <w:link w:val="FooterChar"/>
    <w:uiPriority w:val="99"/>
    <w:unhideWhenUsed/>
    <w:rsid w:val="009905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50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A518A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F84DA4"/>
    <w:rPr>
      <w:b/>
      <w:bCs/>
    </w:rPr>
  </w:style>
  <w:style w:type="paragraph" w:styleId="ListParagraph">
    <w:name w:val="List Paragraph"/>
    <w:basedOn w:val="Normal"/>
    <w:uiPriority w:val="34"/>
    <w:qFormat/>
    <w:rsid w:val="00DF0181"/>
    <w:pPr>
      <w:ind w:left="720"/>
      <w:contextualSpacing/>
    </w:pPr>
  </w:style>
  <w:style w:type="paragraph" w:styleId="BalloonText">
    <w:name w:val="Balloon Text"/>
    <w:basedOn w:val="Normal"/>
    <w:link w:val="BalloonTextChar"/>
    <w:uiPriority w:val="99"/>
    <w:semiHidden/>
    <w:unhideWhenUsed/>
    <w:rsid w:val="00DF01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0181"/>
    <w:rPr>
      <w:rFonts w:ascii="Tahoma" w:hAnsi="Tahoma" w:cs="Tahoma"/>
      <w:sz w:val="16"/>
      <w:szCs w:val="16"/>
    </w:rPr>
  </w:style>
  <w:style w:type="character" w:customStyle="1" w:styleId="Heading3Char">
    <w:name w:val="Heading 3 Char"/>
    <w:basedOn w:val="DefaultParagraphFont"/>
    <w:link w:val="Heading3"/>
    <w:uiPriority w:val="9"/>
    <w:rsid w:val="00A518A3"/>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A518A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905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504"/>
  </w:style>
  <w:style w:type="paragraph" w:styleId="Footer">
    <w:name w:val="footer"/>
    <w:basedOn w:val="Normal"/>
    <w:link w:val="FooterChar"/>
    <w:uiPriority w:val="99"/>
    <w:unhideWhenUsed/>
    <w:rsid w:val="009905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5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4990604">
      <w:bodyDiv w:val="1"/>
      <w:marLeft w:val="0"/>
      <w:marRight w:val="0"/>
      <w:marTop w:val="0"/>
      <w:marBottom w:val="0"/>
      <w:divBdr>
        <w:top w:val="none" w:sz="0" w:space="0" w:color="auto"/>
        <w:left w:val="none" w:sz="0" w:space="0" w:color="auto"/>
        <w:bottom w:val="none" w:sz="0" w:space="0" w:color="auto"/>
        <w:right w:val="none" w:sz="0" w:space="0" w:color="auto"/>
      </w:divBdr>
      <w:divsChild>
        <w:div w:id="1586114529">
          <w:marLeft w:val="446"/>
          <w:marRight w:val="0"/>
          <w:marTop w:val="0"/>
          <w:marBottom w:val="0"/>
          <w:divBdr>
            <w:top w:val="none" w:sz="0" w:space="0" w:color="auto"/>
            <w:left w:val="none" w:sz="0" w:space="0" w:color="auto"/>
            <w:bottom w:val="none" w:sz="0" w:space="0" w:color="auto"/>
            <w:right w:val="none" w:sz="0" w:space="0" w:color="auto"/>
          </w:divBdr>
        </w:div>
        <w:div w:id="2143767108">
          <w:marLeft w:val="446"/>
          <w:marRight w:val="0"/>
          <w:marTop w:val="0"/>
          <w:marBottom w:val="0"/>
          <w:divBdr>
            <w:top w:val="none" w:sz="0" w:space="0" w:color="auto"/>
            <w:left w:val="none" w:sz="0" w:space="0" w:color="auto"/>
            <w:bottom w:val="none" w:sz="0" w:space="0" w:color="auto"/>
            <w:right w:val="none" w:sz="0" w:space="0" w:color="auto"/>
          </w:divBdr>
        </w:div>
        <w:div w:id="578833030">
          <w:marLeft w:val="446"/>
          <w:marRight w:val="0"/>
          <w:marTop w:val="0"/>
          <w:marBottom w:val="0"/>
          <w:divBdr>
            <w:top w:val="none" w:sz="0" w:space="0" w:color="auto"/>
            <w:left w:val="none" w:sz="0" w:space="0" w:color="auto"/>
            <w:bottom w:val="none" w:sz="0" w:space="0" w:color="auto"/>
            <w:right w:val="none" w:sz="0" w:space="0" w:color="auto"/>
          </w:divBdr>
        </w:div>
        <w:div w:id="1583644564">
          <w:marLeft w:val="446"/>
          <w:marRight w:val="0"/>
          <w:marTop w:val="0"/>
          <w:marBottom w:val="0"/>
          <w:divBdr>
            <w:top w:val="none" w:sz="0" w:space="0" w:color="auto"/>
            <w:left w:val="none" w:sz="0" w:space="0" w:color="auto"/>
            <w:bottom w:val="none" w:sz="0" w:space="0" w:color="auto"/>
            <w:right w:val="none" w:sz="0" w:space="0" w:color="auto"/>
          </w:divBdr>
        </w:div>
      </w:divsChild>
    </w:div>
    <w:div w:id="424420322">
      <w:bodyDiv w:val="1"/>
      <w:marLeft w:val="0"/>
      <w:marRight w:val="0"/>
      <w:marTop w:val="0"/>
      <w:marBottom w:val="0"/>
      <w:divBdr>
        <w:top w:val="none" w:sz="0" w:space="0" w:color="auto"/>
        <w:left w:val="none" w:sz="0" w:space="0" w:color="auto"/>
        <w:bottom w:val="none" w:sz="0" w:space="0" w:color="auto"/>
        <w:right w:val="none" w:sz="0" w:space="0" w:color="auto"/>
      </w:divBdr>
    </w:div>
    <w:div w:id="685597087">
      <w:bodyDiv w:val="1"/>
      <w:marLeft w:val="0"/>
      <w:marRight w:val="0"/>
      <w:marTop w:val="0"/>
      <w:marBottom w:val="0"/>
      <w:divBdr>
        <w:top w:val="none" w:sz="0" w:space="0" w:color="auto"/>
        <w:left w:val="none" w:sz="0" w:space="0" w:color="auto"/>
        <w:bottom w:val="none" w:sz="0" w:space="0" w:color="auto"/>
        <w:right w:val="none" w:sz="0" w:space="0" w:color="auto"/>
      </w:divBdr>
    </w:div>
    <w:div w:id="858666950">
      <w:bodyDiv w:val="1"/>
      <w:marLeft w:val="0"/>
      <w:marRight w:val="0"/>
      <w:marTop w:val="0"/>
      <w:marBottom w:val="0"/>
      <w:divBdr>
        <w:top w:val="none" w:sz="0" w:space="0" w:color="auto"/>
        <w:left w:val="none" w:sz="0" w:space="0" w:color="auto"/>
        <w:bottom w:val="none" w:sz="0" w:space="0" w:color="auto"/>
        <w:right w:val="none" w:sz="0" w:space="0" w:color="auto"/>
      </w:divBdr>
      <w:divsChild>
        <w:div w:id="1455054279">
          <w:marLeft w:val="446"/>
          <w:marRight w:val="0"/>
          <w:marTop w:val="0"/>
          <w:marBottom w:val="0"/>
          <w:divBdr>
            <w:top w:val="none" w:sz="0" w:space="0" w:color="auto"/>
            <w:left w:val="none" w:sz="0" w:space="0" w:color="auto"/>
            <w:bottom w:val="none" w:sz="0" w:space="0" w:color="auto"/>
            <w:right w:val="none" w:sz="0" w:space="0" w:color="auto"/>
          </w:divBdr>
        </w:div>
        <w:div w:id="1406997367">
          <w:marLeft w:val="446"/>
          <w:marRight w:val="0"/>
          <w:marTop w:val="0"/>
          <w:marBottom w:val="0"/>
          <w:divBdr>
            <w:top w:val="none" w:sz="0" w:space="0" w:color="auto"/>
            <w:left w:val="none" w:sz="0" w:space="0" w:color="auto"/>
            <w:bottom w:val="none" w:sz="0" w:space="0" w:color="auto"/>
            <w:right w:val="none" w:sz="0" w:space="0" w:color="auto"/>
          </w:divBdr>
        </w:div>
        <w:div w:id="445737790">
          <w:marLeft w:val="446"/>
          <w:marRight w:val="0"/>
          <w:marTop w:val="0"/>
          <w:marBottom w:val="0"/>
          <w:divBdr>
            <w:top w:val="none" w:sz="0" w:space="0" w:color="auto"/>
            <w:left w:val="none" w:sz="0" w:space="0" w:color="auto"/>
            <w:bottom w:val="none" w:sz="0" w:space="0" w:color="auto"/>
            <w:right w:val="none" w:sz="0" w:space="0" w:color="auto"/>
          </w:divBdr>
        </w:div>
        <w:div w:id="238757238">
          <w:marLeft w:val="446"/>
          <w:marRight w:val="0"/>
          <w:marTop w:val="0"/>
          <w:marBottom w:val="0"/>
          <w:divBdr>
            <w:top w:val="none" w:sz="0" w:space="0" w:color="auto"/>
            <w:left w:val="none" w:sz="0" w:space="0" w:color="auto"/>
            <w:bottom w:val="none" w:sz="0" w:space="0" w:color="auto"/>
            <w:right w:val="none" w:sz="0" w:space="0" w:color="auto"/>
          </w:divBdr>
        </w:div>
      </w:divsChild>
    </w:div>
    <w:div w:id="1030491780">
      <w:bodyDiv w:val="1"/>
      <w:marLeft w:val="0"/>
      <w:marRight w:val="0"/>
      <w:marTop w:val="0"/>
      <w:marBottom w:val="0"/>
      <w:divBdr>
        <w:top w:val="none" w:sz="0" w:space="0" w:color="auto"/>
        <w:left w:val="none" w:sz="0" w:space="0" w:color="auto"/>
        <w:bottom w:val="none" w:sz="0" w:space="0" w:color="auto"/>
        <w:right w:val="none" w:sz="0" w:space="0" w:color="auto"/>
      </w:divBdr>
    </w:div>
    <w:div w:id="1163668678">
      <w:bodyDiv w:val="1"/>
      <w:marLeft w:val="0"/>
      <w:marRight w:val="0"/>
      <w:marTop w:val="0"/>
      <w:marBottom w:val="0"/>
      <w:divBdr>
        <w:top w:val="none" w:sz="0" w:space="0" w:color="auto"/>
        <w:left w:val="none" w:sz="0" w:space="0" w:color="auto"/>
        <w:bottom w:val="none" w:sz="0" w:space="0" w:color="auto"/>
        <w:right w:val="none" w:sz="0" w:space="0" w:color="auto"/>
      </w:divBdr>
      <w:divsChild>
        <w:div w:id="864178720">
          <w:marLeft w:val="446"/>
          <w:marRight w:val="0"/>
          <w:marTop w:val="0"/>
          <w:marBottom w:val="0"/>
          <w:divBdr>
            <w:top w:val="none" w:sz="0" w:space="0" w:color="auto"/>
            <w:left w:val="none" w:sz="0" w:space="0" w:color="auto"/>
            <w:bottom w:val="none" w:sz="0" w:space="0" w:color="auto"/>
            <w:right w:val="none" w:sz="0" w:space="0" w:color="auto"/>
          </w:divBdr>
        </w:div>
      </w:divsChild>
    </w:div>
    <w:div w:id="1308362287">
      <w:bodyDiv w:val="1"/>
      <w:marLeft w:val="0"/>
      <w:marRight w:val="0"/>
      <w:marTop w:val="0"/>
      <w:marBottom w:val="0"/>
      <w:divBdr>
        <w:top w:val="none" w:sz="0" w:space="0" w:color="auto"/>
        <w:left w:val="none" w:sz="0" w:space="0" w:color="auto"/>
        <w:bottom w:val="none" w:sz="0" w:space="0" w:color="auto"/>
        <w:right w:val="none" w:sz="0" w:space="0" w:color="auto"/>
      </w:divBdr>
      <w:divsChild>
        <w:div w:id="149031075">
          <w:marLeft w:val="547"/>
          <w:marRight w:val="0"/>
          <w:marTop w:val="96"/>
          <w:marBottom w:val="0"/>
          <w:divBdr>
            <w:top w:val="none" w:sz="0" w:space="0" w:color="auto"/>
            <w:left w:val="none" w:sz="0" w:space="0" w:color="auto"/>
            <w:bottom w:val="none" w:sz="0" w:space="0" w:color="auto"/>
            <w:right w:val="none" w:sz="0" w:space="0" w:color="auto"/>
          </w:divBdr>
        </w:div>
      </w:divsChild>
    </w:div>
    <w:div w:id="1604603833">
      <w:bodyDiv w:val="1"/>
      <w:marLeft w:val="0"/>
      <w:marRight w:val="0"/>
      <w:marTop w:val="0"/>
      <w:marBottom w:val="0"/>
      <w:divBdr>
        <w:top w:val="none" w:sz="0" w:space="0" w:color="auto"/>
        <w:left w:val="none" w:sz="0" w:space="0" w:color="auto"/>
        <w:bottom w:val="none" w:sz="0" w:space="0" w:color="auto"/>
        <w:right w:val="none" w:sz="0" w:space="0" w:color="auto"/>
      </w:divBdr>
    </w:div>
    <w:div w:id="1762600007">
      <w:bodyDiv w:val="1"/>
      <w:marLeft w:val="0"/>
      <w:marRight w:val="0"/>
      <w:marTop w:val="0"/>
      <w:marBottom w:val="0"/>
      <w:divBdr>
        <w:top w:val="none" w:sz="0" w:space="0" w:color="auto"/>
        <w:left w:val="none" w:sz="0" w:space="0" w:color="auto"/>
        <w:bottom w:val="none" w:sz="0" w:space="0" w:color="auto"/>
        <w:right w:val="none" w:sz="0" w:space="0" w:color="auto"/>
      </w:divBdr>
    </w:div>
    <w:div w:id="1985357191">
      <w:bodyDiv w:val="1"/>
      <w:marLeft w:val="0"/>
      <w:marRight w:val="0"/>
      <w:marTop w:val="0"/>
      <w:marBottom w:val="0"/>
      <w:divBdr>
        <w:top w:val="none" w:sz="0" w:space="0" w:color="auto"/>
        <w:left w:val="none" w:sz="0" w:space="0" w:color="auto"/>
        <w:bottom w:val="none" w:sz="0" w:space="0" w:color="auto"/>
        <w:right w:val="none" w:sz="0" w:space="0" w:color="auto"/>
      </w:divBdr>
    </w:div>
    <w:div w:id="2019575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008391-E103-4808-8BD0-6D47764722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3739</Words>
  <Characters>21313</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25002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Rhian</dc:creator>
  <cp:lastModifiedBy>Rhian</cp:lastModifiedBy>
  <cp:revision>2</cp:revision>
  <dcterms:created xsi:type="dcterms:W3CDTF">2019-09-15T19:41:00Z</dcterms:created>
  <dcterms:modified xsi:type="dcterms:W3CDTF">2019-09-15T19:41:00Z</dcterms:modified>
</cp:coreProperties>
</file>