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5B52A4" w14:textId="6E516CAD" w:rsidR="000135E2" w:rsidRDefault="000135E2" w:rsidP="000135E2">
      <w:pPr>
        <w:spacing w:before="212"/>
        <w:jc w:val="center"/>
        <w:rPr>
          <w:rFonts w:ascii="Arial" w:hAnsi="Arial" w:cs="Arial"/>
          <w:b/>
          <w:bCs/>
          <w:sz w:val="48"/>
          <w:szCs w:val="48"/>
        </w:rPr>
      </w:pPr>
      <w:r>
        <w:rPr>
          <w:noProof/>
        </w:rPr>
        <w:drawing>
          <wp:inline distT="0" distB="0" distL="0" distR="0" wp14:anchorId="79E3770E" wp14:editId="355DE61B">
            <wp:extent cx="2979420" cy="1188720"/>
            <wp:effectExtent l="0" t="0" r="0" b="0"/>
            <wp:docPr id="1363804062" name="Рисунок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79420" cy="1188720"/>
                    </a:xfrm>
                    <a:prstGeom prst="rect">
                      <a:avLst/>
                    </a:prstGeom>
                    <a:noFill/>
                    <a:ln>
                      <a:noFill/>
                    </a:ln>
                  </pic:spPr>
                </pic:pic>
              </a:graphicData>
            </a:graphic>
          </wp:inline>
        </w:drawing>
      </w:r>
    </w:p>
    <w:p w14:paraId="6BC4E8D5" w14:textId="77777777" w:rsidR="004B4F90" w:rsidRDefault="004B4F90" w:rsidP="000135E2">
      <w:pPr>
        <w:spacing w:before="212"/>
        <w:rPr>
          <w:rFonts w:ascii="Arial" w:hAnsi="Arial" w:cs="Arial"/>
          <w:b/>
          <w:bCs/>
          <w:sz w:val="48"/>
          <w:szCs w:val="48"/>
        </w:rPr>
      </w:pPr>
    </w:p>
    <w:p w14:paraId="3AC2A6AB" w14:textId="77777777" w:rsidR="004B4F90" w:rsidRDefault="004B4F90" w:rsidP="000135E2">
      <w:pPr>
        <w:spacing w:before="212"/>
        <w:rPr>
          <w:rFonts w:ascii="Arial" w:hAnsi="Arial" w:cs="Arial"/>
          <w:b/>
          <w:bCs/>
          <w:sz w:val="48"/>
          <w:szCs w:val="48"/>
        </w:rPr>
      </w:pPr>
    </w:p>
    <w:p w14:paraId="187E2F7A" w14:textId="7C25372D" w:rsidR="000135E2" w:rsidRPr="000135E2" w:rsidRDefault="000135E2" w:rsidP="000135E2">
      <w:pPr>
        <w:spacing w:before="212"/>
        <w:rPr>
          <w:rFonts w:ascii="Arial" w:hAnsi="Arial" w:cs="Arial"/>
          <w:sz w:val="48"/>
          <w:szCs w:val="48"/>
        </w:rPr>
      </w:pPr>
      <w:r w:rsidRPr="000135E2">
        <w:rPr>
          <w:rFonts w:ascii="Arial" w:hAnsi="Arial" w:cs="Arial"/>
          <w:b/>
          <w:bCs/>
          <w:sz w:val="48"/>
          <w:szCs w:val="48"/>
        </w:rPr>
        <w:t xml:space="preserve">Module Name: </w:t>
      </w:r>
      <w:r w:rsidRPr="000135E2">
        <w:rPr>
          <w:rFonts w:ascii="Arial" w:hAnsi="Arial" w:cs="Arial"/>
          <w:sz w:val="48"/>
          <w:szCs w:val="48"/>
        </w:rPr>
        <w:t xml:space="preserve">Managing Enterprise </w:t>
      </w:r>
    </w:p>
    <w:p w14:paraId="3BF02341" w14:textId="77777777" w:rsidR="000135E2" w:rsidRPr="000135E2" w:rsidRDefault="000135E2" w:rsidP="000135E2">
      <w:pPr>
        <w:spacing w:before="212"/>
        <w:rPr>
          <w:rFonts w:ascii="Arial" w:hAnsi="Arial" w:cs="Arial"/>
          <w:b/>
          <w:bCs/>
          <w:sz w:val="48"/>
          <w:szCs w:val="48"/>
        </w:rPr>
      </w:pPr>
      <w:r w:rsidRPr="000135E2">
        <w:rPr>
          <w:rFonts w:ascii="Arial" w:hAnsi="Arial" w:cs="Arial"/>
          <w:b/>
          <w:bCs/>
          <w:sz w:val="48"/>
          <w:szCs w:val="48"/>
        </w:rPr>
        <w:t xml:space="preserve">Module Code:  </w:t>
      </w:r>
      <w:r w:rsidRPr="000135E2">
        <w:rPr>
          <w:rFonts w:ascii="Arial" w:hAnsi="Arial" w:cs="Arial"/>
          <w:sz w:val="48"/>
          <w:szCs w:val="48"/>
        </w:rPr>
        <w:t>BMSW4011</w:t>
      </w:r>
    </w:p>
    <w:p w14:paraId="0685367B" w14:textId="77777777" w:rsidR="000135E2" w:rsidRPr="000135E2" w:rsidRDefault="000135E2" w:rsidP="000135E2">
      <w:pPr>
        <w:spacing w:before="212"/>
        <w:rPr>
          <w:rFonts w:ascii="Arial" w:hAnsi="Arial" w:cs="Arial"/>
          <w:sz w:val="48"/>
          <w:szCs w:val="48"/>
        </w:rPr>
      </w:pPr>
      <w:r w:rsidRPr="000135E2">
        <w:rPr>
          <w:rFonts w:ascii="Arial" w:hAnsi="Arial" w:cs="Arial"/>
          <w:b/>
          <w:bCs/>
          <w:sz w:val="48"/>
          <w:szCs w:val="48"/>
        </w:rPr>
        <w:t xml:space="preserve">Assessment 1: </w:t>
      </w:r>
      <w:r w:rsidRPr="000135E2">
        <w:rPr>
          <w:rFonts w:ascii="Arial" w:hAnsi="Arial" w:cs="Arial"/>
          <w:sz w:val="48"/>
          <w:szCs w:val="48"/>
        </w:rPr>
        <w:t xml:space="preserve">Business Plan and Reflection </w:t>
      </w:r>
    </w:p>
    <w:p w14:paraId="3F87B332" w14:textId="4E4DF17E" w:rsidR="000135E2" w:rsidRPr="000135E2" w:rsidRDefault="000135E2" w:rsidP="000135E2">
      <w:pPr>
        <w:spacing w:before="3"/>
        <w:rPr>
          <w:rFonts w:ascii="Arial" w:hAnsi="Arial" w:cs="Arial"/>
          <w:b/>
          <w:sz w:val="48"/>
          <w:szCs w:val="48"/>
        </w:rPr>
      </w:pPr>
      <w:r w:rsidRPr="000135E2">
        <w:rPr>
          <w:rFonts w:ascii="Arial" w:hAnsi="Arial" w:cs="Arial"/>
          <w:b/>
          <w:sz w:val="48"/>
          <w:szCs w:val="48"/>
        </w:rPr>
        <w:t>Student Name:</w:t>
      </w:r>
      <w:r w:rsidR="006D2B25">
        <w:rPr>
          <w:rFonts w:ascii="Arial" w:hAnsi="Arial" w:cs="Arial"/>
          <w:b/>
          <w:sz w:val="48"/>
          <w:szCs w:val="48"/>
        </w:rPr>
        <w:t xml:space="preserve"> </w:t>
      </w:r>
      <w:r w:rsidR="006D2B25" w:rsidRPr="006D2B25">
        <w:rPr>
          <w:rFonts w:ascii="Arial" w:hAnsi="Arial" w:cs="Arial"/>
          <w:bCs/>
          <w:sz w:val="48"/>
          <w:szCs w:val="48"/>
        </w:rPr>
        <w:t xml:space="preserve">Kateryna </w:t>
      </w:r>
      <w:proofErr w:type="spellStart"/>
      <w:r w:rsidR="006D2B25" w:rsidRPr="006D2B25">
        <w:rPr>
          <w:rFonts w:ascii="Arial" w:hAnsi="Arial" w:cs="Arial"/>
          <w:bCs/>
          <w:sz w:val="48"/>
          <w:szCs w:val="48"/>
        </w:rPr>
        <w:t>Koriuchkina</w:t>
      </w:r>
      <w:proofErr w:type="spellEnd"/>
    </w:p>
    <w:p w14:paraId="53F26CF0" w14:textId="697301B0" w:rsidR="000135E2" w:rsidRPr="000135E2" w:rsidRDefault="000135E2" w:rsidP="000135E2">
      <w:pPr>
        <w:spacing w:before="3"/>
        <w:rPr>
          <w:rFonts w:ascii="Arial" w:hAnsi="Arial" w:cs="Arial"/>
          <w:b/>
          <w:sz w:val="48"/>
          <w:szCs w:val="48"/>
        </w:rPr>
      </w:pPr>
      <w:r w:rsidRPr="000135E2">
        <w:rPr>
          <w:rFonts w:ascii="Arial" w:hAnsi="Arial" w:cs="Arial"/>
          <w:b/>
          <w:sz w:val="48"/>
          <w:szCs w:val="48"/>
        </w:rPr>
        <w:t>Student Number:</w:t>
      </w:r>
      <w:r w:rsidR="006D2B25">
        <w:rPr>
          <w:rFonts w:ascii="Arial" w:hAnsi="Arial" w:cs="Arial"/>
          <w:b/>
          <w:sz w:val="48"/>
          <w:szCs w:val="48"/>
        </w:rPr>
        <w:t xml:space="preserve"> </w:t>
      </w:r>
      <w:r w:rsidR="006D2B25" w:rsidRPr="006D2B25">
        <w:rPr>
          <w:rFonts w:ascii="Arial" w:hAnsi="Arial" w:cs="Arial"/>
          <w:bCs/>
          <w:sz w:val="48"/>
          <w:szCs w:val="48"/>
        </w:rPr>
        <w:t>2426099</w:t>
      </w:r>
    </w:p>
    <w:p w14:paraId="164A22FC" w14:textId="77777777" w:rsidR="000135E2" w:rsidRPr="000135E2" w:rsidRDefault="000135E2" w:rsidP="000135E2">
      <w:pPr>
        <w:rPr>
          <w:rFonts w:ascii="Arial" w:hAnsi="Arial" w:cs="Arial"/>
          <w:b/>
          <w:sz w:val="48"/>
          <w:szCs w:val="48"/>
        </w:rPr>
      </w:pPr>
      <w:r w:rsidRPr="000135E2">
        <w:rPr>
          <w:rFonts w:ascii="Arial" w:hAnsi="Arial" w:cs="Arial"/>
          <w:b/>
          <w:sz w:val="48"/>
          <w:szCs w:val="48"/>
        </w:rPr>
        <w:t xml:space="preserve">Lecturer: </w:t>
      </w:r>
      <w:r w:rsidRPr="000135E2">
        <w:rPr>
          <w:rFonts w:ascii="Arial" w:hAnsi="Arial" w:cs="Arial"/>
          <w:bCs/>
          <w:sz w:val="48"/>
          <w:szCs w:val="48"/>
        </w:rPr>
        <w:t>Scott James</w:t>
      </w:r>
      <w:r w:rsidRPr="000135E2">
        <w:rPr>
          <w:rFonts w:ascii="Arial" w:hAnsi="Arial" w:cs="Arial"/>
          <w:b/>
          <w:sz w:val="48"/>
          <w:szCs w:val="48"/>
        </w:rPr>
        <w:br/>
        <w:t xml:space="preserve">Deadline: </w:t>
      </w:r>
      <w:r w:rsidRPr="000135E2">
        <w:rPr>
          <w:rFonts w:ascii="Arial" w:hAnsi="Arial" w:cs="Arial"/>
          <w:bCs/>
          <w:sz w:val="48"/>
          <w:szCs w:val="48"/>
        </w:rPr>
        <w:t>Friday 28</w:t>
      </w:r>
      <w:r w:rsidRPr="000135E2">
        <w:rPr>
          <w:rFonts w:ascii="Arial" w:hAnsi="Arial" w:cs="Arial"/>
          <w:bCs/>
          <w:sz w:val="48"/>
          <w:szCs w:val="48"/>
          <w:vertAlign w:val="superscript"/>
        </w:rPr>
        <w:t>th</w:t>
      </w:r>
      <w:r w:rsidRPr="000135E2">
        <w:rPr>
          <w:rFonts w:ascii="Arial" w:hAnsi="Arial" w:cs="Arial"/>
          <w:bCs/>
          <w:sz w:val="48"/>
          <w:szCs w:val="48"/>
        </w:rPr>
        <w:t xml:space="preserve"> November 23:59PM </w:t>
      </w:r>
    </w:p>
    <w:p w14:paraId="352CD153" w14:textId="77777777" w:rsidR="000135E2" w:rsidRPr="000135E2" w:rsidRDefault="000135E2" w:rsidP="000135E2">
      <w:pPr>
        <w:rPr>
          <w:rFonts w:ascii="Arial" w:hAnsi="Arial" w:cs="Arial"/>
          <w:b/>
          <w:bCs/>
          <w:sz w:val="28"/>
          <w:szCs w:val="28"/>
          <w:u w:val="single"/>
        </w:rPr>
      </w:pPr>
    </w:p>
    <w:p w14:paraId="13672456" w14:textId="77777777" w:rsidR="000135E2" w:rsidRDefault="000135E2" w:rsidP="000135E2">
      <w:pPr>
        <w:rPr>
          <w:rFonts w:asciiTheme="minorBidi" w:hAnsiTheme="minorBidi"/>
          <w:b/>
          <w:bCs/>
          <w:sz w:val="28"/>
          <w:szCs w:val="28"/>
          <w:u w:val="single"/>
        </w:rPr>
      </w:pPr>
    </w:p>
    <w:p w14:paraId="76E9C025" w14:textId="77777777" w:rsidR="000135E2" w:rsidRDefault="000135E2" w:rsidP="000135E2">
      <w:pPr>
        <w:rPr>
          <w:rFonts w:asciiTheme="minorBidi" w:hAnsiTheme="minorBidi"/>
          <w:b/>
          <w:bCs/>
          <w:sz w:val="28"/>
          <w:szCs w:val="28"/>
          <w:u w:val="single"/>
        </w:rPr>
      </w:pPr>
    </w:p>
    <w:p w14:paraId="7D17292A" w14:textId="77777777" w:rsidR="000135E2" w:rsidRDefault="000135E2" w:rsidP="000135E2">
      <w:pPr>
        <w:spacing w:line="360" w:lineRule="auto"/>
        <w:ind w:left="720" w:hanging="360"/>
        <w:jc w:val="both"/>
      </w:pPr>
    </w:p>
    <w:p w14:paraId="0D6F7075" w14:textId="77777777" w:rsidR="000135E2" w:rsidRDefault="000135E2" w:rsidP="000135E2">
      <w:pPr>
        <w:spacing w:line="360" w:lineRule="auto"/>
        <w:ind w:left="720" w:hanging="360"/>
        <w:jc w:val="both"/>
      </w:pPr>
    </w:p>
    <w:p w14:paraId="53F3AFCB" w14:textId="77777777" w:rsidR="000135E2" w:rsidRDefault="000135E2" w:rsidP="000135E2">
      <w:pPr>
        <w:spacing w:line="360" w:lineRule="auto"/>
        <w:ind w:left="720" w:hanging="360"/>
        <w:jc w:val="both"/>
      </w:pPr>
    </w:p>
    <w:p w14:paraId="4D133C76" w14:textId="77777777" w:rsidR="000135E2" w:rsidRDefault="000135E2" w:rsidP="000135E2">
      <w:pPr>
        <w:spacing w:line="360" w:lineRule="auto"/>
        <w:ind w:left="720" w:hanging="360"/>
        <w:jc w:val="both"/>
      </w:pPr>
    </w:p>
    <w:p w14:paraId="78E3D4C7" w14:textId="77777777" w:rsidR="000135E2" w:rsidRDefault="000135E2" w:rsidP="000135E2">
      <w:pPr>
        <w:spacing w:line="360" w:lineRule="auto"/>
        <w:ind w:left="720" w:hanging="360"/>
        <w:jc w:val="both"/>
      </w:pPr>
    </w:p>
    <w:p w14:paraId="0C09A2FD" w14:textId="577D39B9" w:rsidR="004B4F90" w:rsidRPr="004B4F90" w:rsidRDefault="004B4F90" w:rsidP="004B4F90">
      <w:pPr>
        <w:spacing w:line="360" w:lineRule="auto"/>
        <w:jc w:val="both"/>
        <w:rPr>
          <w:rFonts w:ascii="Arial" w:hAnsi="Arial" w:cs="Arial"/>
          <w:b/>
          <w:bCs/>
          <w:sz w:val="24"/>
          <w:szCs w:val="24"/>
        </w:rPr>
      </w:pPr>
      <w:r w:rsidRPr="004B4F90">
        <w:rPr>
          <w:rFonts w:ascii="Arial" w:hAnsi="Arial" w:cs="Arial"/>
          <w:b/>
          <w:bCs/>
          <w:sz w:val="24"/>
          <w:szCs w:val="24"/>
        </w:rPr>
        <w:lastRenderedPageBreak/>
        <w:t xml:space="preserve">AI Acknowledgement  </w:t>
      </w:r>
    </w:p>
    <w:p w14:paraId="6E966B75" w14:textId="77777777" w:rsidR="004B4F90" w:rsidRPr="004B4F90" w:rsidRDefault="004B4F90" w:rsidP="004B4F90">
      <w:pPr>
        <w:spacing w:line="360" w:lineRule="auto"/>
        <w:jc w:val="both"/>
        <w:rPr>
          <w:rFonts w:ascii="Arial" w:hAnsi="Arial" w:cs="Arial"/>
          <w:sz w:val="24"/>
          <w:szCs w:val="24"/>
        </w:rPr>
      </w:pPr>
      <w:r w:rsidRPr="004B4F90">
        <w:rPr>
          <w:rFonts w:ascii="Arial" w:hAnsi="Arial" w:cs="Arial"/>
          <w:sz w:val="24"/>
          <w:szCs w:val="24"/>
        </w:rPr>
        <w:t xml:space="preserve">I confirm that I have not presented any AI generated materials as my own work. </w:t>
      </w:r>
    </w:p>
    <w:p w14:paraId="1BA55580" w14:textId="77777777" w:rsidR="004B4F90" w:rsidRDefault="004B4F90" w:rsidP="004B4F90">
      <w:pPr>
        <w:spacing w:line="360" w:lineRule="auto"/>
        <w:jc w:val="both"/>
        <w:rPr>
          <w:rFonts w:ascii="Arial" w:hAnsi="Arial" w:cs="Arial"/>
          <w:sz w:val="24"/>
          <w:szCs w:val="24"/>
        </w:rPr>
      </w:pPr>
      <w:r w:rsidRPr="004B4F90">
        <w:rPr>
          <w:rFonts w:ascii="Arial" w:hAnsi="Arial" w:cs="Arial"/>
          <w:sz w:val="24"/>
          <w:szCs w:val="24"/>
        </w:rPr>
        <w:t>I confirm that I have copies of my drafts, notes, and other resources I used, which I may be asked to provide in evidence.</w:t>
      </w:r>
    </w:p>
    <w:p w14:paraId="144D6DA3" w14:textId="77777777" w:rsidR="004B4F90" w:rsidRDefault="004B4F90" w:rsidP="004B4F90">
      <w:pPr>
        <w:spacing w:line="360" w:lineRule="auto"/>
        <w:jc w:val="both"/>
        <w:rPr>
          <w:rFonts w:ascii="Arial" w:hAnsi="Arial" w:cs="Arial"/>
          <w:sz w:val="24"/>
          <w:szCs w:val="24"/>
        </w:rPr>
      </w:pPr>
    </w:p>
    <w:p w14:paraId="6776AF2B" w14:textId="77777777" w:rsidR="004B4F90" w:rsidRDefault="004B4F90" w:rsidP="004B4F90">
      <w:pPr>
        <w:spacing w:line="360" w:lineRule="auto"/>
        <w:jc w:val="both"/>
        <w:rPr>
          <w:rFonts w:ascii="Arial" w:hAnsi="Arial" w:cs="Arial"/>
          <w:sz w:val="24"/>
          <w:szCs w:val="24"/>
        </w:rPr>
      </w:pPr>
    </w:p>
    <w:p w14:paraId="3F56B07B" w14:textId="77777777" w:rsidR="004B4F90" w:rsidRDefault="004B4F90" w:rsidP="004B4F90">
      <w:pPr>
        <w:spacing w:line="360" w:lineRule="auto"/>
        <w:jc w:val="both"/>
        <w:rPr>
          <w:rFonts w:ascii="Arial" w:hAnsi="Arial" w:cs="Arial"/>
          <w:sz w:val="24"/>
          <w:szCs w:val="24"/>
        </w:rPr>
      </w:pPr>
    </w:p>
    <w:p w14:paraId="25ACB8AA" w14:textId="77777777" w:rsidR="004B4F90" w:rsidRDefault="004B4F90" w:rsidP="004B4F90">
      <w:pPr>
        <w:spacing w:line="360" w:lineRule="auto"/>
        <w:jc w:val="both"/>
        <w:rPr>
          <w:rFonts w:ascii="Arial" w:hAnsi="Arial" w:cs="Arial"/>
          <w:sz w:val="24"/>
          <w:szCs w:val="24"/>
        </w:rPr>
      </w:pPr>
    </w:p>
    <w:p w14:paraId="049D8EE2" w14:textId="77777777" w:rsidR="004B4F90" w:rsidRDefault="004B4F90" w:rsidP="004B4F90">
      <w:pPr>
        <w:spacing w:line="360" w:lineRule="auto"/>
        <w:jc w:val="both"/>
        <w:rPr>
          <w:rFonts w:ascii="Arial" w:hAnsi="Arial" w:cs="Arial"/>
          <w:sz w:val="24"/>
          <w:szCs w:val="24"/>
        </w:rPr>
      </w:pPr>
    </w:p>
    <w:p w14:paraId="4A519117" w14:textId="77777777" w:rsidR="004B4F90" w:rsidRDefault="004B4F90" w:rsidP="004B4F90">
      <w:pPr>
        <w:spacing w:line="360" w:lineRule="auto"/>
        <w:jc w:val="both"/>
        <w:rPr>
          <w:rFonts w:ascii="Arial" w:hAnsi="Arial" w:cs="Arial"/>
          <w:sz w:val="24"/>
          <w:szCs w:val="24"/>
        </w:rPr>
      </w:pPr>
    </w:p>
    <w:p w14:paraId="1BFE093C" w14:textId="77777777" w:rsidR="004B4F90" w:rsidRDefault="004B4F90" w:rsidP="004B4F90">
      <w:pPr>
        <w:spacing w:line="360" w:lineRule="auto"/>
        <w:jc w:val="both"/>
        <w:rPr>
          <w:rFonts w:ascii="Arial" w:hAnsi="Arial" w:cs="Arial"/>
          <w:sz w:val="24"/>
          <w:szCs w:val="24"/>
        </w:rPr>
      </w:pPr>
    </w:p>
    <w:p w14:paraId="6C0782AE" w14:textId="77777777" w:rsidR="004B4F90" w:rsidRDefault="004B4F90" w:rsidP="004B4F90">
      <w:pPr>
        <w:spacing w:line="360" w:lineRule="auto"/>
        <w:jc w:val="both"/>
        <w:rPr>
          <w:rFonts w:ascii="Arial" w:hAnsi="Arial" w:cs="Arial"/>
          <w:sz w:val="24"/>
          <w:szCs w:val="24"/>
        </w:rPr>
      </w:pPr>
    </w:p>
    <w:p w14:paraId="1E9B3D4B" w14:textId="77777777" w:rsidR="004B4F90" w:rsidRDefault="004B4F90" w:rsidP="004B4F90">
      <w:pPr>
        <w:spacing w:line="360" w:lineRule="auto"/>
        <w:jc w:val="both"/>
        <w:rPr>
          <w:rFonts w:ascii="Arial" w:hAnsi="Arial" w:cs="Arial"/>
          <w:sz w:val="24"/>
          <w:szCs w:val="24"/>
        </w:rPr>
      </w:pPr>
    </w:p>
    <w:p w14:paraId="2A3AFF4A" w14:textId="77777777" w:rsidR="004B4F90" w:rsidRDefault="004B4F90" w:rsidP="004B4F90">
      <w:pPr>
        <w:spacing w:line="360" w:lineRule="auto"/>
        <w:jc w:val="both"/>
        <w:rPr>
          <w:rFonts w:ascii="Arial" w:hAnsi="Arial" w:cs="Arial"/>
          <w:sz w:val="24"/>
          <w:szCs w:val="24"/>
        </w:rPr>
      </w:pPr>
    </w:p>
    <w:p w14:paraId="7797374F" w14:textId="77777777" w:rsidR="004B4F90" w:rsidRDefault="004B4F90" w:rsidP="004B4F90">
      <w:pPr>
        <w:spacing w:line="360" w:lineRule="auto"/>
        <w:jc w:val="both"/>
        <w:rPr>
          <w:rFonts w:ascii="Arial" w:hAnsi="Arial" w:cs="Arial"/>
          <w:sz w:val="24"/>
          <w:szCs w:val="24"/>
        </w:rPr>
      </w:pPr>
    </w:p>
    <w:p w14:paraId="326E7DC6" w14:textId="77777777" w:rsidR="004B4F90" w:rsidRDefault="004B4F90" w:rsidP="004B4F90">
      <w:pPr>
        <w:spacing w:line="360" w:lineRule="auto"/>
        <w:jc w:val="both"/>
        <w:rPr>
          <w:rFonts w:ascii="Arial" w:hAnsi="Arial" w:cs="Arial"/>
          <w:sz w:val="24"/>
          <w:szCs w:val="24"/>
        </w:rPr>
      </w:pPr>
    </w:p>
    <w:p w14:paraId="3580E2F7" w14:textId="77777777" w:rsidR="004B4F90" w:rsidRDefault="004B4F90" w:rsidP="004B4F90">
      <w:pPr>
        <w:spacing w:line="360" w:lineRule="auto"/>
        <w:jc w:val="both"/>
        <w:rPr>
          <w:rFonts w:ascii="Arial" w:hAnsi="Arial" w:cs="Arial"/>
          <w:sz w:val="24"/>
          <w:szCs w:val="24"/>
        </w:rPr>
      </w:pPr>
    </w:p>
    <w:p w14:paraId="2A4D2B62" w14:textId="77777777" w:rsidR="004B4F90" w:rsidRDefault="004B4F90" w:rsidP="004B4F90">
      <w:pPr>
        <w:spacing w:line="360" w:lineRule="auto"/>
        <w:jc w:val="both"/>
        <w:rPr>
          <w:rFonts w:ascii="Arial" w:hAnsi="Arial" w:cs="Arial"/>
          <w:sz w:val="24"/>
          <w:szCs w:val="24"/>
        </w:rPr>
      </w:pPr>
    </w:p>
    <w:p w14:paraId="4F1AC51A" w14:textId="77777777" w:rsidR="004B4F90" w:rsidRDefault="004B4F90" w:rsidP="004B4F90">
      <w:pPr>
        <w:spacing w:line="360" w:lineRule="auto"/>
        <w:jc w:val="both"/>
        <w:rPr>
          <w:rFonts w:ascii="Arial" w:hAnsi="Arial" w:cs="Arial"/>
          <w:sz w:val="24"/>
          <w:szCs w:val="24"/>
        </w:rPr>
      </w:pPr>
    </w:p>
    <w:p w14:paraId="46E5D33A" w14:textId="77777777" w:rsidR="004B4F90" w:rsidRDefault="004B4F90" w:rsidP="004B4F90">
      <w:pPr>
        <w:spacing w:line="360" w:lineRule="auto"/>
        <w:jc w:val="both"/>
        <w:rPr>
          <w:rFonts w:ascii="Arial" w:hAnsi="Arial" w:cs="Arial"/>
          <w:sz w:val="24"/>
          <w:szCs w:val="24"/>
        </w:rPr>
      </w:pPr>
    </w:p>
    <w:p w14:paraId="5E468966" w14:textId="77777777" w:rsidR="006D2B25" w:rsidRDefault="006D2B25" w:rsidP="004B4F90">
      <w:pPr>
        <w:spacing w:line="360" w:lineRule="auto"/>
        <w:jc w:val="both"/>
        <w:rPr>
          <w:rFonts w:ascii="Arial" w:hAnsi="Arial" w:cs="Arial"/>
          <w:sz w:val="24"/>
          <w:szCs w:val="24"/>
        </w:rPr>
      </w:pPr>
    </w:p>
    <w:p w14:paraId="7518FE66" w14:textId="77777777" w:rsidR="006D2B25" w:rsidRDefault="006D2B25" w:rsidP="004B4F90">
      <w:pPr>
        <w:spacing w:line="360" w:lineRule="auto"/>
        <w:jc w:val="both"/>
        <w:rPr>
          <w:rFonts w:ascii="Arial" w:hAnsi="Arial" w:cs="Arial"/>
          <w:sz w:val="24"/>
          <w:szCs w:val="24"/>
        </w:rPr>
      </w:pPr>
    </w:p>
    <w:p w14:paraId="0AD7A57E" w14:textId="77777777" w:rsidR="006D2B25" w:rsidRDefault="006D2B25" w:rsidP="004B4F90">
      <w:pPr>
        <w:spacing w:line="360" w:lineRule="auto"/>
        <w:jc w:val="both"/>
        <w:rPr>
          <w:rFonts w:ascii="Arial" w:hAnsi="Arial" w:cs="Arial"/>
          <w:sz w:val="24"/>
          <w:szCs w:val="24"/>
        </w:rPr>
      </w:pPr>
    </w:p>
    <w:p w14:paraId="6D4A2271" w14:textId="77777777" w:rsidR="00EE055B" w:rsidRDefault="00EE055B" w:rsidP="004B4F90">
      <w:pPr>
        <w:spacing w:line="360" w:lineRule="auto"/>
        <w:jc w:val="both"/>
        <w:rPr>
          <w:rFonts w:ascii="Arial" w:hAnsi="Arial" w:cs="Arial"/>
          <w:sz w:val="24"/>
          <w:szCs w:val="24"/>
        </w:rPr>
      </w:pPr>
    </w:p>
    <w:p w14:paraId="0D6DA2C1" w14:textId="19458CB3" w:rsidR="004B4F90" w:rsidRPr="00910826" w:rsidRDefault="00EE055B" w:rsidP="004B4F90">
      <w:pPr>
        <w:pStyle w:val="ae"/>
        <w:rPr>
          <w:rFonts w:ascii="Arial" w:eastAsiaTheme="minorEastAsia" w:hAnsi="Arial" w:cs="Arial"/>
          <w:b/>
          <w:bCs/>
          <w:color w:val="44546A" w:themeColor="text2"/>
          <w:kern w:val="2"/>
          <w:sz w:val="24"/>
          <w:szCs w:val="24"/>
          <w:lang w:val="en-GB" w:eastAsia="zh-CN"/>
          <w14:ligatures w14:val="standardContextual"/>
        </w:rPr>
      </w:pPr>
      <w:r w:rsidRPr="00910826">
        <w:rPr>
          <w:rFonts w:ascii="Arial" w:eastAsiaTheme="minorEastAsia" w:hAnsi="Arial" w:cs="Arial"/>
          <w:b/>
          <w:bCs/>
          <w:color w:val="44546A" w:themeColor="text2"/>
          <w:kern w:val="2"/>
          <w:sz w:val="24"/>
          <w:szCs w:val="24"/>
          <w:lang w:val="en-GB" w:eastAsia="zh-CN"/>
          <w14:ligatures w14:val="standardContextual"/>
        </w:rPr>
        <w:lastRenderedPageBreak/>
        <w:t>Contents</w:t>
      </w:r>
    </w:p>
    <w:p w14:paraId="7B5974E4" w14:textId="77777777" w:rsidR="00EE055B" w:rsidRDefault="00EE055B" w:rsidP="00EE055B">
      <w:pPr>
        <w:rPr>
          <w:lang w:eastAsia="zh-CN"/>
        </w:rPr>
      </w:pPr>
    </w:p>
    <w:tbl>
      <w:tblPr>
        <w:tblStyle w:val="af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3"/>
        <w:gridCol w:w="7457"/>
        <w:gridCol w:w="1076"/>
      </w:tblGrid>
      <w:tr w:rsidR="00910826" w:rsidRPr="00910826" w14:paraId="4428B1F5" w14:textId="77777777" w:rsidTr="005452C6">
        <w:tc>
          <w:tcPr>
            <w:tcW w:w="7940" w:type="dxa"/>
            <w:gridSpan w:val="2"/>
          </w:tcPr>
          <w:p w14:paraId="36B35577" w14:textId="04E36E3A" w:rsidR="00910826" w:rsidRPr="00910826" w:rsidRDefault="00910826" w:rsidP="00910826">
            <w:pPr>
              <w:spacing w:line="360" w:lineRule="auto"/>
              <w:jc w:val="both"/>
              <w:rPr>
                <w:rFonts w:ascii="Arial" w:hAnsi="Arial" w:cs="Arial"/>
                <w:b/>
                <w:bCs/>
                <w:sz w:val="24"/>
                <w:szCs w:val="24"/>
              </w:rPr>
            </w:pPr>
            <w:r w:rsidRPr="00910826">
              <w:rPr>
                <w:rFonts w:ascii="Arial" w:hAnsi="Arial" w:cs="Arial"/>
                <w:b/>
                <w:bCs/>
                <w:sz w:val="24"/>
                <w:szCs w:val="24"/>
              </w:rPr>
              <w:t>Part 1: Business Plan</w:t>
            </w:r>
          </w:p>
        </w:tc>
        <w:tc>
          <w:tcPr>
            <w:tcW w:w="1076" w:type="dxa"/>
          </w:tcPr>
          <w:p w14:paraId="18E27ED7" w14:textId="26010D6B" w:rsidR="00910826" w:rsidRPr="00910826" w:rsidRDefault="00910826" w:rsidP="00910826">
            <w:pPr>
              <w:spacing w:line="360" w:lineRule="auto"/>
              <w:rPr>
                <w:rFonts w:ascii="Arial" w:hAnsi="Arial" w:cs="Arial"/>
                <w:sz w:val="24"/>
                <w:szCs w:val="24"/>
                <w:lang w:eastAsia="zh-CN"/>
              </w:rPr>
            </w:pPr>
            <w:r>
              <w:rPr>
                <w:rFonts w:ascii="Arial" w:hAnsi="Arial" w:cs="Arial"/>
                <w:sz w:val="24"/>
                <w:szCs w:val="24"/>
                <w:lang w:eastAsia="zh-CN"/>
              </w:rPr>
              <w:t>4</w:t>
            </w:r>
          </w:p>
        </w:tc>
      </w:tr>
      <w:tr w:rsidR="00EE055B" w:rsidRPr="00910826" w14:paraId="68959AF9" w14:textId="77777777" w:rsidTr="00910826">
        <w:tc>
          <w:tcPr>
            <w:tcW w:w="483" w:type="dxa"/>
          </w:tcPr>
          <w:p w14:paraId="6107DA7E" w14:textId="55545236"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1</w:t>
            </w:r>
          </w:p>
        </w:tc>
        <w:tc>
          <w:tcPr>
            <w:tcW w:w="7457" w:type="dxa"/>
          </w:tcPr>
          <w:p w14:paraId="055610AF" w14:textId="784F8E0D" w:rsidR="00EE055B" w:rsidRPr="00910826" w:rsidRDefault="00EE055B" w:rsidP="00910826">
            <w:pPr>
              <w:spacing w:line="360" w:lineRule="auto"/>
              <w:jc w:val="both"/>
              <w:rPr>
                <w:rFonts w:ascii="Arial" w:hAnsi="Arial" w:cs="Arial"/>
                <w:sz w:val="24"/>
                <w:szCs w:val="24"/>
              </w:rPr>
            </w:pPr>
            <w:r w:rsidRPr="00910826">
              <w:rPr>
                <w:rFonts w:ascii="Arial" w:hAnsi="Arial" w:cs="Arial"/>
                <w:sz w:val="24"/>
                <w:szCs w:val="24"/>
              </w:rPr>
              <w:t>Service Proposition and Company Name</w:t>
            </w:r>
          </w:p>
        </w:tc>
        <w:tc>
          <w:tcPr>
            <w:tcW w:w="1076" w:type="dxa"/>
          </w:tcPr>
          <w:p w14:paraId="51CAB52F" w14:textId="2CF77ABD"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4</w:t>
            </w:r>
          </w:p>
        </w:tc>
      </w:tr>
      <w:tr w:rsidR="00EE055B" w:rsidRPr="00910826" w14:paraId="12C714DE" w14:textId="77777777" w:rsidTr="00910826">
        <w:tc>
          <w:tcPr>
            <w:tcW w:w="483" w:type="dxa"/>
          </w:tcPr>
          <w:p w14:paraId="4E672690" w14:textId="623D9B43"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2</w:t>
            </w:r>
          </w:p>
        </w:tc>
        <w:tc>
          <w:tcPr>
            <w:tcW w:w="7457" w:type="dxa"/>
          </w:tcPr>
          <w:p w14:paraId="663F2F90" w14:textId="56C44A18"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The Story Behind the Idea</w:t>
            </w:r>
          </w:p>
        </w:tc>
        <w:tc>
          <w:tcPr>
            <w:tcW w:w="1076" w:type="dxa"/>
          </w:tcPr>
          <w:p w14:paraId="21108B92" w14:textId="435B69D6"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4</w:t>
            </w:r>
          </w:p>
        </w:tc>
      </w:tr>
      <w:tr w:rsidR="00EE055B" w:rsidRPr="00910826" w14:paraId="17875E0E" w14:textId="77777777" w:rsidTr="00910826">
        <w:tc>
          <w:tcPr>
            <w:tcW w:w="483" w:type="dxa"/>
          </w:tcPr>
          <w:p w14:paraId="7A783E4B" w14:textId="76880A7C"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3</w:t>
            </w:r>
          </w:p>
        </w:tc>
        <w:tc>
          <w:tcPr>
            <w:tcW w:w="7457" w:type="dxa"/>
          </w:tcPr>
          <w:p w14:paraId="71FAC58B" w14:textId="47CDD34E"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Business Ownership Structure</w:t>
            </w:r>
          </w:p>
        </w:tc>
        <w:tc>
          <w:tcPr>
            <w:tcW w:w="1076" w:type="dxa"/>
          </w:tcPr>
          <w:p w14:paraId="3C7960E7" w14:textId="0E9061DE"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5</w:t>
            </w:r>
          </w:p>
        </w:tc>
      </w:tr>
      <w:tr w:rsidR="00EE055B" w:rsidRPr="00910826" w14:paraId="0028AD15" w14:textId="77777777" w:rsidTr="00910826">
        <w:tc>
          <w:tcPr>
            <w:tcW w:w="483" w:type="dxa"/>
          </w:tcPr>
          <w:p w14:paraId="3F2FF449" w14:textId="5C0723C4"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4</w:t>
            </w:r>
          </w:p>
        </w:tc>
        <w:tc>
          <w:tcPr>
            <w:tcW w:w="7457" w:type="dxa"/>
          </w:tcPr>
          <w:p w14:paraId="2DBB6D03" w14:textId="41BFB155"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Mission Statement, Aim and SMART Objectives.</w:t>
            </w:r>
          </w:p>
        </w:tc>
        <w:tc>
          <w:tcPr>
            <w:tcW w:w="1076" w:type="dxa"/>
          </w:tcPr>
          <w:p w14:paraId="0A51D36D" w14:textId="42B7CC9C"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5</w:t>
            </w:r>
          </w:p>
        </w:tc>
      </w:tr>
      <w:tr w:rsidR="00EE055B" w:rsidRPr="00910826" w14:paraId="6D49F39E" w14:textId="77777777" w:rsidTr="00910826">
        <w:tc>
          <w:tcPr>
            <w:tcW w:w="483" w:type="dxa"/>
          </w:tcPr>
          <w:p w14:paraId="33849FC0" w14:textId="18F405A0"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5</w:t>
            </w:r>
          </w:p>
        </w:tc>
        <w:tc>
          <w:tcPr>
            <w:tcW w:w="7457" w:type="dxa"/>
          </w:tcPr>
          <w:p w14:paraId="01F1472C" w14:textId="70DE9EFD"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Location and Rationale.</w:t>
            </w:r>
          </w:p>
        </w:tc>
        <w:tc>
          <w:tcPr>
            <w:tcW w:w="1076" w:type="dxa"/>
          </w:tcPr>
          <w:p w14:paraId="20440A40" w14:textId="37852493"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6</w:t>
            </w:r>
          </w:p>
        </w:tc>
      </w:tr>
      <w:tr w:rsidR="00EE055B" w:rsidRPr="00910826" w14:paraId="40C566A3" w14:textId="77777777" w:rsidTr="00910826">
        <w:tc>
          <w:tcPr>
            <w:tcW w:w="483" w:type="dxa"/>
          </w:tcPr>
          <w:p w14:paraId="4913F859" w14:textId="6488826C"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6</w:t>
            </w:r>
          </w:p>
        </w:tc>
        <w:tc>
          <w:tcPr>
            <w:tcW w:w="7457" w:type="dxa"/>
          </w:tcPr>
          <w:p w14:paraId="1E2B433A" w14:textId="73F97212"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Human Recourses</w:t>
            </w:r>
          </w:p>
        </w:tc>
        <w:tc>
          <w:tcPr>
            <w:tcW w:w="1076" w:type="dxa"/>
          </w:tcPr>
          <w:p w14:paraId="7CBEDA30" w14:textId="413334A9"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6</w:t>
            </w:r>
          </w:p>
        </w:tc>
      </w:tr>
      <w:tr w:rsidR="00EE055B" w:rsidRPr="00910826" w14:paraId="1F855A4B" w14:textId="77777777" w:rsidTr="00910826">
        <w:tc>
          <w:tcPr>
            <w:tcW w:w="483" w:type="dxa"/>
          </w:tcPr>
          <w:p w14:paraId="6FFF5726" w14:textId="64004505"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7</w:t>
            </w:r>
          </w:p>
        </w:tc>
        <w:tc>
          <w:tcPr>
            <w:tcW w:w="7457" w:type="dxa"/>
          </w:tcPr>
          <w:p w14:paraId="31BF4823" w14:textId="5D5ABAB1"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Marketing Activities</w:t>
            </w:r>
          </w:p>
        </w:tc>
        <w:tc>
          <w:tcPr>
            <w:tcW w:w="1076" w:type="dxa"/>
          </w:tcPr>
          <w:p w14:paraId="123F3FF5" w14:textId="4CCCD731"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7</w:t>
            </w:r>
          </w:p>
        </w:tc>
      </w:tr>
      <w:tr w:rsidR="00EE055B" w:rsidRPr="00910826" w14:paraId="60A4E936" w14:textId="77777777" w:rsidTr="00910826">
        <w:tc>
          <w:tcPr>
            <w:tcW w:w="483" w:type="dxa"/>
          </w:tcPr>
          <w:p w14:paraId="59E5C33D" w14:textId="7964BE35"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8</w:t>
            </w:r>
          </w:p>
        </w:tc>
        <w:tc>
          <w:tcPr>
            <w:tcW w:w="7457" w:type="dxa"/>
          </w:tcPr>
          <w:p w14:paraId="5E7FECC0" w14:textId="7EE1D42C" w:rsidR="00EE055B" w:rsidRPr="00910826" w:rsidRDefault="00910826" w:rsidP="00910826">
            <w:pPr>
              <w:spacing w:line="360" w:lineRule="auto"/>
              <w:rPr>
                <w:rFonts w:ascii="Arial" w:hAnsi="Arial" w:cs="Arial"/>
                <w:sz w:val="24"/>
                <w:szCs w:val="24"/>
                <w:lang w:eastAsia="zh-CN"/>
              </w:rPr>
            </w:pPr>
            <w:r w:rsidRPr="00910826">
              <w:rPr>
                <w:rFonts w:ascii="Arial" w:hAnsi="Arial" w:cs="Arial"/>
                <w:sz w:val="24"/>
                <w:szCs w:val="24"/>
                <w:lang w:eastAsia="zh-CN"/>
              </w:rPr>
              <w:t>Market Research</w:t>
            </w:r>
          </w:p>
        </w:tc>
        <w:tc>
          <w:tcPr>
            <w:tcW w:w="1076" w:type="dxa"/>
          </w:tcPr>
          <w:p w14:paraId="6CAA69AC" w14:textId="70539692" w:rsidR="00EE055B" w:rsidRPr="00910826" w:rsidRDefault="00910826" w:rsidP="00910826">
            <w:pPr>
              <w:spacing w:line="360" w:lineRule="auto"/>
              <w:rPr>
                <w:rFonts w:ascii="Arial" w:hAnsi="Arial" w:cs="Arial"/>
                <w:sz w:val="24"/>
                <w:szCs w:val="24"/>
                <w:lang w:eastAsia="zh-CN"/>
              </w:rPr>
            </w:pPr>
            <w:r w:rsidRPr="00910826">
              <w:rPr>
                <w:rFonts w:ascii="Arial" w:hAnsi="Arial" w:cs="Arial"/>
                <w:sz w:val="24"/>
                <w:szCs w:val="24"/>
                <w:lang w:eastAsia="zh-CN"/>
              </w:rPr>
              <w:t>7</w:t>
            </w:r>
          </w:p>
        </w:tc>
      </w:tr>
      <w:tr w:rsidR="00EE055B" w:rsidRPr="00910826" w14:paraId="5BA9669D" w14:textId="77777777" w:rsidTr="00910826">
        <w:tc>
          <w:tcPr>
            <w:tcW w:w="483" w:type="dxa"/>
          </w:tcPr>
          <w:p w14:paraId="3193B507" w14:textId="28E1FEF3"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9</w:t>
            </w:r>
          </w:p>
        </w:tc>
        <w:tc>
          <w:tcPr>
            <w:tcW w:w="7457" w:type="dxa"/>
          </w:tcPr>
          <w:p w14:paraId="0A94A36A" w14:textId="088DC148" w:rsidR="00EE055B" w:rsidRPr="00910826" w:rsidRDefault="00910826" w:rsidP="00910826">
            <w:pPr>
              <w:spacing w:line="360" w:lineRule="auto"/>
              <w:rPr>
                <w:rFonts w:ascii="Arial" w:hAnsi="Arial" w:cs="Arial"/>
                <w:sz w:val="24"/>
                <w:szCs w:val="24"/>
                <w:lang w:eastAsia="zh-CN"/>
              </w:rPr>
            </w:pPr>
            <w:r w:rsidRPr="00910826">
              <w:rPr>
                <w:rFonts w:ascii="Arial" w:hAnsi="Arial" w:cs="Arial"/>
                <w:sz w:val="24"/>
                <w:szCs w:val="24"/>
                <w:lang w:eastAsia="zh-CN"/>
              </w:rPr>
              <w:t>Financial Resources</w:t>
            </w:r>
          </w:p>
        </w:tc>
        <w:tc>
          <w:tcPr>
            <w:tcW w:w="1076" w:type="dxa"/>
          </w:tcPr>
          <w:p w14:paraId="034DD322" w14:textId="7AC36D2B" w:rsidR="00EE055B" w:rsidRPr="00910826" w:rsidRDefault="00910826" w:rsidP="00910826">
            <w:pPr>
              <w:spacing w:line="360" w:lineRule="auto"/>
              <w:rPr>
                <w:rFonts w:ascii="Arial" w:hAnsi="Arial" w:cs="Arial"/>
                <w:sz w:val="24"/>
                <w:szCs w:val="24"/>
                <w:lang w:eastAsia="zh-CN"/>
              </w:rPr>
            </w:pPr>
            <w:r w:rsidRPr="00910826">
              <w:rPr>
                <w:rFonts w:ascii="Arial" w:hAnsi="Arial" w:cs="Arial"/>
                <w:sz w:val="24"/>
                <w:szCs w:val="24"/>
                <w:lang w:eastAsia="zh-CN"/>
              </w:rPr>
              <w:t>7</w:t>
            </w:r>
          </w:p>
        </w:tc>
      </w:tr>
      <w:tr w:rsidR="00EE055B" w:rsidRPr="00910826" w14:paraId="4D663510" w14:textId="77777777" w:rsidTr="00910826">
        <w:tc>
          <w:tcPr>
            <w:tcW w:w="483" w:type="dxa"/>
          </w:tcPr>
          <w:p w14:paraId="0CD275C6" w14:textId="3FC075AD" w:rsidR="00EE055B" w:rsidRPr="00910826" w:rsidRDefault="00EE055B" w:rsidP="00910826">
            <w:pPr>
              <w:spacing w:line="360" w:lineRule="auto"/>
              <w:rPr>
                <w:rFonts w:ascii="Arial" w:hAnsi="Arial" w:cs="Arial"/>
                <w:sz w:val="24"/>
                <w:szCs w:val="24"/>
                <w:lang w:eastAsia="zh-CN"/>
              </w:rPr>
            </w:pPr>
            <w:r w:rsidRPr="00910826">
              <w:rPr>
                <w:rFonts w:ascii="Arial" w:hAnsi="Arial" w:cs="Arial"/>
                <w:sz w:val="24"/>
                <w:szCs w:val="24"/>
                <w:lang w:eastAsia="zh-CN"/>
              </w:rPr>
              <w:t>10</w:t>
            </w:r>
          </w:p>
        </w:tc>
        <w:tc>
          <w:tcPr>
            <w:tcW w:w="7457" w:type="dxa"/>
          </w:tcPr>
          <w:p w14:paraId="00FCE428" w14:textId="4E97E5D0" w:rsidR="00EE055B" w:rsidRPr="00910826" w:rsidRDefault="00910826" w:rsidP="00910826">
            <w:pPr>
              <w:spacing w:line="360" w:lineRule="auto"/>
              <w:rPr>
                <w:rFonts w:ascii="Arial" w:hAnsi="Arial" w:cs="Arial"/>
                <w:sz w:val="24"/>
                <w:szCs w:val="24"/>
                <w:lang w:eastAsia="zh-CN"/>
              </w:rPr>
            </w:pPr>
            <w:r w:rsidRPr="00910826">
              <w:rPr>
                <w:rFonts w:ascii="Arial" w:hAnsi="Arial" w:cs="Arial"/>
                <w:sz w:val="24"/>
                <w:szCs w:val="24"/>
                <w:lang w:eastAsia="zh-CN"/>
              </w:rPr>
              <w:t>SWOT Analysis</w:t>
            </w:r>
          </w:p>
        </w:tc>
        <w:tc>
          <w:tcPr>
            <w:tcW w:w="1076" w:type="dxa"/>
          </w:tcPr>
          <w:p w14:paraId="00C980FE" w14:textId="6A85D0A3" w:rsidR="00EE055B" w:rsidRPr="00910826" w:rsidRDefault="00910826" w:rsidP="00910826">
            <w:pPr>
              <w:spacing w:line="360" w:lineRule="auto"/>
              <w:rPr>
                <w:rFonts w:ascii="Arial" w:hAnsi="Arial" w:cs="Arial"/>
                <w:sz w:val="24"/>
                <w:szCs w:val="24"/>
                <w:lang w:eastAsia="zh-CN"/>
              </w:rPr>
            </w:pPr>
            <w:r w:rsidRPr="00910826">
              <w:rPr>
                <w:rFonts w:ascii="Arial" w:hAnsi="Arial" w:cs="Arial"/>
                <w:sz w:val="24"/>
                <w:szCs w:val="24"/>
                <w:lang w:eastAsia="zh-CN"/>
              </w:rPr>
              <w:t>8</w:t>
            </w:r>
          </w:p>
        </w:tc>
      </w:tr>
      <w:tr w:rsidR="00910826" w:rsidRPr="00910826" w14:paraId="1FC269A4" w14:textId="77777777" w:rsidTr="005C0D9C">
        <w:tc>
          <w:tcPr>
            <w:tcW w:w="7940" w:type="dxa"/>
            <w:gridSpan w:val="2"/>
          </w:tcPr>
          <w:p w14:paraId="2B3DB17A" w14:textId="3AC8917C" w:rsidR="00910826" w:rsidRPr="00910826" w:rsidRDefault="00910826" w:rsidP="00910826">
            <w:pPr>
              <w:spacing w:line="360" w:lineRule="auto"/>
              <w:rPr>
                <w:rFonts w:ascii="Arial" w:hAnsi="Arial" w:cs="Arial"/>
                <w:b/>
                <w:bCs/>
                <w:sz w:val="24"/>
                <w:szCs w:val="24"/>
                <w:lang w:eastAsia="zh-CN"/>
              </w:rPr>
            </w:pPr>
            <w:r w:rsidRPr="00910826">
              <w:rPr>
                <w:rFonts w:ascii="Arial" w:hAnsi="Arial" w:cs="Arial"/>
                <w:b/>
                <w:bCs/>
                <w:sz w:val="24"/>
                <w:szCs w:val="24"/>
                <w:lang w:eastAsia="zh-CN"/>
              </w:rPr>
              <w:t xml:space="preserve">Part 2: Individual Reflection </w:t>
            </w:r>
          </w:p>
        </w:tc>
        <w:tc>
          <w:tcPr>
            <w:tcW w:w="1076" w:type="dxa"/>
          </w:tcPr>
          <w:p w14:paraId="78CE5C93" w14:textId="3B821392" w:rsidR="00910826" w:rsidRPr="00910826" w:rsidRDefault="00910826" w:rsidP="00910826">
            <w:pPr>
              <w:spacing w:line="360" w:lineRule="auto"/>
              <w:rPr>
                <w:rFonts w:ascii="Arial" w:hAnsi="Arial" w:cs="Arial"/>
                <w:sz w:val="24"/>
                <w:szCs w:val="24"/>
                <w:lang w:eastAsia="zh-CN"/>
              </w:rPr>
            </w:pPr>
            <w:r>
              <w:rPr>
                <w:rFonts w:ascii="Arial" w:hAnsi="Arial" w:cs="Arial"/>
                <w:sz w:val="24"/>
                <w:szCs w:val="24"/>
                <w:lang w:eastAsia="zh-CN"/>
              </w:rPr>
              <w:t>9</w:t>
            </w:r>
          </w:p>
        </w:tc>
      </w:tr>
      <w:tr w:rsidR="00910826" w:rsidRPr="00910826" w14:paraId="22EB8991" w14:textId="77777777" w:rsidTr="0025275C">
        <w:tc>
          <w:tcPr>
            <w:tcW w:w="7940" w:type="dxa"/>
            <w:gridSpan w:val="2"/>
          </w:tcPr>
          <w:p w14:paraId="343D778B" w14:textId="2EA0187B" w:rsidR="00910826" w:rsidRDefault="00910826" w:rsidP="00910826">
            <w:pPr>
              <w:spacing w:line="360" w:lineRule="auto"/>
              <w:rPr>
                <w:rFonts w:ascii="Arial" w:hAnsi="Arial" w:cs="Arial"/>
                <w:sz w:val="24"/>
                <w:szCs w:val="24"/>
                <w:lang w:eastAsia="zh-CN"/>
              </w:rPr>
            </w:pPr>
            <w:r>
              <w:rPr>
                <w:rFonts w:ascii="Arial" w:hAnsi="Arial" w:cs="Arial"/>
                <w:sz w:val="24"/>
                <w:szCs w:val="24"/>
                <w:lang w:eastAsia="zh-CN"/>
              </w:rPr>
              <w:t>Reference List</w:t>
            </w:r>
          </w:p>
        </w:tc>
        <w:tc>
          <w:tcPr>
            <w:tcW w:w="1076" w:type="dxa"/>
          </w:tcPr>
          <w:p w14:paraId="351FE045" w14:textId="0A32BB54" w:rsidR="00910826" w:rsidRDefault="00F22D4B" w:rsidP="00910826">
            <w:pPr>
              <w:spacing w:line="360" w:lineRule="auto"/>
              <w:rPr>
                <w:rFonts w:ascii="Arial" w:hAnsi="Arial" w:cs="Arial"/>
                <w:sz w:val="24"/>
                <w:szCs w:val="24"/>
                <w:lang w:eastAsia="zh-CN"/>
              </w:rPr>
            </w:pPr>
            <w:r>
              <w:rPr>
                <w:rFonts w:ascii="Arial" w:hAnsi="Arial" w:cs="Arial"/>
                <w:sz w:val="24"/>
                <w:szCs w:val="24"/>
                <w:lang w:eastAsia="zh-CN"/>
              </w:rPr>
              <w:t>11</w:t>
            </w:r>
          </w:p>
        </w:tc>
      </w:tr>
      <w:tr w:rsidR="00910826" w:rsidRPr="00910826" w14:paraId="4FA97E4A" w14:textId="77777777" w:rsidTr="00893368">
        <w:tc>
          <w:tcPr>
            <w:tcW w:w="7940" w:type="dxa"/>
            <w:gridSpan w:val="2"/>
          </w:tcPr>
          <w:p w14:paraId="4B13717F" w14:textId="00299F84" w:rsidR="00910826" w:rsidRDefault="00910826" w:rsidP="00910826">
            <w:pPr>
              <w:spacing w:line="360" w:lineRule="auto"/>
              <w:rPr>
                <w:rFonts w:ascii="Arial" w:hAnsi="Arial" w:cs="Arial"/>
                <w:sz w:val="24"/>
                <w:szCs w:val="24"/>
                <w:lang w:eastAsia="zh-CN"/>
              </w:rPr>
            </w:pPr>
            <w:r>
              <w:rPr>
                <w:rFonts w:ascii="Arial" w:hAnsi="Arial" w:cs="Arial"/>
                <w:sz w:val="24"/>
                <w:szCs w:val="24"/>
                <w:lang w:eastAsia="zh-CN"/>
              </w:rPr>
              <w:t>Appendix</w:t>
            </w:r>
            <w:r w:rsidR="00F22D4B">
              <w:rPr>
                <w:rFonts w:ascii="Arial" w:hAnsi="Arial" w:cs="Arial"/>
                <w:sz w:val="24"/>
                <w:szCs w:val="24"/>
                <w:lang w:eastAsia="zh-CN"/>
              </w:rPr>
              <w:t xml:space="preserve"> 1 SWOT Analysis</w:t>
            </w:r>
          </w:p>
        </w:tc>
        <w:tc>
          <w:tcPr>
            <w:tcW w:w="1076" w:type="dxa"/>
          </w:tcPr>
          <w:p w14:paraId="43F601A2" w14:textId="7120F533" w:rsidR="00910826" w:rsidRDefault="00F22D4B" w:rsidP="00910826">
            <w:pPr>
              <w:spacing w:line="360" w:lineRule="auto"/>
              <w:rPr>
                <w:rFonts w:ascii="Arial" w:hAnsi="Arial" w:cs="Arial"/>
                <w:sz w:val="24"/>
                <w:szCs w:val="24"/>
                <w:lang w:eastAsia="zh-CN"/>
              </w:rPr>
            </w:pPr>
            <w:r>
              <w:rPr>
                <w:rFonts w:ascii="Arial" w:hAnsi="Arial" w:cs="Arial"/>
                <w:sz w:val="24"/>
                <w:szCs w:val="24"/>
                <w:lang w:eastAsia="zh-CN"/>
              </w:rPr>
              <w:t>13</w:t>
            </w:r>
          </w:p>
        </w:tc>
      </w:tr>
      <w:tr w:rsidR="00F22D4B" w:rsidRPr="00910826" w14:paraId="6C106E2E" w14:textId="77777777" w:rsidTr="00893368">
        <w:tc>
          <w:tcPr>
            <w:tcW w:w="7940" w:type="dxa"/>
            <w:gridSpan w:val="2"/>
          </w:tcPr>
          <w:p w14:paraId="636B8DAE" w14:textId="5C0EFB7A" w:rsidR="00F22D4B" w:rsidRDefault="00F22D4B" w:rsidP="00910826">
            <w:pPr>
              <w:spacing w:line="360" w:lineRule="auto"/>
              <w:rPr>
                <w:rFonts w:ascii="Arial" w:hAnsi="Arial" w:cs="Arial"/>
                <w:sz w:val="24"/>
                <w:szCs w:val="24"/>
                <w:lang w:eastAsia="zh-CN"/>
              </w:rPr>
            </w:pPr>
            <w:r>
              <w:rPr>
                <w:rFonts w:ascii="Arial" w:hAnsi="Arial" w:cs="Arial"/>
                <w:sz w:val="24"/>
                <w:szCs w:val="24"/>
                <w:lang w:eastAsia="zh-CN"/>
              </w:rPr>
              <w:t>Appendix 2 Website</w:t>
            </w:r>
          </w:p>
        </w:tc>
        <w:tc>
          <w:tcPr>
            <w:tcW w:w="1076" w:type="dxa"/>
          </w:tcPr>
          <w:p w14:paraId="30273B08" w14:textId="46882191" w:rsidR="00F22D4B" w:rsidRDefault="00F22D4B" w:rsidP="00910826">
            <w:pPr>
              <w:spacing w:line="360" w:lineRule="auto"/>
              <w:rPr>
                <w:rFonts w:ascii="Arial" w:hAnsi="Arial" w:cs="Arial"/>
                <w:sz w:val="24"/>
                <w:szCs w:val="24"/>
                <w:lang w:eastAsia="zh-CN"/>
              </w:rPr>
            </w:pPr>
            <w:r>
              <w:rPr>
                <w:rFonts w:ascii="Arial" w:hAnsi="Arial" w:cs="Arial"/>
                <w:sz w:val="24"/>
                <w:szCs w:val="24"/>
                <w:lang w:eastAsia="zh-CN"/>
              </w:rPr>
              <w:t>14</w:t>
            </w:r>
          </w:p>
        </w:tc>
      </w:tr>
      <w:tr w:rsidR="00F22D4B" w:rsidRPr="00910826" w14:paraId="617D47E9" w14:textId="77777777" w:rsidTr="00893368">
        <w:tc>
          <w:tcPr>
            <w:tcW w:w="7940" w:type="dxa"/>
            <w:gridSpan w:val="2"/>
          </w:tcPr>
          <w:p w14:paraId="054DF00D" w14:textId="2EBD1DA5" w:rsidR="00F22D4B" w:rsidRDefault="00F22D4B" w:rsidP="00910826">
            <w:pPr>
              <w:spacing w:line="360" w:lineRule="auto"/>
              <w:rPr>
                <w:rFonts w:ascii="Arial" w:hAnsi="Arial" w:cs="Arial"/>
                <w:sz w:val="24"/>
                <w:szCs w:val="24"/>
                <w:lang w:eastAsia="zh-CN"/>
              </w:rPr>
            </w:pPr>
            <w:r>
              <w:rPr>
                <w:rFonts w:ascii="Arial" w:hAnsi="Arial" w:cs="Arial"/>
                <w:sz w:val="24"/>
                <w:szCs w:val="24"/>
                <w:lang w:eastAsia="zh-CN"/>
              </w:rPr>
              <w:t>Appendix 3 Business Cards</w:t>
            </w:r>
          </w:p>
        </w:tc>
        <w:tc>
          <w:tcPr>
            <w:tcW w:w="1076" w:type="dxa"/>
          </w:tcPr>
          <w:p w14:paraId="19FEDD52" w14:textId="35F88CDA" w:rsidR="00F22D4B" w:rsidRDefault="00F22D4B" w:rsidP="00910826">
            <w:pPr>
              <w:spacing w:line="360" w:lineRule="auto"/>
              <w:rPr>
                <w:rFonts w:ascii="Arial" w:hAnsi="Arial" w:cs="Arial"/>
                <w:sz w:val="24"/>
                <w:szCs w:val="24"/>
                <w:lang w:eastAsia="zh-CN"/>
              </w:rPr>
            </w:pPr>
            <w:r>
              <w:rPr>
                <w:rFonts w:ascii="Arial" w:hAnsi="Arial" w:cs="Arial"/>
                <w:sz w:val="24"/>
                <w:szCs w:val="24"/>
                <w:lang w:eastAsia="zh-CN"/>
              </w:rPr>
              <w:t>15</w:t>
            </w:r>
          </w:p>
        </w:tc>
      </w:tr>
      <w:tr w:rsidR="00F22D4B" w:rsidRPr="00910826" w14:paraId="2579F531" w14:textId="77777777" w:rsidTr="00893368">
        <w:tc>
          <w:tcPr>
            <w:tcW w:w="7940" w:type="dxa"/>
            <w:gridSpan w:val="2"/>
          </w:tcPr>
          <w:p w14:paraId="7F217490" w14:textId="20A37DA2" w:rsidR="00F22D4B" w:rsidRDefault="00F22D4B" w:rsidP="00910826">
            <w:pPr>
              <w:spacing w:line="360" w:lineRule="auto"/>
              <w:rPr>
                <w:rFonts w:ascii="Arial" w:hAnsi="Arial" w:cs="Arial"/>
                <w:sz w:val="24"/>
                <w:szCs w:val="24"/>
                <w:lang w:eastAsia="zh-CN"/>
              </w:rPr>
            </w:pPr>
            <w:r>
              <w:rPr>
                <w:rFonts w:ascii="Arial" w:hAnsi="Arial" w:cs="Arial"/>
                <w:sz w:val="24"/>
                <w:szCs w:val="24"/>
                <w:lang w:eastAsia="zh-CN"/>
              </w:rPr>
              <w:t>Appendix 4 Cash Flow</w:t>
            </w:r>
          </w:p>
        </w:tc>
        <w:tc>
          <w:tcPr>
            <w:tcW w:w="1076" w:type="dxa"/>
          </w:tcPr>
          <w:p w14:paraId="4181A3E9" w14:textId="4D75C3E7" w:rsidR="00F22D4B" w:rsidRDefault="00F22D4B" w:rsidP="00910826">
            <w:pPr>
              <w:spacing w:line="360" w:lineRule="auto"/>
              <w:rPr>
                <w:rFonts w:ascii="Arial" w:hAnsi="Arial" w:cs="Arial"/>
                <w:sz w:val="24"/>
                <w:szCs w:val="24"/>
                <w:lang w:eastAsia="zh-CN"/>
              </w:rPr>
            </w:pPr>
            <w:r>
              <w:rPr>
                <w:rFonts w:ascii="Arial" w:hAnsi="Arial" w:cs="Arial"/>
                <w:sz w:val="24"/>
                <w:szCs w:val="24"/>
                <w:lang w:eastAsia="zh-CN"/>
              </w:rPr>
              <w:t>16</w:t>
            </w:r>
          </w:p>
        </w:tc>
      </w:tr>
      <w:tr w:rsidR="00F22D4B" w:rsidRPr="00910826" w14:paraId="424DCD0F" w14:textId="77777777" w:rsidTr="00893368">
        <w:tc>
          <w:tcPr>
            <w:tcW w:w="7940" w:type="dxa"/>
            <w:gridSpan w:val="2"/>
          </w:tcPr>
          <w:p w14:paraId="70DDE1E3" w14:textId="44EE5FCC" w:rsidR="00F22D4B" w:rsidRDefault="00F22D4B" w:rsidP="00910826">
            <w:pPr>
              <w:spacing w:line="360" w:lineRule="auto"/>
              <w:rPr>
                <w:rFonts w:ascii="Arial" w:hAnsi="Arial" w:cs="Arial"/>
                <w:sz w:val="24"/>
                <w:szCs w:val="24"/>
                <w:lang w:eastAsia="zh-CN"/>
              </w:rPr>
            </w:pPr>
            <w:r>
              <w:rPr>
                <w:rFonts w:ascii="Arial" w:hAnsi="Arial" w:cs="Arial"/>
                <w:sz w:val="24"/>
                <w:szCs w:val="24"/>
                <w:lang w:eastAsia="zh-CN"/>
              </w:rPr>
              <w:t xml:space="preserve">Appendix 5 </w:t>
            </w:r>
            <w:r w:rsidRPr="00F22D4B">
              <w:rPr>
                <w:rFonts w:ascii="Arial" w:hAnsi="Arial" w:cs="Arial"/>
                <w:sz w:val="24"/>
                <w:szCs w:val="24"/>
                <w:lang w:eastAsia="zh-CN"/>
              </w:rPr>
              <w:t>Customer Survey for One Week Bathroom Strategy</w:t>
            </w:r>
          </w:p>
        </w:tc>
        <w:tc>
          <w:tcPr>
            <w:tcW w:w="1076" w:type="dxa"/>
          </w:tcPr>
          <w:p w14:paraId="0B2FC2B8" w14:textId="248A71CB" w:rsidR="00F22D4B" w:rsidRDefault="00F22D4B" w:rsidP="00910826">
            <w:pPr>
              <w:spacing w:line="360" w:lineRule="auto"/>
              <w:rPr>
                <w:rFonts w:ascii="Arial" w:hAnsi="Arial" w:cs="Arial"/>
                <w:sz w:val="24"/>
                <w:szCs w:val="24"/>
                <w:lang w:eastAsia="zh-CN"/>
              </w:rPr>
            </w:pPr>
            <w:r>
              <w:rPr>
                <w:rFonts w:ascii="Arial" w:hAnsi="Arial" w:cs="Arial"/>
                <w:sz w:val="24"/>
                <w:szCs w:val="24"/>
                <w:lang w:eastAsia="zh-CN"/>
              </w:rPr>
              <w:t>17</w:t>
            </w:r>
          </w:p>
        </w:tc>
      </w:tr>
    </w:tbl>
    <w:p w14:paraId="4C2CD20D" w14:textId="77777777" w:rsidR="00EE055B" w:rsidRPr="00910826" w:rsidRDefault="00EE055B" w:rsidP="00910826">
      <w:pPr>
        <w:spacing w:line="360" w:lineRule="auto"/>
        <w:rPr>
          <w:rFonts w:ascii="Arial" w:hAnsi="Arial" w:cs="Arial"/>
          <w:sz w:val="24"/>
          <w:szCs w:val="24"/>
          <w:lang w:eastAsia="zh-CN"/>
        </w:rPr>
      </w:pPr>
    </w:p>
    <w:p w14:paraId="14EFF86B" w14:textId="3BA8BC9A" w:rsidR="004B4F90" w:rsidRPr="00910826" w:rsidRDefault="004B4F90" w:rsidP="00910826">
      <w:pPr>
        <w:pStyle w:val="ae"/>
        <w:spacing w:line="360" w:lineRule="auto"/>
        <w:rPr>
          <w:rFonts w:ascii="Arial" w:hAnsi="Arial" w:cs="Arial"/>
          <w:b/>
          <w:bCs/>
          <w:noProof/>
          <w:sz w:val="24"/>
          <w:szCs w:val="24"/>
        </w:rPr>
      </w:pPr>
    </w:p>
    <w:p w14:paraId="3A009483" w14:textId="77777777" w:rsidR="000135E2" w:rsidRPr="00910826" w:rsidRDefault="000135E2" w:rsidP="00910826">
      <w:pPr>
        <w:spacing w:line="360" w:lineRule="auto"/>
        <w:ind w:left="720" w:hanging="360"/>
        <w:jc w:val="both"/>
        <w:rPr>
          <w:rFonts w:ascii="Arial" w:hAnsi="Arial" w:cs="Arial"/>
          <w:sz w:val="24"/>
          <w:szCs w:val="24"/>
        </w:rPr>
      </w:pPr>
    </w:p>
    <w:p w14:paraId="285AB95F" w14:textId="77777777" w:rsidR="000135E2" w:rsidRDefault="000135E2" w:rsidP="004B4F90">
      <w:pPr>
        <w:spacing w:line="360" w:lineRule="auto"/>
        <w:ind w:left="720" w:hanging="360"/>
        <w:jc w:val="both"/>
        <w:rPr>
          <w:rFonts w:ascii="Arial" w:hAnsi="Arial" w:cs="Arial"/>
          <w:sz w:val="24"/>
          <w:szCs w:val="24"/>
        </w:rPr>
      </w:pPr>
    </w:p>
    <w:p w14:paraId="6141442D" w14:textId="77777777" w:rsidR="004B4F90" w:rsidRDefault="004B4F90" w:rsidP="004B4F90">
      <w:pPr>
        <w:spacing w:line="360" w:lineRule="auto"/>
        <w:ind w:left="720" w:hanging="360"/>
        <w:jc w:val="both"/>
        <w:rPr>
          <w:rFonts w:ascii="Arial" w:hAnsi="Arial" w:cs="Arial"/>
          <w:sz w:val="24"/>
          <w:szCs w:val="24"/>
        </w:rPr>
      </w:pPr>
    </w:p>
    <w:p w14:paraId="23891450" w14:textId="77777777" w:rsidR="004B4F90" w:rsidRDefault="004B4F90" w:rsidP="004B4F90">
      <w:pPr>
        <w:spacing w:line="360" w:lineRule="auto"/>
        <w:ind w:left="720" w:hanging="360"/>
        <w:jc w:val="both"/>
        <w:rPr>
          <w:rFonts w:ascii="Arial" w:hAnsi="Arial" w:cs="Arial"/>
          <w:sz w:val="24"/>
          <w:szCs w:val="24"/>
        </w:rPr>
      </w:pPr>
    </w:p>
    <w:p w14:paraId="28276F8F" w14:textId="77777777" w:rsidR="004B4F90" w:rsidRDefault="004B4F90" w:rsidP="004B4F90">
      <w:pPr>
        <w:spacing w:line="360" w:lineRule="auto"/>
        <w:ind w:left="720" w:hanging="360"/>
        <w:jc w:val="both"/>
        <w:rPr>
          <w:rFonts w:ascii="Arial" w:hAnsi="Arial" w:cs="Arial"/>
          <w:sz w:val="24"/>
          <w:szCs w:val="24"/>
        </w:rPr>
      </w:pPr>
    </w:p>
    <w:p w14:paraId="7FB66436" w14:textId="77777777" w:rsidR="004B4F90" w:rsidRDefault="004B4F90" w:rsidP="004B4F90">
      <w:pPr>
        <w:spacing w:line="360" w:lineRule="auto"/>
        <w:ind w:left="720" w:hanging="360"/>
        <w:jc w:val="both"/>
        <w:rPr>
          <w:rFonts w:ascii="Arial" w:hAnsi="Arial" w:cs="Arial"/>
          <w:sz w:val="24"/>
          <w:szCs w:val="24"/>
        </w:rPr>
      </w:pPr>
    </w:p>
    <w:p w14:paraId="1AAD470B" w14:textId="77777777" w:rsidR="004B4F90" w:rsidRDefault="004B4F90" w:rsidP="004B4F90">
      <w:pPr>
        <w:spacing w:line="360" w:lineRule="auto"/>
        <w:ind w:left="720" w:hanging="360"/>
        <w:jc w:val="both"/>
        <w:rPr>
          <w:rFonts w:ascii="Arial" w:hAnsi="Arial" w:cs="Arial"/>
          <w:sz w:val="24"/>
          <w:szCs w:val="24"/>
        </w:rPr>
      </w:pPr>
    </w:p>
    <w:p w14:paraId="698A218C" w14:textId="77777777" w:rsidR="004B4F90" w:rsidRDefault="004B4F90" w:rsidP="004B4F90">
      <w:pPr>
        <w:spacing w:line="360" w:lineRule="auto"/>
        <w:ind w:left="720" w:hanging="360"/>
        <w:jc w:val="both"/>
        <w:rPr>
          <w:rFonts w:ascii="Arial" w:hAnsi="Arial" w:cs="Arial"/>
          <w:sz w:val="24"/>
          <w:szCs w:val="24"/>
        </w:rPr>
      </w:pPr>
    </w:p>
    <w:p w14:paraId="6C8D0D96" w14:textId="272CD5F7" w:rsidR="009C2C60" w:rsidRPr="009C2C60" w:rsidRDefault="009C2C60" w:rsidP="009C2C60">
      <w:pPr>
        <w:pStyle w:val="a9"/>
        <w:spacing w:line="360" w:lineRule="auto"/>
        <w:jc w:val="both"/>
        <w:rPr>
          <w:rFonts w:ascii="Arial" w:hAnsi="Arial" w:cs="Arial"/>
          <w:b/>
          <w:bCs/>
          <w:color w:val="44546A" w:themeColor="text2"/>
          <w:sz w:val="24"/>
          <w:szCs w:val="24"/>
        </w:rPr>
      </w:pPr>
      <w:r w:rsidRPr="009C2C60">
        <w:rPr>
          <w:rFonts w:ascii="Arial" w:hAnsi="Arial" w:cs="Arial"/>
          <w:b/>
          <w:bCs/>
          <w:color w:val="44546A" w:themeColor="text2"/>
          <w:sz w:val="24"/>
          <w:szCs w:val="24"/>
        </w:rPr>
        <w:lastRenderedPageBreak/>
        <w:t>Part 1: Business Plan</w:t>
      </w:r>
    </w:p>
    <w:p w14:paraId="44FCB992" w14:textId="3E15FCB9" w:rsidR="001555E8" w:rsidRPr="004B4F90" w:rsidRDefault="001555E8" w:rsidP="004B4F90">
      <w:pPr>
        <w:pStyle w:val="a9"/>
        <w:numPr>
          <w:ilvl w:val="0"/>
          <w:numId w:val="1"/>
        </w:numPr>
        <w:spacing w:line="360" w:lineRule="auto"/>
        <w:jc w:val="both"/>
        <w:rPr>
          <w:rFonts w:ascii="Arial" w:hAnsi="Arial" w:cs="Arial"/>
          <w:b/>
          <w:bCs/>
          <w:sz w:val="24"/>
          <w:szCs w:val="24"/>
        </w:rPr>
      </w:pPr>
      <w:r w:rsidRPr="004B4F90">
        <w:rPr>
          <w:rFonts w:ascii="Arial" w:hAnsi="Arial" w:cs="Arial"/>
          <w:b/>
          <w:bCs/>
          <w:sz w:val="24"/>
          <w:szCs w:val="24"/>
        </w:rPr>
        <w:t>Service Proposition and Company Name</w:t>
      </w:r>
    </w:p>
    <w:p w14:paraId="37077EF0" w14:textId="097A773D" w:rsidR="001555E8" w:rsidRPr="004B4F90" w:rsidRDefault="001555E8" w:rsidP="004B4F90">
      <w:pPr>
        <w:spacing w:line="360" w:lineRule="auto"/>
        <w:jc w:val="both"/>
        <w:rPr>
          <w:rFonts w:ascii="Arial" w:hAnsi="Arial" w:cs="Arial"/>
          <w:sz w:val="24"/>
          <w:szCs w:val="24"/>
        </w:rPr>
      </w:pPr>
      <w:r w:rsidRPr="004B4F90">
        <w:rPr>
          <w:rFonts w:ascii="Arial" w:hAnsi="Arial" w:cs="Arial"/>
          <w:sz w:val="24"/>
          <w:szCs w:val="24"/>
        </w:rPr>
        <w:t>One Week Bathroom is a UK-based design and renovation service specialising in complete bathroom transformations delivered within seven days. The concept addresses a key issue in a home renovation market: long project duration</w:t>
      </w:r>
      <w:r w:rsidR="00F7203E" w:rsidRPr="004B4F90">
        <w:rPr>
          <w:rFonts w:ascii="Arial" w:hAnsi="Arial" w:cs="Arial"/>
          <w:sz w:val="24"/>
          <w:szCs w:val="24"/>
        </w:rPr>
        <w:t>s and poor contractor coordination. Research suggests that clear value proposition and strong operational processes are crucial</w:t>
      </w:r>
      <w:r w:rsidR="009674D7" w:rsidRPr="004B4F90">
        <w:rPr>
          <w:rFonts w:ascii="Arial" w:hAnsi="Arial" w:cs="Arial"/>
          <w:sz w:val="24"/>
          <w:szCs w:val="24"/>
        </w:rPr>
        <w:t xml:space="preserve"> for venture success </w:t>
      </w:r>
      <w:r w:rsidR="009674D7" w:rsidRPr="00405E65">
        <w:rPr>
          <w:rFonts w:ascii="Arial" w:hAnsi="Arial" w:cs="Arial"/>
          <w:sz w:val="24"/>
          <w:szCs w:val="24"/>
        </w:rPr>
        <w:t xml:space="preserve">(Barringer and Ireland, 2022). </w:t>
      </w:r>
      <w:r w:rsidR="009674D7" w:rsidRPr="004B4F90">
        <w:rPr>
          <w:rFonts w:ascii="Arial" w:hAnsi="Arial" w:cs="Arial"/>
          <w:sz w:val="24"/>
          <w:szCs w:val="24"/>
        </w:rPr>
        <w:t>The busi</w:t>
      </w:r>
      <w:r w:rsidR="005904FE" w:rsidRPr="004B4F90">
        <w:rPr>
          <w:rFonts w:ascii="Arial" w:hAnsi="Arial" w:cs="Arial"/>
          <w:sz w:val="24"/>
          <w:szCs w:val="24"/>
        </w:rPr>
        <w:t>ness differentiates itself through speed, efficiently and fully manager project delivery.</w:t>
      </w:r>
    </w:p>
    <w:p w14:paraId="6C44CC57" w14:textId="69C57701" w:rsidR="005904FE" w:rsidRPr="004B4F90" w:rsidRDefault="00627F54" w:rsidP="004B4F90">
      <w:pPr>
        <w:spacing w:line="360" w:lineRule="auto"/>
        <w:jc w:val="both"/>
        <w:rPr>
          <w:rFonts w:ascii="Arial" w:hAnsi="Arial" w:cs="Arial"/>
          <w:sz w:val="24"/>
          <w:szCs w:val="24"/>
        </w:rPr>
      </w:pPr>
      <w:r w:rsidRPr="004B4F90">
        <w:rPr>
          <w:rFonts w:ascii="Arial" w:hAnsi="Arial" w:cs="Arial"/>
          <w:sz w:val="24"/>
          <w:szCs w:val="24"/>
        </w:rPr>
        <w:t xml:space="preserve">The service includes professional design, procurement support, installation and structured seven days workflow. This reduces disruption foe homeowners, landlords and property investors who typically experience several weeks of constructions delays. As </w:t>
      </w:r>
      <w:r w:rsidRPr="00405E65">
        <w:rPr>
          <w:rFonts w:ascii="Arial" w:hAnsi="Arial" w:cs="Arial"/>
          <w:sz w:val="24"/>
          <w:szCs w:val="24"/>
        </w:rPr>
        <w:t xml:space="preserve">Williams (2022) </w:t>
      </w:r>
      <w:r w:rsidRPr="004B4F90">
        <w:rPr>
          <w:rFonts w:ascii="Arial" w:hAnsi="Arial" w:cs="Arial"/>
          <w:sz w:val="24"/>
          <w:szCs w:val="24"/>
        </w:rPr>
        <w:t xml:space="preserve">notes modern startups must respond directly to consumer frustrations to establish competitive advantage. </w:t>
      </w:r>
    </w:p>
    <w:p w14:paraId="373E5D0E" w14:textId="77777777" w:rsidR="00ED449A" w:rsidRPr="004B4F90" w:rsidRDefault="00ED449A" w:rsidP="004B4F90">
      <w:pPr>
        <w:pStyle w:val="a9"/>
        <w:spacing w:line="360" w:lineRule="auto"/>
        <w:jc w:val="both"/>
        <w:rPr>
          <w:rFonts w:ascii="Arial" w:hAnsi="Arial" w:cs="Arial"/>
          <w:sz w:val="24"/>
          <w:szCs w:val="24"/>
        </w:rPr>
      </w:pPr>
    </w:p>
    <w:p w14:paraId="440F4A35" w14:textId="6FD3811A" w:rsidR="00ED449A" w:rsidRPr="004B4F90" w:rsidRDefault="00ED449A" w:rsidP="004B4F90">
      <w:pPr>
        <w:pStyle w:val="a9"/>
        <w:numPr>
          <w:ilvl w:val="0"/>
          <w:numId w:val="1"/>
        </w:numPr>
        <w:spacing w:line="360" w:lineRule="auto"/>
        <w:jc w:val="both"/>
        <w:rPr>
          <w:rFonts w:ascii="Arial" w:hAnsi="Arial" w:cs="Arial"/>
          <w:b/>
          <w:bCs/>
          <w:sz w:val="24"/>
          <w:szCs w:val="24"/>
        </w:rPr>
      </w:pPr>
      <w:r w:rsidRPr="004B4F90">
        <w:rPr>
          <w:rFonts w:ascii="Arial" w:hAnsi="Arial" w:cs="Arial"/>
          <w:b/>
          <w:bCs/>
          <w:sz w:val="24"/>
          <w:szCs w:val="24"/>
        </w:rPr>
        <w:t xml:space="preserve">The Story Behind the Idea </w:t>
      </w:r>
    </w:p>
    <w:p w14:paraId="701DFDA4" w14:textId="1B046879" w:rsidR="00ED449A" w:rsidRPr="004B4F90" w:rsidRDefault="00574EB5" w:rsidP="004B4F90">
      <w:pPr>
        <w:spacing w:line="360" w:lineRule="auto"/>
        <w:jc w:val="both"/>
        <w:rPr>
          <w:rFonts w:ascii="Arial" w:hAnsi="Arial" w:cs="Arial"/>
          <w:sz w:val="24"/>
          <w:szCs w:val="24"/>
        </w:rPr>
      </w:pPr>
      <w:r w:rsidRPr="004B4F90">
        <w:rPr>
          <w:rFonts w:ascii="Arial" w:hAnsi="Arial" w:cs="Arial"/>
          <w:sz w:val="24"/>
          <w:szCs w:val="24"/>
        </w:rPr>
        <w:t>The idea emerged from direct experience in managing residential projects in the UK, where many clients expressed dissatisfaction with unpredictable timelines, inconsistent workmanship, and lack of communication. This highlighted a clear market opportunity: offering a renovation service with guaranteed, clearly stated timeframes, something rarely provided by traditional contractors.</w:t>
      </w:r>
      <w:r w:rsidR="00953375" w:rsidRPr="004B4F90">
        <w:rPr>
          <w:rFonts w:ascii="Arial" w:hAnsi="Arial" w:cs="Arial"/>
          <w:sz w:val="24"/>
          <w:szCs w:val="24"/>
        </w:rPr>
        <w:t xml:space="preserve"> Identifying such service gaps became the key driver for creating the unique selling proposition </w:t>
      </w:r>
      <w:r w:rsidR="00104474" w:rsidRPr="00405E65">
        <w:rPr>
          <w:rFonts w:ascii="Arial" w:hAnsi="Arial" w:cs="Arial"/>
          <w:sz w:val="24"/>
          <w:szCs w:val="24"/>
        </w:rPr>
        <w:t>(Finch, 2022</w:t>
      </w:r>
      <w:r w:rsidR="00346FE3" w:rsidRPr="00405E65">
        <w:rPr>
          <w:rFonts w:ascii="Arial" w:hAnsi="Arial" w:cs="Arial"/>
          <w:sz w:val="24"/>
          <w:szCs w:val="24"/>
        </w:rPr>
        <w:t>).</w:t>
      </w:r>
    </w:p>
    <w:p w14:paraId="39F096B4" w14:textId="77777777" w:rsidR="00D5632C" w:rsidRPr="004B4F90" w:rsidRDefault="00104474" w:rsidP="004B4F90">
      <w:pPr>
        <w:spacing w:line="360" w:lineRule="auto"/>
        <w:jc w:val="both"/>
        <w:rPr>
          <w:rFonts w:ascii="Arial" w:hAnsi="Arial" w:cs="Arial"/>
          <w:sz w:val="24"/>
          <w:szCs w:val="24"/>
        </w:rPr>
      </w:pPr>
      <w:r w:rsidRPr="004B4F90">
        <w:rPr>
          <w:rFonts w:ascii="Arial" w:hAnsi="Arial" w:cs="Arial"/>
          <w:sz w:val="24"/>
          <w:szCs w:val="24"/>
        </w:rPr>
        <w:t xml:space="preserve">The </w:t>
      </w:r>
      <w:proofErr w:type="spellStart"/>
      <w:r w:rsidR="00346FE3" w:rsidRPr="004B4F90">
        <w:rPr>
          <w:rFonts w:ascii="Arial" w:hAnsi="Arial" w:cs="Arial"/>
          <w:sz w:val="24"/>
          <w:szCs w:val="24"/>
        </w:rPr>
        <w:t>foundres’s</w:t>
      </w:r>
      <w:proofErr w:type="spellEnd"/>
      <w:r w:rsidRPr="004B4F90">
        <w:rPr>
          <w:rFonts w:ascii="Arial" w:hAnsi="Arial" w:cs="Arial"/>
          <w:sz w:val="24"/>
          <w:szCs w:val="24"/>
        </w:rPr>
        <w:t xml:space="preserve"> background in interior design and project management enabled the creation of a repeatable workflow supported by efficient scheduling, preselected materials and trusted subcontractors. This approach aligns with the entrepreneurial principle that innovation often lies in improving processes rather than reinventing products. As highlighted in </w:t>
      </w:r>
      <w:r w:rsidR="00346FE3" w:rsidRPr="004B4F90">
        <w:rPr>
          <w:rFonts w:ascii="Arial" w:hAnsi="Arial" w:cs="Arial"/>
          <w:sz w:val="24"/>
          <w:szCs w:val="24"/>
        </w:rPr>
        <w:t xml:space="preserve">video </w:t>
      </w:r>
      <w:r w:rsidRPr="004B4F90">
        <w:rPr>
          <w:rFonts w:ascii="Arial" w:hAnsi="Arial" w:cs="Arial"/>
          <w:sz w:val="24"/>
          <w:szCs w:val="24"/>
        </w:rPr>
        <w:t xml:space="preserve">What Entrepreneurs Need to Know Before They Start </w:t>
      </w:r>
      <w:r w:rsidRPr="00405E65">
        <w:rPr>
          <w:rFonts w:ascii="Arial" w:hAnsi="Arial" w:cs="Arial"/>
          <w:sz w:val="24"/>
          <w:szCs w:val="24"/>
        </w:rPr>
        <w:t xml:space="preserve">(Alvarez, 2018), </w:t>
      </w:r>
      <w:r w:rsidRPr="004B4F90">
        <w:rPr>
          <w:rFonts w:ascii="Arial" w:hAnsi="Arial" w:cs="Arial"/>
          <w:sz w:val="24"/>
          <w:szCs w:val="24"/>
        </w:rPr>
        <w:t>successful ventures frequently emerge when entrepreneurs recognise opportunities to provide clearer expectations and reduce uncertainty for customers</w:t>
      </w:r>
      <w:r w:rsidR="002B2710" w:rsidRPr="004B4F90">
        <w:rPr>
          <w:rFonts w:ascii="Arial" w:hAnsi="Arial" w:cs="Arial"/>
          <w:sz w:val="24"/>
          <w:szCs w:val="24"/>
        </w:rPr>
        <w:t xml:space="preserve">, </w:t>
      </w:r>
      <w:r w:rsidRPr="004B4F90">
        <w:rPr>
          <w:rFonts w:ascii="Arial" w:hAnsi="Arial" w:cs="Arial"/>
          <w:sz w:val="24"/>
          <w:szCs w:val="24"/>
        </w:rPr>
        <w:t xml:space="preserve">principles reflected directly in the decision to embed the seven-day timeframe into the company name and proposition. </w:t>
      </w:r>
    </w:p>
    <w:p w14:paraId="747FBACB" w14:textId="65D510C1" w:rsidR="00104474" w:rsidRPr="004B4F90" w:rsidRDefault="00104474" w:rsidP="004B4F90">
      <w:pPr>
        <w:pStyle w:val="a9"/>
        <w:spacing w:line="360" w:lineRule="auto"/>
        <w:jc w:val="both"/>
        <w:rPr>
          <w:rFonts w:ascii="Arial" w:hAnsi="Arial" w:cs="Arial"/>
          <w:sz w:val="24"/>
          <w:szCs w:val="24"/>
        </w:rPr>
      </w:pPr>
      <w:r w:rsidRPr="004B4F90">
        <w:rPr>
          <w:rFonts w:ascii="Arial" w:hAnsi="Arial" w:cs="Arial"/>
          <w:sz w:val="24"/>
          <w:szCs w:val="24"/>
        </w:rPr>
        <w:lastRenderedPageBreak/>
        <w:t xml:space="preserve"> </w:t>
      </w:r>
    </w:p>
    <w:p w14:paraId="009ADC4C" w14:textId="77777777" w:rsidR="0028215F" w:rsidRPr="004B4F90" w:rsidRDefault="00104474" w:rsidP="004B4F90">
      <w:pPr>
        <w:pStyle w:val="a9"/>
        <w:numPr>
          <w:ilvl w:val="0"/>
          <w:numId w:val="1"/>
        </w:numPr>
        <w:spacing w:line="360" w:lineRule="auto"/>
        <w:jc w:val="both"/>
        <w:rPr>
          <w:rFonts w:ascii="Arial" w:hAnsi="Arial" w:cs="Arial"/>
          <w:b/>
          <w:bCs/>
          <w:sz w:val="24"/>
          <w:szCs w:val="24"/>
        </w:rPr>
      </w:pPr>
      <w:r w:rsidRPr="004B4F90">
        <w:rPr>
          <w:rFonts w:ascii="Arial" w:hAnsi="Arial" w:cs="Arial"/>
          <w:b/>
          <w:bCs/>
          <w:sz w:val="24"/>
          <w:szCs w:val="24"/>
        </w:rPr>
        <w:t xml:space="preserve">Business Ownership </w:t>
      </w:r>
      <w:r w:rsidR="0028215F" w:rsidRPr="004B4F90">
        <w:rPr>
          <w:rFonts w:ascii="Arial" w:hAnsi="Arial" w:cs="Arial"/>
          <w:b/>
          <w:bCs/>
          <w:sz w:val="24"/>
          <w:szCs w:val="24"/>
        </w:rPr>
        <w:t>Structure.</w:t>
      </w:r>
    </w:p>
    <w:p w14:paraId="07DA54F6" w14:textId="74BB6E9E" w:rsidR="008600C1" w:rsidRPr="004B4F90" w:rsidRDefault="008600C1" w:rsidP="004B4F90">
      <w:pPr>
        <w:spacing w:line="360" w:lineRule="auto"/>
        <w:jc w:val="both"/>
        <w:rPr>
          <w:rFonts w:ascii="Arial" w:hAnsi="Arial" w:cs="Arial"/>
          <w:sz w:val="24"/>
          <w:szCs w:val="24"/>
        </w:rPr>
      </w:pPr>
      <w:r w:rsidRPr="004B4F90">
        <w:rPr>
          <w:rFonts w:ascii="Arial" w:hAnsi="Arial" w:cs="Arial"/>
          <w:sz w:val="24"/>
          <w:szCs w:val="24"/>
        </w:rPr>
        <w:t xml:space="preserve">One Week Bathroom will operate as a Partnership, structured as a family-run business led by two co-founders. The partnership model is particularly suitable for early-stage service businesses, as it enables flexible decision-making, shared responsibility, and the ability to combine complementary skills </w:t>
      </w:r>
      <w:r w:rsidRPr="00405E65">
        <w:rPr>
          <w:rFonts w:ascii="Arial" w:hAnsi="Arial" w:cs="Arial"/>
          <w:sz w:val="24"/>
          <w:szCs w:val="24"/>
        </w:rPr>
        <w:t xml:space="preserve">(Burns, 2016). </w:t>
      </w:r>
      <w:r w:rsidRPr="004B4F90">
        <w:rPr>
          <w:rFonts w:ascii="Arial" w:hAnsi="Arial" w:cs="Arial"/>
          <w:sz w:val="24"/>
          <w:szCs w:val="24"/>
        </w:rPr>
        <w:t xml:space="preserve">It also provides a practical structure for family-run enterprises, where trust and clear role division support efficient operations </w:t>
      </w:r>
      <w:r w:rsidRPr="00405E65">
        <w:rPr>
          <w:rFonts w:ascii="Arial" w:hAnsi="Arial" w:cs="Arial"/>
          <w:sz w:val="24"/>
          <w:szCs w:val="24"/>
        </w:rPr>
        <w:t>(Scarborough, 2018).</w:t>
      </w:r>
    </w:p>
    <w:p w14:paraId="5271FE21" w14:textId="43936018" w:rsidR="008600C1" w:rsidRPr="004B4F90" w:rsidRDefault="008600C1" w:rsidP="004B4F90">
      <w:pPr>
        <w:spacing w:line="360" w:lineRule="auto"/>
        <w:jc w:val="both"/>
        <w:rPr>
          <w:rFonts w:ascii="Arial" w:hAnsi="Arial" w:cs="Arial"/>
          <w:sz w:val="24"/>
          <w:szCs w:val="24"/>
          <w:lang w:val="uk-UA"/>
        </w:rPr>
      </w:pPr>
      <w:r w:rsidRPr="004B4F90">
        <w:rPr>
          <w:rFonts w:ascii="Arial" w:hAnsi="Arial" w:cs="Arial"/>
          <w:sz w:val="24"/>
          <w:szCs w:val="24"/>
        </w:rPr>
        <w:t>In this partnership, one founder will focus on bathroom design, client communication, and project management, ensuring accurate planning and coordination throughout each project. The second founder specialises in the technical quality of on-site work, including installation standards, workflow organisation, and daily supervision. This combination of managerial and practical expertise strengthens the business’s ability to meet the guaranteed seven-day renovation timeframe, supporting a consistent and systemised service delivery model.</w:t>
      </w:r>
    </w:p>
    <w:p w14:paraId="5BB12EA7" w14:textId="19A201D8" w:rsidR="008600C1" w:rsidRPr="004B4F90" w:rsidRDefault="008600C1" w:rsidP="004B4F90">
      <w:pPr>
        <w:pStyle w:val="a9"/>
        <w:numPr>
          <w:ilvl w:val="0"/>
          <w:numId w:val="1"/>
        </w:numPr>
        <w:spacing w:line="360" w:lineRule="auto"/>
        <w:jc w:val="both"/>
        <w:rPr>
          <w:rFonts w:ascii="Arial" w:hAnsi="Arial" w:cs="Arial"/>
          <w:b/>
          <w:bCs/>
          <w:sz w:val="24"/>
          <w:szCs w:val="24"/>
        </w:rPr>
      </w:pPr>
      <w:r w:rsidRPr="004B4F90">
        <w:rPr>
          <w:rFonts w:ascii="Arial" w:hAnsi="Arial" w:cs="Arial"/>
          <w:b/>
          <w:bCs/>
          <w:sz w:val="24"/>
          <w:szCs w:val="24"/>
        </w:rPr>
        <w:t>Mission Statement, Aim and SMART Objectives.</w:t>
      </w:r>
    </w:p>
    <w:p w14:paraId="5C8D7407" w14:textId="77777777" w:rsidR="008600C1" w:rsidRPr="00910826" w:rsidRDefault="008600C1" w:rsidP="00910826">
      <w:pPr>
        <w:spacing w:line="360" w:lineRule="auto"/>
        <w:jc w:val="both"/>
        <w:rPr>
          <w:rFonts w:ascii="Arial" w:hAnsi="Arial" w:cs="Arial"/>
          <w:b/>
          <w:bCs/>
          <w:color w:val="44546A" w:themeColor="text2"/>
          <w:sz w:val="24"/>
          <w:szCs w:val="24"/>
        </w:rPr>
      </w:pPr>
      <w:r w:rsidRPr="00910826">
        <w:rPr>
          <w:rFonts w:ascii="Arial" w:hAnsi="Arial" w:cs="Arial"/>
          <w:b/>
          <w:bCs/>
          <w:color w:val="44546A" w:themeColor="text2"/>
          <w:sz w:val="24"/>
          <w:szCs w:val="24"/>
        </w:rPr>
        <w:t>Mission:</w:t>
      </w:r>
    </w:p>
    <w:p w14:paraId="190081FA" w14:textId="3592D1F5" w:rsidR="008600C1" w:rsidRPr="004B4F90" w:rsidRDefault="008600C1" w:rsidP="004B4F90">
      <w:pPr>
        <w:spacing w:line="360" w:lineRule="auto"/>
        <w:jc w:val="both"/>
        <w:rPr>
          <w:rFonts w:ascii="Arial" w:hAnsi="Arial" w:cs="Arial"/>
          <w:sz w:val="24"/>
          <w:szCs w:val="24"/>
        </w:rPr>
      </w:pPr>
      <w:r w:rsidRPr="004B4F90">
        <w:rPr>
          <w:rFonts w:ascii="Arial" w:hAnsi="Arial" w:cs="Arial"/>
          <w:sz w:val="24"/>
          <w:szCs w:val="24"/>
        </w:rPr>
        <w:t>To deliver high-quality, professionally designed bathrooms in only seven days, offering a stress-free and efficient customer experience.</w:t>
      </w:r>
    </w:p>
    <w:p w14:paraId="3082C583" w14:textId="13390EE2" w:rsidR="008600C1" w:rsidRPr="00910826" w:rsidRDefault="008600C1" w:rsidP="004B4F90">
      <w:pPr>
        <w:spacing w:line="360" w:lineRule="auto"/>
        <w:jc w:val="both"/>
        <w:rPr>
          <w:rFonts w:ascii="Arial" w:hAnsi="Arial" w:cs="Arial"/>
          <w:b/>
          <w:bCs/>
          <w:color w:val="44546A" w:themeColor="text2"/>
          <w:sz w:val="24"/>
          <w:szCs w:val="24"/>
        </w:rPr>
      </w:pPr>
      <w:r w:rsidRPr="00910826">
        <w:rPr>
          <w:rFonts w:ascii="Arial" w:hAnsi="Arial" w:cs="Arial"/>
          <w:b/>
          <w:bCs/>
          <w:color w:val="44546A" w:themeColor="text2"/>
          <w:sz w:val="24"/>
          <w:szCs w:val="24"/>
        </w:rPr>
        <w:t>Aim:</w:t>
      </w:r>
    </w:p>
    <w:p w14:paraId="23E002EA" w14:textId="77777777" w:rsidR="008600C1" w:rsidRPr="004B4F90" w:rsidRDefault="008600C1" w:rsidP="004B4F90">
      <w:pPr>
        <w:spacing w:line="360" w:lineRule="auto"/>
        <w:jc w:val="both"/>
        <w:rPr>
          <w:rFonts w:ascii="Arial" w:hAnsi="Arial" w:cs="Arial"/>
          <w:sz w:val="24"/>
          <w:szCs w:val="24"/>
        </w:rPr>
      </w:pPr>
      <w:r w:rsidRPr="004B4F90">
        <w:rPr>
          <w:rFonts w:ascii="Arial" w:hAnsi="Arial" w:cs="Arial"/>
          <w:sz w:val="24"/>
          <w:szCs w:val="24"/>
        </w:rPr>
        <w:t>To become the UK’s most trusted brand in time-guaranteed bathroom renovation.</w:t>
      </w:r>
    </w:p>
    <w:p w14:paraId="210EFD21" w14:textId="77777777" w:rsidR="008600C1" w:rsidRPr="00910826" w:rsidRDefault="008600C1" w:rsidP="004B4F90">
      <w:pPr>
        <w:spacing w:line="360" w:lineRule="auto"/>
        <w:jc w:val="both"/>
        <w:rPr>
          <w:rFonts w:ascii="Arial" w:hAnsi="Arial" w:cs="Arial"/>
          <w:b/>
          <w:bCs/>
          <w:color w:val="44546A" w:themeColor="text2"/>
          <w:sz w:val="24"/>
          <w:szCs w:val="24"/>
        </w:rPr>
      </w:pPr>
      <w:r w:rsidRPr="00910826">
        <w:rPr>
          <w:rFonts w:ascii="Arial" w:hAnsi="Arial" w:cs="Arial"/>
          <w:b/>
          <w:bCs/>
          <w:color w:val="44546A" w:themeColor="text2"/>
          <w:sz w:val="24"/>
          <w:szCs w:val="24"/>
        </w:rPr>
        <w:t>SMART Objectives:</w:t>
      </w:r>
    </w:p>
    <w:p w14:paraId="57119FFF" w14:textId="3BBDCF6F" w:rsidR="008600C1" w:rsidRPr="004B4F90" w:rsidRDefault="008600C1" w:rsidP="004B4F90">
      <w:pPr>
        <w:pStyle w:val="a9"/>
        <w:numPr>
          <w:ilvl w:val="0"/>
          <w:numId w:val="4"/>
        </w:numPr>
        <w:spacing w:line="360" w:lineRule="auto"/>
        <w:jc w:val="both"/>
        <w:rPr>
          <w:rFonts w:ascii="Arial" w:hAnsi="Arial" w:cs="Arial"/>
          <w:sz w:val="24"/>
          <w:szCs w:val="24"/>
        </w:rPr>
      </w:pPr>
      <w:r w:rsidRPr="004B4F90">
        <w:rPr>
          <w:rFonts w:ascii="Arial" w:hAnsi="Arial" w:cs="Arial"/>
          <w:b/>
          <w:bCs/>
          <w:sz w:val="24"/>
          <w:szCs w:val="24"/>
        </w:rPr>
        <w:t>Specific</w:t>
      </w:r>
      <w:r w:rsidRPr="004B4F90">
        <w:rPr>
          <w:rFonts w:ascii="Arial" w:hAnsi="Arial" w:cs="Arial"/>
          <w:sz w:val="24"/>
          <w:szCs w:val="24"/>
        </w:rPr>
        <w:t xml:space="preserve">: Complete 4 – </w:t>
      </w:r>
      <w:proofErr w:type="gramStart"/>
      <w:r w:rsidRPr="004B4F90">
        <w:rPr>
          <w:rFonts w:ascii="Arial" w:hAnsi="Arial" w:cs="Arial"/>
          <w:sz w:val="24"/>
          <w:szCs w:val="24"/>
        </w:rPr>
        <w:t>6 bathroom</w:t>
      </w:r>
      <w:proofErr w:type="gramEnd"/>
      <w:r w:rsidRPr="004B4F90">
        <w:rPr>
          <w:rFonts w:ascii="Arial" w:hAnsi="Arial" w:cs="Arial"/>
          <w:sz w:val="24"/>
          <w:szCs w:val="24"/>
        </w:rPr>
        <w:t xml:space="preserve"> renovations per month in Year 1.</w:t>
      </w:r>
    </w:p>
    <w:p w14:paraId="5A33DEA4" w14:textId="6FB96CCA" w:rsidR="008600C1" w:rsidRPr="004B4F90" w:rsidRDefault="008600C1" w:rsidP="004B4F90">
      <w:pPr>
        <w:pStyle w:val="a9"/>
        <w:numPr>
          <w:ilvl w:val="0"/>
          <w:numId w:val="4"/>
        </w:numPr>
        <w:spacing w:line="360" w:lineRule="auto"/>
        <w:jc w:val="both"/>
        <w:rPr>
          <w:rFonts w:ascii="Arial" w:hAnsi="Arial" w:cs="Arial"/>
          <w:sz w:val="24"/>
          <w:szCs w:val="24"/>
        </w:rPr>
      </w:pPr>
      <w:r w:rsidRPr="004B4F90">
        <w:rPr>
          <w:rFonts w:ascii="Arial" w:hAnsi="Arial" w:cs="Arial"/>
          <w:b/>
          <w:bCs/>
          <w:sz w:val="24"/>
          <w:szCs w:val="24"/>
        </w:rPr>
        <w:t>Measurable</w:t>
      </w:r>
      <w:r w:rsidRPr="004B4F90">
        <w:rPr>
          <w:rFonts w:ascii="Arial" w:hAnsi="Arial" w:cs="Arial"/>
          <w:sz w:val="24"/>
          <w:szCs w:val="24"/>
        </w:rPr>
        <w:t>: Achieve at least 90% customer satisfaction (post-completion survey).</w:t>
      </w:r>
    </w:p>
    <w:p w14:paraId="12F10DBA" w14:textId="4F02F9B3" w:rsidR="008600C1" w:rsidRPr="004B4F90" w:rsidRDefault="008600C1" w:rsidP="004B4F90">
      <w:pPr>
        <w:pStyle w:val="a9"/>
        <w:numPr>
          <w:ilvl w:val="0"/>
          <w:numId w:val="4"/>
        </w:numPr>
        <w:spacing w:line="360" w:lineRule="auto"/>
        <w:jc w:val="both"/>
        <w:rPr>
          <w:rFonts w:ascii="Arial" w:hAnsi="Arial" w:cs="Arial"/>
          <w:sz w:val="24"/>
          <w:szCs w:val="24"/>
        </w:rPr>
      </w:pPr>
      <w:r w:rsidRPr="004B4F90">
        <w:rPr>
          <w:rFonts w:ascii="Arial" w:hAnsi="Arial" w:cs="Arial"/>
          <w:b/>
          <w:bCs/>
          <w:sz w:val="24"/>
          <w:szCs w:val="24"/>
        </w:rPr>
        <w:t>Achievable</w:t>
      </w:r>
      <w:r w:rsidRPr="004B4F90">
        <w:rPr>
          <w:rFonts w:ascii="Arial" w:hAnsi="Arial" w:cs="Arial"/>
          <w:sz w:val="24"/>
          <w:szCs w:val="24"/>
        </w:rPr>
        <w:t>: Build a network of subcontractors across four UK regions within 12 months.</w:t>
      </w:r>
    </w:p>
    <w:p w14:paraId="44A84B5F" w14:textId="6BBC81ED" w:rsidR="008600C1" w:rsidRPr="004B4F90" w:rsidRDefault="008600C1" w:rsidP="004B4F90">
      <w:pPr>
        <w:pStyle w:val="a9"/>
        <w:numPr>
          <w:ilvl w:val="0"/>
          <w:numId w:val="4"/>
        </w:numPr>
        <w:spacing w:line="360" w:lineRule="auto"/>
        <w:jc w:val="both"/>
        <w:rPr>
          <w:rFonts w:ascii="Arial" w:hAnsi="Arial" w:cs="Arial"/>
          <w:sz w:val="24"/>
          <w:szCs w:val="24"/>
        </w:rPr>
      </w:pPr>
      <w:r w:rsidRPr="004B4F90">
        <w:rPr>
          <w:rFonts w:ascii="Arial" w:hAnsi="Arial" w:cs="Arial"/>
          <w:b/>
          <w:bCs/>
          <w:sz w:val="24"/>
          <w:szCs w:val="24"/>
        </w:rPr>
        <w:t>Relevant</w:t>
      </w:r>
      <w:r w:rsidRPr="004B4F90">
        <w:rPr>
          <w:rFonts w:ascii="Arial" w:hAnsi="Arial" w:cs="Arial"/>
          <w:sz w:val="24"/>
          <w:szCs w:val="24"/>
        </w:rPr>
        <w:t>: Reduce typical renovation duration by at least 40% through process optimisation.</w:t>
      </w:r>
    </w:p>
    <w:p w14:paraId="07605B33" w14:textId="6432FCE5" w:rsidR="008600C1" w:rsidRPr="004B4F90" w:rsidRDefault="008600C1" w:rsidP="004B4F90">
      <w:pPr>
        <w:pStyle w:val="a9"/>
        <w:numPr>
          <w:ilvl w:val="0"/>
          <w:numId w:val="4"/>
        </w:numPr>
        <w:spacing w:line="360" w:lineRule="auto"/>
        <w:jc w:val="both"/>
        <w:rPr>
          <w:rFonts w:ascii="Arial" w:hAnsi="Arial" w:cs="Arial"/>
          <w:sz w:val="24"/>
          <w:szCs w:val="24"/>
        </w:rPr>
      </w:pPr>
      <w:r w:rsidRPr="004B4F90">
        <w:rPr>
          <w:rFonts w:ascii="Arial" w:hAnsi="Arial" w:cs="Arial"/>
          <w:b/>
          <w:bCs/>
          <w:sz w:val="24"/>
          <w:szCs w:val="24"/>
        </w:rPr>
        <w:t>Time-Bound</w:t>
      </w:r>
      <w:r w:rsidRPr="004B4F90">
        <w:rPr>
          <w:rFonts w:ascii="Arial" w:hAnsi="Arial" w:cs="Arial"/>
          <w:sz w:val="24"/>
          <w:szCs w:val="24"/>
        </w:rPr>
        <w:t>: Reach profitability within 18 months of launch.</w:t>
      </w:r>
    </w:p>
    <w:p w14:paraId="26DD7661" w14:textId="56795E34" w:rsidR="008600C1" w:rsidRPr="004B4F90" w:rsidRDefault="000135E2" w:rsidP="004B4F90">
      <w:pPr>
        <w:spacing w:line="360" w:lineRule="auto"/>
        <w:jc w:val="both"/>
        <w:rPr>
          <w:rFonts w:ascii="Arial" w:hAnsi="Arial" w:cs="Arial"/>
          <w:sz w:val="24"/>
          <w:szCs w:val="24"/>
        </w:rPr>
      </w:pPr>
      <w:r w:rsidRPr="004B4F90">
        <w:rPr>
          <w:rFonts w:ascii="Arial" w:hAnsi="Arial" w:cs="Arial"/>
          <w:sz w:val="24"/>
          <w:szCs w:val="24"/>
        </w:rPr>
        <w:lastRenderedPageBreak/>
        <w:t xml:space="preserve">     </w:t>
      </w:r>
      <w:r w:rsidR="008600C1" w:rsidRPr="004B4F90">
        <w:rPr>
          <w:rFonts w:ascii="Arial" w:hAnsi="Arial" w:cs="Arial"/>
          <w:sz w:val="24"/>
          <w:szCs w:val="24"/>
        </w:rPr>
        <w:t xml:space="preserve">SMART goal setting remains a foundation for effective strategic planning </w:t>
      </w:r>
      <w:r w:rsidR="008600C1" w:rsidRPr="00405E65">
        <w:rPr>
          <w:rFonts w:ascii="Arial" w:hAnsi="Arial" w:cs="Arial"/>
          <w:sz w:val="24"/>
          <w:szCs w:val="24"/>
        </w:rPr>
        <w:t>(Whittington et al., 2020).</w:t>
      </w:r>
    </w:p>
    <w:p w14:paraId="68E6724D" w14:textId="32B89702" w:rsidR="008600C1" w:rsidRPr="004B4F90" w:rsidRDefault="008600C1" w:rsidP="004B4F90">
      <w:pPr>
        <w:pStyle w:val="a9"/>
        <w:numPr>
          <w:ilvl w:val="0"/>
          <w:numId w:val="1"/>
        </w:numPr>
        <w:spacing w:line="360" w:lineRule="auto"/>
        <w:jc w:val="both"/>
        <w:rPr>
          <w:rFonts w:ascii="Arial" w:hAnsi="Arial" w:cs="Arial"/>
          <w:b/>
          <w:bCs/>
          <w:sz w:val="24"/>
          <w:szCs w:val="24"/>
        </w:rPr>
      </w:pPr>
      <w:r w:rsidRPr="004B4F90">
        <w:rPr>
          <w:rFonts w:ascii="Arial" w:hAnsi="Arial" w:cs="Arial"/>
          <w:b/>
          <w:bCs/>
          <w:sz w:val="24"/>
          <w:szCs w:val="24"/>
        </w:rPr>
        <w:t>Location and Rationale.</w:t>
      </w:r>
    </w:p>
    <w:p w14:paraId="22989026" w14:textId="558F87A7" w:rsidR="008600C1" w:rsidRPr="004B4F90" w:rsidRDefault="008600C1" w:rsidP="004B4F90">
      <w:pPr>
        <w:spacing w:line="360" w:lineRule="auto"/>
        <w:ind w:left="360"/>
        <w:jc w:val="both"/>
        <w:rPr>
          <w:rFonts w:ascii="Arial" w:hAnsi="Arial" w:cs="Arial"/>
          <w:sz w:val="24"/>
          <w:szCs w:val="24"/>
        </w:rPr>
      </w:pPr>
      <w:r w:rsidRPr="004B4F90">
        <w:rPr>
          <w:rFonts w:ascii="Arial" w:hAnsi="Arial" w:cs="Arial"/>
          <w:sz w:val="24"/>
          <w:szCs w:val="24"/>
        </w:rPr>
        <w:t>The business will initially operate in three major cities in Wales — Cardiff, Swansea and Newport, where demand for residential refurbishment and modernisation remains consistently strong. As the business grows and operational capacity expands, One Week Bathroom plans to extend its services to additional cities across Wales and, subsequently, to larger regions of the UK. This phased expansion approach supports controlled growth while ensuring consistent service quality and reliable contractor availability.</w:t>
      </w:r>
    </w:p>
    <w:p w14:paraId="77D8F9A8" w14:textId="77777777" w:rsidR="00EA7376" w:rsidRPr="004B4F90" w:rsidRDefault="00EA7376" w:rsidP="004B4F90">
      <w:pPr>
        <w:pStyle w:val="a9"/>
        <w:numPr>
          <w:ilvl w:val="0"/>
          <w:numId w:val="1"/>
        </w:numPr>
        <w:spacing w:line="360" w:lineRule="auto"/>
        <w:jc w:val="both"/>
        <w:rPr>
          <w:rFonts w:ascii="Arial" w:hAnsi="Arial" w:cs="Arial"/>
          <w:b/>
          <w:bCs/>
          <w:sz w:val="24"/>
          <w:szCs w:val="24"/>
        </w:rPr>
      </w:pPr>
      <w:r w:rsidRPr="004B4F90">
        <w:rPr>
          <w:rFonts w:ascii="Arial" w:hAnsi="Arial" w:cs="Arial"/>
          <w:b/>
          <w:bCs/>
          <w:sz w:val="24"/>
          <w:szCs w:val="24"/>
        </w:rPr>
        <w:t>Human Recourses.</w:t>
      </w:r>
    </w:p>
    <w:p w14:paraId="25D88D86" w14:textId="77777777" w:rsidR="00EA7376" w:rsidRPr="004B4F90" w:rsidRDefault="00EA7376" w:rsidP="004B4F90">
      <w:pPr>
        <w:spacing w:line="360" w:lineRule="auto"/>
        <w:ind w:left="360"/>
        <w:jc w:val="both"/>
        <w:rPr>
          <w:rFonts w:ascii="Arial" w:hAnsi="Arial" w:cs="Arial"/>
          <w:sz w:val="24"/>
          <w:szCs w:val="24"/>
        </w:rPr>
      </w:pPr>
      <w:r w:rsidRPr="004B4F90">
        <w:rPr>
          <w:rFonts w:ascii="Arial" w:hAnsi="Arial" w:cs="Arial"/>
          <w:sz w:val="24"/>
          <w:szCs w:val="24"/>
        </w:rPr>
        <w:t>As a partnership-based, family-run business, the operational structure is initially centred around the complementary roles of the two co-founders:</w:t>
      </w:r>
    </w:p>
    <w:p w14:paraId="7FBA2651" w14:textId="2A8A9542" w:rsidR="00EA7376" w:rsidRPr="004B4F90" w:rsidRDefault="00EA7376" w:rsidP="004B4F90">
      <w:pPr>
        <w:pStyle w:val="a9"/>
        <w:numPr>
          <w:ilvl w:val="0"/>
          <w:numId w:val="4"/>
        </w:numPr>
        <w:spacing w:line="360" w:lineRule="auto"/>
        <w:jc w:val="both"/>
        <w:rPr>
          <w:rFonts w:ascii="Arial" w:hAnsi="Arial" w:cs="Arial"/>
          <w:sz w:val="24"/>
          <w:szCs w:val="24"/>
        </w:rPr>
      </w:pPr>
      <w:r w:rsidRPr="004B4F90">
        <w:rPr>
          <w:rFonts w:ascii="Arial" w:hAnsi="Arial" w:cs="Arial"/>
          <w:sz w:val="24"/>
          <w:szCs w:val="24"/>
        </w:rPr>
        <w:t xml:space="preserve">Founder / Designer </w:t>
      </w:r>
      <w:r w:rsidR="00D5632C" w:rsidRPr="004B4F90">
        <w:rPr>
          <w:rFonts w:ascii="Arial" w:hAnsi="Arial" w:cs="Arial"/>
          <w:sz w:val="24"/>
          <w:szCs w:val="24"/>
        </w:rPr>
        <w:t>and</w:t>
      </w:r>
      <w:r w:rsidRPr="004B4F90">
        <w:rPr>
          <w:rFonts w:ascii="Arial" w:hAnsi="Arial" w:cs="Arial"/>
          <w:sz w:val="24"/>
          <w:szCs w:val="24"/>
        </w:rPr>
        <w:t xml:space="preserve"> Project Manager: Responsible for design development, client communication, project planning, supplier coordination, and overall supervision of each renovation.</w:t>
      </w:r>
    </w:p>
    <w:p w14:paraId="235CED0F" w14:textId="30621C0B" w:rsidR="00EA7376" w:rsidRPr="004B4F90" w:rsidRDefault="00EA7376" w:rsidP="004B4F90">
      <w:pPr>
        <w:pStyle w:val="a9"/>
        <w:numPr>
          <w:ilvl w:val="0"/>
          <w:numId w:val="4"/>
        </w:numPr>
        <w:spacing w:line="360" w:lineRule="auto"/>
        <w:jc w:val="both"/>
        <w:rPr>
          <w:rFonts w:ascii="Arial" w:hAnsi="Arial" w:cs="Arial"/>
          <w:sz w:val="24"/>
          <w:szCs w:val="24"/>
        </w:rPr>
      </w:pPr>
      <w:r w:rsidRPr="004B4F90">
        <w:rPr>
          <w:rFonts w:ascii="Arial" w:hAnsi="Arial" w:cs="Arial"/>
          <w:sz w:val="24"/>
          <w:szCs w:val="24"/>
        </w:rPr>
        <w:t>Founder / Technical Lead: Oversees all on-site work, supervises subcontractors, ensures installation quality, manages workflow, and monitors adherence to the seven-day schedule.</w:t>
      </w:r>
    </w:p>
    <w:p w14:paraId="5D8FA5B2" w14:textId="77777777" w:rsidR="00EA7376" w:rsidRPr="004B4F90" w:rsidRDefault="00EA7376" w:rsidP="004B4F90">
      <w:pPr>
        <w:spacing w:line="360" w:lineRule="auto"/>
        <w:ind w:left="360"/>
        <w:jc w:val="both"/>
        <w:rPr>
          <w:rFonts w:ascii="Arial" w:hAnsi="Arial" w:cs="Arial"/>
          <w:sz w:val="24"/>
          <w:szCs w:val="24"/>
        </w:rPr>
      </w:pPr>
      <w:r w:rsidRPr="004B4F90">
        <w:rPr>
          <w:rFonts w:ascii="Arial" w:hAnsi="Arial" w:cs="Arial"/>
          <w:sz w:val="24"/>
          <w:szCs w:val="24"/>
        </w:rPr>
        <w:t>As the business scales, additional support will be brought in through carefully selected subcontractors and industry specialists. Recruitment for expansion will focus on:</w:t>
      </w:r>
    </w:p>
    <w:p w14:paraId="6AD47328" w14:textId="2D8A424F" w:rsidR="00EA7376" w:rsidRPr="004B4F90" w:rsidRDefault="00EA7376" w:rsidP="004B4F90">
      <w:pPr>
        <w:pStyle w:val="a9"/>
        <w:numPr>
          <w:ilvl w:val="0"/>
          <w:numId w:val="4"/>
        </w:numPr>
        <w:spacing w:line="360" w:lineRule="auto"/>
        <w:jc w:val="both"/>
        <w:rPr>
          <w:rFonts w:ascii="Arial" w:hAnsi="Arial" w:cs="Arial"/>
          <w:sz w:val="24"/>
          <w:szCs w:val="24"/>
        </w:rPr>
      </w:pPr>
      <w:r w:rsidRPr="004B4F90">
        <w:rPr>
          <w:rFonts w:ascii="Arial" w:hAnsi="Arial" w:cs="Arial"/>
          <w:sz w:val="24"/>
          <w:szCs w:val="24"/>
        </w:rPr>
        <w:t>Local trade networks in Cardiff, Swansea, and Newport, where qualified plumbers, tilers, electricians, and decorators can be sourced through established professional circles.</w:t>
      </w:r>
    </w:p>
    <w:p w14:paraId="7352A909" w14:textId="42B9C398" w:rsidR="00EA7376" w:rsidRPr="004B4F90" w:rsidRDefault="00EA7376" w:rsidP="004B4F90">
      <w:pPr>
        <w:pStyle w:val="a9"/>
        <w:numPr>
          <w:ilvl w:val="0"/>
          <w:numId w:val="4"/>
        </w:numPr>
        <w:spacing w:line="360" w:lineRule="auto"/>
        <w:jc w:val="both"/>
        <w:rPr>
          <w:rFonts w:ascii="Arial" w:hAnsi="Arial" w:cs="Arial"/>
          <w:sz w:val="24"/>
          <w:szCs w:val="24"/>
        </w:rPr>
      </w:pPr>
      <w:r w:rsidRPr="004B4F90">
        <w:rPr>
          <w:rFonts w:ascii="Arial" w:hAnsi="Arial" w:cs="Arial"/>
          <w:sz w:val="24"/>
          <w:szCs w:val="24"/>
        </w:rPr>
        <w:t xml:space="preserve">Accredited trade platforms, such as Checkatrade, </w:t>
      </w:r>
      <w:proofErr w:type="spellStart"/>
      <w:r w:rsidRPr="004B4F90">
        <w:rPr>
          <w:rFonts w:ascii="Arial" w:hAnsi="Arial" w:cs="Arial"/>
          <w:sz w:val="24"/>
          <w:szCs w:val="24"/>
        </w:rPr>
        <w:t>MyBuilder</w:t>
      </w:r>
      <w:proofErr w:type="spellEnd"/>
      <w:r w:rsidRPr="004B4F90">
        <w:rPr>
          <w:rFonts w:ascii="Arial" w:hAnsi="Arial" w:cs="Arial"/>
          <w:sz w:val="24"/>
          <w:szCs w:val="24"/>
        </w:rPr>
        <w:t>.</w:t>
      </w:r>
    </w:p>
    <w:p w14:paraId="35B92D6F" w14:textId="5B04553E" w:rsidR="00EA7376" w:rsidRPr="004B4F90" w:rsidRDefault="00EA7376" w:rsidP="004B4F90">
      <w:pPr>
        <w:pStyle w:val="a9"/>
        <w:numPr>
          <w:ilvl w:val="0"/>
          <w:numId w:val="4"/>
        </w:numPr>
        <w:spacing w:line="360" w:lineRule="auto"/>
        <w:jc w:val="both"/>
        <w:rPr>
          <w:rFonts w:ascii="Arial" w:hAnsi="Arial" w:cs="Arial"/>
          <w:sz w:val="24"/>
          <w:szCs w:val="24"/>
        </w:rPr>
      </w:pPr>
      <w:r w:rsidRPr="004B4F90">
        <w:rPr>
          <w:rFonts w:ascii="Arial" w:hAnsi="Arial" w:cs="Arial"/>
          <w:sz w:val="24"/>
          <w:szCs w:val="24"/>
        </w:rPr>
        <w:t>Supplier referrals, as merchants and wholesalers frequently recommend trusted tradespeople they work with regularly.</w:t>
      </w:r>
    </w:p>
    <w:p w14:paraId="3EFBD951" w14:textId="4D9A94BF" w:rsidR="00EA7376" w:rsidRPr="004B4F90" w:rsidRDefault="00EA7376" w:rsidP="004B4F90">
      <w:pPr>
        <w:spacing w:line="360" w:lineRule="auto"/>
        <w:ind w:left="360"/>
        <w:jc w:val="both"/>
        <w:rPr>
          <w:rFonts w:ascii="Arial" w:hAnsi="Arial" w:cs="Arial"/>
          <w:sz w:val="24"/>
          <w:szCs w:val="24"/>
        </w:rPr>
      </w:pPr>
      <w:r w:rsidRPr="004B4F90">
        <w:rPr>
          <w:rFonts w:ascii="Arial" w:hAnsi="Arial" w:cs="Arial"/>
          <w:sz w:val="24"/>
          <w:szCs w:val="24"/>
        </w:rPr>
        <w:t xml:space="preserve">Entrepreneurship literature highlights that early-stage ventures benefit significantly from leveraging networks, partnerships, and community-based resources to build </w:t>
      </w:r>
      <w:r w:rsidRPr="004B4F90">
        <w:rPr>
          <w:rFonts w:ascii="Arial" w:hAnsi="Arial" w:cs="Arial"/>
          <w:sz w:val="24"/>
          <w:szCs w:val="24"/>
        </w:rPr>
        <w:lastRenderedPageBreak/>
        <w:t xml:space="preserve">capacity during growth </w:t>
      </w:r>
      <w:r w:rsidRPr="00A01379">
        <w:rPr>
          <w:rFonts w:ascii="Arial" w:hAnsi="Arial" w:cs="Arial"/>
          <w:sz w:val="24"/>
          <w:szCs w:val="24"/>
        </w:rPr>
        <w:t xml:space="preserve">phases </w:t>
      </w:r>
      <w:r w:rsidRPr="00405E65">
        <w:rPr>
          <w:rFonts w:ascii="Arial" w:hAnsi="Arial" w:cs="Arial"/>
          <w:sz w:val="24"/>
          <w:szCs w:val="24"/>
        </w:rPr>
        <w:t xml:space="preserve">(Reuer, Matusik &amp; Jones, 2019). </w:t>
      </w:r>
      <w:r w:rsidRPr="004B4F90">
        <w:rPr>
          <w:rFonts w:ascii="Arial" w:hAnsi="Arial" w:cs="Arial"/>
          <w:sz w:val="24"/>
          <w:szCs w:val="24"/>
        </w:rPr>
        <w:t xml:space="preserve">This network-driven approach supports controlled expansion while maintaining service quality and consistent delivery standards. </w:t>
      </w:r>
    </w:p>
    <w:p w14:paraId="79817AD0" w14:textId="0686462D" w:rsidR="00EA7376" w:rsidRPr="004B4F90" w:rsidRDefault="00EA7376" w:rsidP="004B4F90">
      <w:pPr>
        <w:pStyle w:val="a9"/>
        <w:numPr>
          <w:ilvl w:val="0"/>
          <w:numId w:val="1"/>
        </w:numPr>
        <w:spacing w:line="360" w:lineRule="auto"/>
        <w:jc w:val="both"/>
        <w:rPr>
          <w:rFonts w:ascii="Arial" w:hAnsi="Arial" w:cs="Arial"/>
          <w:b/>
          <w:bCs/>
          <w:sz w:val="24"/>
          <w:szCs w:val="24"/>
        </w:rPr>
      </w:pPr>
      <w:r w:rsidRPr="004B4F90">
        <w:rPr>
          <w:rFonts w:ascii="Arial" w:hAnsi="Arial" w:cs="Arial"/>
          <w:b/>
          <w:bCs/>
          <w:sz w:val="24"/>
          <w:szCs w:val="24"/>
        </w:rPr>
        <w:t xml:space="preserve">Marketing Activities. </w:t>
      </w:r>
    </w:p>
    <w:p w14:paraId="30BE5E7B" w14:textId="77777777" w:rsidR="00EA7376" w:rsidRPr="004B4F90" w:rsidRDefault="00EA7376" w:rsidP="004B4F90">
      <w:pPr>
        <w:spacing w:line="360" w:lineRule="auto"/>
        <w:ind w:left="360"/>
        <w:jc w:val="both"/>
        <w:rPr>
          <w:rFonts w:ascii="Arial" w:hAnsi="Arial" w:cs="Arial"/>
          <w:sz w:val="24"/>
          <w:szCs w:val="24"/>
        </w:rPr>
      </w:pPr>
      <w:r w:rsidRPr="004B4F90">
        <w:rPr>
          <w:rFonts w:ascii="Arial" w:hAnsi="Arial" w:cs="Arial"/>
          <w:sz w:val="24"/>
          <w:szCs w:val="24"/>
        </w:rPr>
        <w:t>Marketing efforts will focus on digital visibility, strong visuals, and transparent communication. Key tactics include:</w:t>
      </w:r>
    </w:p>
    <w:p w14:paraId="123B62D6" w14:textId="06F7199D" w:rsidR="00EA7376" w:rsidRPr="004B4F90" w:rsidRDefault="00EA7376" w:rsidP="004B4F90">
      <w:pPr>
        <w:pStyle w:val="a9"/>
        <w:numPr>
          <w:ilvl w:val="0"/>
          <w:numId w:val="4"/>
        </w:numPr>
        <w:spacing w:line="360" w:lineRule="auto"/>
        <w:jc w:val="both"/>
        <w:rPr>
          <w:rFonts w:ascii="Arial" w:hAnsi="Arial" w:cs="Arial"/>
          <w:sz w:val="24"/>
          <w:szCs w:val="24"/>
        </w:rPr>
      </w:pPr>
      <w:r w:rsidRPr="004B4F90">
        <w:rPr>
          <w:rFonts w:ascii="Arial" w:hAnsi="Arial" w:cs="Arial"/>
          <w:sz w:val="24"/>
          <w:szCs w:val="24"/>
        </w:rPr>
        <w:t>Instagram and TikTok campaigns featuring timelapses and before–after transformations.</w:t>
      </w:r>
    </w:p>
    <w:p w14:paraId="0B4B7088" w14:textId="7CFC4324" w:rsidR="00EA7376" w:rsidRPr="004B4F90" w:rsidRDefault="00EA7376" w:rsidP="004B4F90">
      <w:pPr>
        <w:pStyle w:val="a9"/>
        <w:numPr>
          <w:ilvl w:val="0"/>
          <w:numId w:val="4"/>
        </w:numPr>
        <w:spacing w:line="360" w:lineRule="auto"/>
        <w:jc w:val="both"/>
        <w:rPr>
          <w:rFonts w:ascii="Arial" w:hAnsi="Arial" w:cs="Arial"/>
          <w:sz w:val="24"/>
          <w:szCs w:val="24"/>
        </w:rPr>
      </w:pPr>
      <w:r w:rsidRPr="004B4F90">
        <w:rPr>
          <w:rFonts w:ascii="Arial" w:hAnsi="Arial" w:cs="Arial"/>
          <w:sz w:val="24"/>
          <w:szCs w:val="24"/>
        </w:rPr>
        <w:t xml:space="preserve">Google Ads targeting keywords such as “bathroom renovation Cardiff” and “tilling </w:t>
      </w:r>
      <w:r w:rsidR="00C9633A" w:rsidRPr="004B4F90">
        <w:rPr>
          <w:rFonts w:ascii="Arial" w:hAnsi="Arial" w:cs="Arial"/>
          <w:sz w:val="24"/>
          <w:szCs w:val="24"/>
        </w:rPr>
        <w:t>Wales</w:t>
      </w:r>
      <w:r w:rsidRPr="004B4F90">
        <w:rPr>
          <w:rFonts w:ascii="Arial" w:hAnsi="Arial" w:cs="Arial"/>
          <w:sz w:val="24"/>
          <w:szCs w:val="24"/>
        </w:rPr>
        <w:t>”</w:t>
      </w:r>
    </w:p>
    <w:p w14:paraId="7DA03495" w14:textId="7A9F5B8C" w:rsidR="00EA7376" w:rsidRPr="004B4F90" w:rsidRDefault="00EA7376" w:rsidP="004B4F90">
      <w:pPr>
        <w:pStyle w:val="a9"/>
        <w:numPr>
          <w:ilvl w:val="0"/>
          <w:numId w:val="4"/>
        </w:numPr>
        <w:spacing w:line="360" w:lineRule="auto"/>
        <w:jc w:val="both"/>
        <w:rPr>
          <w:rFonts w:ascii="Arial" w:hAnsi="Arial" w:cs="Arial"/>
          <w:sz w:val="24"/>
          <w:szCs w:val="24"/>
        </w:rPr>
      </w:pPr>
      <w:r w:rsidRPr="004B4F90">
        <w:rPr>
          <w:rFonts w:ascii="Arial" w:hAnsi="Arial" w:cs="Arial"/>
          <w:sz w:val="24"/>
          <w:szCs w:val="24"/>
        </w:rPr>
        <w:t>Brand partnerships with tile and sanitaryware suppliers.</w:t>
      </w:r>
    </w:p>
    <w:p w14:paraId="060E3689" w14:textId="05FDEC3F" w:rsidR="00EA7376" w:rsidRPr="004B4F90" w:rsidRDefault="00EA7376" w:rsidP="004B4F90">
      <w:pPr>
        <w:pStyle w:val="a9"/>
        <w:numPr>
          <w:ilvl w:val="0"/>
          <w:numId w:val="4"/>
        </w:numPr>
        <w:spacing w:line="360" w:lineRule="auto"/>
        <w:jc w:val="both"/>
        <w:rPr>
          <w:rFonts w:ascii="Arial" w:hAnsi="Arial" w:cs="Arial"/>
          <w:sz w:val="24"/>
          <w:szCs w:val="24"/>
        </w:rPr>
      </w:pPr>
      <w:r w:rsidRPr="004B4F90">
        <w:rPr>
          <w:rFonts w:ascii="Arial" w:hAnsi="Arial" w:cs="Arial"/>
          <w:sz w:val="24"/>
          <w:szCs w:val="24"/>
        </w:rPr>
        <w:t>Online reviews (Google, Trustpilot) to build early trust.</w:t>
      </w:r>
    </w:p>
    <w:p w14:paraId="2B0C1279" w14:textId="105EA35C" w:rsidR="00C9633A" w:rsidRPr="004B4F90" w:rsidRDefault="00C9633A" w:rsidP="004B4F90">
      <w:pPr>
        <w:spacing w:line="360" w:lineRule="auto"/>
        <w:ind w:left="360"/>
        <w:jc w:val="both"/>
        <w:rPr>
          <w:rFonts w:ascii="Arial" w:hAnsi="Arial" w:cs="Arial"/>
          <w:sz w:val="24"/>
          <w:szCs w:val="24"/>
        </w:rPr>
      </w:pPr>
      <w:r w:rsidRPr="004B4F90">
        <w:rPr>
          <w:rFonts w:ascii="Arial" w:hAnsi="Arial" w:cs="Arial"/>
          <w:sz w:val="24"/>
          <w:szCs w:val="24"/>
        </w:rPr>
        <w:t>highlight that digital, customer-focused marketing is especially effective for small service businesses. Referral incentives will also support word-of-mouth, which is essential in the home-improvement sector.</w:t>
      </w:r>
    </w:p>
    <w:p w14:paraId="4551B6B1" w14:textId="29B96967" w:rsidR="00C9633A" w:rsidRPr="004B4F90" w:rsidRDefault="00C9633A" w:rsidP="004B4F90">
      <w:pPr>
        <w:pStyle w:val="a9"/>
        <w:numPr>
          <w:ilvl w:val="0"/>
          <w:numId w:val="1"/>
        </w:numPr>
        <w:spacing w:line="360" w:lineRule="auto"/>
        <w:jc w:val="both"/>
        <w:rPr>
          <w:rFonts w:ascii="Arial" w:hAnsi="Arial" w:cs="Arial"/>
          <w:b/>
          <w:bCs/>
          <w:sz w:val="24"/>
          <w:szCs w:val="24"/>
        </w:rPr>
      </w:pPr>
      <w:r w:rsidRPr="004B4F90">
        <w:rPr>
          <w:rFonts w:ascii="Arial" w:hAnsi="Arial" w:cs="Arial"/>
          <w:b/>
          <w:bCs/>
          <w:sz w:val="24"/>
          <w:szCs w:val="24"/>
        </w:rPr>
        <w:t>Mar</w:t>
      </w:r>
      <w:r w:rsidR="00EE055B">
        <w:rPr>
          <w:rFonts w:ascii="Arial" w:hAnsi="Arial" w:cs="Arial"/>
          <w:b/>
          <w:bCs/>
          <w:sz w:val="24"/>
          <w:szCs w:val="24"/>
        </w:rPr>
        <w:t>k</w:t>
      </w:r>
      <w:r w:rsidRPr="004B4F90">
        <w:rPr>
          <w:rFonts w:ascii="Arial" w:hAnsi="Arial" w:cs="Arial"/>
          <w:b/>
          <w:bCs/>
          <w:sz w:val="24"/>
          <w:szCs w:val="24"/>
        </w:rPr>
        <w:t>et Research.</w:t>
      </w:r>
    </w:p>
    <w:p w14:paraId="27D52B03" w14:textId="77777777" w:rsidR="007A6A46" w:rsidRPr="004B4F90" w:rsidRDefault="00C9633A" w:rsidP="004B4F90">
      <w:pPr>
        <w:spacing w:line="360" w:lineRule="auto"/>
        <w:ind w:left="360"/>
        <w:jc w:val="both"/>
        <w:rPr>
          <w:rFonts w:ascii="Arial" w:hAnsi="Arial" w:cs="Arial"/>
          <w:sz w:val="24"/>
          <w:szCs w:val="24"/>
        </w:rPr>
      </w:pPr>
      <w:r w:rsidRPr="004B4F90">
        <w:rPr>
          <w:rFonts w:ascii="Arial" w:hAnsi="Arial" w:cs="Arial"/>
          <w:sz w:val="24"/>
          <w:szCs w:val="24"/>
        </w:rPr>
        <w:t xml:space="preserve"> </w:t>
      </w:r>
      <w:r w:rsidR="007A6A46" w:rsidRPr="004B4F90">
        <w:rPr>
          <w:rFonts w:ascii="Arial" w:hAnsi="Arial" w:cs="Arial"/>
          <w:sz w:val="24"/>
          <w:szCs w:val="24"/>
        </w:rPr>
        <w:t xml:space="preserve">Market research combined primary interviews and surveys with homeowners in Cardiff, Swansea and Newport, and secondary industry data. Primary findings showed frequent delays and poor communication during renovations, with many respondents preferring a faster, guaranteed-timeline service. This supports </w:t>
      </w:r>
      <w:r w:rsidR="007A6A46" w:rsidRPr="000863FC">
        <w:rPr>
          <w:rFonts w:ascii="Arial" w:hAnsi="Arial" w:cs="Arial"/>
          <w:sz w:val="24"/>
          <w:szCs w:val="24"/>
        </w:rPr>
        <w:t xml:space="preserve">Finch’s (2022) </w:t>
      </w:r>
      <w:r w:rsidR="007A6A46" w:rsidRPr="004B4F90">
        <w:rPr>
          <w:rFonts w:ascii="Arial" w:hAnsi="Arial" w:cs="Arial"/>
          <w:sz w:val="24"/>
          <w:szCs w:val="24"/>
        </w:rPr>
        <w:t>view that business opportunities arise from addressing clear service gaps.</w:t>
      </w:r>
    </w:p>
    <w:p w14:paraId="5D0E4558" w14:textId="632202BA" w:rsidR="00C9633A" w:rsidRPr="004B4F90" w:rsidRDefault="007A6A46" w:rsidP="004B4F90">
      <w:pPr>
        <w:spacing w:line="360" w:lineRule="auto"/>
        <w:ind w:left="360"/>
        <w:jc w:val="both"/>
        <w:rPr>
          <w:rFonts w:ascii="Arial" w:hAnsi="Arial" w:cs="Arial"/>
          <w:sz w:val="24"/>
          <w:szCs w:val="24"/>
        </w:rPr>
      </w:pPr>
      <w:r w:rsidRPr="004B4F90">
        <w:rPr>
          <w:rFonts w:ascii="Arial" w:hAnsi="Arial" w:cs="Arial"/>
          <w:sz w:val="24"/>
          <w:szCs w:val="24"/>
        </w:rPr>
        <w:t>Secondary sources indicate strong demand for bathroom upgrades in the UK and growing customer expectations for convenience and reliability</w:t>
      </w:r>
      <w:r w:rsidR="000863FC" w:rsidRPr="000863FC">
        <w:t xml:space="preserve"> </w:t>
      </w:r>
      <w:r w:rsidR="000863FC">
        <w:t>(</w:t>
      </w:r>
      <w:r w:rsidR="000863FC" w:rsidRPr="000863FC">
        <w:rPr>
          <w:rFonts w:ascii="Arial" w:hAnsi="Arial" w:cs="Arial"/>
          <w:sz w:val="24"/>
          <w:szCs w:val="24"/>
        </w:rPr>
        <w:t>Armstrong, Kotler, and Opresnik</w:t>
      </w:r>
      <w:r w:rsidR="000863FC">
        <w:rPr>
          <w:rFonts w:ascii="Arial" w:hAnsi="Arial" w:cs="Arial"/>
          <w:sz w:val="24"/>
          <w:szCs w:val="24"/>
        </w:rPr>
        <w:t>,</w:t>
      </w:r>
      <w:r w:rsidR="000863FC" w:rsidRPr="000863FC">
        <w:rPr>
          <w:rFonts w:ascii="Arial" w:hAnsi="Arial" w:cs="Arial"/>
          <w:sz w:val="24"/>
          <w:szCs w:val="24"/>
        </w:rPr>
        <w:t>2023)</w:t>
      </w:r>
      <w:r w:rsidR="000863FC">
        <w:rPr>
          <w:rFonts w:ascii="Arial" w:hAnsi="Arial" w:cs="Arial"/>
          <w:sz w:val="24"/>
          <w:szCs w:val="24"/>
        </w:rPr>
        <w:t>.</w:t>
      </w:r>
      <w:r w:rsidRPr="00A01379">
        <w:rPr>
          <w:rFonts w:ascii="Arial" w:hAnsi="Arial" w:cs="Arial"/>
          <w:color w:val="EE0000"/>
          <w:sz w:val="24"/>
          <w:szCs w:val="24"/>
        </w:rPr>
        <w:t xml:space="preserve"> </w:t>
      </w:r>
      <w:r w:rsidRPr="004B4F90">
        <w:rPr>
          <w:rFonts w:ascii="Arial" w:hAnsi="Arial" w:cs="Arial"/>
          <w:sz w:val="24"/>
          <w:szCs w:val="24"/>
        </w:rPr>
        <w:t>These insights confirmed a market gap for a fast, design-led renovation service and shaped the decision to adopt a seven-day model.</w:t>
      </w:r>
    </w:p>
    <w:p w14:paraId="76D2788E" w14:textId="0C280C93" w:rsidR="007A6A46" w:rsidRPr="004B4F90" w:rsidRDefault="007A6A46" w:rsidP="004B4F90">
      <w:pPr>
        <w:pStyle w:val="a9"/>
        <w:numPr>
          <w:ilvl w:val="0"/>
          <w:numId w:val="1"/>
        </w:numPr>
        <w:spacing w:line="360" w:lineRule="auto"/>
        <w:jc w:val="both"/>
        <w:rPr>
          <w:rFonts w:ascii="Arial" w:hAnsi="Arial" w:cs="Arial"/>
          <w:b/>
          <w:bCs/>
          <w:sz w:val="24"/>
          <w:szCs w:val="24"/>
        </w:rPr>
      </w:pPr>
      <w:r w:rsidRPr="004B4F90">
        <w:rPr>
          <w:rFonts w:ascii="Arial" w:hAnsi="Arial" w:cs="Arial"/>
          <w:b/>
          <w:bCs/>
          <w:sz w:val="24"/>
          <w:szCs w:val="24"/>
        </w:rPr>
        <w:t xml:space="preserve">Financial </w:t>
      </w:r>
      <w:r w:rsidR="00D5632C" w:rsidRPr="004B4F90">
        <w:rPr>
          <w:rFonts w:ascii="Arial" w:hAnsi="Arial" w:cs="Arial"/>
          <w:b/>
          <w:bCs/>
          <w:sz w:val="24"/>
          <w:szCs w:val="24"/>
        </w:rPr>
        <w:t>Resources</w:t>
      </w:r>
      <w:r w:rsidRPr="004B4F90">
        <w:rPr>
          <w:rFonts w:ascii="Arial" w:hAnsi="Arial" w:cs="Arial"/>
          <w:b/>
          <w:bCs/>
          <w:sz w:val="24"/>
          <w:szCs w:val="24"/>
        </w:rPr>
        <w:t>.</w:t>
      </w:r>
    </w:p>
    <w:p w14:paraId="0D5B6EA9" w14:textId="2C1023AA" w:rsidR="007A6A46" w:rsidRPr="004B4F90" w:rsidRDefault="004E31F9" w:rsidP="004B4F90">
      <w:pPr>
        <w:spacing w:line="360" w:lineRule="auto"/>
        <w:ind w:left="360"/>
        <w:jc w:val="both"/>
        <w:rPr>
          <w:rFonts w:ascii="Arial" w:hAnsi="Arial" w:cs="Arial"/>
          <w:sz w:val="24"/>
          <w:szCs w:val="24"/>
        </w:rPr>
      </w:pPr>
      <w:r w:rsidRPr="004B4F90">
        <w:rPr>
          <w:rFonts w:ascii="Arial" w:hAnsi="Arial" w:cs="Arial"/>
          <w:sz w:val="24"/>
          <w:szCs w:val="24"/>
        </w:rPr>
        <w:t>Key costs include subcontractor labour, materials, marketing, insurance, tools and transport. The business will be funded through partner contributions and a small start-up loan, which is a typical low-risk approach for new ventures</w:t>
      </w:r>
      <w:r w:rsidRPr="000863FC">
        <w:rPr>
          <w:rFonts w:ascii="Arial" w:hAnsi="Arial" w:cs="Arial"/>
          <w:sz w:val="24"/>
          <w:szCs w:val="24"/>
        </w:rPr>
        <w:t xml:space="preserve"> (Williams, 2022). </w:t>
      </w:r>
      <w:r w:rsidRPr="004B4F90">
        <w:rPr>
          <w:rFonts w:ascii="Arial" w:hAnsi="Arial" w:cs="Arial"/>
          <w:sz w:val="24"/>
          <w:szCs w:val="24"/>
        </w:rPr>
        <w:t xml:space="preserve">Using subcontractors helps keep overheads low, supporting the lean </w:t>
      </w:r>
      <w:r w:rsidRPr="004B4F90">
        <w:rPr>
          <w:rFonts w:ascii="Arial" w:hAnsi="Arial" w:cs="Arial"/>
          <w:sz w:val="24"/>
          <w:szCs w:val="24"/>
        </w:rPr>
        <w:lastRenderedPageBreak/>
        <w:t xml:space="preserve">structure recommended for early-stage businesses </w:t>
      </w:r>
      <w:r w:rsidRPr="000863FC">
        <w:rPr>
          <w:rFonts w:ascii="Arial" w:hAnsi="Arial" w:cs="Arial"/>
          <w:sz w:val="24"/>
          <w:szCs w:val="24"/>
        </w:rPr>
        <w:t xml:space="preserve">(Barringer &amp; Ireland, 2022). </w:t>
      </w:r>
      <w:r w:rsidRPr="004B4F90">
        <w:rPr>
          <w:rFonts w:ascii="Arial" w:hAnsi="Arial" w:cs="Arial"/>
          <w:sz w:val="24"/>
          <w:szCs w:val="24"/>
        </w:rPr>
        <w:t>With expected income from 4–6 projects per month, the financial plan is practical and achievable.</w:t>
      </w:r>
    </w:p>
    <w:p w14:paraId="474C081C" w14:textId="7B1B7038" w:rsidR="004E31F9" w:rsidRPr="004B4F90" w:rsidRDefault="004E31F9" w:rsidP="004B4F90">
      <w:pPr>
        <w:pStyle w:val="a9"/>
        <w:numPr>
          <w:ilvl w:val="0"/>
          <w:numId w:val="1"/>
        </w:numPr>
        <w:spacing w:line="360" w:lineRule="auto"/>
        <w:jc w:val="both"/>
        <w:rPr>
          <w:rFonts w:ascii="Arial" w:hAnsi="Arial" w:cs="Arial"/>
          <w:b/>
          <w:bCs/>
          <w:sz w:val="24"/>
          <w:szCs w:val="24"/>
        </w:rPr>
      </w:pPr>
      <w:r w:rsidRPr="004B4F90">
        <w:rPr>
          <w:rFonts w:ascii="Arial" w:hAnsi="Arial" w:cs="Arial"/>
          <w:b/>
          <w:bCs/>
          <w:sz w:val="24"/>
          <w:szCs w:val="24"/>
        </w:rPr>
        <w:t>SWOT Analysis</w:t>
      </w:r>
    </w:p>
    <w:p w14:paraId="7D80B788" w14:textId="4E0DCB3A" w:rsidR="00346FE3" w:rsidRPr="004B4F90" w:rsidRDefault="00346FE3" w:rsidP="004B4F90">
      <w:pPr>
        <w:spacing w:line="360" w:lineRule="auto"/>
        <w:ind w:left="360"/>
        <w:jc w:val="both"/>
        <w:rPr>
          <w:rFonts w:ascii="Arial" w:hAnsi="Arial" w:cs="Arial"/>
          <w:sz w:val="24"/>
          <w:szCs w:val="24"/>
        </w:rPr>
      </w:pPr>
      <w:r w:rsidRPr="004B4F90">
        <w:rPr>
          <w:rFonts w:ascii="Arial" w:hAnsi="Arial" w:cs="Arial"/>
          <w:sz w:val="24"/>
          <w:szCs w:val="24"/>
        </w:rPr>
        <w:t xml:space="preserve">A full SWOT is provided in </w:t>
      </w:r>
      <w:r w:rsidRPr="00F22D4B">
        <w:rPr>
          <w:rFonts w:ascii="Arial" w:hAnsi="Arial" w:cs="Arial"/>
          <w:i/>
          <w:iCs/>
          <w:sz w:val="24"/>
          <w:szCs w:val="24"/>
        </w:rPr>
        <w:t>Appendix 1</w:t>
      </w:r>
      <w:r w:rsidRPr="004B4F90">
        <w:rPr>
          <w:rFonts w:ascii="Arial" w:hAnsi="Arial" w:cs="Arial"/>
          <w:sz w:val="24"/>
          <w:szCs w:val="24"/>
        </w:rPr>
        <w:t>. Here the focus is on the main weakness</w:t>
      </w:r>
    </w:p>
    <w:p w14:paraId="04034D1A" w14:textId="56555543" w:rsidR="00346FE3" w:rsidRPr="004B4F90" w:rsidRDefault="00346FE3" w:rsidP="004B4F90">
      <w:pPr>
        <w:spacing w:line="360" w:lineRule="auto"/>
        <w:ind w:left="360"/>
        <w:jc w:val="both"/>
        <w:rPr>
          <w:rFonts w:ascii="Arial" w:hAnsi="Arial" w:cs="Arial"/>
          <w:sz w:val="24"/>
          <w:szCs w:val="24"/>
        </w:rPr>
      </w:pPr>
      <w:r w:rsidRPr="004B4F90">
        <w:rPr>
          <w:rFonts w:ascii="Arial" w:hAnsi="Arial" w:cs="Arial"/>
          <w:sz w:val="24"/>
          <w:szCs w:val="24"/>
        </w:rPr>
        <w:t>Dependence on Subcontractors. Relying on external subcontractors affects consistency, quality and the ability to meet the seven-day schedule, creating risks for timelines and customer satisfaction.</w:t>
      </w:r>
    </w:p>
    <w:p w14:paraId="4E9C2041" w14:textId="77777777" w:rsidR="00346FE3" w:rsidRPr="004B4F90" w:rsidRDefault="00346FE3" w:rsidP="004B4F90">
      <w:pPr>
        <w:spacing w:line="360" w:lineRule="auto"/>
        <w:ind w:left="360"/>
        <w:jc w:val="both"/>
        <w:rPr>
          <w:rFonts w:ascii="Arial" w:hAnsi="Arial" w:cs="Arial"/>
          <w:sz w:val="24"/>
          <w:szCs w:val="24"/>
        </w:rPr>
      </w:pPr>
      <w:r w:rsidRPr="004B4F90">
        <w:rPr>
          <w:rFonts w:ascii="Arial" w:hAnsi="Arial" w:cs="Arial"/>
          <w:sz w:val="24"/>
          <w:szCs w:val="24"/>
        </w:rPr>
        <w:t>Actions to Address This Weakness</w:t>
      </w:r>
    </w:p>
    <w:p w14:paraId="27C45C65" w14:textId="05CDD4C3" w:rsidR="00346FE3" w:rsidRPr="004B4F90" w:rsidRDefault="00346FE3" w:rsidP="004B4F90">
      <w:pPr>
        <w:pStyle w:val="a9"/>
        <w:numPr>
          <w:ilvl w:val="0"/>
          <w:numId w:val="2"/>
        </w:numPr>
        <w:spacing w:line="360" w:lineRule="auto"/>
        <w:jc w:val="both"/>
        <w:rPr>
          <w:rFonts w:ascii="Arial" w:hAnsi="Arial" w:cs="Arial"/>
          <w:sz w:val="24"/>
          <w:szCs w:val="24"/>
        </w:rPr>
      </w:pPr>
      <w:r w:rsidRPr="004B4F90">
        <w:rPr>
          <w:rFonts w:ascii="Arial" w:hAnsi="Arial" w:cs="Arial"/>
          <w:sz w:val="24"/>
          <w:szCs w:val="24"/>
        </w:rPr>
        <w:t>Select trusted tradespeople through trials and recommendations.</w:t>
      </w:r>
    </w:p>
    <w:p w14:paraId="6C960B93" w14:textId="47510B3B" w:rsidR="00346FE3" w:rsidRPr="004B4F90" w:rsidRDefault="00346FE3" w:rsidP="004B4F90">
      <w:pPr>
        <w:spacing w:line="360" w:lineRule="auto"/>
        <w:ind w:left="360"/>
        <w:jc w:val="both"/>
        <w:rPr>
          <w:rFonts w:ascii="Arial" w:hAnsi="Arial" w:cs="Arial"/>
          <w:sz w:val="24"/>
          <w:szCs w:val="24"/>
        </w:rPr>
      </w:pPr>
      <w:r w:rsidRPr="004B4F90">
        <w:rPr>
          <w:rFonts w:ascii="Arial" w:hAnsi="Arial" w:cs="Arial"/>
          <w:sz w:val="24"/>
          <w:szCs w:val="24"/>
        </w:rPr>
        <w:t xml:space="preserve"> 2.  Apply clear daily schedules and checklists to reduce delays.</w:t>
      </w:r>
    </w:p>
    <w:p w14:paraId="62A50A5E" w14:textId="450FFAF8" w:rsidR="00346FE3" w:rsidRPr="004B4F90" w:rsidRDefault="00346FE3" w:rsidP="004B4F90">
      <w:pPr>
        <w:spacing w:line="360" w:lineRule="auto"/>
        <w:ind w:left="360"/>
        <w:jc w:val="both"/>
        <w:rPr>
          <w:rFonts w:ascii="Arial" w:hAnsi="Arial" w:cs="Arial"/>
          <w:sz w:val="24"/>
          <w:szCs w:val="24"/>
        </w:rPr>
      </w:pPr>
      <w:r w:rsidRPr="004B4F90">
        <w:rPr>
          <w:rFonts w:ascii="Arial" w:hAnsi="Arial" w:cs="Arial"/>
          <w:sz w:val="24"/>
          <w:szCs w:val="24"/>
        </w:rPr>
        <w:t xml:space="preserve"> 3. Review quality and reliability regularly to keep only strong subcontractors.</w:t>
      </w:r>
    </w:p>
    <w:p w14:paraId="708BA218" w14:textId="77777777" w:rsidR="00346FE3" w:rsidRPr="004B4F90" w:rsidRDefault="00346FE3" w:rsidP="004B4F90">
      <w:pPr>
        <w:spacing w:line="360" w:lineRule="auto"/>
        <w:ind w:left="360"/>
        <w:jc w:val="both"/>
        <w:rPr>
          <w:rFonts w:ascii="Arial" w:hAnsi="Arial" w:cs="Arial"/>
          <w:sz w:val="24"/>
          <w:szCs w:val="24"/>
        </w:rPr>
      </w:pPr>
      <w:r w:rsidRPr="004B4F90">
        <w:rPr>
          <w:rFonts w:ascii="Arial" w:hAnsi="Arial" w:cs="Arial"/>
          <w:sz w:val="24"/>
          <w:szCs w:val="24"/>
        </w:rPr>
        <w:t xml:space="preserve"> 4. Secure long-term cooperation</w:t>
      </w:r>
    </w:p>
    <w:p w14:paraId="1A2DA2D9" w14:textId="1682E81E" w:rsidR="004E31F9" w:rsidRDefault="00346FE3" w:rsidP="004B4F90">
      <w:pPr>
        <w:spacing w:line="360" w:lineRule="auto"/>
        <w:ind w:left="360"/>
        <w:jc w:val="both"/>
        <w:rPr>
          <w:rFonts w:ascii="Arial" w:hAnsi="Arial" w:cs="Arial"/>
          <w:sz w:val="24"/>
          <w:szCs w:val="24"/>
        </w:rPr>
      </w:pPr>
      <w:r w:rsidRPr="004B4F90">
        <w:rPr>
          <w:rFonts w:ascii="Arial" w:hAnsi="Arial" w:cs="Arial"/>
          <w:sz w:val="24"/>
          <w:szCs w:val="24"/>
        </w:rPr>
        <w:t>5. Use local trade networks and accredited platforms to find rep</w:t>
      </w:r>
      <w:r w:rsidRPr="00346FE3">
        <w:rPr>
          <w:rFonts w:ascii="Arial" w:hAnsi="Arial" w:cs="Arial"/>
          <w:sz w:val="24"/>
          <w:szCs w:val="24"/>
        </w:rPr>
        <w:t>lacements quickly.</w:t>
      </w:r>
    </w:p>
    <w:p w14:paraId="26ADD94E" w14:textId="77777777" w:rsidR="009C2C60" w:rsidRDefault="009C2C60" w:rsidP="004B4F90">
      <w:pPr>
        <w:spacing w:line="360" w:lineRule="auto"/>
        <w:ind w:left="360"/>
        <w:jc w:val="both"/>
        <w:rPr>
          <w:rFonts w:ascii="Arial" w:hAnsi="Arial" w:cs="Arial"/>
          <w:sz w:val="24"/>
          <w:szCs w:val="24"/>
        </w:rPr>
      </w:pPr>
    </w:p>
    <w:p w14:paraId="30CA5119" w14:textId="77777777" w:rsidR="009C2C60" w:rsidRDefault="009C2C60" w:rsidP="004B4F90">
      <w:pPr>
        <w:spacing w:line="360" w:lineRule="auto"/>
        <w:ind w:left="360"/>
        <w:jc w:val="both"/>
        <w:rPr>
          <w:rFonts w:ascii="Arial" w:hAnsi="Arial" w:cs="Arial"/>
          <w:sz w:val="24"/>
          <w:szCs w:val="24"/>
        </w:rPr>
      </w:pPr>
    </w:p>
    <w:p w14:paraId="7FDE9DE4" w14:textId="77777777" w:rsidR="009C2C60" w:rsidRDefault="009C2C60" w:rsidP="004B4F90">
      <w:pPr>
        <w:spacing w:line="360" w:lineRule="auto"/>
        <w:ind w:left="360"/>
        <w:jc w:val="both"/>
        <w:rPr>
          <w:rFonts w:ascii="Arial" w:hAnsi="Arial" w:cs="Arial"/>
          <w:sz w:val="24"/>
          <w:szCs w:val="24"/>
        </w:rPr>
      </w:pPr>
    </w:p>
    <w:p w14:paraId="5B484B0D" w14:textId="77777777" w:rsidR="009C2C60" w:rsidRDefault="009C2C60" w:rsidP="004B4F90">
      <w:pPr>
        <w:spacing w:line="360" w:lineRule="auto"/>
        <w:ind w:left="360"/>
        <w:jc w:val="both"/>
        <w:rPr>
          <w:rFonts w:ascii="Arial" w:hAnsi="Arial" w:cs="Arial"/>
          <w:sz w:val="24"/>
          <w:szCs w:val="24"/>
        </w:rPr>
      </w:pPr>
    </w:p>
    <w:p w14:paraId="263393B7" w14:textId="77777777" w:rsidR="009C2C60" w:rsidRDefault="009C2C60" w:rsidP="004B4F90">
      <w:pPr>
        <w:spacing w:line="360" w:lineRule="auto"/>
        <w:ind w:left="360"/>
        <w:jc w:val="both"/>
        <w:rPr>
          <w:rFonts w:ascii="Arial" w:hAnsi="Arial" w:cs="Arial"/>
          <w:sz w:val="24"/>
          <w:szCs w:val="24"/>
        </w:rPr>
      </w:pPr>
    </w:p>
    <w:p w14:paraId="2CC0328A" w14:textId="77777777" w:rsidR="009C2C60" w:rsidRDefault="009C2C60" w:rsidP="004B4F90">
      <w:pPr>
        <w:spacing w:line="360" w:lineRule="auto"/>
        <w:ind w:left="360"/>
        <w:jc w:val="both"/>
        <w:rPr>
          <w:rFonts w:ascii="Arial" w:hAnsi="Arial" w:cs="Arial"/>
          <w:sz w:val="24"/>
          <w:szCs w:val="24"/>
        </w:rPr>
      </w:pPr>
    </w:p>
    <w:p w14:paraId="43A64CE0" w14:textId="77777777" w:rsidR="009C2C60" w:rsidRDefault="009C2C60" w:rsidP="004B4F90">
      <w:pPr>
        <w:spacing w:line="360" w:lineRule="auto"/>
        <w:ind w:left="360"/>
        <w:jc w:val="both"/>
        <w:rPr>
          <w:rFonts w:ascii="Arial" w:hAnsi="Arial" w:cs="Arial"/>
          <w:sz w:val="24"/>
          <w:szCs w:val="24"/>
        </w:rPr>
      </w:pPr>
    </w:p>
    <w:p w14:paraId="74C12ED3" w14:textId="77777777" w:rsidR="009C2C60" w:rsidRDefault="009C2C60" w:rsidP="004B4F90">
      <w:pPr>
        <w:spacing w:line="360" w:lineRule="auto"/>
        <w:ind w:left="360"/>
        <w:jc w:val="both"/>
        <w:rPr>
          <w:rFonts w:ascii="Arial" w:hAnsi="Arial" w:cs="Arial"/>
          <w:sz w:val="24"/>
          <w:szCs w:val="24"/>
        </w:rPr>
      </w:pPr>
    </w:p>
    <w:p w14:paraId="3504781E" w14:textId="77777777" w:rsidR="009C2C60" w:rsidRDefault="009C2C60" w:rsidP="004B4F90">
      <w:pPr>
        <w:spacing w:line="360" w:lineRule="auto"/>
        <w:ind w:left="360"/>
        <w:jc w:val="both"/>
        <w:rPr>
          <w:rFonts w:ascii="Arial" w:hAnsi="Arial" w:cs="Arial"/>
          <w:sz w:val="24"/>
          <w:szCs w:val="24"/>
        </w:rPr>
      </w:pPr>
    </w:p>
    <w:p w14:paraId="73A81385" w14:textId="77777777" w:rsidR="000863FC" w:rsidRDefault="000863FC" w:rsidP="004B4F90">
      <w:pPr>
        <w:spacing w:line="360" w:lineRule="auto"/>
        <w:ind w:left="360"/>
        <w:jc w:val="both"/>
        <w:rPr>
          <w:rFonts w:ascii="Arial" w:hAnsi="Arial" w:cs="Arial"/>
          <w:sz w:val="24"/>
          <w:szCs w:val="24"/>
        </w:rPr>
      </w:pPr>
    </w:p>
    <w:p w14:paraId="7E1B5C2C" w14:textId="77777777" w:rsidR="009C2C60" w:rsidRDefault="009C2C60" w:rsidP="004B4F90">
      <w:pPr>
        <w:spacing w:line="360" w:lineRule="auto"/>
        <w:ind w:left="360"/>
        <w:jc w:val="both"/>
        <w:rPr>
          <w:rFonts w:ascii="Arial" w:hAnsi="Arial" w:cs="Arial"/>
          <w:sz w:val="24"/>
          <w:szCs w:val="24"/>
        </w:rPr>
      </w:pPr>
    </w:p>
    <w:p w14:paraId="3115DA9F" w14:textId="5736715B" w:rsidR="009C2C60" w:rsidRDefault="009C2C60" w:rsidP="004B4F90">
      <w:pPr>
        <w:spacing w:line="360" w:lineRule="auto"/>
        <w:ind w:left="360"/>
        <w:jc w:val="both"/>
        <w:rPr>
          <w:rFonts w:ascii="Arial" w:hAnsi="Arial" w:cs="Arial"/>
          <w:b/>
          <w:bCs/>
          <w:color w:val="44546A" w:themeColor="text2"/>
          <w:sz w:val="24"/>
          <w:szCs w:val="24"/>
        </w:rPr>
      </w:pPr>
      <w:r w:rsidRPr="009C2C60">
        <w:rPr>
          <w:rFonts w:ascii="Arial" w:hAnsi="Arial" w:cs="Arial"/>
          <w:b/>
          <w:bCs/>
          <w:color w:val="44546A" w:themeColor="text2"/>
          <w:sz w:val="24"/>
          <w:szCs w:val="24"/>
        </w:rPr>
        <w:lastRenderedPageBreak/>
        <w:t xml:space="preserve">Part 2: Individual Reflection. </w:t>
      </w:r>
    </w:p>
    <w:p w14:paraId="050B32AD" w14:textId="77777777" w:rsid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Developing my business plan for One Week Bathroom has been a meaningful and eye-opening experience that helped me deepen both my business understanding and self-awareness as an entrepreneur. Although I already had practical experience in bathroom design, communicating with clients, and managing renovation projects, turning this into a structured and academically grounded business plan required a completely different level of thinking. The process pushed me to analyse my idea critically and justify each part of the business model, rather than relying only on experience and intuition.</w:t>
      </w:r>
    </w:p>
    <w:p w14:paraId="3E55E424" w14:textId="3D7B6AF0" w:rsidR="009C2C60" w:rsidRP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One of the most valuable skills I developed was the ability to conduct market research using both primary and secondary data. Before this project, I had a general understanding of customer frustrations because I work with clients regularly. However, when I conducted short interviews and surveys, I saw the results more clearly and objectively. Many people reported the same issues: long delays, poor communication and inconsistent quality. Seeing this confirmed that our seven-day, structured renovation service directly addresses a real market gap. This made me more confident in the concept and helped shape the direction of the business.</w:t>
      </w:r>
    </w:p>
    <w:p w14:paraId="1AE2C8E7" w14:textId="77777777" w:rsidR="009C2C60" w:rsidRP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Another important skill I gained was financial planning. I had never created formal financial projections before, and translating my ideas into realistic numbers was challenging at first. Working through costs, revenue estimates and cash-flow considerations helped me understand the financial side of the business much better. I realised how essential it is to prepare for slower periods, rising material prices and unexpected expenses on site. This experience made me more disciplined and aware of the financial commitment required to run a renovation business.</w:t>
      </w:r>
    </w:p>
    <w:p w14:paraId="43DB4E4F" w14:textId="77777777" w:rsidR="009C2C60" w:rsidRP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 xml:space="preserve">I also strengthened my project management and organisational skills, especially when it came to structuring the seven-day workflow. Since the main promise of the business is fast delivery, I had to develop a clear daily schedule, define responsibilities and create checklists for every stage of the renovation. It made me convert the knowledge I carry in my head into a proper system that other people </w:t>
      </w:r>
      <w:r w:rsidRPr="009C2C60">
        <w:rPr>
          <w:rFonts w:ascii="Arial" w:hAnsi="Arial" w:cs="Arial"/>
          <w:sz w:val="24"/>
          <w:szCs w:val="24"/>
        </w:rPr>
        <w:lastRenderedPageBreak/>
        <w:t>can follow. This step was important not only for the business plan but for the business itself, as it will help us deliver consistent results.</w:t>
      </w:r>
    </w:p>
    <w:p w14:paraId="7F1F4C61" w14:textId="77777777" w:rsidR="009C2C60" w:rsidRP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Throughout this process, I also identified an entrepreneurial trait I need to develop: delegation. I tend to take on too much because I feel responsible for every detail. However, in a business that depends on coordination, teamwork and multiple subcontractors, I must learn to trust others more. To develop this skill, I plan to create clearer processes and guidelines, and start delegating smaller tasks before moving to bigger ones. Building trust in both people and systems will help me grow as a leader and prevent burnout.</w:t>
      </w:r>
    </w:p>
    <w:p w14:paraId="28069E87" w14:textId="77777777" w:rsidR="009C2C60" w:rsidRP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If I were an angel investor evaluating One Week Bathroom, I would invest in it. The business solves a clear and common problem in the renovation industry: unpredictable timelines and lack of reliability. Our seven-day model, combined with my design experience and my partner’s technical expertise, creates a strong foundation. As an investor, I would acknowledge the risks, especially dependence on subcontractors and limited start-up resources, but I believe the potential outweighs the challenges. With strong processes and gradual scaling, the business has real opportunities for growth.</w:t>
      </w:r>
    </w:p>
    <w:p w14:paraId="5B2B9C31" w14:textId="0EDB1A9B" w:rsid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Overall, creating this business plan has not only improved my skills but strengthened my motivation to build One Week Bathroom into a successful family-run brand.</w:t>
      </w:r>
    </w:p>
    <w:p w14:paraId="74CD328D" w14:textId="77777777" w:rsidR="009C2C60" w:rsidRDefault="009C2C60" w:rsidP="009C2C60">
      <w:pPr>
        <w:spacing w:line="360" w:lineRule="auto"/>
        <w:ind w:left="360"/>
        <w:jc w:val="both"/>
        <w:rPr>
          <w:rFonts w:ascii="Arial" w:hAnsi="Arial" w:cs="Arial"/>
          <w:sz w:val="24"/>
          <w:szCs w:val="24"/>
        </w:rPr>
      </w:pPr>
    </w:p>
    <w:p w14:paraId="088C250E" w14:textId="77777777" w:rsidR="009C2C60" w:rsidRDefault="009C2C60" w:rsidP="009C2C60">
      <w:pPr>
        <w:spacing w:line="360" w:lineRule="auto"/>
        <w:ind w:left="360"/>
        <w:jc w:val="both"/>
        <w:rPr>
          <w:rFonts w:ascii="Arial" w:hAnsi="Arial" w:cs="Arial"/>
          <w:sz w:val="24"/>
          <w:szCs w:val="24"/>
        </w:rPr>
      </w:pPr>
    </w:p>
    <w:p w14:paraId="6AB44884" w14:textId="77777777" w:rsidR="009C2C60" w:rsidRDefault="009C2C60" w:rsidP="009C2C60">
      <w:pPr>
        <w:spacing w:line="360" w:lineRule="auto"/>
        <w:ind w:left="360"/>
        <w:jc w:val="both"/>
        <w:rPr>
          <w:rFonts w:ascii="Arial" w:hAnsi="Arial" w:cs="Arial"/>
          <w:sz w:val="24"/>
          <w:szCs w:val="24"/>
        </w:rPr>
      </w:pPr>
    </w:p>
    <w:p w14:paraId="6A2C998C" w14:textId="77777777" w:rsidR="009C2C60" w:rsidRDefault="009C2C60" w:rsidP="009C2C60">
      <w:pPr>
        <w:spacing w:line="360" w:lineRule="auto"/>
        <w:ind w:left="360"/>
        <w:jc w:val="both"/>
        <w:rPr>
          <w:rFonts w:ascii="Arial" w:hAnsi="Arial" w:cs="Arial"/>
          <w:sz w:val="24"/>
          <w:szCs w:val="24"/>
        </w:rPr>
      </w:pPr>
    </w:p>
    <w:p w14:paraId="72E1C4A3" w14:textId="77777777" w:rsidR="009C2C60" w:rsidRDefault="009C2C60" w:rsidP="009C2C60">
      <w:pPr>
        <w:spacing w:line="360" w:lineRule="auto"/>
        <w:ind w:left="360"/>
        <w:jc w:val="both"/>
        <w:rPr>
          <w:rFonts w:ascii="Arial" w:hAnsi="Arial" w:cs="Arial"/>
          <w:sz w:val="24"/>
          <w:szCs w:val="24"/>
        </w:rPr>
      </w:pPr>
    </w:p>
    <w:p w14:paraId="20B27073" w14:textId="77777777" w:rsidR="009C2C60" w:rsidRDefault="009C2C60" w:rsidP="009C2C60">
      <w:pPr>
        <w:spacing w:line="360" w:lineRule="auto"/>
        <w:ind w:left="360"/>
        <w:jc w:val="both"/>
        <w:rPr>
          <w:rFonts w:ascii="Arial" w:hAnsi="Arial" w:cs="Arial"/>
          <w:sz w:val="24"/>
          <w:szCs w:val="24"/>
        </w:rPr>
      </w:pPr>
    </w:p>
    <w:p w14:paraId="63CC3DA6" w14:textId="77777777" w:rsidR="009C2C60" w:rsidRDefault="009C2C60" w:rsidP="009C2C60">
      <w:pPr>
        <w:spacing w:line="360" w:lineRule="auto"/>
        <w:ind w:left="360"/>
        <w:jc w:val="both"/>
        <w:rPr>
          <w:rFonts w:ascii="Arial" w:hAnsi="Arial" w:cs="Arial"/>
          <w:sz w:val="24"/>
          <w:szCs w:val="24"/>
        </w:rPr>
      </w:pPr>
    </w:p>
    <w:p w14:paraId="3A548244" w14:textId="77777777" w:rsidR="009C2C60" w:rsidRDefault="009C2C60" w:rsidP="009C2C60">
      <w:pPr>
        <w:spacing w:line="360" w:lineRule="auto"/>
        <w:ind w:left="360"/>
        <w:jc w:val="both"/>
        <w:rPr>
          <w:rFonts w:ascii="Arial" w:hAnsi="Arial" w:cs="Arial"/>
          <w:sz w:val="24"/>
          <w:szCs w:val="24"/>
        </w:rPr>
      </w:pPr>
    </w:p>
    <w:p w14:paraId="0D41CF4F" w14:textId="77777777" w:rsidR="009C2C60" w:rsidRDefault="009C2C60" w:rsidP="009C2C60">
      <w:pPr>
        <w:spacing w:line="360" w:lineRule="auto"/>
        <w:ind w:left="360"/>
        <w:jc w:val="both"/>
        <w:rPr>
          <w:rFonts w:ascii="Arial" w:hAnsi="Arial" w:cs="Arial"/>
          <w:sz w:val="24"/>
          <w:szCs w:val="24"/>
        </w:rPr>
      </w:pPr>
    </w:p>
    <w:p w14:paraId="02965149" w14:textId="21AEE2B4" w:rsidR="009C2C60" w:rsidRPr="009C2C60" w:rsidRDefault="009C2C60" w:rsidP="009C2C60">
      <w:pPr>
        <w:spacing w:line="360" w:lineRule="auto"/>
        <w:ind w:left="360"/>
        <w:jc w:val="both"/>
        <w:rPr>
          <w:rFonts w:ascii="Arial" w:hAnsi="Arial" w:cs="Arial"/>
          <w:b/>
          <w:bCs/>
          <w:sz w:val="24"/>
          <w:szCs w:val="24"/>
        </w:rPr>
      </w:pPr>
      <w:r w:rsidRPr="009C2C60">
        <w:rPr>
          <w:rFonts w:ascii="Arial" w:hAnsi="Arial" w:cs="Arial"/>
          <w:b/>
          <w:bCs/>
          <w:sz w:val="24"/>
          <w:szCs w:val="24"/>
        </w:rPr>
        <w:lastRenderedPageBreak/>
        <w:t>Reference List</w:t>
      </w:r>
    </w:p>
    <w:p w14:paraId="17C0FDBC" w14:textId="0185BC52" w:rsidR="009C2C60" w:rsidRP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 xml:space="preserve">Alvarez, S.A. (2018) </w:t>
      </w:r>
      <w:r w:rsidRPr="000F6026">
        <w:rPr>
          <w:rFonts w:ascii="Arial" w:hAnsi="Arial" w:cs="Arial"/>
          <w:i/>
          <w:iCs/>
          <w:sz w:val="24"/>
          <w:szCs w:val="24"/>
        </w:rPr>
        <w:t>What entrepreneurs need to know before they start</w:t>
      </w:r>
      <w:r w:rsidRPr="009C2C60">
        <w:rPr>
          <w:rFonts w:ascii="Arial" w:hAnsi="Arial" w:cs="Arial"/>
          <w:sz w:val="24"/>
          <w:szCs w:val="24"/>
        </w:rPr>
        <w:t>. London: Henry Stewart Talks Ltd.</w:t>
      </w:r>
    </w:p>
    <w:p w14:paraId="718681E8" w14:textId="77777777" w:rsidR="009C2C60" w:rsidRP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 xml:space="preserve">Armstrong, G., Kotler, P. and </w:t>
      </w:r>
      <w:proofErr w:type="spellStart"/>
      <w:r w:rsidRPr="009C2C60">
        <w:rPr>
          <w:rFonts w:ascii="Arial" w:hAnsi="Arial" w:cs="Arial"/>
          <w:sz w:val="24"/>
          <w:szCs w:val="24"/>
        </w:rPr>
        <w:t>Opresnik</w:t>
      </w:r>
      <w:proofErr w:type="spellEnd"/>
      <w:r w:rsidRPr="009C2C60">
        <w:rPr>
          <w:rFonts w:ascii="Arial" w:hAnsi="Arial" w:cs="Arial"/>
          <w:sz w:val="24"/>
          <w:szCs w:val="24"/>
        </w:rPr>
        <w:t xml:space="preserve">, M.O. (2023) </w:t>
      </w:r>
      <w:r w:rsidRPr="000F6026">
        <w:rPr>
          <w:rFonts w:ascii="Arial" w:hAnsi="Arial" w:cs="Arial"/>
          <w:i/>
          <w:iCs/>
          <w:sz w:val="24"/>
          <w:szCs w:val="24"/>
        </w:rPr>
        <w:t>Marketing: An Introduction.</w:t>
      </w:r>
      <w:r w:rsidRPr="009C2C60">
        <w:rPr>
          <w:rFonts w:ascii="Arial" w:hAnsi="Arial" w:cs="Arial"/>
          <w:sz w:val="24"/>
          <w:szCs w:val="24"/>
        </w:rPr>
        <w:t xml:space="preserve"> 15th </w:t>
      </w:r>
      <w:proofErr w:type="spellStart"/>
      <w:r w:rsidRPr="009C2C60">
        <w:rPr>
          <w:rFonts w:ascii="Arial" w:hAnsi="Arial" w:cs="Arial"/>
          <w:sz w:val="24"/>
          <w:szCs w:val="24"/>
        </w:rPr>
        <w:t>edn</w:t>
      </w:r>
      <w:proofErr w:type="spellEnd"/>
      <w:r w:rsidRPr="009C2C60">
        <w:rPr>
          <w:rFonts w:ascii="Arial" w:hAnsi="Arial" w:cs="Arial"/>
          <w:sz w:val="24"/>
          <w:szCs w:val="24"/>
        </w:rPr>
        <w:t>. Harlow: Pearson.</w:t>
      </w:r>
    </w:p>
    <w:p w14:paraId="3D9E4F82" w14:textId="77777777" w:rsidR="009C2C60" w:rsidRP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 xml:space="preserve">Baron, R.A. and </w:t>
      </w:r>
      <w:proofErr w:type="spellStart"/>
      <w:r w:rsidRPr="009C2C60">
        <w:rPr>
          <w:rFonts w:ascii="Arial" w:hAnsi="Arial" w:cs="Arial"/>
          <w:sz w:val="24"/>
          <w:szCs w:val="24"/>
        </w:rPr>
        <w:t>Hmieleski</w:t>
      </w:r>
      <w:proofErr w:type="spellEnd"/>
      <w:r w:rsidRPr="009C2C60">
        <w:rPr>
          <w:rFonts w:ascii="Arial" w:hAnsi="Arial" w:cs="Arial"/>
          <w:sz w:val="24"/>
          <w:szCs w:val="24"/>
        </w:rPr>
        <w:t xml:space="preserve">, K.M. (2018) </w:t>
      </w:r>
      <w:r w:rsidRPr="000F6026">
        <w:rPr>
          <w:rFonts w:ascii="Arial" w:hAnsi="Arial" w:cs="Arial"/>
          <w:i/>
          <w:iCs/>
          <w:sz w:val="24"/>
          <w:szCs w:val="24"/>
        </w:rPr>
        <w:t>Essentials of Entrepreneurship</w:t>
      </w:r>
      <w:r w:rsidRPr="009C2C60">
        <w:rPr>
          <w:rFonts w:ascii="Arial" w:hAnsi="Arial" w:cs="Arial"/>
          <w:sz w:val="24"/>
          <w:szCs w:val="24"/>
        </w:rPr>
        <w:t xml:space="preserve">. 2nd </w:t>
      </w:r>
      <w:proofErr w:type="spellStart"/>
      <w:r w:rsidRPr="009C2C60">
        <w:rPr>
          <w:rFonts w:ascii="Arial" w:hAnsi="Arial" w:cs="Arial"/>
          <w:sz w:val="24"/>
          <w:szCs w:val="24"/>
        </w:rPr>
        <w:t>edn</w:t>
      </w:r>
      <w:proofErr w:type="spellEnd"/>
      <w:r w:rsidRPr="009C2C60">
        <w:rPr>
          <w:rFonts w:ascii="Arial" w:hAnsi="Arial" w:cs="Arial"/>
          <w:sz w:val="24"/>
          <w:szCs w:val="24"/>
        </w:rPr>
        <w:t>. Cheltenham: Edward Elgar.</w:t>
      </w:r>
    </w:p>
    <w:p w14:paraId="720BC860" w14:textId="77777777" w:rsidR="009C2C60" w:rsidRP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 xml:space="preserve">Barrow, C., Barrow, P. and Brown, R. (2021) </w:t>
      </w:r>
      <w:r w:rsidRPr="000F6026">
        <w:rPr>
          <w:rFonts w:ascii="Arial" w:hAnsi="Arial" w:cs="Arial"/>
          <w:i/>
          <w:iCs/>
          <w:sz w:val="24"/>
          <w:szCs w:val="24"/>
        </w:rPr>
        <w:t>The Business Plan Workbook</w:t>
      </w:r>
      <w:r w:rsidRPr="009C2C60">
        <w:rPr>
          <w:rFonts w:ascii="Arial" w:hAnsi="Arial" w:cs="Arial"/>
          <w:sz w:val="24"/>
          <w:szCs w:val="24"/>
        </w:rPr>
        <w:t xml:space="preserve">. 10th </w:t>
      </w:r>
      <w:proofErr w:type="spellStart"/>
      <w:r w:rsidRPr="009C2C60">
        <w:rPr>
          <w:rFonts w:ascii="Arial" w:hAnsi="Arial" w:cs="Arial"/>
          <w:sz w:val="24"/>
          <w:szCs w:val="24"/>
        </w:rPr>
        <w:t>edn</w:t>
      </w:r>
      <w:proofErr w:type="spellEnd"/>
      <w:r w:rsidRPr="009C2C60">
        <w:rPr>
          <w:rFonts w:ascii="Arial" w:hAnsi="Arial" w:cs="Arial"/>
          <w:sz w:val="24"/>
          <w:szCs w:val="24"/>
        </w:rPr>
        <w:t>. London: Kogan Page.</w:t>
      </w:r>
    </w:p>
    <w:p w14:paraId="06C47B5A" w14:textId="78B9E5BC" w:rsid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 xml:space="preserve">Barringer, B.R. and Ireland, R.D. (2022) </w:t>
      </w:r>
      <w:r w:rsidRPr="000F6026">
        <w:rPr>
          <w:rFonts w:ascii="Arial" w:hAnsi="Arial" w:cs="Arial"/>
          <w:i/>
          <w:iCs/>
          <w:sz w:val="24"/>
          <w:szCs w:val="24"/>
        </w:rPr>
        <w:t>Entrepreneurship: Successfully Launching New Ventures</w:t>
      </w:r>
      <w:r w:rsidRPr="009C2C60">
        <w:rPr>
          <w:rFonts w:ascii="Arial" w:hAnsi="Arial" w:cs="Arial"/>
          <w:sz w:val="24"/>
          <w:szCs w:val="24"/>
        </w:rPr>
        <w:t xml:space="preserve">. 6th </w:t>
      </w:r>
      <w:proofErr w:type="spellStart"/>
      <w:r w:rsidRPr="009C2C60">
        <w:rPr>
          <w:rFonts w:ascii="Arial" w:hAnsi="Arial" w:cs="Arial"/>
          <w:sz w:val="24"/>
          <w:szCs w:val="24"/>
        </w:rPr>
        <w:t>edn</w:t>
      </w:r>
      <w:proofErr w:type="spellEnd"/>
      <w:r w:rsidRPr="009C2C60">
        <w:rPr>
          <w:rFonts w:ascii="Arial" w:hAnsi="Arial" w:cs="Arial"/>
          <w:sz w:val="24"/>
          <w:szCs w:val="24"/>
        </w:rPr>
        <w:t>. Harlow: Pearson.</w:t>
      </w:r>
    </w:p>
    <w:p w14:paraId="24930A22" w14:textId="09A11348" w:rsid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 xml:space="preserve">Burns, P. (2016) </w:t>
      </w:r>
      <w:r w:rsidRPr="000F6026">
        <w:rPr>
          <w:rFonts w:ascii="Arial" w:hAnsi="Arial" w:cs="Arial"/>
          <w:i/>
          <w:iCs/>
          <w:sz w:val="24"/>
          <w:szCs w:val="24"/>
        </w:rPr>
        <w:t>Entrepreneurship and Small Business</w:t>
      </w:r>
      <w:r w:rsidRPr="009C2C60">
        <w:rPr>
          <w:rFonts w:ascii="Arial" w:hAnsi="Arial" w:cs="Arial"/>
          <w:sz w:val="24"/>
          <w:szCs w:val="24"/>
        </w:rPr>
        <w:t xml:space="preserve">. 4th </w:t>
      </w:r>
      <w:proofErr w:type="spellStart"/>
      <w:r w:rsidRPr="009C2C60">
        <w:rPr>
          <w:rFonts w:ascii="Arial" w:hAnsi="Arial" w:cs="Arial"/>
          <w:sz w:val="24"/>
          <w:szCs w:val="24"/>
        </w:rPr>
        <w:t>edn</w:t>
      </w:r>
      <w:proofErr w:type="spellEnd"/>
      <w:r w:rsidRPr="009C2C60">
        <w:rPr>
          <w:rFonts w:ascii="Arial" w:hAnsi="Arial" w:cs="Arial"/>
          <w:sz w:val="24"/>
          <w:szCs w:val="24"/>
        </w:rPr>
        <w:t>. London: Palgrave Macmillan.</w:t>
      </w:r>
    </w:p>
    <w:p w14:paraId="4611161B" w14:textId="77777777" w:rsidR="009C2C60" w:rsidRP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 xml:space="preserve">Finch, B. (2022) </w:t>
      </w:r>
      <w:r w:rsidRPr="000F6026">
        <w:rPr>
          <w:rFonts w:ascii="Arial" w:hAnsi="Arial" w:cs="Arial"/>
          <w:i/>
          <w:iCs/>
          <w:sz w:val="24"/>
          <w:szCs w:val="24"/>
        </w:rPr>
        <w:t>How to Write a Business Plan</w:t>
      </w:r>
      <w:r w:rsidRPr="009C2C60">
        <w:rPr>
          <w:rFonts w:ascii="Arial" w:hAnsi="Arial" w:cs="Arial"/>
          <w:sz w:val="24"/>
          <w:szCs w:val="24"/>
        </w:rPr>
        <w:t xml:space="preserve">. 7th </w:t>
      </w:r>
      <w:proofErr w:type="spellStart"/>
      <w:r w:rsidRPr="009C2C60">
        <w:rPr>
          <w:rFonts w:ascii="Arial" w:hAnsi="Arial" w:cs="Arial"/>
          <w:sz w:val="24"/>
          <w:szCs w:val="24"/>
        </w:rPr>
        <w:t>edn</w:t>
      </w:r>
      <w:proofErr w:type="spellEnd"/>
      <w:r w:rsidRPr="009C2C60">
        <w:rPr>
          <w:rFonts w:ascii="Arial" w:hAnsi="Arial" w:cs="Arial"/>
          <w:sz w:val="24"/>
          <w:szCs w:val="24"/>
        </w:rPr>
        <w:t>. London: Kogan Page.</w:t>
      </w:r>
    </w:p>
    <w:p w14:paraId="7FCC27FF" w14:textId="77777777" w:rsidR="009C2C60" w:rsidRP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 xml:space="preserve">Hooley, G., Nicoulaud, B., Rudd, J.M. and Lee, N. (2020) </w:t>
      </w:r>
      <w:r w:rsidRPr="000F6026">
        <w:rPr>
          <w:rFonts w:ascii="Arial" w:hAnsi="Arial" w:cs="Arial"/>
          <w:i/>
          <w:iCs/>
          <w:sz w:val="24"/>
          <w:szCs w:val="24"/>
        </w:rPr>
        <w:t>Marketing Strategy and Competitive Positioning</w:t>
      </w:r>
      <w:r w:rsidRPr="009C2C60">
        <w:rPr>
          <w:rFonts w:ascii="Arial" w:hAnsi="Arial" w:cs="Arial"/>
          <w:sz w:val="24"/>
          <w:szCs w:val="24"/>
        </w:rPr>
        <w:t xml:space="preserve">. 7th </w:t>
      </w:r>
      <w:proofErr w:type="spellStart"/>
      <w:r w:rsidRPr="009C2C60">
        <w:rPr>
          <w:rFonts w:ascii="Arial" w:hAnsi="Arial" w:cs="Arial"/>
          <w:sz w:val="24"/>
          <w:szCs w:val="24"/>
        </w:rPr>
        <w:t>edn</w:t>
      </w:r>
      <w:proofErr w:type="spellEnd"/>
      <w:r w:rsidRPr="009C2C60">
        <w:rPr>
          <w:rFonts w:ascii="Arial" w:hAnsi="Arial" w:cs="Arial"/>
          <w:sz w:val="24"/>
          <w:szCs w:val="24"/>
        </w:rPr>
        <w:t>. Harlow: Pearson.</w:t>
      </w:r>
    </w:p>
    <w:p w14:paraId="3D8E418C" w14:textId="77777777" w:rsidR="009C2C60" w:rsidRPr="009C2C60" w:rsidRDefault="009C2C60" w:rsidP="009C2C60">
      <w:pPr>
        <w:spacing w:line="360" w:lineRule="auto"/>
        <w:ind w:left="360"/>
        <w:jc w:val="both"/>
        <w:rPr>
          <w:rFonts w:ascii="Arial" w:hAnsi="Arial" w:cs="Arial"/>
          <w:sz w:val="24"/>
          <w:szCs w:val="24"/>
        </w:rPr>
      </w:pPr>
      <w:proofErr w:type="spellStart"/>
      <w:r w:rsidRPr="009C2C60">
        <w:rPr>
          <w:rFonts w:ascii="Arial" w:hAnsi="Arial" w:cs="Arial"/>
          <w:sz w:val="24"/>
          <w:szCs w:val="24"/>
        </w:rPr>
        <w:t>Knowledgemotion</w:t>
      </w:r>
      <w:proofErr w:type="spellEnd"/>
      <w:r w:rsidRPr="009C2C60">
        <w:rPr>
          <w:rFonts w:ascii="Arial" w:hAnsi="Arial" w:cs="Arial"/>
          <w:sz w:val="24"/>
          <w:szCs w:val="24"/>
        </w:rPr>
        <w:t xml:space="preserve"> Ltd. (2021) </w:t>
      </w:r>
      <w:r w:rsidRPr="000F6026">
        <w:rPr>
          <w:rFonts w:ascii="Arial" w:hAnsi="Arial" w:cs="Arial"/>
          <w:i/>
          <w:iCs/>
          <w:sz w:val="24"/>
          <w:szCs w:val="24"/>
        </w:rPr>
        <w:t>Translate Ideation to Business Plan</w:t>
      </w:r>
      <w:r w:rsidRPr="009C2C60">
        <w:rPr>
          <w:rFonts w:ascii="Arial" w:hAnsi="Arial" w:cs="Arial"/>
          <w:sz w:val="24"/>
          <w:szCs w:val="24"/>
        </w:rPr>
        <w:t>. Business Professor (video).</w:t>
      </w:r>
    </w:p>
    <w:p w14:paraId="181D536B" w14:textId="77777777" w:rsid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 xml:space="preserve">Reuer, J.J., Matusik, S.F. and Jones, J. (2019) </w:t>
      </w:r>
      <w:r w:rsidRPr="000F6026">
        <w:rPr>
          <w:rFonts w:ascii="Arial" w:hAnsi="Arial" w:cs="Arial"/>
          <w:i/>
          <w:iCs/>
          <w:sz w:val="24"/>
          <w:szCs w:val="24"/>
        </w:rPr>
        <w:t>The Oxford Handbook of Entrepreneurship and Collaboration.</w:t>
      </w:r>
      <w:r w:rsidRPr="009C2C60">
        <w:rPr>
          <w:rFonts w:ascii="Arial" w:hAnsi="Arial" w:cs="Arial"/>
          <w:sz w:val="24"/>
          <w:szCs w:val="24"/>
        </w:rPr>
        <w:t xml:space="preserve"> Oxford: Oxford University Press.</w:t>
      </w:r>
    </w:p>
    <w:p w14:paraId="73381FA3" w14:textId="33D15A66" w:rsidR="009C2C60" w:rsidRP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 xml:space="preserve">Scarborough, N.M. (2018) </w:t>
      </w:r>
      <w:r w:rsidRPr="000F6026">
        <w:rPr>
          <w:rFonts w:ascii="Arial" w:hAnsi="Arial" w:cs="Arial"/>
          <w:i/>
          <w:iCs/>
          <w:sz w:val="24"/>
          <w:szCs w:val="24"/>
        </w:rPr>
        <w:t>Essentials of Entrepreneurship and Small Business Management</w:t>
      </w:r>
      <w:r w:rsidRPr="009C2C60">
        <w:rPr>
          <w:rFonts w:ascii="Arial" w:hAnsi="Arial" w:cs="Arial"/>
          <w:sz w:val="24"/>
          <w:szCs w:val="24"/>
        </w:rPr>
        <w:t xml:space="preserve">. 9th </w:t>
      </w:r>
      <w:proofErr w:type="spellStart"/>
      <w:r w:rsidRPr="009C2C60">
        <w:rPr>
          <w:rFonts w:ascii="Arial" w:hAnsi="Arial" w:cs="Arial"/>
          <w:sz w:val="24"/>
          <w:szCs w:val="24"/>
        </w:rPr>
        <w:t>edn</w:t>
      </w:r>
      <w:proofErr w:type="spellEnd"/>
      <w:r w:rsidRPr="009C2C60">
        <w:rPr>
          <w:rFonts w:ascii="Arial" w:hAnsi="Arial" w:cs="Arial"/>
          <w:sz w:val="24"/>
          <w:szCs w:val="24"/>
        </w:rPr>
        <w:t>. Harlow: Pearson.</w:t>
      </w:r>
    </w:p>
    <w:p w14:paraId="3B2FB9F6" w14:textId="77777777" w:rsidR="009C2C60" w:rsidRP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 xml:space="preserve">Whittington, R., </w:t>
      </w:r>
      <w:proofErr w:type="spellStart"/>
      <w:r w:rsidRPr="009C2C60">
        <w:rPr>
          <w:rFonts w:ascii="Arial" w:hAnsi="Arial" w:cs="Arial"/>
          <w:sz w:val="24"/>
          <w:szCs w:val="24"/>
        </w:rPr>
        <w:t>Regnér</w:t>
      </w:r>
      <w:proofErr w:type="spellEnd"/>
      <w:r w:rsidRPr="009C2C60">
        <w:rPr>
          <w:rFonts w:ascii="Arial" w:hAnsi="Arial" w:cs="Arial"/>
          <w:sz w:val="24"/>
          <w:szCs w:val="24"/>
        </w:rPr>
        <w:t xml:space="preserve">, P., Angwin, D., Johnson, G. and Scholes, K. (2020) </w:t>
      </w:r>
      <w:r w:rsidRPr="000F6026">
        <w:rPr>
          <w:rFonts w:ascii="Arial" w:hAnsi="Arial" w:cs="Arial"/>
          <w:i/>
          <w:iCs/>
          <w:sz w:val="24"/>
          <w:szCs w:val="24"/>
        </w:rPr>
        <w:t>Exploring Strategy: Text and Cases</w:t>
      </w:r>
      <w:r w:rsidRPr="009C2C60">
        <w:rPr>
          <w:rFonts w:ascii="Arial" w:hAnsi="Arial" w:cs="Arial"/>
          <w:sz w:val="24"/>
          <w:szCs w:val="24"/>
        </w:rPr>
        <w:t xml:space="preserve">. 12th </w:t>
      </w:r>
      <w:proofErr w:type="spellStart"/>
      <w:r w:rsidRPr="009C2C60">
        <w:rPr>
          <w:rFonts w:ascii="Arial" w:hAnsi="Arial" w:cs="Arial"/>
          <w:sz w:val="24"/>
          <w:szCs w:val="24"/>
        </w:rPr>
        <w:t>edn</w:t>
      </w:r>
      <w:proofErr w:type="spellEnd"/>
      <w:r w:rsidRPr="009C2C60">
        <w:rPr>
          <w:rFonts w:ascii="Arial" w:hAnsi="Arial" w:cs="Arial"/>
          <w:sz w:val="24"/>
          <w:szCs w:val="24"/>
        </w:rPr>
        <w:t>. Harlow: Pearson.</w:t>
      </w:r>
    </w:p>
    <w:p w14:paraId="17336C40" w14:textId="77777777" w:rsidR="009C2C60" w:rsidRP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 xml:space="preserve">Whittington, R. et al. (2023) </w:t>
      </w:r>
      <w:r w:rsidRPr="000F6026">
        <w:rPr>
          <w:rFonts w:ascii="Arial" w:hAnsi="Arial" w:cs="Arial"/>
          <w:i/>
          <w:iCs/>
          <w:sz w:val="24"/>
          <w:szCs w:val="24"/>
        </w:rPr>
        <w:t>Exploring Strategy: Text and Cases</w:t>
      </w:r>
      <w:r w:rsidRPr="009C2C60">
        <w:rPr>
          <w:rFonts w:ascii="Arial" w:hAnsi="Arial" w:cs="Arial"/>
          <w:sz w:val="24"/>
          <w:szCs w:val="24"/>
        </w:rPr>
        <w:t xml:space="preserve">. 13th </w:t>
      </w:r>
      <w:proofErr w:type="spellStart"/>
      <w:r w:rsidRPr="009C2C60">
        <w:rPr>
          <w:rFonts w:ascii="Arial" w:hAnsi="Arial" w:cs="Arial"/>
          <w:sz w:val="24"/>
          <w:szCs w:val="24"/>
        </w:rPr>
        <w:t>edn</w:t>
      </w:r>
      <w:proofErr w:type="spellEnd"/>
      <w:r w:rsidRPr="009C2C60">
        <w:rPr>
          <w:rFonts w:ascii="Arial" w:hAnsi="Arial" w:cs="Arial"/>
          <w:sz w:val="24"/>
          <w:szCs w:val="24"/>
        </w:rPr>
        <w:t>. Harlow: Pearson.</w:t>
      </w:r>
    </w:p>
    <w:p w14:paraId="03A6FBC1" w14:textId="77777777" w:rsidR="009C2C60" w:rsidRP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t xml:space="preserve">Williams, S. (2022) </w:t>
      </w:r>
      <w:r w:rsidRPr="000F6026">
        <w:rPr>
          <w:rFonts w:ascii="Arial" w:hAnsi="Arial" w:cs="Arial"/>
          <w:i/>
          <w:iCs/>
          <w:sz w:val="24"/>
          <w:szCs w:val="24"/>
        </w:rPr>
        <w:t>The Financial Times Guide to Business Start-Up 2021/2023</w:t>
      </w:r>
      <w:r w:rsidRPr="009C2C60">
        <w:rPr>
          <w:rFonts w:ascii="Arial" w:hAnsi="Arial" w:cs="Arial"/>
          <w:sz w:val="24"/>
          <w:szCs w:val="24"/>
        </w:rPr>
        <w:t xml:space="preserve">. 32nd </w:t>
      </w:r>
      <w:proofErr w:type="spellStart"/>
      <w:r w:rsidRPr="009C2C60">
        <w:rPr>
          <w:rFonts w:ascii="Arial" w:hAnsi="Arial" w:cs="Arial"/>
          <w:sz w:val="24"/>
          <w:szCs w:val="24"/>
        </w:rPr>
        <w:t>edn</w:t>
      </w:r>
      <w:proofErr w:type="spellEnd"/>
      <w:r w:rsidRPr="009C2C60">
        <w:rPr>
          <w:rFonts w:ascii="Arial" w:hAnsi="Arial" w:cs="Arial"/>
          <w:sz w:val="24"/>
          <w:szCs w:val="24"/>
        </w:rPr>
        <w:t>. Harlow: Pearson.</w:t>
      </w:r>
    </w:p>
    <w:p w14:paraId="11C7A2B6" w14:textId="77777777" w:rsidR="009C2C60" w:rsidRPr="009C2C60" w:rsidRDefault="009C2C60" w:rsidP="009C2C60">
      <w:pPr>
        <w:spacing w:line="360" w:lineRule="auto"/>
        <w:ind w:left="360"/>
        <w:jc w:val="both"/>
        <w:rPr>
          <w:rFonts w:ascii="Arial" w:hAnsi="Arial" w:cs="Arial"/>
          <w:sz w:val="24"/>
          <w:szCs w:val="24"/>
        </w:rPr>
      </w:pPr>
      <w:r w:rsidRPr="009C2C60">
        <w:rPr>
          <w:rFonts w:ascii="Arial" w:hAnsi="Arial" w:cs="Arial"/>
          <w:sz w:val="24"/>
          <w:szCs w:val="24"/>
        </w:rPr>
        <w:lastRenderedPageBreak/>
        <w:t xml:space="preserve">Young, P. (2020) </w:t>
      </w:r>
      <w:r w:rsidRPr="000F6026">
        <w:rPr>
          <w:rFonts w:ascii="Arial" w:hAnsi="Arial" w:cs="Arial"/>
          <w:i/>
          <w:iCs/>
          <w:sz w:val="24"/>
          <w:szCs w:val="24"/>
        </w:rPr>
        <w:t>Business Plan. Global Media Publications</w:t>
      </w:r>
      <w:r w:rsidRPr="009C2C60">
        <w:rPr>
          <w:rFonts w:ascii="Arial" w:hAnsi="Arial" w:cs="Arial"/>
          <w:sz w:val="24"/>
          <w:szCs w:val="24"/>
        </w:rPr>
        <w:t>.</w:t>
      </w:r>
    </w:p>
    <w:p w14:paraId="79E1DAF7" w14:textId="1EDA55AD" w:rsidR="009C2C60" w:rsidRDefault="009C2C60" w:rsidP="009C2C60">
      <w:pPr>
        <w:spacing w:line="360" w:lineRule="auto"/>
        <w:ind w:left="360"/>
        <w:jc w:val="both"/>
        <w:rPr>
          <w:rFonts w:ascii="Arial" w:hAnsi="Arial" w:cs="Arial"/>
          <w:sz w:val="24"/>
          <w:szCs w:val="24"/>
        </w:rPr>
      </w:pPr>
      <w:proofErr w:type="spellStart"/>
      <w:r w:rsidRPr="009C2C60">
        <w:rPr>
          <w:rFonts w:ascii="Arial" w:hAnsi="Arial" w:cs="Arial"/>
          <w:sz w:val="24"/>
          <w:szCs w:val="24"/>
        </w:rPr>
        <w:t>WealthFit</w:t>
      </w:r>
      <w:proofErr w:type="spellEnd"/>
      <w:r w:rsidRPr="009C2C60">
        <w:rPr>
          <w:rFonts w:ascii="Arial" w:hAnsi="Arial" w:cs="Arial"/>
          <w:sz w:val="24"/>
          <w:szCs w:val="24"/>
        </w:rPr>
        <w:t xml:space="preserve"> (2020) </w:t>
      </w:r>
      <w:r w:rsidRPr="000F6026">
        <w:rPr>
          <w:rFonts w:ascii="Arial" w:hAnsi="Arial" w:cs="Arial"/>
          <w:i/>
          <w:iCs/>
          <w:sz w:val="24"/>
          <w:szCs w:val="24"/>
        </w:rPr>
        <w:t>The 45-Minute Business Plan</w:t>
      </w:r>
      <w:r w:rsidRPr="009C2C60">
        <w:rPr>
          <w:rFonts w:ascii="Arial" w:hAnsi="Arial" w:cs="Arial"/>
          <w:sz w:val="24"/>
          <w:szCs w:val="24"/>
        </w:rPr>
        <w:t>. LinkedIn Learning.</w:t>
      </w:r>
    </w:p>
    <w:p w14:paraId="4C6E66A8" w14:textId="77777777" w:rsidR="009C2C60" w:rsidRDefault="009C2C60" w:rsidP="009C2C60">
      <w:pPr>
        <w:spacing w:line="360" w:lineRule="auto"/>
        <w:ind w:left="360"/>
        <w:jc w:val="both"/>
        <w:rPr>
          <w:rFonts w:ascii="Arial" w:hAnsi="Arial" w:cs="Arial"/>
          <w:sz w:val="24"/>
          <w:szCs w:val="24"/>
        </w:rPr>
      </w:pPr>
    </w:p>
    <w:p w14:paraId="0AD2D29B" w14:textId="77777777" w:rsidR="009C2C60" w:rsidRDefault="009C2C60" w:rsidP="009C2C60">
      <w:pPr>
        <w:spacing w:line="360" w:lineRule="auto"/>
        <w:ind w:left="360"/>
        <w:jc w:val="both"/>
        <w:rPr>
          <w:rFonts w:ascii="Arial" w:hAnsi="Arial" w:cs="Arial"/>
          <w:sz w:val="24"/>
          <w:szCs w:val="24"/>
        </w:rPr>
      </w:pPr>
    </w:p>
    <w:p w14:paraId="208679B8" w14:textId="77777777" w:rsidR="009C2C60" w:rsidRDefault="009C2C60" w:rsidP="009C2C60">
      <w:pPr>
        <w:spacing w:line="360" w:lineRule="auto"/>
        <w:ind w:left="360"/>
        <w:jc w:val="both"/>
        <w:rPr>
          <w:rFonts w:ascii="Arial" w:hAnsi="Arial" w:cs="Arial"/>
          <w:sz w:val="24"/>
          <w:szCs w:val="24"/>
        </w:rPr>
      </w:pPr>
    </w:p>
    <w:p w14:paraId="0B5BE6B7" w14:textId="77777777" w:rsidR="009C2C60" w:rsidRDefault="009C2C60" w:rsidP="009C2C60">
      <w:pPr>
        <w:spacing w:line="360" w:lineRule="auto"/>
        <w:ind w:left="360"/>
        <w:jc w:val="both"/>
        <w:rPr>
          <w:rFonts w:ascii="Arial" w:hAnsi="Arial" w:cs="Arial"/>
          <w:sz w:val="24"/>
          <w:szCs w:val="24"/>
        </w:rPr>
      </w:pPr>
    </w:p>
    <w:p w14:paraId="4A998A15" w14:textId="77777777" w:rsidR="009C2C60" w:rsidRDefault="009C2C60" w:rsidP="009C2C60">
      <w:pPr>
        <w:spacing w:line="360" w:lineRule="auto"/>
        <w:ind w:left="360"/>
        <w:jc w:val="both"/>
        <w:rPr>
          <w:rFonts w:ascii="Arial" w:hAnsi="Arial" w:cs="Arial"/>
          <w:sz w:val="24"/>
          <w:szCs w:val="24"/>
        </w:rPr>
      </w:pPr>
    </w:p>
    <w:p w14:paraId="330CAC35" w14:textId="77777777" w:rsidR="009C2C60" w:rsidRDefault="009C2C60" w:rsidP="009C2C60">
      <w:pPr>
        <w:spacing w:line="360" w:lineRule="auto"/>
        <w:ind w:left="360"/>
        <w:jc w:val="both"/>
        <w:rPr>
          <w:rFonts w:ascii="Arial" w:hAnsi="Arial" w:cs="Arial"/>
          <w:sz w:val="24"/>
          <w:szCs w:val="24"/>
        </w:rPr>
      </w:pPr>
    </w:p>
    <w:p w14:paraId="4964CFC6" w14:textId="77777777" w:rsidR="009C2C60" w:rsidRDefault="009C2C60" w:rsidP="009C2C60">
      <w:pPr>
        <w:spacing w:line="360" w:lineRule="auto"/>
        <w:ind w:left="360"/>
        <w:jc w:val="both"/>
        <w:rPr>
          <w:rFonts w:ascii="Arial" w:hAnsi="Arial" w:cs="Arial"/>
          <w:sz w:val="24"/>
          <w:szCs w:val="24"/>
        </w:rPr>
      </w:pPr>
    </w:p>
    <w:p w14:paraId="46C475B4" w14:textId="77777777" w:rsidR="009C2C60" w:rsidRDefault="009C2C60" w:rsidP="009C2C60">
      <w:pPr>
        <w:spacing w:line="360" w:lineRule="auto"/>
        <w:ind w:left="360"/>
        <w:jc w:val="both"/>
        <w:rPr>
          <w:rFonts w:ascii="Arial" w:hAnsi="Arial" w:cs="Arial"/>
          <w:sz w:val="24"/>
          <w:szCs w:val="24"/>
        </w:rPr>
      </w:pPr>
    </w:p>
    <w:p w14:paraId="4991154F" w14:textId="77777777" w:rsidR="009C2C60" w:rsidRDefault="009C2C60" w:rsidP="009C2C60">
      <w:pPr>
        <w:spacing w:line="360" w:lineRule="auto"/>
        <w:ind w:left="360"/>
        <w:jc w:val="both"/>
        <w:rPr>
          <w:rFonts w:ascii="Arial" w:hAnsi="Arial" w:cs="Arial"/>
          <w:sz w:val="24"/>
          <w:szCs w:val="24"/>
        </w:rPr>
      </w:pPr>
    </w:p>
    <w:p w14:paraId="28F15DCE" w14:textId="77777777" w:rsidR="009C2C60" w:rsidRDefault="009C2C60" w:rsidP="009C2C60">
      <w:pPr>
        <w:spacing w:line="360" w:lineRule="auto"/>
        <w:ind w:left="360"/>
        <w:jc w:val="both"/>
        <w:rPr>
          <w:rFonts w:ascii="Arial" w:hAnsi="Arial" w:cs="Arial"/>
          <w:sz w:val="24"/>
          <w:szCs w:val="24"/>
        </w:rPr>
      </w:pPr>
    </w:p>
    <w:p w14:paraId="2ECBFAD1" w14:textId="77777777" w:rsidR="009C2C60" w:rsidRDefault="009C2C60" w:rsidP="009C2C60">
      <w:pPr>
        <w:spacing w:line="360" w:lineRule="auto"/>
        <w:ind w:left="360"/>
        <w:jc w:val="both"/>
        <w:rPr>
          <w:rFonts w:ascii="Arial" w:hAnsi="Arial" w:cs="Arial"/>
          <w:sz w:val="24"/>
          <w:szCs w:val="24"/>
        </w:rPr>
      </w:pPr>
    </w:p>
    <w:p w14:paraId="643A1AE8" w14:textId="77777777" w:rsidR="009C2C60" w:rsidRDefault="009C2C60" w:rsidP="009C2C60">
      <w:pPr>
        <w:spacing w:line="360" w:lineRule="auto"/>
        <w:ind w:left="360"/>
        <w:jc w:val="both"/>
        <w:rPr>
          <w:rFonts w:ascii="Arial" w:hAnsi="Arial" w:cs="Arial"/>
          <w:sz w:val="24"/>
          <w:szCs w:val="24"/>
        </w:rPr>
      </w:pPr>
    </w:p>
    <w:p w14:paraId="0E81CECF" w14:textId="77777777" w:rsidR="009C2C60" w:rsidRDefault="009C2C60" w:rsidP="009C2C60">
      <w:pPr>
        <w:spacing w:line="360" w:lineRule="auto"/>
        <w:ind w:left="360"/>
        <w:jc w:val="both"/>
        <w:rPr>
          <w:rFonts w:ascii="Arial" w:hAnsi="Arial" w:cs="Arial"/>
          <w:sz w:val="24"/>
          <w:szCs w:val="24"/>
        </w:rPr>
      </w:pPr>
    </w:p>
    <w:p w14:paraId="6475BC34" w14:textId="77777777" w:rsidR="009C2C60" w:rsidRDefault="009C2C60" w:rsidP="009C2C60">
      <w:pPr>
        <w:spacing w:line="360" w:lineRule="auto"/>
        <w:ind w:left="360"/>
        <w:jc w:val="both"/>
        <w:rPr>
          <w:rFonts w:ascii="Arial" w:hAnsi="Arial" w:cs="Arial"/>
          <w:sz w:val="24"/>
          <w:szCs w:val="24"/>
        </w:rPr>
      </w:pPr>
    </w:p>
    <w:p w14:paraId="16CC131A" w14:textId="77777777" w:rsidR="009C2C60" w:rsidRDefault="009C2C60" w:rsidP="009C2C60">
      <w:pPr>
        <w:spacing w:line="360" w:lineRule="auto"/>
        <w:ind w:left="360"/>
        <w:jc w:val="both"/>
        <w:rPr>
          <w:rFonts w:ascii="Arial" w:hAnsi="Arial" w:cs="Arial"/>
          <w:sz w:val="24"/>
          <w:szCs w:val="24"/>
        </w:rPr>
      </w:pPr>
    </w:p>
    <w:p w14:paraId="26313994" w14:textId="77777777" w:rsidR="009C2C60" w:rsidRDefault="009C2C60" w:rsidP="009C2C60">
      <w:pPr>
        <w:spacing w:line="360" w:lineRule="auto"/>
        <w:ind w:left="360"/>
        <w:jc w:val="both"/>
        <w:rPr>
          <w:rFonts w:ascii="Arial" w:hAnsi="Arial" w:cs="Arial"/>
          <w:sz w:val="24"/>
          <w:szCs w:val="24"/>
        </w:rPr>
      </w:pPr>
    </w:p>
    <w:p w14:paraId="66B1E2A1" w14:textId="77777777" w:rsidR="00F22D4B" w:rsidRDefault="00F22D4B" w:rsidP="009C2C60">
      <w:pPr>
        <w:spacing w:line="360" w:lineRule="auto"/>
        <w:ind w:left="360"/>
        <w:jc w:val="both"/>
        <w:rPr>
          <w:rFonts w:ascii="Arial" w:hAnsi="Arial" w:cs="Arial"/>
          <w:sz w:val="24"/>
          <w:szCs w:val="24"/>
        </w:rPr>
      </w:pPr>
    </w:p>
    <w:p w14:paraId="0D055431" w14:textId="77777777" w:rsidR="00F22D4B" w:rsidRDefault="00F22D4B" w:rsidP="009C2C60">
      <w:pPr>
        <w:spacing w:line="360" w:lineRule="auto"/>
        <w:ind w:left="360"/>
        <w:jc w:val="both"/>
        <w:rPr>
          <w:rFonts w:ascii="Arial" w:hAnsi="Arial" w:cs="Arial"/>
          <w:sz w:val="24"/>
          <w:szCs w:val="24"/>
        </w:rPr>
      </w:pPr>
    </w:p>
    <w:p w14:paraId="41EEE90A" w14:textId="77777777" w:rsidR="00F22D4B" w:rsidRDefault="00F22D4B" w:rsidP="009C2C60">
      <w:pPr>
        <w:spacing w:line="360" w:lineRule="auto"/>
        <w:ind w:left="360"/>
        <w:jc w:val="both"/>
        <w:rPr>
          <w:rFonts w:ascii="Arial" w:hAnsi="Arial" w:cs="Arial"/>
          <w:sz w:val="24"/>
          <w:szCs w:val="24"/>
        </w:rPr>
      </w:pPr>
    </w:p>
    <w:p w14:paraId="0D7BA143" w14:textId="77777777" w:rsidR="00F22D4B" w:rsidRDefault="00F22D4B" w:rsidP="009C2C60">
      <w:pPr>
        <w:spacing w:line="360" w:lineRule="auto"/>
        <w:ind w:left="360"/>
        <w:jc w:val="both"/>
        <w:rPr>
          <w:rFonts w:ascii="Arial" w:hAnsi="Arial" w:cs="Arial"/>
          <w:sz w:val="24"/>
          <w:szCs w:val="24"/>
        </w:rPr>
      </w:pPr>
    </w:p>
    <w:p w14:paraId="0F33C127" w14:textId="77777777" w:rsidR="007D1184" w:rsidRDefault="007D1184" w:rsidP="009C2C60">
      <w:pPr>
        <w:spacing w:line="360" w:lineRule="auto"/>
        <w:ind w:left="360"/>
        <w:jc w:val="both"/>
        <w:rPr>
          <w:rFonts w:ascii="Arial" w:hAnsi="Arial" w:cs="Arial"/>
          <w:sz w:val="24"/>
          <w:szCs w:val="24"/>
        </w:rPr>
      </w:pPr>
    </w:p>
    <w:p w14:paraId="00F94225" w14:textId="77777777" w:rsidR="009C2C60" w:rsidRDefault="009C2C60" w:rsidP="009C2C60">
      <w:pPr>
        <w:spacing w:line="360" w:lineRule="auto"/>
        <w:ind w:left="360"/>
        <w:jc w:val="both"/>
        <w:rPr>
          <w:rFonts w:ascii="Arial" w:hAnsi="Arial" w:cs="Arial"/>
          <w:sz w:val="24"/>
          <w:szCs w:val="24"/>
        </w:rPr>
      </w:pPr>
    </w:p>
    <w:p w14:paraId="6A47655E" w14:textId="6515C12E" w:rsidR="009C2C60" w:rsidRDefault="009C2C60" w:rsidP="009C2C60">
      <w:pPr>
        <w:spacing w:line="360" w:lineRule="auto"/>
        <w:ind w:left="360"/>
        <w:jc w:val="both"/>
        <w:rPr>
          <w:rFonts w:ascii="Arial" w:hAnsi="Arial" w:cs="Arial"/>
          <w:b/>
          <w:bCs/>
          <w:sz w:val="24"/>
          <w:szCs w:val="24"/>
        </w:rPr>
      </w:pPr>
      <w:r w:rsidRPr="00F22D4B">
        <w:rPr>
          <w:rFonts w:ascii="Arial" w:hAnsi="Arial" w:cs="Arial"/>
          <w:b/>
          <w:bCs/>
          <w:sz w:val="24"/>
          <w:szCs w:val="24"/>
        </w:rPr>
        <w:lastRenderedPageBreak/>
        <w:t>Appendix 1: SWAT Analyses</w:t>
      </w:r>
    </w:p>
    <w:p w14:paraId="3D93F628" w14:textId="77777777" w:rsidR="00F22D4B" w:rsidRPr="00F22D4B" w:rsidRDefault="00F22D4B" w:rsidP="009C2C60">
      <w:pPr>
        <w:spacing w:line="360" w:lineRule="auto"/>
        <w:ind w:left="360"/>
        <w:jc w:val="both"/>
        <w:rPr>
          <w:rFonts w:ascii="Arial" w:hAnsi="Arial" w:cs="Arial"/>
          <w:b/>
          <w:bCs/>
          <w:sz w:val="24"/>
          <w:szCs w:val="24"/>
          <w:lang w:val="uk-UA"/>
        </w:rPr>
      </w:pPr>
    </w:p>
    <w:tbl>
      <w:tblPr>
        <w:tblStyle w:val="af4"/>
        <w:tblW w:w="0" w:type="auto"/>
        <w:tblInd w:w="360" w:type="dxa"/>
        <w:tblLook w:val="04A0" w:firstRow="1" w:lastRow="0" w:firstColumn="1" w:lastColumn="0" w:noHBand="0" w:noVBand="1"/>
      </w:tblPr>
      <w:tblGrid>
        <w:gridCol w:w="4327"/>
        <w:gridCol w:w="4329"/>
      </w:tblGrid>
      <w:tr w:rsidR="00DF396D" w14:paraId="310762D2" w14:textId="77777777" w:rsidTr="00DF396D">
        <w:trPr>
          <w:trHeight w:val="4804"/>
        </w:trPr>
        <w:tc>
          <w:tcPr>
            <w:tcW w:w="4508" w:type="dxa"/>
          </w:tcPr>
          <w:p w14:paraId="37A3F45D" w14:textId="77777777" w:rsidR="00040406" w:rsidRDefault="00DF396D" w:rsidP="009C2C60">
            <w:pPr>
              <w:spacing w:line="360" w:lineRule="auto"/>
              <w:jc w:val="both"/>
              <w:rPr>
                <w:rFonts w:ascii="Arial" w:hAnsi="Arial" w:cs="Arial"/>
                <w:sz w:val="24"/>
                <w:szCs w:val="24"/>
              </w:rPr>
            </w:pPr>
            <w:r w:rsidRPr="00DF396D">
              <w:rPr>
                <w:rFonts w:ascii="Arial" w:hAnsi="Arial" w:cs="Arial"/>
                <w:sz w:val="72"/>
                <w:szCs w:val="72"/>
              </w:rPr>
              <w:t>S</w:t>
            </w:r>
            <w:r w:rsidRPr="00DF396D">
              <w:rPr>
                <w:rFonts w:ascii="Arial" w:hAnsi="Arial" w:cs="Arial"/>
                <w:sz w:val="24"/>
                <w:szCs w:val="24"/>
              </w:rPr>
              <w:t>treng</w:t>
            </w:r>
            <w:r w:rsidR="00040406">
              <w:rPr>
                <w:rFonts w:ascii="Arial" w:hAnsi="Arial" w:cs="Arial"/>
                <w:sz w:val="24"/>
                <w:szCs w:val="24"/>
              </w:rPr>
              <w:t>t</w:t>
            </w:r>
            <w:r w:rsidRPr="00DF396D">
              <w:rPr>
                <w:rFonts w:ascii="Arial" w:hAnsi="Arial" w:cs="Arial"/>
                <w:sz w:val="24"/>
                <w:szCs w:val="24"/>
              </w:rPr>
              <w:t>hs</w:t>
            </w:r>
          </w:p>
          <w:p w14:paraId="02D4C3DA" w14:textId="3F9D28F8" w:rsidR="00040406" w:rsidRPr="002B3585" w:rsidRDefault="00040406" w:rsidP="00040406">
            <w:pPr>
              <w:spacing w:line="360" w:lineRule="auto"/>
              <w:rPr>
                <w:rFonts w:ascii="Arial" w:hAnsi="Arial" w:cs="Arial"/>
                <w:sz w:val="20"/>
                <w:szCs w:val="20"/>
              </w:rPr>
            </w:pPr>
            <w:r w:rsidRPr="002B3585">
              <w:rPr>
                <w:rFonts w:ascii="Arial" w:hAnsi="Arial" w:cs="Arial"/>
                <w:sz w:val="20"/>
                <w:szCs w:val="20"/>
              </w:rPr>
              <w:t>• Seven-day renovation model</w:t>
            </w:r>
          </w:p>
          <w:p w14:paraId="376A3E5D" w14:textId="070756E4" w:rsidR="00040406" w:rsidRPr="002B3585" w:rsidRDefault="00040406" w:rsidP="00040406">
            <w:pPr>
              <w:spacing w:line="360" w:lineRule="auto"/>
              <w:rPr>
                <w:rFonts w:ascii="Arial" w:hAnsi="Arial" w:cs="Arial"/>
                <w:sz w:val="20"/>
                <w:szCs w:val="20"/>
              </w:rPr>
            </w:pPr>
            <w:r w:rsidRPr="002B3585">
              <w:rPr>
                <w:rFonts w:ascii="Arial" w:hAnsi="Arial" w:cs="Arial"/>
                <w:sz w:val="20"/>
                <w:szCs w:val="20"/>
              </w:rPr>
              <w:t>• Strong complementary founder skills</w:t>
            </w:r>
          </w:p>
          <w:p w14:paraId="01E74A29" w14:textId="0B397828" w:rsidR="00040406" w:rsidRPr="002B3585" w:rsidRDefault="00040406" w:rsidP="00040406">
            <w:pPr>
              <w:spacing w:line="360" w:lineRule="auto"/>
              <w:rPr>
                <w:rFonts w:ascii="Arial" w:hAnsi="Arial" w:cs="Arial"/>
                <w:sz w:val="20"/>
                <w:szCs w:val="20"/>
              </w:rPr>
            </w:pPr>
            <w:r w:rsidRPr="002B3585">
              <w:rPr>
                <w:rFonts w:ascii="Arial" w:hAnsi="Arial" w:cs="Arial"/>
                <w:sz w:val="20"/>
                <w:szCs w:val="20"/>
              </w:rPr>
              <w:t>• Structured workflow and clear processes</w:t>
            </w:r>
          </w:p>
          <w:p w14:paraId="2114BF3E" w14:textId="7518B22F" w:rsidR="00040406" w:rsidRPr="002B3585" w:rsidRDefault="00040406" w:rsidP="00040406">
            <w:pPr>
              <w:spacing w:line="360" w:lineRule="auto"/>
              <w:rPr>
                <w:rFonts w:ascii="Arial" w:hAnsi="Arial" w:cs="Arial"/>
                <w:sz w:val="20"/>
                <w:szCs w:val="20"/>
              </w:rPr>
            </w:pPr>
            <w:r w:rsidRPr="002B3585">
              <w:rPr>
                <w:rFonts w:ascii="Arial" w:hAnsi="Arial" w:cs="Arial"/>
                <w:sz w:val="20"/>
                <w:szCs w:val="20"/>
              </w:rPr>
              <w:t>• High demand in Cardiff, Swansea and Newport</w:t>
            </w:r>
          </w:p>
          <w:p w14:paraId="37C83F20" w14:textId="4F78B98C" w:rsidR="00040406" w:rsidRPr="00040406" w:rsidRDefault="00040406" w:rsidP="00040406">
            <w:pPr>
              <w:spacing w:line="360" w:lineRule="auto"/>
              <w:rPr>
                <w:rFonts w:ascii="Arial" w:hAnsi="Arial" w:cs="Arial"/>
                <w:sz w:val="24"/>
                <w:szCs w:val="24"/>
              </w:rPr>
            </w:pPr>
            <w:r w:rsidRPr="002B3585">
              <w:rPr>
                <w:rFonts w:ascii="Arial" w:hAnsi="Arial" w:cs="Arial"/>
                <w:sz w:val="20"/>
                <w:szCs w:val="20"/>
              </w:rPr>
              <w:t>• Flexible partnership structure</w:t>
            </w:r>
          </w:p>
        </w:tc>
        <w:tc>
          <w:tcPr>
            <w:tcW w:w="4508" w:type="dxa"/>
          </w:tcPr>
          <w:p w14:paraId="3BF4285D" w14:textId="77777777" w:rsidR="00DF396D" w:rsidRDefault="00DF396D" w:rsidP="00040406">
            <w:pPr>
              <w:spacing w:line="360" w:lineRule="auto"/>
              <w:rPr>
                <w:rFonts w:ascii="Arial" w:hAnsi="Arial" w:cs="Arial"/>
                <w:sz w:val="24"/>
                <w:szCs w:val="24"/>
              </w:rPr>
            </w:pPr>
            <w:r w:rsidRPr="00DF396D">
              <w:rPr>
                <w:rFonts w:ascii="Arial" w:hAnsi="Arial" w:cs="Arial"/>
                <w:sz w:val="72"/>
                <w:szCs w:val="72"/>
              </w:rPr>
              <w:t>W</w:t>
            </w:r>
            <w:r w:rsidRPr="00DF396D">
              <w:rPr>
                <w:rFonts w:ascii="Arial" w:hAnsi="Arial" w:cs="Arial"/>
                <w:sz w:val="24"/>
                <w:szCs w:val="24"/>
              </w:rPr>
              <w:t>eaknesses</w:t>
            </w:r>
          </w:p>
          <w:p w14:paraId="74C089AA" w14:textId="77777777" w:rsidR="0066743D" w:rsidRPr="002B3585" w:rsidRDefault="0066743D" w:rsidP="0066743D">
            <w:pPr>
              <w:spacing w:line="360" w:lineRule="auto"/>
              <w:rPr>
                <w:rFonts w:ascii="Arial" w:hAnsi="Arial" w:cs="Arial"/>
                <w:sz w:val="20"/>
                <w:szCs w:val="20"/>
              </w:rPr>
            </w:pPr>
            <w:r w:rsidRPr="002B3585">
              <w:rPr>
                <w:rFonts w:ascii="Arial" w:hAnsi="Arial" w:cs="Arial"/>
                <w:sz w:val="20"/>
                <w:szCs w:val="20"/>
              </w:rPr>
              <w:t>• Dependence on subcontractors.</w:t>
            </w:r>
          </w:p>
          <w:p w14:paraId="196E23B0" w14:textId="3F04C56C" w:rsidR="0066743D" w:rsidRPr="002B3585" w:rsidRDefault="0066743D" w:rsidP="0066743D">
            <w:pPr>
              <w:spacing w:line="360" w:lineRule="auto"/>
              <w:rPr>
                <w:rFonts w:ascii="Arial" w:hAnsi="Arial" w:cs="Arial"/>
                <w:sz w:val="20"/>
                <w:szCs w:val="20"/>
              </w:rPr>
            </w:pPr>
            <w:r w:rsidRPr="002B3585">
              <w:rPr>
                <w:rFonts w:ascii="Arial" w:hAnsi="Arial" w:cs="Arial"/>
                <w:sz w:val="20"/>
                <w:szCs w:val="20"/>
              </w:rPr>
              <w:t>• Low brand recognition at launch.</w:t>
            </w:r>
          </w:p>
          <w:p w14:paraId="315BE431" w14:textId="35169C2C" w:rsidR="0066743D" w:rsidRPr="002B3585" w:rsidRDefault="0066743D" w:rsidP="0066743D">
            <w:pPr>
              <w:spacing w:line="360" w:lineRule="auto"/>
              <w:rPr>
                <w:rFonts w:ascii="Arial" w:hAnsi="Arial" w:cs="Arial"/>
                <w:sz w:val="20"/>
                <w:szCs w:val="20"/>
              </w:rPr>
            </w:pPr>
            <w:r w:rsidRPr="002B3585">
              <w:rPr>
                <w:rFonts w:ascii="Arial" w:hAnsi="Arial" w:cs="Arial"/>
                <w:sz w:val="20"/>
                <w:szCs w:val="20"/>
              </w:rPr>
              <w:t>• Limited capacity (two founders).</w:t>
            </w:r>
          </w:p>
          <w:p w14:paraId="2D4DE9B1" w14:textId="3F7218F4" w:rsidR="0066743D" w:rsidRPr="002B3585" w:rsidRDefault="0066743D" w:rsidP="0066743D">
            <w:pPr>
              <w:spacing w:line="360" w:lineRule="auto"/>
              <w:rPr>
                <w:rFonts w:ascii="Arial" w:hAnsi="Arial" w:cs="Arial"/>
                <w:sz w:val="20"/>
                <w:szCs w:val="20"/>
              </w:rPr>
            </w:pPr>
            <w:r w:rsidRPr="002B3585">
              <w:rPr>
                <w:rFonts w:ascii="Arial" w:hAnsi="Arial" w:cs="Arial"/>
                <w:sz w:val="20"/>
                <w:szCs w:val="20"/>
              </w:rPr>
              <w:t>• Risk of supply delays.</w:t>
            </w:r>
          </w:p>
          <w:p w14:paraId="182A7CEE" w14:textId="173421BC" w:rsidR="00040406" w:rsidRPr="00040406" w:rsidRDefault="0066743D" w:rsidP="0066743D">
            <w:pPr>
              <w:spacing w:line="360" w:lineRule="auto"/>
              <w:rPr>
                <w:rFonts w:ascii="Arial" w:hAnsi="Arial" w:cs="Arial"/>
                <w:sz w:val="24"/>
                <w:szCs w:val="24"/>
              </w:rPr>
            </w:pPr>
            <w:r w:rsidRPr="002B3585">
              <w:rPr>
                <w:rFonts w:ascii="Arial" w:hAnsi="Arial" w:cs="Arial"/>
                <w:sz w:val="20"/>
                <w:szCs w:val="20"/>
              </w:rPr>
              <w:t>• Limited financial reserves.</w:t>
            </w:r>
          </w:p>
        </w:tc>
      </w:tr>
      <w:tr w:rsidR="00DF396D" w14:paraId="6D940A06" w14:textId="77777777" w:rsidTr="00DF396D">
        <w:trPr>
          <w:trHeight w:val="4810"/>
        </w:trPr>
        <w:tc>
          <w:tcPr>
            <w:tcW w:w="4508" w:type="dxa"/>
          </w:tcPr>
          <w:p w14:paraId="5D3D4B8A" w14:textId="77777777" w:rsidR="00DF396D" w:rsidRDefault="00DF396D" w:rsidP="009C2C60">
            <w:pPr>
              <w:spacing w:line="360" w:lineRule="auto"/>
              <w:jc w:val="both"/>
              <w:rPr>
                <w:rFonts w:ascii="Arial" w:hAnsi="Arial" w:cs="Arial"/>
                <w:sz w:val="24"/>
                <w:szCs w:val="24"/>
              </w:rPr>
            </w:pPr>
            <w:r w:rsidRPr="00DF396D">
              <w:rPr>
                <w:rFonts w:ascii="Arial" w:hAnsi="Arial" w:cs="Arial"/>
                <w:sz w:val="72"/>
                <w:szCs w:val="72"/>
              </w:rPr>
              <w:t>O</w:t>
            </w:r>
            <w:r w:rsidRPr="00DF396D">
              <w:rPr>
                <w:rFonts w:ascii="Arial" w:hAnsi="Arial" w:cs="Arial"/>
                <w:sz w:val="24"/>
                <w:szCs w:val="24"/>
              </w:rPr>
              <w:t>pportunities</w:t>
            </w:r>
          </w:p>
          <w:p w14:paraId="68A3C2C7" w14:textId="77777777" w:rsidR="0066743D" w:rsidRPr="002B3585" w:rsidRDefault="0066743D" w:rsidP="0066743D">
            <w:pPr>
              <w:spacing w:line="360" w:lineRule="auto"/>
              <w:rPr>
                <w:rFonts w:ascii="Arial" w:hAnsi="Arial" w:cs="Arial"/>
                <w:sz w:val="20"/>
                <w:szCs w:val="20"/>
              </w:rPr>
            </w:pPr>
            <w:r w:rsidRPr="002B3585">
              <w:rPr>
                <w:rFonts w:ascii="Arial" w:hAnsi="Arial" w:cs="Arial"/>
                <w:sz w:val="20"/>
                <w:szCs w:val="20"/>
              </w:rPr>
              <w:t>• Expansion across Wales and later the UK.</w:t>
            </w:r>
          </w:p>
          <w:p w14:paraId="6D744034" w14:textId="1BF0B6A6" w:rsidR="0066743D" w:rsidRPr="002B3585" w:rsidRDefault="0066743D" w:rsidP="0066743D">
            <w:pPr>
              <w:spacing w:line="360" w:lineRule="auto"/>
              <w:rPr>
                <w:rFonts w:ascii="Arial" w:hAnsi="Arial" w:cs="Arial"/>
                <w:sz w:val="20"/>
                <w:szCs w:val="20"/>
              </w:rPr>
            </w:pPr>
            <w:r w:rsidRPr="002B3585">
              <w:rPr>
                <w:rFonts w:ascii="Arial" w:hAnsi="Arial" w:cs="Arial"/>
                <w:sz w:val="20"/>
                <w:szCs w:val="20"/>
              </w:rPr>
              <w:t>• Growing demand for fast renovation services.</w:t>
            </w:r>
          </w:p>
          <w:p w14:paraId="1FD00B05" w14:textId="0A16E064" w:rsidR="0066743D" w:rsidRPr="002B3585" w:rsidRDefault="0066743D" w:rsidP="0066743D">
            <w:pPr>
              <w:spacing w:line="360" w:lineRule="auto"/>
              <w:rPr>
                <w:rFonts w:ascii="Arial" w:hAnsi="Arial" w:cs="Arial"/>
                <w:sz w:val="20"/>
                <w:szCs w:val="20"/>
              </w:rPr>
            </w:pPr>
            <w:r w:rsidRPr="002B3585">
              <w:rPr>
                <w:rFonts w:ascii="Arial" w:hAnsi="Arial" w:cs="Arial"/>
                <w:sz w:val="20"/>
                <w:szCs w:val="20"/>
              </w:rPr>
              <w:t>• Supplier partnership</w:t>
            </w:r>
          </w:p>
          <w:p w14:paraId="0B4389AC" w14:textId="2AAB198C" w:rsidR="0066743D" w:rsidRPr="002B3585" w:rsidRDefault="0066743D" w:rsidP="0066743D">
            <w:pPr>
              <w:spacing w:line="360" w:lineRule="auto"/>
              <w:rPr>
                <w:rFonts w:ascii="Arial" w:hAnsi="Arial" w:cs="Arial"/>
                <w:sz w:val="20"/>
                <w:szCs w:val="20"/>
              </w:rPr>
            </w:pPr>
            <w:r w:rsidRPr="002B3585">
              <w:rPr>
                <w:rFonts w:ascii="Arial" w:hAnsi="Arial" w:cs="Arial"/>
                <w:sz w:val="20"/>
                <w:szCs w:val="20"/>
              </w:rPr>
              <w:t>• Strong potential for digital marketing</w:t>
            </w:r>
          </w:p>
          <w:p w14:paraId="0366DA26" w14:textId="00FFD2B3" w:rsidR="0066743D" w:rsidRPr="0066743D" w:rsidRDefault="0066743D" w:rsidP="0066743D">
            <w:pPr>
              <w:spacing w:line="360" w:lineRule="auto"/>
              <w:rPr>
                <w:rFonts w:ascii="Arial" w:hAnsi="Arial" w:cs="Arial"/>
                <w:sz w:val="24"/>
                <w:szCs w:val="24"/>
              </w:rPr>
            </w:pPr>
            <w:r w:rsidRPr="002B3585">
              <w:rPr>
                <w:rFonts w:ascii="Arial" w:hAnsi="Arial" w:cs="Arial"/>
                <w:sz w:val="20"/>
                <w:szCs w:val="20"/>
              </w:rPr>
              <w:t>• Future franchising</w:t>
            </w:r>
          </w:p>
        </w:tc>
        <w:tc>
          <w:tcPr>
            <w:tcW w:w="4508" w:type="dxa"/>
          </w:tcPr>
          <w:p w14:paraId="438713F5" w14:textId="6228992D" w:rsidR="00DF396D" w:rsidRDefault="00DF396D" w:rsidP="009C2C60">
            <w:pPr>
              <w:spacing w:line="360" w:lineRule="auto"/>
              <w:jc w:val="both"/>
              <w:rPr>
                <w:rFonts w:ascii="Arial" w:hAnsi="Arial" w:cs="Arial"/>
                <w:sz w:val="24"/>
                <w:szCs w:val="24"/>
              </w:rPr>
            </w:pPr>
            <w:r w:rsidRPr="00DF396D">
              <w:rPr>
                <w:rFonts w:ascii="Arial" w:hAnsi="Arial" w:cs="Arial"/>
                <w:sz w:val="72"/>
                <w:szCs w:val="72"/>
              </w:rPr>
              <w:t>T</w:t>
            </w:r>
            <w:r w:rsidRPr="00DF396D">
              <w:rPr>
                <w:rFonts w:ascii="Arial" w:hAnsi="Arial" w:cs="Arial"/>
                <w:sz w:val="24"/>
                <w:szCs w:val="24"/>
              </w:rPr>
              <w:t>hrea</w:t>
            </w:r>
            <w:r w:rsidR="0066743D">
              <w:rPr>
                <w:rFonts w:ascii="Arial" w:hAnsi="Arial" w:cs="Arial"/>
                <w:sz w:val="24"/>
                <w:szCs w:val="24"/>
              </w:rPr>
              <w:t>t</w:t>
            </w:r>
            <w:r w:rsidRPr="00DF396D">
              <w:rPr>
                <w:rFonts w:ascii="Arial" w:hAnsi="Arial" w:cs="Arial"/>
                <w:sz w:val="24"/>
                <w:szCs w:val="24"/>
              </w:rPr>
              <w:t>s</w:t>
            </w:r>
          </w:p>
          <w:p w14:paraId="0B375BBC" w14:textId="7142D166" w:rsidR="0066743D" w:rsidRPr="002B3585" w:rsidRDefault="0066743D" w:rsidP="002B3585">
            <w:pPr>
              <w:spacing w:line="360" w:lineRule="auto"/>
              <w:rPr>
                <w:rFonts w:ascii="Arial" w:hAnsi="Arial" w:cs="Arial"/>
                <w:sz w:val="20"/>
                <w:szCs w:val="20"/>
              </w:rPr>
            </w:pPr>
            <w:r w:rsidRPr="002B3585">
              <w:rPr>
                <w:rFonts w:ascii="Arial" w:hAnsi="Arial" w:cs="Arial"/>
                <w:sz w:val="20"/>
                <w:szCs w:val="20"/>
              </w:rPr>
              <w:t>• Rising material and labour costs</w:t>
            </w:r>
          </w:p>
          <w:p w14:paraId="65C6E1F5" w14:textId="6581C585" w:rsidR="0066743D" w:rsidRPr="002B3585" w:rsidRDefault="0066743D" w:rsidP="002B3585">
            <w:pPr>
              <w:spacing w:line="360" w:lineRule="auto"/>
              <w:rPr>
                <w:rFonts w:ascii="Arial" w:hAnsi="Arial" w:cs="Arial"/>
                <w:sz w:val="20"/>
                <w:szCs w:val="20"/>
              </w:rPr>
            </w:pPr>
            <w:r w:rsidRPr="002B3585">
              <w:rPr>
                <w:rFonts w:ascii="Arial" w:hAnsi="Arial" w:cs="Arial"/>
                <w:sz w:val="20"/>
                <w:szCs w:val="20"/>
              </w:rPr>
              <w:t>• Economic instability</w:t>
            </w:r>
          </w:p>
          <w:p w14:paraId="19D769B8" w14:textId="22B71A89" w:rsidR="0066743D" w:rsidRPr="002B3585" w:rsidRDefault="0066743D" w:rsidP="002B3585">
            <w:pPr>
              <w:spacing w:line="360" w:lineRule="auto"/>
              <w:rPr>
                <w:rFonts w:ascii="Arial" w:hAnsi="Arial" w:cs="Arial"/>
                <w:sz w:val="20"/>
                <w:szCs w:val="20"/>
              </w:rPr>
            </w:pPr>
            <w:r w:rsidRPr="002B3585">
              <w:rPr>
                <w:rFonts w:ascii="Arial" w:hAnsi="Arial" w:cs="Arial"/>
                <w:sz w:val="20"/>
                <w:szCs w:val="20"/>
              </w:rPr>
              <w:t>• Competitors copying the model</w:t>
            </w:r>
          </w:p>
          <w:p w14:paraId="77FF7907" w14:textId="3E8371A8" w:rsidR="0066743D" w:rsidRPr="002B3585" w:rsidRDefault="0066743D" w:rsidP="002B3585">
            <w:pPr>
              <w:spacing w:line="360" w:lineRule="auto"/>
              <w:rPr>
                <w:rFonts w:ascii="Arial" w:hAnsi="Arial" w:cs="Arial"/>
                <w:sz w:val="20"/>
                <w:szCs w:val="20"/>
              </w:rPr>
            </w:pPr>
            <w:r w:rsidRPr="002B3585">
              <w:rPr>
                <w:rFonts w:ascii="Arial" w:hAnsi="Arial" w:cs="Arial"/>
                <w:sz w:val="20"/>
                <w:szCs w:val="20"/>
              </w:rPr>
              <w:t>• Shortage of skilled tradespeople</w:t>
            </w:r>
          </w:p>
          <w:p w14:paraId="1BCB9EB3" w14:textId="53AC1AEA" w:rsidR="0066743D" w:rsidRPr="0066743D" w:rsidRDefault="0066743D" w:rsidP="002B3585">
            <w:pPr>
              <w:spacing w:line="360" w:lineRule="auto"/>
              <w:rPr>
                <w:rFonts w:ascii="Arial" w:hAnsi="Arial" w:cs="Arial"/>
              </w:rPr>
            </w:pPr>
            <w:r w:rsidRPr="002B3585">
              <w:rPr>
                <w:rFonts w:ascii="Arial" w:hAnsi="Arial" w:cs="Arial"/>
                <w:sz w:val="20"/>
                <w:szCs w:val="20"/>
              </w:rPr>
              <w:t>• Changing customer expectations</w:t>
            </w:r>
          </w:p>
        </w:tc>
      </w:tr>
    </w:tbl>
    <w:p w14:paraId="3157637A" w14:textId="77777777" w:rsidR="00DF396D" w:rsidRPr="00DF396D" w:rsidRDefault="00DF396D" w:rsidP="009C2C60">
      <w:pPr>
        <w:spacing w:line="360" w:lineRule="auto"/>
        <w:ind w:left="360"/>
        <w:jc w:val="both"/>
        <w:rPr>
          <w:rFonts w:ascii="Arial" w:hAnsi="Arial" w:cs="Arial"/>
          <w:sz w:val="24"/>
          <w:szCs w:val="24"/>
          <w:lang w:val="uk-UA"/>
        </w:rPr>
      </w:pPr>
    </w:p>
    <w:p w14:paraId="4F665B9D" w14:textId="77777777" w:rsidR="009C2C60" w:rsidRDefault="009C2C60" w:rsidP="009C2C60">
      <w:pPr>
        <w:spacing w:line="360" w:lineRule="auto"/>
        <w:ind w:left="360"/>
        <w:jc w:val="both"/>
        <w:rPr>
          <w:rFonts w:ascii="Arial" w:hAnsi="Arial" w:cs="Arial"/>
          <w:sz w:val="24"/>
          <w:szCs w:val="24"/>
        </w:rPr>
      </w:pPr>
    </w:p>
    <w:p w14:paraId="010ECF79" w14:textId="77777777" w:rsidR="006211B1" w:rsidRDefault="006211B1" w:rsidP="009C2C60">
      <w:pPr>
        <w:spacing w:line="360" w:lineRule="auto"/>
        <w:ind w:left="360"/>
        <w:jc w:val="both"/>
        <w:rPr>
          <w:rFonts w:ascii="Arial" w:hAnsi="Arial" w:cs="Arial"/>
          <w:sz w:val="24"/>
          <w:szCs w:val="24"/>
        </w:rPr>
      </w:pPr>
    </w:p>
    <w:p w14:paraId="5CF30A80" w14:textId="77777777" w:rsidR="00F22D4B" w:rsidRDefault="00F22D4B" w:rsidP="009C2C60">
      <w:pPr>
        <w:spacing w:line="360" w:lineRule="auto"/>
        <w:ind w:left="360"/>
        <w:jc w:val="both"/>
        <w:rPr>
          <w:rFonts w:ascii="Arial" w:hAnsi="Arial" w:cs="Arial"/>
          <w:sz w:val="24"/>
          <w:szCs w:val="24"/>
        </w:rPr>
      </w:pPr>
    </w:p>
    <w:p w14:paraId="198B75F7" w14:textId="77777777" w:rsidR="00F22D4B" w:rsidRDefault="00F22D4B" w:rsidP="009C2C60">
      <w:pPr>
        <w:spacing w:line="360" w:lineRule="auto"/>
        <w:ind w:left="360"/>
        <w:jc w:val="both"/>
        <w:rPr>
          <w:rFonts w:ascii="Arial" w:hAnsi="Arial" w:cs="Arial"/>
          <w:sz w:val="24"/>
          <w:szCs w:val="24"/>
        </w:rPr>
      </w:pPr>
    </w:p>
    <w:p w14:paraId="2E1C84AF" w14:textId="77777777" w:rsidR="00F22D4B" w:rsidRDefault="00F22D4B" w:rsidP="009C2C60">
      <w:pPr>
        <w:spacing w:line="360" w:lineRule="auto"/>
        <w:ind w:left="360"/>
        <w:jc w:val="both"/>
        <w:rPr>
          <w:rFonts w:ascii="Arial" w:hAnsi="Arial" w:cs="Arial"/>
          <w:sz w:val="24"/>
          <w:szCs w:val="24"/>
        </w:rPr>
      </w:pPr>
    </w:p>
    <w:p w14:paraId="321FBD35" w14:textId="4205C92F" w:rsidR="006211B1" w:rsidRPr="00F22D4B" w:rsidRDefault="006746C8" w:rsidP="009C2C60">
      <w:pPr>
        <w:spacing w:line="360" w:lineRule="auto"/>
        <w:ind w:left="360"/>
        <w:jc w:val="both"/>
        <w:rPr>
          <w:rFonts w:ascii="Arial" w:hAnsi="Arial" w:cs="Arial"/>
          <w:b/>
          <w:bCs/>
          <w:sz w:val="24"/>
          <w:szCs w:val="24"/>
        </w:rPr>
      </w:pPr>
      <w:r w:rsidRPr="00F22D4B">
        <w:rPr>
          <w:rFonts w:ascii="Arial" w:hAnsi="Arial" w:cs="Arial"/>
          <w:b/>
          <w:bCs/>
          <w:sz w:val="24"/>
          <w:szCs w:val="24"/>
        </w:rPr>
        <w:lastRenderedPageBreak/>
        <w:t>Appendix 2</w:t>
      </w:r>
      <w:r w:rsidR="00F22D4B" w:rsidRPr="00F22D4B">
        <w:rPr>
          <w:rFonts w:ascii="Arial" w:hAnsi="Arial" w:cs="Arial"/>
          <w:b/>
          <w:bCs/>
          <w:sz w:val="24"/>
          <w:szCs w:val="24"/>
        </w:rPr>
        <w:t xml:space="preserve">: Website </w:t>
      </w:r>
    </w:p>
    <w:p w14:paraId="52CA5EAF" w14:textId="7845A6C5" w:rsidR="006211B1" w:rsidRDefault="00F22D4B" w:rsidP="009C2C60">
      <w:pPr>
        <w:spacing w:line="360" w:lineRule="auto"/>
        <w:ind w:left="360"/>
        <w:jc w:val="both"/>
        <w:rPr>
          <w:rFonts w:ascii="Arial" w:hAnsi="Arial" w:cs="Arial"/>
          <w:sz w:val="24"/>
          <w:szCs w:val="24"/>
        </w:rPr>
      </w:pPr>
      <w:r>
        <w:rPr>
          <w:rFonts w:ascii="Arial" w:hAnsi="Arial" w:cs="Arial"/>
          <w:noProof/>
          <w:sz w:val="24"/>
          <w:szCs w:val="24"/>
        </w:rPr>
        <w:drawing>
          <wp:inline distT="0" distB="0" distL="0" distR="0" wp14:anchorId="231BDCE9" wp14:editId="785CE9FA">
            <wp:extent cx="3147060" cy="5771471"/>
            <wp:effectExtent l="0" t="0" r="0" b="1270"/>
            <wp:docPr id="268118220"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118220" name="Рисунок 268118220"/>
                    <pic:cNvPicPr/>
                  </pic:nvPicPr>
                  <pic:blipFill>
                    <a:blip r:embed="rId8">
                      <a:extLst>
                        <a:ext uri="{28A0092B-C50C-407E-A947-70E740481C1C}">
                          <a14:useLocalDpi xmlns:a14="http://schemas.microsoft.com/office/drawing/2010/main" val="0"/>
                        </a:ext>
                      </a:extLst>
                    </a:blip>
                    <a:stretch>
                      <a:fillRect/>
                    </a:stretch>
                  </pic:blipFill>
                  <pic:spPr>
                    <a:xfrm>
                      <a:off x="0" y="0"/>
                      <a:ext cx="3157323" cy="5790292"/>
                    </a:xfrm>
                    <a:prstGeom prst="rect">
                      <a:avLst/>
                    </a:prstGeom>
                  </pic:spPr>
                </pic:pic>
              </a:graphicData>
            </a:graphic>
          </wp:inline>
        </w:drawing>
      </w:r>
    </w:p>
    <w:p w14:paraId="526CC685" w14:textId="77777777" w:rsidR="006211B1" w:rsidRDefault="006211B1" w:rsidP="009C2C60">
      <w:pPr>
        <w:spacing w:line="360" w:lineRule="auto"/>
        <w:ind w:left="360"/>
        <w:jc w:val="both"/>
        <w:rPr>
          <w:rFonts w:ascii="Arial" w:hAnsi="Arial" w:cs="Arial"/>
          <w:sz w:val="24"/>
          <w:szCs w:val="24"/>
        </w:rPr>
      </w:pPr>
    </w:p>
    <w:p w14:paraId="14662104" w14:textId="77777777" w:rsidR="006211B1" w:rsidRDefault="006211B1" w:rsidP="009C2C60">
      <w:pPr>
        <w:spacing w:line="360" w:lineRule="auto"/>
        <w:ind w:left="360"/>
        <w:jc w:val="both"/>
        <w:rPr>
          <w:rFonts w:ascii="Arial" w:hAnsi="Arial" w:cs="Arial"/>
          <w:sz w:val="24"/>
          <w:szCs w:val="24"/>
        </w:rPr>
      </w:pPr>
    </w:p>
    <w:p w14:paraId="7D571192" w14:textId="77777777" w:rsidR="00F22D4B" w:rsidRDefault="00F22D4B" w:rsidP="009C2C60">
      <w:pPr>
        <w:spacing w:line="360" w:lineRule="auto"/>
        <w:ind w:left="360"/>
        <w:jc w:val="both"/>
        <w:rPr>
          <w:rFonts w:ascii="Arial" w:hAnsi="Arial" w:cs="Arial"/>
          <w:sz w:val="24"/>
          <w:szCs w:val="24"/>
        </w:rPr>
      </w:pPr>
    </w:p>
    <w:p w14:paraId="04D1C9AF" w14:textId="77777777" w:rsidR="00F22D4B" w:rsidRDefault="00F22D4B" w:rsidP="009C2C60">
      <w:pPr>
        <w:spacing w:line="360" w:lineRule="auto"/>
        <w:ind w:left="360"/>
        <w:jc w:val="both"/>
        <w:rPr>
          <w:rFonts w:ascii="Arial" w:hAnsi="Arial" w:cs="Arial"/>
          <w:sz w:val="24"/>
          <w:szCs w:val="24"/>
        </w:rPr>
      </w:pPr>
    </w:p>
    <w:p w14:paraId="615FC42D" w14:textId="77777777" w:rsidR="00F22D4B" w:rsidRDefault="00F22D4B" w:rsidP="009C2C60">
      <w:pPr>
        <w:spacing w:line="360" w:lineRule="auto"/>
        <w:ind w:left="360"/>
        <w:jc w:val="both"/>
        <w:rPr>
          <w:rFonts w:ascii="Arial" w:hAnsi="Arial" w:cs="Arial"/>
          <w:sz w:val="24"/>
          <w:szCs w:val="24"/>
        </w:rPr>
      </w:pPr>
    </w:p>
    <w:p w14:paraId="408CBDBE" w14:textId="77777777" w:rsidR="00F22D4B" w:rsidRDefault="00F22D4B" w:rsidP="009C2C60">
      <w:pPr>
        <w:spacing w:line="360" w:lineRule="auto"/>
        <w:ind w:left="360"/>
        <w:jc w:val="both"/>
        <w:rPr>
          <w:rFonts w:ascii="Arial" w:hAnsi="Arial" w:cs="Arial"/>
          <w:sz w:val="24"/>
          <w:szCs w:val="24"/>
        </w:rPr>
      </w:pPr>
    </w:p>
    <w:p w14:paraId="7207FF10" w14:textId="77777777" w:rsidR="006211B1" w:rsidRDefault="006211B1" w:rsidP="009C2C60">
      <w:pPr>
        <w:spacing w:line="360" w:lineRule="auto"/>
        <w:ind w:left="360"/>
        <w:jc w:val="both"/>
        <w:rPr>
          <w:rFonts w:ascii="Arial" w:hAnsi="Arial" w:cs="Arial"/>
          <w:sz w:val="24"/>
          <w:szCs w:val="24"/>
        </w:rPr>
      </w:pPr>
    </w:p>
    <w:p w14:paraId="35151B21" w14:textId="681E6622" w:rsidR="006D2B25" w:rsidRPr="006746C8" w:rsidRDefault="006D2B25" w:rsidP="009C2C60">
      <w:pPr>
        <w:spacing w:line="360" w:lineRule="auto"/>
        <w:ind w:left="360"/>
        <w:jc w:val="both"/>
        <w:rPr>
          <w:rFonts w:ascii="Arial" w:hAnsi="Arial" w:cs="Arial"/>
          <w:b/>
          <w:bCs/>
          <w:sz w:val="24"/>
          <w:szCs w:val="24"/>
        </w:rPr>
      </w:pPr>
      <w:r w:rsidRPr="006746C8">
        <w:rPr>
          <w:rFonts w:ascii="Arial" w:hAnsi="Arial" w:cs="Arial"/>
          <w:b/>
          <w:bCs/>
          <w:sz w:val="24"/>
          <w:szCs w:val="24"/>
        </w:rPr>
        <w:lastRenderedPageBreak/>
        <w:t>Appendix 3: Business Cards</w:t>
      </w:r>
    </w:p>
    <w:p w14:paraId="6A90B158" w14:textId="605B7C8E" w:rsidR="006D2B25" w:rsidRDefault="006D2B25" w:rsidP="009C2C60">
      <w:pPr>
        <w:spacing w:line="360" w:lineRule="auto"/>
        <w:ind w:left="360"/>
        <w:jc w:val="both"/>
        <w:rPr>
          <w:rFonts w:ascii="Arial" w:hAnsi="Arial" w:cs="Arial"/>
          <w:sz w:val="24"/>
          <w:szCs w:val="24"/>
        </w:rPr>
      </w:pPr>
      <w:r>
        <w:rPr>
          <w:rFonts w:ascii="Arial" w:hAnsi="Arial" w:cs="Arial"/>
          <w:noProof/>
          <w:sz w:val="24"/>
          <w:szCs w:val="24"/>
        </w:rPr>
        <w:drawing>
          <wp:inline distT="0" distB="0" distL="0" distR="0" wp14:anchorId="30C64BD9" wp14:editId="66CA96B4">
            <wp:extent cx="5150900" cy="7729204"/>
            <wp:effectExtent l="0" t="0" r="0" b="5715"/>
            <wp:docPr id="1536842467" name="Рисунок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842467" name="Рисунок 1536842467"/>
                    <pic:cNvPicPr/>
                  </pic:nvPicPr>
                  <pic:blipFill>
                    <a:blip r:embed="rId9">
                      <a:extLst>
                        <a:ext uri="{28A0092B-C50C-407E-A947-70E740481C1C}">
                          <a14:useLocalDpi xmlns:a14="http://schemas.microsoft.com/office/drawing/2010/main" val="0"/>
                        </a:ext>
                      </a:extLst>
                    </a:blip>
                    <a:stretch>
                      <a:fillRect/>
                    </a:stretch>
                  </pic:blipFill>
                  <pic:spPr>
                    <a:xfrm>
                      <a:off x="0" y="0"/>
                      <a:ext cx="5166003" cy="7751867"/>
                    </a:xfrm>
                    <a:prstGeom prst="rect">
                      <a:avLst/>
                    </a:prstGeom>
                  </pic:spPr>
                </pic:pic>
              </a:graphicData>
            </a:graphic>
          </wp:inline>
        </w:drawing>
      </w:r>
    </w:p>
    <w:p w14:paraId="4DF84E61" w14:textId="77777777" w:rsidR="006D2B25" w:rsidRDefault="006D2B25" w:rsidP="009C2C60">
      <w:pPr>
        <w:spacing w:line="360" w:lineRule="auto"/>
        <w:ind w:left="360"/>
        <w:jc w:val="both"/>
        <w:rPr>
          <w:rFonts w:ascii="Arial" w:hAnsi="Arial" w:cs="Arial"/>
          <w:sz w:val="24"/>
          <w:szCs w:val="24"/>
        </w:rPr>
      </w:pPr>
    </w:p>
    <w:p w14:paraId="23AF301C" w14:textId="77777777" w:rsidR="006D2B25" w:rsidRDefault="006D2B25" w:rsidP="009C2C60">
      <w:pPr>
        <w:spacing w:line="360" w:lineRule="auto"/>
        <w:ind w:left="360"/>
        <w:jc w:val="both"/>
        <w:rPr>
          <w:rFonts w:ascii="Arial" w:hAnsi="Arial" w:cs="Arial"/>
          <w:sz w:val="24"/>
          <w:szCs w:val="24"/>
        </w:rPr>
      </w:pPr>
    </w:p>
    <w:p w14:paraId="1E3AC7DB" w14:textId="660E31A7" w:rsidR="006D2B25" w:rsidRPr="006746C8" w:rsidRDefault="006D2B25" w:rsidP="009C2C60">
      <w:pPr>
        <w:spacing w:line="360" w:lineRule="auto"/>
        <w:ind w:left="360"/>
        <w:jc w:val="both"/>
        <w:rPr>
          <w:rFonts w:ascii="Arial" w:hAnsi="Arial" w:cs="Arial"/>
          <w:b/>
          <w:bCs/>
          <w:sz w:val="24"/>
          <w:szCs w:val="24"/>
        </w:rPr>
      </w:pPr>
      <w:r w:rsidRPr="006746C8">
        <w:rPr>
          <w:rFonts w:ascii="Arial" w:hAnsi="Arial" w:cs="Arial"/>
          <w:b/>
          <w:bCs/>
          <w:sz w:val="24"/>
          <w:szCs w:val="24"/>
        </w:rPr>
        <w:lastRenderedPageBreak/>
        <w:t xml:space="preserve">Appendix </w:t>
      </w:r>
      <w:r w:rsidR="00F22D4B">
        <w:rPr>
          <w:rFonts w:ascii="Arial" w:hAnsi="Arial" w:cs="Arial"/>
          <w:b/>
          <w:bCs/>
          <w:sz w:val="24"/>
          <w:szCs w:val="24"/>
        </w:rPr>
        <w:t>4</w:t>
      </w:r>
      <w:r w:rsidRPr="006746C8">
        <w:rPr>
          <w:rFonts w:ascii="Arial" w:hAnsi="Arial" w:cs="Arial"/>
          <w:b/>
          <w:bCs/>
          <w:sz w:val="24"/>
          <w:szCs w:val="24"/>
        </w:rPr>
        <w:t xml:space="preserve">: Cashflow </w:t>
      </w:r>
    </w:p>
    <w:tbl>
      <w:tblPr>
        <w:tblStyle w:val="af4"/>
        <w:tblW w:w="0" w:type="auto"/>
        <w:tblInd w:w="360" w:type="dxa"/>
        <w:tblLook w:val="04A0" w:firstRow="1" w:lastRow="0" w:firstColumn="1" w:lastColumn="0" w:noHBand="0" w:noVBand="1"/>
      </w:tblPr>
      <w:tblGrid>
        <w:gridCol w:w="661"/>
        <w:gridCol w:w="1231"/>
        <w:gridCol w:w="1293"/>
        <w:gridCol w:w="1031"/>
        <w:gridCol w:w="1417"/>
        <w:gridCol w:w="1039"/>
        <w:gridCol w:w="1101"/>
        <w:gridCol w:w="883"/>
      </w:tblGrid>
      <w:tr w:rsidR="00BF05FD" w:rsidRPr="001920F4" w14:paraId="1C5CE885" w14:textId="77777777" w:rsidTr="00BF05FD">
        <w:tc>
          <w:tcPr>
            <w:tcW w:w="628" w:type="dxa"/>
          </w:tcPr>
          <w:p w14:paraId="1C1AE6B9" w14:textId="76F14B99" w:rsidR="001920F4" w:rsidRPr="001920F4" w:rsidRDefault="001920F4" w:rsidP="00344458">
            <w:pPr>
              <w:spacing w:line="360" w:lineRule="auto"/>
              <w:jc w:val="both"/>
              <w:rPr>
                <w:rFonts w:ascii="Arial" w:hAnsi="Arial" w:cs="Arial"/>
                <w:sz w:val="16"/>
                <w:szCs w:val="16"/>
              </w:rPr>
            </w:pPr>
            <w:r w:rsidRPr="001920F4">
              <w:rPr>
                <w:rFonts w:ascii="Arial" w:hAnsi="Arial" w:cs="Arial"/>
                <w:sz w:val="16"/>
                <w:szCs w:val="16"/>
              </w:rPr>
              <w:t>Month</w:t>
            </w:r>
          </w:p>
        </w:tc>
        <w:tc>
          <w:tcPr>
            <w:tcW w:w="1248" w:type="dxa"/>
          </w:tcPr>
          <w:p w14:paraId="4F1204DF" w14:textId="5DE54727" w:rsidR="001920F4" w:rsidRPr="001920F4" w:rsidRDefault="001920F4" w:rsidP="00344458">
            <w:pPr>
              <w:spacing w:line="360" w:lineRule="auto"/>
              <w:jc w:val="both"/>
              <w:rPr>
                <w:rFonts w:ascii="Arial" w:hAnsi="Arial" w:cs="Arial"/>
                <w:sz w:val="16"/>
                <w:szCs w:val="16"/>
              </w:rPr>
            </w:pPr>
            <w:r w:rsidRPr="001920F4">
              <w:rPr>
                <w:rFonts w:ascii="Arial" w:hAnsi="Arial" w:cs="Arial"/>
                <w:sz w:val="16"/>
                <w:szCs w:val="16"/>
              </w:rPr>
              <w:t>Seles Income</w:t>
            </w:r>
          </w:p>
        </w:tc>
        <w:tc>
          <w:tcPr>
            <w:tcW w:w="1293" w:type="dxa"/>
          </w:tcPr>
          <w:p w14:paraId="0151CBA9" w14:textId="41BCFCE4" w:rsidR="001920F4" w:rsidRPr="001920F4" w:rsidRDefault="001920F4" w:rsidP="00344458">
            <w:pPr>
              <w:spacing w:line="360" w:lineRule="auto"/>
              <w:jc w:val="both"/>
              <w:rPr>
                <w:rFonts w:ascii="Arial" w:hAnsi="Arial" w:cs="Arial"/>
                <w:sz w:val="16"/>
                <w:szCs w:val="16"/>
              </w:rPr>
            </w:pPr>
            <w:r w:rsidRPr="001920F4">
              <w:rPr>
                <w:rFonts w:ascii="Arial" w:hAnsi="Arial" w:cs="Arial"/>
                <w:sz w:val="16"/>
                <w:szCs w:val="16"/>
              </w:rPr>
              <w:t>Subcontractors</w:t>
            </w:r>
          </w:p>
        </w:tc>
        <w:tc>
          <w:tcPr>
            <w:tcW w:w="1035" w:type="dxa"/>
          </w:tcPr>
          <w:p w14:paraId="39FED468" w14:textId="7F82BE89" w:rsidR="001920F4" w:rsidRPr="001920F4" w:rsidRDefault="001920F4" w:rsidP="00344458">
            <w:pPr>
              <w:spacing w:line="360" w:lineRule="auto"/>
              <w:jc w:val="both"/>
              <w:rPr>
                <w:rFonts w:ascii="Arial" w:hAnsi="Arial" w:cs="Arial"/>
                <w:sz w:val="16"/>
                <w:szCs w:val="16"/>
              </w:rPr>
            </w:pPr>
            <w:r>
              <w:rPr>
                <w:rFonts w:ascii="Arial" w:hAnsi="Arial" w:cs="Arial"/>
                <w:sz w:val="16"/>
                <w:szCs w:val="16"/>
              </w:rPr>
              <w:t>Marketing</w:t>
            </w:r>
          </w:p>
        </w:tc>
        <w:tc>
          <w:tcPr>
            <w:tcW w:w="1417" w:type="dxa"/>
          </w:tcPr>
          <w:p w14:paraId="0027749A" w14:textId="36E3CB1B" w:rsidR="001920F4" w:rsidRPr="001920F4" w:rsidRDefault="001920F4" w:rsidP="00344458">
            <w:pPr>
              <w:spacing w:line="360" w:lineRule="auto"/>
              <w:jc w:val="both"/>
              <w:rPr>
                <w:rFonts w:ascii="Arial" w:hAnsi="Arial" w:cs="Arial"/>
                <w:sz w:val="16"/>
                <w:szCs w:val="16"/>
              </w:rPr>
            </w:pPr>
            <w:r>
              <w:rPr>
                <w:rFonts w:ascii="Arial" w:hAnsi="Arial" w:cs="Arial"/>
                <w:sz w:val="16"/>
                <w:szCs w:val="16"/>
              </w:rPr>
              <w:t>Insurance/Admin</w:t>
            </w:r>
          </w:p>
        </w:tc>
        <w:tc>
          <w:tcPr>
            <w:tcW w:w="1044" w:type="dxa"/>
          </w:tcPr>
          <w:p w14:paraId="12974447" w14:textId="4BC0E370" w:rsidR="001920F4" w:rsidRDefault="001920F4" w:rsidP="00344458">
            <w:pPr>
              <w:spacing w:line="360" w:lineRule="auto"/>
              <w:jc w:val="both"/>
              <w:rPr>
                <w:rFonts w:ascii="Arial" w:hAnsi="Arial" w:cs="Arial"/>
                <w:sz w:val="16"/>
                <w:szCs w:val="16"/>
              </w:rPr>
            </w:pPr>
            <w:r>
              <w:rPr>
                <w:rFonts w:ascii="Arial" w:hAnsi="Arial" w:cs="Arial"/>
                <w:sz w:val="16"/>
                <w:szCs w:val="16"/>
              </w:rPr>
              <w:t>Transport</w:t>
            </w:r>
          </w:p>
          <w:p w14:paraId="6E17A958" w14:textId="41E21A0E" w:rsidR="001920F4" w:rsidRDefault="001920F4" w:rsidP="00344458">
            <w:pPr>
              <w:spacing w:line="360" w:lineRule="auto"/>
              <w:jc w:val="both"/>
              <w:rPr>
                <w:rFonts w:ascii="Arial" w:hAnsi="Arial" w:cs="Arial"/>
                <w:sz w:val="16"/>
                <w:szCs w:val="16"/>
              </w:rPr>
            </w:pPr>
            <w:r>
              <w:rPr>
                <w:rFonts w:ascii="Arial" w:hAnsi="Arial" w:cs="Arial"/>
                <w:sz w:val="16"/>
                <w:szCs w:val="16"/>
              </w:rPr>
              <w:t>Tools</w:t>
            </w:r>
          </w:p>
          <w:p w14:paraId="04B0D638" w14:textId="5496FB99" w:rsidR="001920F4" w:rsidRPr="001920F4" w:rsidRDefault="001920F4" w:rsidP="00344458">
            <w:pPr>
              <w:spacing w:line="360" w:lineRule="auto"/>
              <w:jc w:val="both"/>
              <w:rPr>
                <w:rFonts w:ascii="Arial" w:hAnsi="Arial" w:cs="Arial"/>
                <w:sz w:val="16"/>
                <w:szCs w:val="16"/>
              </w:rPr>
            </w:pPr>
            <w:r>
              <w:rPr>
                <w:rFonts w:ascii="Arial" w:hAnsi="Arial" w:cs="Arial"/>
                <w:sz w:val="16"/>
                <w:szCs w:val="16"/>
              </w:rPr>
              <w:t>Softwear</w:t>
            </w:r>
          </w:p>
        </w:tc>
        <w:tc>
          <w:tcPr>
            <w:tcW w:w="1102" w:type="dxa"/>
          </w:tcPr>
          <w:p w14:paraId="0F16E483" w14:textId="1F3CF246" w:rsidR="001920F4" w:rsidRPr="001920F4" w:rsidRDefault="00BF05FD" w:rsidP="00344458">
            <w:pPr>
              <w:spacing w:line="360" w:lineRule="auto"/>
              <w:jc w:val="both"/>
              <w:rPr>
                <w:rFonts w:ascii="Arial" w:hAnsi="Arial" w:cs="Arial"/>
                <w:sz w:val="16"/>
                <w:szCs w:val="16"/>
              </w:rPr>
            </w:pPr>
            <w:r>
              <w:rPr>
                <w:rFonts w:ascii="Arial" w:hAnsi="Arial" w:cs="Arial"/>
                <w:sz w:val="16"/>
                <w:szCs w:val="16"/>
              </w:rPr>
              <w:t>Total Expenditure</w:t>
            </w:r>
          </w:p>
        </w:tc>
        <w:tc>
          <w:tcPr>
            <w:tcW w:w="889" w:type="dxa"/>
          </w:tcPr>
          <w:p w14:paraId="7C491FFB" w14:textId="4C1EE0E7" w:rsidR="001920F4" w:rsidRPr="001920F4" w:rsidRDefault="00BF05FD" w:rsidP="00344458">
            <w:pPr>
              <w:spacing w:line="360" w:lineRule="auto"/>
              <w:jc w:val="both"/>
              <w:rPr>
                <w:rFonts w:ascii="Arial" w:hAnsi="Arial" w:cs="Arial"/>
                <w:sz w:val="16"/>
                <w:szCs w:val="16"/>
              </w:rPr>
            </w:pPr>
            <w:r>
              <w:rPr>
                <w:rFonts w:ascii="Arial" w:hAnsi="Arial" w:cs="Arial"/>
                <w:sz w:val="16"/>
                <w:szCs w:val="16"/>
              </w:rPr>
              <w:t>Net Cash Flow</w:t>
            </w:r>
          </w:p>
        </w:tc>
      </w:tr>
      <w:tr w:rsidR="00BF05FD" w:rsidRPr="001920F4" w14:paraId="250A4980" w14:textId="77777777" w:rsidTr="00BF05FD">
        <w:tc>
          <w:tcPr>
            <w:tcW w:w="628" w:type="dxa"/>
          </w:tcPr>
          <w:p w14:paraId="3350E9A5" w14:textId="1596344D" w:rsidR="001920F4" w:rsidRPr="001920F4" w:rsidRDefault="001920F4" w:rsidP="00344458">
            <w:pPr>
              <w:spacing w:line="360" w:lineRule="auto"/>
              <w:jc w:val="both"/>
              <w:rPr>
                <w:rFonts w:ascii="Arial" w:hAnsi="Arial" w:cs="Arial"/>
                <w:sz w:val="16"/>
                <w:szCs w:val="16"/>
              </w:rPr>
            </w:pPr>
            <w:r w:rsidRPr="001920F4">
              <w:rPr>
                <w:rFonts w:ascii="Arial" w:hAnsi="Arial" w:cs="Arial"/>
                <w:sz w:val="16"/>
                <w:szCs w:val="16"/>
              </w:rPr>
              <w:t>Jun</w:t>
            </w:r>
          </w:p>
        </w:tc>
        <w:tc>
          <w:tcPr>
            <w:tcW w:w="1248" w:type="dxa"/>
          </w:tcPr>
          <w:p w14:paraId="422022AD" w14:textId="369C06E9" w:rsidR="001920F4" w:rsidRPr="001920F4" w:rsidRDefault="00BF05FD" w:rsidP="00344458">
            <w:pPr>
              <w:spacing w:line="360" w:lineRule="auto"/>
              <w:jc w:val="both"/>
              <w:rPr>
                <w:rFonts w:ascii="Arial" w:hAnsi="Arial" w:cs="Arial"/>
                <w:sz w:val="16"/>
                <w:szCs w:val="16"/>
              </w:rPr>
            </w:pPr>
            <w:r>
              <w:rPr>
                <w:rFonts w:ascii="Arial" w:hAnsi="Arial" w:cs="Arial"/>
                <w:sz w:val="16"/>
                <w:szCs w:val="16"/>
              </w:rPr>
              <w:t>32.000</w:t>
            </w:r>
          </w:p>
        </w:tc>
        <w:tc>
          <w:tcPr>
            <w:tcW w:w="1293" w:type="dxa"/>
          </w:tcPr>
          <w:p w14:paraId="65DF287A" w14:textId="30ADFF14"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25.600</w:t>
            </w:r>
          </w:p>
        </w:tc>
        <w:tc>
          <w:tcPr>
            <w:tcW w:w="1035" w:type="dxa"/>
          </w:tcPr>
          <w:p w14:paraId="3D20C429" w14:textId="38A3EC96"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5</w:t>
            </w:r>
            <w:r w:rsidR="00BF05FD">
              <w:rPr>
                <w:rFonts w:ascii="Arial" w:hAnsi="Arial" w:cs="Arial"/>
                <w:sz w:val="16"/>
                <w:szCs w:val="16"/>
              </w:rPr>
              <w:t>00</w:t>
            </w:r>
          </w:p>
        </w:tc>
        <w:tc>
          <w:tcPr>
            <w:tcW w:w="1417" w:type="dxa"/>
          </w:tcPr>
          <w:p w14:paraId="2D122BB1" w14:textId="2535962E"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300</w:t>
            </w:r>
          </w:p>
        </w:tc>
        <w:tc>
          <w:tcPr>
            <w:tcW w:w="1044" w:type="dxa"/>
          </w:tcPr>
          <w:p w14:paraId="2D22F420" w14:textId="435C1E2B"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700</w:t>
            </w:r>
          </w:p>
        </w:tc>
        <w:tc>
          <w:tcPr>
            <w:tcW w:w="1102" w:type="dxa"/>
          </w:tcPr>
          <w:p w14:paraId="30FC4CC3" w14:textId="08971992"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27.100</w:t>
            </w:r>
          </w:p>
        </w:tc>
        <w:tc>
          <w:tcPr>
            <w:tcW w:w="889" w:type="dxa"/>
          </w:tcPr>
          <w:p w14:paraId="5A19A636" w14:textId="1C6380A0"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4.900</w:t>
            </w:r>
          </w:p>
        </w:tc>
      </w:tr>
      <w:tr w:rsidR="00BF05FD" w:rsidRPr="001920F4" w14:paraId="0DC553B8" w14:textId="77777777" w:rsidTr="00BF05FD">
        <w:tc>
          <w:tcPr>
            <w:tcW w:w="628" w:type="dxa"/>
          </w:tcPr>
          <w:p w14:paraId="02B729EA" w14:textId="42DAF146" w:rsidR="001920F4" w:rsidRPr="001920F4" w:rsidRDefault="001920F4" w:rsidP="00344458">
            <w:pPr>
              <w:spacing w:line="360" w:lineRule="auto"/>
              <w:jc w:val="both"/>
              <w:rPr>
                <w:rFonts w:ascii="Arial" w:hAnsi="Arial" w:cs="Arial"/>
                <w:sz w:val="16"/>
                <w:szCs w:val="16"/>
              </w:rPr>
            </w:pPr>
            <w:r w:rsidRPr="001920F4">
              <w:rPr>
                <w:rFonts w:ascii="Arial" w:hAnsi="Arial" w:cs="Arial"/>
                <w:sz w:val="16"/>
                <w:szCs w:val="16"/>
              </w:rPr>
              <w:t>Feb</w:t>
            </w:r>
          </w:p>
        </w:tc>
        <w:tc>
          <w:tcPr>
            <w:tcW w:w="1248" w:type="dxa"/>
          </w:tcPr>
          <w:p w14:paraId="47CFA01E" w14:textId="1AC1EB98" w:rsidR="001920F4" w:rsidRPr="001920F4" w:rsidRDefault="00BF05FD" w:rsidP="00344458">
            <w:pPr>
              <w:spacing w:line="360" w:lineRule="auto"/>
              <w:jc w:val="both"/>
              <w:rPr>
                <w:rFonts w:ascii="Arial" w:hAnsi="Arial" w:cs="Arial"/>
                <w:sz w:val="16"/>
                <w:szCs w:val="16"/>
              </w:rPr>
            </w:pPr>
            <w:r>
              <w:rPr>
                <w:rFonts w:ascii="Arial" w:hAnsi="Arial" w:cs="Arial"/>
                <w:sz w:val="16"/>
                <w:szCs w:val="16"/>
              </w:rPr>
              <w:t>32.000</w:t>
            </w:r>
          </w:p>
        </w:tc>
        <w:tc>
          <w:tcPr>
            <w:tcW w:w="1293" w:type="dxa"/>
          </w:tcPr>
          <w:p w14:paraId="033E7BE4" w14:textId="3E420235"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25.600</w:t>
            </w:r>
          </w:p>
        </w:tc>
        <w:tc>
          <w:tcPr>
            <w:tcW w:w="1035" w:type="dxa"/>
          </w:tcPr>
          <w:p w14:paraId="0F238DE8" w14:textId="44D93B43"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5</w:t>
            </w:r>
            <w:r w:rsidR="00BF05FD">
              <w:rPr>
                <w:rFonts w:ascii="Arial" w:hAnsi="Arial" w:cs="Arial"/>
                <w:sz w:val="16"/>
                <w:szCs w:val="16"/>
              </w:rPr>
              <w:t>00</w:t>
            </w:r>
          </w:p>
        </w:tc>
        <w:tc>
          <w:tcPr>
            <w:tcW w:w="1417" w:type="dxa"/>
          </w:tcPr>
          <w:p w14:paraId="6207B9F9" w14:textId="0FD44497"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300</w:t>
            </w:r>
          </w:p>
        </w:tc>
        <w:tc>
          <w:tcPr>
            <w:tcW w:w="1044" w:type="dxa"/>
          </w:tcPr>
          <w:p w14:paraId="5D767B3E" w14:textId="51688900"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700</w:t>
            </w:r>
          </w:p>
        </w:tc>
        <w:tc>
          <w:tcPr>
            <w:tcW w:w="1102" w:type="dxa"/>
          </w:tcPr>
          <w:p w14:paraId="2562E80B" w14:textId="00384A43"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27.100</w:t>
            </w:r>
          </w:p>
        </w:tc>
        <w:tc>
          <w:tcPr>
            <w:tcW w:w="889" w:type="dxa"/>
          </w:tcPr>
          <w:p w14:paraId="5E6CC4C3" w14:textId="47F91F9E"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4.900</w:t>
            </w:r>
          </w:p>
        </w:tc>
      </w:tr>
      <w:tr w:rsidR="00BF05FD" w:rsidRPr="001920F4" w14:paraId="7BEC50CE" w14:textId="77777777" w:rsidTr="00BF05FD">
        <w:tc>
          <w:tcPr>
            <w:tcW w:w="628" w:type="dxa"/>
          </w:tcPr>
          <w:p w14:paraId="1D736438" w14:textId="0C165B6E" w:rsidR="001920F4" w:rsidRPr="001920F4" w:rsidRDefault="001920F4" w:rsidP="00344458">
            <w:pPr>
              <w:spacing w:line="360" w:lineRule="auto"/>
              <w:jc w:val="both"/>
              <w:rPr>
                <w:rFonts w:ascii="Arial" w:hAnsi="Arial" w:cs="Arial"/>
                <w:sz w:val="16"/>
                <w:szCs w:val="16"/>
              </w:rPr>
            </w:pPr>
            <w:r w:rsidRPr="001920F4">
              <w:rPr>
                <w:rFonts w:ascii="Arial" w:hAnsi="Arial" w:cs="Arial"/>
                <w:sz w:val="16"/>
                <w:szCs w:val="16"/>
              </w:rPr>
              <w:t>Mar</w:t>
            </w:r>
          </w:p>
        </w:tc>
        <w:tc>
          <w:tcPr>
            <w:tcW w:w="1248" w:type="dxa"/>
          </w:tcPr>
          <w:p w14:paraId="6ED87389" w14:textId="1C77DC9F" w:rsidR="001920F4" w:rsidRPr="001920F4" w:rsidRDefault="00BF05FD" w:rsidP="00344458">
            <w:pPr>
              <w:spacing w:line="360" w:lineRule="auto"/>
              <w:jc w:val="both"/>
              <w:rPr>
                <w:rFonts w:ascii="Arial" w:hAnsi="Arial" w:cs="Arial"/>
                <w:sz w:val="16"/>
                <w:szCs w:val="16"/>
              </w:rPr>
            </w:pPr>
            <w:r>
              <w:rPr>
                <w:rFonts w:ascii="Arial" w:hAnsi="Arial" w:cs="Arial"/>
                <w:sz w:val="16"/>
                <w:szCs w:val="16"/>
              </w:rPr>
              <w:t>32.000</w:t>
            </w:r>
          </w:p>
        </w:tc>
        <w:tc>
          <w:tcPr>
            <w:tcW w:w="1293" w:type="dxa"/>
          </w:tcPr>
          <w:p w14:paraId="00D53BA5" w14:textId="2CF98259"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25.600</w:t>
            </w:r>
          </w:p>
        </w:tc>
        <w:tc>
          <w:tcPr>
            <w:tcW w:w="1035" w:type="dxa"/>
          </w:tcPr>
          <w:p w14:paraId="0F5DD993" w14:textId="4B69683F"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5</w:t>
            </w:r>
            <w:r w:rsidR="00BF05FD">
              <w:rPr>
                <w:rFonts w:ascii="Arial" w:hAnsi="Arial" w:cs="Arial"/>
                <w:sz w:val="16"/>
                <w:szCs w:val="16"/>
              </w:rPr>
              <w:t>00</w:t>
            </w:r>
          </w:p>
        </w:tc>
        <w:tc>
          <w:tcPr>
            <w:tcW w:w="1417" w:type="dxa"/>
          </w:tcPr>
          <w:p w14:paraId="1E708B76" w14:textId="13A0C96F"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300</w:t>
            </w:r>
          </w:p>
        </w:tc>
        <w:tc>
          <w:tcPr>
            <w:tcW w:w="1044" w:type="dxa"/>
          </w:tcPr>
          <w:p w14:paraId="5EA2EF8A" w14:textId="686E10BB"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700</w:t>
            </w:r>
          </w:p>
        </w:tc>
        <w:tc>
          <w:tcPr>
            <w:tcW w:w="1102" w:type="dxa"/>
          </w:tcPr>
          <w:p w14:paraId="2BCC7623" w14:textId="58D22F41" w:rsidR="001920F4" w:rsidRPr="001920F4" w:rsidRDefault="007E3EBF" w:rsidP="00344458">
            <w:pPr>
              <w:spacing w:line="360" w:lineRule="auto"/>
              <w:jc w:val="both"/>
              <w:rPr>
                <w:rFonts w:ascii="Arial" w:hAnsi="Arial" w:cs="Arial"/>
                <w:sz w:val="16"/>
                <w:szCs w:val="16"/>
              </w:rPr>
            </w:pPr>
            <w:r>
              <w:rPr>
                <w:rFonts w:ascii="Arial" w:hAnsi="Arial" w:cs="Arial"/>
                <w:sz w:val="16"/>
                <w:szCs w:val="16"/>
              </w:rPr>
              <w:t>2</w:t>
            </w:r>
            <w:r w:rsidR="00CB5BA4">
              <w:rPr>
                <w:rFonts w:ascii="Arial" w:hAnsi="Arial" w:cs="Arial"/>
                <w:sz w:val="16"/>
                <w:szCs w:val="16"/>
                <w:lang w:val="uk-UA"/>
              </w:rPr>
              <w:t>7</w:t>
            </w:r>
            <w:r>
              <w:rPr>
                <w:rFonts w:ascii="Arial" w:hAnsi="Arial" w:cs="Arial"/>
                <w:sz w:val="16"/>
                <w:szCs w:val="16"/>
              </w:rPr>
              <w:t>.</w:t>
            </w:r>
            <w:r w:rsidR="00623B08">
              <w:rPr>
                <w:rFonts w:ascii="Arial" w:hAnsi="Arial" w:cs="Arial"/>
                <w:sz w:val="16"/>
                <w:szCs w:val="16"/>
              </w:rPr>
              <w:t>100</w:t>
            </w:r>
          </w:p>
        </w:tc>
        <w:tc>
          <w:tcPr>
            <w:tcW w:w="889" w:type="dxa"/>
          </w:tcPr>
          <w:p w14:paraId="5DDCD536" w14:textId="1259423B"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4.900</w:t>
            </w:r>
          </w:p>
        </w:tc>
      </w:tr>
      <w:tr w:rsidR="00BF05FD" w:rsidRPr="001920F4" w14:paraId="7421CFFF" w14:textId="77777777" w:rsidTr="00BF05FD">
        <w:tc>
          <w:tcPr>
            <w:tcW w:w="628" w:type="dxa"/>
          </w:tcPr>
          <w:p w14:paraId="42C29C63" w14:textId="639F955C" w:rsidR="001920F4" w:rsidRPr="001920F4" w:rsidRDefault="001920F4" w:rsidP="00344458">
            <w:pPr>
              <w:spacing w:line="360" w:lineRule="auto"/>
              <w:jc w:val="both"/>
              <w:rPr>
                <w:rFonts w:ascii="Arial" w:hAnsi="Arial" w:cs="Arial"/>
                <w:sz w:val="16"/>
                <w:szCs w:val="16"/>
              </w:rPr>
            </w:pPr>
            <w:r w:rsidRPr="001920F4">
              <w:rPr>
                <w:rFonts w:ascii="Arial" w:hAnsi="Arial" w:cs="Arial"/>
                <w:sz w:val="16"/>
                <w:szCs w:val="16"/>
              </w:rPr>
              <w:t>Apr</w:t>
            </w:r>
          </w:p>
        </w:tc>
        <w:tc>
          <w:tcPr>
            <w:tcW w:w="1248" w:type="dxa"/>
          </w:tcPr>
          <w:p w14:paraId="3EF668D7" w14:textId="3D576E4B" w:rsidR="001920F4" w:rsidRPr="001920F4" w:rsidRDefault="00BF05FD" w:rsidP="00344458">
            <w:pPr>
              <w:spacing w:line="360" w:lineRule="auto"/>
              <w:jc w:val="both"/>
              <w:rPr>
                <w:rFonts w:ascii="Arial" w:hAnsi="Arial" w:cs="Arial"/>
                <w:sz w:val="16"/>
                <w:szCs w:val="16"/>
              </w:rPr>
            </w:pPr>
            <w:r>
              <w:rPr>
                <w:rFonts w:ascii="Arial" w:hAnsi="Arial" w:cs="Arial"/>
                <w:sz w:val="16"/>
                <w:szCs w:val="16"/>
              </w:rPr>
              <w:t>40.000</w:t>
            </w:r>
          </w:p>
        </w:tc>
        <w:tc>
          <w:tcPr>
            <w:tcW w:w="1293" w:type="dxa"/>
          </w:tcPr>
          <w:p w14:paraId="0E20E902" w14:textId="4B206877"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32.000</w:t>
            </w:r>
          </w:p>
        </w:tc>
        <w:tc>
          <w:tcPr>
            <w:tcW w:w="1035" w:type="dxa"/>
          </w:tcPr>
          <w:p w14:paraId="1F97B098" w14:textId="24FBCA74"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6</w:t>
            </w:r>
            <w:r w:rsidR="00BF05FD">
              <w:rPr>
                <w:rFonts w:ascii="Arial" w:hAnsi="Arial" w:cs="Arial"/>
                <w:sz w:val="16"/>
                <w:szCs w:val="16"/>
              </w:rPr>
              <w:t>00</w:t>
            </w:r>
          </w:p>
        </w:tc>
        <w:tc>
          <w:tcPr>
            <w:tcW w:w="1417" w:type="dxa"/>
          </w:tcPr>
          <w:p w14:paraId="195E79E8" w14:textId="67F10FA7"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3</w:t>
            </w:r>
            <w:r w:rsidR="00BF05FD">
              <w:rPr>
                <w:rFonts w:ascii="Arial" w:hAnsi="Arial" w:cs="Arial"/>
                <w:sz w:val="16"/>
                <w:szCs w:val="16"/>
              </w:rPr>
              <w:t>00</w:t>
            </w:r>
          </w:p>
        </w:tc>
        <w:tc>
          <w:tcPr>
            <w:tcW w:w="1044" w:type="dxa"/>
          </w:tcPr>
          <w:p w14:paraId="58778615" w14:textId="64FC2030"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900</w:t>
            </w:r>
          </w:p>
        </w:tc>
        <w:tc>
          <w:tcPr>
            <w:tcW w:w="1102" w:type="dxa"/>
          </w:tcPr>
          <w:p w14:paraId="7C5FB46F" w14:textId="3629FD37" w:rsidR="001920F4" w:rsidRPr="00416D6A" w:rsidRDefault="00416D6A" w:rsidP="00344458">
            <w:pPr>
              <w:spacing w:line="360" w:lineRule="auto"/>
              <w:jc w:val="both"/>
              <w:rPr>
                <w:rFonts w:ascii="Arial" w:hAnsi="Arial" w:cs="Arial"/>
                <w:sz w:val="16"/>
                <w:szCs w:val="16"/>
                <w:lang w:val="uk-UA"/>
              </w:rPr>
            </w:pPr>
            <w:r>
              <w:rPr>
                <w:rFonts w:ascii="Arial" w:hAnsi="Arial" w:cs="Arial"/>
                <w:sz w:val="16"/>
                <w:szCs w:val="16"/>
                <w:lang w:val="uk-UA"/>
              </w:rPr>
              <w:t>33,800</w:t>
            </w:r>
          </w:p>
        </w:tc>
        <w:tc>
          <w:tcPr>
            <w:tcW w:w="889" w:type="dxa"/>
          </w:tcPr>
          <w:p w14:paraId="7E99FA3C" w14:textId="411675E5"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6.200</w:t>
            </w:r>
          </w:p>
        </w:tc>
      </w:tr>
      <w:tr w:rsidR="00BF05FD" w:rsidRPr="001920F4" w14:paraId="636FFA1F" w14:textId="77777777" w:rsidTr="00BF05FD">
        <w:tc>
          <w:tcPr>
            <w:tcW w:w="628" w:type="dxa"/>
          </w:tcPr>
          <w:p w14:paraId="72A8AF2A" w14:textId="5173A08A" w:rsidR="001920F4" w:rsidRPr="001920F4" w:rsidRDefault="001920F4" w:rsidP="00344458">
            <w:pPr>
              <w:spacing w:line="360" w:lineRule="auto"/>
              <w:jc w:val="both"/>
              <w:rPr>
                <w:rFonts w:ascii="Arial" w:hAnsi="Arial" w:cs="Arial"/>
                <w:sz w:val="16"/>
                <w:szCs w:val="16"/>
              </w:rPr>
            </w:pPr>
            <w:r w:rsidRPr="001920F4">
              <w:rPr>
                <w:rFonts w:ascii="Arial" w:hAnsi="Arial" w:cs="Arial"/>
                <w:sz w:val="16"/>
                <w:szCs w:val="16"/>
              </w:rPr>
              <w:t>May</w:t>
            </w:r>
          </w:p>
        </w:tc>
        <w:tc>
          <w:tcPr>
            <w:tcW w:w="1248" w:type="dxa"/>
          </w:tcPr>
          <w:p w14:paraId="4C54CBA7" w14:textId="5E2F055E" w:rsidR="001920F4" w:rsidRPr="001920F4" w:rsidRDefault="00BF05FD" w:rsidP="00344458">
            <w:pPr>
              <w:spacing w:line="360" w:lineRule="auto"/>
              <w:jc w:val="both"/>
              <w:rPr>
                <w:rFonts w:ascii="Arial" w:hAnsi="Arial" w:cs="Arial"/>
                <w:sz w:val="16"/>
                <w:szCs w:val="16"/>
              </w:rPr>
            </w:pPr>
            <w:r>
              <w:rPr>
                <w:rFonts w:ascii="Arial" w:hAnsi="Arial" w:cs="Arial"/>
                <w:sz w:val="16"/>
                <w:szCs w:val="16"/>
              </w:rPr>
              <w:t>40.000</w:t>
            </w:r>
          </w:p>
        </w:tc>
        <w:tc>
          <w:tcPr>
            <w:tcW w:w="1293" w:type="dxa"/>
          </w:tcPr>
          <w:p w14:paraId="6C15A6FF" w14:textId="17FFC58B"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32.000</w:t>
            </w:r>
          </w:p>
        </w:tc>
        <w:tc>
          <w:tcPr>
            <w:tcW w:w="1035" w:type="dxa"/>
          </w:tcPr>
          <w:p w14:paraId="15B482F8" w14:textId="107C74A4"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6</w:t>
            </w:r>
            <w:r w:rsidR="00BF05FD">
              <w:rPr>
                <w:rFonts w:ascii="Arial" w:hAnsi="Arial" w:cs="Arial"/>
                <w:sz w:val="16"/>
                <w:szCs w:val="16"/>
              </w:rPr>
              <w:t>00</w:t>
            </w:r>
          </w:p>
        </w:tc>
        <w:tc>
          <w:tcPr>
            <w:tcW w:w="1417" w:type="dxa"/>
          </w:tcPr>
          <w:p w14:paraId="49112129" w14:textId="626DEF5B"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3</w:t>
            </w:r>
            <w:r w:rsidR="00BF05FD">
              <w:rPr>
                <w:rFonts w:ascii="Arial" w:hAnsi="Arial" w:cs="Arial"/>
                <w:sz w:val="16"/>
                <w:szCs w:val="16"/>
              </w:rPr>
              <w:t>00</w:t>
            </w:r>
          </w:p>
        </w:tc>
        <w:tc>
          <w:tcPr>
            <w:tcW w:w="1044" w:type="dxa"/>
          </w:tcPr>
          <w:p w14:paraId="3131FD29" w14:textId="205AFE10"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900</w:t>
            </w:r>
          </w:p>
        </w:tc>
        <w:tc>
          <w:tcPr>
            <w:tcW w:w="1102" w:type="dxa"/>
          </w:tcPr>
          <w:p w14:paraId="65C9CA82" w14:textId="4E895898" w:rsidR="001920F4" w:rsidRPr="00416D6A" w:rsidRDefault="00416D6A" w:rsidP="00344458">
            <w:pPr>
              <w:spacing w:line="360" w:lineRule="auto"/>
              <w:jc w:val="both"/>
              <w:rPr>
                <w:rFonts w:ascii="Arial" w:hAnsi="Arial" w:cs="Arial"/>
                <w:sz w:val="16"/>
                <w:szCs w:val="16"/>
                <w:lang w:val="uk-UA"/>
              </w:rPr>
            </w:pPr>
            <w:r>
              <w:rPr>
                <w:rFonts w:ascii="Arial" w:hAnsi="Arial" w:cs="Arial"/>
                <w:sz w:val="16"/>
                <w:szCs w:val="16"/>
                <w:lang w:val="uk-UA"/>
              </w:rPr>
              <w:t>33,800</w:t>
            </w:r>
          </w:p>
        </w:tc>
        <w:tc>
          <w:tcPr>
            <w:tcW w:w="889" w:type="dxa"/>
          </w:tcPr>
          <w:p w14:paraId="096ADB69" w14:textId="5C6FD9F4"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6.200</w:t>
            </w:r>
          </w:p>
        </w:tc>
      </w:tr>
      <w:tr w:rsidR="00BF05FD" w:rsidRPr="001920F4" w14:paraId="1FBC9838" w14:textId="77777777" w:rsidTr="00BF05FD">
        <w:tc>
          <w:tcPr>
            <w:tcW w:w="628" w:type="dxa"/>
          </w:tcPr>
          <w:p w14:paraId="5C022177" w14:textId="64918766" w:rsidR="001920F4" w:rsidRPr="001920F4" w:rsidRDefault="001920F4" w:rsidP="00344458">
            <w:pPr>
              <w:spacing w:line="360" w:lineRule="auto"/>
              <w:jc w:val="both"/>
              <w:rPr>
                <w:rFonts w:ascii="Arial" w:hAnsi="Arial" w:cs="Arial"/>
                <w:sz w:val="16"/>
                <w:szCs w:val="16"/>
              </w:rPr>
            </w:pPr>
            <w:r w:rsidRPr="001920F4">
              <w:rPr>
                <w:rFonts w:ascii="Arial" w:hAnsi="Arial" w:cs="Arial"/>
                <w:sz w:val="16"/>
                <w:szCs w:val="16"/>
              </w:rPr>
              <w:t>Jun</w:t>
            </w:r>
          </w:p>
        </w:tc>
        <w:tc>
          <w:tcPr>
            <w:tcW w:w="1248" w:type="dxa"/>
          </w:tcPr>
          <w:p w14:paraId="58CAB37C" w14:textId="4CEDC3FC" w:rsidR="001920F4" w:rsidRPr="001920F4" w:rsidRDefault="00BF05FD" w:rsidP="00344458">
            <w:pPr>
              <w:spacing w:line="360" w:lineRule="auto"/>
              <w:jc w:val="both"/>
              <w:rPr>
                <w:rFonts w:ascii="Arial" w:hAnsi="Arial" w:cs="Arial"/>
                <w:sz w:val="16"/>
                <w:szCs w:val="16"/>
              </w:rPr>
            </w:pPr>
            <w:r>
              <w:rPr>
                <w:rFonts w:ascii="Arial" w:hAnsi="Arial" w:cs="Arial"/>
                <w:sz w:val="16"/>
                <w:szCs w:val="16"/>
              </w:rPr>
              <w:t>40.000</w:t>
            </w:r>
          </w:p>
        </w:tc>
        <w:tc>
          <w:tcPr>
            <w:tcW w:w="1293" w:type="dxa"/>
          </w:tcPr>
          <w:p w14:paraId="73549368" w14:textId="24366B28"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32.000</w:t>
            </w:r>
          </w:p>
        </w:tc>
        <w:tc>
          <w:tcPr>
            <w:tcW w:w="1035" w:type="dxa"/>
          </w:tcPr>
          <w:p w14:paraId="0EA7E430" w14:textId="623C2A33"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6</w:t>
            </w:r>
            <w:r w:rsidR="00BF05FD">
              <w:rPr>
                <w:rFonts w:ascii="Arial" w:hAnsi="Arial" w:cs="Arial"/>
                <w:sz w:val="16"/>
                <w:szCs w:val="16"/>
              </w:rPr>
              <w:t>00</w:t>
            </w:r>
          </w:p>
        </w:tc>
        <w:tc>
          <w:tcPr>
            <w:tcW w:w="1417" w:type="dxa"/>
          </w:tcPr>
          <w:p w14:paraId="59E9AC06" w14:textId="254A789B"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300</w:t>
            </w:r>
          </w:p>
        </w:tc>
        <w:tc>
          <w:tcPr>
            <w:tcW w:w="1044" w:type="dxa"/>
          </w:tcPr>
          <w:p w14:paraId="747950EC" w14:textId="6002A202"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900</w:t>
            </w:r>
          </w:p>
        </w:tc>
        <w:tc>
          <w:tcPr>
            <w:tcW w:w="1102" w:type="dxa"/>
          </w:tcPr>
          <w:p w14:paraId="6D225967" w14:textId="4509594B" w:rsidR="001920F4" w:rsidRPr="00416D6A" w:rsidRDefault="00416D6A" w:rsidP="00344458">
            <w:pPr>
              <w:spacing w:line="360" w:lineRule="auto"/>
              <w:jc w:val="both"/>
              <w:rPr>
                <w:rFonts w:ascii="Arial" w:hAnsi="Arial" w:cs="Arial"/>
                <w:sz w:val="16"/>
                <w:szCs w:val="16"/>
                <w:lang w:val="uk-UA"/>
              </w:rPr>
            </w:pPr>
            <w:r>
              <w:rPr>
                <w:rFonts w:ascii="Arial" w:hAnsi="Arial" w:cs="Arial"/>
                <w:sz w:val="16"/>
                <w:szCs w:val="16"/>
                <w:lang w:val="uk-UA"/>
              </w:rPr>
              <w:t>33,800</w:t>
            </w:r>
          </w:p>
        </w:tc>
        <w:tc>
          <w:tcPr>
            <w:tcW w:w="889" w:type="dxa"/>
          </w:tcPr>
          <w:p w14:paraId="59CCC55E" w14:textId="5B632E5E"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6.200</w:t>
            </w:r>
          </w:p>
        </w:tc>
      </w:tr>
      <w:tr w:rsidR="00BF05FD" w:rsidRPr="001920F4" w14:paraId="1021A3CC" w14:textId="77777777" w:rsidTr="00BF05FD">
        <w:tc>
          <w:tcPr>
            <w:tcW w:w="628" w:type="dxa"/>
          </w:tcPr>
          <w:p w14:paraId="35AAA340" w14:textId="088547C6" w:rsidR="001920F4" w:rsidRPr="001920F4" w:rsidRDefault="001920F4" w:rsidP="00344458">
            <w:pPr>
              <w:spacing w:line="360" w:lineRule="auto"/>
              <w:jc w:val="both"/>
              <w:rPr>
                <w:rFonts w:ascii="Arial" w:hAnsi="Arial" w:cs="Arial"/>
                <w:sz w:val="16"/>
                <w:szCs w:val="16"/>
              </w:rPr>
            </w:pPr>
            <w:r w:rsidRPr="001920F4">
              <w:rPr>
                <w:rFonts w:ascii="Arial" w:hAnsi="Arial" w:cs="Arial"/>
                <w:sz w:val="16"/>
                <w:szCs w:val="16"/>
              </w:rPr>
              <w:t>Jul</w:t>
            </w:r>
          </w:p>
        </w:tc>
        <w:tc>
          <w:tcPr>
            <w:tcW w:w="1248" w:type="dxa"/>
          </w:tcPr>
          <w:p w14:paraId="6E459847" w14:textId="58847668" w:rsidR="001920F4" w:rsidRPr="001920F4" w:rsidRDefault="00BF05FD" w:rsidP="00344458">
            <w:pPr>
              <w:spacing w:line="360" w:lineRule="auto"/>
              <w:jc w:val="both"/>
              <w:rPr>
                <w:rFonts w:ascii="Arial" w:hAnsi="Arial" w:cs="Arial"/>
                <w:sz w:val="16"/>
                <w:szCs w:val="16"/>
              </w:rPr>
            </w:pPr>
            <w:r>
              <w:rPr>
                <w:rFonts w:ascii="Arial" w:hAnsi="Arial" w:cs="Arial"/>
                <w:sz w:val="16"/>
                <w:szCs w:val="16"/>
              </w:rPr>
              <w:t>48.000</w:t>
            </w:r>
          </w:p>
        </w:tc>
        <w:tc>
          <w:tcPr>
            <w:tcW w:w="1293" w:type="dxa"/>
          </w:tcPr>
          <w:p w14:paraId="7EEFC750" w14:textId="0C9FD61C"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38.400</w:t>
            </w:r>
          </w:p>
        </w:tc>
        <w:tc>
          <w:tcPr>
            <w:tcW w:w="1035" w:type="dxa"/>
          </w:tcPr>
          <w:p w14:paraId="4FBE3B14" w14:textId="62F7B459"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7</w:t>
            </w:r>
            <w:r w:rsidR="00BF05FD">
              <w:rPr>
                <w:rFonts w:ascii="Arial" w:hAnsi="Arial" w:cs="Arial"/>
                <w:sz w:val="16"/>
                <w:szCs w:val="16"/>
              </w:rPr>
              <w:t>00</w:t>
            </w:r>
          </w:p>
        </w:tc>
        <w:tc>
          <w:tcPr>
            <w:tcW w:w="1417" w:type="dxa"/>
          </w:tcPr>
          <w:p w14:paraId="4FED4136" w14:textId="1C1940C6"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3</w:t>
            </w:r>
            <w:r w:rsidR="00BF05FD">
              <w:rPr>
                <w:rFonts w:ascii="Arial" w:hAnsi="Arial" w:cs="Arial"/>
                <w:sz w:val="16"/>
                <w:szCs w:val="16"/>
              </w:rPr>
              <w:t>00</w:t>
            </w:r>
          </w:p>
        </w:tc>
        <w:tc>
          <w:tcPr>
            <w:tcW w:w="1044" w:type="dxa"/>
          </w:tcPr>
          <w:p w14:paraId="5BEB9161" w14:textId="5058FD04"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1.100</w:t>
            </w:r>
          </w:p>
        </w:tc>
        <w:tc>
          <w:tcPr>
            <w:tcW w:w="1102" w:type="dxa"/>
          </w:tcPr>
          <w:p w14:paraId="77350B21" w14:textId="3FBC2B44" w:rsidR="001920F4" w:rsidRPr="001920F4" w:rsidRDefault="00F17CA6" w:rsidP="00344458">
            <w:pPr>
              <w:spacing w:line="360" w:lineRule="auto"/>
              <w:jc w:val="both"/>
              <w:rPr>
                <w:rFonts w:ascii="Arial" w:hAnsi="Arial" w:cs="Arial"/>
                <w:sz w:val="16"/>
                <w:szCs w:val="16"/>
              </w:rPr>
            </w:pPr>
            <w:r>
              <w:rPr>
                <w:rFonts w:ascii="Arial" w:hAnsi="Arial" w:cs="Arial"/>
                <w:sz w:val="16"/>
                <w:szCs w:val="16"/>
              </w:rPr>
              <w:t>40.500</w:t>
            </w:r>
          </w:p>
        </w:tc>
        <w:tc>
          <w:tcPr>
            <w:tcW w:w="889" w:type="dxa"/>
          </w:tcPr>
          <w:p w14:paraId="48F8E979" w14:textId="53E85E1E" w:rsidR="001920F4" w:rsidRPr="001920F4" w:rsidRDefault="00F17CA6" w:rsidP="00344458">
            <w:pPr>
              <w:spacing w:line="360" w:lineRule="auto"/>
              <w:jc w:val="both"/>
              <w:rPr>
                <w:rFonts w:ascii="Arial" w:hAnsi="Arial" w:cs="Arial"/>
                <w:sz w:val="16"/>
                <w:szCs w:val="16"/>
              </w:rPr>
            </w:pPr>
            <w:r>
              <w:rPr>
                <w:rFonts w:ascii="Arial" w:hAnsi="Arial" w:cs="Arial"/>
                <w:sz w:val="16"/>
                <w:szCs w:val="16"/>
              </w:rPr>
              <w:t>7.500</w:t>
            </w:r>
          </w:p>
        </w:tc>
      </w:tr>
      <w:tr w:rsidR="00BF05FD" w:rsidRPr="001920F4" w14:paraId="15DEDB6C" w14:textId="77777777" w:rsidTr="00BF05FD">
        <w:tc>
          <w:tcPr>
            <w:tcW w:w="628" w:type="dxa"/>
          </w:tcPr>
          <w:p w14:paraId="0E4C5B9F" w14:textId="127FCFDB" w:rsidR="001920F4" w:rsidRPr="001920F4" w:rsidRDefault="001920F4" w:rsidP="00344458">
            <w:pPr>
              <w:spacing w:line="360" w:lineRule="auto"/>
              <w:jc w:val="both"/>
              <w:rPr>
                <w:rFonts w:ascii="Arial" w:hAnsi="Arial" w:cs="Arial"/>
                <w:sz w:val="16"/>
                <w:szCs w:val="16"/>
              </w:rPr>
            </w:pPr>
            <w:r w:rsidRPr="001920F4">
              <w:rPr>
                <w:rFonts w:ascii="Arial" w:hAnsi="Arial" w:cs="Arial"/>
                <w:sz w:val="16"/>
                <w:szCs w:val="16"/>
              </w:rPr>
              <w:t>Aug</w:t>
            </w:r>
          </w:p>
        </w:tc>
        <w:tc>
          <w:tcPr>
            <w:tcW w:w="1248" w:type="dxa"/>
          </w:tcPr>
          <w:p w14:paraId="2263AE97" w14:textId="6CBF6824" w:rsidR="001920F4" w:rsidRPr="001920F4" w:rsidRDefault="00BF05FD" w:rsidP="00344458">
            <w:pPr>
              <w:spacing w:line="360" w:lineRule="auto"/>
              <w:jc w:val="both"/>
              <w:rPr>
                <w:rFonts w:ascii="Arial" w:hAnsi="Arial" w:cs="Arial"/>
                <w:sz w:val="16"/>
                <w:szCs w:val="16"/>
              </w:rPr>
            </w:pPr>
            <w:r>
              <w:rPr>
                <w:rFonts w:ascii="Arial" w:hAnsi="Arial" w:cs="Arial"/>
                <w:sz w:val="16"/>
                <w:szCs w:val="16"/>
              </w:rPr>
              <w:t>40.000</w:t>
            </w:r>
          </w:p>
        </w:tc>
        <w:tc>
          <w:tcPr>
            <w:tcW w:w="1293" w:type="dxa"/>
          </w:tcPr>
          <w:p w14:paraId="652DA9CD" w14:textId="01D86862"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32.000</w:t>
            </w:r>
          </w:p>
        </w:tc>
        <w:tc>
          <w:tcPr>
            <w:tcW w:w="1035" w:type="dxa"/>
          </w:tcPr>
          <w:p w14:paraId="23D7FA3C" w14:textId="38701E23"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6</w:t>
            </w:r>
            <w:r w:rsidR="00BF05FD">
              <w:rPr>
                <w:rFonts w:ascii="Arial" w:hAnsi="Arial" w:cs="Arial"/>
                <w:sz w:val="16"/>
                <w:szCs w:val="16"/>
              </w:rPr>
              <w:t>00</w:t>
            </w:r>
          </w:p>
        </w:tc>
        <w:tc>
          <w:tcPr>
            <w:tcW w:w="1417" w:type="dxa"/>
          </w:tcPr>
          <w:p w14:paraId="2FA7A4B1" w14:textId="380A2651"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3</w:t>
            </w:r>
            <w:r w:rsidR="00BF05FD">
              <w:rPr>
                <w:rFonts w:ascii="Arial" w:hAnsi="Arial" w:cs="Arial"/>
                <w:sz w:val="16"/>
                <w:szCs w:val="16"/>
              </w:rPr>
              <w:t>00</w:t>
            </w:r>
          </w:p>
        </w:tc>
        <w:tc>
          <w:tcPr>
            <w:tcW w:w="1044" w:type="dxa"/>
          </w:tcPr>
          <w:p w14:paraId="4D65EC6C" w14:textId="356922E1"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900</w:t>
            </w:r>
          </w:p>
        </w:tc>
        <w:tc>
          <w:tcPr>
            <w:tcW w:w="1102" w:type="dxa"/>
          </w:tcPr>
          <w:p w14:paraId="5A2BC812" w14:textId="638C67BE" w:rsidR="001920F4" w:rsidRPr="00416D6A" w:rsidRDefault="00416D6A" w:rsidP="00344458">
            <w:pPr>
              <w:spacing w:line="360" w:lineRule="auto"/>
              <w:jc w:val="both"/>
              <w:rPr>
                <w:rFonts w:ascii="Arial" w:hAnsi="Arial" w:cs="Arial"/>
                <w:sz w:val="16"/>
                <w:szCs w:val="16"/>
                <w:lang w:val="uk-UA"/>
              </w:rPr>
            </w:pPr>
            <w:r>
              <w:rPr>
                <w:rFonts w:ascii="Arial" w:hAnsi="Arial" w:cs="Arial"/>
                <w:sz w:val="16"/>
                <w:szCs w:val="16"/>
                <w:lang w:val="uk-UA"/>
              </w:rPr>
              <w:t>33,800</w:t>
            </w:r>
          </w:p>
        </w:tc>
        <w:tc>
          <w:tcPr>
            <w:tcW w:w="889" w:type="dxa"/>
          </w:tcPr>
          <w:p w14:paraId="5CA73666" w14:textId="59AA059A" w:rsidR="001920F4" w:rsidRPr="001920F4" w:rsidRDefault="00F17CA6" w:rsidP="00344458">
            <w:pPr>
              <w:spacing w:line="360" w:lineRule="auto"/>
              <w:jc w:val="both"/>
              <w:rPr>
                <w:rFonts w:ascii="Arial" w:hAnsi="Arial" w:cs="Arial"/>
                <w:sz w:val="16"/>
                <w:szCs w:val="16"/>
              </w:rPr>
            </w:pPr>
            <w:r>
              <w:rPr>
                <w:rFonts w:ascii="Arial" w:hAnsi="Arial" w:cs="Arial"/>
                <w:sz w:val="16"/>
                <w:szCs w:val="16"/>
              </w:rPr>
              <w:t>6.200</w:t>
            </w:r>
          </w:p>
        </w:tc>
      </w:tr>
      <w:tr w:rsidR="00BF05FD" w:rsidRPr="001920F4" w14:paraId="3C27F1E7" w14:textId="77777777" w:rsidTr="00BF05FD">
        <w:tc>
          <w:tcPr>
            <w:tcW w:w="628" w:type="dxa"/>
          </w:tcPr>
          <w:p w14:paraId="7EC2EFEE" w14:textId="4B6CCDA3" w:rsidR="001920F4" w:rsidRPr="001920F4" w:rsidRDefault="001920F4" w:rsidP="00344458">
            <w:pPr>
              <w:spacing w:line="360" w:lineRule="auto"/>
              <w:jc w:val="both"/>
              <w:rPr>
                <w:rFonts w:ascii="Arial" w:hAnsi="Arial" w:cs="Arial"/>
                <w:sz w:val="16"/>
                <w:szCs w:val="16"/>
              </w:rPr>
            </w:pPr>
            <w:r w:rsidRPr="001920F4">
              <w:rPr>
                <w:rFonts w:ascii="Arial" w:hAnsi="Arial" w:cs="Arial"/>
                <w:sz w:val="16"/>
                <w:szCs w:val="16"/>
              </w:rPr>
              <w:t>Sep</w:t>
            </w:r>
          </w:p>
        </w:tc>
        <w:tc>
          <w:tcPr>
            <w:tcW w:w="1248" w:type="dxa"/>
          </w:tcPr>
          <w:p w14:paraId="177B725A" w14:textId="060B30A8" w:rsidR="001920F4" w:rsidRPr="001920F4" w:rsidRDefault="00BF05FD" w:rsidP="00344458">
            <w:pPr>
              <w:spacing w:line="360" w:lineRule="auto"/>
              <w:jc w:val="both"/>
              <w:rPr>
                <w:rFonts w:ascii="Arial" w:hAnsi="Arial" w:cs="Arial"/>
                <w:sz w:val="16"/>
                <w:szCs w:val="16"/>
              </w:rPr>
            </w:pPr>
            <w:r>
              <w:rPr>
                <w:rFonts w:ascii="Arial" w:hAnsi="Arial" w:cs="Arial"/>
                <w:sz w:val="16"/>
                <w:szCs w:val="16"/>
              </w:rPr>
              <w:t>48.000</w:t>
            </w:r>
          </w:p>
        </w:tc>
        <w:tc>
          <w:tcPr>
            <w:tcW w:w="1293" w:type="dxa"/>
          </w:tcPr>
          <w:p w14:paraId="75DEA7F4" w14:textId="178EB9FD"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38.400</w:t>
            </w:r>
          </w:p>
        </w:tc>
        <w:tc>
          <w:tcPr>
            <w:tcW w:w="1035" w:type="dxa"/>
          </w:tcPr>
          <w:p w14:paraId="79DE43DB" w14:textId="190218CB"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7</w:t>
            </w:r>
            <w:r w:rsidR="00BF05FD">
              <w:rPr>
                <w:rFonts w:ascii="Arial" w:hAnsi="Arial" w:cs="Arial"/>
                <w:sz w:val="16"/>
                <w:szCs w:val="16"/>
              </w:rPr>
              <w:t>00</w:t>
            </w:r>
          </w:p>
        </w:tc>
        <w:tc>
          <w:tcPr>
            <w:tcW w:w="1417" w:type="dxa"/>
          </w:tcPr>
          <w:p w14:paraId="5EDE3173" w14:textId="7E299F1E"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3</w:t>
            </w:r>
            <w:r w:rsidR="00BF05FD">
              <w:rPr>
                <w:rFonts w:ascii="Arial" w:hAnsi="Arial" w:cs="Arial"/>
                <w:sz w:val="16"/>
                <w:szCs w:val="16"/>
              </w:rPr>
              <w:t>00</w:t>
            </w:r>
          </w:p>
        </w:tc>
        <w:tc>
          <w:tcPr>
            <w:tcW w:w="1044" w:type="dxa"/>
          </w:tcPr>
          <w:p w14:paraId="0D1C0397" w14:textId="24947B1E" w:rsidR="001920F4" w:rsidRPr="001920F4" w:rsidRDefault="00BF05FD" w:rsidP="00344458">
            <w:pPr>
              <w:spacing w:line="360" w:lineRule="auto"/>
              <w:jc w:val="both"/>
              <w:rPr>
                <w:rFonts w:ascii="Arial" w:hAnsi="Arial" w:cs="Arial"/>
                <w:sz w:val="16"/>
                <w:szCs w:val="16"/>
              </w:rPr>
            </w:pPr>
            <w:r>
              <w:rPr>
                <w:rFonts w:ascii="Arial" w:hAnsi="Arial" w:cs="Arial"/>
                <w:sz w:val="16"/>
                <w:szCs w:val="16"/>
              </w:rPr>
              <w:t>1</w:t>
            </w:r>
            <w:r w:rsidR="00623B08">
              <w:rPr>
                <w:rFonts w:ascii="Arial" w:hAnsi="Arial" w:cs="Arial"/>
                <w:sz w:val="16"/>
                <w:szCs w:val="16"/>
              </w:rPr>
              <w:t>.100</w:t>
            </w:r>
          </w:p>
        </w:tc>
        <w:tc>
          <w:tcPr>
            <w:tcW w:w="1102" w:type="dxa"/>
          </w:tcPr>
          <w:p w14:paraId="06C2602C" w14:textId="2BD5242E" w:rsidR="001920F4" w:rsidRPr="001920F4" w:rsidRDefault="00F17CA6" w:rsidP="00344458">
            <w:pPr>
              <w:spacing w:line="360" w:lineRule="auto"/>
              <w:jc w:val="both"/>
              <w:rPr>
                <w:rFonts w:ascii="Arial" w:hAnsi="Arial" w:cs="Arial"/>
                <w:sz w:val="16"/>
                <w:szCs w:val="16"/>
              </w:rPr>
            </w:pPr>
            <w:r>
              <w:rPr>
                <w:rFonts w:ascii="Arial" w:hAnsi="Arial" w:cs="Arial"/>
                <w:sz w:val="16"/>
                <w:szCs w:val="16"/>
              </w:rPr>
              <w:t>40.500</w:t>
            </w:r>
          </w:p>
        </w:tc>
        <w:tc>
          <w:tcPr>
            <w:tcW w:w="889" w:type="dxa"/>
          </w:tcPr>
          <w:p w14:paraId="69F020D1" w14:textId="4C0CF18E" w:rsidR="001920F4" w:rsidRPr="001920F4" w:rsidRDefault="00F17CA6" w:rsidP="00344458">
            <w:pPr>
              <w:spacing w:line="360" w:lineRule="auto"/>
              <w:jc w:val="both"/>
              <w:rPr>
                <w:rFonts w:ascii="Arial" w:hAnsi="Arial" w:cs="Arial"/>
                <w:sz w:val="16"/>
                <w:szCs w:val="16"/>
              </w:rPr>
            </w:pPr>
            <w:r>
              <w:rPr>
                <w:rFonts w:ascii="Arial" w:hAnsi="Arial" w:cs="Arial"/>
                <w:sz w:val="16"/>
                <w:szCs w:val="16"/>
              </w:rPr>
              <w:t>7.500</w:t>
            </w:r>
          </w:p>
        </w:tc>
      </w:tr>
      <w:tr w:rsidR="00BF05FD" w:rsidRPr="001920F4" w14:paraId="40111F3C" w14:textId="77777777" w:rsidTr="00BF05FD">
        <w:tc>
          <w:tcPr>
            <w:tcW w:w="628" w:type="dxa"/>
          </w:tcPr>
          <w:p w14:paraId="6EE4B28B" w14:textId="3E775F69" w:rsidR="001920F4" w:rsidRPr="001920F4" w:rsidRDefault="001920F4" w:rsidP="00344458">
            <w:pPr>
              <w:spacing w:line="360" w:lineRule="auto"/>
              <w:jc w:val="both"/>
              <w:rPr>
                <w:rFonts w:ascii="Arial" w:hAnsi="Arial" w:cs="Arial"/>
                <w:sz w:val="16"/>
                <w:szCs w:val="16"/>
              </w:rPr>
            </w:pPr>
            <w:r w:rsidRPr="001920F4">
              <w:rPr>
                <w:rFonts w:ascii="Arial" w:hAnsi="Arial" w:cs="Arial"/>
                <w:sz w:val="16"/>
                <w:szCs w:val="16"/>
              </w:rPr>
              <w:t>Oct</w:t>
            </w:r>
          </w:p>
        </w:tc>
        <w:tc>
          <w:tcPr>
            <w:tcW w:w="1248" w:type="dxa"/>
          </w:tcPr>
          <w:p w14:paraId="56A2617A" w14:textId="6F440350" w:rsidR="001920F4" w:rsidRPr="001920F4" w:rsidRDefault="00BF05FD" w:rsidP="00344458">
            <w:pPr>
              <w:spacing w:line="360" w:lineRule="auto"/>
              <w:jc w:val="both"/>
              <w:rPr>
                <w:rFonts w:ascii="Arial" w:hAnsi="Arial" w:cs="Arial"/>
                <w:sz w:val="16"/>
                <w:szCs w:val="16"/>
              </w:rPr>
            </w:pPr>
            <w:r>
              <w:rPr>
                <w:rFonts w:ascii="Arial" w:hAnsi="Arial" w:cs="Arial"/>
                <w:sz w:val="16"/>
                <w:szCs w:val="16"/>
              </w:rPr>
              <w:t>48</w:t>
            </w:r>
            <w:r w:rsidR="00623B08">
              <w:rPr>
                <w:rFonts w:ascii="Arial" w:hAnsi="Arial" w:cs="Arial"/>
                <w:sz w:val="16"/>
                <w:szCs w:val="16"/>
              </w:rPr>
              <w:t>.</w:t>
            </w:r>
            <w:r>
              <w:rPr>
                <w:rFonts w:ascii="Arial" w:hAnsi="Arial" w:cs="Arial"/>
                <w:sz w:val="16"/>
                <w:szCs w:val="16"/>
              </w:rPr>
              <w:t>000</w:t>
            </w:r>
          </w:p>
        </w:tc>
        <w:tc>
          <w:tcPr>
            <w:tcW w:w="1293" w:type="dxa"/>
          </w:tcPr>
          <w:p w14:paraId="2E825D36" w14:textId="552894DA"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38.400</w:t>
            </w:r>
          </w:p>
        </w:tc>
        <w:tc>
          <w:tcPr>
            <w:tcW w:w="1035" w:type="dxa"/>
          </w:tcPr>
          <w:p w14:paraId="5A3EBCED" w14:textId="7A42CE82"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7</w:t>
            </w:r>
            <w:r w:rsidR="00BF05FD">
              <w:rPr>
                <w:rFonts w:ascii="Arial" w:hAnsi="Arial" w:cs="Arial"/>
                <w:sz w:val="16"/>
                <w:szCs w:val="16"/>
              </w:rPr>
              <w:t>00</w:t>
            </w:r>
          </w:p>
        </w:tc>
        <w:tc>
          <w:tcPr>
            <w:tcW w:w="1417" w:type="dxa"/>
          </w:tcPr>
          <w:p w14:paraId="33E2C7E9" w14:textId="7196455D"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3</w:t>
            </w:r>
            <w:r w:rsidR="00BF05FD">
              <w:rPr>
                <w:rFonts w:ascii="Arial" w:hAnsi="Arial" w:cs="Arial"/>
                <w:sz w:val="16"/>
                <w:szCs w:val="16"/>
              </w:rPr>
              <w:t>00</w:t>
            </w:r>
          </w:p>
        </w:tc>
        <w:tc>
          <w:tcPr>
            <w:tcW w:w="1044" w:type="dxa"/>
          </w:tcPr>
          <w:p w14:paraId="1E1BFA22" w14:textId="7657BBBD" w:rsidR="001920F4" w:rsidRPr="001920F4" w:rsidRDefault="00BF05FD" w:rsidP="00344458">
            <w:pPr>
              <w:spacing w:line="360" w:lineRule="auto"/>
              <w:jc w:val="both"/>
              <w:rPr>
                <w:rFonts w:ascii="Arial" w:hAnsi="Arial" w:cs="Arial"/>
                <w:sz w:val="16"/>
                <w:szCs w:val="16"/>
              </w:rPr>
            </w:pPr>
            <w:r>
              <w:rPr>
                <w:rFonts w:ascii="Arial" w:hAnsi="Arial" w:cs="Arial"/>
                <w:sz w:val="16"/>
                <w:szCs w:val="16"/>
              </w:rPr>
              <w:t>1.</w:t>
            </w:r>
            <w:r w:rsidR="00623B08">
              <w:rPr>
                <w:rFonts w:ascii="Arial" w:hAnsi="Arial" w:cs="Arial"/>
                <w:sz w:val="16"/>
                <w:szCs w:val="16"/>
              </w:rPr>
              <w:t>100</w:t>
            </w:r>
          </w:p>
        </w:tc>
        <w:tc>
          <w:tcPr>
            <w:tcW w:w="1102" w:type="dxa"/>
          </w:tcPr>
          <w:p w14:paraId="32579E94" w14:textId="02B3D0E9" w:rsidR="001920F4" w:rsidRPr="001920F4" w:rsidRDefault="00F17CA6" w:rsidP="00344458">
            <w:pPr>
              <w:spacing w:line="360" w:lineRule="auto"/>
              <w:jc w:val="both"/>
              <w:rPr>
                <w:rFonts w:ascii="Arial" w:hAnsi="Arial" w:cs="Arial"/>
                <w:sz w:val="16"/>
                <w:szCs w:val="16"/>
              </w:rPr>
            </w:pPr>
            <w:r>
              <w:rPr>
                <w:rFonts w:ascii="Arial" w:hAnsi="Arial" w:cs="Arial"/>
                <w:sz w:val="16"/>
                <w:szCs w:val="16"/>
              </w:rPr>
              <w:t>40.500</w:t>
            </w:r>
          </w:p>
        </w:tc>
        <w:tc>
          <w:tcPr>
            <w:tcW w:w="889" w:type="dxa"/>
          </w:tcPr>
          <w:p w14:paraId="666B5E64" w14:textId="6C3C26D5" w:rsidR="001920F4" w:rsidRPr="001920F4" w:rsidRDefault="00F17CA6" w:rsidP="00344458">
            <w:pPr>
              <w:spacing w:line="360" w:lineRule="auto"/>
              <w:jc w:val="both"/>
              <w:rPr>
                <w:rFonts w:ascii="Arial" w:hAnsi="Arial" w:cs="Arial"/>
                <w:sz w:val="16"/>
                <w:szCs w:val="16"/>
              </w:rPr>
            </w:pPr>
            <w:r>
              <w:rPr>
                <w:rFonts w:ascii="Arial" w:hAnsi="Arial" w:cs="Arial"/>
                <w:sz w:val="16"/>
                <w:szCs w:val="16"/>
              </w:rPr>
              <w:t>7.500</w:t>
            </w:r>
          </w:p>
        </w:tc>
      </w:tr>
      <w:tr w:rsidR="00BF05FD" w:rsidRPr="001920F4" w14:paraId="2BDAC872" w14:textId="77777777" w:rsidTr="00BF05FD">
        <w:tc>
          <w:tcPr>
            <w:tcW w:w="628" w:type="dxa"/>
          </w:tcPr>
          <w:p w14:paraId="54A7C812" w14:textId="130A66CA" w:rsidR="001920F4" w:rsidRPr="001920F4" w:rsidRDefault="001920F4" w:rsidP="00344458">
            <w:pPr>
              <w:spacing w:line="360" w:lineRule="auto"/>
              <w:jc w:val="both"/>
              <w:rPr>
                <w:rFonts w:ascii="Arial" w:hAnsi="Arial" w:cs="Arial"/>
                <w:sz w:val="16"/>
                <w:szCs w:val="16"/>
              </w:rPr>
            </w:pPr>
            <w:r w:rsidRPr="001920F4">
              <w:rPr>
                <w:rFonts w:ascii="Arial" w:hAnsi="Arial" w:cs="Arial"/>
                <w:sz w:val="16"/>
                <w:szCs w:val="16"/>
              </w:rPr>
              <w:t>Nov</w:t>
            </w:r>
          </w:p>
        </w:tc>
        <w:tc>
          <w:tcPr>
            <w:tcW w:w="1248" w:type="dxa"/>
          </w:tcPr>
          <w:p w14:paraId="43B34011" w14:textId="1ECA2BC3" w:rsidR="001920F4" w:rsidRPr="001920F4" w:rsidRDefault="00BF05FD" w:rsidP="00344458">
            <w:pPr>
              <w:spacing w:line="360" w:lineRule="auto"/>
              <w:jc w:val="both"/>
              <w:rPr>
                <w:rFonts w:ascii="Arial" w:hAnsi="Arial" w:cs="Arial"/>
                <w:sz w:val="16"/>
                <w:szCs w:val="16"/>
              </w:rPr>
            </w:pPr>
            <w:r>
              <w:rPr>
                <w:rFonts w:ascii="Arial" w:hAnsi="Arial" w:cs="Arial"/>
                <w:sz w:val="16"/>
                <w:szCs w:val="16"/>
              </w:rPr>
              <w:t>48</w:t>
            </w:r>
            <w:r w:rsidR="00623B08">
              <w:rPr>
                <w:rFonts w:ascii="Arial" w:hAnsi="Arial" w:cs="Arial"/>
                <w:sz w:val="16"/>
                <w:szCs w:val="16"/>
              </w:rPr>
              <w:t>.</w:t>
            </w:r>
            <w:r>
              <w:rPr>
                <w:rFonts w:ascii="Arial" w:hAnsi="Arial" w:cs="Arial"/>
                <w:sz w:val="16"/>
                <w:szCs w:val="16"/>
              </w:rPr>
              <w:t>000</w:t>
            </w:r>
          </w:p>
        </w:tc>
        <w:tc>
          <w:tcPr>
            <w:tcW w:w="1293" w:type="dxa"/>
          </w:tcPr>
          <w:p w14:paraId="4EADAABC" w14:textId="3B14FD1D"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38.400</w:t>
            </w:r>
          </w:p>
        </w:tc>
        <w:tc>
          <w:tcPr>
            <w:tcW w:w="1035" w:type="dxa"/>
          </w:tcPr>
          <w:p w14:paraId="777BD0F9" w14:textId="613FAAA7" w:rsidR="001920F4" w:rsidRPr="001920F4" w:rsidRDefault="00F17CA6" w:rsidP="00344458">
            <w:pPr>
              <w:spacing w:line="360" w:lineRule="auto"/>
              <w:jc w:val="both"/>
              <w:rPr>
                <w:rFonts w:ascii="Arial" w:hAnsi="Arial" w:cs="Arial"/>
                <w:sz w:val="16"/>
                <w:szCs w:val="16"/>
              </w:rPr>
            </w:pPr>
            <w:r>
              <w:rPr>
                <w:rFonts w:ascii="Arial" w:hAnsi="Arial" w:cs="Arial"/>
                <w:sz w:val="16"/>
                <w:szCs w:val="16"/>
              </w:rPr>
              <w:t>7</w:t>
            </w:r>
            <w:r w:rsidR="00BF05FD">
              <w:rPr>
                <w:rFonts w:ascii="Arial" w:hAnsi="Arial" w:cs="Arial"/>
                <w:sz w:val="16"/>
                <w:szCs w:val="16"/>
              </w:rPr>
              <w:t>00</w:t>
            </w:r>
          </w:p>
        </w:tc>
        <w:tc>
          <w:tcPr>
            <w:tcW w:w="1417" w:type="dxa"/>
          </w:tcPr>
          <w:p w14:paraId="640CE920" w14:textId="0DF86085"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3</w:t>
            </w:r>
            <w:r w:rsidR="00BF05FD">
              <w:rPr>
                <w:rFonts w:ascii="Arial" w:hAnsi="Arial" w:cs="Arial"/>
                <w:sz w:val="16"/>
                <w:szCs w:val="16"/>
              </w:rPr>
              <w:t>00</w:t>
            </w:r>
          </w:p>
        </w:tc>
        <w:tc>
          <w:tcPr>
            <w:tcW w:w="1044" w:type="dxa"/>
          </w:tcPr>
          <w:p w14:paraId="5E585673" w14:textId="01FE9944" w:rsidR="001920F4" w:rsidRPr="001920F4" w:rsidRDefault="007E3EBF" w:rsidP="00344458">
            <w:pPr>
              <w:spacing w:line="360" w:lineRule="auto"/>
              <w:jc w:val="both"/>
              <w:rPr>
                <w:rFonts w:ascii="Arial" w:hAnsi="Arial" w:cs="Arial"/>
                <w:sz w:val="16"/>
                <w:szCs w:val="16"/>
              </w:rPr>
            </w:pPr>
            <w:r>
              <w:rPr>
                <w:rFonts w:ascii="Arial" w:hAnsi="Arial" w:cs="Arial"/>
                <w:sz w:val="16"/>
                <w:szCs w:val="16"/>
              </w:rPr>
              <w:t>1.</w:t>
            </w:r>
            <w:r w:rsidR="00623B08">
              <w:rPr>
                <w:rFonts w:ascii="Arial" w:hAnsi="Arial" w:cs="Arial"/>
                <w:sz w:val="16"/>
                <w:szCs w:val="16"/>
              </w:rPr>
              <w:t>100</w:t>
            </w:r>
          </w:p>
        </w:tc>
        <w:tc>
          <w:tcPr>
            <w:tcW w:w="1102" w:type="dxa"/>
          </w:tcPr>
          <w:p w14:paraId="7DF97435" w14:textId="34B0DFE0" w:rsidR="001920F4" w:rsidRPr="001920F4" w:rsidRDefault="00F17CA6" w:rsidP="00344458">
            <w:pPr>
              <w:spacing w:line="360" w:lineRule="auto"/>
              <w:jc w:val="both"/>
              <w:rPr>
                <w:rFonts w:ascii="Arial" w:hAnsi="Arial" w:cs="Arial"/>
                <w:sz w:val="16"/>
                <w:szCs w:val="16"/>
              </w:rPr>
            </w:pPr>
            <w:r>
              <w:rPr>
                <w:rFonts w:ascii="Arial" w:hAnsi="Arial" w:cs="Arial"/>
                <w:sz w:val="16"/>
                <w:szCs w:val="16"/>
              </w:rPr>
              <w:t>40.500</w:t>
            </w:r>
          </w:p>
        </w:tc>
        <w:tc>
          <w:tcPr>
            <w:tcW w:w="889" w:type="dxa"/>
          </w:tcPr>
          <w:p w14:paraId="65EC0DD0" w14:textId="40DDCFFB" w:rsidR="001920F4" w:rsidRPr="001920F4" w:rsidRDefault="00F17CA6" w:rsidP="00344458">
            <w:pPr>
              <w:spacing w:line="360" w:lineRule="auto"/>
              <w:jc w:val="both"/>
              <w:rPr>
                <w:rFonts w:ascii="Arial" w:hAnsi="Arial" w:cs="Arial"/>
                <w:sz w:val="16"/>
                <w:szCs w:val="16"/>
              </w:rPr>
            </w:pPr>
            <w:r>
              <w:rPr>
                <w:rFonts w:ascii="Arial" w:hAnsi="Arial" w:cs="Arial"/>
                <w:sz w:val="16"/>
                <w:szCs w:val="16"/>
              </w:rPr>
              <w:t>7.500</w:t>
            </w:r>
          </w:p>
        </w:tc>
      </w:tr>
      <w:tr w:rsidR="00BF05FD" w:rsidRPr="001920F4" w14:paraId="09F308B5" w14:textId="77777777" w:rsidTr="00BF05FD">
        <w:tc>
          <w:tcPr>
            <w:tcW w:w="628" w:type="dxa"/>
          </w:tcPr>
          <w:p w14:paraId="62C0939F" w14:textId="6D4F6EAA" w:rsidR="001920F4" w:rsidRPr="001920F4" w:rsidRDefault="001920F4" w:rsidP="00344458">
            <w:pPr>
              <w:spacing w:line="360" w:lineRule="auto"/>
              <w:jc w:val="both"/>
              <w:rPr>
                <w:rFonts w:ascii="Arial" w:hAnsi="Arial" w:cs="Arial"/>
                <w:sz w:val="16"/>
                <w:szCs w:val="16"/>
              </w:rPr>
            </w:pPr>
            <w:r w:rsidRPr="001920F4">
              <w:rPr>
                <w:rFonts w:ascii="Arial" w:hAnsi="Arial" w:cs="Arial"/>
                <w:sz w:val="16"/>
                <w:szCs w:val="16"/>
              </w:rPr>
              <w:t>Dec</w:t>
            </w:r>
          </w:p>
        </w:tc>
        <w:tc>
          <w:tcPr>
            <w:tcW w:w="1248" w:type="dxa"/>
          </w:tcPr>
          <w:p w14:paraId="10EC13B4" w14:textId="1F4A8339" w:rsidR="001920F4" w:rsidRPr="001920F4" w:rsidRDefault="00BF05FD" w:rsidP="00344458">
            <w:pPr>
              <w:spacing w:line="360" w:lineRule="auto"/>
              <w:jc w:val="both"/>
              <w:rPr>
                <w:rFonts w:ascii="Arial" w:hAnsi="Arial" w:cs="Arial"/>
                <w:sz w:val="16"/>
                <w:szCs w:val="16"/>
              </w:rPr>
            </w:pPr>
            <w:r>
              <w:rPr>
                <w:rFonts w:ascii="Arial" w:hAnsi="Arial" w:cs="Arial"/>
                <w:sz w:val="16"/>
                <w:szCs w:val="16"/>
              </w:rPr>
              <w:t>32</w:t>
            </w:r>
            <w:r w:rsidR="00623B08">
              <w:rPr>
                <w:rFonts w:ascii="Arial" w:hAnsi="Arial" w:cs="Arial"/>
                <w:sz w:val="16"/>
                <w:szCs w:val="16"/>
              </w:rPr>
              <w:t>.</w:t>
            </w:r>
            <w:r>
              <w:rPr>
                <w:rFonts w:ascii="Arial" w:hAnsi="Arial" w:cs="Arial"/>
                <w:sz w:val="16"/>
                <w:szCs w:val="16"/>
              </w:rPr>
              <w:t>000</w:t>
            </w:r>
          </w:p>
        </w:tc>
        <w:tc>
          <w:tcPr>
            <w:tcW w:w="1293" w:type="dxa"/>
          </w:tcPr>
          <w:p w14:paraId="4BBCAB2B" w14:textId="0325CFB8"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25.600</w:t>
            </w:r>
          </w:p>
        </w:tc>
        <w:tc>
          <w:tcPr>
            <w:tcW w:w="1035" w:type="dxa"/>
          </w:tcPr>
          <w:p w14:paraId="1FFF751A" w14:textId="2087A423"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5</w:t>
            </w:r>
            <w:r w:rsidR="00BF05FD">
              <w:rPr>
                <w:rFonts w:ascii="Arial" w:hAnsi="Arial" w:cs="Arial"/>
                <w:sz w:val="16"/>
                <w:szCs w:val="16"/>
              </w:rPr>
              <w:t>00</w:t>
            </w:r>
          </w:p>
        </w:tc>
        <w:tc>
          <w:tcPr>
            <w:tcW w:w="1417" w:type="dxa"/>
          </w:tcPr>
          <w:p w14:paraId="263C302D" w14:textId="46AF24D2" w:rsidR="001920F4" w:rsidRPr="001920F4" w:rsidRDefault="00AD7D30" w:rsidP="00344458">
            <w:pPr>
              <w:spacing w:line="360" w:lineRule="auto"/>
              <w:jc w:val="both"/>
              <w:rPr>
                <w:rFonts w:ascii="Arial" w:hAnsi="Arial" w:cs="Arial"/>
                <w:sz w:val="16"/>
                <w:szCs w:val="16"/>
              </w:rPr>
            </w:pPr>
            <w:r>
              <w:rPr>
                <w:rFonts w:ascii="Arial" w:hAnsi="Arial" w:cs="Arial"/>
                <w:sz w:val="16"/>
                <w:szCs w:val="16"/>
              </w:rPr>
              <w:t>3</w:t>
            </w:r>
            <w:r w:rsidR="00BF05FD">
              <w:rPr>
                <w:rFonts w:ascii="Arial" w:hAnsi="Arial" w:cs="Arial"/>
                <w:sz w:val="16"/>
                <w:szCs w:val="16"/>
              </w:rPr>
              <w:t>00</w:t>
            </w:r>
          </w:p>
        </w:tc>
        <w:tc>
          <w:tcPr>
            <w:tcW w:w="1044" w:type="dxa"/>
          </w:tcPr>
          <w:p w14:paraId="6E10FDFE" w14:textId="064439ED" w:rsidR="001920F4" w:rsidRPr="001920F4" w:rsidRDefault="00623B08" w:rsidP="00344458">
            <w:pPr>
              <w:spacing w:line="360" w:lineRule="auto"/>
              <w:jc w:val="both"/>
              <w:rPr>
                <w:rFonts w:ascii="Arial" w:hAnsi="Arial" w:cs="Arial"/>
                <w:sz w:val="16"/>
                <w:szCs w:val="16"/>
              </w:rPr>
            </w:pPr>
            <w:r>
              <w:rPr>
                <w:rFonts w:ascii="Arial" w:hAnsi="Arial" w:cs="Arial"/>
                <w:sz w:val="16"/>
                <w:szCs w:val="16"/>
              </w:rPr>
              <w:t>700</w:t>
            </w:r>
          </w:p>
        </w:tc>
        <w:tc>
          <w:tcPr>
            <w:tcW w:w="1102" w:type="dxa"/>
          </w:tcPr>
          <w:p w14:paraId="1CECFCB3" w14:textId="389EB9DE" w:rsidR="001920F4" w:rsidRPr="00CB5BA4" w:rsidRDefault="00CB5BA4" w:rsidP="00344458">
            <w:pPr>
              <w:spacing w:line="360" w:lineRule="auto"/>
              <w:jc w:val="both"/>
              <w:rPr>
                <w:rFonts w:ascii="Arial" w:hAnsi="Arial" w:cs="Arial"/>
                <w:sz w:val="16"/>
                <w:szCs w:val="16"/>
                <w:lang w:val="uk-UA"/>
              </w:rPr>
            </w:pPr>
            <w:r>
              <w:rPr>
                <w:rFonts w:ascii="Arial" w:hAnsi="Arial" w:cs="Arial"/>
                <w:sz w:val="16"/>
                <w:szCs w:val="16"/>
                <w:lang w:val="uk-UA"/>
              </w:rPr>
              <w:t>27,100</w:t>
            </w:r>
          </w:p>
        </w:tc>
        <w:tc>
          <w:tcPr>
            <w:tcW w:w="889" w:type="dxa"/>
          </w:tcPr>
          <w:p w14:paraId="4AA72995" w14:textId="7E5BB91C" w:rsidR="001920F4" w:rsidRPr="001920F4" w:rsidRDefault="00F17CA6" w:rsidP="00344458">
            <w:pPr>
              <w:spacing w:line="360" w:lineRule="auto"/>
              <w:jc w:val="both"/>
              <w:rPr>
                <w:rFonts w:ascii="Arial" w:hAnsi="Arial" w:cs="Arial"/>
                <w:sz w:val="16"/>
                <w:szCs w:val="16"/>
              </w:rPr>
            </w:pPr>
            <w:r>
              <w:rPr>
                <w:rFonts w:ascii="Arial" w:hAnsi="Arial" w:cs="Arial"/>
                <w:sz w:val="16"/>
                <w:szCs w:val="16"/>
              </w:rPr>
              <w:t>4.900</w:t>
            </w:r>
          </w:p>
        </w:tc>
      </w:tr>
      <w:tr w:rsidR="00F17CA6" w:rsidRPr="001920F4" w14:paraId="124B211F" w14:textId="77777777" w:rsidTr="00BF05FD">
        <w:tc>
          <w:tcPr>
            <w:tcW w:w="628" w:type="dxa"/>
          </w:tcPr>
          <w:p w14:paraId="2BB80989" w14:textId="06A19659" w:rsidR="00F17CA6" w:rsidRPr="001920F4" w:rsidRDefault="00F17CA6" w:rsidP="00344458">
            <w:pPr>
              <w:spacing w:line="360" w:lineRule="auto"/>
              <w:jc w:val="both"/>
              <w:rPr>
                <w:rFonts w:ascii="Arial" w:hAnsi="Arial" w:cs="Arial"/>
                <w:sz w:val="16"/>
                <w:szCs w:val="16"/>
              </w:rPr>
            </w:pPr>
            <w:r>
              <w:rPr>
                <w:rFonts w:ascii="Arial" w:hAnsi="Arial" w:cs="Arial"/>
                <w:sz w:val="16"/>
                <w:szCs w:val="16"/>
              </w:rPr>
              <w:t>Total</w:t>
            </w:r>
          </w:p>
        </w:tc>
        <w:tc>
          <w:tcPr>
            <w:tcW w:w="1248" w:type="dxa"/>
          </w:tcPr>
          <w:p w14:paraId="4E528E55" w14:textId="667DB824" w:rsidR="00F17CA6" w:rsidRPr="00416D6A" w:rsidRDefault="00416D6A" w:rsidP="00344458">
            <w:pPr>
              <w:spacing w:line="360" w:lineRule="auto"/>
              <w:jc w:val="both"/>
              <w:rPr>
                <w:rFonts w:ascii="Arial" w:hAnsi="Arial" w:cs="Arial"/>
                <w:sz w:val="16"/>
                <w:szCs w:val="16"/>
                <w:lang w:val="uk-UA"/>
              </w:rPr>
            </w:pPr>
            <w:r>
              <w:rPr>
                <w:rFonts w:ascii="Arial" w:hAnsi="Arial" w:cs="Arial"/>
                <w:sz w:val="16"/>
                <w:szCs w:val="16"/>
                <w:lang w:val="uk-UA"/>
              </w:rPr>
              <w:t>480,000</w:t>
            </w:r>
          </w:p>
        </w:tc>
        <w:tc>
          <w:tcPr>
            <w:tcW w:w="1293" w:type="dxa"/>
          </w:tcPr>
          <w:p w14:paraId="502B2A3F" w14:textId="3B131602" w:rsidR="00F17CA6" w:rsidRPr="00CB5BA4" w:rsidRDefault="00CB5BA4" w:rsidP="00344458">
            <w:pPr>
              <w:spacing w:line="360" w:lineRule="auto"/>
              <w:jc w:val="both"/>
              <w:rPr>
                <w:rFonts w:ascii="Arial" w:hAnsi="Arial" w:cs="Arial"/>
                <w:sz w:val="16"/>
                <w:szCs w:val="16"/>
                <w:lang w:val="uk-UA"/>
              </w:rPr>
            </w:pPr>
            <w:r>
              <w:rPr>
                <w:rFonts w:ascii="Arial" w:hAnsi="Arial" w:cs="Arial"/>
                <w:sz w:val="16"/>
                <w:szCs w:val="16"/>
                <w:lang w:val="uk-UA"/>
              </w:rPr>
              <w:t>384,000</w:t>
            </w:r>
          </w:p>
        </w:tc>
        <w:tc>
          <w:tcPr>
            <w:tcW w:w="1035" w:type="dxa"/>
          </w:tcPr>
          <w:p w14:paraId="230084C9" w14:textId="40A38BCC" w:rsidR="00F17CA6" w:rsidRPr="00CB5BA4" w:rsidRDefault="00CB5BA4" w:rsidP="00344458">
            <w:pPr>
              <w:spacing w:line="360" w:lineRule="auto"/>
              <w:jc w:val="both"/>
              <w:rPr>
                <w:rFonts w:ascii="Arial" w:hAnsi="Arial" w:cs="Arial"/>
                <w:sz w:val="16"/>
                <w:szCs w:val="16"/>
                <w:lang w:val="uk-UA"/>
              </w:rPr>
            </w:pPr>
            <w:r>
              <w:rPr>
                <w:rFonts w:ascii="Arial" w:hAnsi="Arial" w:cs="Arial"/>
                <w:sz w:val="16"/>
                <w:szCs w:val="16"/>
                <w:lang w:val="uk-UA"/>
              </w:rPr>
              <w:t>7,200</w:t>
            </w:r>
          </w:p>
        </w:tc>
        <w:tc>
          <w:tcPr>
            <w:tcW w:w="1417" w:type="dxa"/>
          </w:tcPr>
          <w:p w14:paraId="65F2DAF3" w14:textId="2A196E6E" w:rsidR="00F17CA6" w:rsidRPr="00CB5BA4" w:rsidRDefault="00CB5BA4" w:rsidP="00344458">
            <w:pPr>
              <w:spacing w:line="360" w:lineRule="auto"/>
              <w:jc w:val="both"/>
              <w:rPr>
                <w:rFonts w:ascii="Arial" w:hAnsi="Arial" w:cs="Arial"/>
                <w:sz w:val="16"/>
                <w:szCs w:val="16"/>
                <w:lang w:val="uk-UA"/>
              </w:rPr>
            </w:pPr>
            <w:r>
              <w:rPr>
                <w:rFonts w:ascii="Arial" w:hAnsi="Arial" w:cs="Arial"/>
                <w:sz w:val="16"/>
                <w:szCs w:val="16"/>
                <w:lang w:val="uk-UA"/>
              </w:rPr>
              <w:t>3,600</w:t>
            </w:r>
          </w:p>
        </w:tc>
        <w:tc>
          <w:tcPr>
            <w:tcW w:w="1044" w:type="dxa"/>
          </w:tcPr>
          <w:p w14:paraId="30C68481" w14:textId="2CAFA1EF" w:rsidR="00F17CA6" w:rsidRPr="00CB5BA4" w:rsidRDefault="00CB5BA4" w:rsidP="00344458">
            <w:pPr>
              <w:spacing w:line="360" w:lineRule="auto"/>
              <w:jc w:val="both"/>
              <w:rPr>
                <w:rFonts w:ascii="Arial" w:hAnsi="Arial" w:cs="Arial"/>
                <w:sz w:val="16"/>
                <w:szCs w:val="16"/>
                <w:lang w:val="uk-UA"/>
              </w:rPr>
            </w:pPr>
            <w:r>
              <w:rPr>
                <w:rFonts w:ascii="Arial" w:hAnsi="Arial" w:cs="Arial"/>
                <w:sz w:val="16"/>
                <w:szCs w:val="16"/>
                <w:lang w:val="uk-UA"/>
              </w:rPr>
              <w:t>10,800</w:t>
            </w:r>
          </w:p>
        </w:tc>
        <w:tc>
          <w:tcPr>
            <w:tcW w:w="1102" w:type="dxa"/>
          </w:tcPr>
          <w:p w14:paraId="4AD615BD" w14:textId="0EBAD089" w:rsidR="00F17CA6" w:rsidRPr="00CB5BA4" w:rsidRDefault="00CB5BA4" w:rsidP="00344458">
            <w:pPr>
              <w:spacing w:line="360" w:lineRule="auto"/>
              <w:jc w:val="both"/>
              <w:rPr>
                <w:rFonts w:ascii="Arial" w:hAnsi="Arial" w:cs="Arial"/>
                <w:sz w:val="16"/>
                <w:szCs w:val="16"/>
                <w:lang w:val="uk-UA"/>
              </w:rPr>
            </w:pPr>
            <w:r>
              <w:rPr>
                <w:rFonts w:ascii="Arial" w:hAnsi="Arial" w:cs="Arial"/>
                <w:sz w:val="16"/>
                <w:szCs w:val="16"/>
                <w:lang w:val="uk-UA"/>
              </w:rPr>
              <w:t>405,600</w:t>
            </w:r>
          </w:p>
        </w:tc>
        <w:tc>
          <w:tcPr>
            <w:tcW w:w="889" w:type="dxa"/>
          </w:tcPr>
          <w:p w14:paraId="120CDB70" w14:textId="08A4D7E3" w:rsidR="00F17CA6" w:rsidRPr="00CB5BA4" w:rsidRDefault="00AE6F43" w:rsidP="00344458">
            <w:pPr>
              <w:spacing w:line="360" w:lineRule="auto"/>
              <w:jc w:val="both"/>
              <w:rPr>
                <w:rFonts w:ascii="Arial" w:hAnsi="Arial" w:cs="Arial"/>
                <w:sz w:val="16"/>
                <w:szCs w:val="16"/>
                <w:lang w:val="uk-UA"/>
              </w:rPr>
            </w:pPr>
            <w:r>
              <w:rPr>
                <w:rFonts w:ascii="Arial" w:hAnsi="Arial" w:cs="Arial"/>
                <w:sz w:val="16"/>
                <w:szCs w:val="16"/>
                <w:lang w:val="uk-UA"/>
              </w:rPr>
              <w:t>74,400</w:t>
            </w:r>
          </w:p>
        </w:tc>
      </w:tr>
    </w:tbl>
    <w:p w14:paraId="07DC2FF6" w14:textId="77777777" w:rsidR="000B5D94" w:rsidRDefault="000B5D94" w:rsidP="00344458">
      <w:pPr>
        <w:spacing w:line="360" w:lineRule="auto"/>
        <w:ind w:left="360"/>
        <w:jc w:val="both"/>
        <w:rPr>
          <w:rFonts w:ascii="Arial" w:hAnsi="Arial" w:cs="Arial"/>
          <w:sz w:val="16"/>
          <w:szCs w:val="16"/>
        </w:rPr>
      </w:pPr>
    </w:p>
    <w:p w14:paraId="6EBC3284" w14:textId="77777777" w:rsidR="00A46668" w:rsidRPr="00A46668" w:rsidRDefault="00A46668" w:rsidP="00A46668">
      <w:pPr>
        <w:spacing w:line="360" w:lineRule="auto"/>
        <w:ind w:left="360"/>
        <w:jc w:val="both"/>
        <w:rPr>
          <w:rFonts w:ascii="Arial" w:hAnsi="Arial" w:cs="Arial"/>
          <w:sz w:val="16"/>
          <w:szCs w:val="16"/>
        </w:rPr>
      </w:pPr>
      <w:r w:rsidRPr="00A46668">
        <w:rPr>
          <w:rFonts w:ascii="Arial" w:hAnsi="Arial" w:cs="Arial"/>
          <w:sz w:val="16"/>
          <w:szCs w:val="16"/>
        </w:rPr>
        <w:t xml:space="preserve">According to the cashflow projections, the business begins with </w:t>
      </w:r>
      <w:proofErr w:type="gramStart"/>
      <w:r w:rsidRPr="00A46668">
        <w:rPr>
          <w:rFonts w:ascii="Arial" w:hAnsi="Arial" w:cs="Arial"/>
          <w:sz w:val="16"/>
          <w:szCs w:val="16"/>
        </w:rPr>
        <w:t>four bathroom</w:t>
      </w:r>
      <w:proofErr w:type="gramEnd"/>
      <w:r w:rsidRPr="00A46668">
        <w:rPr>
          <w:rFonts w:ascii="Arial" w:hAnsi="Arial" w:cs="Arial"/>
          <w:sz w:val="16"/>
          <w:szCs w:val="16"/>
        </w:rPr>
        <w:t xml:space="preserve"> renovation projects per month, each averaging £8,000. This workload is fully manageable with two subcontractor teams, aligned with the One Week Bathroom strategy, where each bathroom is designed to be completed within one week.</w:t>
      </w:r>
    </w:p>
    <w:p w14:paraId="44EADA1A" w14:textId="77777777" w:rsidR="00A46668" w:rsidRPr="00A46668" w:rsidRDefault="00A46668" w:rsidP="00A46668">
      <w:pPr>
        <w:spacing w:line="360" w:lineRule="auto"/>
        <w:ind w:left="360"/>
        <w:jc w:val="both"/>
        <w:rPr>
          <w:rFonts w:ascii="Arial" w:hAnsi="Arial" w:cs="Arial"/>
          <w:sz w:val="16"/>
          <w:szCs w:val="16"/>
        </w:rPr>
      </w:pPr>
    </w:p>
    <w:p w14:paraId="00BE03DF" w14:textId="77777777" w:rsidR="00A46668" w:rsidRPr="00A46668" w:rsidRDefault="00A46668" w:rsidP="00A46668">
      <w:pPr>
        <w:spacing w:line="360" w:lineRule="auto"/>
        <w:ind w:left="360"/>
        <w:jc w:val="both"/>
        <w:rPr>
          <w:rFonts w:ascii="Arial" w:hAnsi="Arial" w:cs="Arial"/>
          <w:sz w:val="16"/>
          <w:szCs w:val="16"/>
        </w:rPr>
      </w:pPr>
      <w:r w:rsidRPr="00A46668">
        <w:rPr>
          <w:rFonts w:ascii="Arial" w:hAnsi="Arial" w:cs="Arial"/>
          <w:sz w:val="16"/>
          <w:szCs w:val="16"/>
        </w:rPr>
        <w:t>Even when considering additional works, hidden defects, or unforeseen complications that may slightly extend timelines, two teams can comfortably deliver this volume. Each team has the realistic capacity to complete 2–3 projects per month, while still maintaining comfortable rest days and a healthy work–life balance. This creates operational flexibility and ensures that unexpected delays do not disrupt planned schedules.</w:t>
      </w:r>
    </w:p>
    <w:p w14:paraId="14A72F1F" w14:textId="77777777" w:rsidR="00A46668" w:rsidRPr="00A46668" w:rsidRDefault="00A46668" w:rsidP="00A46668">
      <w:pPr>
        <w:spacing w:line="360" w:lineRule="auto"/>
        <w:ind w:left="360"/>
        <w:jc w:val="both"/>
        <w:rPr>
          <w:rFonts w:ascii="Arial" w:hAnsi="Arial" w:cs="Arial"/>
          <w:sz w:val="16"/>
          <w:szCs w:val="16"/>
        </w:rPr>
      </w:pPr>
    </w:p>
    <w:p w14:paraId="6CC77913" w14:textId="77777777" w:rsidR="00A46668" w:rsidRPr="00A46668" w:rsidRDefault="00A46668" w:rsidP="00A46668">
      <w:pPr>
        <w:spacing w:line="360" w:lineRule="auto"/>
        <w:ind w:left="360"/>
        <w:jc w:val="both"/>
        <w:rPr>
          <w:rFonts w:ascii="Arial" w:hAnsi="Arial" w:cs="Arial"/>
          <w:sz w:val="16"/>
          <w:szCs w:val="16"/>
        </w:rPr>
      </w:pPr>
      <w:r w:rsidRPr="00A46668">
        <w:rPr>
          <w:rFonts w:ascii="Arial" w:hAnsi="Arial" w:cs="Arial"/>
          <w:sz w:val="16"/>
          <w:szCs w:val="16"/>
        </w:rPr>
        <w:t>The financial projections show that operating at four projects per month results in a stable and positive net cash flow (between £4,900 and £7,500 per month), confirming that this initial level of activity is both sustainable and financially sound.</w:t>
      </w:r>
    </w:p>
    <w:p w14:paraId="3B7CB7D0" w14:textId="77777777" w:rsidR="00A46668" w:rsidRPr="00A46668" w:rsidRDefault="00A46668" w:rsidP="00A46668">
      <w:pPr>
        <w:spacing w:line="360" w:lineRule="auto"/>
        <w:ind w:left="360"/>
        <w:jc w:val="both"/>
        <w:rPr>
          <w:rFonts w:ascii="Arial" w:hAnsi="Arial" w:cs="Arial"/>
          <w:sz w:val="16"/>
          <w:szCs w:val="16"/>
        </w:rPr>
      </w:pPr>
    </w:p>
    <w:p w14:paraId="3AA489FE" w14:textId="77777777" w:rsidR="00A46668" w:rsidRPr="00A46668" w:rsidRDefault="00A46668" w:rsidP="00A46668">
      <w:pPr>
        <w:spacing w:line="360" w:lineRule="auto"/>
        <w:ind w:left="360"/>
        <w:jc w:val="both"/>
        <w:rPr>
          <w:rFonts w:ascii="Arial" w:hAnsi="Arial" w:cs="Arial"/>
          <w:sz w:val="16"/>
          <w:szCs w:val="16"/>
        </w:rPr>
      </w:pPr>
      <w:r w:rsidRPr="00A46668">
        <w:rPr>
          <w:rFonts w:ascii="Arial" w:hAnsi="Arial" w:cs="Arial"/>
          <w:sz w:val="16"/>
          <w:szCs w:val="16"/>
        </w:rPr>
        <w:t>As the company gains visibility, brand recognition, and referrals, monthly project volume can gradually increase to five or six projects, still within the realistic capacity of two well-coordinated teams. This structure allows the business to scale safely without compromising service quality or customer satisfaction.</w:t>
      </w:r>
    </w:p>
    <w:p w14:paraId="554EB089" w14:textId="77777777" w:rsidR="00A46668" w:rsidRPr="00A46668" w:rsidRDefault="00A46668" w:rsidP="00A46668">
      <w:pPr>
        <w:spacing w:line="360" w:lineRule="auto"/>
        <w:ind w:left="360"/>
        <w:jc w:val="both"/>
        <w:rPr>
          <w:rFonts w:ascii="Arial" w:hAnsi="Arial" w:cs="Arial"/>
          <w:sz w:val="16"/>
          <w:szCs w:val="16"/>
        </w:rPr>
      </w:pPr>
    </w:p>
    <w:p w14:paraId="46D75AC0" w14:textId="77777777" w:rsidR="00A46668" w:rsidRPr="00A46668" w:rsidRDefault="00A46668" w:rsidP="00A46668">
      <w:pPr>
        <w:spacing w:line="360" w:lineRule="auto"/>
        <w:ind w:left="360"/>
        <w:jc w:val="both"/>
        <w:rPr>
          <w:rFonts w:ascii="Arial" w:hAnsi="Arial" w:cs="Arial"/>
          <w:sz w:val="16"/>
          <w:szCs w:val="16"/>
        </w:rPr>
      </w:pPr>
      <w:r w:rsidRPr="00A46668">
        <w:rPr>
          <w:rFonts w:ascii="Arial" w:hAnsi="Arial" w:cs="Arial"/>
          <w:sz w:val="16"/>
          <w:szCs w:val="16"/>
        </w:rPr>
        <w:t>Overall, the model confirms that:</w:t>
      </w:r>
    </w:p>
    <w:p w14:paraId="4EC14F91" w14:textId="77777777" w:rsidR="00A46668" w:rsidRPr="00A46668" w:rsidRDefault="00A46668" w:rsidP="00A46668">
      <w:pPr>
        <w:spacing w:line="360" w:lineRule="auto"/>
        <w:ind w:left="360"/>
        <w:jc w:val="both"/>
        <w:rPr>
          <w:rFonts w:ascii="Arial" w:hAnsi="Arial" w:cs="Arial"/>
          <w:sz w:val="16"/>
          <w:szCs w:val="16"/>
        </w:rPr>
      </w:pPr>
      <w:r w:rsidRPr="00A46668">
        <w:rPr>
          <w:rFonts w:ascii="Arial" w:hAnsi="Arial" w:cs="Arial"/>
          <w:sz w:val="16"/>
          <w:szCs w:val="16"/>
        </w:rPr>
        <w:t xml:space="preserve"> • two teams can easily manage four projects per month,</w:t>
      </w:r>
    </w:p>
    <w:p w14:paraId="69164304" w14:textId="77777777" w:rsidR="00A46668" w:rsidRPr="00A46668" w:rsidRDefault="00A46668" w:rsidP="00A46668">
      <w:pPr>
        <w:spacing w:line="360" w:lineRule="auto"/>
        <w:ind w:left="360"/>
        <w:jc w:val="both"/>
        <w:rPr>
          <w:rFonts w:ascii="Arial" w:hAnsi="Arial" w:cs="Arial"/>
          <w:sz w:val="16"/>
          <w:szCs w:val="16"/>
        </w:rPr>
      </w:pPr>
      <w:r w:rsidRPr="00A46668">
        <w:rPr>
          <w:rFonts w:ascii="Arial" w:hAnsi="Arial" w:cs="Arial"/>
          <w:sz w:val="16"/>
          <w:szCs w:val="16"/>
        </w:rPr>
        <w:t xml:space="preserve"> • each team can realistically undertake 2–3 projects with comfortable scheduling,</w:t>
      </w:r>
    </w:p>
    <w:p w14:paraId="1615EC63" w14:textId="77777777" w:rsidR="00A46668" w:rsidRPr="00A46668" w:rsidRDefault="00A46668" w:rsidP="00A46668">
      <w:pPr>
        <w:spacing w:line="360" w:lineRule="auto"/>
        <w:ind w:left="360"/>
        <w:jc w:val="both"/>
        <w:rPr>
          <w:rFonts w:ascii="Arial" w:hAnsi="Arial" w:cs="Arial"/>
          <w:sz w:val="16"/>
          <w:szCs w:val="16"/>
        </w:rPr>
      </w:pPr>
      <w:r w:rsidRPr="00A46668">
        <w:rPr>
          <w:rFonts w:ascii="Arial" w:hAnsi="Arial" w:cs="Arial"/>
          <w:sz w:val="16"/>
          <w:szCs w:val="16"/>
        </w:rPr>
        <w:t xml:space="preserve"> • the One Week Bathroom model remains achievable even with unforeseen site issues,</w:t>
      </w:r>
    </w:p>
    <w:p w14:paraId="727F3E45" w14:textId="621A5613" w:rsidR="00F17CA6" w:rsidRDefault="00A46668" w:rsidP="00A46668">
      <w:pPr>
        <w:spacing w:line="360" w:lineRule="auto"/>
        <w:ind w:left="360"/>
        <w:jc w:val="both"/>
        <w:rPr>
          <w:rFonts w:ascii="Arial" w:hAnsi="Arial" w:cs="Arial"/>
          <w:sz w:val="16"/>
          <w:szCs w:val="16"/>
        </w:rPr>
      </w:pPr>
      <w:r w:rsidRPr="00A46668">
        <w:rPr>
          <w:rFonts w:ascii="Arial" w:hAnsi="Arial" w:cs="Arial"/>
          <w:sz w:val="16"/>
          <w:szCs w:val="16"/>
        </w:rPr>
        <w:t xml:space="preserve"> • and the business is positioned for steady and sustainable growth.</w:t>
      </w:r>
    </w:p>
    <w:p w14:paraId="032386A4" w14:textId="77777777" w:rsidR="00F17CA6" w:rsidRDefault="00F17CA6" w:rsidP="00344458">
      <w:pPr>
        <w:spacing w:line="360" w:lineRule="auto"/>
        <w:ind w:left="360"/>
        <w:jc w:val="both"/>
        <w:rPr>
          <w:rFonts w:ascii="Arial" w:hAnsi="Arial" w:cs="Arial"/>
          <w:sz w:val="16"/>
          <w:szCs w:val="16"/>
          <w:lang w:val="uk-UA"/>
        </w:rPr>
      </w:pPr>
    </w:p>
    <w:p w14:paraId="07D23ADF" w14:textId="4303B3EC" w:rsidR="00A46668" w:rsidRPr="00A46668" w:rsidRDefault="00A46668" w:rsidP="00344458">
      <w:pPr>
        <w:spacing w:line="360" w:lineRule="auto"/>
        <w:ind w:left="360"/>
        <w:jc w:val="both"/>
        <w:rPr>
          <w:rFonts w:ascii="Arial" w:hAnsi="Arial" w:cs="Arial"/>
          <w:b/>
          <w:bCs/>
          <w:sz w:val="24"/>
          <w:szCs w:val="24"/>
        </w:rPr>
      </w:pPr>
      <w:r w:rsidRPr="00A46668">
        <w:rPr>
          <w:rFonts w:ascii="Arial" w:hAnsi="Arial" w:cs="Arial"/>
          <w:b/>
          <w:bCs/>
          <w:sz w:val="24"/>
          <w:szCs w:val="24"/>
        </w:rPr>
        <w:lastRenderedPageBreak/>
        <w:t xml:space="preserve">Appendix </w:t>
      </w:r>
      <w:r w:rsidR="00F22D4B">
        <w:rPr>
          <w:rFonts w:ascii="Arial" w:hAnsi="Arial" w:cs="Arial"/>
          <w:b/>
          <w:bCs/>
          <w:sz w:val="24"/>
          <w:szCs w:val="24"/>
        </w:rPr>
        <w:t>5</w:t>
      </w:r>
      <w:r w:rsidRPr="00A46668">
        <w:rPr>
          <w:rFonts w:ascii="Arial" w:hAnsi="Arial" w:cs="Arial"/>
          <w:b/>
          <w:bCs/>
          <w:sz w:val="24"/>
          <w:szCs w:val="24"/>
        </w:rPr>
        <w:t xml:space="preserve">: </w:t>
      </w:r>
      <w:r w:rsidRPr="00A46668">
        <w:rPr>
          <w:rFonts w:ascii="Arial" w:hAnsi="Arial" w:cs="Arial"/>
          <w:b/>
          <w:bCs/>
          <w:sz w:val="24"/>
          <w:szCs w:val="24"/>
        </w:rPr>
        <w:t>Customer Survey for One Week Bathroom Strategy</w:t>
      </w:r>
    </w:p>
    <w:p w14:paraId="4666160D" w14:textId="77777777" w:rsidR="00A46668" w:rsidRPr="00F22D4B" w:rsidRDefault="00A46668" w:rsidP="00A46668">
      <w:pPr>
        <w:spacing w:line="360" w:lineRule="auto"/>
        <w:ind w:left="360"/>
        <w:jc w:val="both"/>
        <w:rPr>
          <w:rFonts w:ascii="Arial" w:hAnsi="Arial" w:cs="Arial"/>
          <w:b/>
          <w:bCs/>
        </w:rPr>
      </w:pPr>
      <w:r w:rsidRPr="00F22D4B">
        <w:rPr>
          <w:rFonts w:ascii="Arial" w:hAnsi="Arial" w:cs="Arial"/>
          <w:b/>
          <w:bCs/>
        </w:rPr>
        <w:t>Purpose of the Survey</w:t>
      </w:r>
    </w:p>
    <w:p w14:paraId="1CDF943D" w14:textId="0BB6A639" w:rsidR="00A46668" w:rsidRPr="00F22D4B" w:rsidRDefault="00A46668" w:rsidP="00A46668">
      <w:pPr>
        <w:spacing w:line="360" w:lineRule="auto"/>
        <w:ind w:left="360"/>
        <w:jc w:val="both"/>
        <w:rPr>
          <w:rFonts w:ascii="Arial" w:hAnsi="Arial" w:cs="Arial"/>
        </w:rPr>
      </w:pPr>
      <w:r w:rsidRPr="00F22D4B">
        <w:rPr>
          <w:rFonts w:ascii="Arial" w:hAnsi="Arial" w:cs="Arial"/>
        </w:rPr>
        <w:t>O</w:t>
      </w:r>
      <w:r w:rsidRPr="00F22D4B">
        <w:rPr>
          <w:rFonts w:ascii="Arial" w:hAnsi="Arial" w:cs="Arial"/>
        </w:rPr>
        <w:t xml:space="preserve">ne Week Bathroom will operate in an existing and competitive </w:t>
      </w:r>
      <w:r w:rsidRPr="00F22D4B">
        <w:rPr>
          <w:rFonts w:ascii="Arial" w:hAnsi="Arial" w:cs="Arial"/>
        </w:rPr>
        <w:t>market;</w:t>
      </w:r>
      <w:r w:rsidRPr="00F22D4B">
        <w:rPr>
          <w:rFonts w:ascii="Arial" w:hAnsi="Arial" w:cs="Arial"/>
        </w:rPr>
        <w:t xml:space="preserve"> the aim of this survey was to identify the main customer frustrations and service gaps in bathroom renovation. These insights were used to shape the business strategy and develop a strong Unique Selling Proposition (USP) focused on speed, reliability, and predictability.</w:t>
      </w:r>
    </w:p>
    <w:p w14:paraId="2AA89276" w14:textId="115B3980" w:rsidR="00A46668" w:rsidRPr="00F22D4B" w:rsidRDefault="00A46668" w:rsidP="00A46668">
      <w:pPr>
        <w:spacing w:line="360" w:lineRule="auto"/>
        <w:ind w:left="360"/>
        <w:jc w:val="both"/>
        <w:rPr>
          <w:rFonts w:ascii="Arial" w:hAnsi="Arial" w:cs="Arial"/>
        </w:rPr>
      </w:pPr>
      <w:r w:rsidRPr="00F22D4B">
        <w:rPr>
          <w:rFonts w:ascii="Arial" w:hAnsi="Arial" w:cs="Arial"/>
        </w:rPr>
        <w:t>Survey Questions</w:t>
      </w:r>
    </w:p>
    <w:p w14:paraId="20078AD7" w14:textId="77777777" w:rsidR="00A46668" w:rsidRPr="00F22D4B" w:rsidRDefault="00A46668" w:rsidP="00A46668">
      <w:pPr>
        <w:spacing w:line="360" w:lineRule="auto"/>
        <w:ind w:left="360"/>
        <w:jc w:val="both"/>
        <w:rPr>
          <w:rFonts w:ascii="Arial" w:hAnsi="Arial" w:cs="Arial"/>
        </w:rPr>
      </w:pPr>
      <w:r w:rsidRPr="00F22D4B">
        <w:rPr>
          <w:rFonts w:ascii="Arial" w:hAnsi="Arial" w:cs="Arial"/>
        </w:rPr>
        <w:t xml:space="preserve"> 1. What is the biggest frustration you have experienced (or expect to experience) during a bathroom renovation?</w:t>
      </w:r>
    </w:p>
    <w:p w14:paraId="2C9EEF94" w14:textId="2D457391" w:rsidR="00906FAE" w:rsidRPr="00F22D4B" w:rsidRDefault="00A46668" w:rsidP="00906FAE">
      <w:pPr>
        <w:pStyle w:val="a9"/>
        <w:numPr>
          <w:ilvl w:val="0"/>
          <w:numId w:val="12"/>
        </w:numPr>
        <w:spacing w:line="360" w:lineRule="auto"/>
        <w:jc w:val="both"/>
        <w:rPr>
          <w:rFonts w:ascii="Arial" w:hAnsi="Arial" w:cs="Arial"/>
        </w:rPr>
      </w:pPr>
      <w:r w:rsidRPr="00F22D4B">
        <w:rPr>
          <w:rFonts w:ascii="Arial" w:hAnsi="Arial" w:cs="Arial"/>
        </w:rPr>
        <w:t>Delays</w:t>
      </w:r>
    </w:p>
    <w:p w14:paraId="526D86AB" w14:textId="4D2ABC2D" w:rsidR="00906FAE" w:rsidRPr="00F22D4B" w:rsidRDefault="00906FAE" w:rsidP="00906FAE">
      <w:pPr>
        <w:pStyle w:val="a9"/>
        <w:numPr>
          <w:ilvl w:val="0"/>
          <w:numId w:val="12"/>
        </w:numPr>
        <w:spacing w:line="360" w:lineRule="auto"/>
        <w:jc w:val="both"/>
        <w:rPr>
          <w:rFonts w:ascii="Arial" w:hAnsi="Arial" w:cs="Arial"/>
        </w:rPr>
      </w:pPr>
      <w:r w:rsidRPr="00F22D4B">
        <w:rPr>
          <w:rFonts w:ascii="Arial" w:hAnsi="Arial" w:cs="Arial"/>
        </w:rPr>
        <w:t>U</w:t>
      </w:r>
      <w:r w:rsidR="00A46668" w:rsidRPr="00F22D4B">
        <w:rPr>
          <w:rFonts w:ascii="Arial" w:hAnsi="Arial" w:cs="Arial"/>
        </w:rPr>
        <w:t>nclear timelines</w:t>
      </w:r>
    </w:p>
    <w:p w14:paraId="60769E13" w14:textId="77777777" w:rsidR="00906FAE" w:rsidRPr="00F22D4B" w:rsidRDefault="00906FAE" w:rsidP="00906FAE">
      <w:pPr>
        <w:pStyle w:val="a9"/>
        <w:numPr>
          <w:ilvl w:val="0"/>
          <w:numId w:val="12"/>
        </w:numPr>
        <w:spacing w:line="360" w:lineRule="auto"/>
        <w:jc w:val="both"/>
        <w:rPr>
          <w:rFonts w:ascii="Arial" w:hAnsi="Arial" w:cs="Arial"/>
        </w:rPr>
      </w:pPr>
      <w:r w:rsidRPr="00F22D4B">
        <w:rPr>
          <w:rFonts w:ascii="Arial" w:hAnsi="Arial" w:cs="Arial"/>
        </w:rPr>
        <w:t>L</w:t>
      </w:r>
      <w:r w:rsidR="00A46668" w:rsidRPr="00F22D4B">
        <w:rPr>
          <w:rFonts w:ascii="Arial" w:hAnsi="Arial" w:cs="Arial"/>
        </w:rPr>
        <w:t>ack of communication</w:t>
      </w:r>
    </w:p>
    <w:p w14:paraId="175B7B5C" w14:textId="77777777" w:rsidR="00906FAE" w:rsidRPr="00F22D4B" w:rsidRDefault="00906FAE" w:rsidP="00906FAE">
      <w:pPr>
        <w:pStyle w:val="a9"/>
        <w:numPr>
          <w:ilvl w:val="0"/>
          <w:numId w:val="12"/>
        </w:numPr>
        <w:spacing w:line="360" w:lineRule="auto"/>
        <w:jc w:val="both"/>
        <w:rPr>
          <w:rFonts w:ascii="Arial" w:hAnsi="Arial" w:cs="Arial"/>
        </w:rPr>
      </w:pPr>
      <w:r w:rsidRPr="00F22D4B">
        <w:rPr>
          <w:rFonts w:ascii="Arial" w:hAnsi="Arial" w:cs="Arial"/>
        </w:rPr>
        <w:t>U</w:t>
      </w:r>
      <w:r w:rsidR="00A46668" w:rsidRPr="00F22D4B">
        <w:rPr>
          <w:rFonts w:ascii="Arial" w:hAnsi="Arial" w:cs="Arial"/>
        </w:rPr>
        <w:t>nexpected costs</w:t>
      </w:r>
    </w:p>
    <w:p w14:paraId="5C662901" w14:textId="102C90AB" w:rsidR="00A46668" w:rsidRPr="00F22D4B" w:rsidRDefault="00906FAE" w:rsidP="00906FAE">
      <w:pPr>
        <w:pStyle w:val="a9"/>
        <w:numPr>
          <w:ilvl w:val="0"/>
          <w:numId w:val="12"/>
        </w:numPr>
        <w:spacing w:line="360" w:lineRule="auto"/>
        <w:jc w:val="both"/>
        <w:rPr>
          <w:rFonts w:ascii="Arial" w:hAnsi="Arial" w:cs="Arial"/>
        </w:rPr>
      </w:pPr>
      <w:r w:rsidRPr="00F22D4B">
        <w:rPr>
          <w:rFonts w:ascii="Arial" w:hAnsi="Arial" w:cs="Arial"/>
        </w:rPr>
        <w:t>M</w:t>
      </w:r>
      <w:r w:rsidR="00A46668" w:rsidRPr="00F22D4B">
        <w:rPr>
          <w:rFonts w:ascii="Arial" w:hAnsi="Arial" w:cs="Arial"/>
        </w:rPr>
        <w:t>ess at home</w:t>
      </w:r>
    </w:p>
    <w:p w14:paraId="563FEF77" w14:textId="77777777" w:rsidR="00A46668" w:rsidRPr="00F22D4B" w:rsidRDefault="00A46668" w:rsidP="00A46668">
      <w:pPr>
        <w:spacing w:line="360" w:lineRule="auto"/>
        <w:ind w:left="360"/>
        <w:jc w:val="both"/>
        <w:rPr>
          <w:rFonts w:ascii="Arial" w:hAnsi="Arial" w:cs="Arial"/>
        </w:rPr>
      </w:pPr>
      <w:r w:rsidRPr="00F22D4B">
        <w:rPr>
          <w:rFonts w:ascii="Arial" w:hAnsi="Arial" w:cs="Arial"/>
        </w:rPr>
        <w:t xml:space="preserve"> 2. How important is it for you to have a clear and guaranteed timeframe for bathroom renovation?</w:t>
      </w:r>
    </w:p>
    <w:p w14:paraId="6DD29BD8" w14:textId="4524EFA6" w:rsidR="00A46668" w:rsidRPr="00F22D4B" w:rsidRDefault="00A46668" w:rsidP="00A46668">
      <w:pPr>
        <w:spacing w:line="360" w:lineRule="auto"/>
        <w:ind w:left="360"/>
        <w:jc w:val="both"/>
        <w:rPr>
          <w:rFonts w:ascii="Arial" w:hAnsi="Arial" w:cs="Arial"/>
        </w:rPr>
      </w:pPr>
      <w:r w:rsidRPr="00F22D4B">
        <w:rPr>
          <w:rFonts w:ascii="Arial" w:hAnsi="Arial" w:cs="Arial"/>
        </w:rPr>
        <w:t xml:space="preserve">  Very important / Important / Neutral / Not important.</w:t>
      </w:r>
    </w:p>
    <w:p w14:paraId="43B191B9" w14:textId="77777777" w:rsidR="00A46668" w:rsidRPr="00F22D4B" w:rsidRDefault="00A46668" w:rsidP="00A46668">
      <w:pPr>
        <w:spacing w:line="360" w:lineRule="auto"/>
        <w:ind w:left="360"/>
        <w:jc w:val="both"/>
        <w:rPr>
          <w:rFonts w:ascii="Arial" w:hAnsi="Arial" w:cs="Arial"/>
        </w:rPr>
      </w:pPr>
      <w:r w:rsidRPr="00F22D4B">
        <w:rPr>
          <w:rFonts w:ascii="Arial" w:hAnsi="Arial" w:cs="Arial"/>
        </w:rPr>
        <w:t xml:space="preserve"> 3. How difficult do you find coordinating different trades (plumber, tiler, electrician, carpenter) during a renovation?</w:t>
      </w:r>
    </w:p>
    <w:p w14:paraId="0E30418C" w14:textId="6F37A8BC" w:rsidR="00A46668" w:rsidRPr="00F22D4B" w:rsidRDefault="00A46668" w:rsidP="00A46668">
      <w:pPr>
        <w:spacing w:line="360" w:lineRule="auto"/>
        <w:ind w:left="360"/>
        <w:jc w:val="both"/>
        <w:rPr>
          <w:rFonts w:ascii="Arial" w:hAnsi="Arial" w:cs="Arial"/>
        </w:rPr>
      </w:pPr>
      <w:r w:rsidRPr="00F22D4B">
        <w:rPr>
          <w:rFonts w:ascii="Arial" w:hAnsi="Arial" w:cs="Arial"/>
        </w:rPr>
        <w:t xml:space="preserve"> Very difficult / Difficult / Neutral / Easy.</w:t>
      </w:r>
    </w:p>
    <w:p w14:paraId="6C4F5B71" w14:textId="77777777" w:rsidR="00A46668" w:rsidRPr="00F22D4B" w:rsidRDefault="00A46668" w:rsidP="00A46668">
      <w:pPr>
        <w:spacing w:line="360" w:lineRule="auto"/>
        <w:ind w:left="360"/>
        <w:jc w:val="both"/>
        <w:rPr>
          <w:rFonts w:ascii="Arial" w:hAnsi="Arial" w:cs="Arial"/>
        </w:rPr>
      </w:pPr>
      <w:r w:rsidRPr="00F22D4B">
        <w:rPr>
          <w:rFonts w:ascii="Arial" w:hAnsi="Arial" w:cs="Arial"/>
        </w:rPr>
        <w:t xml:space="preserve"> 4. Would you be interested in a service that completes a full bathroom renovation within one week?</w:t>
      </w:r>
    </w:p>
    <w:p w14:paraId="3B73F81C" w14:textId="5438C833" w:rsidR="00A46668" w:rsidRPr="00F22D4B" w:rsidRDefault="00A46668" w:rsidP="00A46668">
      <w:pPr>
        <w:spacing w:line="360" w:lineRule="auto"/>
        <w:ind w:left="360"/>
        <w:jc w:val="both"/>
        <w:rPr>
          <w:rFonts w:ascii="Arial" w:hAnsi="Arial" w:cs="Arial"/>
        </w:rPr>
      </w:pPr>
      <w:r w:rsidRPr="00F22D4B">
        <w:rPr>
          <w:rFonts w:ascii="Arial" w:hAnsi="Arial" w:cs="Arial"/>
        </w:rPr>
        <w:t xml:space="preserve"> Yes / Maybe / No.</w:t>
      </w:r>
    </w:p>
    <w:p w14:paraId="6B021FF6" w14:textId="77777777" w:rsidR="00A46668" w:rsidRPr="00F22D4B" w:rsidRDefault="00A46668" w:rsidP="00A46668">
      <w:pPr>
        <w:spacing w:line="360" w:lineRule="auto"/>
        <w:ind w:left="360"/>
        <w:jc w:val="both"/>
        <w:rPr>
          <w:rFonts w:ascii="Arial" w:hAnsi="Arial" w:cs="Arial"/>
        </w:rPr>
      </w:pPr>
      <w:r w:rsidRPr="00F22D4B">
        <w:rPr>
          <w:rFonts w:ascii="Arial" w:hAnsi="Arial" w:cs="Arial"/>
        </w:rPr>
        <w:t xml:space="preserve"> 5. What would make you feel more confident and comfortable when hiring a bathroom renovation company?</w:t>
      </w:r>
    </w:p>
    <w:p w14:paraId="04621AD3" w14:textId="626B8210" w:rsidR="00906FAE" w:rsidRPr="00F22D4B" w:rsidRDefault="00A46668" w:rsidP="00906FAE">
      <w:pPr>
        <w:pStyle w:val="a9"/>
        <w:numPr>
          <w:ilvl w:val="0"/>
          <w:numId w:val="12"/>
        </w:numPr>
        <w:spacing w:line="360" w:lineRule="auto"/>
        <w:jc w:val="both"/>
        <w:rPr>
          <w:rFonts w:ascii="Arial" w:hAnsi="Arial" w:cs="Arial"/>
        </w:rPr>
      </w:pPr>
      <w:r w:rsidRPr="00F22D4B">
        <w:rPr>
          <w:rFonts w:ascii="Arial" w:hAnsi="Arial" w:cs="Arial"/>
        </w:rPr>
        <w:t>Fixed timeframe</w:t>
      </w:r>
    </w:p>
    <w:p w14:paraId="51C6C0B6" w14:textId="46FB9111" w:rsidR="00906FAE" w:rsidRPr="00F22D4B" w:rsidRDefault="00906FAE" w:rsidP="00906FAE">
      <w:pPr>
        <w:pStyle w:val="a9"/>
        <w:numPr>
          <w:ilvl w:val="0"/>
          <w:numId w:val="13"/>
        </w:numPr>
        <w:spacing w:line="360" w:lineRule="auto"/>
        <w:jc w:val="both"/>
        <w:rPr>
          <w:rFonts w:ascii="Arial" w:hAnsi="Arial" w:cs="Arial"/>
        </w:rPr>
      </w:pPr>
      <w:r w:rsidRPr="00F22D4B">
        <w:rPr>
          <w:rFonts w:ascii="Arial" w:hAnsi="Arial" w:cs="Arial"/>
        </w:rPr>
        <w:t>Cl</w:t>
      </w:r>
      <w:r w:rsidR="00A46668" w:rsidRPr="00F22D4B">
        <w:rPr>
          <w:rFonts w:ascii="Arial" w:hAnsi="Arial" w:cs="Arial"/>
        </w:rPr>
        <w:t>ear budget</w:t>
      </w:r>
    </w:p>
    <w:p w14:paraId="2116EA0E" w14:textId="5D4CF2C5" w:rsidR="00906FAE" w:rsidRPr="00F22D4B" w:rsidRDefault="00906FAE" w:rsidP="00906FAE">
      <w:pPr>
        <w:pStyle w:val="a9"/>
        <w:numPr>
          <w:ilvl w:val="0"/>
          <w:numId w:val="13"/>
        </w:numPr>
        <w:spacing w:line="360" w:lineRule="auto"/>
        <w:jc w:val="both"/>
        <w:rPr>
          <w:rFonts w:ascii="Arial" w:hAnsi="Arial" w:cs="Arial"/>
        </w:rPr>
      </w:pPr>
      <w:r w:rsidRPr="00F22D4B">
        <w:rPr>
          <w:rFonts w:ascii="Arial" w:hAnsi="Arial" w:cs="Arial"/>
        </w:rPr>
        <w:t>D</w:t>
      </w:r>
      <w:r w:rsidR="00A46668" w:rsidRPr="00F22D4B">
        <w:rPr>
          <w:rFonts w:ascii="Arial" w:hAnsi="Arial" w:cs="Arial"/>
        </w:rPr>
        <w:t>aily updates</w:t>
      </w:r>
    </w:p>
    <w:p w14:paraId="1DE0781B" w14:textId="64B429AA" w:rsidR="00906FAE" w:rsidRPr="00F22D4B" w:rsidRDefault="00906FAE" w:rsidP="00906FAE">
      <w:pPr>
        <w:pStyle w:val="a9"/>
        <w:numPr>
          <w:ilvl w:val="0"/>
          <w:numId w:val="13"/>
        </w:numPr>
        <w:spacing w:line="360" w:lineRule="auto"/>
        <w:jc w:val="both"/>
        <w:rPr>
          <w:rFonts w:ascii="Arial" w:hAnsi="Arial" w:cs="Arial"/>
        </w:rPr>
      </w:pPr>
      <w:r w:rsidRPr="00F22D4B">
        <w:rPr>
          <w:rFonts w:ascii="Arial" w:hAnsi="Arial" w:cs="Arial"/>
        </w:rPr>
        <w:t>D</w:t>
      </w:r>
      <w:r w:rsidR="00A46668" w:rsidRPr="00F22D4B">
        <w:rPr>
          <w:rFonts w:ascii="Arial" w:hAnsi="Arial" w:cs="Arial"/>
        </w:rPr>
        <w:t>esign included</w:t>
      </w:r>
    </w:p>
    <w:p w14:paraId="65220C93" w14:textId="53A5110C" w:rsidR="00A46668" w:rsidRPr="00F22D4B" w:rsidRDefault="00906FAE" w:rsidP="00906FAE">
      <w:pPr>
        <w:pStyle w:val="a9"/>
        <w:numPr>
          <w:ilvl w:val="0"/>
          <w:numId w:val="13"/>
        </w:numPr>
        <w:spacing w:line="360" w:lineRule="auto"/>
        <w:jc w:val="both"/>
        <w:rPr>
          <w:rFonts w:ascii="Arial" w:hAnsi="Arial" w:cs="Arial"/>
        </w:rPr>
      </w:pPr>
      <w:r w:rsidRPr="00F22D4B">
        <w:rPr>
          <w:rFonts w:ascii="Arial" w:hAnsi="Arial" w:cs="Arial"/>
        </w:rPr>
        <w:t>O</w:t>
      </w:r>
      <w:r w:rsidR="00A46668" w:rsidRPr="00F22D4B">
        <w:rPr>
          <w:rFonts w:ascii="Arial" w:hAnsi="Arial" w:cs="Arial"/>
        </w:rPr>
        <w:t>ne project manager</w:t>
      </w:r>
    </w:p>
    <w:p w14:paraId="59AEFA69" w14:textId="77777777" w:rsidR="006746C8" w:rsidRPr="00F22D4B" w:rsidRDefault="006746C8" w:rsidP="006746C8">
      <w:pPr>
        <w:pStyle w:val="a9"/>
        <w:spacing w:line="360" w:lineRule="auto"/>
        <w:ind w:left="1152"/>
        <w:jc w:val="both"/>
        <w:rPr>
          <w:rFonts w:ascii="Arial" w:hAnsi="Arial" w:cs="Arial"/>
        </w:rPr>
      </w:pPr>
    </w:p>
    <w:p w14:paraId="52E8F1BC" w14:textId="0D093EE3" w:rsidR="006746C8" w:rsidRDefault="006746C8" w:rsidP="006746C8">
      <w:pPr>
        <w:pStyle w:val="a9"/>
        <w:spacing w:line="360" w:lineRule="auto"/>
        <w:ind w:left="1152"/>
        <w:jc w:val="both"/>
        <w:rPr>
          <w:rFonts w:ascii="Arial" w:hAnsi="Arial" w:cs="Arial"/>
          <w:b/>
          <w:bCs/>
          <w:sz w:val="24"/>
          <w:szCs w:val="24"/>
        </w:rPr>
      </w:pPr>
      <w:r>
        <w:rPr>
          <w:rFonts w:ascii="Arial" w:hAnsi="Arial" w:cs="Arial"/>
          <w:b/>
          <w:bCs/>
          <w:sz w:val="24"/>
          <w:szCs w:val="24"/>
        </w:rPr>
        <w:lastRenderedPageBreak/>
        <w:t xml:space="preserve">Main </w:t>
      </w:r>
      <w:r w:rsidRPr="006746C8">
        <w:rPr>
          <w:rFonts w:ascii="Arial" w:hAnsi="Arial" w:cs="Arial"/>
          <w:b/>
          <w:bCs/>
          <w:sz w:val="24"/>
          <w:szCs w:val="24"/>
        </w:rPr>
        <w:t>Survey Results</w:t>
      </w:r>
    </w:p>
    <w:p w14:paraId="27D300F0" w14:textId="77777777" w:rsidR="006746C8" w:rsidRDefault="006746C8" w:rsidP="006746C8">
      <w:pPr>
        <w:pStyle w:val="a9"/>
        <w:spacing w:line="360" w:lineRule="auto"/>
        <w:ind w:left="1152"/>
        <w:jc w:val="both"/>
        <w:rPr>
          <w:rFonts w:ascii="Arial" w:hAnsi="Arial" w:cs="Arial"/>
          <w:b/>
          <w:bCs/>
          <w:sz w:val="24"/>
          <w:szCs w:val="24"/>
        </w:rPr>
      </w:pPr>
    </w:p>
    <w:p w14:paraId="76547126" w14:textId="6ED107DF" w:rsidR="006746C8" w:rsidRPr="006746C8" w:rsidRDefault="006746C8" w:rsidP="006746C8">
      <w:pPr>
        <w:pStyle w:val="a9"/>
        <w:spacing w:line="360" w:lineRule="auto"/>
        <w:ind w:left="1152"/>
        <w:jc w:val="both"/>
        <w:rPr>
          <w:rFonts w:ascii="Arial" w:hAnsi="Arial" w:cs="Arial"/>
          <w:b/>
          <w:bCs/>
          <w:sz w:val="24"/>
          <w:szCs w:val="24"/>
        </w:rPr>
      </w:pPr>
      <w:r>
        <w:rPr>
          <w:rFonts w:ascii="Arial" w:hAnsi="Arial" w:cs="Arial"/>
          <w:b/>
          <w:bCs/>
          <w:sz w:val="24"/>
          <w:szCs w:val="24"/>
        </w:rPr>
        <w:t>Main Frustration</w:t>
      </w:r>
    </w:p>
    <w:p w14:paraId="0C6926B7" w14:textId="78E0710F" w:rsidR="006746C8" w:rsidRDefault="006746C8" w:rsidP="006746C8">
      <w:pPr>
        <w:spacing w:line="360" w:lineRule="auto"/>
        <w:jc w:val="both"/>
        <w:rPr>
          <w:noProof/>
        </w:rPr>
      </w:pPr>
      <w:r>
        <w:rPr>
          <w:noProof/>
        </w:rPr>
        <w:drawing>
          <wp:inline distT="0" distB="0" distL="0" distR="0" wp14:anchorId="555E539E" wp14:editId="3338A7E7">
            <wp:extent cx="4724400" cy="2697480"/>
            <wp:effectExtent l="0" t="0" r="0" b="7620"/>
            <wp:docPr id="1657764342" name="Діаграма 1">
              <a:extLst xmlns:a="http://schemas.openxmlformats.org/drawingml/2006/main">
                <a:ext uri="{FF2B5EF4-FFF2-40B4-BE49-F238E27FC236}">
                  <a16:creationId xmlns:a16="http://schemas.microsoft.com/office/drawing/2014/main" id="{6CCDDBAE-E5EF-776B-4B4B-373AEB45AC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47BE002" w14:textId="77777777" w:rsidR="006746C8" w:rsidRDefault="006746C8" w:rsidP="006746C8">
      <w:pPr>
        <w:rPr>
          <w:noProof/>
        </w:rPr>
      </w:pPr>
    </w:p>
    <w:p w14:paraId="6E18E46F" w14:textId="2C6B2AC6" w:rsidR="006746C8" w:rsidRDefault="006746C8" w:rsidP="006746C8">
      <w:pPr>
        <w:tabs>
          <w:tab w:val="left" w:pos="3780"/>
        </w:tabs>
        <w:jc w:val="both"/>
        <w:rPr>
          <w:rFonts w:ascii="Arial" w:hAnsi="Arial" w:cs="Arial"/>
          <w:b/>
          <w:bCs/>
          <w:sz w:val="24"/>
          <w:szCs w:val="24"/>
        </w:rPr>
      </w:pPr>
      <w:r>
        <w:rPr>
          <w:rFonts w:ascii="Arial" w:hAnsi="Arial" w:cs="Arial"/>
          <w:sz w:val="24"/>
          <w:szCs w:val="24"/>
        </w:rPr>
        <w:t xml:space="preserve">                  </w:t>
      </w:r>
      <w:r w:rsidRPr="006746C8">
        <w:rPr>
          <w:rFonts w:ascii="Arial" w:hAnsi="Arial" w:cs="Arial"/>
          <w:b/>
          <w:bCs/>
          <w:sz w:val="24"/>
          <w:szCs w:val="24"/>
        </w:rPr>
        <w:t>Importance of a Guaranteed Timeframe</w:t>
      </w:r>
    </w:p>
    <w:p w14:paraId="194D929C" w14:textId="5C13A07C" w:rsidR="006746C8" w:rsidRDefault="006746C8" w:rsidP="006746C8">
      <w:pPr>
        <w:tabs>
          <w:tab w:val="left" w:pos="3780"/>
        </w:tabs>
        <w:jc w:val="both"/>
        <w:rPr>
          <w:rFonts w:ascii="Arial" w:hAnsi="Arial" w:cs="Arial"/>
          <w:b/>
          <w:bCs/>
          <w:sz w:val="24"/>
          <w:szCs w:val="24"/>
        </w:rPr>
      </w:pPr>
      <w:r>
        <w:rPr>
          <w:noProof/>
        </w:rPr>
        <w:drawing>
          <wp:inline distT="0" distB="0" distL="0" distR="0" wp14:anchorId="7800A417" wp14:editId="4051FC2F">
            <wp:extent cx="4709160" cy="2781300"/>
            <wp:effectExtent l="0" t="0" r="15240" b="0"/>
            <wp:docPr id="1462979501" name="Діаграма 1">
              <a:extLst xmlns:a="http://schemas.openxmlformats.org/drawingml/2006/main">
                <a:ext uri="{FF2B5EF4-FFF2-40B4-BE49-F238E27FC236}">
                  <a16:creationId xmlns:a16="http://schemas.microsoft.com/office/drawing/2014/main" id="{AB0794AA-97BC-1716-950F-82126EFAD9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1112E27" w14:textId="0EFD3D28" w:rsidR="006746C8" w:rsidRPr="006746C8" w:rsidRDefault="006746C8" w:rsidP="00F22D4B">
      <w:pPr>
        <w:tabs>
          <w:tab w:val="left" w:pos="3780"/>
        </w:tabs>
        <w:spacing w:line="360" w:lineRule="auto"/>
        <w:rPr>
          <w:rFonts w:ascii="Arial" w:hAnsi="Arial" w:cs="Arial"/>
          <w:sz w:val="24"/>
          <w:szCs w:val="24"/>
        </w:rPr>
      </w:pPr>
      <w:r w:rsidRPr="006746C8">
        <w:rPr>
          <w:rFonts w:ascii="Arial" w:hAnsi="Arial" w:cs="Arial"/>
          <w:sz w:val="24"/>
          <w:szCs w:val="24"/>
        </w:rPr>
        <w:t>These findings directly informed the development of the One Week Bathroom USP: a fast, predictable, fully managed bathroom renovation completed in one week, with clear communication and transparent pricing.</w:t>
      </w:r>
    </w:p>
    <w:sectPr w:rsidR="006746C8" w:rsidRPr="006746C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C32DD3" w14:textId="77777777" w:rsidR="005A627E" w:rsidRDefault="005A627E" w:rsidP="004B4F90">
      <w:pPr>
        <w:spacing w:after="0" w:line="240" w:lineRule="auto"/>
      </w:pPr>
      <w:r>
        <w:separator/>
      </w:r>
    </w:p>
  </w:endnote>
  <w:endnote w:type="continuationSeparator" w:id="0">
    <w:p w14:paraId="1A83FA84" w14:textId="77777777" w:rsidR="005A627E" w:rsidRDefault="005A627E" w:rsidP="004B4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0163765"/>
      <w:docPartObj>
        <w:docPartGallery w:val="Page Numbers (Bottom of Page)"/>
        <w:docPartUnique/>
      </w:docPartObj>
    </w:sdtPr>
    <w:sdtContent>
      <w:p w14:paraId="76CBA576" w14:textId="2974061B" w:rsidR="004B4F90" w:rsidRDefault="004B4F90">
        <w:pPr>
          <w:pStyle w:val="af2"/>
          <w:jc w:val="right"/>
        </w:pPr>
        <w:r>
          <w:fldChar w:fldCharType="begin"/>
        </w:r>
        <w:r>
          <w:instrText>PAGE   \* MERGEFORMAT</w:instrText>
        </w:r>
        <w:r>
          <w:fldChar w:fldCharType="separate"/>
        </w:r>
        <w:r>
          <w:rPr>
            <w:lang w:val="uk-UA"/>
          </w:rPr>
          <w:t>2</w:t>
        </w:r>
        <w:r>
          <w:fldChar w:fldCharType="end"/>
        </w:r>
      </w:p>
    </w:sdtContent>
  </w:sdt>
  <w:p w14:paraId="65F34952" w14:textId="77777777" w:rsidR="004B4F90" w:rsidRDefault="004B4F90">
    <w:pPr>
      <w:pStyle w:val="af2"/>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BDFE60" w14:textId="77777777" w:rsidR="005A627E" w:rsidRDefault="005A627E" w:rsidP="004B4F90">
      <w:pPr>
        <w:spacing w:after="0" w:line="240" w:lineRule="auto"/>
      </w:pPr>
      <w:r>
        <w:separator/>
      </w:r>
    </w:p>
  </w:footnote>
  <w:footnote w:type="continuationSeparator" w:id="0">
    <w:p w14:paraId="7659B022" w14:textId="77777777" w:rsidR="005A627E" w:rsidRDefault="005A627E" w:rsidP="004B4F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E27A6"/>
    <w:multiLevelType w:val="hybridMultilevel"/>
    <w:tmpl w:val="6548D4B2"/>
    <w:lvl w:ilvl="0" w:tplc="475CFC34">
      <w:numFmt w:val="bullet"/>
      <w:lvlText w:val="•"/>
      <w:lvlJc w:val="left"/>
      <w:pPr>
        <w:ind w:left="792"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FA1685"/>
    <w:multiLevelType w:val="hybridMultilevel"/>
    <w:tmpl w:val="E5AA54FE"/>
    <w:lvl w:ilvl="0" w:tplc="475CFC34">
      <w:numFmt w:val="bullet"/>
      <w:lvlText w:val="•"/>
      <w:lvlJc w:val="left"/>
      <w:pPr>
        <w:ind w:left="792" w:hanging="360"/>
      </w:pPr>
      <w:rPr>
        <w:rFonts w:ascii="Arial" w:eastAsiaTheme="minorHAnsi" w:hAnsi="Arial" w:cs="Aria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 w15:restartNumberingAfterBreak="0">
    <w:nsid w:val="0CD733D6"/>
    <w:multiLevelType w:val="hybridMultilevel"/>
    <w:tmpl w:val="ADA8AD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8C7433"/>
    <w:multiLevelType w:val="hybridMultilevel"/>
    <w:tmpl w:val="2974A996"/>
    <w:lvl w:ilvl="0" w:tplc="475CFC34">
      <w:numFmt w:val="bullet"/>
      <w:lvlText w:val="•"/>
      <w:lvlJc w:val="left"/>
      <w:pPr>
        <w:ind w:left="1152"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CB457DB"/>
    <w:multiLevelType w:val="hybridMultilevel"/>
    <w:tmpl w:val="6072554C"/>
    <w:lvl w:ilvl="0" w:tplc="475CFC34">
      <w:numFmt w:val="bullet"/>
      <w:lvlText w:val="•"/>
      <w:lvlJc w:val="left"/>
      <w:pPr>
        <w:ind w:left="1152"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FC57B24"/>
    <w:multiLevelType w:val="hybridMultilevel"/>
    <w:tmpl w:val="B68836A4"/>
    <w:lvl w:ilvl="0" w:tplc="475CFC34">
      <w:numFmt w:val="bullet"/>
      <w:lvlText w:val="•"/>
      <w:lvlJc w:val="left"/>
      <w:pPr>
        <w:ind w:left="1152"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5805F31"/>
    <w:multiLevelType w:val="hybridMultilevel"/>
    <w:tmpl w:val="14BE0296"/>
    <w:lvl w:ilvl="0" w:tplc="C188FACC">
      <w:start w:val="1"/>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7" w15:restartNumberingAfterBreak="0">
    <w:nsid w:val="3F2F2095"/>
    <w:multiLevelType w:val="hybridMultilevel"/>
    <w:tmpl w:val="61AC5F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1C442AC"/>
    <w:multiLevelType w:val="hybridMultilevel"/>
    <w:tmpl w:val="282EB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E676A1"/>
    <w:multiLevelType w:val="hybridMultilevel"/>
    <w:tmpl w:val="A1DCEF74"/>
    <w:lvl w:ilvl="0" w:tplc="475CFC34">
      <w:numFmt w:val="bullet"/>
      <w:lvlText w:val="•"/>
      <w:lvlJc w:val="left"/>
      <w:pPr>
        <w:ind w:left="792"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B36D85"/>
    <w:multiLevelType w:val="hybridMultilevel"/>
    <w:tmpl w:val="BED0A40E"/>
    <w:lvl w:ilvl="0" w:tplc="475CFC34">
      <w:numFmt w:val="bullet"/>
      <w:lvlText w:val="•"/>
      <w:lvlJc w:val="left"/>
      <w:pPr>
        <w:ind w:left="1152"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93860D1"/>
    <w:multiLevelType w:val="hybridMultilevel"/>
    <w:tmpl w:val="F0DCE160"/>
    <w:lvl w:ilvl="0" w:tplc="475CFC34">
      <w:numFmt w:val="bullet"/>
      <w:lvlText w:val="•"/>
      <w:lvlJc w:val="left"/>
      <w:pPr>
        <w:ind w:left="1152"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FAD1F69"/>
    <w:multiLevelType w:val="hybridMultilevel"/>
    <w:tmpl w:val="51E06B8E"/>
    <w:lvl w:ilvl="0" w:tplc="475CFC34">
      <w:numFmt w:val="bullet"/>
      <w:lvlText w:val="•"/>
      <w:lvlJc w:val="left"/>
      <w:pPr>
        <w:ind w:left="1152"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538080955">
    <w:abstractNumId w:val="2"/>
  </w:num>
  <w:num w:numId="2" w16cid:durableId="1914657793">
    <w:abstractNumId w:val="6"/>
  </w:num>
  <w:num w:numId="3" w16cid:durableId="1073623551">
    <w:abstractNumId w:val="7"/>
  </w:num>
  <w:num w:numId="4" w16cid:durableId="670718492">
    <w:abstractNumId w:val="1"/>
  </w:num>
  <w:num w:numId="5" w16cid:durableId="350256203">
    <w:abstractNumId w:val="5"/>
  </w:num>
  <w:num w:numId="6" w16cid:durableId="1437408740">
    <w:abstractNumId w:val="11"/>
  </w:num>
  <w:num w:numId="7" w16cid:durableId="2124305033">
    <w:abstractNumId w:val="4"/>
  </w:num>
  <w:num w:numId="8" w16cid:durableId="318777317">
    <w:abstractNumId w:val="8"/>
  </w:num>
  <w:num w:numId="9" w16cid:durableId="401564227">
    <w:abstractNumId w:val="9"/>
  </w:num>
  <w:num w:numId="10" w16cid:durableId="1035665484">
    <w:abstractNumId w:val="0"/>
  </w:num>
  <w:num w:numId="11" w16cid:durableId="1897273135">
    <w:abstractNumId w:val="3"/>
  </w:num>
  <w:num w:numId="12" w16cid:durableId="1717241661">
    <w:abstractNumId w:val="12"/>
  </w:num>
  <w:num w:numId="13" w16cid:durableId="47521887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F67"/>
    <w:rsid w:val="000135E2"/>
    <w:rsid w:val="00040406"/>
    <w:rsid w:val="000863FC"/>
    <w:rsid w:val="000B5D94"/>
    <w:rsid w:val="000F6026"/>
    <w:rsid w:val="00104474"/>
    <w:rsid w:val="00151AF7"/>
    <w:rsid w:val="001555E8"/>
    <w:rsid w:val="001920F4"/>
    <w:rsid w:val="0028215F"/>
    <w:rsid w:val="002B2710"/>
    <w:rsid w:val="002B3585"/>
    <w:rsid w:val="002B59C3"/>
    <w:rsid w:val="00344458"/>
    <w:rsid w:val="00346FE3"/>
    <w:rsid w:val="003F0DEF"/>
    <w:rsid w:val="00405E65"/>
    <w:rsid w:val="00416D6A"/>
    <w:rsid w:val="004B4F90"/>
    <w:rsid w:val="004E31F9"/>
    <w:rsid w:val="00574EB5"/>
    <w:rsid w:val="005904FE"/>
    <w:rsid w:val="005A627E"/>
    <w:rsid w:val="006211B1"/>
    <w:rsid w:val="00623B08"/>
    <w:rsid w:val="00627F54"/>
    <w:rsid w:val="0066743D"/>
    <w:rsid w:val="006746C8"/>
    <w:rsid w:val="006D2B25"/>
    <w:rsid w:val="00796C4B"/>
    <w:rsid w:val="007A6A46"/>
    <w:rsid w:val="007D1184"/>
    <w:rsid w:val="007E3EBF"/>
    <w:rsid w:val="008600C1"/>
    <w:rsid w:val="00906FAE"/>
    <w:rsid w:val="00910826"/>
    <w:rsid w:val="00953375"/>
    <w:rsid w:val="009674D7"/>
    <w:rsid w:val="00990F67"/>
    <w:rsid w:val="009C2C60"/>
    <w:rsid w:val="00A01379"/>
    <w:rsid w:val="00A46668"/>
    <w:rsid w:val="00A86B38"/>
    <w:rsid w:val="00AD7D30"/>
    <w:rsid w:val="00AE6F43"/>
    <w:rsid w:val="00BF05FD"/>
    <w:rsid w:val="00C9633A"/>
    <w:rsid w:val="00CB5BA4"/>
    <w:rsid w:val="00D5632C"/>
    <w:rsid w:val="00DF396D"/>
    <w:rsid w:val="00EA7376"/>
    <w:rsid w:val="00ED449A"/>
    <w:rsid w:val="00EE055B"/>
    <w:rsid w:val="00F03EBA"/>
    <w:rsid w:val="00F17CA6"/>
    <w:rsid w:val="00F22D4B"/>
    <w:rsid w:val="00F7203E"/>
    <w:rsid w:val="00FA0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50EDD"/>
  <w15:chartTrackingRefBased/>
  <w15:docId w15:val="{CFAEC03D-83C0-4DDF-8C90-3EAFB6326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990F6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2">
    <w:name w:val="heading 2"/>
    <w:basedOn w:val="a"/>
    <w:next w:val="a"/>
    <w:link w:val="20"/>
    <w:uiPriority w:val="9"/>
    <w:semiHidden/>
    <w:unhideWhenUsed/>
    <w:qFormat/>
    <w:rsid w:val="00990F6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3">
    <w:name w:val="heading 3"/>
    <w:basedOn w:val="a"/>
    <w:next w:val="a"/>
    <w:link w:val="30"/>
    <w:uiPriority w:val="9"/>
    <w:semiHidden/>
    <w:unhideWhenUsed/>
    <w:qFormat/>
    <w:rsid w:val="00990F67"/>
    <w:pPr>
      <w:keepNext/>
      <w:keepLines/>
      <w:spacing w:before="160" w:after="80"/>
      <w:outlineLvl w:val="2"/>
    </w:pPr>
    <w:rPr>
      <w:rFonts w:eastAsiaTheme="majorEastAsia" w:cstheme="majorBidi"/>
      <w:color w:val="2F5496" w:themeColor="accent1" w:themeShade="BF"/>
      <w:sz w:val="28"/>
      <w:szCs w:val="28"/>
    </w:rPr>
  </w:style>
  <w:style w:type="paragraph" w:styleId="4">
    <w:name w:val="heading 4"/>
    <w:basedOn w:val="a"/>
    <w:next w:val="a"/>
    <w:link w:val="40"/>
    <w:uiPriority w:val="9"/>
    <w:semiHidden/>
    <w:unhideWhenUsed/>
    <w:qFormat/>
    <w:rsid w:val="00990F67"/>
    <w:pPr>
      <w:keepNext/>
      <w:keepLines/>
      <w:spacing w:before="80" w:after="40"/>
      <w:outlineLvl w:val="3"/>
    </w:pPr>
    <w:rPr>
      <w:rFonts w:eastAsiaTheme="majorEastAsia" w:cstheme="majorBidi"/>
      <w:i/>
      <w:iCs/>
      <w:color w:val="2F5496" w:themeColor="accent1" w:themeShade="BF"/>
    </w:rPr>
  </w:style>
  <w:style w:type="paragraph" w:styleId="5">
    <w:name w:val="heading 5"/>
    <w:basedOn w:val="a"/>
    <w:next w:val="a"/>
    <w:link w:val="50"/>
    <w:uiPriority w:val="9"/>
    <w:semiHidden/>
    <w:unhideWhenUsed/>
    <w:qFormat/>
    <w:rsid w:val="00990F67"/>
    <w:pPr>
      <w:keepNext/>
      <w:keepLines/>
      <w:spacing w:before="80" w:after="40"/>
      <w:outlineLvl w:val="4"/>
    </w:pPr>
    <w:rPr>
      <w:rFonts w:eastAsiaTheme="majorEastAsia" w:cstheme="majorBidi"/>
      <w:color w:val="2F5496" w:themeColor="accent1" w:themeShade="BF"/>
    </w:rPr>
  </w:style>
  <w:style w:type="paragraph" w:styleId="6">
    <w:name w:val="heading 6"/>
    <w:basedOn w:val="a"/>
    <w:next w:val="a"/>
    <w:link w:val="60"/>
    <w:uiPriority w:val="9"/>
    <w:semiHidden/>
    <w:unhideWhenUsed/>
    <w:qFormat/>
    <w:rsid w:val="00990F67"/>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990F67"/>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990F67"/>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990F67"/>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990F67"/>
    <w:rPr>
      <w:rFonts w:asciiTheme="majorHAnsi" w:eastAsiaTheme="majorEastAsia" w:hAnsiTheme="majorHAnsi" w:cstheme="majorBidi"/>
      <w:color w:val="2F5496" w:themeColor="accent1" w:themeShade="BF"/>
      <w:sz w:val="40"/>
      <w:szCs w:val="40"/>
    </w:rPr>
  </w:style>
  <w:style w:type="character" w:customStyle="1" w:styleId="20">
    <w:name w:val="Заголовок 2 Знак"/>
    <w:basedOn w:val="a0"/>
    <w:link w:val="2"/>
    <w:uiPriority w:val="9"/>
    <w:semiHidden/>
    <w:rsid w:val="00990F67"/>
    <w:rPr>
      <w:rFonts w:asciiTheme="majorHAnsi" w:eastAsiaTheme="majorEastAsia" w:hAnsiTheme="majorHAnsi" w:cstheme="majorBidi"/>
      <w:color w:val="2F5496" w:themeColor="accent1" w:themeShade="BF"/>
      <w:sz w:val="32"/>
      <w:szCs w:val="32"/>
    </w:rPr>
  </w:style>
  <w:style w:type="character" w:customStyle="1" w:styleId="30">
    <w:name w:val="Заголовок 3 Знак"/>
    <w:basedOn w:val="a0"/>
    <w:link w:val="3"/>
    <w:uiPriority w:val="9"/>
    <w:semiHidden/>
    <w:rsid w:val="00990F67"/>
    <w:rPr>
      <w:rFonts w:eastAsiaTheme="majorEastAsia" w:cstheme="majorBidi"/>
      <w:color w:val="2F5496" w:themeColor="accent1" w:themeShade="BF"/>
      <w:sz w:val="28"/>
      <w:szCs w:val="28"/>
    </w:rPr>
  </w:style>
  <w:style w:type="character" w:customStyle="1" w:styleId="40">
    <w:name w:val="Заголовок 4 Знак"/>
    <w:basedOn w:val="a0"/>
    <w:link w:val="4"/>
    <w:uiPriority w:val="9"/>
    <w:semiHidden/>
    <w:rsid w:val="00990F67"/>
    <w:rPr>
      <w:rFonts w:eastAsiaTheme="majorEastAsia" w:cstheme="majorBidi"/>
      <w:i/>
      <w:iCs/>
      <w:color w:val="2F5496" w:themeColor="accent1" w:themeShade="BF"/>
    </w:rPr>
  </w:style>
  <w:style w:type="character" w:customStyle="1" w:styleId="50">
    <w:name w:val="Заголовок 5 Знак"/>
    <w:basedOn w:val="a0"/>
    <w:link w:val="5"/>
    <w:uiPriority w:val="9"/>
    <w:semiHidden/>
    <w:rsid w:val="00990F67"/>
    <w:rPr>
      <w:rFonts w:eastAsiaTheme="majorEastAsia" w:cstheme="majorBidi"/>
      <w:color w:val="2F5496" w:themeColor="accent1" w:themeShade="BF"/>
    </w:rPr>
  </w:style>
  <w:style w:type="character" w:customStyle="1" w:styleId="60">
    <w:name w:val="Заголовок 6 Знак"/>
    <w:basedOn w:val="a0"/>
    <w:link w:val="6"/>
    <w:uiPriority w:val="9"/>
    <w:semiHidden/>
    <w:rsid w:val="00990F67"/>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990F67"/>
    <w:rPr>
      <w:rFonts w:eastAsiaTheme="majorEastAsia" w:cstheme="majorBidi"/>
      <w:color w:val="595959" w:themeColor="text1" w:themeTint="A6"/>
    </w:rPr>
  </w:style>
  <w:style w:type="character" w:customStyle="1" w:styleId="80">
    <w:name w:val="Заголовок 8 Знак"/>
    <w:basedOn w:val="a0"/>
    <w:link w:val="8"/>
    <w:uiPriority w:val="9"/>
    <w:semiHidden/>
    <w:rsid w:val="00990F67"/>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990F67"/>
    <w:rPr>
      <w:rFonts w:eastAsiaTheme="majorEastAsia" w:cstheme="majorBidi"/>
      <w:color w:val="272727" w:themeColor="text1" w:themeTint="D8"/>
    </w:rPr>
  </w:style>
  <w:style w:type="paragraph" w:styleId="a3">
    <w:name w:val="Title"/>
    <w:basedOn w:val="a"/>
    <w:next w:val="a"/>
    <w:link w:val="a4"/>
    <w:uiPriority w:val="10"/>
    <w:qFormat/>
    <w:rsid w:val="00990F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Назва Знак"/>
    <w:basedOn w:val="a0"/>
    <w:link w:val="a3"/>
    <w:uiPriority w:val="10"/>
    <w:rsid w:val="00990F67"/>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90F67"/>
    <w:pPr>
      <w:numPr>
        <w:ilvl w:val="1"/>
      </w:numPr>
    </w:pPr>
    <w:rPr>
      <w:rFonts w:eastAsiaTheme="majorEastAsia" w:cstheme="majorBidi"/>
      <w:color w:val="595959" w:themeColor="text1" w:themeTint="A6"/>
      <w:spacing w:val="15"/>
      <w:sz w:val="28"/>
      <w:szCs w:val="28"/>
    </w:rPr>
  </w:style>
  <w:style w:type="character" w:customStyle="1" w:styleId="a6">
    <w:name w:val="Підзаголовок Знак"/>
    <w:basedOn w:val="a0"/>
    <w:link w:val="a5"/>
    <w:uiPriority w:val="11"/>
    <w:rsid w:val="00990F67"/>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990F67"/>
    <w:pPr>
      <w:spacing w:before="160"/>
      <w:jc w:val="center"/>
    </w:pPr>
    <w:rPr>
      <w:i/>
      <w:iCs/>
      <w:color w:val="404040" w:themeColor="text1" w:themeTint="BF"/>
    </w:rPr>
  </w:style>
  <w:style w:type="character" w:customStyle="1" w:styleId="a8">
    <w:name w:val="Цитата Знак"/>
    <w:basedOn w:val="a0"/>
    <w:link w:val="a7"/>
    <w:uiPriority w:val="29"/>
    <w:rsid w:val="00990F67"/>
    <w:rPr>
      <w:i/>
      <w:iCs/>
      <w:color w:val="404040" w:themeColor="text1" w:themeTint="BF"/>
    </w:rPr>
  </w:style>
  <w:style w:type="paragraph" w:styleId="a9">
    <w:name w:val="List Paragraph"/>
    <w:basedOn w:val="a"/>
    <w:uiPriority w:val="34"/>
    <w:qFormat/>
    <w:rsid w:val="00990F67"/>
    <w:pPr>
      <w:ind w:left="720"/>
      <w:contextualSpacing/>
    </w:pPr>
  </w:style>
  <w:style w:type="character" w:styleId="aa">
    <w:name w:val="Intense Emphasis"/>
    <w:basedOn w:val="a0"/>
    <w:uiPriority w:val="21"/>
    <w:qFormat/>
    <w:rsid w:val="00990F67"/>
    <w:rPr>
      <w:i/>
      <w:iCs/>
      <w:color w:val="2F5496" w:themeColor="accent1" w:themeShade="BF"/>
    </w:rPr>
  </w:style>
  <w:style w:type="paragraph" w:styleId="ab">
    <w:name w:val="Intense Quote"/>
    <w:basedOn w:val="a"/>
    <w:next w:val="a"/>
    <w:link w:val="ac"/>
    <w:uiPriority w:val="30"/>
    <w:qFormat/>
    <w:rsid w:val="00990F6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Насичена цитата Знак"/>
    <w:basedOn w:val="a0"/>
    <w:link w:val="ab"/>
    <w:uiPriority w:val="30"/>
    <w:rsid w:val="00990F67"/>
    <w:rPr>
      <w:i/>
      <w:iCs/>
      <w:color w:val="2F5496" w:themeColor="accent1" w:themeShade="BF"/>
    </w:rPr>
  </w:style>
  <w:style w:type="character" w:styleId="ad">
    <w:name w:val="Intense Reference"/>
    <w:basedOn w:val="a0"/>
    <w:uiPriority w:val="32"/>
    <w:qFormat/>
    <w:rsid w:val="00990F67"/>
    <w:rPr>
      <w:b/>
      <w:bCs/>
      <w:smallCaps/>
      <w:color w:val="2F5496" w:themeColor="accent1" w:themeShade="BF"/>
      <w:spacing w:val="5"/>
    </w:rPr>
  </w:style>
  <w:style w:type="paragraph" w:styleId="ae">
    <w:name w:val="TOC Heading"/>
    <w:basedOn w:val="1"/>
    <w:next w:val="a"/>
    <w:uiPriority w:val="39"/>
    <w:unhideWhenUsed/>
    <w:qFormat/>
    <w:rsid w:val="004B4F90"/>
    <w:pPr>
      <w:spacing w:before="240" w:after="0"/>
      <w:outlineLvl w:val="9"/>
    </w:pPr>
    <w:rPr>
      <w:kern w:val="0"/>
      <w:sz w:val="32"/>
      <w:szCs w:val="32"/>
      <w:lang w:val="en-US"/>
      <w14:ligatures w14:val="none"/>
    </w:rPr>
  </w:style>
  <w:style w:type="paragraph" w:styleId="11">
    <w:name w:val="toc 1"/>
    <w:basedOn w:val="a"/>
    <w:next w:val="a"/>
    <w:autoRedefine/>
    <w:uiPriority w:val="39"/>
    <w:unhideWhenUsed/>
    <w:rsid w:val="004B4F90"/>
    <w:pPr>
      <w:spacing w:after="100" w:line="278" w:lineRule="auto"/>
    </w:pPr>
    <w:rPr>
      <w:rFonts w:eastAsiaTheme="minorEastAsia"/>
      <w:sz w:val="24"/>
      <w:szCs w:val="24"/>
      <w:lang w:eastAsia="zh-CN"/>
    </w:rPr>
  </w:style>
  <w:style w:type="paragraph" w:styleId="21">
    <w:name w:val="toc 2"/>
    <w:basedOn w:val="a"/>
    <w:next w:val="a"/>
    <w:autoRedefine/>
    <w:uiPriority w:val="39"/>
    <w:unhideWhenUsed/>
    <w:rsid w:val="004B4F90"/>
    <w:pPr>
      <w:spacing w:after="100" w:line="278" w:lineRule="auto"/>
      <w:ind w:left="240"/>
    </w:pPr>
    <w:rPr>
      <w:rFonts w:eastAsiaTheme="minorEastAsia"/>
      <w:sz w:val="24"/>
      <w:szCs w:val="24"/>
      <w:lang w:eastAsia="zh-CN"/>
    </w:rPr>
  </w:style>
  <w:style w:type="character" w:styleId="af">
    <w:name w:val="Hyperlink"/>
    <w:basedOn w:val="a0"/>
    <w:uiPriority w:val="99"/>
    <w:unhideWhenUsed/>
    <w:rsid w:val="004B4F90"/>
    <w:rPr>
      <w:color w:val="0563C1" w:themeColor="hyperlink"/>
      <w:u w:val="single"/>
    </w:rPr>
  </w:style>
  <w:style w:type="paragraph" w:styleId="af0">
    <w:name w:val="header"/>
    <w:basedOn w:val="a"/>
    <w:link w:val="af1"/>
    <w:uiPriority w:val="99"/>
    <w:unhideWhenUsed/>
    <w:rsid w:val="004B4F90"/>
    <w:pPr>
      <w:tabs>
        <w:tab w:val="center" w:pos="4513"/>
        <w:tab w:val="right" w:pos="9026"/>
      </w:tabs>
      <w:spacing w:after="0" w:line="240" w:lineRule="auto"/>
    </w:pPr>
  </w:style>
  <w:style w:type="character" w:customStyle="1" w:styleId="af1">
    <w:name w:val="Верхній колонтитул Знак"/>
    <w:basedOn w:val="a0"/>
    <w:link w:val="af0"/>
    <w:uiPriority w:val="99"/>
    <w:rsid w:val="004B4F90"/>
  </w:style>
  <w:style w:type="paragraph" w:styleId="af2">
    <w:name w:val="footer"/>
    <w:basedOn w:val="a"/>
    <w:link w:val="af3"/>
    <w:uiPriority w:val="99"/>
    <w:unhideWhenUsed/>
    <w:rsid w:val="004B4F90"/>
    <w:pPr>
      <w:tabs>
        <w:tab w:val="center" w:pos="4513"/>
        <w:tab w:val="right" w:pos="9026"/>
      </w:tabs>
      <w:spacing w:after="0" w:line="240" w:lineRule="auto"/>
    </w:pPr>
  </w:style>
  <w:style w:type="character" w:customStyle="1" w:styleId="af3">
    <w:name w:val="Нижній колонтитул Знак"/>
    <w:basedOn w:val="a0"/>
    <w:link w:val="af2"/>
    <w:uiPriority w:val="99"/>
    <w:rsid w:val="004B4F90"/>
  </w:style>
  <w:style w:type="table" w:styleId="af4">
    <w:name w:val="Table Grid"/>
    <w:basedOn w:val="a1"/>
    <w:uiPriority w:val="39"/>
    <w:rsid w:val="00EE05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uk-UA"/>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Аркуш1!$B$1</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EDC-4190-A9DC-018517739BC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EDC-4190-A9DC-018517739BC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EDC-4190-A9DC-018517739BC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EDC-4190-A9DC-018517739BC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EDC-4190-A9DC-018517739BC1}"/>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4EDC-4190-A9DC-018517739BC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Аркуш1!$A$2:$A$7</c:f>
              <c:strCache>
                <c:ptCount val="4"/>
                <c:pt idx="0">
                  <c:v>Delays and extended timelines</c:v>
                </c:pt>
                <c:pt idx="1">
                  <c:v>Hiden costs and changes to budget </c:v>
                </c:pt>
                <c:pt idx="2">
                  <c:v>Poor comunications from constractors</c:v>
                </c:pt>
                <c:pt idx="3">
                  <c:v>Mess and disruption at home</c:v>
                </c:pt>
              </c:strCache>
            </c:strRef>
          </c:cat>
          <c:val>
            <c:numRef>
              <c:f>Аркуш1!$B$2:$B$7</c:f>
              <c:numCache>
                <c:formatCode>0%</c:formatCode>
                <c:ptCount val="6"/>
                <c:pt idx="0">
                  <c:v>0.78</c:v>
                </c:pt>
                <c:pt idx="1">
                  <c:v>0.64</c:v>
                </c:pt>
                <c:pt idx="2">
                  <c:v>0.57999999999999996</c:v>
                </c:pt>
                <c:pt idx="3">
                  <c:v>0.46</c:v>
                </c:pt>
              </c:numCache>
            </c:numRef>
          </c:val>
          <c:extLst>
            <c:ext xmlns:c16="http://schemas.microsoft.com/office/drawing/2014/chart" uri="{C3380CC4-5D6E-409C-BE32-E72D297353CC}">
              <c16:uniqueId val="{0000000C-4EDC-4190-A9DC-018517739BC1}"/>
            </c:ext>
          </c:extLst>
        </c:ser>
        <c:ser>
          <c:idx val="1"/>
          <c:order val="1"/>
          <c:tx>
            <c:strRef>
              <c:f>Аркуш1!$C$1</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E-4EDC-4190-A9DC-018517739BC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0-4EDC-4190-A9DC-018517739BC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2-4EDC-4190-A9DC-018517739BC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4-4EDC-4190-A9DC-018517739BC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6-4EDC-4190-A9DC-018517739BC1}"/>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8-4EDC-4190-A9DC-018517739BC1}"/>
              </c:ext>
            </c:extLst>
          </c:dPt>
          <c:cat>
            <c:strRef>
              <c:f>Аркуш1!$A$2:$A$7</c:f>
              <c:strCache>
                <c:ptCount val="4"/>
                <c:pt idx="0">
                  <c:v>Delays and extended timelines</c:v>
                </c:pt>
                <c:pt idx="1">
                  <c:v>Hiden costs and changes to budget </c:v>
                </c:pt>
                <c:pt idx="2">
                  <c:v>Poor comunications from constractors</c:v>
                </c:pt>
                <c:pt idx="3">
                  <c:v>Mess and disruption at home</c:v>
                </c:pt>
              </c:strCache>
            </c:strRef>
          </c:cat>
          <c:val>
            <c:numRef>
              <c:f>Аркуш1!$C$2:$C$7</c:f>
              <c:numCache>
                <c:formatCode>General</c:formatCode>
                <c:ptCount val="6"/>
                <c:pt idx="0">
                  <c:v>39</c:v>
                </c:pt>
                <c:pt idx="1">
                  <c:v>32</c:v>
                </c:pt>
                <c:pt idx="2">
                  <c:v>29</c:v>
                </c:pt>
                <c:pt idx="3">
                  <c:v>23</c:v>
                </c:pt>
              </c:numCache>
            </c:numRef>
          </c:val>
          <c:extLst>
            <c:ext xmlns:c16="http://schemas.microsoft.com/office/drawing/2014/chart" uri="{C3380CC4-5D6E-409C-BE32-E72D297353CC}">
              <c16:uniqueId val="{00000019-4EDC-4190-A9DC-018517739BC1}"/>
            </c:ext>
          </c:extLst>
        </c:ser>
        <c:ser>
          <c:idx val="2"/>
          <c:order val="2"/>
          <c:tx>
            <c:strRef>
              <c:f>Аркуш1!$D$1</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1B-4EDC-4190-A9DC-018517739BC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D-4EDC-4190-A9DC-018517739BC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F-4EDC-4190-A9DC-018517739BC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21-4EDC-4190-A9DC-018517739BC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23-4EDC-4190-A9DC-018517739BC1}"/>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25-4EDC-4190-A9DC-018517739BC1}"/>
              </c:ext>
            </c:extLst>
          </c:dPt>
          <c:cat>
            <c:strRef>
              <c:f>Аркуш1!$A$2:$A$7</c:f>
              <c:strCache>
                <c:ptCount val="4"/>
                <c:pt idx="0">
                  <c:v>Delays and extended timelines</c:v>
                </c:pt>
                <c:pt idx="1">
                  <c:v>Hiden costs and changes to budget </c:v>
                </c:pt>
                <c:pt idx="2">
                  <c:v>Poor comunications from constractors</c:v>
                </c:pt>
                <c:pt idx="3">
                  <c:v>Mess and disruption at home</c:v>
                </c:pt>
              </c:strCache>
            </c:strRef>
          </c:cat>
          <c:val>
            <c:numRef>
              <c:f>Аркуш1!$D$2:$D$7</c:f>
              <c:numCache>
                <c:formatCode>General</c:formatCode>
                <c:ptCount val="6"/>
              </c:numCache>
            </c:numRef>
          </c:val>
          <c:extLst>
            <c:ext xmlns:c16="http://schemas.microsoft.com/office/drawing/2014/chart" uri="{C3380CC4-5D6E-409C-BE32-E72D297353CC}">
              <c16:uniqueId val="{00000026-4EDC-4190-A9DC-018517739BC1}"/>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4"/>
        <c:delete val="1"/>
      </c:legendEntry>
      <c:legendEntry>
        <c:idx val="5"/>
        <c:delete val="1"/>
      </c:legendEntry>
      <c:layout>
        <c:manualLayout>
          <c:xMode val="edge"/>
          <c:yMode val="edge"/>
          <c:x val="8.3229658792650915E-2"/>
          <c:y val="0.74479002624671919"/>
          <c:w val="0.83354068241469814"/>
          <c:h val="0.1857655293088363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uk-UA"/>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73B-4F22-ADB8-EB84511C695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73B-4F22-ADB8-EB84511C695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73B-4F22-ADB8-EB84511C695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73B-4F22-ADB8-EB84511C695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Аркуш1!$A$25:$A$28</c:f>
              <c:strCache>
                <c:ptCount val="4"/>
                <c:pt idx="0">
                  <c:v>Very importrant </c:v>
                </c:pt>
                <c:pt idx="1">
                  <c:v>Importrant</c:v>
                </c:pt>
                <c:pt idx="2">
                  <c:v>Neutral</c:v>
                </c:pt>
                <c:pt idx="3">
                  <c:v>Not importrant</c:v>
                </c:pt>
              </c:strCache>
            </c:strRef>
          </c:cat>
          <c:val>
            <c:numRef>
              <c:f>Аркуш1!$B$25:$B$28</c:f>
              <c:numCache>
                <c:formatCode>0%</c:formatCode>
                <c:ptCount val="4"/>
                <c:pt idx="0">
                  <c:v>0.7</c:v>
                </c:pt>
                <c:pt idx="1">
                  <c:v>0.22</c:v>
                </c:pt>
                <c:pt idx="2">
                  <c:v>0.06</c:v>
                </c:pt>
                <c:pt idx="3">
                  <c:v>0.02</c:v>
                </c:pt>
              </c:numCache>
            </c:numRef>
          </c:val>
          <c:extLst>
            <c:ext xmlns:c16="http://schemas.microsoft.com/office/drawing/2014/chart" uri="{C3380CC4-5D6E-409C-BE32-E72D297353CC}">
              <c16:uniqueId val="{00000008-A73B-4F22-ADB8-EB84511C695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474</TotalTime>
  <Pages>18</Pages>
  <Words>2925</Words>
  <Characters>16673</Characters>
  <Application>Microsoft Office Word</Application>
  <DocSecurity>0</DocSecurity>
  <Lines>138</Lines>
  <Paragraphs>39</Paragraphs>
  <ScaleCrop>false</ScaleCrop>
  <HeadingPairs>
    <vt:vector size="2" baseType="variant">
      <vt:variant>
        <vt:lpstr>Назва</vt:lpstr>
      </vt:variant>
      <vt:variant>
        <vt:i4>1</vt:i4>
      </vt:variant>
    </vt:vector>
  </HeadingPairs>
  <TitlesOfParts>
    <vt:vector size="1" baseType="lpstr">
      <vt:lpstr/>
    </vt:vector>
  </TitlesOfParts>
  <Company/>
  <LinksUpToDate>false</LinksUpToDate>
  <CharactersWithSpaces>19559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house Budduy</dc:creator>
  <cp:keywords/>
  <dc:description/>
  <cp:lastModifiedBy>house Budduy</cp:lastModifiedBy>
  <cp:revision>5</cp:revision>
  <cp:lastPrinted>2025-11-28T19:01:00Z</cp:lastPrinted>
  <dcterms:created xsi:type="dcterms:W3CDTF">2025-11-28T14:19:00Z</dcterms:created>
  <dcterms:modified xsi:type="dcterms:W3CDTF">2025-11-28T23:49:00Z</dcterms:modified>
</cp:coreProperties>
</file>