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4963" w:rsidRPr="00145F78" w:rsidRDefault="00654963" w:rsidP="00654963">
      <w:pPr>
        <w:ind w:left="720"/>
        <w:jc w:val="center"/>
        <w:rPr>
          <w:sz w:val="36"/>
          <w:szCs w:val="36"/>
        </w:rPr>
      </w:pPr>
      <w:bookmarkStart w:id="0" w:name="_GoBack"/>
      <w:bookmarkEnd w:id="0"/>
      <w:r w:rsidRPr="00145F78">
        <w:rPr>
          <w:sz w:val="36"/>
          <w:szCs w:val="36"/>
        </w:rPr>
        <w:t>UNIVERSITY OF WALES: TRINITY SAINT DAVID</w:t>
      </w:r>
    </w:p>
    <w:p w:rsidR="00654963" w:rsidRDefault="00654963" w:rsidP="00654963">
      <w:pPr>
        <w:ind w:left="720"/>
        <w:jc w:val="center"/>
        <w:rPr>
          <w:sz w:val="36"/>
          <w:szCs w:val="36"/>
        </w:rPr>
      </w:pPr>
    </w:p>
    <w:p w:rsidR="00654963" w:rsidRDefault="00654963" w:rsidP="00654963">
      <w:pPr>
        <w:ind w:left="720"/>
        <w:jc w:val="center"/>
        <w:rPr>
          <w:sz w:val="36"/>
          <w:szCs w:val="36"/>
        </w:rPr>
      </w:pPr>
    </w:p>
    <w:p w:rsidR="00654963" w:rsidRDefault="00654963" w:rsidP="00654963">
      <w:pPr>
        <w:ind w:left="720"/>
        <w:jc w:val="center"/>
        <w:rPr>
          <w:sz w:val="36"/>
          <w:szCs w:val="36"/>
        </w:rPr>
      </w:pPr>
    </w:p>
    <w:p w:rsidR="00654963" w:rsidRDefault="00654963" w:rsidP="00654963">
      <w:pPr>
        <w:ind w:left="720"/>
        <w:jc w:val="center"/>
        <w:rPr>
          <w:sz w:val="36"/>
          <w:szCs w:val="36"/>
        </w:rPr>
      </w:pPr>
    </w:p>
    <w:p w:rsidR="00654963" w:rsidRDefault="00654963" w:rsidP="00654963">
      <w:pPr>
        <w:rPr>
          <w:sz w:val="36"/>
          <w:szCs w:val="36"/>
        </w:rPr>
      </w:pPr>
    </w:p>
    <w:p w:rsidR="00654963" w:rsidRPr="00145F78" w:rsidRDefault="00654963" w:rsidP="00654963">
      <w:pPr>
        <w:ind w:left="720"/>
        <w:jc w:val="center"/>
        <w:rPr>
          <w:b/>
          <w:sz w:val="44"/>
          <w:szCs w:val="44"/>
        </w:rPr>
      </w:pPr>
      <w:r w:rsidRPr="00145F78">
        <w:rPr>
          <w:b/>
          <w:sz w:val="44"/>
          <w:szCs w:val="44"/>
        </w:rPr>
        <w:t>Certificate of Higher Education in Skills for the Workplace</w:t>
      </w: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Default="00654963" w:rsidP="00654963">
      <w:pPr>
        <w:ind w:left="720"/>
        <w:rPr>
          <w:b/>
          <w:sz w:val="28"/>
          <w:szCs w:val="28"/>
        </w:rPr>
      </w:pPr>
    </w:p>
    <w:p w:rsidR="00654963" w:rsidRPr="00145F78" w:rsidRDefault="00654963" w:rsidP="00654963">
      <w:pPr>
        <w:jc w:val="right"/>
        <w:rPr>
          <w:sz w:val="28"/>
          <w:szCs w:val="28"/>
        </w:rPr>
      </w:pPr>
      <w:r w:rsidRPr="00145F78">
        <w:rPr>
          <w:sz w:val="28"/>
          <w:szCs w:val="28"/>
        </w:rPr>
        <w:t xml:space="preserve">Digital Skills </w:t>
      </w:r>
      <w:r>
        <w:rPr>
          <w:sz w:val="28"/>
          <w:szCs w:val="28"/>
        </w:rPr>
        <w:t xml:space="preserve">and Research Methods: </w:t>
      </w:r>
      <w:r w:rsidRPr="00145F78">
        <w:rPr>
          <w:sz w:val="28"/>
          <w:szCs w:val="28"/>
        </w:rPr>
        <w:t>BMSK4003</w:t>
      </w:r>
    </w:p>
    <w:p w:rsidR="00654963" w:rsidRDefault="00654963" w:rsidP="00654963">
      <w:pPr>
        <w:ind w:left="720"/>
        <w:rPr>
          <w:b/>
          <w:sz w:val="28"/>
          <w:szCs w:val="28"/>
        </w:rPr>
      </w:pPr>
    </w:p>
    <w:p w:rsidR="002E7081" w:rsidRDefault="002E7081" w:rsidP="002E7081"/>
    <w:p w:rsidR="00654963" w:rsidRDefault="00654963" w:rsidP="002E7081"/>
    <w:p w:rsidR="00654963" w:rsidRDefault="00654963" w:rsidP="002E7081"/>
    <w:p w:rsidR="00654963" w:rsidRDefault="00654963" w:rsidP="002E7081"/>
    <w:p w:rsidR="002E7081" w:rsidRDefault="002E7081" w:rsidP="002E7081"/>
    <w:p w:rsidR="00654963" w:rsidRDefault="00654963" w:rsidP="002E7081">
      <w:pPr>
        <w:rPr>
          <w:b/>
        </w:rPr>
      </w:pPr>
    </w:p>
    <w:p w:rsidR="0091543D" w:rsidRDefault="0091543D" w:rsidP="002E7081">
      <w:pPr>
        <w:rPr>
          <w:b/>
        </w:rPr>
      </w:pPr>
    </w:p>
    <w:p w:rsidR="0091543D" w:rsidRDefault="0091543D" w:rsidP="002E7081">
      <w:pPr>
        <w:rPr>
          <w:b/>
        </w:rPr>
      </w:pPr>
    </w:p>
    <w:p w:rsidR="001B3F76" w:rsidRDefault="001B3F76" w:rsidP="002E7081">
      <w:pPr>
        <w:rPr>
          <w:b/>
        </w:rPr>
      </w:pPr>
    </w:p>
    <w:sdt>
      <w:sdtPr>
        <w:rPr>
          <w:rFonts w:asciiTheme="minorHAnsi" w:eastAsiaTheme="minorEastAsia" w:hAnsiTheme="minorHAnsi" w:cstheme="minorBidi"/>
          <w:b w:val="0"/>
          <w:bCs w:val="0"/>
          <w:color w:val="auto"/>
          <w:sz w:val="22"/>
          <w:szCs w:val="22"/>
          <w:lang w:val="en-GB" w:eastAsia="en-GB"/>
        </w:rPr>
        <w:id w:val="864915563"/>
        <w:docPartObj>
          <w:docPartGallery w:val="Table of Contents"/>
          <w:docPartUnique/>
        </w:docPartObj>
      </w:sdtPr>
      <w:sdtContent>
        <w:p w:rsidR="001B3F76" w:rsidRDefault="001B3F76">
          <w:pPr>
            <w:pStyle w:val="TOCHeading"/>
          </w:pPr>
          <w:r>
            <w:t>Table of Contents</w:t>
          </w:r>
        </w:p>
        <w:p w:rsidR="001B3F76" w:rsidRDefault="009570CF">
          <w:pPr>
            <w:pStyle w:val="TOC1"/>
          </w:pPr>
          <w:r>
            <w:rPr>
              <w:b/>
            </w:rPr>
            <w:t xml:space="preserve">Introduction </w:t>
          </w:r>
          <w:r w:rsidR="001B3F76">
            <w:ptab w:relativeTo="margin" w:alignment="right" w:leader="dot"/>
          </w:r>
          <w:r w:rsidR="0037339E">
            <w:rPr>
              <w:b/>
            </w:rPr>
            <w:t>3</w:t>
          </w:r>
        </w:p>
        <w:p w:rsidR="001B3F76" w:rsidRDefault="0037339E">
          <w:pPr>
            <w:pStyle w:val="TOC2"/>
            <w:ind w:left="216"/>
          </w:pPr>
          <w:r w:rsidRPr="0068267D">
            <w:rPr>
              <w:b/>
            </w:rPr>
            <w:t xml:space="preserve">Review of existing literature </w:t>
          </w:r>
          <w:r>
            <w:rPr>
              <w:b/>
            </w:rPr>
            <w:t xml:space="preserve"> </w:t>
          </w:r>
          <w:r w:rsidR="001B3F76">
            <w:ptab w:relativeTo="margin" w:alignment="right" w:leader="dot"/>
          </w:r>
          <w:r>
            <w:t>4</w:t>
          </w:r>
        </w:p>
        <w:p w:rsidR="001B3F76" w:rsidRDefault="0037339E">
          <w:pPr>
            <w:pStyle w:val="TOC3"/>
            <w:ind w:left="446"/>
          </w:pPr>
          <w:r>
            <w:rPr>
              <w:b/>
            </w:rPr>
            <w:t xml:space="preserve">Employee job satisfaction  </w:t>
          </w:r>
          <w:r w:rsidR="001B3F76">
            <w:ptab w:relativeTo="margin" w:alignment="right" w:leader="dot"/>
          </w:r>
          <w:r>
            <w:t>4</w:t>
          </w:r>
        </w:p>
        <w:p w:rsidR="001B3F76" w:rsidRDefault="0037339E">
          <w:pPr>
            <w:pStyle w:val="TOC1"/>
          </w:pPr>
          <w:r>
            <w:rPr>
              <w:b/>
              <w:lang w:bidi="en-GB"/>
            </w:rPr>
            <w:t xml:space="preserve">Research methodology  </w:t>
          </w:r>
          <w:r w:rsidR="001B3F76">
            <w:ptab w:relativeTo="margin" w:alignment="right" w:leader="dot"/>
          </w:r>
          <w:r w:rsidR="001B3F76">
            <w:rPr>
              <w:b/>
            </w:rPr>
            <w:t>4</w:t>
          </w:r>
        </w:p>
        <w:p w:rsidR="001B3F76" w:rsidRDefault="0037339E">
          <w:pPr>
            <w:pStyle w:val="TOC2"/>
            <w:ind w:left="216"/>
          </w:pPr>
          <w:r>
            <w:rPr>
              <w:b/>
              <w:lang w:bidi="en-GB"/>
            </w:rPr>
            <w:t xml:space="preserve">Data collection </w:t>
          </w:r>
          <w:r w:rsidR="001B3F76">
            <w:ptab w:relativeTo="margin" w:alignment="right" w:leader="dot"/>
          </w:r>
          <w:r>
            <w:t>6</w:t>
          </w:r>
        </w:p>
        <w:p w:rsidR="0037339E" w:rsidRDefault="0037339E">
          <w:pPr>
            <w:pStyle w:val="TOC3"/>
            <w:ind w:left="446"/>
          </w:pPr>
          <w:r>
            <w:rPr>
              <w:b/>
            </w:rPr>
            <w:t xml:space="preserve">Research ethics  </w:t>
          </w:r>
          <w:r w:rsidR="001B3F76">
            <w:ptab w:relativeTo="margin" w:alignment="right" w:leader="dot"/>
          </w:r>
          <w:r>
            <w:t>7</w:t>
          </w:r>
        </w:p>
        <w:p w:rsidR="0037339E" w:rsidRDefault="0037339E" w:rsidP="0037339E">
          <w:pPr>
            <w:rPr>
              <w:b/>
            </w:rPr>
          </w:pPr>
          <w:r>
            <w:rPr>
              <w:b/>
            </w:rPr>
            <w:t>Analysis and Discussions.................................................................................................................8</w:t>
          </w:r>
        </w:p>
        <w:p w:rsidR="0037339E" w:rsidRDefault="0037339E" w:rsidP="0037339E">
          <w:pPr>
            <w:rPr>
              <w:b/>
            </w:rPr>
          </w:pPr>
          <w:r>
            <w:rPr>
              <w:b/>
            </w:rPr>
            <w:t>Conclusion ....................................................................................................................................10</w:t>
          </w:r>
        </w:p>
        <w:p w:rsidR="0037339E" w:rsidRDefault="0037339E" w:rsidP="0037339E">
          <w:pPr>
            <w:rPr>
              <w:b/>
            </w:rPr>
          </w:pPr>
          <w:r>
            <w:rPr>
              <w:b/>
            </w:rPr>
            <w:t>References...................................................................................................................................11</w:t>
          </w:r>
        </w:p>
        <w:p w:rsidR="0037339E" w:rsidRDefault="0037339E" w:rsidP="0037339E">
          <w:pPr>
            <w:rPr>
              <w:b/>
            </w:rPr>
          </w:pPr>
        </w:p>
        <w:p w:rsidR="0037339E" w:rsidRDefault="0037339E" w:rsidP="0037339E">
          <w:pPr>
            <w:rPr>
              <w:b/>
            </w:rPr>
          </w:pPr>
        </w:p>
        <w:p w:rsidR="0037339E" w:rsidRPr="0037339E" w:rsidRDefault="0037339E" w:rsidP="0037339E">
          <w:pPr>
            <w:rPr>
              <w:lang w:val="en-US" w:eastAsia="en-US"/>
            </w:rPr>
          </w:pPr>
        </w:p>
        <w:p w:rsidR="001B3F76" w:rsidRPr="0037339E" w:rsidRDefault="00041E72" w:rsidP="0037339E">
          <w:pPr>
            <w:rPr>
              <w:lang w:val="en-US" w:eastAsia="en-US"/>
            </w:rPr>
          </w:pPr>
        </w:p>
      </w:sdtContent>
    </w:sdt>
    <w:p w:rsidR="001B3F76" w:rsidRDefault="001B3F76" w:rsidP="002E7081">
      <w:pPr>
        <w:rPr>
          <w:b/>
        </w:rPr>
      </w:pPr>
    </w:p>
    <w:p w:rsidR="001B3F76" w:rsidRDefault="001B3F76" w:rsidP="002E7081">
      <w:pPr>
        <w:rPr>
          <w:b/>
        </w:rPr>
      </w:pPr>
    </w:p>
    <w:p w:rsidR="0091543D" w:rsidRDefault="0091543D" w:rsidP="002E7081">
      <w:pPr>
        <w:rPr>
          <w:b/>
        </w:rPr>
      </w:pPr>
    </w:p>
    <w:p w:rsidR="0091543D" w:rsidRDefault="0091543D" w:rsidP="002E7081">
      <w:pPr>
        <w:rPr>
          <w:b/>
        </w:rPr>
      </w:pPr>
    </w:p>
    <w:p w:rsidR="0091543D" w:rsidRDefault="0091543D"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p w:rsidR="001B3F76" w:rsidRDefault="001B3F76" w:rsidP="002E7081">
      <w:pPr>
        <w:rPr>
          <w:b/>
        </w:rPr>
      </w:pPr>
    </w:p>
    <w:tbl>
      <w:tblPr>
        <w:tblStyle w:val="TableGrid"/>
        <w:tblW w:w="0" w:type="auto"/>
        <w:tblInd w:w="720" w:type="dxa"/>
        <w:tblLook w:val="04A0"/>
      </w:tblPr>
      <w:tblGrid>
        <w:gridCol w:w="3005"/>
        <w:gridCol w:w="5155"/>
      </w:tblGrid>
      <w:tr w:rsidR="00654963" w:rsidRPr="00145F78" w:rsidTr="000C1791">
        <w:trPr>
          <w:trHeight w:val="714"/>
        </w:trPr>
        <w:tc>
          <w:tcPr>
            <w:tcW w:w="3005" w:type="dxa"/>
            <w:shd w:val="clear" w:color="auto" w:fill="D0CECE" w:themeFill="background2" w:themeFillShade="E6"/>
          </w:tcPr>
          <w:p w:rsidR="00654963" w:rsidRPr="00145F78" w:rsidRDefault="00654963" w:rsidP="000C1791">
            <w:pPr>
              <w:rPr>
                <w:sz w:val="28"/>
                <w:szCs w:val="28"/>
              </w:rPr>
            </w:pPr>
            <w:r w:rsidRPr="00145F78">
              <w:rPr>
                <w:sz w:val="28"/>
                <w:szCs w:val="28"/>
              </w:rPr>
              <w:t>Student Name</w:t>
            </w:r>
          </w:p>
        </w:tc>
        <w:tc>
          <w:tcPr>
            <w:tcW w:w="5155" w:type="dxa"/>
          </w:tcPr>
          <w:p w:rsidR="00654963" w:rsidRPr="00145F78" w:rsidRDefault="00654963" w:rsidP="000C1791">
            <w:pPr>
              <w:rPr>
                <w:sz w:val="28"/>
                <w:szCs w:val="28"/>
              </w:rPr>
            </w:pPr>
            <w:r w:rsidRPr="00145F78">
              <w:rPr>
                <w:sz w:val="28"/>
                <w:szCs w:val="28"/>
              </w:rPr>
              <w:t xml:space="preserve">Adelina Elena Hritcu </w:t>
            </w:r>
          </w:p>
        </w:tc>
      </w:tr>
      <w:tr w:rsidR="00654963" w:rsidRPr="00145F78" w:rsidTr="000C1791">
        <w:trPr>
          <w:trHeight w:val="747"/>
        </w:trPr>
        <w:tc>
          <w:tcPr>
            <w:tcW w:w="3005" w:type="dxa"/>
            <w:shd w:val="clear" w:color="auto" w:fill="D0CECE" w:themeFill="background2" w:themeFillShade="E6"/>
          </w:tcPr>
          <w:p w:rsidR="00654963" w:rsidRPr="00145F78" w:rsidRDefault="00654963" w:rsidP="000C1791">
            <w:pPr>
              <w:rPr>
                <w:sz w:val="28"/>
                <w:szCs w:val="28"/>
              </w:rPr>
            </w:pPr>
            <w:r w:rsidRPr="00145F78">
              <w:rPr>
                <w:sz w:val="28"/>
                <w:szCs w:val="28"/>
              </w:rPr>
              <w:t>Student Number:</w:t>
            </w:r>
          </w:p>
        </w:tc>
        <w:tc>
          <w:tcPr>
            <w:tcW w:w="5155" w:type="dxa"/>
          </w:tcPr>
          <w:p w:rsidR="00654963" w:rsidRPr="00145F78" w:rsidRDefault="00654963" w:rsidP="000C1791">
            <w:pPr>
              <w:rPr>
                <w:sz w:val="28"/>
                <w:szCs w:val="28"/>
              </w:rPr>
            </w:pPr>
            <w:r w:rsidRPr="00145F78">
              <w:rPr>
                <w:sz w:val="28"/>
                <w:szCs w:val="28"/>
              </w:rPr>
              <w:t>1808624</w:t>
            </w:r>
          </w:p>
        </w:tc>
      </w:tr>
      <w:tr w:rsidR="00654963" w:rsidRPr="00145F78" w:rsidTr="000C1791">
        <w:trPr>
          <w:trHeight w:val="714"/>
        </w:trPr>
        <w:tc>
          <w:tcPr>
            <w:tcW w:w="3005" w:type="dxa"/>
            <w:shd w:val="clear" w:color="auto" w:fill="D0CECE" w:themeFill="background2" w:themeFillShade="E6"/>
          </w:tcPr>
          <w:p w:rsidR="00654963" w:rsidRPr="00145F78" w:rsidRDefault="00654963" w:rsidP="000C1791">
            <w:pPr>
              <w:rPr>
                <w:sz w:val="28"/>
                <w:szCs w:val="28"/>
              </w:rPr>
            </w:pPr>
            <w:r w:rsidRPr="00145F78">
              <w:rPr>
                <w:sz w:val="28"/>
                <w:szCs w:val="28"/>
              </w:rPr>
              <w:t xml:space="preserve">Module No </w:t>
            </w:r>
          </w:p>
        </w:tc>
        <w:tc>
          <w:tcPr>
            <w:tcW w:w="5155" w:type="dxa"/>
          </w:tcPr>
          <w:p w:rsidR="00654963" w:rsidRPr="00145F78" w:rsidRDefault="00654963" w:rsidP="000C1791">
            <w:pPr>
              <w:rPr>
                <w:sz w:val="28"/>
                <w:szCs w:val="28"/>
              </w:rPr>
            </w:pPr>
            <w:r w:rsidRPr="00145F78">
              <w:rPr>
                <w:sz w:val="28"/>
                <w:szCs w:val="28"/>
              </w:rPr>
              <w:t>BMSK4003</w:t>
            </w:r>
          </w:p>
        </w:tc>
      </w:tr>
      <w:tr w:rsidR="00654963" w:rsidRPr="00145F78" w:rsidTr="000C1791">
        <w:trPr>
          <w:trHeight w:val="747"/>
        </w:trPr>
        <w:tc>
          <w:tcPr>
            <w:tcW w:w="3005" w:type="dxa"/>
            <w:shd w:val="clear" w:color="auto" w:fill="D0CECE" w:themeFill="background2" w:themeFillShade="E6"/>
          </w:tcPr>
          <w:p w:rsidR="00654963" w:rsidRPr="00145F78" w:rsidRDefault="00654963" w:rsidP="000C1791">
            <w:pPr>
              <w:rPr>
                <w:sz w:val="28"/>
                <w:szCs w:val="28"/>
              </w:rPr>
            </w:pPr>
            <w:r w:rsidRPr="00145F78">
              <w:rPr>
                <w:sz w:val="28"/>
                <w:szCs w:val="28"/>
              </w:rPr>
              <w:t>Module Title:</w:t>
            </w:r>
          </w:p>
        </w:tc>
        <w:tc>
          <w:tcPr>
            <w:tcW w:w="5155" w:type="dxa"/>
          </w:tcPr>
          <w:p w:rsidR="00654963" w:rsidRPr="00145F78" w:rsidRDefault="00654963" w:rsidP="000C1791">
            <w:pPr>
              <w:rPr>
                <w:sz w:val="28"/>
                <w:szCs w:val="28"/>
              </w:rPr>
            </w:pPr>
            <w:r w:rsidRPr="00145F78">
              <w:rPr>
                <w:sz w:val="28"/>
                <w:szCs w:val="28"/>
              </w:rPr>
              <w:t xml:space="preserve">Digital Skills </w:t>
            </w:r>
            <w:r>
              <w:rPr>
                <w:sz w:val="28"/>
                <w:szCs w:val="28"/>
              </w:rPr>
              <w:t>and Research Methods</w:t>
            </w:r>
          </w:p>
        </w:tc>
      </w:tr>
      <w:tr w:rsidR="00654963" w:rsidRPr="00145F78" w:rsidTr="000C1791">
        <w:trPr>
          <w:trHeight w:val="855"/>
        </w:trPr>
        <w:tc>
          <w:tcPr>
            <w:tcW w:w="3005" w:type="dxa"/>
            <w:shd w:val="clear" w:color="auto" w:fill="D0CECE" w:themeFill="background2" w:themeFillShade="E6"/>
          </w:tcPr>
          <w:p w:rsidR="00654963" w:rsidRPr="00145F78" w:rsidRDefault="00654963" w:rsidP="000C1791">
            <w:pPr>
              <w:rPr>
                <w:sz w:val="28"/>
                <w:szCs w:val="28"/>
              </w:rPr>
            </w:pPr>
            <w:r w:rsidRPr="00145F78">
              <w:rPr>
                <w:sz w:val="28"/>
                <w:szCs w:val="28"/>
              </w:rPr>
              <w:t xml:space="preserve">Lecturer: </w:t>
            </w:r>
          </w:p>
        </w:tc>
        <w:tc>
          <w:tcPr>
            <w:tcW w:w="5155" w:type="dxa"/>
          </w:tcPr>
          <w:p w:rsidR="00654963" w:rsidRPr="00145F78" w:rsidRDefault="00654963" w:rsidP="000C1791">
            <w:pPr>
              <w:rPr>
                <w:sz w:val="28"/>
                <w:szCs w:val="28"/>
              </w:rPr>
            </w:pPr>
            <w:r>
              <w:rPr>
                <w:sz w:val="28"/>
                <w:szCs w:val="28"/>
              </w:rPr>
              <w:t>Dr Olusoyi Ashye</w:t>
            </w:r>
          </w:p>
        </w:tc>
      </w:tr>
    </w:tbl>
    <w:p w:rsidR="00654963" w:rsidRDefault="00654963" w:rsidP="002E7081">
      <w:pPr>
        <w:rPr>
          <w:b/>
        </w:rPr>
      </w:pPr>
    </w:p>
    <w:p w:rsidR="00654963" w:rsidRDefault="00654963" w:rsidP="002E7081">
      <w:pPr>
        <w:rPr>
          <w:b/>
        </w:rPr>
      </w:pPr>
    </w:p>
    <w:p w:rsidR="00654963" w:rsidRDefault="00654963" w:rsidP="002E7081">
      <w:pPr>
        <w:rPr>
          <w:b/>
        </w:rPr>
      </w:pPr>
    </w:p>
    <w:p w:rsidR="00654963" w:rsidRDefault="00654963" w:rsidP="002E7081">
      <w:pPr>
        <w:rPr>
          <w:b/>
        </w:rPr>
      </w:pPr>
    </w:p>
    <w:p w:rsidR="00654963" w:rsidRDefault="00654963" w:rsidP="002E7081">
      <w:pPr>
        <w:rPr>
          <w:b/>
        </w:rPr>
      </w:pPr>
    </w:p>
    <w:p w:rsidR="00654963" w:rsidRDefault="00654963" w:rsidP="002E7081">
      <w:pPr>
        <w:rPr>
          <w:b/>
        </w:rPr>
      </w:pPr>
    </w:p>
    <w:p w:rsidR="00F547B1" w:rsidRPr="00F547B1" w:rsidRDefault="00F547B1" w:rsidP="00F547B1">
      <w:pPr>
        <w:rPr>
          <w:b/>
        </w:rPr>
      </w:pPr>
      <w:r w:rsidRPr="00F547B1">
        <w:rPr>
          <w:b/>
        </w:rPr>
        <w:t>Introduction</w:t>
      </w:r>
    </w:p>
    <w:p w:rsidR="00F547B1" w:rsidRPr="00F547B1" w:rsidRDefault="00F547B1" w:rsidP="00F547B1">
      <w:pPr>
        <w:rPr>
          <w:b/>
        </w:rPr>
      </w:pPr>
    </w:p>
    <w:p w:rsidR="00F547B1" w:rsidRPr="00F547B1" w:rsidRDefault="00F547B1" w:rsidP="00F547B1">
      <w:r w:rsidRPr="00F547B1">
        <w:t xml:space="preserve">This report relies upon Employee Job Satisfaction Survey, where are involves five  completed request as Likert 5-Point Scale subject to quantitative research. Furthermore, I am going to play out a fundamental research, tending to delegates from a primary Supermarket as for their movement satisfaction at the workplace. I am going to take a case with 50 delegates from whom I will amass my information with what makes them satisfied at work. </w:t>
      </w:r>
    </w:p>
    <w:p w:rsidR="00F547B1" w:rsidRPr="00F547B1" w:rsidRDefault="00F547B1" w:rsidP="00F547B1"/>
    <w:p w:rsidR="00F547B1" w:rsidRPr="00F547B1" w:rsidRDefault="00F547B1" w:rsidP="00F547B1">
      <w:r w:rsidRPr="00F547B1">
        <w:t>The results is going to be showed up with the help of Pie-Charts. I am going to separate the graph, purposeful unmistakable viewpoints and components from discretionary sources. Henceforth, in this manner give a diagram of the revelations through of this investigation. This is given an better understand the association between specialist work satisfaction and how this may impact the productivity and turnover of the affiliation.</w:t>
      </w:r>
    </w:p>
    <w:p w:rsidR="00F547B1" w:rsidRPr="00F547B1" w:rsidRDefault="00F547B1" w:rsidP="00F547B1"/>
    <w:p w:rsidR="00F547B1" w:rsidRPr="00F547B1" w:rsidRDefault="00F547B1" w:rsidP="00F547B1"/>
    <w:p w:rsidR="00F547B1" w:rsidRPr="00F547B1" w:rsidRDefault="00F547B1" w:rsidP="00F547B1">
      <w:pPr>
        <w:rPr>
          <w:b/>
        </w:rPr>
      </w:pPr>
      <w:r w:rsidRPr="00F547B1">
        <w:rPr>
          <w:b/>
        </w:rPr>
        <w:t xml:space="preserve">Review of existing literature </w:t>
      </w:r>
    </w:p>
    <w:p w:rsidR="00F547B1" w:rsidRPr="00F547B1" w:rsidRDefault="00F547B1" w:rsidP="00F547B1">
      <w:pPr>
        <w:rPr>
          <w:b/>
        </w:rPr>
      </w:pPr>
    </w:p>
    <w:p w:rsidR="00F547B1" w:rsidRPr="00F547B1" w:rsidRDefault="00F547B1" w:rsidP="00F547B1">
      <w:pPr>
        <w:rPr>
          <w:b/>
        </w:rPr>
      </w:pPr>
    </w:p>
    <w:p w:rsidR="00F547B1" w:rsidRPr="00F547B1" w:rsidRDefault="00F547B1" w:rsidP="00F547B1">
      <w:pPr>
        <w:rPr>
          <w:b/>
        </w:rPr>
      </w:pPr>
      <w:r w:rsidRPr="00F547B1">
        <w:rPr>
          <w:b/>
        </w:rPr>
        <w:t xml:space="preserve">Employee job satisfaction </w:t>
      </w:r>
    </w:p>
    <w:p w:rsidR="00F547B1" w:rsidRPr="00F547B1" w:rsidRDefault="00F547B1" w:rsidP="00F547B1">
      <w:pPr>
        <w:rPr>
          <w:b/>
        </w:rPr>
      </w:pPr>
    </w:p>
    <w:p w:rsidR="00F547B1" w:rsidRPr="00F547B1" w:rsidRDefault="00F547B1" w:rsidP="00F547B1">
      <w:r w:rsidRPr="00F547B1">
        <w:t>“Job satisfaction is positive feelings an employee has towards his or her job” (Sailaja&amp;Naik, 2016). Representative fulfilment or occupation fulfilment is, just, how content or fulfilled workers are with their employments. Representative fulfilment is normally estimated utilizing a worker fulfilment review. Components that impact worker fulfilment tended to in these studies may incorporate remuneration, remaining burden, view of the board, adaptability, collaboration, assets, and so on.</w:t>
      </w:r>
    </w:p>
    <w:p w:rsidR="00F547B1" w:rsidRPr="00F547B1" w:rsidRDefault="00F547B1" w:rsidP="00F547B1">
      <w:r w:rsidRPr="00F547B1">
        <w:t>These kind of staff are terrifically critical to company who have to keep their staff cheerful and decrease turnover, however delegate satisfaction is only a bit of the general game plan. For sure, for specific affiliations, satisfied delegates are people the affiliation might be in a perfect circumstance without. Satisfaction doesn't mean unrivaled or responsibility. HR contemplations and strategies focused on the most ideal approach to improve specialist satisfaction much of the time have results that cripple predominant laborers.</w:t>
      </w:r>
    </w:p>
    <w:p w:rsidR="00F547B1" w:rsidRPr="00F547B1" w:rsidRDefault="00F547B1" w:rsidP="00F547B1">
      <w:r w:rsidRPr="00F547B1">
        <w:t>Representative fulfilment and worker commitment are comparative ideas superficially, furthermore, various people use these terms on the other hand. The importance of knowing the refinement among satisfaction and duty is essential for a relationship to settle on key decisions to make a culture of responsibility. Representative satisfaction covers the key concerns and needs of workers. It is a fair starting stage, anyway it as a general rule keeps down before the primary concern.</w:t>
      </w:r>
    </w:p>
    <w:p w:rsidR="00F547B1" w:rsidRPr="00F547B1" w:rsidRDefault="00F547B1" w:rsidP="00F547B1">
      <w:r w:rsidRPr="00F547B1">
        <w:t xml:space="preserve">According to studies by Kim &amp; Park,  “ when an employee is not satisfied with the job or organisation, the employee has a greater chance of leaving the organisation” (2014). </w:t>
      </w:r>
    </w:p>
    <w:p w:rsidR="00F547B1" w:rsidRPr="00F547B1" w:rsidRDefault="00F547B1" w:rsidP="00F547B1"/>
    <w:p w:rsidR="00F547B1" w:rsidRPr="00F547B1" w:rsidRDefault="00F547B1" w:rsidP="00F547B1">
      <w:pPr>
        <w:rPr>
          <w:b/>
        </w:rPr>
      </w:pPr>
    </w:p>
    <w:p w:rsidR="00F547B1" w:rsidRPr="00F547B1" w:rsidRDefault="00F547B1" w:rsidP="00F547B1">
      <w:pPr>
        <w:rPr>
          <w:b/>
        </w:rPr>
      </w:pPr>
      <w:r w:rsidRPr="00F547B1">
        <w:rPr>
          <w:b/>
        </w:rPr>
        <w:t xml:space="preserve">Research methodology </w:t>
      </w:r>
    </w:p>
    <w:p w:rsidR="00F547B1" w:rsidRPr="00F547B1" w:rsidRDefault="00F547B1" w:rsidP="00F547B1">
      <w:pPr>
        <w:rPr>
          <w:b/>
        </w:rPr>
      </w:pPr>
    </w:p>
    <w:p w:rsidR="00F547B1" w:rsidRPr="00F547B1" w:rsidRDefault="00F547B1" w:rsidP="00F547B1">
      <w:pPr>
        <w:rPr>
          <w:b/>
        </w:rPr>
      </w:pPr>
      <w:r w:rsidRPr="00F547B1">
        <w:rPr>
          <w:b/>
        </w:rPr>
        <w:t xml:space="preserve">Quantitative research method </w:t>
      </w:r>
    </w:p>
    <w:p w:rsidR="00F547B1" w:rsidRPr="00F547B1" w:rsidRDefault="00F547B1" w:rsidP="00F547B1"/>
    <w:p w:rsidR="00F547B1" w:rsidRPr="00F547B1" w:rsidRDefault="00F547B1" w:rsidP="00F547B1">
      <w:r w:rsidRPr="00F547B1">
        <w:t>Quantitative research is maybe the more straightforward to portray and perceive. The data made are always numerical, and they are dissected using logical and measurable techniques. On the off chance that there are no numbers included, at that point it's not quantitative research.</w:t>
      </w:r>
    </w:p>
    <w:p w:rsidR="00F547B1" w:rsidRPr="00F547B1" w:rsidRDefault="00F547B1" w:rsidP="00F547B1">
      <w:r w:rsidRPr="00F547B1">
        <w:t>A few wonders plainly credit themselves to quantitative examination since they are as of presently open as numbers. Precedents join changes in achievement at various periods of preparing, or the development in number of ranking directors holding the board degrees. Notwithstanding, even wonders that are not unmistakably numerical in nature can be examined using quantitative procedures.</w:t>
      </w:r>
    </w:p>
    <w:p w:rsidR="00F547B1" w:rsidRPr="00F547B1" w:rsidRDefault="00F547B1" w:rsidP="00F547B1">
      <w:pPr>
        <w:rPr>
          <w:b/>
        </w:rPr>
      </w:pPr>
      <w:r w:rsidRPr="00F547B1">
        <w:rPr>
          <w:b/>
        </w:rPr>
        <w:lastRenderedPageBreak/>
        <w:t xml:space="preserve">Qualitative research method </w:t>
      </w:r>
    </w:p>
    <w:p w:rsidR="00F547B1" w:rsidRPr="00F547B1" w:rsidRDefault="00F547B1" w:rsidP="00F547B1">
      <w:pPr>
        <w:rPr>
          <w:b/>
        </w:rPr>
      </w:pPr>
    </w:p>
    <w:p w:rsidR="00F547B1" w:rsidRPr="00F547B1" w:rsidRDefault="00F547B1" w:rsidP="00F547B1">
      <w:r w:rsidRPr="00F547B1">
        <w:t>Qualitative research clarifies, depicts and describes the subject of examination by concentrating on words instead of numbers. It for the most part gathers the non-numerical information to portray an issue and makes thoughts for further research. It chiefly gathers the non-numerical information to depict an issue and makes thoughts for further research. In subjective research, information are gathered through center gatherings, interviews, direct perception or assessment of authentic material, for example, papers. Qualitative research has a subjective measurement and depends on the foundation and setting to break down information. In this investigation, specialists are excited about understanding the significance people have assembled, that is, the means by which people appreciate their world and the experiences they have on the planet.</w:t>
      </w:r>
    </w:p>
    <w:p w:rsidR="00F547B1" w:rsidRPr="00F547B1" w:rsidRDefault="00F547B1" w:rsidP="00F547B1">
      <w:r w:rsidRPr="00F547B1">
        <w:t xml:space="preserve"> In spite of the fact that a qualitative research, a wide group of estimations of the social world can be investigated, counting the surface and weave of standard every day presence, the understandings, experiences and imaginings, or our examination individuals, the ways that social methodology, establishments, talks or associations work, and the giganticness of the suggestions that they produce.</w:t>
      </w:r>
    </w:p>
    <w:p w:rsidR="00F547B1" w:rsidRPr="00F547B1" w:rsidRDefault="00F547B1" w:rsidP="00F547B1">
      <w:pPr>
        <w:rPr>
          <w:b/>
        </w:rPr>
      </w:pPr>
      <w:r w:rsidRPr="00F547B1">
        <w:rPr>
          <w:b/>
        </w:rPr>
        <w:t xml:space="preserve">Population </w:t>
      </w:r>
    </w:p>
    <w:p w:rsidR="00F547B1" w:rsidRPr="00F547B1" w:rsidRDefault="00F547B1" w:rsidP="00F547B1"/>
    <w:p w:rsidR="00F547B1" w:rsidRPr="00F547B1" w:rsidRDefault="00F547B1" w:rsidP="00F547B1">
      <w:r w:rsidRPr="00F547B1">
        <w:t xml:space="preserve">As indicated by Walliman (2006) populace is the all out number of people who fits the criteria the specialist has spread out for research members. The focused on populace wasemployees from a hotel located in Thatcham Berkshire named Regency Hotel Park.I been used sampling technique to choose the hotel. The character of the employees is different, as each of them is working on a different department, with different backgrounds and nationalities. The economic position is different for all of them. “This study involved the selection of a predefined population, which is the strength of a purposive sampling method” (Maxwell, 2013). </w:t>
      </w:r>
    </w:p>
    <w:p w:rsidR="00F547B1" w:rsidRPr="00F547B1" w:rsidRDefault="00F547B1" w:rsidP="00F547B1">
      <w:pPr>
        <w:rPr>
          <w:b/>
        </w:rPr>
      </w:pPr>
    </w:p>
    <w:p w:rsidR="00F547B1" w:rsidRPr="00F547B1" w:rsidRDefault="00F547B1" w:rsidP="00F547B1">
      <w:pPr>
        <w:rPr>
          <w:b/>
        </w:rPr>
      </w:pPr>
    </w:p>
    <w:p w:rsidR="00F547B1" w:rsidRPr="00F547B1" w:rsidRDefault="00F547B1" w:rsidP="00F547B1">
      <w:pPr>
        <w:rPr>
          <w:b/>
        </w:rPr>
      </w:pPr>
      <w:r w:rsidRPr="00F547B1">
        <w:rPr>
          <w:b/>
        </w:rPr>
        <w:t xml:space="preserve">Sample and sampling techniques </w:t>
      </w:r>
    </w:p>
    <w:p w:rsidR="00F547B1" w:rsidRPr="00F547B1" w:rsidRDefault="00F547B1" w:rsidP="00F547B1">
      <w:pPr>
        <w:rPr>
          <w:b/>
        </w:rPr>
      </w:pPr>
    </w:p>
    <w:p w:rsidR="00F547B1" w:rsidRPr="00F547B1" w:rsidRDefault="00F547B1" w:rsidP="00F547B1">
      <w:r w:rsidRPr="00F547B1">
        <w:t>As per Walliman (2006) an example measure is the quantity of information sources that are really chosen from the all out populace.As per Ary etal (2010) purposive examining otherwise called judgment testing, test components made a decision to be run of the mill or delegate are looked over the populace. The supposition will be that mistakes of judgment in the determination will offset each other. It is helpful in frame of mind and supposition studies.</w:t>
      </w:r>
    </w:p>
    <w:p w:rsidR="00F547B1" w:rsidRPr="00F547B1" w:rsidRDefault="00F547B1" w:rsidP="00F547B1">
      <w:pPr>
        <w:rPr>
          <w:b/>
        </w:rPr>
      </w:pPr>
    </w:p>
    <w:p w:rsidR="00F547B1" w:rsidRPr="00F547B1" w:rsidRDefault="00F547B1" w:rsidP="00F547B1">
      <w:pPr>
        <w:rPr>
          <w:b/>
        </w:rPr>
      </w:pPr>
    </w:p>
    <w:p w:rsidR="00F547B1" w:rsidRPr="00F547B1" w:rsidRDefault="00F547B1" w:rsidP="00F547B1">
      <w:pPr>
        <w:rPr>
          <w:b/>
        </w:rPr>
      </w:pPr>
      <w:r w:rsidRPr="00F547B1">
        <w:rPr>
          <w:b/>
        </w:rPr>
        <w:t>Data collection</w:t>
      </w:r>
    </w:p>
    <w:p w:rsidR="00F547B1" w:rsidRPr="00F547B1" w:rsidRDefault="00F547B1" w:rsidP="00F547B1">
      <w:r w:rsidRPr="00F547B1">
        <w:t>Information gathering is the most urgent procedure in an examination or study and it contains two sort: primary and secondary data (Scheurich, 2007).</w:t>
      </w:r>
    </w:p>
    <w:p w:rsidR="00F547B1" w:rsidRPr="00F547B1" w:rsidRDefault="00F547B1" w:rsidP="00F547B1">
      <w:pPr>
        <w:rPr>
          <w:b/>
        </w:rPr>
      </w:pPr>
    </w:p>
    <w:p w:rsidR="00F547B1" w:rsidRPr="00F547B1" w:rsidRDefault="00F547B1" w:rsidP="00F547B1">
      <w:pPr>
        <w:rPr>
          <w:b/>
        </w:rPr>
      </w:pPr>
      <w:r w:rsidRPr="00F547B1">
        <w:rPr>
          <w:b/>
        </w:rPr>
        <w:t xml:space="preserve">Secondary data collection </w:t>
      </w:r>
    </w:p>
    <w:p w:rsidR="00F547B1" w:rsidRPr="00F547B1" w:rsidRDefault="00F547B1" w:rsidP="00F547B1">
      <w:pPr>
        <w:rPr>
          <w:b/>
        </w:rPr>
      </w:pPr>
    </w:p>
    <w:p w:rsidR="00F547B1" w:rsidRPr="00F547B1" w:rsidRDefault="00F547B1" w:rsidP="00F547B1">
      <w:r w:rsidRPr="00F547B1">
        <w:t>As indicated by Scheurich, (2007), optional information is what the creator has not been in charge of get-together 'direct'. It in this way incorporates every one of the information accumulated by another person and displayed in an arrangement of structures, for instance, journal articles, reports, record materials, associations yearly reports, papers and magazines, meeting papers, web and books and so forth.</w:t>
      </w:r>
    </w:p>
    <w:p w:rsidR="00F547B1" w:rsidRPr="00F547B1" w:rsidRDefault="00F547B1" w:rsidP="00F547B1">
      <w:r w:rsidRPr="00F547B1">
        <w:t>For this exploration, the optional information gathering identified with TQM and representative contribution in the usage and the targets of this examination for the most part originate from books, diary articles and web seek.</w:t>
      </w:r>
    </w:p>
    <w:p w:rsidR="00F547B1" w:rsidRPr="00F547B1" w:rsidRDefault="00F547B1" w:rsidP="00F547B1">
      <w:r w:rsidRPr="00F547B1">
        <w:t xml:space="preserve">Primary data collection </w:t>
      </w:r>
    </w:p>
    <w:p w:rsidR="00F547B1" w:rsidRPr="00F547B1" w:rsidRDefault="00F547B1" w:rsidP="00F547B1"/>
    <w:p w:rsidR="00F547B1" w:rsidRPr="00F547B1" w:rsidRDefault="00F547B1" w:rsidP="00F547B1">
      <w:r w:rsidRPr="00F547B1">
        <w:t>As per Scheurich, (2007), essential information is any information which the creator has gotten 'direct' from its unique source as a component of the 'connected' part of his examination. It subsequently, does exclude any information recently accumulated by some other person. Subsequently, fundamental data sources include: particular enquiry as discernment, exchanges,polls, interviews and so forth.</w:t>
      </w:r>
    </w:p>
    <w:p w:rsidR="00F547B1" w:rsidRPr="00F547B1" w:rsidRDefault="00F547B1" w:rsidP="00F547B1"/>
    <w:p w:rsidR="00F547B1" w:rsidRPr="00F547B1" w:rsidRDefault="00F547B1" w:rsidP="00F547B1">
      <w:pPr>
        <w:rPr>
          <w:b/>
        </w:rPr>
      </w:pPr>
      <w:r w:rsidRPr="00F547B1">
        <w:rPr>
          <w:b/>
        </w:rPr>
        <w:t xml:space="preserve">Questionnaires </w:t>
      </w:r>
    </w:p>
    <w:p w:rsidR="00F547B1" w:rsidRPr="00F547B1" w:rsidRDefault="00F547B1" w:rsidP="00F547B1">
      <w:pPr>
        <w:rPr>
          <w:b/>
        </w:rPr>
      </w:pPr>
    </w:p>
    <w:p w:rsidR="00F547B1" w:rsidRPr="00F547B1" w:rsidRDefault="00F547B1" w:rsidP="00F547B1">
      <w:r w:rsidRPr="00F547B1">
        <w:t>Studies are a champion among the most comprehensively used data gathering framework. It gives a capable strategy for social event responses from an extensive example preceding quantitative examination, in light of the way that each respondent is approached to react to a similar arrangement of inquiries. (Saunders et al, 2003). Surveys can be related with both positivism and interpretive methodologies of research. The reaction rate, the unwavering quality and legitimacy of information gathered are two key criteria to a decent poll. (Scheurich, 2007).</w:t>
      </w:r>
    </w:p>
    <w:p w:rsidR="00F547B1" w:rsidRPr="00F547B1" w:rsidRDefault="00F547B1" w:rsidP="00F547B1">
      <w:r w:rsidRPr="00F547B1">
        <w:t>As indicated by Davies, (2007), three fundamental methods exist in investigating people groups' conclusion and frames of mind. These include:</w:t>
      </w:r>
    </w:p>
    <w:p w:rsidR="00F547B1" w:rsidRPr="00F547B1" w:rsidRDefault="00F547B1" w:rsidP="00F547B1">
      <w:r w:rsidRPr="00F547B1">
        <w:t>Closed question: the respondent is required to choose between a constrained quantities of answers.</w:t>
      </w:r>
    </w:p>
    <w:p w:rsidR="00F547B1" w:rsidRPr="00F547B1" w:rsidRDefault="00F547B1" w:rsidP="00F547B1">
      <w:r w:rsidRPr="00F547B1">
        <w:t>Open-ended questions: the member is permitted to utilize his watchfulness in giving any response to the inquiries and it's either recorded, verbatim or the scientist is equipped with a rundown of plausible pre-decided reactions.</w:t>
      </w:r>
    </w:p>
    <w:p w:rsidR="00F547B1" w:rsidRPr="00F547B1" w:rsidRDefault="00F547B1" w:rsidP="00F547B1">
      <w:r w:rsidRPr="00F547B1">
        <w:t>Scales: restricted selection of answers has been estimated a frame of mind, an aim or some part of the member's conduct. The way to planning scalar inquiries is to settle on what ought to be estimated and afterward to choose the pertinent traits by which they can be evaluated.</w:t>
      </w:r>
    </w:p>
    <w:p w:rsidR="00F547B1" w:rsidRPr="00F547B1" w:rsidRDefault="00F547B1" w:rsidP="00F547B1"/>
    <w:p w:rsidR="00F547B1" w:rsidRPr="00F547B1" w:rsidRDefault="00F547B1" w:rsidP="00F547B1">
      <w:pPr>
        <w:rPr>
          <w:b/>
        </w:rPr>
      </w:pPr>
    </w:p>
    <w:p w:rsidR="00F547B1" w:rsidRPr="00F547B1" w:rsidRDefault="00F547B1" w:rsidP="00F547B1">
      <w:pPr>
        <w:rPr>
          <w:b/>
        </w:rPr>
      </w:pPr>
      <w:r w:rsidRPr="00F547B1">
        <w:rPr>
          <w:b/>
        </w:rPr>
        <w:lastRenderedPageBreak/>
        <w:t xml:space="preserve">Research ethics </w:t>
      </w:r>
    </w:p>
    <w:p w:rsidR="00F547B1" w:rsidRPr="00F547B1" w:rsidRDefault="00F547B1" w:rsidP="00F547B1">
      <w:pPr>
        <w:rPr>
          <w:b/>
        </w:rPr>
      </w:pPr>
    </w:p>
    <w:p w:rsidR="00F547B1" w:rsidRPr="00F547B1" w:rsidRDefault="00F547B1" w:rsidP="00F547B1">
      <w:pPr>
        <w:rPr>
          <w:b/>
        </w:rPr>
      </w:pPr>
      <w:r w:rsidRPr="00F547B1">
        <w:rPr>
          <w:b/>
        </w:rPr>
        <w:t xml:space="preserve">Confidentiality </w:t>
      </w:r>
    </w:p>
    <w:p w:rsidR="00F547B1" w:rsidRPr="00F547B1" w:rsidRDefault="00F547B1" w:rsidP="00F547B1">
      <w:r w:rsidRPr="00F547B1">
        <w:t>The researcher maintained individuals rights to secrecy and security by guaranteeing members that data accumulated from them will be utilized for scholastic purposes just and names of the respondents won't be utilized.</w:t>
      </w:r>
    </w:p>
    <w:p w:rsidR="00F547B1" w:rsidRPr="00F547B1" w:rsidRDefault="00F547B1" w:rsidP="00F547B1">
      <w:pPr>
        <w:rPr>
          <w:b/>
        </w:rPr>
      </w:pPr>
      <w:r w:rsidRPr="00F547B1">
        <w:rPr>
          <w:b/>
        </w:rPr>
        <w:t xml:space="preserve">Educated CONSENT </w:t>
      </w:r>
    </w:p>
    <w:p w:rsidR="00F547B1" w:rsidRPr="00F547B1" w:rsidRDefault="00F547B1" w:rsidP="00F547B1">
      <w:r w:rsidRPr="00F547B1">
        <w:t>The researcher ensured that the members were educated that their investment was deliberate, they could pull back whenever, decide not to respond to specific inquiries and that withdrawal bears no outcomes.</w:t>
      </w:r>
    </w:p>
    <w:p w:rsidR="00F547B1" w:rsidRPr="00F547B1" w:rsidRDefault="00F547B1" w:rsidP="00F547B1">
      <w:pPr>
        <w:rPr>
          <w:b/>
        </w:rPr>
      </w:pPr>
      <w:r w:rsidRPr="00F547B1">
        <w:rPr>
          <w:b/>
        </w:rPr>
        <w:t xml:space="preserve">Obscurity </w:t>
      </w:r>
    </w:p>
    <w:p w:rsidR="00F547B1" w:rsidRPr="00F547B1" w:rsidRDefault="00F547B1" w:rsidP="00F547B1">
      <w:r w:rsidRPr="00F547B1">
        <w:t>The participant character was secured to make it difficult to interface certain reactions to specific names. The names of the members were not composed on the polls. The participant character was ensured to make it difficult to interface certain reactions to specific names.</w:t>
      </w:r>
    </w:p>
    <w:p w:rsidR="00F547B1" w:rsidRPr="00F547B1" w:rsidRDefault="00F547B1" w:rsidP="00F547B1">
      <w:pPr>
        <w:rPr>
          <w:b/>
        </w:rPr>
      </w:pPr>
    </w:p>
    <w:p w:rsidR="006C5929" w:rsidRDefault="006C5929">
      <w:pPr>
        <w:rPr>
          <w:b/>
        </w:rPr>
      </w:pPr>
      <w:r>
        <w:rPr>
          <w:b/>
        </w:rPr>
        <w:t xml:space="preserve"> </w:t>
      </w:r>
    </w:p>
    <w:p w:rsidR="00891E66" w:rsidRDefault="00891E66">
      <w:pPr>
        <w:rPr>
          <w:b/>
        </w:rPr>
      </w:pPr>
    </w:p>
    <w:p w:rsidR="00891E66" w:rsidRDefault="00891E66">
      <w:pPr>
        <w:rPr>
          <w:b/>
        </w:rPr>
      </w:pPr>
    </w:p>
    <w:p w:rsidR="007736AC" w:rsidRDefault="007736AC">
      <w:pPr>
        <w:rPr>
          <w:b/>
        </w:rPr>
      </w:pPr>
    </w:p>
    <w:p w:rsidR="00E9283A" w:rsidRDefault="00E9283A">
      <w:pPr>
        <w:rPr>
          <w:b/>
        </w:rPr>
      </w:pPr>
    </w:p>
    <w:p w:rsidR="00C962B2" w:rsidRDefault="00C962B2">
      <w:pPr>
        <w:rPr>
          <w:b/>
        </w:rPr>
      </w:pPr>
    </w:p>
    <w:p w:rsidR="00C962B2" w:rsidRDefault="00C962B2">
      <w:pPr>
        <w:rPr>
          <w:b/>
        </w:rPr>
      </w:pPr>
    </w:p>
    <w:p w:rsidR="00C962B2" w:rsidRDefault="00C962B2">
      <w:pPr>
        <w:rPr>
          <w:b/>
        </w:rPr>
      </w:pPr>
    </w:p>
    <w:p w:rsidR="00E9283A" w:rsidRDefault="00E9283A">
      <w:pPr>
        <w:rPr>
          <w:b/>
        </w:rPr>
      </w:pPr>
    </w:p>
    <w:p w:rsidR="00F72A97" w:rsidRDefault="00F72A97">
      <w:pPr>
        <w:rPr>
          <w:b/>
        </w:rPr>
      </w:pPr>
    </w:p>
    <w:p w:rsidR="00F72A97" w:rsidRDefault="00F72A97">
      <w:pPr>
        <w:rPr>
          <w:b/>
        </w:rPr>
      </w:pPr>
    </w:p>
    <w:p w:rsidR="00F72A97" w:rsidRDefault="00F72A97">
      <w:pPr>
        <w:rPr>
          <w:b/>
        </w:rPr>
      </w:pPr>
    </w:p>
    <w:p w:rsidR="00F72A97" w:rsidRDefault="00F72A97">
      <w:pPr>
        <w:rPr>
          <w:b/>
        </w:rPr>
      </w:pPr>
    </w:p>
    <w:p w:rsidR="00F72A97" w:rsidRDefault="00F72A97">
      <w:pPr>
        <w:rPr>
          <w:b/>
        </w:rPr>
      </w:pPr>
    </w:p>
    <w:p w:rsidR="00F72A97" w:rsidRDefault="00F72A97">
      <w:pPr>
        <w:rPr>
          <w:b/>
        </w:rPr>
      </w:pPr>
    </w:p>
    <w:p w:rsidR="00F72A97" w:rsidRDefault="00F72A97">
      <w:pPr>
        <w:rPr>
          <w:b/>
        </w:rPr>
      </w:pPr>
    </w:p>
    <w:p w:rsidR="00E9283A" w:rsidRDefault="00E9283A">
      <w:pPr>
        <w:rPr>
          <w:b/>
        </w:rPr>
      </w:pPr>
    </w:p>
    <w:p w:rsidR="00F547B1" w:rsidRDefault="00F547B1" w:rsidP="0091543D">
      <w:pPr>
        <w:rPr>
          <w:b/>
        </w:rPr>
      </w:pPr>
    </w:p>
    <w:p w:rsidR="0091543D" w:rsidRDefault="0091543D" w:rsidP="0091543D">
      <w:pPr>
        <w:rPr>
          <w:b/>
        </w:rPr>
      </w:pPr>
      <w:r>
        <w:rPr>
          <w:b/>
        </w:rPr>
        <w:lastRenderedPageBreak/>
        <w:t>Analysis and Discussions:</w:t>
      </w:r>
    </w:p>
    <w:p w:rsidR="0091543D" w:rsidRDefault="0091543D" w:rsidP="00E9283A">
      <w:pPr>
        <w:rPr>
          <w:b/>
        </w:rPr>
      </w:pPr>
    </w:p>
    <w:p w:rsidR="00E9283A" w:rsidRDefault="00E9283A">
      <w:pPr>
        <w:rPr>
          <w:b/>
        </w:rPr>
      </w:pPr>
      <w:r>
        <w:rPr>
          <w:b/>
        </w:rPr>
        <w:t>Employee Job Satisfaction Survey questionnaire: Regency Hotel Park</w:t>
      </w:r>
    </w:p>
    <w:p w:rsidR="0091543D" w:rsidRDefault="0091543D">
      <w:pPr>
        <w:rPr>
          <w:b/>
        </w:rPr>
      </w:pPr>
    </w:p>
    <w:tbl>
      <w:tblPr>
        <w:tblStyle w:val="TableGrid"/>
        <w:tblW w:w="9992" w:type="dxa"/>
        <w:tblLayout w:type="fixed"/>
        <w:tblLook w:val="04A0"/>
      </w:tblPr>
      <w:tblGrid>
        <w:gridCol w:w="4889"/>
        <w:gridCol w:w="1030"/>
        <w:gridCol w:w="842"/>
        <w:gridCol w:w="936"/>
        <w:gridCol w:w="1125"/>
        <w:gridCol w:w="1170"/>
      </w:tblGrid>
      <w:tr w:rsidR="00F8053F" w:rsidTr="0091543D">
        <w:trPr>
          <w:trHeight w:val="1323"/>
        </w:trPr>
        <w:tc>
          <w:tcPr>
            <w:tcW w:w="4889" w:type="dxa"/>
          </w:tcPr>
          <w:p w:rsidR="00654963" w:rsidRDefault="00E9283A" w:rsidP="00654963">
            <w:pPr>
              <w:rPr>
                <w:b/>
              </w:rPr>
            </w:pPr>
            <w:r>
              <w:rPr>
                <w:b/>
              </w:rPr>
              <w:t>50 participants</w:t>
            </w:r>
          </w:p>
        </w:tc>
        <w:tc>
          <w:tcPr>
            <w:tcW w:w="1030" w:type="dxa"/>
          </w:tcPr>
          <w:p w:rsidR="00654963" w:rsidRDefault="00654963" w:rsidP="00654963">
            <w:pPr>
              <w:rPr>
                <w:b/>
              </w:rPr>
            </w:pPr>
            <w:r>
              <w:rPr>
                <w:b/>
              </w:rPr>
              <w:t>Strongly agree</w:t>
            </w:r>
          </w:p>
        </w:tc>
        <w:tc>
          <w:tcPr>
            <w:tcW w:w="842" w:type="dxa"/>
          </w:tcPr>
          <w:p w:rsidR="00654963" w:rsidRDefault="00654963" w:rsidP="00654963">
            <w:pPr>
              <w:rPr>
                <w:b/>
              </w:rPr>
            </w:pPr>
            <w:r>
              <w:rPr>
                <w:b/>
              </w:rPr>
              <w:t xml:space="preserve">Agree </w:t>
            </w:r>
          </w:p>
        </w:tc>
        <w:tc>
          <w:tcPr>
            <w:tcW w:w="936" w:type="dxa"/>
          </w:tcPr>
          <w:p w:rsidR="00654963" w:rsidRDefault="00654963" w:rsidP="00654963">
            <w:pPr>
              <w:rPr>
                <w:b/>
              </w:rPr>
            </w:pPr>
            <w:r>
              <w:rPr>
                <w:b/>
              </w:rPr>
              <w:t>Do not know</w:t>
            </w:r>
          </w:p>
        </w:tc>
        <w:tc>
          <w:tcPr>
            <w:tcW w:w="1125" w:type="dxa"/>
          </w:tcPr>
          <w:p w:rsidR="00654963" w:rsidRDefault="00654963" w:rsidP="00654963">
            <w:pPr>
              <w:rPr>
                <w:b/>
              </w:rPr>
            </w:pPr>
            <w:r>
              <w:rPr>
                <w:b/>
              </w:rPr>
              <w:t xml:space="preserve">Disagree </w:t>
            </w:r>
          </w:p>
        </w:tc>
        <w:tc>
          <w:tcPr>
            <w:tcW w:w="1170" w:type="dxa"/>
          </w:tcPr>
          <w:p w:rsidR="00654963" w:rsidRDefault="00654963" w:rsidP="00654963">
            <w:pPr>
              <w:rPr>
                <w:b/>
              </w:rPr>
            </w:pPr>
            <w:r>
              <w:rPr>
                <w:b/>
              </w:rPr>
              <w:t>Strongly disagree</w:t>
            </w:r>
          </w:p>
        </w:tc>
      </w:tr>
      <w:tr w:rsidR="00F8053F" w:rsidTr="0091543D">
        <w:trPr>
          <w:trHeight w:val="912"/>
        </w:trPr>
        <w:tc>
          <w:tcPr>
            <w:tcW w:w="4889" w:type="dxa"/>
          </w:tcPr>
          <w:p w:rsidR="00654963" w:rsidRDefault="008B1C39" w:rsidP="00654963">
            <w:pPr>
              <w:rPr>
                <w:b/>
              </w:rPr>
            </w:pPr>
            <w:r>
              <w:rPr>
                <w:b/>
              </w:rPr>
              <w:t>Salary matches with the responsibility.</w:t>
            </w:r>
          </w:p>
        </w:tc>
        <w:tc>
          <w:tcPr>
            <w:tcW w:w="1030" w:type="dxa"/>
          </w:tcPr>
          <w:p w:rsidR="00654963" w:rsidRDefault="00E9283A" w:rsidP="00654963">
            <w:pPr>
              <w:rPr>
                <w:b/>
              </w:rPr>
            </w:pPr>
            <w:r>
              <w:rPr>
                <w:b/>
              </w:rPr>
              <w:t>4</w:t>
            </w:r>
          </w:p>
        </w:tc>
        <w:tc>
          <w:tcPr>
            <w:tcW w:w="842" w:type="dxa"/>
          </w:tcPr>
          <w:p w:rsidR="00654963" w:rsidRDefault="00E9283A" w:rsidP="00654963">
            <w:pPr>
              <w:rPr>
                <w:b/>
              </w:rPr>
            </w:pPr>
            <w:r>
              <w:rPr>
                <w:b/>
              </w:rPr>
              <w:t>6</w:t>
            </w:r>
          </w:p>
        </w:tc>
        <w:tc>
          <w:tcPr>
            <w:tcW w:w="936" w:type="dxa"/>
          </w:tcPr>
          <w:p w:rsidR="00654963" w:rsidRDefault="00E9283A" w:rsidP="00654963">
            <w:pPr>
              <w:rPr>
                <w:b/>
              </w:rPr>
            </w:pPr>
            <w:r>
              <w:rPr>
                <w:b/>
              </w:rPr>
              <w:t>0</w:t>
            </w:r>
          </w:p>
        </w:tc>
        <w:tc>
          <w:tcPr>
            <w:tcW w:w="1125" w:type="dxa"/>
          </w:tcPr>
          <w:p w:rsidR="00654963" w:rsidRDefault="00E9283A" w:rsidP="00654963">
            <w:pPr>
              <w:rPr>
                <w:b/>
              </w:rPr>
            </w:pPr>
            <w:r>
              <w:rPr>
                <w:b/>
              </w:rPr>
              <w:t>10</w:t>
            </w:r>
          </w:p>
        </w:tc>
        <w:tc>
          <w:tcPr>
            <w:tcW w:w="1170" w:type="dxa"/>
          </w:tcPr>
          <w:p w:rsidR="00654963" w:rsidRDefault="00E9283A" w:rsidP="00654963">
            <w:pPr>
              <w:rPr>
                <w:b/>
              </w:rPr>
            </w:pPr>
            <w:r>
              <w:rPr>
                <w:b/>
              </w:rPr>
              <w:t>30</w:t>
            </w:r>
          </w:p>
        </w:tc>
      </w:tr>
      <w:tr w:rsidR="00F8053F" w:rsidTr="0091543D">
        <w:trPr>
          <w:trHeight w:val="759"/>
        </w:trPr>
        <w:tc>
          <w:tcPr>
            <w:tcW w:w="4889" w:type="dxa"/>
          </w:tcPr>
          <w:p w:rsidR="00654963" w:rsidRDefault="008B1C39" w:rsidP="00654963">
            <w:pPr>
              <w:rPr>
                <w:b/>
              </w:rPr>
            </w:pPr>
            <w:r>
              <w:rPr>
                <w:b/>
              </w:rPr>
              <w:t>Are you motivated and engaged in your job.</w:t>
            </w:r>
          </w:p>
        </w:tc>
        <w:tc>
          <w:tcPr>
            <w:tcW w:w="1030" w:type="dxa"/>
          </w:tcPr>
          <w:p w:rsidR="00654963" w:rsidRDefault="00B71907" w:rsidP="00654963">
            <w:pPr>
              <w:rPr>
                <w:b/>
              </w:rPr>
            </w:pPr>
            <w:r>
              <w:rPr>
                <w:b/>
              </w:rPr>
              <w:t>8</w:t>
            </w:r>
          </w:p>
        </w:tc>
        <w:tc>
          <w:tcPr>
            <w:tcW w:w="842" w:type="dxa"/>
          </w:tcPr>
          <w:p w:rsidR="00654963" w:rsidRDefault="00B71907" w:rsidP="00654963">
            <w:pPr>
              <w:rPr>
                <w:b/>
              </w:rPr>
            </w:pPr>
            <w:r>
              <w:rPr>
                <w:b/>
              </w:rPr>
              <w:t>12</w:t>
            </w:r>
          </w:p>
        </w:tc>
        <w:tc>
          <w:tcPr>
            <w:tcW w:w="936" w:type="dxa"/>
          </w:tcPr>
          <w:p w:rsidR="00654963" w:rsidRDefault="00B71907" w:rsidP="00654963">
            <w:pPr>
              <w:rPr>
                <w:b/>
              </w:rPr>
            </w:pPr>
            <w:r>
              <w:rPr>
                <w:b/>
              </w:rPr>
              <w:t>2</w:t>
            </w:r>
          </w:p>
        </w:tc>
        <w:tc>
          <w:tcPr>
            <w:tcW w:w="1125" w:type="dxa"/>
          </w:tcPr>
          <w:p w:rsidR="00654963" w:rsidRDefault="00B71907" w:rsidP="00654963">
            <w:pPr>
              <w:rPr>
                <w:b/>
              </w:rPr>
            </w:pPr>
            <w:r>
              <w:rPr>
                <w:b/>
              </w:rPr>
              <w:t>8</w:t>
            </w:r>
          </w:p>
        </w:tc>
        <w:tc>
          <w:tcPr>
            <w:tcW w:w="1170" w:type="dxa"/>
          </w:tcPr>
          <w:p w:rsidR="00654963" w:rsidRDefault="00B71907" w:rsidP="00654963">
            <w:pPr>
              <w:rPr>
                <w:b/>
              </w:rPr>
            </w:pPr>
            <w:r>
              <w:rPr>
                <w:b/>
              </w:rPr>
              <w:t>20</w:t>
            </w:r>
          </w:p>
        </w:tc>
      </w:tr>
      <w:tr w:rsidR="00F8053F" w:rsidTr="0091543D">
        <w:trPr>
          <w:trHeight w:val="1130"/>
        </w:trPr>
        <w:tc>
          <w:tcPr>
            <w:tcW w:w="4889" w:type="dxa"/>
          </w:tcPr>
          <w:p w:rsidR="00654963" w:rsidRDefault="008B1C39" w:rsidP="00654963">
            <w:pPr>
              <w:rPr>
                <w:b/>
              </w:rPr>
            </w:pPr>
            <w:r>
              <w:rPr>
                <w:b/>
              </w:rPr>
              <w:t>The company provides sufficient benefits and sufficient salaried leave.</w:t>
            </w:r>
          </w:p>
        </w:tc>
        <w:tc>
          <w:tcPr>
            <w:tcW w:w="1030" w:type="dxa"/>
          </w:tcPr>
          <w:p w:rsidR="00654963" w:rsidRDefault="00B71907" w:rsidP="00654963">
            <w:pPr>
              <w:rPr>
                <w:b/>
              </w:rPr>
            </w:pPr>
            <w:r>
              <w:rPr>
                <w:b/>
              </w:rPr>
              <w:t>9</w:t>
            </w:r>
          </w:p>
        </w:tc>
        <w:tc>
          <w:tcPr>
            <w:tcW w:w="842" w:type="dxa"/>
          </w:tcPr>
          <w:p w:rsidR="00654963" w:rsidRDefault="00B71907" w:rsidP="00654963">
            <w:pPr>
              <w:rPr>
                <w:b/>
              </w:rPr>
            </w:pPr>
            <w:r>
              <w:rPr>
                <w:b/>
              </w:rPr>
              <w:t>10</w:t>
            </w:r>
          </w:p>
        </w:tc>
        <w:tc>
          <w:tcPr>
            <w:tcW w:w="936" w:type="dxa"/>
          </w:tcPr>
          <w:p w:rsidR="00654963" w:rsidRDefault="00B71907" w:rsidP="00654963">
            <w:pPr>
              <w:rPr>
                <w:b/>
              </w:rPr>
            </w:pPr>
            <w:r>
              <w:rPr>
                <w:b/>
              </w:rPr>
              <w:t>0</w:t>
            </w:r>
          </w:p>
        </w:tc>
        <w:tc>
          <w:tcPr>
            <w:tcW w:w="1125" w:type="dxa"/>
          </w:tcPr>
          <w:p w:rsidR="00654963" w:rsidRDefault="00B71907" w:rsidP="00654963">
            <w:pPr>
              <w:rPr>
                <w:b/>
              </w:rPr>
            </w:pPr>
            <w:r>
              <w:rPr>
                <w:b/>
              </w:rPr>
              <w:t>21</w:t>
            </w:r>
          </w:p>
        </w:tc>
        <w:tc>
          <w:tcPr>
            <w:tcW w:w="1170" w:type="dxa"/>
          </w:tcPr>
          <w:p w:rsidR="00654963" w:rsidRDefault="00B71907" w:rsidP="00654963">
            <w:pPr>
              <w:rPr>
                <w:b/>
              </w:rPr>
            </w:pPr>
            <w:r>
              <w:rPr>
                <w:b/>
              </w:rPr>
              <w:t>10</w:t>
            </w:r>
          </w:p>
        </w:tc>
      </w:tr>
      <w:tr w:rsidR="00F8053F" w:rsidTr="0091543D">
        <w:trPr>
          <w:trHeight w:val="738"/>
        </w:trPr>
        <w:tc>
          <w:tcPr>
            <w:tcW w:w="4889" w:type="dxa"/>
          </w:tcPr>
          <w:p w:rsidR="00654963" w:rsidRDefault="008B1C39" w:rsidP="00654963">
            <w:pPr>
              <w:rPr>
                <w:b/>
              </w:rPr>
            </w:pPr>
            <w:r>
              <w:rPr>
                <w:b/>
              </w:rPr>
              <w:t>You feel secured in your job.</w:t>
            </w:r>
          </w:p>
        </w:tc>
        <w:tc>
          <w:tcPr>
            <w:tcW w:w="1030" w:type="dxa"/>
          </w:tcPr>
          <w:p w:rsidR="00654963" w:rsidRDefault="00B71907" w:rsidP="00654963">
            <w:pPr>
              <w:rPr>
                <w:b/>
              </w:rPr>
            </w:pPr>
            <w:r>
              <w:rPr>
                <w:b/>
              </w:rPr>
              <w:t>30</w:t>
            </w:r>
          </w:p>
        </w:tc>
        <w:tc>
          <w:tcPr>
            <w:tcW w:w="842" w:type="dxa"/>
          </w:tcPr>
          <w:p w:rsidR="00654963" w:rsidRDefault="00B71907" w:rsidP="00654963">
            <w:pPr>
              <w:rPr>
                <w:b/>
              </w:rPr>
            </w:pPr>
            <w:r>
              <w:rPr>
                <w:b/>
              </w:rPr>
              <w:t>10</w:t>
            </w:r>
          </w:p>
        </w:tc>
        <w:tc>
          <w:tcPr>
            <w:tcW w:w="936" w:type="dxa"/>
          </w:tcPr>
          <w:p w:rsidR="00654963" w:rsidRDefault="00B71907" w:rsidP="00654963">
            <w:pPr>
              <w:rPr>
                <w:b/>
              </w:rPr>
            </w:pPr>
            <w:r>
              <w:rPr>
                <w:b/>
              </w:rPr>
              <w:t>0</w:t>
            </w:r>
          </w:p>
        </w:tc>
        <w:tc>
          <w:tcPr>
            <w:tcW w:w="1125" w:type="dxa"/>
          </w:tcPr>
          <w:p w:rsidR="00654963" w:rsidRDefault="00B71907" w:rsidP="00654963">
            <w:pPr>
              <w:rPr>
                <w:b/>
              </w:rPr>
            </w:pPr>
            <w:r>
              <w:rPr>
                <w:b/>
              </w:rPr>
              <w:t>5</w:t>
            </w:r>
          </w:p>
        </w:tc>
        <w:tc>
          <w:tcPr>
            <w:tcW w:w="1170" w:type="dxa"/>
          </w:tcPr>
          <w:p w:rsidR="00654963" w:rsidRDefault="00B71907" w:rsidP="00654963">
            <w:pPr>
              <w:rPr>
                <w:b/>
              </w:rPr>
            </w:pPr>
            <w:r>
              <w:rPr>
                <w:b/>
              </w:rPr>
              <w:t>5</w:t>
            </w:r>
          </w:p>
        </w:tc>
      </w:tr>
      <w:tr w:rsidR="00F8053F" w:rsidTr="0091543D">
        <w:trPr>
          <w:trHeight w:val="728"/>
        </w:trPr>
        <w:tc>
          <w:tcPr>
            <w:tcW w:w="4889" w:type="dxa"/>
          </w:tcPr>
          <w:p w:rsidR="00654963" w:rsidRDefault="008B1C39" w:rsidP="00654963">
            <w:pPr>
              <w:rPr>
                <w:b/>
              </w:rPr>
            </w:pPr>
            <w:r>
              <w:rPr>
                <w:b/>
              </w:rPr>
              <w:t>Working hours and level of satisfaction are good.</w:t>
            </w:r>
          </w:p>
        </w:tc>
        <w:tc>
          <w:tcPr>
            <w:tcW w:w="1030" w:type="dxa"/>
          </w:tcPr>
          <w:p w:rsidR="00654963" w:rsidRDefault="00B71907" w:rsidP="00654963">
            <w:pPr>
              <w:rPr>
                <w:b/>
              </w:rPr>
            </w:pPr>
            <w:r>
              <w:rPr>
                <w:b/>
              </w:rPr>
              <w:t>7</w:t>
            </w:r>
          </w:p>
        </w:tc>
        <w:tc>
          <w:tcPr>
            <w:tcW w:w="842" w:type="dxa"/>
          </w:tcPr>
          <w:p w:rsidR="00654963" w:rsidRDefault="00B71907" w:rsidP="00654963">
            <w:pPr>
              <w:rPr>
                <w:b/>
              </w:rPr>
            </w:pPr>
            <w:r>
              <w:rPr>
                <w:b/>
              </w:rPr>
              <w:t>13</w:t>
            </w:r>
          </w:p>
        </w:tc>
        <w:tc>
          <w:tcPr>
            <w:tcW w:w="936" w:type="dxa"/>
          </w:tcPr>
          <w:p w:rsidR="00654963" w:rsidRDefault="00B71907" w:rsidP="00654963">
            <w:pPr>
              <w:rPr>
                <w:b/>
              </w:rPr>
            </w:pPr>
            <w:r>
              <w:rPr>
                <w:b/>
              </w:rPr>
              <w:t>0</w:t>
            </w:r>
          </w:p>
        </w:tc>
        <w:tc>
          <w:tcPr>
            <w:tcW w:w="1125" w:type="dxa"/>
          </w:tcPr>
          <w:p w:rsidR="00654963" w:rsidRDefault="00B71907" w:rsidP="00654963">
            <w:pPr>
              <w:rPr>
                <w:b/>
              </w:rPr>
            </w:pPr>
            <w:r>
              <w:rPr>
                <w:b/>
              </w:rPr>
              <w:t>20</w:t>
            </w:r>
          </w:p>
        </w:tc>
        <w:tc>
          <w:tcPr>
            <w:tcW w:w="1170" w:type="dxa"/>
          </w:tcPr>
          <w:p w:rsidR="00654963" w:rsidRDefault="00B71907" w:rsidP="00654963">
            <w:pPr>
              <w:rPr>
                <w:b/>
              </w:rPr>
            </w:pPr>
            <w:r>
              <w:rPr>
                <w:b/>
              </w:rPr>
              <w:t>10</w:t>
            </w:r>
          </w:p>
        </w:tc>
      </w:tr>
      <w:tr w:rsidR="00F8053F" w:rsidTr="0091543D">
        <w:trPr>
          <w:trHeight w:val="893"/>
        </w:trPr>
        <w:tc>
          <w:tcPr>
            <w:tcW w:w="4889" w:type="dxa"/>
          </w:tcPr>
          <w:p w:rsidR="00654963" w:rsidRDefault="008B1C39" w:rsidP="00654963">
            <w:pPr>
              <w:rPr>
                <w:b/>
              </w:rPr>
            </w:pPr>
            <w:r>
              <w:rPr>
                <w:b/>
              </w:rPr>
              <w:t>I have the materials necessary to successfully complete my job.</w:t>
            </w:r>
          </w:p>
        </w:tc>
        <w:tc>
          <w:tcPr>
            <w:tcW w:w="1030" w:type="dxa"/>
          </w:tcPr>
          <w:p w:rsidR="00654963" w:rsidRDefault="00B71907" w:rsidP="00654963">
            <w:pPr>
              <w:rPr>
                <w:b/>
              </w:rPr>
            </w:pPr>
            <w:r>
              <w:rPr>
                <w:b/>
              </w:rPr>
              <w:t>25</w:t>
            </w:r>
          </w:p>
        </w:tc>
        <w:tc>
          <w:tcPr>
            <w:tcW w:w="842" w:type="dxa"/>
          </w:tcPr>
          <w:p w:rsidR="00654963" w:rsidRDefault="00B71907" w:rsidP="00654963">
            <w:pPr>
              <w:rPr>
                <w:b/>
              </w:rPr>
            </w:pPr>
            <w:r>
              <w:rPr>
                <w:b/>
              </w:rPr>
              <w:t>15</w:t>
            </w:r>
          </w:p>
        </w:tc>
        <w:tc>
          <w:tcPr>
            <w:tcW w:w="936" w:type="dxa"/>
          </w:tcPr>
          <w:p w:rsidR="00654963" w:rsidRDefault="00B71907" w:rsidP="00654963">
            <w:pPr>
              <w:rPr>
                <w:b/>
              </w:rPr>
            </w:pPr>
            <w:r>
              <w:rPr>
                <w:b/>
              </w:rPr>
              <w:t>4</w:t>
            </w:r>
          </w:p>
        </w:tc>
        <w:tc>
          <w:tcPr>
            <w:tcW w:w="1125" w:type="dxa"/>
          </w:tcPr>
          <w:p w:rsidR="00654963" w:rsidRDefault="00B71907" w:rsidP="00654963">
            <w:pPr>
              <w:rPr>
                <w:b/>
              </w:rPr>
            </w:pPr>
            <w:r>
              <w:rPr>
                <w:b/>
              </w:rPr>
              <w:t>4</w:t>
            </w:r>
          </w:p>
        </w:tc>
        <w:tc>
          <w:tcPr>
            <w:tcW w:w="1170" w:type="dxa"/>
          </w:tcPr>
          <w:p w:rsidR="00654963" w:rsidRDefault="00B71907" w:rsidP="00654963">
            <w:pPr>
              <w:rPr>
                <w:b/>
              </w:rPr>
            </w:pPr>
            <w:r>
              <w:rPr>
                <w:b/>
              </w:rPr>
              <w:t>2</w:t>
            </w:r>
          </w:p>
        </w:tc>
      </w:tr>
      <w:tr w:rsidR="0091543D" w:rsidTr="0091543D">
        <w:trPr>
          <w:trHeight w:val="1190"/>
        </w:trPr>
        <w:tc>
          <w:tcPr>
            <w:tcW w:w="4889" w:type="dxa"/>
          </w:tcPr>
          <w:p w:rsidR="00E9283A" w:rsidRDefault="00E9283A" w:rsidP="00654963">
            <w:pPr>
              <w:rPr>
                <w:b/>
              </w:rPr>
            </w:pPr>
            <w:r>
              <w:rPr>
                <w:b/>
              </w:rPr>
              <w:t>How satisfied are you with the information you receive from management on what is going on in your division?</w:t>
            </w:r>
          </w:p>
        </w:tc>
        <w:tc>
          <w:tcPr>
            <w:tcW w:w="1030" w:type="dxa"/>
          </w:tcPr>
          <w:p w:rsidR="00E9283A" w:rsidRDefault="00B71907" w:rsidP="00654963">
            <w:pPr>
              <w:rPr>
                <w:b/>
              </w:rPr>
            </w:pPr>
            <w:r>
              <w:rPr>
                <w:b/>
              </w:rPr>
              <w:t>16</w:t>
            </w:r>
          </w:p>
        </w:tc>
        <w:tc>
          <w:tcPr>
            <w:tcW w:w="842" w:type="dxa"/>
          </w:tcPr>
          <w:p w:rsidR="00E9283A" w:rsidRDefault="00B71907" w:rsidP="00654963">
            <w:pPr>
              <w:rPr>
                <w:b/>
              </w:rPr>
            </w:pPr>
            <w:r>
              <w:rPr>
                <w:b/>
              </w:rPr>
              <w:t>14</w:t>
            </w:r>
          </w:p>
        </w:tc>
        <w:tc>
          <w:tcPr>
            <w:tcW w:w="936" w:type="dxa"/>
          </w:tcPr>
          <w:p w:rsidR="00E9283A" w:rsidRDefault="00B71907" w:rsidP="00654963">
            <w:pPr>
              <w:rPr>
                <w:b/>
              </w:rPr>
            </w:pPr>
            <w:r>
              <w:rPr>
                <w:b/>
              </w:rPr>
              <w:t>0</w:t>
            </w:r>
          </w:p>
        </w:tc>
        <w:tc>
          <w:tcPr>
            <w:tcW w:w="1125" w:type="dxa"/>
          </w:tcPr>
          <w:p w:rsidR="00E9283A" w:rsidRDefault="00B71907" w:rsidP="00654963">
            <w:pPr>
              <w:rPr>
                <w:b/>
              </w:rPr>
            </w:pPr>
            <w:r>
              <w:rPr>
                <w:b/>
              </w:rPr>
              <w:t>15</w:t>
            </w:r>
          </w:p>
        </w:tc>
        <w:tc>
          <w:tcPr>
            <w:tcW w:w="1170" w:type="dxa"/>
          </w:tcPr>
          <w:p w:rsidR="00E9283A" w:rsidRDefault="00B71907" w:rsidP="00654963">
            <w:pPr>
              <w:rPr>
                <w:b/>
              </w:rPr>
            </w:pPr>
            <w:r>
              <w:rPr>
                <w:b/>
              </w:rPr>
              <w:t>5</w:t>
            </w:r>
          </w:p>
        </w:tc>
      </w:tr>
      <w:tr w:rsidR="0091543D" w:rsidTr="0091543D">
        <w:trPr>
          <w:trHeight w:val="810"/>
        </w:trPr>
        <w:tc>
          <w:tcPr>
            <w:tcW w:w="4889" w:type="dxa"/>
          </w:tcPr>
          <w:p w:rsidR="00E9283A" w:rsidRDefault="00E9283A" w:rsidP="00654963">
            <w:pPr>
              <w:rPr>
                <w:b/>
              </w:rPr>
            </w:pPr>
            <w:r>
              <w:rPr>
                <w:b/>
              </w:rPr>
              <w:t>Most interactions at work are positive.</w:t>
            </w:r>
          </w:p>
        </w:tc>
        <w:tc>
          <w:tcPr>
            <w:tcW w:w="1030" w:type="dxa"/>
          </w:tcPr>
          <w:p w:rsidR="00E9283A" w:rsidRDefault="00B71907" w:rsidP="00654963">
            <w:pPr>
              <w:rPr>
                <w:b/>
              </w:rPr>
            </w:pPr>
            <w:r>
              <w:rPr>
                <w:b/>
              </w:rPr>
              <w:t>30</w:t>
            </w:r>
          </w:p>
        </w:tc>
        <w:tc>
          <w:tcPr>
            <w:tcW w:w="842" w:type="dxa"/>
          </w:tcPr>
          <w:p w:rsidR="00E9283A" w:rsidRDefault="00B71907" w:rsidP="00654963">
            <w:pPr>
              <w:rPr>
                <w:b/>
              </w:rPr>
            </w:pPr>
            <w:r>
              <w:rPr>
                <w:b/>
              </w:rPr>
              <w:t>13</w:t>
            </w:r>
          </w:p>
        </w:tc>
        <w:tc>
          <w:tcPr>
            <w:tcW w:w="936" w:type="dxa"/>
          </w:tcPr>
          <w:p w:rsidR="00E9283A" w:rsidRDefault="00B71907" w:rsidP="00654963">
            <w:pPr>
              <w:rPr>
                <w:b/>
              </w:rPr>
            </w:pPr>
            <w:r>
              <w:rPr>
                <w:b/>
              </w:rPr>
              <w:t>0</w:t>
            </w:r>
          </w:p>
        </w:tc>
        <w:tc>
          <w:tcPr>
            <w:tcW w:w="1125" w:type="dxa"/>
          </w:tcPr>
          <w:p w:rsidR="00E9283A" w:rsidRDefault="00B71907" w:rsidP="00654963">
            <w:pPr>
              <w:rPr>
                <w:b/>
              </w:rPr>
            </w:pPr>
            <w:r>
              <w:rPr>
                <w:b/>
              </w:rPr>
              <w:t>5</w:t>
            </w:r>
          </w:p>
        </w:tc>
        <w:tc>
          <w:tcPr>
            <w:tcW w:w="1170" w:type="dxa"/>
          </w:tcPr>
          <w:p w:rsidR="00E9283A" w:rsidRDefault="00B71907" w:rsidP="00654963">
            <w:pPr>
              <w:rPr>
                <w:b/>
              </w:rPr>
            </w:pPr>
            <w:r>
              <w:rPr>
                <w:b/>
              </w:rPr>
              <w:t>2</w:t>
            </w:r>
          </w:p>
        </w:tc>
      </w:tr>
      <w:tr w:rsidR="0091543D" w:rsidTr="0091543D">
        <w:trPr>
          <w:trHeight w:val="841"/>
        </w:trPr>
        <w:tc>
          <w:tcPr>
            <w:tcW w:w="4889" w:type="dxa"/>
          </w:tcPr>
          <w:p w:rsidR="00E9283A" w:rsidRDefault="00E9283A" w:rsidP="00654963">
            <w:pPr>
              <w:rPr>
                <w:b/>
              </w:rPr>
            </w:pPr>
            <w:r>
              <w:rPr>
                <w:b/>
              </w:rPr>
              <w:t>I have good friend at work.</w:t>
            </w:r>
          </w:p>
        </w:tc>
        <w:tc>
          <w:tcPr>
            <w:tcW w:w="1030" w:type="dxa"/>
          </w:tcPr>
          <w:p w:rsidR="00E9283A" w:rsidRDefault="00B71907" w:rsidP="00654963">
            <w:pPr>
              <w:rPr>
                <w:b/>
              </w:rPr>
            </w:pPr>
            <w:r>
              <w:rPr>
                <w:b/>
              </w:rPr>
              <w:t>18</w:t>
            </w:r>
          </w:p>
        </w:tc>
        <w:tc>
          <w:tcPr>
            <w:tcW w:w="842" w:type="dxa"/>
          </w:tcPr>
          <w:p w:rsidR="00E9283A" w:rsidRDefault="00B71907" w:rsidP="00654963">
            <w:pPr>
              <w:rPr>
                <w:b/>
              </w:rPr>
            </w:pPr>
            <w:r>
              <w:rPr>
                <w:b/>
              </w:rPr>
              <w:t>15</w:t>
            </w:r>
          </w:p>
        </w:tc>
        <w:tc>
          <w:tcPr>
            <w:tcW w:w="936" w:type="dxa"/>
          </w:tcPr>
          <w:p w:rsidR="00E9283A" w:rsidRDefault="00B71907" w:rsidP="00654963">
            <w:pPr>
              <w:rPr>
                <w:b/>
              </w:rPr>
            </w:pPr>
            <w:r>
              <w:rPr>
                <w:b/>
              </w:rPr>
              <w:t>6</w:t>
            </w:r>
          </w:p>
        </w:tc>
        <w:tc>
          <w:tcPr>
            <w:tcW w:w="1125" w:type="dxa"/>
          </w:tcPr>
          <w:p w:rsidR="00E9283A" w:rsidRDefault="00B71907" w:rsidP="00654963">
            <w:pPr>
              <w:rPr>
                <w:b/>
              </w:rPr>
            </w:pPr>
            <w:r>
              <w:rPr>
                <w:b/>
              </w:rPr>
              <w:t>6</w:t>
            </w:r>
          </w:p>
        </w:tc>
        <w:tc>
          <w:tcPr>
            <w:tcW w:w="1170" w:type="dxa"/>
          </w:tcPr>
          <w:p w:rsidR="00E9283A" w:rsidRDefault="00B71907" w:rsidP="00654963">
            <w:pPr>
              <w:rPr>
                <w:b/>
              </w:rPr>
            </w:pPr>
            <w:r>
              <w:rPr>
                <w:b/>
              </w:rPr>
              <w:t>5</w:t>
            </w:r>
          </w:p>
        </w:tc>
      </w:tr>
      <w:tr w:rsidR="00F8053F" w:rsidTr="0091543D">
        <w:trPr>
          <w:trHeight w:val="759"/>
        </w:trPr>
        <w:tc>
          <w:tcPr>
            <w:tcW w:w="4889" w:type="dxa"/>
          </w:tcPr>
          <w:p w:rsidR="00654963" w:rsidRDefault="00E9283A" w:rsidP="00654963">
            <w:pPr>
              <w:rPr>
                <w:b/>
              </w:rPr>
            </w:pPr>
            <w:r>
              <w:rPr>
                <w:b/>
              </w:rPr>
              <w:t>My job makes good use of my skills and abilities.</w:t>
            </w:r>
          </w:p>
        </w:tc>
        <w:tc>
          <w:tcPr>
            <w:tcW w:w="1030" w:type="dxa"/>
          </w:tcPr>
          <w:p w:rsidR="00654963" w:rsidRDefault="00B71907" w:rsidP="00654963">
            <w:pPr>
              <w:rPr>
                <w:b/>
              </w:rPr>
            </w:pPr>
            <w:r>
              <w:rPr>
                <w:b/>
              </w:rPr>
              <w:t>11</w:t>
            </w:r>
          </w:p>
        </w:tc>
        <w:tc>
          <w:tcPr>
            <w:tcW w:w="842" w:type="dxa"/>
          </w:tcPr>
          <w:p w:rsidR="00654963" w:rsidRDefault="00B71907" w:rsidP="00654963">
            <w:pPr>
              <w:rPr>
                <w:b/>
              </w:rPr>
            </w:pPr>
            <w:r>
              <w:rPr>
                <w:b/>
              </w:rPr>
              <w:t>29</w:t>
            </w:r>
          </w:p>
        </w:tc>
        <w:tc>
          <w:tcPr>
            <w:tcW w:w="936" w:type="dxa"/>
          </w:tcPr>
          <w:p w:rsidR="00654963" w:rsidRDefault="00B71907" w:rsidP="00654963">
            <w:pPr>
              <w:rPr>
                <w:b/>
              </w:rPr>
            </w:pPr>
            <w:r>
              <w:rPr>
                <w:b/>
              </w:rPr>
              <w:t>0</w:t>
            </w:r>
          </w:p>
        </w:tc>
        <w:tc>
          <w:tcPr>
            <w:tcW w:w="1125" w:type="dxa"/>
          </w:tcPr>
          <w:p w:rsidR="00654963" w:rsidRDefault="00B71907" w:rsidP="00654963">
            <w:pPr>
              <w:rPr>
                <w:b/>
              </w:rPr>
            </w:pPr>
            <w:r>
              <w:rPr>
                <w:b/>
              </w:rPr>
              <w:t>9</w:t>
            </w:r>
          </w:p>
        </w:tc>
        <w:tc>
          <w:tcPr>
            <w:tcW w:w="1170" w:type="dxa"/>
          </w:tcPr>
          <w:p w:rsidR="00654963" w:rsidRDefault="00B71907" w:rsidP="00654963">
            <w:pPr>
              <w:rPr>
                <w:b/>
              </w:rPr>
            </w:pPr>
            <w:r>
              <w:rPr>
                <w:b/>
              </w:rPr>
              <w:t>1</w:t>
            </w:r>
          </w:p>
        </w:tc>
      </w:tr>
    </w:tbl>
    <w:tbl>
      <w:tblPr>
        <w:tblStyle w:val="LightShading"/>
        <w:tblpPr w:leftFromText="180" w:rightFromText="180" w:vertAnchor="text" w:horzAnchor="margin" w:tblpY="356"/>
        <w:tblW w:w="10024" w:type="dxa"/>
        <w:tblLook w:val="04A0"/>
      </w:tblPr>
      <w:tblGrid>
        <w:gridCol w:w="4878"/>
        <w:gridCol w:w="1080"/>
        <w:gridCol w:w="810"/>
        <w:gridCol w:w="900"/>
        <w:gridCol w:w="1170"/>
        <w:gridCol w:w="1186"/>
      </w:tblGrid>
      <w:tr w:rsidR="00FB477D" w:rsidTr="00FB477D">
        <w:trPr>
          <w:cnfStyle w:val="100000000000"/>
          <w:trHeight w:val="623"/>
        </w:trPr>
        <w:tc>
          <w:tcPr>
            <w:cnfStyle w:val="001000000000"/>
            <w:tcW w:w="4878" w:type="dxa"/>
          </w:tcPr>
          <w:p w:rsidR="00FB477D" w:rsidRDefault="00FB477D" w:rsidP="00FB477D">
            <w:pPr>
              <w:rPr>
                <w:b w:val="0"/>
              </w:rPr>
            </w:pPr>
          </w:p>
        </w:tc>
        <w:tc>
          <w:tcPr>
            <w:tcW w:w="1080" w:type="dxa"/>
          </w:tcPr>
          <w:p w:rsidR="00FB477D" w:rsidRDefault="00FB477D" w:rsidP="00FB477D">
            <w:pPr>
              <w:cnfStyle w:val="100000000000"/>
              <w:rPr>
                <w:b w:val="0"/>
              </w:rPr>
            </w:pPr>
            <w:r>
              <w:rPr>
                <w:b w:val="0"/>
              </w:rPr>
              <w:t>Strongly agree</w:t>
            </w:r>
          </w:p>
        </w:tc>
        <w:tc>
          <w:tcPr>
            <w:tcW w:w="810" w:type="dxa"/>
          </w:tcPr>
          <w:p w:rsidR="00FB477D" w:rsidRDefault="00FB477D" w:rsidP="00FB477D">
            <w:pPr>
              <w:cnfStyle w:val="100000000000"/>
              <w:rPr>
                <w:b w:val="0"/>
              </w:rPr>
            </w:pPr>
            <w:r>
              <w:rPr>
                <w:b w:val="0"/>
              </w:rPr>
              <w:t xml:space="preserve">Agree </w:t>
            </w:r>
          </w:p>
        </w:tc>
        <w:tc>
          <w:tcPr>
            <w:tcW w:w="900" w:type="dxa"/>
          </w:tcPr>
          <w:p w:rsidR="00FB477D" w:rsidRDefault="00FB477D" w:rsidP="00FB477D">
            <w:pPr>
              <w:cnfStyle w:val="100000000000"/>
              <w:rPr>
                <w:b w:val="0"/>
              </w:rPr>
            </w:pPr>
            <w:r>
              <w:rPr>
                <w:b w:val="0"/>
              </w:rPr>
              <w:t>Do not know</w:t>
            </w:r>
          </w:p>
        </w:tc>
        <w:tc>
          <w:tcPr>
            <w:tcW w:w="1170" w:type="dxa"/>
          </w:tcPr>
          <w:p w:rsidR="00FB477D" w:rsidRDefault="00FB477D" w:rsidP="00FB477D">
            <w:pPr>
              <w:cnfStyle w:val="100000000000"/>
              <w:rPr>
                <w:b w:val="0"/>
              </w:rPr>
            </w:pPr>
            <w:r>
              <w:rPr>
                <w:b w:val="0"/>
              </w:rPr>
              <w:t xml:space="preserve">Disagree </w:t>
            </w:r>
          </w:p>
        </w:tc>
        <w:tc>
          <w:tcPr>
            <w:tcW w:w="1186" w:type="dxa"/>
          </w:tcPr>
          <w:p w:rsidR="00FB477D" w:rsidRDefault="00FB477D" w:rsidP="00FB477D">
            <w:pPr>
              <w:cnfStyle w:val="100000000000"/>
              <w:rPr>
                <w:b w:val="0"/>
              </w:rPr>
            </w:pPr>
            <w:r>
              <w:rPr>
                <w:b w:val="0"/>
              </w:rPr>
              <w:t>Strongly disagree</w:t>
            </w:r>
          </w:p>
        </w:tc>
      </w:tr>
      <w:tr w:rsidR="00FB477D" w:rsidTr="00FB477D">
        <w:trPr>
          <w:cnfStyle w:val="000000100000"/>
          <w:trHeight w:val="533"/>
        </w:trPr>
        <w:tc>
          <w:tcPr>
            <w:cnfStyle w:val="001000000000"/>
            <w:tcW w:w="4878" w:type="dxa"/>
          </w:tcPr>
          <w:p w:rsidR="00FB477D" w:rsidRDefault="00FB477D" w:rsidP="00FB477D">
            <w:pPr>
              <w:rPr>
                <w:b w:val="0"/>
              </w:rPr>
            </w:pPr>
            <w:r>
              <w:rPr>
                <w:b w:val="0"/>
              </w:rPr>
              <w:t xml:space="preserve">Total answers </w:t>
            </w:r>
          </w:p>
        </w:tc>
        <w:tc>
          <w:tcPr>
            <w:tcW w:w="1080" w:type="dxa"/>
          </w:tcPr>
          <w:p w:rsidR="00FB477D" w:rsidRDefault="00FB477D" w:rsidP="00FB477D">
            <w:pPr>
              <w:cnfStyle w:val="000000100000"/>
              <w:rPr>
                <w:b/>
              </w:rPr>
            </w:pPr>
            <w:r>
              <w:rPr>
                <w:b/>
              </w:rPr>
              <w:t>158</w:t>
            </w:r>
          </w:p>
        </w:tc>
        <w:tc>
          <w:tcPr>
            <w:tcW w:w="810" w:type="dxa"/>
          </w:tcPr>
          <w:p w:rsidR="00FB477D" w:rsidRDefault="00FB477D" w:rsidP="00FB477D">
            <w:pPr>
              <w:cnfStyle w:val="000000100000"/>
              <w:rPr>
                <w:b/>
              </w:rPr>
            </w:pPr>
            <w:r>
              <w:rPr>
                <w:b/>
              </w:rPr>
              <w:t>137</w:t>
            </w:r>
          </w:p>
        </w:tc>
        <w:tc>
          <w:tcPr>
            <w:tcW w:w="900" w:type="dxa"/>
          </w:tcPr>
          <w:p w:rsidR="00FB477D" w:rsidRDefault="00FB477D" w:rsidP="00FB477D">
            <w:pPr>
              <w:cnfStyle w:val="000000100000"/>
              <w:rPr>
                <w:b/>
              </w:rPr>
            </w:pPr>
            <w:r>
              <w:rPr>
                <w:b/>
              </w:rPr>
              <w:t>12</w:t>
            </w:r>
          </w:p>
        </w:tc>
        <w:tc>
          <w:tcPr>
            <w:tcW w:w="1170" w:type="dxa"/>
          </w:tcPr>
          <w:p w:rsidR="00FB477D" w:rsidRDefault="00FB477D" w:rsidP="00FB477D">
            <w:pPr>
              <w:cnfStyle w:val="000000100000"/>
              <w:rPr>
                <w:b/>
              </w:rPr>
            </w:pPr>
            <w:r>
              <w:rPr>
                <w:b/>
              </w:rPr>
              <w:t>103</w:t>
            </w:r>
          </w:p>
        </w:tc>
        <w:tc>
          <w:tcPr>
            <w:tcW w:w="1186" w:type="dxa"/>
          </w:tcPr>
          <w:p w:rsidR="00FB477D" w:rsidRDefault="00FB477D" w:rsidP="00FB477D">
            <w:pPr>
              <w:cnfStyle w:val="000000100000"/>
              <w:rPr>
                <w:b/>
              </w:rPr>
            </w:pPr>
            <w:r>
              <w:rPr>
                <w:b/>
              </w:rPr>
              <w:t>90</w:t>
            </w:r>
          </w:p>
        </w:tc>
      </w:tr>
    </w:tbl>
    <w:p w:rsidR="007736AC" w:rsidRPr="00654963" w:rsidRDefault="007736AC" w:rsidP="00654963">
      <w:pPr>
        <w:rPr>
          <w:b/>
        </w:rPr>
      </w:pPr>
    </w:p>
    <w:p w:rsidR="000E349F" w:rsidRDefault="000E349F" w:rsidP="003B2444">
      <w:pPr>
        <w:rPr>
          <w:b/>
        </w:rPr>
      </w:pPr>
    </w:p>
    <w:p w:rsidR="00421360" w:rsidRDefault="005E2D1D" w:rsidP="003B2444">
      <w:pPr>
        <w:rPr>
          <w:b/>
        </w:rPr>
      </w:pPr>
      <w:r w:rsidRPr="005E2D1D">
        <w:rPr>
          <w:b/>
          <w:noProof/>
          <w:lang w:val="en-US" w:eastAsia="en-US"/>
        </w:rPr>
        <w:drawing>
          <wp:inline distT="0" distB="0" distL="0" distR="0">
            <wp:extent cx="5731510" cy="3957916"/>
            <wp:effectExtent l="19050" t="0" r="21590" b="4484"/>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1543D" w:rsidRDefault="0091543D" w:rsidP="005E2D1D">
      <w:pPr>
        <w:jc w:val="center"/>
        <w:rPr>
          <w:b/>
        </w:rPr>
      </w:pPr>
    </w:p>
    <w:p w:rsidR="0091543D" w:rsidRDefault="0091543D" w:rsidP="005E2D1D">
      <w:pPr>
        <w:jc w:val="center"/>
        <w:rPr>
          <w:b/>
        </w:rPr>
      </w:pPr>
    </w:p>
    <w:p w:rsidR="0091543D" w:rsidRDefault="0091543D" w:rsidP="005E2D1D">
      <w:pPr>
        <w:jc w:val="center"/>
        <w:rPr>
          <w:b/>
        </w:rPr>
      </w:pPr>
    </w:p>
    <w:p w:rsidR="00B71907" w:rsidRDefault="005E2D1D" w:rsidP="005E2D1D">
      <w:pPr>
        <w:jc w:val="center"/>
        <w:rPr>
          <w:b/>
        </w:rPr>
      </w:pPr>
      <w:r>
        <w:rPr>
          <w:b/>
        </w:rPr>
        <w:t>Graphic job satisfaction: Regency Hotel Park, final result.</w:t>
      </w:r>
    </w:p>
    <w:p w:rsidR="005E2D1D" w:rsidRDefault="005E2D1D" w:rsidP="005E2D1D">
      <w:pPr>
        <w:jc w:val="center"/>
        <w:rPr>
          <w:b/>
        </w:rPr>
      </w:pPr>
    </w:p>
    <w:p w:rsidR="005E2D1D" w:rsidRDefault="005E2D1D" w:rsidP="005E2D1D">
      <w:pPr>
        <w:rPr>
          <w:b/>
        </w:rPr>
      </w:pPr>
    </w:p>
    <w:p w:rsidR="005E2D1D" w:rsidRDefault="005E2D1D" w:rsidP="005E2D1D">
      <w:r>
        <w:rPr>
          <w:b/>
        </w:rPr>
        <w:t xml:space="preserve">Graphic analysis: </w:t>
      </w:r>
      <w:r w:rsidR="00F2424D">
        <w:t xml:space="preserve">158 strongly agree, answer shows the satisfaction of employees. This questionnaire was made to discover the satisfaction of the </w:t>
      </w:r>
      <w:r w:rsidR="00FB76AA">
        <w:t xml:space="preserve">workers from Regency Park Hotel. I am worker in this hotel and before I start my survey I had a meeting with my General Manager and he said, I can do my survey as far I will show him my final results. Certainly without given any names. The result help company to understand if workers are happy or not, and they will have future changes. </w:t>
      </w:r>
    </w:p>
    <w:p w:rsidR="00FB76AA" w:rsidRPr="00F2424D" w:rsidRDefault="0091543D" w:rsidP="005E2D1D">
      <w:r>
        <w:t>The manager realize how good is this questionnaire and he say will try to do more often this kind of things, as a happy employee is closer to achieve company goals.</w:t>
      </w:r>
    </w:p>
    <w:p w:rsidR="00FB477D" w:rsidRDefault="00FB477D" w:rsidP="003B2444">
      <w:pPr>
        <w:rPr>
          <w:b/>
        </w:rPr>
      </w:pPr>
    </w:p>
    <w:p w:rsidR="00E9283A" w:rsidRDefault="00E9283A" w:rsidP="003B2444">
      <w:pPr>
        <w:rPr>
          <w:b/>
        </w:rPr>
      </w:pPr>
    </w:p>
    <w:p w:rsidR="0037339E" w:rsidRDefault="0037339E" w:rsidP="003B2444">
      <w:pPr>
        <w:rPr>
          <w:b/>
        </w:rPr>
      </w:pPr>
    </w:p>
    <w:p w:rsidR="00F547B1" w:rsidRDefault="00F547B1" w:rsidP="003B2444">
      <w:pPr>
        <w:rPr>
          <w:b/>
        </w:rPr>
      </w:pPr>
    </w:p>
    <w:p w:rsidR="00F547B1" w:rsidRDefault="00F547B1" w:rsidP="003B2444">
      <w:pPr>
        <w:rPr>
          <w:b/>
        </w:rPr>
      </w:pPr>
    </w:p>
    <w:p w:rsidR="00421360" w:rsidRDefault="00421360" w:rsidP="003B2444">
      <w:pPr>
        <w:rPr>
          <w:b/>
        </w:rPr>
      </w:pPr>
      <w:r>
        <w:rPr>
          <w:b/>
        </w:rPr>
        <w:t xml:space="preserve">Conclusion </w:t>
      </w:r>
    </w:p>
    <w:p w:rsidR="00421360" w:rsidRDefault="00421360" w:rsidP="003B2444">
      <w:pPr>
        <w:rPr>
          <w:b/>
        </w:rPr>
      </w:pPr>
    </w:p>
    <w:p w:rsidR="00F547B1" w:rsidRDefault="00F547B1" w:rsidP="00F547B1">
      <w:r>
        <w:t>Representatives are an association important resource. They have their own special individual needs which must be met and inclinations which must be directed if they are to add to various leveled advancement and improvement. Worker brings their very own perspectives, characteristics and ascribes to various leveled life, and when managed satisfactorily can pass on critical points of interest to affiliations.</w:t>
      </w:r>
    </w:p>
    <w:p w:rsidR="00BB5855" w:rsidRPr="00BB5855" w:rsidRDefault="00F547B1" w:rsidP="00F547B1">
      <w:r>
        <w:t>Unsatisfied representatives produce unacceptable outcomes. Hence, it is fundamental for top organization to manage its representatives to ensure that they are satisfied in their jobs; when fulfilled; they try the association's targets and goals. By understanding representative needs, directors can appreciate what prizes to utilize to persuade them. The goal of most associations is to benefit by positive agent direct in the workplace by progressing a success a win situation for both the association labourers.</w:t>
      </w:r>
    </w:p>
    <w:p w:rsidR="003B2444" w:rsidRDefault="003B2444"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91543D" w:rsidRDefault="0091543D"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1B3F76" w:rsidRDefault="001B3F76" w:rsidP="003B2444">
      <w:pPr>
        <w:rPr>
          <w:b/>
        </w:rPr>
      </w:pPr>
    </w:p>
    <w:p w:rsidR="0091543D" w:rsidRDefault="0091543D" w:rsidP="003B2444">
      <w:pPr>
        <w:rPr>
          <w:b/>
        </w:rPr>
      </w:pPr>
    </w:p>
    <w:p w:rsidR="00F547B1" w:rsidRDefault="00F547B1" w:rsidP="003B2444">
      <w:pPr>
        <w:rPr>
          <w:b/>
        </w:rPr>
      </w:pPr>
    </w:p>
    <w:p w:rsidR="00F547B1" w:rsidRDefault="00F547B1" w:rsidP="003B2444">
      <w:pPr>
        <w:rPr>
          <w:b/>
        </w:rPr>
      </w:pPr>
    </w:p>
    <w:p w:rsidR="00F547B1" w:rsidRDefault="00F547B1" w:rsidP="003B2444">
      <w:pPr>
        <w:rPr>
          <w:b/>
        </w:rPr>
      </w:pPr>
    </w:p>
    <w:p w:rsidR="0091543D" w:rsidRDefault="0091543D" w:rsidP="003B2444">
      <w:pPr>
        <w:rPr>
          <w:b/>
        </w:rPr>
      </w:pPr>
      <w:r>
        <w:rPr>
          <w:b/>
        </w:rPr>
        <w:t>References</w:t>
      </w:r>
      <w:r w:rsidR="005718AC">
        <w:rPr>
          <w:b/>
        </w:rPr>
        <w:t>:</w:t>
      </w:r>
    </w:p>
    <w:p w:rsidR="005718AC" w:rsidRDefault="005718AC" w:rsidP="005718AC">
      <w:pPr>
        <w:rPr>
          <w:b/>
        </w:rPr>
      </w:pPr>
    </w:p>
    <w:p w:rsidR="000B6FD4" w:rsidRPr="000B6FD4" w:rsidRDefault="000B6FD4" w:rsidP="000B6FD4">
      <w:r w:rsidRPr="000B6FD4">
        <w:t>C. and Sorenson,C. ( 2010 ) Introduction to Research in Education. ( 8th Ed ) Wadsworth. Cengage Learning</w:t>
      </w:r>
    </w:p>
    <w:p w:rsidR="000B6FD4" w:rsidRPr="000B6FD4" w:rsidRDefault="000B6FD4" w:rsidP="000B6FD4">
      <w:r w:rsidRPr="000B6FD4">
        <w:t>Fowler, F. J. (2002 ) Survey Research Methods. ( 3rd Ed ) Thousand Oaks, C. A. Sage.</w:t>
      </w:r>
    </w:p>
    <w:p w:rsidR="000B6FD4" w:rsidRPr="000B6FD4" w:rsidRDefault="000B6FD4" w:rsidP="000B6FD4">
      <w:r w:rsidRPr="000B6FD4">
        <w:t>Johnson, B. R. and Onwuegbuzie, J. A. ( 2004 ) Mixed methods researcher, Educational Researcher. Volume 33, ( 7 ) p 14-26</w:t>
      </w:r>
    </w:p>
    <w:p w:rsidR="000B6FD4" w:rsidRPr="000B6FD4" w:rsidRDefault="000B6FD4" w:rsidP="000B6FD4">
      <w:r w:rsidRPr="000B6FD4">
        <w:t>Leedy, P. ( 2001 ) Practical Research: Planning and Design, New York, Macmillan.</w:t>
      </w:r>
    </w:p>
    <w:p w:rsidR="000B6FD4" w:rsidRPr="000B6FD4" w:rsidRDefault="000B6FD4" w:rsidP="000B6FD4">
      <w:r w:rsidRPr="000B6FD4">
        <w:t>Morgan, D. L. ( 2008 ) Sampling. The Sage encyclopedia of qualitative research methods. Volume 1 and 2. Los Angeles. Sage Publication.</w:t>
      </w:r>
    </w:p>
    <w:p w:rsidR="005718AC" w:rsidRPr="000B6FD4" w:rsidRDefault="000B6FD4" w:rsidP="005718AC">
      <w:r w:rsidRPr="000B6FD4">
        <w:t>Palys, T. ( 2008 ) Purposive Sampling. The Sage encyclopeadia of qualitative research methods. Volume 1 and 2. Los Angeles , Sage Publication</w:t>
      </w:r>
    </w:p>
    <w:p w:rsidR="005718AC" w:rsidRPr="000B6FD4" w:rsidRDefault="005718AC" w:rsidP="005718AC">
      <w:pPr>
        <w:shd w:val="clear" w:color="auto" w:fill="FFFFFF" w:themeFill="background1"/>
        <w:spacing w:after="0" w:line="240" w:lineRule="auto"/>
        <w:rPr>
          <w:rFonts w:eastAsia="Times New Roman" w:cstheme="minorHAnsi"/>
          <w:color w:val="000000" w:themeColor="text1"/>
          <w:lang w:val="en-US" w:eastAsia="en-US"/>
        </w:rPr>
      </w:pPr>
      <w:r w:rsidRPr="000B6FD4">
        <w:rPr>
          <w:rFonts w:eastAsia="Times New Roman" w:cstheme="minorHAnsi"/>
          <w:color w:val="000000" w:themeColor="text1"/>
          <w:lang w:val="en-US" w:eastAsia="en-US"/>
        </w:rPr>
        <w:t xml:space="preserve">Sailaja, R., Naik, C. N. (2016). Job satisfaction among employees of select public and private banks in Rayalaseema Region, A. P. International Journal of Research in Management, 6 (2), 49-62. Retrieved from </w:t>
      </w:r>
      <w:hyperlink r:id="rId9" w:tgtFrame="_blank" w:history="1">
        <w:r w:rsidRPr="000B6FD4">
          <w:rPr>
            <w:rFonts w:eastAsia="Times New Roman" w:cstheme="minorHAnsi"/>
            <w:color w:val="000000" w:themeColor="text1"/>
            <w:lang w:val="en-US" w:eastAsia="en-US"/>
          </w:rPr>
          <w:t>https://www.rspublication.com</w:t>
        </w:r>
      </w:hyperlink>
    </w:p>
    <w:p w:rsidR="005718AC" w:rsidRPr="000B6FD4" w:rsidRDefault="005718AC" w:rsidP="005718AC">
      <w:pPr>
        <w:shd w:val="clear" w:color="auto" w:fill="FFFFFF" w:themeFill="background1"/>
        <w:spacing w:after="0" w:line="240" w:lineRule="auto"/>
        <w:rPr>
          <w:rFonts w:cstheme="minorHAnsi"/>
          <w:color w:val="000000" w:themeColor="text1"/>
          <w:shd w:val="clear" w:color="auto" w:fill="FFFFFF" w:themeFill="background1"/>
        </w:rPr>
      </w:pPr>
      <w:r w:rsidRPr="005718AC">
        <w:rPr>
          <w:rFonts w:eastAsia="Times New Roman" w:cstheme="minorHAnsi"/>
          <w:color w:val="000000" w:themeColor="text1"/>
          <w:shd w:val="clear" w:color="auto" w:fill="FFFFFF" w:themeFill="background1"/>
          <w:lang w:val="en-US" w:eastAsia="en-US"/>
        </w:rPr>
        <w:br/>
      </w:r>
      <w:r w:rsidRPr="000B6FD4">
        <w:rPr>
          <w:rFonts w:cstheme="minorHAnsi"/>
          <w:color w:val="000000" w:themeColor="text1"/>
          <w:shd w:val="clear" w:color="auto" w:fill="FFFFFF" w:themeFill="background1"/>
        </w:rPr>
        <w:t xml:space="preserve">Salam, M. A. (2017). Effects of psychological capital on job satisfaction and turnover intention: Thai higher education perspective. Journal of Asia Pacific Studies, 4(3), 203-218. Retrieved from </w:t>
      </w:r>
      <w:hyperlink r:id="rId10" w:tgtFrame="_blank" w:history="1">
        <w:r w:rsidRPr="000B6FD4">
          <w:rPr>
            <w:rFonts w:cstheme="minorHAnsi"/>
            <w:color w:val="000000" w:themeColor="text1"/>
            <w:shd w:val="clear" w:color="auto" w:fill="FFFFFF" w:themeFill="background1"/>
          </w:rPr>
          <w:t>https://www.japss.org</w:t>
        </w:r>
      </w:hyperlink>
      <w:r w:rsidRPr="000B6FD4">
        <w:rPr>
          <w:rFonts w:cstheme="minorHAnsi"/>
          <w:color w:val="000000" w:themeColor="text1"/>
          <w:shd w:val="clear" w:color="auto" w:fill="FFFFFF" w:themeFill="background1"/>
        </w:rPr>
        <w:t xml:space="preserve"> </w:t>
      </w:r>
    </w:p>
    <w:p w:rsidR="005718AC" w:rsidRPr="005718AC" w:rsidRDefault="005718AC" w:rsidP="005718AC">
      <w:pPr>
        <w:shd w:val="clear" w:color="auto" w:fill="FFFFFF" w:themeFill="background1"/>
        <w:spacing w:after="0" w:line="240" w:lineRule="auto"/>
        <w:rPr>
          <w:rFonts w:eastAsia="Times New Roman" w:cstheme="minorHAnsi"/>
          <w:color w:val="000000" w:themeColor="text1"/>
          <w:lang w:val="en-US" w:eastAsia="en-US"/>
        </w:rPr>
      </w:pPr>
      <w:r w:rsidRPr="000B6FD4">
        <w:rPr>
          <w:rFonts w:cstheme="minorHAnsi"/>
          <w:color w:val="000000" w:themeColor="text1"/>
          <w:shd w:val="clear" w:color="auto" w:fill="FFFFFF" w:themeFill="background1"/>
        </w:rPr>
        <w:br/>
        <w:t xml:space="preserve">What is Sample Size? Definition-Omniconvert. [Online] Available at: </w:t>
      </w:r>
      <w:r w:rsidRPr="000B6FD4">
        <w:rPr>
          <w:rFonts w:cstheme="minorHAnsi"/>
          <w:color w:val="000000" w:themeColor="text1"/>
          <w:shd w:val="clear" w:color="auto" w:fill="FFFFFF" w:themeFill="background1"/>
        </w:rPr>
        <w:br/>
      </w:r>
      <w:hyperlink r:id="rId11" w:tgtFrame="_blank" w:history="1">
        <w:r w:rsidRPr="000B6FD4">
          <w:rPr>
            <w:rFonts w:cstheme="minorHAnsi"/>
            <w:color w:val="000000" w:themeColor="text1"/>
            <w:shd w:val="clear" w:color="auto" w:fill="FFFFFF" w:themeFill="background1"/>
          </w:rPr>
          <w:t>https://www.omniconvert.com/what-is/sample-size/#</w:t>
        </w:r>
      </w:hyperlink>
      <w:r w:rsidRPr="000B6FD4">
        <w:rPr>
          <w:rFonts w:cstheme="minorHAnsi"/>
          <w:color w:val="000000" w:themeColor="text1"/>
          <w:shd w:val="clear" w:color="auto" w:fill="FFFFFF" w:themeFill="background1"/>
        </w:rPr>
        <w:t xml:space="preserve"> [Accessed 27 December 2018]</w:t>
      </w:r>
      <w:r w:rsidRPr="000B6FD4">
        <w:rPr>
          <w:rFonts w:cstheme="minorHAnsi"/>
          <w:color w:val="000000" w:themeColor="text1"/>
          <w:shd w:val="clear" w:color="auto" w:fill="F1F0F0"/>
        </w:rPr>
        <w:t>.</w:t>
      </w:r>
    </w:p>
    <w:p w:rsidR="005718AC" w:rsidRPr="000B6FD4" w:rsidRDefault="005718AC" w:rsidP="005718AC">
      <w:pPr>
        <w:shd w:val="clear" w:color="auto" w:fill="FFFFFF" w:themeFill="background1"/>
        <w:rPr>
          <w:rFonts w:cstheme="minorHAnsi"/>
          <w:color w:val="000000" w:themeColor="text1"/>
        </w:rPr>
      </w:pPr>
    </w:p>
    <w:p w:rsidR="005718AC" w:rsidRPr="000B6FD4" w:rsidRDefault="005718AC" w:rsidP="003B2444"/>
    <w:p w:rsidR="0091543D" w:rsidRPr="000B6FD4" w:rsidRDefault="0091543D" w:rsidP="003B2444"/>
    <w:p w:rsidR="0091543D" w:rsidRPr="000B6FD4" w:rsidRDefault="0091543D" w:rsidP="003B2444"/>
    <w:p w:rsidR="0091543D" w:rsidRPr="000E349F" w:rsidRDefault="0091543D" w:rsidP="003B2444">
      <w:pPr>
        <w:rPr>
          <w:b/>
        </w:rPr>
      </w:pPr>
    </w:p>
    <w:sectPr w:rsidR="0091543D" w:rsidRPr="000E349F" w:rsidSect="005037D7">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08C3" w:rsidRDefault="00E008C3" w:rsidP="0037339E">
      <w:pPr>
        <w:spacing w:after="0" w:line="240" w:lineRule="auto"/>
      </w:pPr>
      <w:r>
        <w:separator/>
      </w:r>
    </w:p>
  </w:endnote>
  <w:endnote w:type="continuationSeparator" w:id="1">
    <w:p w:rsidR="00E008C3" w:rsidRDefault="00E008C3" w:rsidP="0037339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4915571"/>
      <w:docPartObj>
        <w:docPartGallery w:val="Page Numbers (Bottom of Page)"/>
        <w:docPartUnique/>
      </w:docPartObj>
    </w:sdtPr>
    <w:sdtContent>
      <w:p w:rsidR="0037339E" w:rsidRDefault="00041E72">
        <w:pPr>
          <w:pStyle w:val="Footer"/>
          <w:jc w:val="center"/>
        </w:pPr>
        <w:fldSimple w:instr=" PAGE   \* MERGEFORMAT ">
          <w:r w:rsidR="00F547B1">
            <w:rPr>
              <w:noProof/>
            </w:rPr>
            <w:t>3</w:t>
          </w:r>
        </w:fldSimple>
      </w:p>
    </w:sdtContent>
  </w:sdt>
  <w:p w:rsidR="0037339E" w:rsidRDefault="0037339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08C3" w:rsidRDefault="00E008C3" w:rsidP="0037339E">
      <w:pPr>
        <w:spacing w:after="0" w:line="240" w:lineRule="auto"/>
      </w:pPr>
      <w:r>
        <w:separator/>
      </w:r>
    </w:p>
  </w:footnote>
  <w:footnote w:type="continuationSeparator" w:id="1">
    <w:p w:rsidR="00E008C3" w:rsidRDefault="00E008C3" w:rsidP="0037339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68766E9"/>
    <w:multiLevelType w:val="hybridMultilevel"/>
    <w:tmpl w:val="B0D0AB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E7081"/>
    <w:rsid w:val="00000B4E"/>
    <w:rsid w:val="000326DC"/>
    <w:rsid w:val="00041E72"/>
    <w:rsid w:val="000473F0"/>
    <w:rsid w:val="00047E67"/>
    <w:rsid w:val="00065198"/>
    <w:rsid w:val="000B10A4"/>
    <w:rsid w:val="000B6FD4"/>
    <w:rsid w:val="000E349F"/>
    <w:rsid w:val="00167215"/>
    <w:rsid w:val="00174B2C"/>
    <w:rsid w:val="00181831"/>
    <w:rsid w:val="001B3F76"/>
    <w:rsid w:val="001D4AF6"/>
    <w:rsid w:val="002003DB"/>
    <w:rsid w:val="00211426"/>
    <w:rsid w:val="00225997"/>
    <w:rsid w:val="002443F7"/>
    <w:rsid w:val="00257E91"/>
    <w:rsid w:val="00293043"/>
    <w:rsid w:val="00295429"/>
    <w:rsid w:val="002B1A0C"/>
    <w:rsid w:val="002E7081"/>
    <w:rsid w:val="002F6541"/>
    <w:rsid w:val="00311FFD"/>
    <w:rsid w:val="003137B6"/>
    <w:rsid w:val="00323842"/>
    <w:rsid w:val="00330E1D"/>
    <w:rsid w:val="003459D3"/>
    <w:rsid w:val="00355B95"/>
    <w:rsid w:val="00367B76"/>
    <w:rsid w:val="0037339E"/>
    <w:rsid w:val="00375EBD"/>
    <w:rsid w:val="0038265A"/>
    <w:rsid w:val="003B2444"/>
    <w:rsid w:val="003E1A83"/>
    <w:rsid w:val="003F438D"/>
    <w:rsid w:val="00421360"/>
    <w:rsid w:val="004315FD"/>
    <w:rsid w:val="00432927"/>
    <w:rsid w:val="00440241"/>
    <w:rsid w:val="00440C57"/>
    <w:rsid w:val="00451416"/>
    <w:rsid w:val="00472331"/>
    <w:rsid w:val="004A2593"/>
    <w:rsid w:val="004E3BCF"/>
    <w:rsid w:val="005037D7"/>
    <w:rsid w:val="005106AC"/>
    <w:rsid w:val="00511124"/>
    <w:rsid w:val="00527B8E"/>
    <w:rsid w:val="00531C36"/>
    <w:rsid w:val="005512CA"/>
    <w:rsid w:val="00555222"/>
    <w:rsid w:val="005718AC"/>
    <w:rsid w:val="00576DE1"/>
    <w:rsid w:val="0059231F"/>
    <w:rsid w:val="005A18D0"/>
    <w:rsid w:val="005D58E6"/>
    <w:rsid w:val="005E149C"/>
    <w:rsid w:val="005E2D1D"/>
    <w:rsid w:val="006118E1"/>
    <w:rsid w:val="00654963"/>
    <w:rsid w:val="0068267D"/>
    <w:rsid w:val="00685A5C"/>
    <w:rsid w:val="006862AB"/>
    <w:rsid w:val="00693DCD"/>
    <w:rsid w:val="006C5929"/>
    <w:rsid w:val="006D4F54"/>
    <w:rsid w:val="006D538D"/>
    <w:rsid w:val="006F1449"/>
    <w:rsid w:val="006F6226"/>
    <w:rsid w:val="00703F09"/>
    <w:rsid w:val="007051DC"/>
    <w:rsid w:val="007330A1"/>
    <w:rsid w:val="00744DC1"/>
    <w:rsid w:val="007579F8"/>
    <w:rsid w:val="007736AC"/>
    <w:rsid w:val="00777A50"/>
    <w:rsid w:val="007A25D3"/>
    <w:rsid w:val="007B1433"/>
    <w:rsid w:val="007C661F"/>
    <w:rsid w:val="007D4624"/>
    <w:rsid w:val="007D601C"/>
    <w:rsid w:val="007E3DEE"/>
    <w:rsid w:val="007F4B19"/>
    <w:rsid w:val="007F50DF"/>
    <w:rsid w:val="00854A4D"/>
    <w:rsid w:val="008619E9"/>
    <w:rsid w:val="00867143"/>
    <w:rsid w:val="00890106"/>
    <w:rsid w:val="00891E66"/>
    <w:rsid w:val="00895E2D"/>
    <w:rsid w:val="008A12F9"/>
    <w:rsid w:val="008B1C39"/>
    <w:rsid w:val="0091543D"/>
    <w:rsid w:val="009259E4"/>
    <w:rsid w:val="00925DC5"/>
    <w:rsid w:val="009269C4"/>
    <w:rsid w:val="009570CF"/>
    <w:rsid w:val="009658E4"/>
    <w:rsid w:val="00967FF9"/>
    <w:rsid w:val="0098749F"/>
    <w:rsid w:val="00A15871"/>
    <w:rsid w:val="00A278D7"/>
    <w:rsid w:val="00A702BB"/>
    <w:rsid w:val="00B05029"/>
    <w:rsid w:val="00B21AD8"/>
    <w:rsid w:val="00B348E9"/>
    <w:rsid w:val="00B525C1"/>
    <w:rsid w:val="00B71907"/>
    <w:rsid w:val="00B7697B"/>
    <w:rsid w:val="00B84693"/>
    <w:rsid w:val="00BB5855"/>
    <w:rsid w:val="00BC2642"/>
    <w:rsid w:val="00C3051A"/>
    <w:rsid w:val="00C349C6"/>
    <w:rsid w:val="00C81597"/>
    <w:rsid w:val="00C85163"/>
    <w:rsid w:val="00C872B6"/>
    <w:rsid w:val="00C962B2"/>
    <w:rsid w:val="00CB7AC6"/>
    <w:rsid w:val="00CF0042"/>
    <w:rsid w:val="00CF7C9F"/>
    <w:rsid w:val="00D73807"/>
    <w:rsid w:val="00DA2486"/>
    <w:rsid w:val="00DA34BF"/>
    <w:rsid w:val="00DB154F"/>
    <w:rsid w:val="00DE1FD2"/>
    <w:rsid w:val="00E008C3"/>
    <w:rsid w:val="00E76D47"/>
    <w:rsid w:val="00E9019A"/>
    <w:rsid w:val="00E9283A"/>
    <w:rsid w:val="00F123F8"/>
    <w:rsid w:val="00F2424D"/>
    <w:rsid w:val="00F40728"/>
    <w:rsid w:val="00F547B1"/>
    <w:rsid w:val="00F57E68"/>
    <w:rsid w:val="00F72A97"/>
    <w:rsid w:val="00F8053F"/>
    <w:rsid w:val="00FA2E27"/>
    <w:rsid w:val="00FB477D"/>
    <w:rsid w:val="00FB76AA"/>
    <w:rsid w:val="00FD0B7E"/>
    <w:rsid w:val="00FD1E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37D7"/>
  </w:style>
  <w:style w:type="paragraph" w:styleId="Heading1">
    <w:name w:val="heading 1"/>
    <w:basedOn w:val="Normal"/>
    <w:next w:val="Normal"/>
    <w:link w:val="Heading1Char"/>
    <w:uiPriority w:val="9"/>
    <w:qFormat/>
    <w:rsid w:val="006D53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329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432927"/>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432927"/>
    <w:pPr>
      <w:spacing w:before="100" w:beforeAutospacing="1" w:after="100" w:afterAutospacing="1"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6D538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58E4"/>
    <w:pPr>
      <w:ind w:left="720"/>
      <w:contextualSpacing/>
    </w:pPr>
  </w:style>
  <w:style w:type="table" w:styleId="TableGrid">
    <w:name w:val="Table Grid"/>
    <w:basedOn w:val="TableNormal"/>
    <w:uiPriority w:val="39"/>
    <w:rsid w:val="0065496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B477D"/>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BalloonText">
    <w:name w:val="Balloon Text"/>
    <w:basedOn w:val="Normal"/>
    <w:link w:val="BalloonTextChar"/>
    <w:uiPriority w:val="99"/>
    <w:semiHidden/>
    <w:unhideWhenUsed/>
    <w:rsid w:val="000B10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0A4"/>
    <w:rPr>
      <w:rFonts w:ascii="Tahoma" w:hAnsi="Tahoma" w:cs="Tahoma"/>
      <w:sz w:val="16"/>
      <w:szCs w:val="16"/>
    </w:rPr>
  </w:style>
  <w:style w:type="character" w:customStyle="1" w:styleId="5yl5">
    <w:name w:val="_5yl5"/>
    <w:basedOn w:val="DefaultParagraphFont"/>
    <w:rsid w:val="005718AC"/>
  </w:style>
  <w:style w:type="character" w:styleId="Hyperlink">
    <w:name w:val="Hyperlink"/>
    <w:basedOn w:val="DefaultParagraphFont"/>
    <w:uiPriority w:val="99"/>
    <w:semiHidden/>
    <w:unhideWhenUsed/>
    <w:rsid w:val="005718AC"/>
    <w:rPr>
      <w:color w:val="0000FF"/>
      <w:u w:val="single"/>
    </w:rPr>
  </w:style>
  <w:style w:type="paragraph" w:styleId="TOCHeading">
    <w:name w:val="TOC Heading"/>
    <w:basedOn w:val="Heading1"/>
    <w:next w:val="Normal"/>
    <w:uiPriority w:val="39"/>
    <w:semiHidden/>
    <w:unhideWhenUsed/>
    <w:qFormat/>
    <w:rsid w:val="001B3F76"/>
    <w:pPr>
      <w:spacing w:before="480" w:line="276" w:lineRule="auto"/>
      <w:outlineLvl w:val="9"/>
    </w:pPr>
    <w:rPr>
      <w:b/>
      <w:bCs/>
      <w:sz w:val="28"/>
      <w:szCs w:val="28"/>
      <w:lang w:val="en-US" w:eastAsia="en-US"/>
    </w:rPr>
  </w:style>
  <w:style w:type="paragraph" w:styleId="TOC2">
    <w:name w:val="toc 2"/>
    <w:basedOn w:val="Normal"/>
    <w:next w:val="Normal"/>
    <w:autoRedefine/>
    <w:uiPriority w:val="39"/>
    <w:semiHidden/>
    <w:unhideWhenUsed/>
    <w:qFormat/>
    <w:rsid w:val="001B3F76"/>
    <w:pPr>
      <w:spacing w:after="100" w:line="276" w:lineRule="auto"/>
      <w:ind w:left="220"/>
    </w:pPr>
    <w:rPr>
      <w:lang w:val="en-US" w:eastAsia="en-US"/>
    </w:rPr>
  </w:style>
  <w:style w:type="paragraph" w:styleId="TOC1">
    <w:name w:val="toc 1"/>
    <w:basedOn w:val="Normal"/>
    <w:next w:val="Normal"/>
    <w:autoRedefine/>
    <w:uiPriority w:val="39"/>
    <w:semiHidden/>
    <w:unhideWhenUsed/>
    <w:qFormat/>
    <w:rsid w:val="001B3F76"/>
    <w:pPr>
      <w:spacing w:after="100" w:line="276" w:lineRule="auto"/>
    </w:pPr>
    <w:rPr>
      <w:lang w:val="en-US" w:eastAsia="en-US"/>
    </w:rPr>
  </w:style>
  <w:style w:type="paragraph" w:styleId="TOC3">
    <w:name w:val="toc 3"/>
    <w:basedOn w:val="Normal"/>
    <w:next w:val="Normal"/>
    <w:autoRedefine/>
    <w:uiPriority w:val="39"/>
    <w:semiHidden/>
    <w:unhideWhenUsed/>
    <w:qFormat/>
    <w:rsid w:val="001B3F76"/>
    <w:pPr>
      <w:spacing w:after="100" w:line="276" w:lineRule="auto"/>
      <w:ind w:left="440"/>
    </w:pPr>
    <w:rPr>
      <w:lang w:val="en-US" w:eastAsia="en-US"/>
    </w:rPr>
  </w:style>
  <w:style w:type="paragraph" w:styleId="Header">
    <w:name w:val="header"/>
    <w:basedOn w:val="Normal"/>
    <w:link w:val="HeaderChar"/>
    <w:uiPriority w:val="99"/>
    <w:semiHidden/>
    <w:unhideWhenUsed/>
    <w:rsid w:val="0037339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339E"/>
  </w:style>
  <w:style w:type="paragraph" w:styleId="Footer">
    <w:name w:val="footer"/>
    <w:basedOn w:val="Normal"/>
    <w:link w:val="FooterChar"/>
    <w:uiPriority w:val="99"/>
    <w:unhideWhenUsed/>
    <w:rsid w:val="003733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39E"/>
  </w:style>
</w:styles>
</file>

<file path=word/webSettings.xml><?xml version="1.0" encoding="utf-8"?>
<w:webSettings xmlns:r="http://schemas.openxmlformats.org/officeDocument/2006/relationships" xmlns:w="http://schemas.openxmlformats.org/wordprocessingml/2006/main">
  <w:divs>
    <w:div w:id="51004745">
      <w:bodyDiv w:val="1"/>
      <w:marLeft w:val="0"/>
      <w:marRight w:val="0"/>
      <w:marTop w:val="0"/>
      <w:marBottom w:val="0"/>
      <w:divBdr>
        <w:top w:val="none" w:sz="0" w:space="0" w:color="auto"/>
        <w:left w:val="none" w:sz="0" w:space="0" w:color="auto"/>
        <w:bottom w:val="none" w:sz="0" w:space="0" w:color="auto"/>
        <w:right w:val="none" w:sz="0" w:space="0" w:color="auto"/>
      </w:divBdr>
      <w:divsChild>
        <w:div w:id="1139106925">
          <w:marLeft w:val="0"/>
          <w:marRight w:val="0"/>
          <w:marTop w:val="0"/>
          <w:marBottom w:val="0"/>
          <w:divBdr>
            <w:top w:val="none" w:sz="0" w:space="0" w:color="auto"/>
            <w:left w:val="none" w:sz="0" w:space="0" w:color="auto"/>
            <w:bottom w:val="none" w:sz="0" w:space="0" w:color="auto"/>
            <w:right w:val="none" w:sz="0" w:space="0" w:color="auto"/>
          </w:divBdr>
          <w:divsChild>
            <w:div w:id="970483027">
              <w:marLeft w:val="0"/>
              <w:marRight w:val="0"/>
              <w:marTop w:val="0"/>
              <w:marBottom w:val="0"/>
              <w:divBdr>
                <w:top w:val="none" w:sz="0" w:space="0" w:color="auto"/>
                <w:left w:val="none" w:sz="0" w:space="0" w:color="auto"/>
                <w:bottom w:val="none" w:sz="0" w:space="0" w:color="auto"/>
                <w:right w:val="none" w:sz="0" w:space="0" w:color="auto"/>
              </w:divBdr>
              <w:divsChild>
                <w:div w:id="416363115">
                  <w:marLeft w:val="0"/>
                  <w:marRight w:val="0"/>
                  <w:marTop w:val="0"/>
                  <w:marBottom w:val="0"/>
                  <w:divBdr>
                    <w:top w:val="none" w:sz="0" w:space="0" w:color="auto"/>
                    <w:left w:val="none" w:sz="0" w:space="0" w:color="auto"/>
                    <w:bottom w:val="none" w:sz="0" w:space="0" w:color="auto"/>
                    <w:right w:val="none" w:sz="0" w:space="0" w:color="auto"/>
                  </w:divBdr>
                  <w:divsChild>
                    <w:div w:id="8069263">
                      <w:marLeft w:val="0"/>
                      <w:marRight w:val="0"/>
                      <w:marTop w:val="0"/>
                      <w:marBottom w:val="0"/>
                      <w:divBdr>
                        <w:top w:val="none" w:sz="0" w:space="0" w:color="auto"/>
                        <w:left w:val="none" w:sz="0" w:space="0" w:color="auto"/>
                        <w:bottom w:val="none" w:sz="0" w:space="0" w:color="auto"/>
                        <w:right w:val="none" w:sz="0" w:space="0" w:color="auto"/>
                      </w:divBdr>
                      <w:divsChild>
                        <w:div w:id="1734542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042402">
          <w:marLeft w:val="0"/>
          <w:marRight w:val="0"/>
          <w:marTop w:val="0"/>
          <w:marBottom w:val="0"/>
          <w:divBdr>
            <w:top w:val="single" w:sz="6" w:space="0" w:color="FFFFFF"/>
            <w:left w:val="none" w:sz="0" w:space="0" w:color="auto"/>
            <w:bottom w:val="single" w:sz="48" w:space="0" w:color="FFFFFF"/>
            <w:right w:val="none" w:sz="0" w:space="0" w:color="auto"/>
          </w:divBdr>
          <w:divsChild>
            <w:div w:id="1399863447">
              <w:marLeft w:val="0"/>
              <w:marRight w:val="0"/>
              <w:marTop w:val="0"/>
              <w:marBottom w:val="0"/>
              <w:divBdr>
                <w:top w:val="single" w:sz="6" w:space="0" w:color="D1D1D1"/>
                <w:left w:val="single" w:sz="6" w:space="0" w:color="D1D1D1"/>
                <w:bottom w:val="single" w:sz="6" w:space="0" w:color="D1D1D1"/>
                <w:right w:val="single" w:sz="6" w:space="0" w:color="D1D1D1"/>
              </w:divBdr>
              <w:divsChild>
                <w:div w:id="1943223746">
                  <w:marLeft w:val="0"/>
                  <w:marRight w:val="0"/>
                  <w:marTop w:val="0"/>
                  <w:marBottom w:val="0"/>
                  <w:divBdr>
                    <w:top w:val="none" w:sz="0" w:space="0" w:color="auto"/>
                    <w:left w:val="none" w:sz="0" w:space="0" w:color="auto"/>
                    <w:bottom w:val="none" w:sz="0" w:space="0" w:color="auto"/>
                    <w:right w:val="none" w:sz="0" w:space="0" w:color="auto"/>
                  </w:divBdr>
                  <w:divsChild>
                    <w:div w:id="945308593">
                      <w:marLeft w:val="0"/>
                      <w:marRight w:val="0"/>
                      <w:marTop w:val="0"/>
                      <w:marBottom w:val="0"/>
                      <w:divBdr>
                        <w:top w:val="none" w:sz="0" w:space="0" w:color="auto"/>
                        <w:left w:val="none" w:sz="0" w:space="0" w:color="auto"/>
                        <w:bottom w:val="none" w:sz="0" w:space="0" w:color="auto"/>
                        <w:right w:val="none" w:sz="0" w:space="0" w:color="auto"/>
                      </w:divBdr>
                      <w:divsChild>
                        <w:div w:id="399137196">
                          <w:marLeft w:val="0"/>
                          <w:marRight w:val="0"/>
                          <w:marTop w:val="0"/>
                          <w:marBottom w:val="0"/>
                          <w:divBdr>
                            <w:top w:val="none" w:sz="0" w:space="0" w:color="auto"/>
                            <w:left w:val="none" w:sz="0" w:space="0" w:color="auto"/>
                            <w:bottom w:val="none" w:sz="0" w:space="0" w:color="auto"/>
                            <w:right w:val="none" w:sz="0" w:space="0" w:color="auto"/>
                          </w:divBdr>
                          <w:divsChild>
                            <w:div w:id="1515996569">
                              <w:marLeft w:val="0"/>
                              <w:marRight w:val="0"/>
                              <w:marTop w:val="0"/>
                              <w:marBottom w:val="0"/>
                              <w:divBdr>
                                <w:top w:val="none" w:sz="0" w:space="0" w:color="auto"/>
                                <w:left w:val="none" w:sz="0" w:space="0" w:color="auto"/>
                                <w:bottom w:val="none" w:sz="0" w:space="0" w:color="auto"/>
                                <w:right w:val="none" w:sz="0" w:space="0" w:color="auto"/>
                              </w:divBdr>
                              <w:divsChild>
                                <w:div w:id="1377704851">
                                  <w:marLeft w:val="0"/>
                                  <w:marRight w:val="0"/>
                                  <w:marTop w:val="0"/>
                                  <w:marBottom w:val="0"/>
                                  <w:divBdr>
                                    <w:top w:val="none" w:sz="0" w:space="0" w:color="auto"/>
                                    <w:left w:val="none" w:sz="0" w:space="0" w:color="auto"/>
                                    <w:bottom w:val="none" w:sz="0" w:space="0" w:color="auto"/>
                                    <w:right w:val="none" w:sz="0" w:space="0" w:color="auto"/>
                                  </w:divBdr>
                                  <w:divsChild>
                                    <w:div w:id="164084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101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facebook.com/l.php?u=https%3A%2F%2Fwww.omniconvert.com%2Fwhat-is%2Fsample-size%2F%3Ffbclid%3DIwAR1B1FWL969D8qdA-OefIkPVGxsiTHq8X1njnQw5Fja5UE44JLaSrpQkZOY&amp;h=AT0OvUSPV1kiF8EUCWHXWJzNCZR7gJQFnFu04FojjYOtY5hn2iy3KRVGnx2mdZ5q1VAzS6x1sDxae42bq4nwNGxPeSBoftfr90vwQhOkd4Iwei98E46nnZOYGUAFDUQTMkOgEbaQVZltsdsQ87JlOQ" TargetMode="External"/><Relationship Id="rId5" Type="http://schemas.openxmlformats.org/officeDocument/2006/relationships/webSettings" Target="webSettings.xml"/><Relationship Id="rId10" Type="http://schemas.openxmlformats.org/officeDocument/2006/relationships/hyperlink" Target="https://www.japss.org/?fbclid=IwAR1I7PIo5IzAuxKUVflTCtp1e-BZfB-wRfgtCmMIQFRR-zm-uvPF0m920ek" TargetMode="External"/><Relationship Id="rId4" Type="http://schemas.openxmlformats.org/officeDocument/2006/relationships/settings" Target="settings.xml"/><Relationship Id="rId9" Type="http://schemas.openxmlformats.org/officeDocument/2006/relationships/hyperlink" Target="https://www.rspublication.com/?fbclid=IwAR3-v3sz7Oe6O8hhLP_RF4oAlSahvsjW8dCrjh3jAyhTYgJT09FNuP55lSw"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qirex\Desktop\tab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view3D>
      <c:rotX val="30"/>
      <c:perspective val="30"/>
    </c:view3D>
    <c:plotArea>
      <c:layout>
        <c:manualLayout>
          <c:layoutTarget val="inner"/>
          <c:xMode val="edge"/>
          <c:yMode val="edge"/>
          <c:x val="6.3254360543731084E-2"/>
          <c:y val="9.502374481924325E-2"/>
          <c:w val="0.65800131233595982"/>
          <c:h val="0.8657407407407407"/>
        </c:manualLayout>
      </c:layout>
      <c:pie3DChart>
        <c:varyColors val="1"/>
        <c:ser>
          <c:idx val="0"/>
          <c:order val="0"/>
          <c:cat>
            <c:strRef>
              <c:f>Sheet1!$C$13:$G$13</c:f>
              <c:strCache>
                <c:ptCount val="5"/>
                <c:pt idx="0">
                  <c:v>Strongly agree</c:v>
                </c:pt>
                <c:pt idx="1">
                  <c:v>Agree </c:v>
                </c:pt>
                <c:pt idx="2">
                  <c:v>Do not know</c:v>
                </c:pt>
                <c:pt idx="3">
                  <c:v>Disagree </c:v>
                </c:pt>
                <c:pt idx="4">
                  <c:v>Strongly disagree</c:v>
                </c:pt>
              </c:strCache>
            </c:strRef>
          </c:cat>
          <c:val>
            <c:numRef>
              <c:f>Sheet1!$C$14:$G$14</c:f>
              <c:numCache>
                <c:formatCode>General</c:formatCode>
                <c:ptCount val="5"/>
                <c:pt idx="0">
                  <c:v>158</c:v>
                </c:pt>
                <c:pt idx="1">
                  <c:v>137</c:v>
                </c:pt>
                <c:pt idx="2">
                  <c:v>12</c:v>
                </c:pt>
                <c:pt idx="3">
                  <c:v>103</c:v>
                </c:pt>
                <c:pt idx="4">
                  <c:v>90</c:v>
                </c:pt>
              </c:numCache>
            </c:numRef>
          </c:val>
        </c:ser>
      </c:pie3DChart>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0940A7AB-6AE3-41B4-BAC0-249D9FAB9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11</Pages>
  <Words>2180</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lucaadelina91@gmail.com</dc:creator>
  <cp:keywords/>
  <dc:description/>
  <cp:lastModifiedBy>qirexhunt@gmail.com</cp:lastModifiedBy>
  <cp:revision>12</cp:revision>
  <dcterms:created xsi:type="dcterms:W3CDTF">2019-05-02T15:29:00Z</dcterms:created>
  <dcterms:modified xsi:type="dcterms:W3CDTF">2019-05-02T19:19:00Z</dcterms:modified>
</cp:coreProperties>
</file>