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7238" w:rsidRPr="00C57238" w:rsidRDefault="00C57238" w:rsidP="00446BB6">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C57238" w:rsidRPr="00C57238" w:rsidTr="007D7113">
        <w:trPr>
          <w:jc w:val="center"/>
        </w:trPr>
        <w:tc>
          <w:tcPr>
            <w:tcW w:w="10670" w:type="dxa"/>
            <w:shd w:val="clear" w:color="auto" w:fill="BFBFBF"/>
          </w:tcPr>
          <w:p w:rsidR="00C57238" w:rsidRPr="00C57238" w:rsidRDefault="00C57238" w:rsidP="00C57238">
            <w:pPr>
              <w:spacing w:after="0" w:line="240" w:lineRule="auto"/>
              <w:rPr>
                <w:rFonts w:ascii="Times New Roman" w:eastAsia="Times New Roman" w:hAnsi="Times New Roman" w:cs="Times New Roman"/>
                <w:sz w:val="20"/>
                <w:szCs w:val="20"/>
                <w:lang w:eastAsia="en-GB"/>
              </w:rPr>
            </w:pPr>
            <w:r w:rsidRPr="00C57238">
              <w:rPr>
                <w:rFonts w:ascii="Times New Roman" w:eastAsia="Times New Roman" w:hAnsi="Times New Roman" w:cs="Times New Roman"/>
                <w:sz w:val="32"/>
                <w:szCs w:val="32"/>
                <w:lang w:eastAsia="en-GB"/>
              </w:rPr>
              <w:br w:type="page"/>
            </w:r>
            <w:r w:rsidRPr="00C57238">
              <w:rPr>
                <w:rFonts w:ascii="Calibri" w:eastAsia="Times New Roman" w:hAnsi="Calibri" w:cs="Arial"/>
                <w:b/>
                <w:caps/>
                <w:sz w:val="40"/>
                <w:szCs w:val="20"/>
                <w:lang w:eastAsia="en-GB"/>
              </w:rPr>
              <w:t xml:space="preserve">                 marking criteria and Student FEEDBACK</w:t>
            </w:r>
          </w:p>
        </w:tc>
      </w:tr>
    </w:tbl>
    <w:p w:rsidR="00C57238" w:rsidRPr="00C57238" w:rsidRDefault="00C57238" w:rsidP="00C57238">
      <w:pPr>
        <w:spacing w:after="0" w:line="240" w:lineRule="auto"/>
        <w:rPr>
          <w:rFonts w:ascii="Times New Roman" w:eastAsia="Times New Roman" w:hAnsi="Times New Roman" w:cs="Times New Roman"/>
          <w:sz w:val="16"/>
          <w:szCs w:val="20"/>
          <w:lang w:eastAsia="en-GB"/>
        </w:rPr>
      </w:pPr>
    </w:p>
    <w:p w:rsidR="00C57238" w:rsidRPr="00C57238" w:rsidRDefault="00C57238" w:rsidP="00C57238">
      <w:pPr>
        <w:spacing w:after="0" w:line="240" w:lineRule="auto"/>
        <w:jc w:val="both"/>
        <w:rPr>
          <w:rFonts w:ascii="Calibri" w:eastAsia="Times New Roman" w:hAnsi="Calibri" w:cs="Times New Roman"/>
          <w:sz w:val="20"/>
          <w:szCs w:val="20"/>
        </w:rPr>
      </w:pPr>
      <w:r w:rsidRPr="00C57238">
        <w:rPr>
          <w:rFonts w:ascii="Calibri" w:eastAsia="Times New Roman" w:hAnsi="Calibri" w:cs="Times New Roman"/>
          <w:sz w:val="20"/>
          <w:szCs w:val="20"/>
        </w:rPr>
        <w:t xml:space="preserve">This section details the assessment criteria. The </w:t>
      </w:r>
      <w:r w:rsidRPr="00C57238">
        <w:rPr>
          <w:rFonts w:ascii="Calibri" w:eastAsia="Times New Roman" w:hAnsi="Calibri" w:cs="Times New Roman"/>
          <w:i/>
          <w:sz w:val="20"/>
          <w:szCs w:val="20"/>
        </w:rPr>
        <w:t>extent</w:t>
      </w:r>
      <w:r w:rsidRPr="00C57238">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C57238" w:rsidRPr="00E10A0F" w:rsidRDefault="00C57238" w:rsidP="00C57238">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C57238" w:rsidRPr="00C57238" w:rsidTr="007D7113">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C57238" w:rsidRPr="00C57238" w:rsidRDefault="00C57238" w:rsidP="00C57238">
            <w:pPr>
              <w:spacing w:after="0" w:line="240" w:lineRule="auto"/>
              <w:rPr>
                <w:rFonts w:ascii="Calibri" w:eastAsia="Times New Roman" w:hAnsi="Calibri" w:cs="Times New Roman"/>
                <w:b/>
                <w:szCs w:val="20"/>
                <w:lang w:eastAsia="en-GB"/>
              </w:rPr>
            </w:pPr>
            <w:r w:rsidRPr="00C57238">
              <w:rPr>
                <w:rFonts w:ascii="Calibri" w:eastAsia="Times New Roman" w:hAnsi="Calibri" w:cs="Times New Roman"/>
                <w:b/>
                <w:szCs w:val="16"/>
                <w:lang w:eastAsia="en-GB"/>
              </w:rPr>
              <w:t xml:space="preserve">Common Assessment Criteria </w:t>
            </w:r>
            <w:r w:rsidRPr="00C57238">
              <w:rPr>
                <w:rFonts w:ascii="Calibri" w:eastAsia="Times New Roman" w:hAnsi="Calibri" w:cs="Times New Roman"/>
                <w:b/>
                <w:szCs w:val="20"/>
                <w:lang w:eastAsia="en-GB"/>
              </w:rPr>
              <w:t>Applied</w:t>
            </w:r>
            <w:r w:rsidR="003714A1">
              <w:rPr>
                <w:rFonts w:ascii="Calibri" w:eastAsia="Times New Roman" w:hAnsi="Calibri" w:cs="Times New Roman"/>
                <w:b/>
                <w:szCs w:val="20"/>
                <w:lang w:eastAsia="en-GB"/>
              </w:rPr>
              <w:t xml:space="preserve"> </w:t>
            </w:r>
            <w:bookmarkStart w:id="0" w:name="assessmentComponent"/>
            <w:bookmarkEnd w:id="0"/>
          </w:p>
        </w:tc>
        <w:tc>
          <w:tcPr>
            <w:tcW w:w="283" w:type="pct"/>
            <w:tcBorders>
              <w:top w:val="single" w:sz="4" w:space="0" w:color="auto"/>
              <w:left w:val="single" w:sz="4" w:space="0" w:color="auto"/>
              <w:right w:val="single" w:sz="4" w:space="0" w:color="auto"/>
            </w:tcBorders>
            <w:shd w:val="clear" w:color="auto" w:fill="BFBFBF"/>
            <w:textDirection w:val="btLr"/>
          </w:tcPr>
          <w:p w:rsidR="00C57238" w:rsidRPr="00C57238" w:rsidRDefault="00C57238" w:rsidP="00C57238">
            <w:pPr>
              <w:spacing w:after="0" w:line="240" w:lineRule="auto"/>
              <w:ind w:left="34" w:right="113"/>
              <w:jc w:val="center"/>
              <w:rPr>
                <w:rFonts w:ascii="Calibri" w:eastAsia="Times New Roman" w:hAnsi="Calibri" w:cs="Times New Roman"/>
                <w:b/>
                <w:sz w:val="14"/>
                <w:szCs w:val="14"/>
                <w:lang w:eastAsia="en-GB"/>
              </w:rPr>
            </w:pPr>
            <w:r w:rsidRPr="00C57238">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C57238" w:rsidRPr="00C57238" w:rsidRDefault="00C57238" w:rsidP="00C57238">
            <w:pPr>
              <w:spacing w:after="0" w:line="240" w:lineRule="auto"/>
              <w:ind w:left="113" w:right="113"/>
              <w:jc w:val="center"/>
              <w:rPr>
                <w:rFonts w:ascii="Calibri" w:eastAsia="Times New Roman" w:hAnsi="Calibri" w:cs="Times New Roman"/>
                <w:b/>
                <w:sz w:val="14"/>
                <w:szCs w:val="14"/>
                <w:lang w:eastAsia="en-GB"/>
              </w:rPr>
            </w:pPr>
            <w:r w:rsidRPr="00C57238">
              <w:rPr>
                <w:rFonts w:ascii="Calibri" w:eastAsia="Times New Roman" w:hAnsi="Calibri" w:cs="Times New Roman"/>
                <w:b/>
                <w:sz w:val="14"/>
                <w:szCs w:val="14"/>
                <w:lang w:eastAsia="en-GB"/>
              </w:rPr>
              <w:t xml:space="preserve">Marks </w:t>
            </w:r>
          </w:p>
          <w:p w:rsidR="00C57238" w:rsidRPr="00C57238" w:rsidRDefault="00C57238" w:rsidP="00C57238">
            <w:pPr>
              <w:spacing w:after="0" w:line="240" w:lineRule="auto"/>
              <w:ind w:left="113" w:right="113"/>
              <w:jc w:val="center"/>
              <w:rPr>
                <w:rFonts w:ascii="Calibri" w:eastAsia="Times New Roman" w:hAnsi="Calibri" w:cs="Times New Roman"/>
                <w:b/>
                <w:sz w:val="14"/>
                <w:szCs w:val="14"/>
                <w:lang w:eastAsia="en-GB"/>
              </w:rPr>
            </w:pPr>
            <w:r w:rsidRPr="00C57238">
              <w:rPr>
                <w:rFonts w:ascii="Calibri" w:eastAsia="Times New Roman" w:hAnsi="Calibri" w:cs="Times New Roman"/>
                <w:b/>
                <w:sz w:val="14"/>
                <w:szCs w:val="14"/>
                <w:lang w:eastAsia="en-GB"/>
              </w:rPr>
              <w:t>awarded</w:t>
            </w:r>
          </w:p>
        </w:tc>
      </w:tr>
      <w:tr w:rsidR="00C57238" w:rsidRPr="00C57238" w:rsidTr="007D7113">
        <w:trPr>
          <w:trHeight w:val="450"/>
        </w:trPr>
        <w:tc>
          <w:tcPr>
            <w:tcW w:w="4435"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1. </w:t>
            </w:r>
            <w:r w:rsidRPr="00C57238">
              <w:rPr>
                <w:rFonts w:ascii="Calibri" w:eastAsia="Times New Roman" w:hAnsi="Calibri" w:cs="Times New Roman"/>
                <w:b/>
                <w:sz w:val="20"/>
                <w:szCs w:val="20"/>
                <w:lang w:eastAsia="en-GB"/>
              </w:rPr>
              <w:t>Research-informed Literature</w:t>
            </w:r>
            <w:r w:rsidRPr="00C57238">
              <w:rPr>
                <w:rFonts w:ascii="Calibri" w:eastAsia="Times New Roman" w:hAnsi="Calibri" w:cs="Times New Roman"/>
                <w:b/>
                <w:sz w:val="16"/>
                <w:szCs w:val="16"/>
                <w:lang w:eastAsia="en-GB"/>
              </w:rPr>
              <w:t xml:space="preserve"> </w:t>
            </w:r>
          </w:p>
          <w:p w:rsidR="00C57238" w:rsidRPr="00C57238" w:rsidRDefault="00C57238" w:rsidP="00C57238">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r>
      <w:tr w:rsidR="00C57238" w:rsidRPr="00C57238" w:rsidTr="007D7113">
        <w:trPr>
          <w:trHeight w:val="450"/>
        </w:trPr>
        <w:tc>
          <w:tcPr>
            <w:tcW w:w="4435" w:type="pct"/>
            <w:vMerge w:val="restart"/>
            <w:tcBorders>
              <w:top w:val="single" w:sz="4" w:space="0" w:color="auto"/>
              <w:left w:val="single" w:sz="4" w:space="0" w:color="auto"/>
              <w:right w:val="single" w:sz="4" w:space="0" w:color="auto"/>
            </w:tcBorders>
          </w:tcPr>
          <w:p w:rsidR="00C57238" w:rsidRPr="007912E8" w:rsidRDefault="00271E3A" w:rsidP="00271E3A">
            <w:pPr>
              <w:spacing w:after="120" w:line="240" w:lineRule="auto"/>
              <w:rPr>
                <w:rFonts w:ascii="Calibri" w:eastAsia="Times New Roman" w:hAnsi="Calibri" w:cs="Times New Roman"/>
                <w:sz w:val="20"/>
                <w:szCs w:val="14"/>
                <w:lang w:eastAsia="en-GB"/>
              </w:rPr>
            </w:pPr>
            <w:bookmarkStart w:id="1" w:name="feedbackRIL"/>
            <w:bookmarkEnd w:id="1"/>
            <w:r>
              <w:rPr>
                <w:rFonts w:ascii="Calibri" w:eastAsia="Times New Roman" w:hAnsi="Calibri" w:cs="Times New Roman"/>
                <w:sz w:val="20"/>
                <w:szCs w:val="14"/>
                <w:lang w:eastAsia="en-GB"/>
              </w:rPr>
              <w:t>The report could be more referenced and more credible sources could be used.  A number of areas require referencing.</w:t>
            </w:r>
          </w:p>
        </w:tc>
        <w:tc>
          <w:tcPr>
            <w:tcW w:w="283" w:type="pct"/>
            <w:tcBorders>
              <w:top w:val="single" w:sz="4" w:space="0" w:color="auto"/>
              <w:left w:val="single" w:sz="4" w:space="0" w:color="auto"/>
              <w:right w:val="single" w:sz="4" w:space="0" w:color="auto"/>
            </w:tcBorders>
          </w:tcPr>
          <w:p w:rsidR="00C57238" w:rsidRPr="007912E8" w:rsidRDefault="00271E3A" w:rsidP="00C57238">
            <w:pPr>
              <w:spacing w:after="0" w:line="240" w:lineRule="auto"/>
              <w:jc w:val="center"/>
              <w:rPr>
                <w:rFonts w:ascii="Calibri" w:eastAsia="Times New Roman" w:hAnsi="Calibri" w:cs="Times New Roman"/>
                <w:sz w:val="20"/>
                <w:szCs w:val="20"/>
                <w:lang w:eastAsia="en-GB"/>
              </w:rPr>
            </w:pPr>
            <w:bookmarkStart w:id="2" w:name="totalRIL"/>
            <w:bookmarkEnd w:id="2"/>
            <w:r>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rsidR="00C57238" w:rsidRPr="007912E8" w:rsidRDefault="00271E3A" w:rsidP="00C57238">
            <w:pPr>
              <w:spacing w:after="0" w:line="240" w:lineRule="auto"/>
              <w:jc w:val="center"/>
              <w:rPr>
                <w:rFonts w:ascii="Calibri" w:eastAsia="Times New Roman" w:hAnsi="Calibri" w:cs="Times New Roman"/>
                <w:sz w:val="20"/>
                <w:szCs w:val="20"/>
                <w:lang w:eastAsia="en-GB"/>
              </w:rPr>
            </w:pPr>
            <w:bookmarkStart w:id="3" w:name="markRIL"/>
            <w:bookmarkEnd w:id="3"/>
            <w:r>
              <w:rPr>
                <w:rFonts w:ascii="Calibri" w:eastAsia="Times New Roman" w:hAnsi="Calibri" w:cs="Times New Roman"/>
                <w:sz w:val="20"/>
                <w:szCs w:val="20"/>
                <w:lang w:eastAsia="en-GB"/>
              </w:rPr>
              <w:t>7.5</w:t>
            </w:r>
          </w:p>
        </w:tc>
      </w:tr>
      <w:tr w:rsidR="00C57238" w:rsidRPr="00C57238" w:rsidTr="007D7113">
        <w:trPr>
          <w:trHeight w:val="451"/>
        </w:trPr>
        <w:tc>
          <w:tcPr>
            <w:tcW w:w="4435" w:type="pct"/>
            <w:vMerge/>
            <w:tcBorders>
              <w:left w:val="single" w:sz="4" w:space="0" w:color="auto"/>
              <w:bottom w:val="single" w:sz="4" w:space="0" w:color="auto"/>
              <w:right w:val="single" w:sz="4" w:space="0" w:color="auto"/>
            </w:tcBorders>
          </w:tcPr>
          <w:p w:rsidR="00C57238" w:rsidRPr="00C57238" w:rsidRDefault="00C57238" w:rsidP="00C5723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C57238" w:rsidRPr="006A5B74" w:rsidRDefault="00C57238" w:rsidP="006A5B7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r>
      <w:tr w:rsidR="00C57238" w:rsidRPr="00C57238" w:rsidTr="007D7113">
        <w:trPr>
          <w:trHeight w:val="450"/>
        </w:trPr>
        <w:tc>
          <w:tcPr>
            <w:tcW w:w="4435"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rPr>
                <w:rFonts w:ascii="Calibri" w:eastAsia="Times New Roman" w:hAnsi="Calibri" w:cs="Times New Roman"/>
                <w:b/>
                <w:sz w:val="20"/>
                <w:szCs w:val="20"/>
                <w:lang w:eastAsia="en-GB"/>
              </w:rPr>
            </w:pPr>
            <w:r w:rsidRPr="00C57238">
              <w:rPr>
                <w:rFonts w:ascii="Calibri" w:eastAsia="Times New Roman" w:hAnsi="Calibri" w:cs="Times New Roman"/>
                <w:b/>
                <w:sz w:val="20"/>
                <w:szCs w:val="16"/>
                <w:lang w:eastAsia="en-GB"/>
              </w:rPr>
              <w:t xml:space="preserve">2. </w:t>
            </w:r>
            <w:r w:rsidRPr="00C57238">
              <w:rPr>
                <w:rFonts w:ascii="Calibri" w:eastAsia="Times New Roman" w:hAnsi="Calibri" w:cs="Times New Roman"/>
                <w:b/>
                <w:sz w:val="20"/>
                <w:szCs w:val="20"/>
                <w:lang w:eastAsia="en-GB"/>
              </w:rPr>
              <w:t>Knowledge and Understanding of Subject</w:t>
            </w:r>
          </w:p>
          <w:p w:rsidR="00C57238" w:rsidRPr="00C57238" w:rsidRDefault="00C57238" w:rsidP="00C57238">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r>
      <w:tr w:rsidR="00C57238" w:rsidRPr="00C57238" w:rsidTr="007D7113">
        <w:trPr>
          <w:trHeight w:val="450"/>
        </w:trPr>
        <w:tc>
          <w:tcPr>
            <w:tcW w:w="4435" w:type="pct"/>
            <w:vMerge w:val="restart"/>
            <w:tcBorders>
              <w:top w:val="single" w:sz="4" w:space="0" w:color="auto"/>
              <w:left w:val="single" w:sz="4" w:space="0" w:color="auto"/>
              <w:right w:val="single" w:sz="4" w:space="0" w:color="auto"/>
            </w:tcBorders>
          </w:tcPr>
          <w:p w:rsidR="00C57238" w:rsidRPr="006A5B74" w:rsidRDefault="00271E3A" w:rsidP="007912E8">
            <w:pPr>
              <w:spacing w:after="120" w:line="240" w:lineRule="auto"/>
              <w:rPr>
                <w:rFonts w:ascii="Calibri" w:eastAsia="Times New Roman" w:hAnsi="Calibri" w:cs="Times New Roman"/>
                <w:sz w:val="20"/>
                <w:szCs w:val="14"/>
                <w:lang w:eastAsia="en-GB"/>
              </w:rPr>
            </w:pPr>
            <w:bookmarkStart w:id="4" w:name="feedbackKUS"/>
            <w:bookmarkEnd w:id="4"/>
            <w:r>
              <w:rPr>
                <w:rFonts w:ascii="Calibri" w:eastAsia="Times New Roman" w:hAnsi="Calibri" w:cs="Times New Roman"/>
                <w:sz w:val="20"/>
                <w:szCs w:val="14"/>
                <w:lang w:eastAsia="en-GB"/>
              </w:rPr>
              <w:t xml:space="preserve">Most of basic underlying concepts and principles were covered. </w:t>
            </w:r>
          </w:p>
        </w:tc>
        <w:tc>
          <w:tcPr>
            <w:tcW w:w="283" w:type="pct"/>
            <w:tcBorders>
              <w:top w:val="single" w:sz="4" w:space="0" w:color="auto"/>
              <w:left w:val="single" w:sz="4" w:space="0" w:color="auto"/>
              <w:right w:val="single" w:sz="4" w:space="0" w:color="auto"/>
            </w:tcBorders>
          </w:tcPr>
          <w:p w:rsidR="00C57238" w:rsidRPr="006A5B74" w:rsidRDefault="00271E3A" w:rsidP="00C57238">
            <w:pPr>
              <w:spacing w:after="0" w:line="240" w:lineRule="auto"/>
              <w:jc w:val="center"/>
              <w:rPr>
                <w:rFonts w:ascii="Calibri" w:eastAsia="Times New Roman" w:hAnsi="Calibri" w:cs="Times New Roman"/>
                <w:sz w:val="20"/>
                <w:szCs w:val="20"/>
                <w:lang w:eastAsia="en-GB"/>
              </w:rPr>
            </w:pPr>
            <w:bookmarkStart w:id="5" w:name="totalKUS"/>
            <w:bookmarkEnd w:id="5"/>
            <w:r>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rsidR="00C57238" w:rsidRPr="006A5B74" w:rsidRDefault="00271E3A" w:rsidP="00C57238">
            <w:pPr>
              <w:spacing w:after="0" w:line="240" w:lineRule="auto"/>
              <w:jc w:val="center"/>
              <w:rPr>
                <w:rFonts w:ascii="Calibri" w:eastAsia="Times New Roman" w:hAnsi="Calibri" w:cs="Times New Roman"/>
                <w:sz w:val="20"/>
                <w:szCs w:val="20"/>
                <w:lang w:eastAsia="en-GB"/>
              </w:rPr>
            </w:pPr>
            <w:bookmarkStart w:id="6" w:name="markKUS"/>
            <w:bookmarkEnd w:id="6"/>
            <w:r>
              <w:rPr>
                <w:rFonts w:ascii="Calibri" w:eastAsia="Times New Roman" w:hAnsi="Calibri" w:cs="Times New Roman"/>
                <w:sz w:val="20"/>
                <w:szCs w:val="20"/>
                <w:lang w:eastAsia="en-GB"/>
              </w:rPr>
              <w:t>8</w:t>
            </w:r>
          </w:p>
        </w:tc>
      </w:tr>
      <w:tr w:rsidR="00C57238" w:rsidRPr="00C57238" w:rsidTr="007D7113">
        <w:trPr>
          <w:trHeight w:val="451"/>
        </w:trPr>
        <w:tc>
          <w:tcPr>
            <w:tcW w:w="4435" w:type="pct"/>
            <w:vMerge/>
            <w:tcBorders>
              <w:left w:val="single" w:sz="4" w:space="0" w:color="auto"/>
              <w:bottom w:val="single" w:sz="4" w:space="0" w:color="auto"/>
              <w:right w:val="single" w:sz="4" w:space="0" w:color="auto"/>
            </w:tcBorders>
          </w:tcPr>
          <w:p w:rsidR="00C57238" w:rsidRPr="00C57238" w:rsidRDefault="00C57238" w:rsidP="00C5723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C57238" w:rsidRPr="006A5B74" w:rsidRDefault="00C57238" w:rsidP="006A5B7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r>
      <w:tr w:rsidR="00C57238" w:rsidRPr="00C57238" w:rsidTr="007D7113">
        <w:trPr>
          <w:trHeight w:val="450"/>
        </w:trPr>
        <w:tc>
          <w:tcPr>
            <w:tcW w:w="4435"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3. </w:t>
            </w:r>
            <w:r w:rsidRPr="00C57238">
              <w:rPr>
                <w:rFonts w:ascii="Calibri" w:eastAsia="Times New Roman" w:hAnsi="Calibri" w:cs="Times New Roman"/>
                <w:b/>
                <w:sz w:val="20"/>
                <w:szCs w:val="20"/>
                <w:lang w:eastAsia="en-GB"/>
              </w:rPr>
              <w:t>Analysis</w:t>
            </w:r>
          </w:p>
          <w:p w:rsidR="00C57238" w:rsidRPr="00C57238" w:rsidRDefault="00C57238" w:rsidP="00C57238">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r>
      <w:tr w:rsidR="00C57238" w:rsidRPr="00C57238" w:rsidTr="007D7113">
        <w:trPr>
          <w:trHeight w:val="450"/>
        </w:trPr>
        <w:tc>
          <w:tcPr>
            <w:tcW w:w="4435" w:type="pct"/>
            <w:vMerge w:val="restart"/>
            <w:tcBorders>
              <w:top w:val="single" w:sz="4" w:space="0" w:color="auto"/>
              <w:left w:val="single" w:sz="4" w:space="0" w:color="auto"/>
              <w:right w:val="single" w:sz="4" w:space="0" w:color="auto"/>
            </w:tcBorders>
          </w:tcPr>
          <w:p w:rsidR="00C57238" w:rsidRPr="006A5B74" w:rsidRDefault="00271E3A" w:rsidP="007912E8">
            <w:pPr>
              <w:spacing w:after="120" w:line="240" w:lineRule="auto"/>
              <w:rPr>
                <w:rFonts w:ascii="Calibri" w:eastAsia="Times New Roman" w:hAnsi="Calibri" w:cs="Times New Roman"/>
                <w:sz w:val="20"/>
                <w:szCs w:val="14"/>
                <w:lang w:eastAsia="en-GB"/>
              </w:rPr>
            </w:pPr>
            <w:bookmarkStart w:id="7" w:name="feedbackANA"/>
            <w:bookmarkEnd w:id="7"/>
            <w:r>
              <w:rPr>
                <w:rFonts w:ascii="Calibri" w:eastAsia="Times New Roman" w:hAnsi="Calibri" w:cs="Times New Roman"/>
                <w:sz w:val="20"/>
                <w:szCs w:val="14"/>
                <w:lang w:eastAsia="en-GB"/>
              </w:rPr>
              <w:t>Most areas required for this report were covered.  Avery good discussion and analysis of the finding. You have done conclusio</w:t>
            </w:r>
            <w:r w:rsidR="00135C6F">
              <w:rPr>
                <w:rFonts w:ascii="Calibri" w:eastAsia="Times New Roman" w:hAnsi="Calibri" w:cs="Times New Roman"/>
                <w:sz w:val="20"/>
                <w:szCs w:val="14"/>
                <w:lang w:eastAsia="en-GB"/>
              </w:rPr>
              <w:t>n and recommendation, very good!</w:t>
            </w:r>
            <w:bookmarkStart w:id="8" w:name="_GoBack"/>
            <w:bookmarkEnd w:id="8"/>
          </w:p>
        </w:tc>
        <w:tc>
          <w:tcPr>
            <w:tcW w:w="283" w:type="pct"/>
            <w:tcBorders>
              <w:top w:val="single" w:sz="4" w:space="0" w:color="auto"/>
              <w:left w:val="single" w:sz="4" w:space="0" w:color="auto"/>
              <w:right w:val="single" w:sz="4" w:space="0" w:color="auto"/>
            </w:tcBorders>
          </w:tcPr>
          <w:p w:rsidR="00C57238" w:rsidRPr="006A5B74" w:rsidRDefault="00271E3A" w:rsidP="00C57238">
            <w:pPr>
              <w:spacing w:after="0" w:line="240" w:lineRule="auto"/>
              <w:jc w:val="center"/>
              <w:rPr>
                <w:rFonts w:ascii="Calibri" w:eastAsia="Times New Roman" w:hAnsi="Calibri" w:cs="Times New Roman"/>
                <w:sz w:val="20"/>
                <w:szCs w:val="20"/>
                <w:lang w:eastAsia="en-GB"/>
              </w:rPr>
            </w:pPr>
            <w:bookmarkStart w:id="9" w:name="totalANA"/>
            <w:bookmarkEnd w:id="9"/>
            <w:r>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rsidR="00C57238" w:rsidRPr="006A5B74" w:rsidRDefault="00271E3A" w:rsidP="00C57238">
            <w:pPr>
              <w:spacing w:after="0" w:line="240" w:lineRule="auto"/>
              <w:jc w:val="center"/>
              <w:rPr>
                <w:rFonts w:ascii="Calibri" w:eastAsia="Times New Roman" w:hAnsi="Calibri" w:cs="Times New Roman"/>
                <w:sz w:val="20"/>
                <w:szCs w:val="20"/>
                <w:lang w:eastAsia="en-GB"/>
              </w:rPr>
            </w:pPr>
            <w:bookmarkStart w:id="10" w:name="markANA"/>
            <w:bookmarkEnd w:id="10"/>
            <w:r>
              <w:rPr>
                <w:rFonts w:ascii="Calibri" w:eastAsia="Times New Roman" w:hAnsi="Calibri" w:cs="Times New Roman"/>
                <w:sz w:val="20"/>
                <w:szCs w:val="20"/>
                <w:lang w:eastAsia="en-GB"/>
              </w:rPr>
              <w:t>30</w:t>
            </w:r>
          </w:p>
        </w:tc>
      </w:tr>
      <w:tr w:rsidR="00C57238" w:rsidRPr="00C57238" w:rsidTr="007D7113">
        <w:trPr>
          <w:trHeight w:val="451"/>
        </w:trPr>
        <w:tc>
          <w:tcPr>
            <w:tcW w:w="4435" w:type="pct"/>
            <w:vMerge/>
            <w:tcBorders>
              <w:left w:val="single" w:sz="4" w:space="0" w:color="auto"/>
              <w:bottom w:val="single" w:sz="4" w:space="0" w:color="auto"/>
              <w:right w:val="single" w:sz="4" w:space="0" w:color="auto"/>
            </w:tcBorders>
          </w:tcPr>
          <w:p w:rsidR="00C57238" w:rsidRPr="00C57238" w:rsidRDefault="00C57238" w:rsidP="00C5723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C57238" w:rsidRPr="006A5B74" w:rsidRDefault="00C57238" w:rsidP="006A5B7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r>
      <w:tr w:rsidR="00C57238" w:rsidRPr="00C57238" w:rsidTr="007D7113">
        <w:trPr>
          <w:trHeight w:val="450"/>
        </w:trPr>
        <w:tc>
          <w:tcPr>
            <w:tcW w:w="4435"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4. </w:t>
            </w:r>
            <w:r w:rsidRPr="00C57238">
              <w:rPr>
                <w:rFonts w:ascii="Calibri" w:eastAsia="Times New Roman" w:hAnsi="Calibri" w:cs="Times New Roman"/>
                <w:b/>
                <w:sz w:val="20"/>
                <w:szCs w:val="20"/>
                <w:lang w:eastAsia="en-GB"/>
              </w:rPr>
              <w:t>Practical Application and Deployment</w:t>
            </w:r>
          </w:p>
          <w:p w:rsidR="00C57238" w:rsidRPr="00C57238" w:rsidRDefault="00C57238" w:rsidP="00C57238">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r>
      <w:tr w:rsidR="00C57238" w:rsidRPr="00C57238" w:rsidTr="007D7113">
        <w:trPr>
          <w:trHeight w:val="451"/>
        </w:trPr>
        <w:tc>
          <w:tcPr>
            <w:tcW w:w="4435" w:type="pct"/>
            <w:vMerge w:val="restart"/>
            <w:tcBorders>
              <w:top w:val="single" w:sz="4" w:space="0" w:color="auto"/>
              <w:left w:val="single" w:sz="4" w:space="0" w:color="auto"/>
              <w:right w:val="single" w:sz="4" w:space="0" w:color="auto"/>
            </w:tcBorders>
          </w:tcPr>
          <w:p w:rsidR="00C57238" w:rsidRPr="00BE410C" w:rsidRDefault="00271E3A" w:rsidP="007912E8">
            <w:pPr>
              <w:spacing w:after="120" w:line="240" w:lineRule="auto"/>
              <w:rPr>
                <w:rFonts w:ascii="Calibri" w:eastAsia="Times New Roman" w:hAnsi="Calibri" w:cs="Times New Roman"/>
                <w:sz w:val="20"/>
                <w:szCs w:val="14"/>
                <w:lang w:eastAsia="en-GB"/>
              </w:rPr>
            </w:pPr>
            <w:bookmarkStart w:id="11" w:name="feedbackPAD"/>
            <w:bookmarkEnd w:id="11"/>
            <w:r>
              <w:rPr>
                <w:rFonts w:ascii="Calibri" w:eastAsia="Times New Roman" w:hAnsi="Calibri" w:cs="Times New Roman"/>
                <w:sz w:val="20"/>
                <w:szCs w:val="14"/>
                <w:lang w:eastAsia="en-GB"/>
              </w:rPr>
              <w:t xml:space="preserve">Avery detailed </w:t>
            </w:r>
            <w:r w:rsidR="00135C6F">
              <w:rPr>
                <w:rFonts w:ascii="Calibri" w:eastAsia="Times New Roman" w:hAnsi="Calibri" w:cs="Times New Roman"/>
                <w:sz w:val="20"/>
                <w:szCs w:val="14"/>
                <w:lang w:eastAsia="en-GB"/>
              </w:rPr>
              <w:t xml:space="preserve">and well design network.  A number of security measures considered and implemented such as pass word </w:t>
            </w:r>
            <w:proofErr w:type="spellStart"/>
            <w:r w:rsidR="00135C6F">
              <w:rPr>
                <w:rFonts w:ascii="Calibri" w:eastAsia="Times New Roman" w:hAnsi="Calibri" w:cs="Times New Roman"/>
                <w:sz w:val="20"/>
                <w:szCs w:val="14"/>
                <w:lang w:eastAsia="en-GB"/>
              </w:rPr>
              <w:t>nd</w:t>
            </w:r>
            <w:proofErr w:type="spellEnd"/>
            <w:r w:rsidR="00135C6F">
              <w:rPr>
                <w:rFonts w:ascii="Calibri" w:eastAsia="Times New Roman" w:hAnsi="Calibri" w:cs="Times New Roman"/>
                <w:sz w:val="20"/>
                <w:szCs w:val="14"/>
                <w:lang w:eastAsia="en-GB"/>
              </w:rPr>
              <w:t xml:space="preserve"> firewalls.  Relevant servers included.  Well done!</w:t>
            </w:r>
          </w:p>
        </w:tc>
        <w:tc>
          <w:tcPr>
            <w:tcW w:w="283" w:type="pct"/>
            <w:tcBorders>
              <w:top w:val="single" w:sz="4" w:space="0" w:color="auto"/>
              <w:left w:val="single" w:sz="4" w:space="0" w:color="auto"/>
              <w:right w:val="single" w:sz="4" w:space="0" w:color="auto"/>
            </w:tcBorders>
          </w:tcPr>
          <w:p w:rsidR="00C57238" w:rsidRPr="00BE410C" w:rsidRDefault="00271E3A" w:rsidP="00C57238">
            <w:pPr>
              <w:spacing w:after="0" w:line="240" w:lineRule="auto"/>
              <w:jc w:val="center"/>
              <w:rPr>
                <w:rFonts w:ascii="Calibri" w:eastAsia="Times New Roman" w:hAnsi="Calibri" w:cs="Times New Roman"/>
                <w:sz w:val="20"/>
                <w:szCs w:val="20"/>
                <w:lang w:eastAsia="en-GB"/>
              </w:rPr>
            </w:pPr>
            <w:bookmarkStart w:id="12" w:name="totalPAD"/>
            <w:bookmarkEnd w:id="12"/>
            <w:r>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rsidR="00C57238" w:rsidRPr="00BE410C" w:rsidRDefault="00135C6F" w:rsidP="00C57238">
            <w:pPr>
              <w:spacing w:after="0" w:line="240" w:lineRule="auto"/>
              <w:jc w:val="center"/>
              <w:rPr>
                <w:rFonts w:ascii="Calibri" w:eastAsia="Times New Roman" w:hAnsi="Calibri" w:cs="Times New Roman"/>
                <w:sz w:val="20"/>
                <w:szCs w:val="20"/>
                <w:lang w:eastAsia="en-GB"/>
              </w:rPr>
            </w:pPr>
            <w:bookmarkStart w:id="13" w:name="markPAD"/>
            <w:bookmarkEnd w:id="13"/>
            <w:r>
              <w:rPr>
                <w:rFonts w:ascii="Calibri" w:eastAsia="Times New Roman" w:hAnsi="Calibri" w:cs="Times New Roman"/>
                <w:sz w:val="20"/>
                <w:szCs w:val="20"/>
                <w:lang w:eastAsia="en-GB"/>
              </w:rPr>
              <w:t>18</w:t>
            </w:r>
          </w:p>
        </w:tc>
      </w:tr>
      <w:tr w:rsidR="00C57238" w:rsidRPr="00C57238" w:rsidTr="007D7113">
        <w:trPr>
          <w:trHeight w:val="450"/>
        </w:trPr>
        <w:tc>
          <w:tcPr>
            <w:tcW w:w="4435" w:type="pct"/>
            <w:vMerge/>
            <w:tcBorders>
              <w:left w:val="single" w:sz="4" w:space="0" w:color="auto"/>
              <w:bottom w:val="single" w:sz="4" w:space="0" w:color="auto"/>
              <w:right w:val="single" w:sz="4" w:space="0" w:color="auto"/>
            </w:tcBorders>
          </w:tcPr>
          <w:p w:rsidR="00C57238" w:rsidRPr="00C57238" w:rsidRDefault="00C57238" w:rsidP="00C5723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C57238" w:rsidRPr="00BE410C" w:rsidRDefault="00C57238" w:rsidP="00BE410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r>
      <w:tr w:rsidR="00C57238" w:rsidRPr="00C57238" w:rsidTr="007D7113">
        <w:trPr>
          <w:trHeight w:val="450"/>
        </w:trPr>
        <w:tc>
          <w:tcPr>
            <w:tcW w:w="4435"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5. </w:t>
            </w:r>
            <w:r w:rsidRPr="00C57238">
              <w:rPr>
                <w:rFonts w:ascii="Calibri" w:eastAsia="Times New Roman" w:hAnsi="Calibri" w:cs="Times New Roman"/>
                <w:b/>
                <w:sz w:val="20"/>
                <w:szCs w:val="20"/>
                <w:lang w:eastAsia="en-GB"/>
              </w:rPr>
              <w:t>Skills for Professional Practice</w:t>
            </w:r>
            <w:r w:rsidRPr="00C57238">
              <w:rPr>
                <w:rFonts w:ascii="Calibri" w:eastAsia="Times New Roman" w:hAnsi="Calibri" w:cs="Times New Roman"/>
                <w:b/>
                <w:sz w:val="16"/>
                <w:szCs w:val="16"/>
                <w:lang w:eastAsia="en-GB"/>
              </w:rPr>
              <w:t xml:space="preserve"> </w:t>
            </w:r>
          </w:p>
          <w:p w:rsidR="00C57238" w:rsidRPr="00C57238" w:rsidRDefault="00C57238" w:rsidP="00C57238">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r>
      <w:tr w:rsidR="00C57238" w:rsidRPr="00BE410C" w:rsidTr="007D7113">
        <w:trPr>
          <w:trHeight w:val="451"/>
        </w:trPr>
        <w:tc>
          <w:tcPr>
            <w:tcW w:w="4435" w:type="pct"/>
            <w:vMerge w:val="restart"/>
            <w:tcBorders>
              <w:top w:val="single" w:sz="4" w:space="0" w:color="auto"/>
              <w:left w:val="single" w:sz="4" w:space="0" w:color="auto"/>
              <w:right w:val="single" w:sz="4" w:space="0" w:color="auto"/>
            </w:tcBorders>
          </w:tcPr>
          <w:p w:rsidR="00C57238" w:rsidRPr="00BE410C" w:rsidRDefault="00135C6F" w:rsidP="00135C6F">
            <w:pPr>
              <w:spacing w:after="120" w:line="240" w:lineRule="auto"/>
              <w:rPr>
                <w:rFonts w:ascii="Calibri" w:eastAsia="Times New Roman" w:hAnsi="Calibri" w:cs="Times New Roman"/>
                <w:sz w:val="20"/>
                <w:szCs w:val="14"/>
                <w:lang w:eastAsia="en-GB"/>
              </w:rPr>
            </w:pPr>
            <w:bookmarkStart w:id="14" w:name="feedbackSPP"/>
            <w:bookmarkEnd w:id="14"/>
            <w:r>
              <w:rPr>
                <w:rFonts w:ascii="Calibri" w:eastAsia="Times New Roman" w:hAnsi="Calibri" w:cs="Times New Roman"/>
                <w:sz w:val="20"/>
                <w:szCs w:val="14"/>
                <w:lang w:eastAsia="en-GB"/>
              </w:rPr>
              <w:t>Could do with some formatting but written and flow very well.</w:t>
            </w:r>
          </w:p>
        </w:tc>
        <w:tc>
          <w:tcPr>
            <w:tcW w:w="283" w:type="pct"/>
            <w:tcBorders>
              <w:top w:val="single" w:sz="4" w:space="0" w:color="auto"/>
              <w:left w:val="single" w:sz="4" w:space="0" w:color="auto"/>
              <w:right w:val="single" w:sz="4" w:space="0" w:color="auto"/>
            </w:tcBorders>
          </w:tcPr>
          <w:p w:rsidR="00C57238" w:rsidRPr="00BE410C" w:rsidRDefault="00271E3A" w:rsidP="00C57238">
            <w:pPr>
              <w:spacing w:after="0" w:line="240" w:lineRule="auto"/>
              <w:jc w:val="center"/>
              <w:rPr>
                <w:rFonts w:ascii="Calibri" w:eastAsia="Times New Roman" w:hAnsi="Calibri" w:cs="Times New Roman"/>
                <w:sz w:val="20"/>
                <w:szCs w:val="20"/>
                <w:lang w:eastAsia="en-GB"/>
              </w:rPr>
            </w:pPr>
            <w:bookmarkStart w:id="15" w:name="totalSPP"/>
            <w:bookmarkEnd w:id="15"/>
            <w:r>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rsidR="00C57238" w:rsidRPr="00BE410C" w:rsidRDefault="00135C6F" w:rsidP="00C57238">
            <w:pPr>
              <w:spacing w:after="0" w:line="240" w:lineRule="auto"/>
              <w:jc w:val="center"/>
              <w:rPr>
                <w:rFonts w:ascii="Calibri" w:eastAsia="Times New Roman" w:hAnsi="Calibri" w:cs="Times New Roman"/>
                <w:sz w:val="20"/>
                <w:szCs w:val="20"/>
                <w:lang w:eastAsia="en-GB"/>
              </w:rPr>
            </w:pPr>
            <w:bookmarkStart w:id="16" w:name="markSPP"/>
            <w:bookmarkEnd w:id="16"/>
            <w:r>
              <w:rPr>
                <w:rFonts w:ascii="Calibri" w:eastAsia="Times New Roman" w:hAnsi="Calibri" w:cs="Times New Roman"/>
                <w:sz w:val="20"/>
                <w:szCs w:val="20"/>
                <w:lang w:eastAsia="en-GB"/>
              </w:rPr>
              <w:t>8</w:t>
            </w:r>
          </w:p>
        </w:tc>
      </w:tr>
      <w:tr w:rsidR="00C57238" w:rsidRPr="00BE410C" w:rsidTr="007D7113">
        <w:trPr>
          <w:trHeight w:val="450"/>
        </w:trPr>
        <w:tc>
          <w:tcPr>
            <w:tcW w:w="4435" w:type="pct"/>
            <w:vMerge/>
            <w:tcBorders>
              <w:left w:val="single" w:sz="4" w:space="0" w:color="auto"/>
              <w:bottom w:val="single" w:sz="4" w:space="0" w:color="auto"/>
              <w:right w:val="single" w:sz="4" w:space="0" w:color="auto"/>
            </w:tcBorders>
          </w:tcPr>
          <w:p w:rsidR="00C57238" w:rsidRPr="00BE410C" w:rsidRDefault="00C57238" w:rsidP="00C57238">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rsidR="00C57238" w:rsidRPr="00BE410C" w:rsidRDefault="00C57238" w:rsidP="00BE410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C57238" w:rsidRPr="00BE410C" w:rsidRDefault="00C57238" w:rsidP="00C57238">
            <w:pPr>
              <w:spacing w:after="0" w:line="240" w:lineRule="auto"/>
              <w:jc w:val="center"/>
              <w:rPr>
                <w:rFonts w:ascii="Calibri" w:eastAsia="Times New Roman" w:hAnsi="Calibri" w:cs="Times New Roman"/>
                <w:sz w:val="20"/>
                <w:szCs w:val="20"/>
                <w:lang w:eastAsia="en-GB"/>
              </w:rPr>
            </w:pPr>
          </w:p>
        </w:tc>
      </w:tr>
    </w:tbl>
    <w:p w:rsidR="00C57238" w:rsidRPr="00C57238" w:rsidRDefault="00C57238" w:rsidP="00C57238">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C57238" w:rsidRPr="00C57238" w:rsidTr="007D7113">
        <w:trPr>
          <w:cantSplit/>
        </w:trPr>
        <w:tc>
          <w:tcPr>
            <w:tcW w:w="6062" w:type="dxa"/>
            <w:vMerge w:val="restart"/>
            <w:shd w:val="pct15" w:color="auto" w:fill="auto"/>
            <w:vAlign w:val="center"/>
          </w:tcPr>
          <w:p w:rsidR="00C57238" w:rsidRPr="00C57238" w:rsidRDefault="00C57238" w:rsidP="00C57238">
            <w:pPr>
              <w:spacing w:after="0" w:line="240" w:lineRule="auto"/>
              <w:rPr>
                <w:rFonts w:ascii="Calibri" w:eastAsia="Times New Roman" w:hAnsi="Calibri" w:cs="Times New Roman"/>
                <w:sz w:val="16"/>
                <w:szCs w:val="16"/>
                <w:lang w:eastAsia="en-GB"/>
              </w:rPr>
            </w:pPr>
            <w:r w:rsidRPr="00C57238">
              <w:rPr>
                <w:rFonts w:ascii="Calibri" w:eastAsia="Times New Roman" w:hAnsi="Calibri" w:cs="Arial"/>
                <w:b/>
                <w:bCs/>
                <w:lang w:eastAsia="en-GB"/>
              </w:rPr>
              <w:t xml:space="preserve">Assignment Mark </w:t>
            </w:r>
            <w:r w:rsidRPr="00C57238">
              <w:rPr>
                <w:rFonts w:ascii="Calibri" w:eastAsia="Times New Roman" w:hAnsi="Calibri" w:cs="Arial"/>
                <w:bCs/>
                <w:lang w:eastAsia="en-GB"/>
              </w:rPr>
              <w:t>(</w:t>
            </w:r>
            <w:r w:rsidRPr="00C57238">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C57238" w:rsidRPr="00C57238" w:rsidRDefault="00C57238" w:rsidP="00C57238">
            <w:pPr>
              <w:spacing w:after="0" w:line="240" w:lineRule="auto"/>
              <w:rPr>
                <w:rFonts w:ascii="Calibri" w:eastAsia="Times New Roman" w:hAnsi="Calibri" w:cs="Arial"/>
                <w:b/>
                <w:bCs/>
                <w:sz w:val="16"/>
                <w:szCs w:val="16"/>
                <w:lang w:eastAsia="en-GB"/>
              </w:rPr>
            </w:pPr>
            <w:r w:rsidRPr="00C57238">
              <w:rPr>
                <w:rFonts w:ascii="Calibri" w:eastAsia="Times New Roman" w:hAnsi="Calibri" w:cs="Arial"/>
                <w:b/>
                <w:sz w:val="16"/>
                <w:szCs w:val="16"/>
                <w:lang w:eastAsia="en-GB"/>
              </w:rPr>
              <w:t>Late Submission Penalties (tick if appropriate)</w:t>
            </w:r>
          </w:p>
        </w:tc>
        <w:tc>
          <w:tcPr>
            <w:tcW w:w="1276" w:type="dxa"/>
            <w:vMerge w:val="restart"/>
            <w:vAlign w:val="center"/>
          </w:tcPr>
          <w:p w:rsidR="00C57238" w:rsidRPr="00C57238" w:rsidRDefault="00135C6F" w:rsidP="00C57238">
            <w:pPr>
              <w:spacing w:after="0" w:line="240" w:lineRule="auto"/>
              <w:jc w:val="right"/>
              <w:rPr>
                <w:rFonts w:ascii="Calibri" w:eastAsia="Times New Roman" w:hAnsi="Calibri" w:cs="Arial"/>
                <w:b/>
                <w:bCs/>
                <w:sz w:val="20"/>
                <w:szCs w:val="20"/>
                <w:lang w:eastAsia="en-GB"/>
              </w:rPr>
            </w:pPr>
            <w:bookmarkStart w:id="17" w:name="totalMark"/>
            <w:bookmarkEnd w:id="17"/>
            <w:r>
              <w:rPr>
                <w:rFonts w:ascii="Calibri" w:eastAsia="Times New Roman" w:hAnsi="Calibri" w:cs="Arial"/>
                <w:b/>
                <w:bCs/>
                <w:sz w:val="20"/>
                <w:szCs w:val="20"/>
                <w:lang w:eastAsia="en-GB"/>
              </w:rPr>
              <w:t>71.5</w:t>
            </w:r>
            <w:r w:rsidR="00C57238" w:rsidRPr="00C57238">
              <w:rPr>
                <w:rFonts w:ascii="Calibri" w:eastAsia="Times New Roman" w:hAnsi="Calibri" w:cs="Arial"/>
                <w:b/>
                <w:bCs/>
                <w:sz w:val="20"/>
                <w:szCs w:val="20"/>
                <w:lang w:eastAsia="en-GB"/>
              </w:rPr>
              <w:t>%</w:t>
            </w:r>
          </w:p>
        </w:tc>
      </w:tr>
      <w:tr w:rsidR="00C57238" w:rsidRPr="00C57238" w:rsidTr="007D7113">
        <w:trPr>
          <w:cantSplit/>
        </w:trPr>
        <w:tc>
          <w:tcPr>
            <w:tcW w:w="6062" w:type="dxa"/>
            <w:vMerge/>
            <w:vAlign w:val="bottom"/>
          </w:tcPr>
          <w:p w:rsidR="00C57238" w:rsidRPr="00C57238" w:rsidRDefault="00C57238" w:rsidP="00C57238">
            <w:pPr>
              <w:spacing w:after="0" w:line="240" w:lineRule="auto"/>
              <w:rPr>
                <w:rFonts w:ascii="Calibri" w:eastAsia="Times New Roman" w:hAnsi="Calibri" w:cs="Arial"/>
                <w:sz w:val="20"/>
                <w:szCs w:val="20"/>
                <w:lang w:eastAsia="en-GB"/>
              </w:rPr>
            </w:pPr>
          </w:p>
        </w:tc>
        <w:tc>
          <w:tcPr>
            <w:tcW w:w="2903" w:type="dxa"/>
            <w:vAlign w:val="bottom"/>
          </w:tcPr>
          <w:p w:rsidR="00C57238" w:rsidRPr="00C57238" w:rsidRDefault="00C57238" w:rsidP="00C57238">
            <w:pPr>
              <w:spacing w:after="0" w:line="240" w:lineRule="auto"/>
              <w:rPr>
                <w:rFonts w:ascii="Calibri" w:eastAsia="Times New Roman" w:hAnsi="Calibri" w:cs="Arial"/>
                <w:b/>
                <w:bCs/>
                <w:sz w:val="16"/>
                <w:szCs w:val="16"/>
                <w:lang w:eastAsia="en-GB"/>
              </w:rPr>
            </w:pPr>
            <w:r w:rsidRPr="00C57238">
              <w:rPr>
                <w:rFonts w:ascii="Calibri" w:eastAsia="Times New Roman" w:hAnsi="Calibri" w:cs="Arial"/>
                <w:sz w:val="16"/>
                <w:szCs w:val="16"/>
                <w:lang w:eastAsia="en-GB"/>
              </w:rPr>
              <w:t>Up to four weeks late</w:t>
            </w:r>
          </w:p>
        </w:tc>
        <w:tc>
          <w:tcPr>
            <w:tcW w:w="425" w:type="dxa"/>
            <w:vAlign w:val="bottom"/>
          </w:tcPr>
          <w:p w:rsidR="00C57238" w:rsidRPr="00C57238" w:rsidRDefault="00C57238" w:rsidP="00C57238">
            <w:pPr>
              <w:spacing w:after="0" w:line="240" w:lineRule="auto"/>
              <w:jc w:val="center"/>
              <w:rPr>
                <w:rFonts w:ascii="Calibri" w:eastAsia="Times New Roman" w:hAnsi="Calibri" w:cs="Arial"/>
                <w:sz w:val="12"/>
                <w:szCs w:val="12"/>
                <w:lang w:eastAsia="en-GB"/>
              </w:rPr>
            </w:pPr>
            <w:bookmarkStart w:id="18" w:name="fourWeeksLate"/>
            <w:bookmarkEnd w:id="18"/>
          </w:p>
        </w:tc>
        <w:tc>
          <w:tcPr>
            <w:tcW w:w="1276" w:type="dxa"/>
            <w:vMerge/>
            <w:vAlign w:val="bottom"/>
          </w:tcPr>
          <w:p w:rsidR="00C57238" w:rsidRPr="00C57238" w:rsidRDefault="00C57238" w:rsidP="00C57238">
            <w:pPr>
              <w:spacing w:after="0" w:line="240" w:lineRule="auto"/>
              <w:ind w:leftChars="71" w:left="156"/>
              <w:rPr>
                <w:rFonts w:ascii="Calibri" w:eastAsia="Times New Roman" w:hAnsi="Calibri" w:cs="Arial"/>
                <w:sz w:val="20"/>
                <w:szCs w:val="20"/>
                <w:lang w:eastAsia="en-GB"/>
              </w:rPr>
            </w:pPr>
          </w:p>
        </w:tc>
      </w:tr>
      <w:tr w:rsidR="00C57238" w:rsidRPr="00C57238" w:rsidTr="007D7113">
        <w:trPr>
          <w:cantSplit/>
        </w:trPr>
        <w:tc>
          <w:tcPr>
            <w:tcW w:w="6062" w:type="dxa"/>
            <w:vMerge/>
            <w:vAlign w:val="bottom"/>
          </w:tcPr>
          <w:p w:rsidR="00C57238" w:rsidRPr="00C57238" w:rsidRDefault="00C57238" w:rsidP="00C57238">
            <w:pPr>
              <w:spacing w:after="0" w:line="240" w:lineRule="auto"/>
              <w:rPr>
                <w:rFonts w:ascii="Calibri" w:eastAsia="Times New Roman" w:hAnsi="Calibri" w:cs="Arial"/>
                <w:sz w:val="20"/>
                <w:szCs w:val="20"/>
                <w:lang w:eastAsia="en-GB"/>
              </w:rPr>
            </w:pPr>
          </w:p>
        </w:tc>
        <w:tc>
          <w:tcPr>
            <w:tcW w:w="2903" w:type="dxa"/>
            <w:vAlign w:val="bottom"/>
          </w:tcPr>
          <w:p w:rsidR="00C57238" w:rsidRPr="00C57238" w:rsidRDefault="00C57238" w:rsidP="00C57238">
            <w:pPr>
              <w:spacing w:after="0" w:line="240" w:lineRule="auto"/>
              <w:rPr>
                <w:rFonts w:ascii="Calibri" w:eastAsia="Times New Roman" w:hAnsi="Calibri" w:cs="Arial"/>
                <w:b/>
                <w:bCs/>
                <w:sz w:val="16"/>
                <w:szCs w:val="16"/>
                <w:lang w:eastAsia="en-GB"/>
              </w:rPr>
            </w:pPr>
            <w:r w:rsidRPr="00C57238">
              <w:rPr>
                <w:rFonts w:ascii="Calibri" w:eastAsia="Times New Roman" w:hAnsi="Calibri" w:cs="Arial"/>
                <w:sz w:val="16"/>
                <w:szCs w:val="16"/>
                <w:lang w:eastAsia="en-GB"/>
              </w:rPr>
              <w:t>First Attempt?</w:t>
            </w:r>
          </w:p>
        </w:tc>
        <w:tc>
          <w:tcPr>
            <w:tcW w:w="425" w:type="dxa"/>
            <w:vAlign w:val="bottom"/>
          </w:tcPr>
          <w:p w:rsidR="00C57238" w:rsidRPr="00C57238" w:rsidRDefault="00C57238" w:rsidP="00C57238">
            <w:pPr>
              <w:spacing w:after="0" w:line="240" w:lineRule="auto"/>
              <w:jc w:val="center"/>
              <w:rPr>
                <w:rFonts w:ascii="Calibri" w:eastAsia="Times New Roman" w:hAnsi="Calibri" w:cs="Arial"/>
                <w:sz w:val="12"/>
                <w:szCs w:val="12"/>
                <w:lang w:eastAsia="en-GB"/>
              </w:rPr>
            </w:pPr>
            <w:bookmarkStart w:id="19" w:name="firstAttempt"/>
            <w:bookmarkEnd w:id="19"/>
          </w:p>
        </w:tc>
        <w:tc>
          <w:tcPr>
            <w:tcW w:w="1276" w:type="dxa"/>
            <w:vMerge/>
            <w:vAlign w:val="bottom"/>
          </w:tcPr>
          <w:p w:rsidR="00C57238" w:rsidRPr="00C57238" w:rsidRDefault="00C57238" w:rsidP="00C57238">
            <w:pPr>
              <w:spacing w:after="0" w:line="240" w:lineRule="auto"/>
              <w:ind w:firstLineChars="141" w:firstLine="282"/>
              <w:rPr>
                <w:rFonts w:ascii="Calibri" w:eastAsia="Times New Roman" w:hAnsi="Calibri" w:cs="Arial"/>
                <w:sz w:val="20"/>
                <w:szCs w:val="20"/>
                <w:lang w:eastAsia="en-GB"/>
              </w:rPr>
            </w:pPr>
          </w:p>
        </w:tc>
      </w:tr>
    </w:tbl>
    <w:p w:rsidR="00E15ED3" w:rsidRDefault="00E15ED3"/>
    <w:sectPr w:rsidR="00E15ED3" w:rsidSect="00C57238">
      <w:footerReference w:type="default" r:id="rId8"/>
      <w:pgSz w:w="11906" w:h="16838"/>
      <w:pgMar w:top="567" w:right="720" w:bottom="567"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F4323" w:rsidRDefault="001F4323">
      <w:pPr>
        <w:spacing w:after="0" w:line="240" w:lineRule="auto"/>
      </w:pPr>
      <w:r>
        <w:separator/>
      </w:r>
    </w:p>
  </w:endnote>
  <w:endnote w:type="continuationSeparator" w:id="0">
    <w:p w:rsidR="001F4323" w:rsidRDefault="001F43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57238" w:rsidRDefault="00C5723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35C6F">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35C6F">
      <w:rPr>
        <w:b/>
        <w:noProof/>
      </w:rPr>
      <w:t>1</w:t>
    </w:r>
    <w:r>
      <w:rPr>
        <w:b/>
        <w:sz w:val="24"/>
        <w:szCs w:val="24"/>
      </w:rPr>
      <w:fldChar w:fldCharType="end"/>
    </w:r>
  </w:p>
  <w:p w:rsidR="00C57238" w:rsidRDefault="00C5723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F4323" w:rsidRDefault="001F4323">
      <w:pPr>
        <w:spacing w:after="0" w:line="240" w:lineRule="auto"/>
      </w:pPr>
      <w:r>
        <w:separator/>
      </w:r>
    </w:p>
  </w:footnote>
  <w:footnote w:type="continuationSeparator" w:id="0">
    <w:p w:rsidR="001F4323" w:rsidRDefault="001F43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7238"/>
    <w:rsid w:val="000216F6"/>
    <w:rsid w:val="00031798"/>
    <w:rsid w:val="00061202"/>
    <w:rsid w:val="000717EB"/>
    <w:rsid w:val="00135C6F"/>
    <w:rsid w:val="001C2498"/>
    <w:rsid w:val="001D0854"/>
    <w:rsid w:val="001F4323"/>
    <w:rsid w:val="00271E3A"/>
    <w:rsid w:val="002A5042"/>
    <w:rsid w:val="002B1097"/>
    <w:rsid w:val="002D0E06"/>
    <w:rsid w:val="003714A1"/>
    <w:rsid w:val="00446BB6"/>
    <w:rsid w:val="004E4D8C"/>
    <w:rsid w:val="0052237C"/>
    <w:rsid w:val="00606B20"/>
    <w:rsid w:val="00610E74"/>
    <w:rsid w:val="006A5B74"/>
    <w:rsid w:val="006E58AB"/>
    <w:rsid w:val="007912E8"/>
    <w:rsid w:val="008D5BCB"/>
    <w:rsid w:val="009B78FF"/>
    <w:rsid w:val="00AA38F9"/>
    <w:rsid w:val="00B04A55"/>
    <w:rsid w:val="00B86F4F"/>
    <w:rsid w:val="00BE410C"/>
    <w:rsid w:val="00C22C89"/>
    <w:rsid w:val="00C57238"/>
    <w:rsid w:val="00C91FA6"/>
    <w:rsid w:val="00D621AC"/>
    <w:rsid w:val="00D94D9A"/>
    <w:rsid w:val="00E10A0F"/>
    <w:rsid w:val="00E15ED3"/>
    <w:rsid w:val="00F52172"/>
    <w:rsid w:val="00F86D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060A7A"/>
  <w15:docId w15:val="{E22F2017-CB75-46CE-BB0E-F7E96145C0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6">
    <w:name w:val="heading 6"/>
    <w:basedOn w:val="Normal"/>
    <w:next w:val="Normal"/>
    <w:link w:val="Heading6Char"/>
    <w:uiPriority w:val="9"/>
    <w:semiHidden/>
    <w:unhideWhenUsed/>
    <w:qFormat/>
    <w:rsid w:val="00C57238"/>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C57238"/>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semiHidden/>
    <w:unhideWhenUsed/>
    <w:rsid w:val="00C57238"/>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57238"/>
  </w:style>
  <w:style w:type="paragraph" w:styleId="BalloonText">
    <w:name w:val="Balloon Text"/>
    <w:basedOn w:val="Normal"/>
    <w:link w:val="BalloonTextChar"/>
    <w:uiPriority w:val="99"/>
    <w:semiHidden/>
    <w:unhideWhenUsed/>
    <w:rsid w:val="00C572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723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bibtex.xsl" StyleName="Bibtex Export"/>
</file>

<file path=customXml/itemProps1.xml><?xml version="1.0" encoding="utf-8"?>
<ds:datastoreItem xmlns:ds="http://schemas.openxmlformats.org/officeDocument/2006/customXml" ds:itemID="{D2BCFA83-D1A1-4C17-8C97-51EDA0BBCA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Pages>
  <Words>334</Words>
  <Characters>1907</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Kemi Ademoye</dc:creator>
  <cp:lastModifiedBy>Carlene Campbell</cp:lastModifiedBy>
  <cp:revision>3</cp:revision>
  <dcterms:created xsi:type="dcterms:W3CDTF">2019-02-04T21:58:00Z</dcterms:created>
  <dcterms:modified xsi:type="dcterms:W3CDTF">2019-02-04T22:11:00Z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ACM SIG Proceedings With Long Author List</vt:lpwstr>
  </property>
</Properties>
</file>