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1F50B6" w:rsidRPr="00A406E5" w:rsidRDefault="00505E8B" w:rsidP="00505E8B">
      <w:pPr>
        <w:rPr>
          <w:rFonts w:ascii="Arial" w:hAnsi="Arial" w:cs="Arial"/>
          <w:sz w:val="22"/>
          <w:szCs w:val="22"/>
        </w:rPr>
      </w:pPr>
      <w:r>
        <w:rPr>
          <w:rFonts w:ascii="Arial" w:hAnsi="Arial" w:cs="Arial"/>
          <w:sz w:val="22"/>
          <w:szCs w:val="22"/>
        </w:rPr>
        <w:t xml:space="preserve">Name: </w:t>
      </w:r>
      <w:r w:rsidR="00467BF1">
        <w:rPr>
          <w:rFonts w:ascii="Arial" w:hAnsi="Arial" w:cs="Arial"/>
          <w:sz w:val="22"/>
          <w:szCs w:val="22"/>
        </w:rPr>
        <w:t>James Jones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505E8B" w:rsidRDefault="00152E9D" w:rsidP="00505E8B">
      <w:pPr>
        <w:pStyle w:val="BodyText1"/>
        <w:tabs>
          <w:tab w:val="clear" w:pos="720"/>
          <w:tab w:val="clear" w:pos="1440"/>
        </w:tabs>
        <w:jc w:val="both"/>
        <w:rPr>
          <w:rFonts w:ascii="Arial" w:hAnsi="Arial" w:cs="Arial"/>
          <w:sz w:val="20"/>
        </w:rPr>
        <w:sectPr w:rsidR="00152E9D" w:rsidRPr="00505E8B" w:rsidSect="00F31C04">
          <w:footerReference w:type="default" r:id="rId10"/>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6C5FD6">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6C5FD6">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6C5FD6">
        <w:trPr>
          <w:trHeight w:val="450"/>
        </w:trPr>
        <w:tc>
          <w:tcPr>
            <w:tcW w:w="4169" w:type="pct"/>
            <w:vMerge w:val="restart"/>
            <w:tcBorders>
              <w:top w:val="single" w:sz="4" w:space="0" w:color="auto"/>
              <w:left w:val="single" w:sz="4" w:space="0" w:color="auto"/>
              <w:right w:val="single" w:sz="4" w:space="0" w:color="auto"/>
            </w:tcBorders>
          </w:tcPr>
          <w:p w:rsidR="000C4C14" w:rsidRPr="00B669B1" w:rsidRDefault="000C4C14" w:rsidP="000C4C14">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and credible sources. Most information is related to the work environment which in this case is reasonable but wider reading would have helped with the design process.</w:t>
            </w:r>
          </w:p>
          <w:p w:rsidR="00152E9D" w:rsidRPr="00137C0F" w:rsidRDefault="00152E9D" w:rsidP="000C4C14">
            <w:pPr>
              <w:rPr>
                <w:rFonts w:ascii="Arial" w:hAnsi="Arial" w:cs="Arial"/>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5943DF" w:rsidRPr="00A406E5" w:rsidRDefault="00A45EBE" w:rsidP="00152E9D">
            <w:pPr>
              <w:jc w:val="center"/>
              <w:rPr>
                <w:rFonts w:ascii="Arial" w:hAnsi="Arial" w:cs="Arial"/>
                <w:sz w:val="32"/>
              </w:rPr>
            </w:pPr>
            <w:r>
              <w:rPr>
                <w:rFonts w:ascii="Arial" w:hAnsi="Arial" w:cs="Arial"/>
                <w:sz w:val="32"/>
              </w:rPr>
              <w:t>3</w:t>
            </w:r>
          </w:p>
        </w:tc>
      </w:tr>
      <w:tr w:rsidR="00152E9D" w:rsidRPr="00A406E5" w:rsidTr="006C5FD6">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05E8B" w:rsidP="00152E9D">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6C5FD6">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E20ECF" w:rsidRPr="00A406E5" w:rsidTr="006C5FD6">
        <w:trPr>
          <w:trHeight w:val="450"/>
        </w:trPr>
        <w:tc>
          <w:tcPr>
            <w:tcW w:w="4169" w:type="pct"/>
            <w:vMerge w:val="restart"/>
            <w:tcBorders>
              <w:top w:val="single" w:sz="4" w:space="0" w:color="auto"/>
              <w:left w:val="single" w:sz="4" w:space="0" w:color="auto"/>
              <w:right w:val="single" w:sz="4" w:space="0" w:color="auto"/>
            </w:tcBorders>
          </w:tcPr>
          <w:p w:rsidR="00E20ECF" w:rsidRPr="00B669B1" w:rsidRDefault="000C4C14" w:rsidP="000C4C14">
            <w:pPr>
              <w:spacing w:after="120"/>
              <w:rPr>
                <w:rFonts w:ascii="Arial" w:hAnsi="Arial" w:cs="Arial"/>
              </w:rPr>
            </w:pPr>
            <w:r>
              <w:rPr>
                <w:rFonts w:ascii="Arial" w:hAnsi="Arial" w:cs="Arial"/>
              </w:rPr>
              <w:t xml:space="preserve">Adequate </w:t>
            </w:r>
            <w:r w:rsidRPr="00B669B1">
              <w:rPr>
                <w:rFonts w:ascii="Arial" w:hAnsi="Arial" w:cs="Arial"/>
              </w:rPr>
              <w:t xml:space="preserve">knowledge and understanding of the </w:t>
            </w:r>
            <w:r w:rsidRPr="005E5423">
              <w:rPr>
                <w:rFonts w:ascii="Arial" w:hAnsi="Arial" w:cs="Arial"/>
              </w:rPr>
              <w:t xml:space="preserve">well-established concepts and principles </w:t>
            </w:r>
            <w:r>
              <w:rPr>
                <w:rFonts w:ascii="Arial" w:hAnsi="Arial" w:cs="Arial"/>
              </w:rPr>
              <w:t xml:space="preserve">within the subject area has been displayed. A narrow critical understanding of </w:t>
            </w:r>
            <w:r w:rsidRPr="00A874C4">
              <w:rPr>
                <w:rFonts w:ascii="Arial" w:hAnsi="Arial" w:cs="Arial"/>
              </w:rPr>
              <w:t>the main methods of enquiry</w:t>
            </w:r>
            <w:r>
              <w:rPr>
                <w:rFonts w:ascii="Arial" w:hAnsi="Arial" w:cs="Arial"/>
              </w:rPr>
              <w:t xml:space="preserve"> is however evident and it is unclear how much input the student had on the design process.</w:t>
            </w:r>
          </w:p>
        </w:tc>
        <w:tc>
          <w:tcPr>
            <w:tcW w:w="416" w:type="pct"/>
            <w:tcBorders>
              <w:top w:val="single" w:sz="4" w:space="0" w:color="auto"/>
              <w:left w:val="single" w:sz="4" w:space="0" w:color="auto"/>
              <w:right w:val="single" w:sz="4" w:space="0" w:color="auto"/>
            </w:tcBorders>
          </w:tcPr>
          <w:p w:rsidR="00E20ECF" w:rsidRPr="00A406E5" w:rsidRDefault="00E20ECF" w:rsidP="00E20EC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E20ECF" w:rsidRDefault="00E20ECF" w:rsidP="00E20ECF">
            <w:pPr>
              <w:jc w:val="center"/>
              <w:rPr>
                <w:rFonts w:ascii="Arial" w:hAnsi="Arial" w:cs="Arial"/>
                <w:sz w:val="32"/>
              </w:rPr>
            </w:pPr>
          </w:p>
          <w:p w:rsidR="00E20ECF" w:rsidRPr="00A406E5" w:rsidRDefault="00A45EBE" w:rsidP="00E20ECF">
            <w:pPr>
              <w:jc w:val="center"/>
              <w:rPr>
                <w:rFonts w:ascii="Arial" w:hAnsi="Arial" w:cs="Arial"/>
                <w:sz w:val="32"/>
              </w:rPr>
            </w:pPr>
            <w:r>
              <w:rPr>
                <w:rFonts w:ascii="Arial" w:hAnsi="Arial" w:cs="Arial"/>
                <w:sz w:val="32"/>
              </w:rPr>
              <w:t>9</w:t>
            </w:r>
          </w:p>
        </w:tc>
      </w:tr>
      <w:tr w:rsidR="00E20ECF" w:rsidRPr="00A406E5" w:rsidTr="006C5FD6">
        <w:trPr>
          <w:trHeight w:val="451"/>
        </w:trPr>
        <w:tc>
          <w:tcPr>
            <w:tcW w:w="4169" w:type="pct"/>
            <w:vMerge/>
            <w:tcBorders>
              <w:left w:val="single" w:sz="4" w:space="0" w:color="auto"/>
              <w:bottom w:val="single" w:sz="4" w:space="0" w:color="auto"/>
              <w:right w:val="single" w:sz="4" w:space="0" w:color="auto"/>
            </w:tcBorders>
          </w:tcPr>
          <w:p w:rsidR="00E20ECF" w:rsidRPr="00A406E5" w:rsidRDefault="00E20ECF" w:rsidP="00E20E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20ECF" w:rsidRPr="00A406E5" w:rsidRDefault="00E20ECF" w:rsidP="00E20ECF">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E20ECF" w:rsidRPr="00A406E5" w:rsidRDefault="00E20ECF" w:rsidP="00E20ECF">
            <w:pPr>
              <w:jc w:val="center"/>
              <w:rPr>
                <w:rFonts w:ascii="Arial" w:hAnsi="Arial" w:cs="Arial"/>
                <w:sz w:val="32"/>
              </w:rPr>
            </w:pPr>
          </w:p>
        </w:tc>
      </w:tr>
      <w:tr w:rsidR="00E20ECF" w:rsidRPr="00A406E5" w:rsidTr="006C5FD6">
        <w:trPr>
          <w:trHeight w:val="450"/>
        </w:trPr>
        <w:tc>
          <w:tcPr>
            <w:tcW w:w="4169" w:type="pct"/>
            <w:tcBorders>
              <w:top w:val="single" w:sz="4" w:space="0" w:color="auto"/>
              <w:left w:val="single" w:sz="4" w:space="0" w:color="auto"/>
              <w:right w:val="single" w:sz="4" w:space="0" w:color="auto"/>
            </w:tcBorders>
            <w:shd w:val="clear" w:color="auto" w:fill="D9D9D9"/>
          </w:tcPr>
          <w:p w:rsidR="00E20ECF" w:rsidRPr="00A406E5" w:rsidRDefault="00E20ECF" w:rsidP="00E20EC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E20ECF" w:rsidRPr="00A406E5" w:rsidRDefault="00E20ECF" w:rsidP="00E20E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20ECF" w:rsidRPr="00A406E5" w:rsidRDefault="00E20ECF" w:rsidP="00E20EC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E20ECF" w:rsidRPr="00A406E5" w:rsidRDefault="00E20ECF" w:rsidP="00E20ECF">
            <w:pPr>
              <w:jc w:val="center"/>
              <w:rPr>
                <w:rFonts w:ascii="Arial" w:hAnsi="Arial" w:cs="Arial"/>
                <w:sz w:val="32"/>
              </w:rPr>
            </w:pPr>
          </w:p>
        </w:tc>
      </w:tr>
      <w:tr w:rsidR="00E20ECF" w:rsidRPr="00A406E5" w:rsidTr="006C5FD6">
        <w:trPr>
          <w:trHeight w:val="450"/>
        </w:trPr>
        <w:tc>
          <w:tcPr>
            <w:tcW w:w="4169" w:type="pct"/>
            <w:vMerge w:val="restart"/>
            <w:tcBorders>
              <w:top w:val="single" w:sz="4" w:space="0" w:color="auto"/>
              <w:left w:val="single" w:sz="4" w:space="0" w:color="auto"/>
              <w:right w:val="single" w:sz="4" w:space="0" w:color="auto"/>
            </w:tcBorders>
          </w:tcPr>
          <w:p w:rsidR="00E20ECF" w:rsidRPr="00B669B1" w:rsidRDefault="000C4C14" w:rsidP="000C4C14">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xml:space="preserve">, tending towards description. </w:t>
            </w: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and it appears that only one credible design solution was offered.</w:t>
            </w:r>
          </w:p>
        </w:tc>
        <w:tc>
          <w:tcPr>
            <w:tcW w:w="416" w:type="pct"/>
            <w:tcBorders>
              <w:top w:val="single" w:sz="4" w:space="0" w:color="auto"/>
              <w:left w:val="single" w:sz="4" w:space="0" w:color="auto"/>
              <w:right w:val="single" w:sz="4" w:space="0" w:color="auto"/>
            </w:tcBorders>
          </w:tcPr>
          <w:p w:rsidR="00E20ECF" w:rsidRPr="00A406E5" w:rsidRDefault="00E20ECF" w:rsidP="00E20EC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E20ECF" w:rsidRDefault="00E20ECF" w:rsidP="00E20ECF">
            <w:pPr>
              <w:jc w:val="center"/>
              <w:rPr>
                <w:rFonts w:ascii="Arial" w:hAnsi="Arial" w:cs="Arial"/>
                <w:sz w:val="32"/>
              </w:rPr>
            </w:pPr>
          </w:p>
          <w:p w:rsidR="00E20ECF" w:rsidRPr="00A406E5" w:rsidRDefault="00E20ECF" w:rsidP="00E20ECF">
            <w:pPr>
              <w:jc w:val="center"/>
              <w:rPr>
                <w:rFonts w:ascii="Arial" w:hAnsi="Arial" w:cs="Arial"/>
                <w:sz w:val="32"/>
              </w:rPr>
            </w:pPr>
            <w:r>
              <w:rPr>
                <w:rFonts w:ascii="Arial" w:hAnsi="Arial" w:cs="Arial"/>
                <w:sz w:val="32"/>
              </w:rPr>
              <w:t>1</w:t>
            </w:r>
            <w:r w:rsidR="00A45EBE">
              <w:rPr>
                <w:rFonts w:ascii="Arial" w:hAnsi="Arial" w:cs="Arial"/>
                <w:sz w:val="32"/>
              </w:rPr>
              <w:t>0</w:t>
            </w:r>
          </w:p>
        </w:tc>
      </w:tr>
      <w:tr w:rsidR="00E20ECF" w:rsidRPr="00A406E5" w:rsidTr="006C5FD6">
        <w:trPr>
          <w:trHeight w:val="451"/>
        </w:trPr>
        <w:tc>
          <w:tcPr>
            <w:tcW w:w="4169" w:type="pct"/>
            <w:vMerge/>
            <w:tcBorders>
              <w:left w:val="single" w:sz="4" w:space="0" w:color="auto"/>
              <w:bottom w:val="single" w:sz="4" w:space="0" w:color="auto"/>
              <w:right w:val="single" w:sz="4" w:space="0" w:color="auto"/>
            </w:tcBorders>
          </w:tcPr>
          <w:p w:rsidR="00E20ECF" w:rsidRPr="00A406E5" w:rsidRDefault="00E20ECF" w:rsidP="00E20E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20ECF" w:rsidRPr="00A406E5" w:rsidRDefault="00E20ECF" w:rsidP="00E20ECF">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rsidR="00E20ECF" w:rsidRPr="00A406E5" w:rsidRDefault="00E20ECF" w:rsidP="00E20ECF">
            <w:pPr>
              <w:jc w:val="center"/>
              <w:rPr>
                <w:rFonts w:ascii="Arial" w:hAnsi="Arial" w:cs="Arial"/>
                <w:sz w:val="32"/>
              </w:rPr>
            </w:pPr>
          </w:p>
        </w:tc>
      </w:tr>
      <w:tr w:rsidR="00E20ECF" w:rsidRPr="00A406E5" w:rsidTr="006C5FD6">
        <w:trPr>
          <w:trHeight w:val="450"/>
        </w:trPr>
        <w:tc>
          <w:tcPr>
            <w:tcW w:w="4169" w:type="pct"/>
            <w:tcBorders>
              <w:top w:val="single" w:sz="4" w:space="0" w:color="auto"/>
              <w:left w:val="single" w:sz="4" w:space="0" w:color="auto"/>
              <w:right w:val="single" w:sz="4" w:space="0" w:color="auto"/>
            </w:tcBorders>
            <w:shd w:val="clear" w:color="auto" w:fill="D9D9D9"/>
          </w:tcPr>
          <w:p w:rsidR="00E20ECF" w:rsidRPr="00A406E5" w:rsidRDefault="00E20ECF" w:rsidP="00E20EC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E20ECF" w:rsidRPr="00A406E5" w:rsidRDefault="00E20ECF" w:rsidP="00E20E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20ECF" w:rsidRPr="00A406E5" w:rsidRDefault="00E20ECF" w:rsidP="00E20EC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E20ECF" w:rsidRPr="00A406E5" w:rsidRDefault="00E20ECF" w:rsidP="00E20ECF">
            <w:pPr>
              <w:jc w:val="center"/>
              <w:rPr>
                <w:rFonts w:ascii="Arial" w:hAnsi="Arial" w:cs="Arial"/>
                <w:sz w:val="32"/>
              </w:rPr>
            </w:pPr>
          </w:p>
        </w:tc>
      </w:tr>
      <w:tr w:rsidR="00DA55BD" w:rsidRPr="00A406E5" w:rsidTr="006C5FD6">
        <w:trPr>
          <w:trHeight w:val="451"/>
        </w:trPr>
        <w:tc>
          <w:tcPr>
            <w:tcW w:w="4169" w:type="pct"/>
            <w:vMerge w:val="restart"/>
            <w:tcBorders>
              <w:top w:val="single" w:sz="4" w:space="0" w:color="auto"/>
              <w:left w:val="single" w:sz="4" w:space="0" w:color="auto"/>
              <w:right w:val="single" w:sz="4" w:space="0" w:color="auto"/>
            </w:tcBorders>
          </w:tcPr>
          <w:p w:rsidR="00DA55BD" w:rsidRPr="00B669B1" w:rsidRDefault="000C4C14" w:rsidP="000C4C14">
            <w:pPr>
              <w:rPr>
                <w:rFonts w:ascii="Arial" w:hAnsi="Arial" w:cs="Arial"/>
              </w:rPr>
            </w:pPr>
            <w:r>
              <w:rPr>
                <w:rFonts w:ascii="Arial" w:hAnsi="Arial" w:cs="Arial"/>
              </w:rPr>
              <w:t>A</w:t>
            </w:r>
            <w:r w:rsidRPr="00B669B1">
              <w:rPr>
                <w:rFonts w:ascii="Arial" w:hAnsi="Arial" w:cs="Arial"/>
              </w:rPr>
              <w:t xml:space="preserve">ppropriate application of </w:t>
            </w:r>
            <w:r w:rsidRPr="008A5056">
              <w:rPr>
                <w:rFonts w:ascii="Arial" w:hAnsi="Arial" w:cs="Arial"/>
              </w:rPr>
              <w:t xml:space="preserve">established </w:t>
            </w:r>
            <w:r w:rsidRPr="00B669B1">
              <w:rPr>
                <w:rFonts w:ascii="Arial" w:hAnsi="Arial" w:cs="Arial"/>
              </w:rPr>
              <w:t>methods, mat</w:t>
            </w:r>
            <w:r>
              <w:rPr>
                <w:rFonts w:ascii="Arial" w:hAnsi="Arial" w:cs="Arial"/>
              </w:rPr>
              <w:t xml:space="preserve">erials, tools and/or techniques but limited in scope. 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tc>
        <w:tc>
          <w:tcPr>
            <w:tcW w:w="416" w:type="pct"/>
            <w:tcBorders>
              <w:top w:val="single" w:sz="4" w:space="0" w:color="auto"/>
              <w:left w:val="single" w:sz="4" w:space="0" w:color="auto"/>
              <w:right w:val="single" w:sz="4" w:space="0" w:color="auto"/>
            </w:tcBorders>
          </w:tcPr>
          <w:p w:rsidR="00DA55BD" w:rsidRDefault="00DA55BD" w:rsidP="00DA55BD">
            <w:pPr>
              <w:jc w:val="center"/>
              <w:rPr>
                <w:rFonts w:ascii="Arial" w:hAnsi="Arial" w:cs="Arial"/>
                <w:sz w:val="32"/>
              </w:rPr>
            </w:pPr>
          </w:p>
          <w:p w:rsidR="00DA55BD" w:rsidRPr="00A406E5" w:rsidRDefault="00DA55BD" w:rsidP="00DA55BD">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rsidR="00DA55BD" w:rsidRDefault="00DA55BD" w:rsidP="00DA55BD">
            <w:pPr>
              <w:jc w:val="center"/>
              <w:rPr>
                <w:rFonts w:ascii="Arial" w:hAnsi="Arial" w:cs="Arial"/>
                <w:sz w:val="32"/>
              </w:rPr>
            </w:pPr>
          </w:p>
          <w:p w:rsidR="00DA55BD" w:rsidRPr="00A406E5" w:rsidRDefault="00DA55BD" w:rsidP="00DA55BD">
            <w:pPr>
              <w:jc w:val="center"/>
              <w:rPr>
                <w:rFonts w:ascii="Arial" w:hAnsi="Arial" w:cs="Arial"/>
                <w:sz w:val="32"/>
              </w:rPr>
            </w:pPr>
            <w:r>
              <w:rPr>
                <w:rFonts w:ascii="Arial" w:hAnsi="Arial" w:cs="Arial"/>
                <w:sz w:val="32"/>
              </w:rPr>
              <w:t>1</w:t>
            </w:r>
            <w:r w:rsidR="00A45EBE">
              <w:rPr>
                <w:rFonts w:ascii="Arial" w:hAnsi="Arial" w:cs="Arial"/>
                <w:sz w:val="32"/>
              </w:rPr>
              <w:t>1</w:t>
            </w:r>
          </w:p>
        </w:tc>
      </w:tr>
      <w:tr w:rsidR="00DA55BD" w:rsidRPr="00A406E5" w:rsidTr="006C5FD6">
        <w:trPr>
          <w:trHeight w:val="450"/>
        </w:trPr>
        <w:tc>
          <w:tcPr>
            <w:tcW w:w="4169" w:type="pct"/>
            <w:vMerge/>
            <w:tcBorders>
              <w:left w:val="single" w:sz="4" w:space="0" w:color="auto"/>
              <w:bottom w:val="single" w:sz="4" w:space="0" w:color="auto"/>
              <w:right w:val="single" w:sz="4" w:space="0" w:color="auto"/>
            </w:tcBorders>
          </w:tcPr>
          <w:p w:rsidR="00DA55BD" w:rsidRPr="00A406E5" w:rsidRDefault="00DA55BD" w:rsidP="00DA55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55BD" w:rsidRPr="00A406E5" w:rsidRDefault="00DA55BD" w:rsidP="00DA55B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DA55BD" w:rsidRPr="00A406E5" w:rsidRDefault="00DA55BD" w:rsidP="00DA55BD">
            <w:pPr>
              <w:jc w:val="center"/>
              <w:rPr>
                <w:rFonts w:ascii="Arial" w:hAnsi="Arial" w:cs="Arial"/>
                <w:sz w:val="32"/>
              </w:rPr>
            </w:pPr>
          </w:p>
        </w:tc>
      </w:tr>
      <w:tr w:rsidR="00DA55BD" w:rsidRPr="00A406E5" w:rsidTr="006C5FD6">
        <w:trPr>
          <w:trHeight w:val="450"/>
        </w:trPr>
        <w:tc>
          <w:tcPr>
            <w:tcW w:w="4169" w:type="pct"/>
            <w:tcBorders>
              <w:top w:val="single" w:sz="4" w:space="0" w:color="auto"/>
              <w:left w:val="single" w:sz="4" w:space="0" w:color="auto"/>
              <w:right w:val="single" w:sz="4" w:space="0" w:color="auto"/>
            </w:tcBorders>
            <w:shd w:val="clear" w:color="auto" w:fill="D9D9D9"/>
          </w:tcPr>
          <w:p w:rsidR="00DA55BD" w:rsidRPr="00A406E5" w:rsidRDefault="00DA55BD" w:rsidP="00DA55B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DA55BD" w:rsidRPr="00A406E5" w:rsidRDefault="00DA55BD" w:rsidP="00DA55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55BD" w:rsidRPr="00A406E5" w:rsidRDefault="00DA55BD" w:rsidP="00DA55B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55BD" w:rsidRPr="00A406E5" w:rsidRDefault="00DA55BD" w:rsidP="00DA55BD">
            <w:pPr>
              <w:jc w:val="center"/>
              <w:rPr>
                <w:rFonts w:ascii="Arial" w:hAnsi="Arial" w:cs="Arial"/>
                <w:sz w:val="32"/>
              </w:rPr>
            </w:pPr>
          </w:p>
        </w:tc>
      </w:tr>
      <w:tr w:rsidR="00DA55BD" w:rsidRPr="00A406E5" w:rsidTr="006C5FD6">
        <w:trPr>
          <w:trHeight w:val="451"/>
        </w:trPr>
        <w:tc>
          <w:tcPr>
            <w:tcW w:w="4169" w:type="pct"/>
            <w:vMerge w:val="restart"/>
            <w:tcBorders>
              <w:top w:val="single" w:sz="4" w:space="0" w:color="auto"/>
              <w:left w:val="single" w:sz="4" w:space="0" w:color="auto"/>
              <w:right w:val="single" w:sz="4" w:space="0" w:color="auto"/>
            </w:tcBorders>
          </w:tcPr>
          <w:p w:rsidR="00DA55BD" w:rsidRPr="00E07BE3" w:rsidRDefault="000C4C14" w:rsidP="00DA55BD">
            <w:pPr>
              <w:rPr>
                <w:rFonts w:ascii="Arial" w:hAnsi="Arial" w:cs="Arial"/>
              </w:rPr>
            </w:pPr>
            <w:r>
              <w:rPr>
                <w:rFonts w:ascii="Arial" w:hAnsi="Arial" w:cs="Arial"/>
              </w:rPr>
              <w:t xml:space="preserve">A descriptive style taken with limited background research and criticality. </w:t>
            </w:r>
          </w:p>
        </w:tc>
        <w:tc>
          <w:tcPr>
            <w:tcW w:w="416" w:type="pct"/>
            <w:tcBorders>
              <w:top w:val="single" w:sz="4" w:space="0" w:color="auto"/>
              <w:left w:val="single" w:sz="4" w:space="0" w:color="auto"/>
              <w:right w:val="single" w:sz="4" w:space="0" w:color="auto"/>
            </w:tcBorders>
          </w:tcPr>
          <w:p w:rsidR="00DA55BD" w:rsidRPr="00A406E5" w:rsidRDefault="00DA55BD" w:rsidP="00DA55B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A55BD" w:rsidRDefault="00DA55BD" w:rsidP="00DA55BD">
            <w:pPr>
              <w:rPr>
                <w:rFonts w:ascii="Arial" w:hAnsi="Arial" w:cs="Arial"/>
                <w:sz w:val="32"/>
              </w:rPr>
            </w:pPr>
          </w:p>
          <w:p w:rsidR="00DA55BD" w:rsidRPr="00A406E5" w:rsidRDefault="000C4C14" w:rsidP="00DA55BD">
            <w:pPr>
              <w:rPr>
                <w:rFonts w:ascii="Arial" w:hAnsi="Arial" w:cs="Arial"/>
                <w:sz w:val="32"/>
              </w:rPr>
            </w:pPr>
            <w:r>
              <w:rPr>
                <w:rFonts w:ascii="Arial" w:hAnsi="Arial" w:cs="Arial"/>
                <w:sz w:val="32"/>
              </w:rPr>
              <w:t xml:space="preserve"> 8</w:t>
            </w:r>
          </w:p>
        </w:tc>
      </w:tr>
      <w:tr w:rsidR="00DA55BD" w:rsidRPr="00A406E5" w:rsidTr="006C5FD6">
        <w:trPr>
          <w:trHeight w:val="450"/>
        </w:trPr>
        <w:tc>
          <w:tcPr>
            <w:tcW w:w="4169" w:type="pct"/>
            <w:vMerge/>
            <w:tcBorders>
              <w:left w:val="single" w:sz="4" w:space="0" w:color="auto"/>
              <w:bottom w:val="single" w:sz="4" w:space="0" w:color="auto"/>
              <w:right w:val="single" w:sz="4" w:space="0" w:color="auto"/>
            </w:tcBorders>
          </w:tcPr>
          <w:p w:rsidR="00DA55BD" w:rsidRPr="00A406E5" w:rsidRDefault="00DA55BD" w:rsidP="00DA55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55BD" w:rsidRPr="00A406E5" w:rsidRDefault="00DA55BD" w:rsidP="00DA55BD">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DA55BD" w:rsidRPr="00A406E5" w:rsidRDefault="00DA55BD" w:rsidP="00DA55B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A45EBE" w:rsidP="00A305D5">
            <w:pPr>
              <w:jc w:val="center"/>
              <w:rPr>
                <w:rFonts w:ascii="Arial" w:hAnsi="Arial" w:cs="Arial"/>
                <w:b/>
                <w:bCs/>
              </w:rPr>
            </w:pPr>
            <w:r>
              <w:rPr>
                <w:rFonts w:ascii="Arial" w:hAnsi="Arial" w:cs="Arial"/>
                <w:b/>
                <w:bCs/>
              </w:rPr>
              <w:t>41</w:t>
            </w:r>
            <w:bookmarkStart w:id="0" w:name="_GoBack"/>
            <w:bookmarkEnd w:id="0"/>
            <w:r w:rsidR="000C4C14">
              <w:rPr>
                <w:rFonts w:ascii="Arial" w:hAnsi="Arial" w:cs="Arial"/>
                <w:b/>
                <w:bCs/>
              </w:rPr>
              <w:t xml:space="preserve"> </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09CA" w:rsidRDefault="00B009CA">
      <w:r>
        <w:separator/>
      </w:r>
    </w:p>
  </w:endnote>
  <w:endnote w:type="continuationSeparator" w:id="0">
    <w:p w:rsidR="00B009CA" w:rsidRDefault="00B009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45EB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45EBE">
      <w:rPr>
        <w:b/>
        <w:noProof/>
      </w:rPr>
      <w:t>5</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09CA" w:rsidRDefault="00B009CA">
      <w:r>
        <w:separator/>
      </w:r>
    </w:p>
  </w:footnote>
  <w:footnote w:type="continuationSeparator" w:id="0">
    <w:p w:rsidR="00B009CA" w:rsidRDefault="00B009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B67F02"/>
    <w:multiLevelType w:val="hybridMultilevel"/>
    <w:tmpl w:val="560A580C"/>
    <w:lvl w:ilvl="0" w:tplc="187CCA52">
      <w:start w:val="1"/>
      <w:numFmt w:val="decimal"/>
      <w:lvlText w:val="%1."/>
      <w:lvlJc w:val="left"/>
      <w:pPr>
        <w:ind w:left="360" w:hanging="360"/>
      </w:pPr>
      <w:rPr>
        <w:rFonts w:hint="default"/>
        <w:color w:val="00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14688A"/>
    <w:multiLevelType w:val="hybridMultilevel"/>
    <w:tmpl w:val="8CD07CB0"/>
    <w:lvl w:ilvl="0" w:tplc="243437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C74A9A"/>
    <w:multiLevelType w:val="multilevel"/>
    <w:tmpl w:val="897AAD3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667F4C"/>
    <w:multiLevelType w:val="hybridMultilevel"/>
    <w:tmpl w:val="8CD07CB0"/>
    <w:lvl w:ilvl="0" w:tplc="243437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3"/>
  </w:num>
  <w:num w:numId="3">
    <w:abstractNumId w:val="20"/>
  </w:num>
  <w:num w:numId="4">
    <w:abstractNumId w:val="15"/>
  </w:num>
  <w:num w:numId="5">
    <w:abstractNumId w:val="11"/>
  </w:num>
  <w:num w:numId="6">
    <w:abstractNumId w:val="19"/>
  </w:num>
  <w:num w:numId="7">
    <w:abstractNumId w:val="4"/>
  </w:num>
  <w:num w:numId="8">
    <w:abstractNumId w:val="18"/>
  </w:num>
  <w:num w:numId="9">
    <w:abstractNumId w:val="14"/>
  </w:num>
  <w:num w:numId="10">
    <w:abstractNumId w:val="7"/>
  </w:num>
  <w:num w:numId="11">
    <w:abstractNumId w:val="8"/>
  </w:num>
  <w:num w:numId="12">
    <w:abstractNumId w:val="12"/>
  </w:num>
  <w:num w:numId="13">
    <w:abstractNumId w:val="16"/>
  </w:num>
  <w:num w:numId="14">
    <w:abstractNumId w:val="6"/>
  </w:num>
  <w:num w:numId="15">
    <w:abstractNumId w:val="0"/>
  </w:num>
  <w:num w:numId="16">
    <w:abstractNumId w:val="10"/>
  </w:num>
  <w:num w:numId="17">
    <w:abstractNumId w:val="9"/>
  </w:num>
  <w:num w:numId="18">
    <w:abstractNumId w:val="2"/>
  </w:num>
  <w:num w:numId="19">
    <w:abstractNumId w:val="1"/>
  </w:num>
  <w:num w:numId="20">
    <w:abstractNumId w:val="17"/>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7E69"/>
    <w:rsid w:val="00026B02"/>
    <w:rsid w:val="00057119"/>
    <w:rsid w:val="000822E5"/>
    <w:rsid w:val="000971FC"/>
    <w:rsid w:val="000A2A3A"/>
    <w:rsid w:val="000A492A"/>
    <w:rsid w:val="000C4C14"/>
    <w:rsid w:val="000D2F80"/>
    <w:rsid w:val="000E413A"/>
    <w:rsid w:val="000F5AA3"/>
    <w:rsid w:val="00100396"/>
    <w:rsid w:val="00100B5C"/>
    <w:rsid w:val="001106E9"/>
    <w:rsid w:val="00124CA5"/>
    <w:rsid w:val="00134F77"/>
    <w:rsid w:val="00137C0F"/>
    <w:rsid w:val="00152E9D"/>
    <w:rsid w:val="00154487"/>
    <w:rsid w:val="0017512A"/>
    <w:rsid w:val="00184651"/>
    <w:rsid w:val="00196958"/>
    <w:rsid w:val="001A1E39"/>
    <w:rsid w:val="001A24F3"/>
    <w:rsid w:val="001B405C"/>
    <w:rsid w:val="001B5F45"/>
    <w:rsid w:val="001C4B9D"/>
    <w:rsid w:val="001E1050"/>
    <w:rsid w:val="001E1E1F"/>
    <w:rsid w:val="001E2007"/>
    <w:rsid w:val="001E57C1"/>
    <w:rsid w:val="001F07EF"/>
    <w:rsid w:val="001F50B6"/>
    <w:rsid w:val="001F6D7A"/>
    <w:rsid w:val="00210962"/>
    <w:rsid w:val="0022746E"/>
    <w:rsid w:val="00235F71"/>
    <w:rsid w:val="002444CA"/>
    <w:rsid w:val="00260DE6"/>
    <w:rsid w:val="00273FEE"/>
    <w:rsid w:val="0028204E"/>
    <w:rsid w:val="00282E03"/>
    <w:rsid w:val="0028591B"/>
    <w:rsid w:val="002878BF"/>
    <w:rsid w:val="00291841"/>
    <w:rsid w:val="002C449B"/>
    <w:rsid w:val="002C6040"/>
    <w:rsid w:val="002D5B3F"/>
    <w:rsid w:val="002E272E"/>
    <w:rsid w:val="002F5778"/>
    <w:rsid w:val="00307340"/>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4C05"/>
    <w:rsid w:val="00402084"/>
    <w:rsid w:val="004046A9"/>
    <w:rsid w:val="00404C50"/>
    <w:rsid w:val="00416DC9"/>
    <w:rsid w:val="00423934"/>
    <w:rsid w:val="00426244"/>
    <w:rsid w:val="0043144A"/>
    <w:rsid w:val="004510F2"/>
    <w:rsid w:val="00451810"/>
    <w:rsid w:val="00467BF1"/>
    <w:rsid w:val="00470A38"/>
    <w:rsid w:val="00477880"/>
    <w:rsid w:val="004874DE"/>
    <w:rsid w:val="004B5334"/>
    <w:rsid w:val="004B6C14"/>
    <w:rsid w:val="004D5E9B"/>
    <w:rsid w:val="004D63D9"/>
    <w:rsid w:val="004E6585"/>
    <w:rsid w:val="0050249F"/>
    <w:rsid w:val="00505E8B"/>
    <w:rsid w:val="00524566"/>
    <w:rsid w:val="00527E60"/>
    <w:rsid w:val="00530BEF"/>
    <w:rsid w:val="00552351"/>
    <w:rsid w:val="00561F00"/>
    <w:rsid w:val="00562C4E"/>
    <w:rsid w:val="00562DEC"/>
    <w:rsid w:val="00576AB4"/>
    <w:rsid w:val="00577917"/>
    <w:rsid w:val="00590667"/>
    <w:rsid w:val="005943DF"/>
    <w:rsid w:val="005969E2"/>
    <w:rsid w:val="005A1689"/>
    <w:rsid w:val="005B61CD"/>
    <w:rsid w:val="005D1D58"/>
    <w:rsid w:val="005D432C"/>
    <w:rsid w:val="005E285E"/>
    <w:rsid w:val="005E72F8"/>
    <w:rsid w:val="005F0579"/>
    <w:rsid w:val="005F3A53"/>
    <w:rsid w:val="0060141A"/>
    <w:rsid w:val="006062A3"/>
    <w:rsid w:val="00610E08"/>
    <w:rsid w:val="006140BF"/>
    <w:rsid w:val="006161BE"/>
    <w:rsid w:val="00620787"/>
    <w:rsid w:val="00632434"/>
    <w:rsid w:val="0063478F"/>
    <w:rsid w:val="006379DF"/>
    <w:rsid w:val="00644256"/>
    <w:rsid w:val="00661D6F"/>
    <w:rsid w:val="006628E9"/>
    <w:rsid w:val="00665088"/>
    <w:rsid w:val="0066725E"/>
    <w:rsid w:val="006716C7"/>
    <w:rsid w:val="00681208"/>
    <w:rsid w:val="00681FA9"/>
    <w:rsid w:val="00691EA9"/>
    <w:rsid w:val="006934D4"/>
    <w:rsid w:val="006A6DC3"/>
    <w:rsid w:val="006C5FD6"/>
    <w:rsid w:val="006D49ED"/>
    <w:rsid w:val="006D55CE"/>
    <w:rsid w:val="006D637A"/>
    <w:rsid w:val="006D6F24"/>
    <w:rsid w:val="006F0F95"/>
    <w:rsid w:val="006F45BF"/>
    <w:rsid w:val="006F60E0"/>
    <w:rsid w:val="00702F71"/>
    <w:rsid w:val="00730DF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827AC"/>
    <w:rsid w:val="00896134"/>
    <w:rsid w:val="008A62BC"/>
    <w:rsid w:val="008B43E7"/>
    <w:rsid w:val="008D46BA"/>
    <w:rsid w:val="008D763F"/>
    <w:rsid w:val="008F036F"/>
    <w:rsid w:val="008F1308"/>
    <w:rsid w:val="008F4DA6"/>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34FE"/>
    <w:rsid w:val="009F5CB2"/>
    <w:rsid w:val="00A03BB8"/>
    <w:rsid w:val="00A16E98"/>
    <w:rsid w:val="00A176F1"/>
    <w:rsid w:val="00A305D5"/>
    <w:rsid w:val="00A3505D"/>
    <w:rsid w:val="00A4036F"/>
    <w:rsid w:val="00A406E5"/>
    <w:rsid w:val="00A457CD"/>
    <w:rsid w:val="00A45EBE"/>
    <w:rsid w:val="00A4641C"/>
    <w:rsid w:val="00A55876"/>
    <w:rsid w:val="00A67FB1"/>
    <w:rsid w:val="00A85BFE"/>
    <w:rsid w:val="00AB6FE7"/>
    <w:rsid w:val="00AB7AD7"/>
    <w:rsid w:val="00AD2430"/>
    <w:rsid w:val="00AD36B4"/>
    <w:rsid w:val="00AE41A6"/>
    <w:rsid w:val="00AF0E34"/>
    <w:rsid w:val="00AF271D"/>
    <w:rsid w:val="00AF56C2"/>
    <w:rsid w:val="00B004E6"/>
    <w:rsid w:val="00B009CA"/>
    <w:rsid w:val="00B0744D"/>
    <w:rsid w:val="00B50EA8"/>
    <w:rsid w:val="00B64082"/>
    <w:rsid w:val="00B72325"/>
    <w:rsid w:val="00B81AD3"/>
    <w:rsid w:val="00B829D8"/>
    <w:rsid w:val="00B84B5B"/>
    <w:rsid w:val="00B86446"/>
    <w:rsid w:val="00BA1176"/>
    <w:rsid w:val="00BE0B01"/>
    <w:rsid w:val="00BE79C7"/>
    <w:rsid w:val="00BF3CB5"/>
    <w:rsid w:val="00C01A3F"/>
    <w:rsid w:val="00C01D2A"/>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30"/>
    <w:rsid w:val="00D62ACD"/>
    <w:rsid w:val="00D86C96"/>
    <w:rsid w:val="00DA36EE"/>
    <w:rsid w:val="00DA55BD"/>
    <w:rsid w:val="00DB116D"/>
    <w:rsid w:val="00DB4AC6"/>
    <w:rsid w:val="00DD17CC"/>
    <w:rsid w:val="00DE217A"/>
    <w:rsid w:val="00DF321B"/>
    <w:rsid w:val="00E14C59"/>
    <w:rsid w:val="00E20ECF"/>
    <w:rsid w:val="00E230E0"/>
    <w:rsid w:val="00E27F15"/>
    <w:rsid w:val="00E51AAC"/>
    <w:rsid w:val="00E621F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7C3"/>
    <w:rsid w:val="00F63DD9"/>
    <w:rsid w:val="00F66489"/>
    <w:rsid w:val="00F67644"/>
    <w:rsid w:val="00F7620E"/>
    <w:rsid w:val="00F8381F"/>
    <w:rsid w:val="00FA04CD"/>
    <w:rsid w:val="00FA25F5"/>
    <w:rsid w:val="00FA2810"/>
    <w:rsid w:val="00FA68F8"/>
    <w:rsid w:val="00FB1DC0"/>
    <w:rsid w:val="00FB3B4E"/>
    <w:rsid w:val="00FB4521"/>
    <w:rsid w:val="00FB4F84"/>
    <w:rsid w:val="00FB58B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CBEF8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30DF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30DF1"/>
    <w:rPr>
      <w:sz w:val="24"/>
      <w:lang w:eastAsia="en-GB"/>
    </w:rPr>
  </w:style>
  <w:style w:type="character" w:styleId="CommentReference">
    <w:name w:val="annotation reference"/>
    <w:basedOn w:val="DefaultParagraphFont"/>
    <w:semiHidden/>
    <w:unhideWhenUsed/>
    <w:rsid w:val="00F637C3"/>
    <w:rPr>
      <w:sz w:val="16"/>
      <w:szCs w:val="16"/>
    </w:rPr>
  </w:style>
  <w:style w:type="paragraph" w:styleId="CommentText">
    <w:name w:val="annotation text"/>
    <w:basedOn w:val="Normal"/>
    <w:link w:val="CommentTextChar"/>
    <w:semiHidden/>
    <w:unhideWhenUsed/>
    <w:rsid w:val="00F637C3"/>
  </w:style>
  <w:style w:type="character" w:customStyle="1" w:styleId="CommentTextChar">
    <w:name w:val="Comment Text Char"/>
    <w:basedOn w:val="DefaultParagraphFont"/>
    <w:link w:val="CommentText"/>
    <w:semiHidden/>
    <w:rsid w:val="00F637C3"/>
    <w:rPr>
      <w:lang w:eastAsia="en-GB"/>
    </w:rPr>
  </w:style>
  <w:style w:type="paragraph" w:styleId="CommentSubject">
    <w:name w:val="annotation subject"/>
    <w:basedOn w:val="CommentText"/>
    <w:next w:val="CommentText"/>
    <w:link w:val="CommentSubjectChar"/>
    <w:semiHidden/>
    <w:unhideWhenUsed/>
    <w:rsid w:val="00F637C3"/>
    <w:rPr>
      <w:b/>
      <w:bCs/>
    </w:rPr>
  </w:style>
  <w:style w:type="character" w:customStyle="1" w:styleId="CommentSubjectChar">
    <w:name w:val="Comment Subject Char"/>
    <w:basedOn w:val="CommentTextChar"/>
    <w:link w:val="CommentSubject"/>
    <w:semiHidden/>
    <w:rsid w:val="00F637C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B71525-41EC-49F2-9D4B-5833CDA605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8</TotalTime>
  <Pages>5</Pages>
  <Words>2390</Words>
  <Characters>13627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15986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LauraH Davies</cp:lastModifiedBy>
  <cp:revision>5</cp:revision>
  <cp:lastPrinted>2014-10-10T07:42:00Z</cp:lastPrinted>
  <dcterms:created xsi:type="dcterms:W3CDTF">2020-05-10T11:11:00Z</dcterms:created>
  <dcterms:modified xsi:type="dcterms:W3CDTF">2020-05-19T11:42:00Z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