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3D32A2AC" w:rsidR="007D1947" w:rsidRDefault="0051301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Approaches to innovation and Organisational Change</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114A772B" w:rsidR="007D1947" w:rsidRDefault="00BB3217">
              <w:pPr>
                <w:pStyle w:val="NoSpacing"/>
                <w:jc w:val="center"/>
                <w:rPr>
                  <w:color w:val="5B9BD5" w:themeColor="accent1"/>
                  <w:sz w:val="28"/>
                  <w:szCs w:val="28"/>
                </w:rPr>
              </w:pPr>
              <w:r>
                <w:rPr>
                  <w:color w:val="5B9BD5" w:themeColor="accent1"/>
                  <w:sz w:val="28"/>
                  <w:szCs w:val="28"/>
                </w:rPr>
                <w:t>Management, Innovation and Sustainability</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11T00:00:00Z">
                                    <w:dateFormat w:val="MMMM d, yyyy"/>
                                    <w:lid w:val="en-US"/>
                                    <w:storeMappedDataAs w:val="dateTime"/>
                                    <w:calendar w:val="gregorian"/>
                                  </w:date>
                                </w:sdtPr>
                                <w:sdtEndPr/>
                                <w:sdtContent>
                                  <w:p w14:paraId="52BAF8D9" w14:textId="325F100B" w:rsidR="007D1947" w:rsidRDefault="00DD21FF">
                                    <w:pPr>
                                      <w:pStyle w:val="NoSpacing"/>
                                      <w:spacing w:after="40"/>
                                      <w:jc w:val="center"/>
                                      <w:rPr>
                                        <w:caps/>
                                        <w:color w:val="5B9BD5" w:themeColor="accent1"/>
                                        <w:sz w:val="28"/>
                                        <w:szCs w:val="28"/>
                                      </w:rPr>
                                    </w:pPr>
                                    <w:r>
                                      <w:rPr>
                                        <w:caps/>
                                        <w:color w:val="5B9BD5" w:themeColor="accent1"/>
                                        <w:sz w:val="28"/>
                                        <w:szCs w:val="28"/>
                                      </w:rPr>
                                      <w:t>May 11</w:t>
                                    </w:r>
                                    <w:r w:rsidR="00513010">
                                      <w:rPr>
                                        <w:caps/>
                                        <w:color w:val="5B9BD5" w:themeColor="accent1"/>
                                        <w:sz w:val="28"/>
                                        <w:szCs w:val="28"/>
                                      </w:rPr>
                                      <w:t>, 2026</w:t>
                                    </w:r>
                                  </w:p>
                                </w:sdtContent>
                              </w:sdt>
                              <w:p w14:paraId="69E98CB3" w14:textId="72885E2E" w:rsidR="007D1947" w:rsidRDefault="00B5440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46DF43E2" w:rsidR="007D1947" w:rsidRDefault="00B54402">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B3217">
                                      <w:rPr>
                                        <w:color w:val="5B9BD5" w:themeColor="accent1"/>
                                      </w:rPr>
                                      <w:t>Oliver Thomas (2320119)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11T00:00:00Z">
                              <w:dateFormat w:val="MMMM d, yyyy"/>
                              <w:lid w:val="en-US"/>
                              <w:storeMappedDataAs w:val="dateTime"/>
                              <w:calendar w:val="gregorian"/>
                            </w:date>
                          </w:sdtPr>
                          <w:sdtContent>
                            <w:p w14:paraId="52BAF8D9" w14:textId="325F100B" w:rsidR="007D1947" w:rsidRDefault="00DD21FF">
                              <w:pPr>
                                <w:pStyle w:val="NoSpacing"/>
                                <w:spacing w:after="40"/>
                                <w:jc w:val="center"/>
                                <w:rPr>
                                  <w:caps/>
                                  <w:color w:val="5B9BD5" w:themeColor="accent1"/>
                                  <w:sz w:val="28"/>
                                  <w:szCs w:val="28"/>
                                </w:rPr>
                              </w:pPr>
                              <w:r>
                                <w:rPr>
                                  <w:caps/>
                                  <w:color w:val="5B9BD5" w:themeColor="accent1"/>
                                  <w:sz w:val="28"/>
                                  <w:szCs w:val="28"/>
                                </w:rPr>
                                <w:t>May 11</w:t>
                              </w:r>
                              <w:r w:rsidR="00513010">
                                <w:rPr>
                                  <w:caps/>
                                  <w:color w:val="5B9BD5" w:themeColor="accent1"/>
                                  <w:sz w:val="28"/>
                                  <w:szCs w:val="28"/>
                                </w:rPr>
                                <w:t>, 2026</w:t>
                              </w:r>
                            </w:p>
                          </w:sdtContent>
                        </w:sdt>
                        <w:p w14:paraId="69E98CB3" w14:textId="72885E2E"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46DF43E2" w:rsidR="007D1947" w:rsidRDefault="0000000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B3217">
                                <w:rPr>
                                  <w:color w:val="5B9BD5" w:themeColor="accent1"/>
                                </w:rPr>
                                <w:t>Oliver Thomas (2320119)</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227339234"/>
          <w:r>
            <w:lastRenderedPageBreak/>
            <w:t>Executive Summary</w:t>
          </w:r>
          <w:bookmarkEnd w:id="0"/>
        </w:p>
        <w:p w14:paraId="46BAB960" w14:textId="77777777" w:rsidR="00A66433" w:rsidRDefault="00A66433" w:rsidP="00136842"/>
        <w:p w14:paraId="1ADAB42E" w14:textId="73778735" w:rsidR="00A4233F" w:rsidRDefault="007D1947" w:rsidP="00136842">
          <w:r>
            <w:t xml:space="preserve">The purpose of this report is to </w:t>
          </w:r>
          <w:r w:rsidR="002D0A9A">
            <w:t>identify and evaluate the robot</w:t>
          </w:r>
          <w:r w:rsidR="00BB43DE">
            <w:t>ic</w:t>
          </w:r>
          <w:r w:rsidR="002D0A9A">
            <w:t xml:space="preserve"> automation change at St David’s Assemblies</w:t>
          </w:r>
          <w:r w:rsidR="00A66433">
            <w:t>.</w:t>
          </w:r>
          <w:r w:rsidR="00EC4693">
            <w:t xml:space="preserve"> </w:t>
          </w:r>
          <w:r w:rsidR="005E4EFC">
            <w:t xml:space="preserve">Within the last year the factory has invested into </w:t>
          </w:r>
          <w:r w:rsidR="006644F0">
            <w:t>replacing</w:t>
          </w:r>
          <w:r w:rsidR="005E4EFC">
            <w:t xml:space="preserve"> jobs done by employees </w:t>
          </w:r>
          <w:r w:rsidR="006644F0">
            <w:t xml:space="preserve">to be done by robots. This change has been quite sudden </w:t>
          </w:r>
          <w:r w:rsidR="008E4627">
            <w:t xml:space="preserve">as new </w:t>
          </w:r>
          <w:r w:rsidR="00AA3DEF">
            <w:t xml:space="preserve">CEOs have pushed the factory into becoming more modern. The dynamic of the workplace has </w:t>
          </w:r>
          <w:r w:rsidR="003305B6">
            <w:t>been shifted where some are for the robots while others are not keen on the change.</w:t>
          </w:r>
          <w:r w:rsidR="00C42453">
            <w:t xml:space="preserve"> Be it a personal choice or as there </w:t>
          </w:r>
          <w:r w:rsidR="008E7C56">
            <w:t>are</w:t>
          </w:r>
          <w:r w:rsidR="00C42453">
            <w:t xml:space="preserve"> little rewards for using them.</w:t>
          </w:r>
        </w:p>
        <w:p w14:paraId="1D372B48" w14:textId="54299EB0" w:rsidR="009064E1" w:rsidRDefault="009064E1" w:rsidP="00136842">
          <w:r>
            <w:t xml:space="preserve">The report will explain the theories in </w:t>
          </w:r>
          <w:r w:rsidR="00CF365F">
            <w:t xml:space="preserve">how change can be successful. Using theories such as Kurt Lewins </w:t>
          </w:r>
          <w:r w:rsidR="0003405B">
            <w:t xml:space="preserve">3-Step </w:t>
          </w:r>
          <w:r w:rsidR="006F0AC9">
            <w:t>Model and his Force Field Analysis model.</w:t>
          </w:r>
          <w:r w:rsidR="005F6CF4">
            <w:t xml:space="preserve"> As well as </w:t>
          </w:r>
          <w:r w:rsidR="00962227">
            <w:t>Kotter’s</w:t>
          </w:r>
          <w:r w:rsidR="008C2361">
            <w:t xml:space="preserve"> 8-step model which is a more detailed </w:t>
          </w:r>
          <w:r w:rsidR="00962227">
            <w:t xml:space="preserve">look into how to have change be successful. </w:t>
          </w:r>
          <w:r w:rsidR="00B16749">
            <w:t>These models</w:t>
          </w:r>
          <w:r w:rsidR="00962227">
            <w:t xml:space="preserve"> have their </w:t>
          </w:r>
          <w:r w:rsidR="00A013B7">
            <w:t>benefits and limitations</w:t>
          </w:r>
          <w:r w:rsidR="00B16749">
            <w:t xml:space="preserve"> when it comes to change as in real examples of change its not so simple as a model.</w:t>
          </w:r>
        </w:p>
        <w:p w14:paraId="7BE2BF13" w14:textId="607D71C0" w:rsidR="00B16749" w:rsidRDefault="00EB6FC5" w:rsidP="00136842">
          <w:r>
            <w:t xml:space="preserve">This report will also </w:t>
          </w:r>
          <w:r w:rsidR="002D2A20">
            <w:t xml:space="preserve">delve into managing change </w:t>
          </w:r>
          <w:r w:rsidR="00930AD6">
            <w:t xml:space="preserve">effectively. </w:t>
          </w:r>
          <w:r w:rsidR="00C36ECA">
            <w:t xml:space="preserve">Using </w:t>
          </w:r>
          <w:r w:rsidR="00DE579F">
            <w:t xml:space="preserve">ideas that </w:t>
          </w:r>
          <w:r w:rsidR="00DE579F" w:rsidRPr="008C03FA">
            <w:t>James MacGregor Burns</w:t>
          </w:r>
          <w:r w:rsidR="00DE579F">
            <w:t xml:space="preserve"> have put forwards that explain the styles of leadership</w:t>
          </w:r>
          <w:r w:rsidR="000E2D90">
            <w:t>. Where leaders can be transformative or transactional</w:t>
          </w:r>
          <w:r w:rsidR="00C26FF9">
            <w:t xml:space="preserve"> and how they differ being either positive or negative.</w:t>
          </w:r>
          <w:r w:rsidR="00D535E4">
            <w:t xml:space="preserve"> </w:t>
          </w:r>
          <w:r w:rsidR="0015542C">
            <w:t>It goes into question what leadership styles St Davids Assemblies follow if any.</w:t>
          </w:r>
        </w:p>
        <w:p w14:paraId="57E04AD5" w14:textId="57EE5433" w:rsidR="0015542C" w:rsidRDefault="0015542C" w:rsidP="00136842">
          <w:r>
            <w:t>Furthermore,</w:t>
          </w:r>
          <w:r w:rsidR="00CC4FF4">
            <w:t xml:space="preserve"> the report </w:t>
          </w:r>
          <w:r w:rsidR="000247D9">
            <w:t>explains</w:t>
          </w:r>
          <w:r w:rsidR="00CC4FF4">
            <w:t xml:space="preserve"> how the emotional intelligence </w:t>
          </w:r>
          <w:r w:rsidR="005C6698">
            <w:t>of managers and leaders plays a large rol</w:t>
          </w:r>
          <w:r w:rsidR="00BD1157">
            <w:t xml:space="preserve">e into whether change can be successful. Using </w:t>
          </w:r>
          <w:r w:rsidR="003239B9">
            <w:t>a model</w:t>
          </w:r>
          <w:r w:rsidR="00BD1157">
            <w:t xml:space="preserve"> </w:t>
          </w:r>
          <w:r w:rsidR="00CF2980">
            <w:t>said by Daniel Goleman</w:t>
          </w:r>
          <w:r w:rsidR="003239B9">
            <w:t xml:space="preserve"> of which </w:t>
          </w:r>
          <w:r w:rsidR="003239B9" w:rsidRPr="00FF15DD">
            <w:t xml:space="preserve">defines </w:t>
          </w:r>
          <w:r w:rsidR="003239B9">
            <w:t>it</w:t>
          </w:r>
          <w:r w:rsidR="003239B9" w:rsidRPr="00FF15DD">
            <w:t xml:space="preserve"> as the ability to understand and manage emotions</w:t>
          </w:r>
          <w:r w:rsidR="003239B9">
            <w:t>.</w:t>
          </w:r>
          <w:r w:rsidR="000247D9">
            <w:t xml:space="preserve"> </w:t>
          </w:r>
          <w:r w:rsidR="00595901">
            <w:t xml:space="preserve">The </w:t>
          </w:r>
          <w:r w:rsidR="004E16B3">
            <w:t>attitude</w:t>
          </w:r>
          <w:r w:rsidR="00595901">
            <w:t xml:space="preserve"> and character the leader presents can motivate </w:t>
          </w:r>
          <w:r w:rsidR="004E16B3">
            <w:t>and encourage employees work and act in the workplace.</w:t>
          </w:r>
        </w:p>
        <w:p w14:paraId="26B51E33" w14:textId="2D555656" w:rsidR="004E16B3" w:rsidRDefault="00155825" w:rsidP="00136842">
          <w:r>
            <w:t xml:space="preserve">And lastly the motivation in the workplace will be discussed in this report. </w:t>
          </w:r>
          <w:r w:rsidR="000E4358">
            <w:t xml:space="preserve">Motivation is a major factor </w:t>
          </w:r>
          <w:r w:rsidR="00E9438C">
            <w:t xml:space="preserve">to ensure the change in the workplace is successful. It is important that management and leaders of the company </w:t>
          </w:r>
          <w:r w:rsidR="0045349A">
            <w:t xml:space="preserve">fulfil </w:t>
          </w:r>
          <w:r w:rsidR="00E9438C">
            <w:t>the needs and requireme</w:t>
          </w:r>
          <w:r w:rsidR="0045349A">
            <w:t>n</w:t>
          </w:r>
          <w:r w:rsidR="00EF6602">
            <w:t>ts</w:t>
          </w:r>
          <w:r w:rsidR="00E9438C">
            <w:t xml:space="preserve"> of the employees</w:t>
          </w:r>
          <w:r w:rsidR="008E7C56">
            <w:t xml:space="preserve">. The report </w:t>
          </w:r>
          <w:r w:rsidR="005F34A9">
            <w:t xml:space="preserve">will discuss the models said </w:t>
          </w:r>
          <w:r w:rsidR="005F34A9" w:rsidRPr="00363BAC">
            <w:t xml:space="preserve">by </w:t>
          </w:r>
          <w:r w:rsidR="00363BAC" w:rsidRPr="00363BAC">
            <w:t>Frederick Herzberg (Better in the workplace)</w:t>
          </w:r>
          <w:r w:rsidR="00363BAC">
            <w:t xml:space="preserve"> and </w:t>
          </w:r>
          <w:r w:rsidR="00805C3F">
            <w:t xml:space="preserve">Self Determination Theory by Edward Deci and Richard Ryan. These look into </w:t>
          </w:r>
          <w:r w:rsidR="00D37AD1">
            <w:t xml:space="preserve">how an employee does </w:t>
          </w:r>
          <w:r w:rsidR="00005A12">
            <w:t xml:space="preserve">a </w:t>
          </w:r>
          <w:r w:rsidR="00D37AD1">
            <w:t xml:space="preserve">task intrinsically or extrinsically. </w:t>
          </w:r>
        </w:p>
        <w:p w14:paraId="232D083F" w14:textId="1F7F4FAD" w:rsidR="00625116" w:rsidRDefault="00625116" w:rsidP="00136842">
          <w:r>
            <w:t xml:space="preserve">The report will conclude that the change in St Davids Assemblies </w:t>
          </w:r>
          <w:r w:rsidR="00C80ABB">
            <w:t>has its benefits but has come with its challenges</w:t>
          </w:r>
          <w:r w:rsidR="009345B8">
            <w:t xml:space="preserve"> mainly in terms of employee resistance to the change from the older generation of employees that </w:t>
          </w:r>
          <w:r w:rsidR="00A67C09">
            <w:t>are comfortable in the old way of working.</w:t>
          </w:r>
        </w:p>
        <w:p w14:paraId="06E0C187" w14:textId="77777777" w:rsidR="00B16749" w:rsidRDefault="00B16749" w:rsidP="00136842"/>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23B55974" w14:textId="0BB0D0B4" w:rsidR="002E0EA3"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7339234" w:history="1">
                <w:r w:rsidR="002E0EA3" w:rsidRPr="00820ECC">
                  <w:rPr>
                    <w:rStyle w:val="Hyperlink"/>
                    <w:noProof/>
                  </w:rPr>
                  <w:t>Executive Summary</w:t>
                </w:r>
                <w:r w:rsidR="002E0EA3">
                  <w:rPr>
                    <w:noProof/>
                    <w:webHidden/>
                  </w:rPr>
                  <w:tab/>
                </w:r>
                <w:r w:rsidR="002E0EA3">
                  <w:rPr>
                    <w:noProof/>
                    <w:webHidden/>
                  </w:rPr>
                  <w:fldChar w:fldCharType="begin"/>
                </w:r>
                <w:r w:rsidR="002E0EA3">
                  <w:rPr>
                    <w:noProof/>
                    <w:webHidden/>
                  </w:rPr>
                  <w:instrText xml:space="preserve"> PAGEREF _Toc227339234 \h </w:instrText>
                </w:r>
                <w:r w:rsidR="002E0EA3">
                  <w:rPr>
                    <w:noProof/>
                    <w:webHidden/>
                  </w:rPr>
                </w:r>
                <w:r w:rsidR="002E0EA3">
                  <w:rPr>
                    <w:noProof/>
                    <w:webHidden/>
                  </w:rPr>
                  <w:fldChar w:fldCharType="separate"/>
                </w:r>
                <w:r w:rsidR="002E0EA3">
                  <w:rPr>
                    <w:noProof/>
                    <w:webHidden/>
                  </w:rPr>
                  <w:t>1</w:t>
                </w:r>
                <w:r w:rsidR="002E0EA3">
                  <w:rPr>
                    <w:noProof/>
                    <w:webHidden/>
                  </w:rPr>
                  <w:fldChar w:fldCharType="end"/>
                </w:r>
              </w:hyperlink>
            </w:p>
            <w:p w14:paraId="7F358C1B" w14:textId="42329174" w:rsidR="002E0EA3" w:rsidRDefault="002E0EA3">
              <w:pPr>
                <w:pStyle w:val="TOC1"/>
                <w:tabs>
                  <w:tab w:val="right" w:leader="dot" w:pos="9016"/>
                </w:tabs>
                <w:rPr>
                  <w:rFonts w:eastAsiaTheme="minorEastAsia"/>
                  <w:noProof/>
                  <w:kern w:val="2"/>
                  <w:sz w:val="24"/>
                  <w:szCs w:val="24"/>
                  <w:lang w:eastAsia="en-GB"/>
                  <w14:ligatures w14:val="standardContextual"/>
                </w:rPr>
              </w:pPr>
              <w:hyperlink w:anchor="_Toc227339235" w:history="1">
                <w:r w:rsidRPr="00820ECC">
                  <w:rPr>
                    <w:rStyle w:val="Hyperlink"/>
                    <w:noProof/>
                  </w:rPr>
                  <w:t>Introduction</w:t>
                </w:r>
                <w:r>
                  <w:rPr>
                    <w:noProof/>
                    <w:webHidden/>
                  </w:rPr>
                  <w:tab/>
                </w:r>
                <w:r>
                  <w:rPr>
                    <w:noProof/>
                    <w:webHidden/>
                  </w:rPr>
                  <w:fldChar w:fldCharType="begin"/>
                </w:r>
                <w:r>
                  <w:rPr>
                    <w:noProof/>
                    <w:webHidden/>
                  </w:rPr>
                  <w:instrText xml:space="preserve"> PAGEREF _Toc227339235 \h </w:instrText>
                </w:r>
                <w:r>
                  <w:rPr>
                    <w:noProof/>
                    <w:webHidden/>
                  </w:rPr>
                </w:r>
                <w:r>
                  <w:rPr>
                    <w:noProof/>
                    <w:webHidden/>
                  </w:rPr>
                  <w:fldChar w:fldCharType="separate"/>
                </w:r>
                <w:r>
                  <w:rPr>
                    <w:noProof/>
                    <w:webHidden/>
                  </w:rPr>
                  <w:t>3</w:t>
                </w:r>
                <w:r>
                  <w:rPr>
                    <w:noProof/>
                    <w:webHidden/>
                  </w:rPr>
                  <w:fldChar w:fldCharType="end"/>
                </w:r>
              </w:hyperlink>
            </w:p>
            <w:p w14:paraId="444CE743" w14:textId="6D243436" w:rsidR="002E0EA3" w:rsidRDefault="002E0EA3">
              <w:pPr>
                <w:pStyle w:val="TOC1"/>
                <w:tabs>
                  <w:tab w:val="right" w:leader="dot" w:pos="9016"/>
                </w:tabs>
                <w:rPr>
                  <w:rFonts w:eastAsiaTheme="minorEastAsia"/>
                  <w:noProof/>
                  <w:kern w:val="2"/>
                  <w:sz w:val="24"/>
                  <w:szCs w:val="24"/>
                  <w:lang w:eastAsia="en-GB"/>
                  <w14:ligatures w14:val="standardContextual"/>
                </w:rPr>
              </w:pPr>
              <w:hyperlink w:anchor="_Toc227339236" w:history="1">
                <w:r w:rsidRPr="00820ECC">
                  <w:rPr>
                    <w:rStyle w:val="Hyperlink"/>
                    <w:noProof/>
                  </w:rPr>
                  <w:t>Main Findings</w:t>
                </w:r>
                <w:r>
                  <w:rPr>
                    <w:noProof/>
                    <w:webHidden/>
                  </w:rPr>
                  <w:tab/>
                </w:r>
                <w:r>
                  <w:rPr>
                    <w:noProof/>
                    <w:webHidden/>
                  </w:rPr>
                  <w:fldChar w:fldCharType="begin"/>
                </w:r>
                <w:r>
                  <w:rPr>
                    <w:noProof/>
                    <w:webHidden/>
                  </w:rPr>
                  <w:instrText xml:space="preserve"> PAGEREF _Toc227339236 \h </w:instrText>
                </w:r>
                <w:r>
                  <w:rPr>
                    <w:noProof/>
                    <w:webHidden/>
                  </w:rPr>
                </w:r>
                <w:r>
                  <w:rPr>
                    <w:noProof/>
                    <w:webHidden/>
                  </w:rPr>
                  <w:fldChar w:fldCharType="separate"/>
                </w:r>
                <w:r>
                  <w:rPr>
                    <w:noProof/>
                    <w:webHidden/>
                  </w:rPr>
                  <w:t>4</w:t>
                </w:r>
                <w:r>
                  <w:rPr>
                    <w:noProof/>
                    <w:webHidden/>
                  </w:rPr>
                  <w:fldChar w:fldCharType="end"/>
                </w:r>
              </w:hyperlink>
            </w:p>
            <w:p w14:paraId="5550CE21" w14:textId="4775C279" w:rsidR="002E0EA3" w:rsidRDefault="002E0EA3">
              <w:pPr>
                <w:pStyle w:val="TOC2"/>
                <w:tabs>
                  <w:tab w:val="right" w:leader="dot" w:pos="9016"/>
                </w:tabs>
                <w:rPr>
                  <w:rFonts w:eastAsiaTheme="minorEastAsia"/>
                  <w:noProof/>
                  <w:kern w:val="2"/>
                  <w:sz w:val="24"/>
                  <w:szCs w:val="24"/>
                  <w:lang w:eastAsia="en-GB"/>
                  <w14:ligatures w14:val="standardContextual"/>
                </w:rPr>
              </w:pPr>
              <w:hyperlink w:anchor="_Toc227339237" w:history="1">
                <w:r w:rsidRPr="00820ECC">
                  <w:rPr>
                    <w:rStyle w:val="Hyperlink"/>
                    <w:noProof/>
                  </w:rPr>
                  <w:t>Overview</w:t>
                </w:r>
                <w:r>
                  <w:rPr>
                    <w:noProof/>
                    <w:webHidden/>
                  </w:rPr>
                  <w:tab/>
                </w:r>
                <w:r>
                  <w:rPr>
                    <w:noProof/>
                    <w:webHidden/>
                  </w:rPr>
                  <w:fldChar w:fldCharType="begin"/>
                </w:r>
                <w:r>
                  <w:rPr>
                    <w:noProof/>
                    <w:webHidden/>
                  </w:rPr>
                  <w:instrText xml:space="preserve"> PAGEREF _Toc227339237 \h </w:instrText>
                </w:r>
                <w:r>
                  <w:rPr>
                    <w:noProof/>
                    <w:webHidden/>
                  </w:rPr>
                </w:r>
                <w:r>
                  <w:rPr>
                    <w:noProof/>
                    <w:webHidden/>
                  </w:rPr>
                  <w:fldChar w:fldCharType="separate"/>
                </w:r>
                <w:r>
                  <w:rPr>
                    <w:noProof/>
                    <w:webHidden/>
                  </w:rPr>
                  <w:t>4</w:t>
                </w:r>
                <w:r>
                  <w:rPr>
                    <w:noProof/>
                    <w:webHidden/>
                  </w:rPr>
                  <w:fldChar w:fldCharType="end"/>
                </w:r>
              </w:hyperlink>
            </w:p>
            <w:p w14:paraId="1800AB32" w14:textId="5B12A59D" w:rsidR="002E0EA3" w:rsidRDefault="002E0EA3">
              <w:pPr>
                <w:pStyle w:val="TOC2"/>
                <w:tabs>
                  <w:tab w:val="right" w:leader="dot" w:pos="9016"/>
                </w:tabs>
                <w:rPr>
                  <w:rFonts w:eastAsiaTheme="minorEastAsia"/>
                  <w:noProof/>
                  <w:kern w:val="2"/>
                  <w:sz w:val="24"/>
                  <w:szCs w:val="24"/>
                  <w:lang w:eastAsia="en-GB"/>
                  <w14:ligatures w14:val="standardContextual"/>
                </w:rPr>
              </w:pPr>
              <w:hyperlink w:anchor="_Toc227339238" w:history="1">
                <w:r w:rsidRPr="00820ECC">
                  <w:rPr>
                    <w:rStyle w:val="Hyperlink"/>
                    <w:noProof/>
                  </w:rPr>
                  <w:t>Driving and Resisting Forces</w:t>
                </w:r>
                <w:r>
                  <w:rPr>
                    <w:noProof/>
                    <w:webHidden/>
                  </w:rPr>
                  <w:tab/>
                </w:r>
                <w:r>
                  <w:rPr>
                    <w:noProof/>
                    <w:webHidden/>
                  </w:rPr>
                  <w:fldChar w:fldCharType="begin"/>
                </w:r>
                <w:r>
                  <w:rPr>
                    <w:noProof/>
                    <w:webHidden/>
                  </w:rPr>
                  <w:instrText xml:space="preserve"> PAGEREF _Toc227339238 \h </w:instrText>
                </w:r>
                <w:r>
                  <w:rPr>
                    <w:noProof/>
                    <w:webHidden/>
                  </w:rPr>
                </w:r>
                <w:r>
                  <w:rPr>
                    <w:noProof/>
                    <w:webHidden/>
                  </w:rPr>
                  <w:fldChar w:fldCharType="separate"/>
                </w:r>
                <w:r>
                  <w:rPr>
                    <w:noProof/>
                    <w:webHidden/>
                  </w:rPr>
                  <w:t>4</w:t>
                </w:r>
                <w:r>
                  <w:rPr>
                    <w:noProof/>
                    <w:webHidden/>
                  </w:rPr>
                  <w:fldChar w:fldCharType="end"/>
                </w:r>
              </w:hyperlink>
            </w:p>
            <w:p w14:paraId="6CB46385" w14:textId="3EAC6974" w:rsidR="002E0EA3" w:rsidRDefault="002E0EA3">
              <w:pPr>
                <w:pStyle w:val="TOC2"/>
                <w:tabs>
                  <w:tab w:val="right" w:leader="dot" w:pos="9016"/>
                </w:tabs>
                <w:rPr>
                  <w:rFonts w:eastAsiaTheme="minorEastAsia"/>
                  <w:noProof/>
                  <w:kern w:val="2"/>
                  <w:sz w:val="24"/>
                  <w:szCs w:val="24"/>
                  <w:lang w:eastAsia="en-GB"/>
                  <w14:ligatures w14:val="standardContextual"/>
                </w:rPr>
              </w:pPr>
              <w:hyperlink w:anchor="_Toc227339239" w:history="1">
                <w:r w:rsidRPr="00820ECC">
                  <w:rPr>
                    <w:rStyle w:val="Hyperlink"/>
                    <w:noProof/>
                  </w:rPr>
                  <w:t>Managing Change Effectively</w:t>
                </w:r>
                <w:r>
                  <w:rPr>
                    <w:noProof/>
                    <w:webHidden/>
                  </w:rPr>
                  <w:tab/>
                </w:r>
                <w:r>
                  <w:rPr>
                    <w:noProof/>
                    <w:webHidden/>
                  </w:rPr>
                  <w:fldChar w:fldCharType="begin"/>
                </w:r>
                <w:r>
                  <w:rPr>
                    <w:noProof/>
                    <w:webHidden/>
                  </w:rPr>
                  <w:instrText xml:space="preserve"> PAGEREF _Toc227339239 \h </w:instrText>
                </w:r>
                <w:r>
                  <w:rPr>
                    <w:noProof/>
                    <w:webHidden/>
                  </w:rPr>
                </w:r>
                <w:r>
                  <w:rPr>
                    <w:noProof/>
                    <w:webHidden/>
                  </w:rPr>
                  <w:fldChar w:fldCharType="separate"/>
                </w:r>
                <w:r>
                  <w:rPr>
                    <w:noProof/>
                    <w:webHidden/>
                  </w:rPr>
                  <w:t>6</w:t>
                </w:r>
                <w:r>
                  <w:rPr>
                    <w:noProof/>
                    <w:webHidden/>
                  </w:rPr>
                  <w:fldChar w:fldCharType="end"/>
                </w:r>
              </w:hyperlink>
            </w:p>
            <w:p w14:paraId="5F5AD4A9" w14:textId="4504AF30" w:rsidR="002E0EA3" w:rsidRDefault="002E0EA3">
              <w:pPr>
                <w:pStyle w:val="TOC2"/>
                <w:tabs>
                  <w:tab w:val="right" w:leader="dot" w:pos="9016"/>
                </w:tabs>
                <w:rPr>
                  <w:rFonts w:eastAsiaTheme="minorEastAsia"/>
                  <w:noProof/>
                  <w:kern w:val="2"/>
                  <w:sz w:val="24"/>
                  <w:szCs w:val="24"/>
                  <w:lang w:eastAsia="en-GB"/>
                  <w14:ligatures w14:val="standardContextual"/>
                </w:rPr>
              </w:pPr>
              <w:hyperlink w:anchor="_Toc227339240" w:history="1">
                <w:r w:rsidRPr="00820ECC">
                  <w:rPr>
                    <w:rStyle w:val="Hyperlink"/>
                    <w:noProof/>
                  </w:rPr>
                  <w:t>Support and Emotional Intelligence</w:t>
                </w:r>
                <w:r>
                  <w:rPr>
                    <w:noProof/>
                    <w:webHidden/>
                  </w:rPr>
                  <w:tab/>
                </w:r>
                <w:r>
                  <w:rPr>
                    <w:noProof/>
                    <w:webHidden/>
                  </w:rPr>
                  <w:fldChar w:fldCharType="begin"/>
                </w:r>
                <w:r>
                  <w:rPr>
                    <w:noProof/>
                    <w:webHidden/>
                  </w:rPr>
                  <w:instrText xml:space="preserve"> PAGEREF _Toc227339240 \h </w:instrText>
                </w:r>
                <w:r>
                  <w:rPr>
                    <w:noProof/>
                    <w:webHidden/>
                  </w:rPr>
                </w:r>
                <w:r>
                  <w:rPr>
                    <w:noProof/>
                    <w:webHidden/>
                  </w:rPr>
                  <w:fldChar w:fldCharType="separate"/>
                </w:r>
                <w:r>
                  <w:rPr>
                    <w:noProof/>
                    <w:webHidden/>
                  </w:rPr>
                  <w:t>7</w:t>
                </w:r>
                <w:r>
                  <w:rPr>
                    <w:noProof/>
                    <w:webHidden/>
                  </w:rPr>
                  <w:fldChar w:fldCharType="end"/>
                </w:r>
              </w:hyperlink>
            </w:p>
            <w:p w14:paraId="3A9D2E16" w14:textId="20FBE5D0" w:rsidR="002E0EA3" w:rsidRDefault="002E0EA3">
              <w:pPr>
                <w:pStyle w:val="TOC2"/>
                <w:tabs>
                  <w:tab w:val="right" w:leader="dot" w:pos="9016"/>
                </w:tabs>
                <w:rPr>
                  <w:rFonts w:eastAsiaTheme="minorEastAsia"/>
                  <w:noProof/>
                  <w:kern w:val="2"/>
                  <w:sz w:val="24"/>
                  <w:szCs w:val="24"/>
                  <w:lang w:eastAsia="en-GB"/>
                  <w14:ligatures w14:val="standardContextual"/>
                </w:rPr>
              </w:pPr>
              <w:hyperlink w:anchor="_Toc227339241" w:history="1">
                <w:r w:rsidRPr="00820ECC">
                  <w:rPr>
                    <w:rStyle w:val="Hyperlink"/>
                    <w:noProof/>
                  </w:rPr>
                  <w:t>Motivation in the workplace</w:t>
                </w:r>
                <w:r>
                  <w:rPr>
                    <w:noProof/>
                    <w:webHidden/>
                  </w:rPr>
                  <w:tab/>
                </w:r>
                <w:r>
                  <w:rPr>
                    <w:noProof/>
                    <w:webHidden/>
                  </w:rPr>
                  <w:fldChar w:fldCharType="begin"/>
                </w:r>
                <w:r>
                  <w:rPr>
                    <w:noProof/>
                    <w:webHidden/>
                  </w:rPr>
                  <w:instrText xml:space="preserve"> PAGEREF _Toc227339241 \h </w:instrText>
                </w:r>
                <w:r>
                  <w:rPr>
                    <w:noProof/>
                    <w:webHidden/>
                  </w:rPr>
                </w:r>
                <w:r>
                  <w:rPr>
                    <w:noProof/>
                    <w:webHidden/>
                  </w:rPr>
                  <w:fldChar w:fldCharType="separate"/>
                </w:r>
                <w:r>
                  <w:rPr>
                    <w:noProof/>
                    <w:webHidden/>
                  </w:rPr>
                  <w:t>8</w:t>
                </w:r>
                <w:r>
                  <w:rPr>
                    <w:noProof/>
                    <w:webHidden/>
                  </w:rPr>
                  <w:fldChar w:fldCharType="end"/>
                </w:r>
              </w:hyperlink>
            </w:p>
            <w:p w14:paraId="3AFDE1E7" w14:textId="3948BAC4" w:rsidR="002E0EA3" w:rsidRDefault="002E0EA3">
              <w:pPr>
                <w:pStyle w:val="TOC1"/>
                <w:tabs>
                  <w:tab w:val="right" w:leader="dot" w:pos="9016"/>
                </w:tabs>
                <w:rPr>
                  <w:rFonts w:eastAsiaTheme="minorEastAsia"/>
                  <w:noProof/>
                  <w:kern w:val="2"/>
                  <w:sz w:val="24"/>
                  <w:szCs w:val="24"/>
                  <w:lang w:eastAsia="en-GB"/>
                  <w14:ligatures w14:val="standardContextual"/>
                </w:rPr>
              </w:pPr>
              <w:hyperlink w:anchor="_Toc227339242" w:history="1">
                <w:r w:rsidRPr="00820ECC">
                  <w:rPr>
                    <w:rStyle w:val="Hyperlink"/>
                    <w:noProof/>
                  </w:rPr>
                  <w:t>Conclusion</w:t>
                </w:r>
                <w:r>
                  <w:rPr>
                    <w:noProof/>
                    <w:webHidden/>
                  </w:rPr>
                  <w:tab/>
                </w:r>
                <w:r>
                  <w:rPr>
                    <w:noProof/>
                    <w:webHidden/>
                  </w:rPr>
                  <w:fldChar w:fldCharType="begin"/>
                </w:r>
                <w:r>
                  <w:rPr>
                    <w:noProof/>
                    <w:webHidden/>
                  </w:rPr>
                  <w:instrText xml:space="preserve"> PAGEREF _Toc227339242 \h </w:instrText>
                </w:r>
                <w:r>
                  <w:rPr>
                    <w:noProof/>
                    <w:webHidden/>
                  </w:rPr>
                </w:r>
                <w:r>
                  <w:rPr>
                    <w:noProof/>
                    <w:webHidden/>
                  </w:rPr>
                  <w:fldChar w:fldCharType="separate"/>
                </w:r>
                <w:r>
                  <w:rPr>
                    <w:noProof/>
                    <w:webHidden/>
                  </w:rPr>
                  <w:t>10</w:t>
                </w:r>
                <w:r>
                  <w:rPr>
                    <w:noProof/>
                    <w:webHidden/>
                  </w:rPr>
                  <w:fldChar w:fldCharType="end"/>
                </w:r>
              </w:hyperlink>
            </w:p>
            <w:p w14:paraId="38D02193" w14:textId="2F24B839" w:rsidR="002E0EA3" w:rsidRDefault="002E0EA3">
              <w:pPr>
                <w:pStyle w:val="TOC1"/>
                <w:tabs>
                  <w:tab w:val="right" w:leader="dot" w:pos="9016"/>
                </w:tabs>
                <w:rPr>
                  <w:rFonts w:eastAsiaTheme="minorEastAsia"/>
                  <w:noProof/>
                  <w:kern w:val="2"/>
                  <w:sz w:val="24"/>
                  <w:szCs w:val="24"/>
                  <w:lang w:eastAsia="en-GB"/>
                  <w14:ligatures w14:val="standardContextual"/>
                </w:rPr>
              </w:pPr>
              <w:hyperlink w:anchor="_Toc227339243" w:history="1">
                <w:r w:rsidRPr="00820ECC">
                  <w:rPr>
                    <w:rStyle w:val="Hyperlink"/>
                    <w:noProof/>
                  </w:rPr>
                  <w:t>Bibliography</w:t>
                </w:r>
                <w:r>
                  <w:rPr>
                    <w:noProof/>
                    <w:webHidden/>
                  </w:rPr>
                  <w:tab/>
                </w:r>
                <w:r>
                  <w:rPr>
                    <w:noProof/>
                    <w:webHidden/>
                  </w:rPr>
                  <w:fldChar w:fldCharType="begin"/>
                </w:r>
                <w:r>
                  <w:rPr>
                    <w:noProof/>
                    <w:webHidden/>
                  </w:rPr>
                  <w:instrText xml:space="preserve"> PAGEREF _Toc227339243 \h </w:instrText>
                </w:r>
                <w:r>
                  <w:rPr>
                    <w:noProof/>
                    <w:webHidden/>
                  </w:rPr>
                </w:r>
                <w:r>
                  <w:rPr>
                    <w:noProof/>
                    <w:webHidden/>
                  </w:rPr>
                  <w:fldChar w:fldCharType="separate"/>
                </w:r>
                <w:r>
                  <w:rPr>
                    <w:noProof/>
                    <w:webHidden/>
                  </w:rPr>
                  <w:t>11</w:t>
                </w:r>
                <w:r>
                  <w:rPr>
                    <w:noProof/>
                    <w:webHidden/>
                  </w:rPr>
                  <w:fldChar w:fldCharType="end"/>
                </w:r>
              </w:hyperlink>
            </w:p>
            <w:p w14:paraId="05194699" w14:textId="23A4E942" w:rsidR="007D1947" w:rsidRDefault="007D1947">
              <w:r>
                <w:rPr>
                  <w:b/>
                  <w:bCs/>
                  <w:noProof/>
                </w:rPr>
                <w:fldChar w:fldCharType="end"/>
              </w:r>
              <w:r w:rsidR="00AA563F">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77F0A10B" w14:textId="737D2056" w:rsidR="007D1947" w:rsidRDefault="007D1947"/>
        <w:p w14:paraId="224E6CBE" w14:textId="7220648E" w:rsidR="00A67C09" w:rsidRDefault="00A67C09">
          <w:r>
            <w:br w:type="page"/>
          </w:r>
        </w:p>
        <w:p w14:paraId="5FBE8B14" w14:textId="77777777" w:rsidR="00693E27" w:rsidRDefault="00693E27"/>
        <w:p w14:paraId="655F29CA" w14:textId="77777777" w:rsidR="007D1947" w:rsidRDefault="007D1947"/>
        <w:p w14:paraId="0ED321E6" w14:textId="0F0FB166" w:rsidR="007D1947" w:rsidRDefault="007D1947" w:rsidP="00A12B58">
          <w:pPr>
            <w:pStyle w:val="Heading1"/>
          </w:pPr>
          <w:bookmarkStart w:id="1" w:name="_Toc227339235"/>
          <w:r>
            <w:t>Introduction</w:t>
          </w:r>
          <w:bookmarkEnd w:id="1"/>
          <w:r w:rsidR="00480872">
            <w:t xml:space="preserve"> </w:t>
          </w:r>
          <w:r w:rsidR="00E91208">
            <w:t xml:space="preserve"> </w:t>
          </w:r>
        </w:p>
        <w:p w14:paraId="3EB2C19C" w14:textId="77777777" w:rsidR="00C361F9" w:rsidRDefault="00C361F9" w:rsidP="007D1947">
          <w:pPr>
            <w:rPr>
              <w:rFonts w:ascii="Arial" w:hAnsi="Arial" w:cs="Arial"/>
              <w:color w:val="222222"/>
              <w:shd w:val="clear" w:color="auto" w:fill="FFFFFF"/>
            </w:rPr>
          </w:pPr>
        </w:p>
        <w:p w14:paraId="1B653C3D" w14:textId="255C7B32" w:rsidR="002F00B8" w:rsidRDefault="00BB3217" w:rsidP="007D1947">
          <w:r w:rsidRPr="00BB3217">
            <w:t xml:space="preserve">St. Davids Assemblies Limited is one of the UK’s leading injection moulders, operating from a 33,000 square foot factory in Pembrokeshire. We supply customised high-precision technical mouldings for various markets including Automotive, Domestic, Military, and Medical. </w:t>
          </w:r>
          <w:r>
            <w:t>They</w:t>
          </w:r>
          <w:r w:rsidRPr="00BB3217">
            <w:t xml:space="preserve"> are a certified ISO 9001 organisation, and have the highest environmental accreditation in Wales, Green Dragon 5. </w:t>
          </w:r>
          <w:r>
            <w:t>The company started out with kettle switches being made on the production line and over the past 70 has adapted into a manufacturing high volume. Furthermore, in recent months, the workplace is investing into automation to reduce the load on manual labour.</w:t>
          </w:r>
          <w:r w:rsidRPr="00BB3217">
            <w:t xml:space="preserve"> </w:t>
          </w:r>
          <w:sdt>
            <w:sdtPr>
              <w:id w:val="1616864243"/>
              <w:citation/>
            </w:sdtPr>
            <w:sdtEndPr/>
            <w:sdtContent>
              <w:r>
                <w:fldChar w:fldCharType="begin"/>
              </w:r>
              <w:r>
                <w:instrText xml:space="preserve"> CITATION Ott26 \l 2057 </w:instrText>
              </w:r>
              <w:r>
                <w:fldChar w:fldCharType="separate"/>
              </w:r>
              <w:r w:rsidR="002E0EA3" w:rsidRPr="002E0EA3">
                <w:rPr>
                  <w:noProof/>
                </w:rPr>
                <w:t>(Group, 2026)</w:t>
              </w:r>
              <w:r>
                <w:fldChar w:fldCharType="end"/>
              </w:r>
            </w:sdtContent>
          </w:sdt>
          <w:r>
            <w:t>.</w:t>
          </w:r>
        </w:p>
        <w:p w14:paraId="5DBAD65B" w14:textId="19A683FA" w:rsidR="004A11F6" w:rsidRDefault="0003113B" w:rsidP="007D1947">
          <w:r>
            <w:t>This report will delve into how the traditional manual labour is being shifted to automated robot systems.</w:t>
          </w:r>
          <w:r w:rsidR="002F00B8">
            <w:t xml:space="preserve"> </w:t>
          </w:r>
          <w:r>
            <w:t>This transition is reshaping several industries worldwide and altering how work is performed and the skills required from the workforce.</w:t>
          </w:r>
          <w:r w:rsidR="0007729A">
            <w:t xml:space="preserve"> Also, how management and leadership drive the decisions to move forwards into automation. Be it introducing new working styles and responsibilities on those who will be working with or on the robots.</w:t>
          </w:r>
        </w:p>
        <w:p w14:paraId="5510B57E" w14:textId="6F93C91F" w:rsidR="00CD1060" w:rsidRDefault="0003113B" w:rsidP="007D1947">
          <w:r>
            <w:t xml:space="preserve">Robotic Automation has the sole purpose of improving efficiency, accuracy and productivity. Many tasks </w:t>
          </w:r>
          <w:r w:rsidR="00C361F9">
            <w:t>that once relied heavily on human physical effort is being done by machines that operate continuously with minimal error. While this change offers a clear economic and operational benefits, it goes into question about the job replacements, adapting in the workforce and the future need for human labour.</w:t>
          </w:r>
          <w:r w:rsidR="00CD1060">
            <w:t xml:space="preserve"> </w:t>
          </w:r>
          <w:r w:rsidR="002F00B8">
            <w:t xml:space="preserve"> </w:t>
          </w:r>
          <w:r w:rsidR="00CD1060">
            <w:t>Using “Lewin’s Force Field Analysis Model”</w:t>
          </w:r>
          <w:sdt>
            <w:sdtPr>
              <w:id w:val="-1987077874"/>
              <w:citation/>
            </w:sdtPr>
            <w:sdtEndPr/>
            <w:sdtContent>
              <w:r w:rsidR="00DD65A7">
                <w:fldChar w:fldCharType="begin"/>
              </w:r>
              <w:r w:rsidR="00DD65A7">
                <w:instrText xml:space="preserve"> CITATION Tka15 \l 2057 </w:instrText>
              </w:r>
              <w:r w:rsidR="00DD65A7">
                <w:fldChar w:fldCharType="separate"/>
              </w:r>
              <w:r w:rsidR="002E0EA3">
                <w:rPr>
                  <w:noProof/>
                </w:rPr>
                <w:t xml:space="preserve"> </w:t>
              </w:r>
              <w:r w:rsidR="002E0EA3" w:rsidRPr="002E0EA3">
                <w:rPr>
                  <w:noProof/>
                </w:rPr>
                <w:t>(Tkaczyk, 2015)</w:t>
              </w:r>
              <w:r w:rsidR="00DD65A7">
                <w:fldChar w:fldCharType="end"/>
              </w:r>
            </w:sdtContent>
          </w:sdt>
          <w:r w:rsidR="00C55B3F">
            <w:t xml:space="preserve"> and other models, the report</w:t>
          </w:r>
          <w:r w:rsidR="00CD1060">
            <w:t xml:space="preserve"> will explain the pushing and pulling factors into the change.</w:t>
          </w:r>
        </w:p>
        <w:p w14:paraId="63BE38B9" w14:textId="77777777" w:rsidR="004A11F6" w:rsidRDefault="004A11F6" w:rsidP="007D1947"/>
        <w:p w14:paraId="1392FEFB" w14:textId="77777777" w:rsidR="004A11F6" w:rsidRDefault="004A11F6" w:rsidP="007D1947"/>
        <w:p w14:paraId="48915BDC" w14:textId="605B1F26" w:rsidR="00C361F9" w:rsidRDefault="00BF3B41" w:rsidP="007D1947">
          <w:r>
            <w:br w:type="page"/>
          </w:r>
        </w:p>
        <w:p w14:paraId="2E293EB9" w14:textId="77777777" w:rsidR="00480872" w:rsidRDefault="00480872" w:rsidP="008D4C45">
          <w:pPr>
            <w:pStyle w:val="Heading1"/>
          </w:pPr>
          <w:bookmarkStart w:id="2" w:name="_Toc227339236"/>
          <w:r>
            <w:lastRenderedPageBreak/>
            <w:t xml:space="preserve">Main </w:t>
          </w:r>
          <w:r w:rsidRPr="008D4C45">
            <w:t>Findings</w:t>
          </w:r>
          <w:bookmarkEnd w:id="2"/>
        </w:p>
        <w:p w14:paraId="6278EAAE" w14:textId="77777777" w:rsidR="00835123" w:rsidRDefault="00835123" w:rsidP="00835123"/>
        <w:p w14:paraId="79EB2537" w14:textId="1D2EB46D" w:rsidR="00835123" w:rsidRDefault="00835123" w:rsidP="00835123">
          <w:r>
            <w:t xml:space="preserve">In St Davids Assemblies, the most recent change in the factory is the new robotic automation to assist the workload on moulding machines. These robots replace the need for an operator to manually run the machine. Cycle times and waste are greatly with the use of these robots. This change is vastly perceived differently among the employees, some positive some negative. So </w:t>
          </w:r>
          <w:r w:rsidR="00D06872">
            <w:t>far,</w:t>
          </w:r>
          <w:r>
            <w:t xml:space="preserve"> this change has been somewhat successful</w:t>
          </w:r>
          <w:r w:rsidR="00D06872">
            <w:t xml:space="preserve"> as so far more than 20 manual parts have been made automatic. However, the older employees are struggling to understand the programming side and is being left to the younger technicians. This results in parts that could have been ran with robots being done manually as the knowledge of setting up the robots is not there, losing on time and potentially profits. </w:t>
          </w:r>
        </w:p>
        <w:p w14:paraId="6A955375" w14:textId="23CC8D98" w:rsidR="004B2F32" w:rsidRDefault="00BF3B41" w:rsidP="00BF3B41">
          <w:pPr>
            <w:pStyle w:val="Heading2"/>
          </w:pPr>
          <w:bookmarkStart w:id="3" w:name="_Toc227339237"/>
          <w:r>
            <w:t>Overview</w:t>
          </w:r>
          <w:bookmarkEnd w:id="3"/>
        </w:p>
        <w:p w14:paraId="1169BC58" w14:textId="77777777" w:rsidR="00D06872" w:rsidRPr="00D06872" w:rsidRDefault="00D06872" w:rsidP="00D06872"/>
        <w:p w14:paraId="3CFB9983" w14:textId="0FFB999E" w:rsidR="00BF3B41" w:rsidRDefault="007D23D6" w:rsidP="00BF3B41">
          <w:r>
            <w:t xml:space="preserve">Change </w:t>
          </w:r>
          <w:r w:rsidR="00225129">
            <w:t xml:space="preserve">in the workplace can defined as organisations adapting to internal and external factors to improve quality of products, services and new opportunity for growth. </w:t>
          </w:r>
          <w:sdt>
            <w:sdtPr>
              <w:id w:val="1481961748"/>
              <w:citation/>
            </w:sdtPr>
            <w:sdtEndPr/>
            <w:sdtContent>
              <w:r w:rsidR="00225129">
                <w:fldChar w:fldCharType="begin"/>
              </w:r>
              <w:r w:rsidR="00225129">
                <w:instrText xml:space="preserve"> CITATION Joh121 \l 2057 </w:instrText>
              </w:r>
              <w:r w:rsidR="00225129">
                <w:fldChar w:fldCharType="separate"/>
              </w:r>
              <w:r w:rsidR="002E0EA3" w:rsidRPr="002E0EA3">
                <w:rPr>
                  <w:noProof/>
                </w:rPr>
                <w:t>(Kotter, 2012)</w:t>
              </w:r>
              <w:r w:rsidR="00225129">
                <w:fldChar w:fldCharType="end"/>
              </w:r>
            </w:sdtContent>
          </w:sdt>
          <w:r w:rsidR="00225129">
            <w:t xml:space="preserve">. </w:t>
          </w:r>
          <w:r w:rsidR="00F1228E" w:rsidRPr="00F1228E">
            <w:t>John Kotter outlines an eight-stage process for leading change in organizations, emphasizing the importance of establishing urgency, creating a vision, and anchoring change in the organizational culture.</w:t>
          </w:r>
          <w:r w:rsidR="00F1228E">
            <w:t xml:space="preserve"> </w:t>
          </w:r>
          <w:sdt>
            <w:sdtPr>
              <w:id w:val="1680083083"/>
              <w:citation/>
            </w:sdtPr>
            <w:sdtEndPr/>
            <w:sdtContent>
              <w:r w:rsidR="00F1228E">
                <w:fldChar w:fldCharType="begin"/>
              </w:r>
              <w:r w:rsidR="00F1228E">
                <w:instrText xml:space="preserve"> CITATION Ell98 \l 2057 </w:instrText>
              </w:r>
              <w:r w:rsidR="00F1228E">
                <w:fldChar w:fldCharType="separate"/>
              </w:r>
              <w:r w:rsidR="002E0EA3" w:rsidRPr="002E0EA3">
                <w:rPr>
                  <w:noProof/>
                </w:rPr>
                <w:t>(Heffes, 1998)</w:t>
              </w:r>
              <w:r w:rsidR="00F1228E">
                <w:fldChar w:fldCharType="end"/>
              </w:r>
            </w:sdtContent>
          </w:sdt>
          <w:r w:rsidR="00F1228E">
            <w:t xml:space="preserve">. This however is not the only view on change in the workplace. Kurt Lewin developed a 3-Step model </w:t>
          </w:r>
          <w:r w:rsidR="000F5092" w:rsidRPr="000F5092">
            <w:t>to understand the forces that sustained undesired behaviours, and to identify those forces that would need to be either strengthened or weakened to bring about desired behaviours</w:t>
          </w:r>
          <w:r w:rsidR="000F5092">
            <w:t xml:space="preserve">. </w:t>
          </w:r>
          <w:sdt>
            <w:sdtPr>
              <w:id w:val="-529957811"/>
              <w:citation/>
            </w:sdtPr>
            <w:sdtEndPr/>
            <w:sdtContent>
              <w:r w:rsidR="000F5092">
                <w:fldChar w:fldCharType="begin"/>
              </w:r>
              <w:r w:rsidR="000F5092">
                <w:instrText xml:space="preserve"> CITATION Ber13 \l 2057 </w:instrText>
              </w:r>
              <w:r w:rsidR="000F5092">
                <w:fldChar w:fldCharType="separate"/>
              </w:r>
              <w:r w:rsidR="002E0EA3" w:rsidRPr="002E0EA3">
                <w:rPr>
                  <w:noProof/>
                </w:rPr>
                <w:t>(Burnes, 2013)</w:t>
              </w:r>
              <w:r w:rsidR="000F5092">
                <w:fldChar w:fldCharType="end"/>
              </w:r>
            </w:sdtContent>
          </w:sdt>
          <w:r w:rsidR="000F5092">
            <w:t xml:space="preserve">. This is where the “Unfreeze, Change, refreeze” comes from. </w:t>
          </w:r>
        </w:p>
        <w:p w14:paraId="59E0C2DB" w14:textId="14E2FC88" w:rsidR="000F64CD" w:rsidRDefault="000F64CD" w:rsidP="00BF3B41"/>
        <w:p w14:paraId="320B1DE0" w14:textId="77777777" w:rsidR="000F64CD" w:rsidRDefault="000F64CD" w:rsidP="00BF3B41"/>
        <w:p w14:paraId="4FE76651" w14:textId="77777777" w:rsidR="00A67C09" w:rsidRPr="00BF3B41" w:rsidRDefault="00A67C09" w:rsidP="00BF3B41"/>
        <w:p w14:paraId="4133DA70" w14:textId="65FCDA2A" w:rsidR="00480872" w:rsidRDefault="00E140C5" w:rsidP="00480872">
          <w:pPr>
            <w:pStyle w:val="Heading2"/>
          </w:pPr>
          <w:bookmarkStart w:id="4" w:name="_Toc227339238"/>
          <w:r>
            <w:t>Driving and Resisting Forces</w:t>
          </w:r>
          <w:bookmarkEnd w:id="4"/>
        </w:p>
        <w:p w14:paraId="4AABFE39" w14:textId="77777777" w:rsidR="00D06872" w:rsidRPr="00D06872" w:rsidRDefault="00D06872" w:rsidP="00D06872"/>
        <w:p w14:paraId="65C3DA2E" w14:textId="3C5E616B" w:rsidR="00417C1C" w:rsidRDefault="00417C1C">
          <w:r>
            <w:t xml:space="preserve">Kurt Lewin also developed a model called the Force Field Analysis Model. </w:t>
          </w:r>
          <w:r w:rsidRPr="00417C1C">
            <w:t>In force field analysis</w:t>
          </w:r>
          <w:r>
            <w:t xml:space="preserve">, </w:t>
          </w:r>
          <w:r w:rsidRPr="00417C1C">
            <w:t xml:space="preserve">change is </w:t>
          </w:r>
          <w:r>
            <w:t>defined</w:t>
          </w:r>
          <w:r w:rsidRPr="00417C1C">
            <w:t xml:space="preserve"> as a state of imbalance between driving forces (e.g. new personnel, changing markets, new technology) and restraining forces (e.g. individuals' fear of failure, organisational </w:t>
          </w:r>
          <w:r>
            <w:t>discourse</w:t>
          </w:r>
          <w:r w:rsidRPr="00417C1C">
            <w:t>).</w:t>
          </w:r>
          <w:r>
            <w:t xml:space="preserve"> </w:t>
          </w:r>
          <w:sdt>
            <w:sdtPr>
              <w:id w:val="-252521532"/>
              <w:citation/>
            </w:sdtPr>
            <w:sdtEndPr/>
            <w:sdtContent>
              <w:r>
                <w:fldChar w:fldCharType="begin"/>
              </w:r>
              <w:r>
                <w:instrText xml:space="preserve"> CITATION Ber25 \l 2057 </w:instrText>
              </w:r>
              <w:r>
                <w:fldChar w:fldCharType="separate"/>
              </w:r>
              <w:r w:rsidR="002E0EA3" w:rsidRPr="002E0EA3">
                <w:rPr>
                  <w:noProof/>
                </w:rPr>
                <w:t>(Burnes, 2025)</w:t>
              </w:r>
              <w:r>
                <w:fldChar w:fldCharType="end"/>
              </w:r>
            </w:sdtContent>
          </w:sdt>
        </w:p>
        <w:p w14:paraId="2FEDA3E7" w14:textId="0963EB64" w:rsidR="000F5092" w:rsidRDefault="000F5092">
          <w:r>
            <w:t>In the workplace, the</w:t>
          </w:r>
          <w:r w:rsidR="00417C1C">
            <w:t>se</w:t>
          </w:r>
          <w:r>
            <w:t xml:space="preserve"> driving and resisting forces can be listed as follows:</w:t>
          </w:r>
        </w:p>
        <w:p w14:paraId="0ED6D781" w14:textId="77777777" w:rsidR="00417C1C" w:rsidRDefault="00417C1C">
          <w:pPr>
            <w:rPr>
              <w:b/>
              <w:bCs/>
              <w:u w:val="single"/>
            </w:rPr>
          </w:pPr>
          <w:r w:rsidRPr="00417C1C">
            <w:rPr>
              <w:b/>
              <w:bCs/>
              <w:u w:val="single"/>
            </w:rPr>
            <w:t>Driving</w:t>
          </w:r>
          <w:r>
            <w:rPr>
              <w:b/>
              <w:bCs/>
              <w:u w:val="single"/>
            </w:rPr>
            <w:t>:</w:t>
          </w:r>
        </w:p>
        <w:p w14:paraId="1976EA8D" w14:textId="247E6457" w:rsidR="00417C1C" w:rsidRDefault="00C57CF7" w:rsidP="00417C1C">
          <w:pPr>
            <w:pStyle w:val="ListParagraph"/>
            <w:numPr>
              <w:ilvl w:val="0"/>
              <w:numId w:val="1"/>
            </w:numPr>
          </w:pPr>
          <w:r>
            <w:t>Cost Reduction and efficiency. This includes faster cycle times, reduced scrap and start up waste as robots don’t need a break. Labour costs are reduced over time.</w:t>
          </w:r>
        </w:p>
        <w:p w14:paraId="5C08FBF3" w14:textId="74F4083A" w:rsidR="00C57CF7" w:rsidRDefault="00C57CF7" w:rsidP="00417C1C">
          <w:pPr>
            <w:pStyle w:val="ListParagraph"/>
            <w:numPr>
              <w:ilvl w:val="0"/>
              <w:numId w:val="1"/>
            </w:numPr>
          </w:pPr>
          <w:r>
            <w:t>Labour shortages. With the location of the Assemblies finding people to work has become more difficult with other companies offering better pay or opportunities. This means investing in automation reduces this burden of needing a larger force of operators.</w:t>
          </w:r>
        </w:p>
        <w:p w14:paraId="1CD86599" w14:textId="79EBB177" w:rsidR="00C57CF7" w:rsidRPr="00417C1C" w:rsidRDefault="00C57CF7" w:rsidP="00417C1C">
          <w:pPr>
            <w:pStyle w:val="ListParagraph"/>
            <w:numPr>
              <w:ilvl w:val="0"/>
              <w:numId w:val="1"/>
            </w:numPr>
          </w:pPr>
          <w:r>
            <w:t>Quality and consistency. Robotics provide a consistent process that results in more accurate parts being produced as compared to an operator who might get distracted, and parts are inconsistent.</w:t>
          </w:r>
        </w:p>
        <w:p w14:paraId="64680554" w14:textId="77777777" w:rsidR="00417C1C" w:rsidRDefault="00417C1C">
          <w:pPr>
            <w:rPr>
              <w:b/>
              <w:bCs/>
              <w:u w:val="single"/>
            </w:rPr>
          </w:pPr>
          <w:r>
            <w:rPr>
              <w:b/>
              <w:bCs/>
              <w:u w:val="single"/>
            </w:rPr>
            <w:lastRenderedPageBreak/>
            <w:t>Resisting:</w:t>
          </w:r>
        </w:p>
        <w:p w14:paraId="1AAA9FD0" w14:textId="6A9EC676" w:rsidR="00417C1C" w:rsidRDefault="00C57CF7" w:rsidP="00C57CF7">
          <w:pPr>
            <w:pStyle w:val="ListParagraph"/>
            <w:numPr>
              <w:ilvl w:val="0"/>
              <w:numId w:val="2"/>
            </w:numPr>
          </w:pPr>
          <w:r>
            <w:t xml:space="preserve">High </w:t>
          </w:r>
          <w:r w:rsidR="00E54C6A">
            <w:t>initial</w:t>
          </w:r>
          <w:r>
            <w:t xml:space="preserve"> investment. Higher end injection moulding robots can cost upw</w:t>
          </w:r>
          <w:r w:rsidR="00E54C6A">
            <w:t>ards of £50000 or more. This can be a major factor especially if profits are small and the return made on the robots may not justify the investment.</w:t>
          </w:r>
        </w:p>
        <w:p w14:paraId="3F20A68F" w14:textId="3022B051" w:rsidR="00E54C6A" w:rsidRDefault="00E54C6A" w:rsidP="00C57CF7">
          <w:pPr>
            <w:pStyle w:val="ListParagraph"/>
            <w:numPr>
              <w:ilvl w:val="0"/>
              <w:numId w:val="2"/>
            </w:numPr>
          </w:pPr>
          <w:r>
            <w:t>Employee resistance. Employees may fear job losses which can cause discourse in the factory. Older and more skilled employees can be resistant as well as the old way worked so why change.</w:t>
          </w:r>
        </w:p>
        <w:p w14:paraId="5F4142BF" w14:textId="6139D172" w:rsidR="00E54C6A" w:rsidRPr="00C57CF7" w:rsidRDefault="00E54C6A" w:rsidP="00C57CF7">
          <w:pPr>
            <w:pStyle w:val="ListParagraph"/>
            <w:numPr>
              <w:ilvl w:val="0"/>
              <w:numId w:val="2"/>
            </w:numPr>
          </w:pPr>
          <w:r>
            <w:t>Skill Gaps. With newer technology comes new skills required for programming. Older employees may refuse to learn the equipment and push it onto younger workers who may not stay for long term employment.</w:t>
          </w:r>
        </w:p>
        <w:p w14:paraId="101F43F9" w14:textId="556C0B87" w:rsidR="004B2F32" w:rsidRDefault="009A6358" w:rsidP="004B2F32">
          <w:r>
            <w:t>Using these forces the company can start using Kurt Lewins 3-Step model to start the change in the workplace</w:t>
          </w:r>
          <w:r w:rsidR="00EF161E">
            <w:t xml:space="preserve"> </w:t>
          </w:r>
          <w:sdt>
            <w:sdtPr>
              <w:id w:val="-380554617"/>
              <w:citation/>
            </w:sdtPr>
            <w:sdtEndPr/>
            <w:sdtContent>
              <w:r w:rsidR="00EF161E">
                <w:fldChar w:fldCharType="begin"/>
              </w:r>
              <w:r w:rsidR="00EF161E">
                <w:instrText xml:space="preserve"> CITATION Ken16 \l 2057 </w:instrText>
              </w:r>
              <w:r w:rsidR="00EF161E">
                <w:fldChar w:fldCharType="separate"/>
              </w:r>
              <w:r w:rsidR="002E0EA3" w:rsidRPr="002E0EA3">
                <w:rPr>
                  <w:noProof/>
                </w:rPr>
                <w:t>(G, 2016)</w:t>
              </w:r>
              <w:r w:rsidR="00EF161E">
                <w:fldChar w:fldCharType="end"/>
              </w:r>
            </w:sdtContent>
          </w:sdt>
          <w:r>
            <w:t xml:space="preserve">. As said in </w:t>
          </w:r>
          <w:sdt>
            <w:sdtPr>
              <w:id w:val="-940530691"/>
              <w:citation/>
            </w:sdtPr>
            <w:sdtEndPr/>
            <w:sdtContent>
              <w:r>
                <w:fldChar w:fldCharType="begin"/>
              </w:r>
              <w:r>
                <w:instrText xml:space="preserve"> CITATION Ber13 \l 2057 </w:instrText>
              </w:r>
              <w:r>
                <w:fldChar w:fldCharType="separate"/>
              </w:r>
              <w:r w:rsidR="002E0EA3" w:rsidRPr="002E0EA3">
                <w:rPr>
                  <w:noProof/>
                </w:rPr>
                <w:t>(Burnes, 2013)</w:t>
              </w:r>
              <w:r>
                <w:fldChar w:fldCharType="end"/>
              </w:r>
            </w:sdtContent>
          </w:sdt>
          <w:r>
            <w:t xml:space="preserve">, Kurts models are </w:t>
          </w:r>
          <w:r w:rsidR="00D06872">
            <w:t>basic</w:t>
          </w:r>
          <w:r>
            <w:t xml:space="preserve"> when it comes to real life circumstances. Kotter’s 8-Step Model could provide a more in-depth </w:t>
          </w:r>
          <w:r w:rsidR="00DE6FF9">
            <w:t>insight on how to accomplish change in the organisation.</w:t>
          </w:r>
          <w:r w:rsidR="00FA1ED9">
            <w:t xml:space="preserve"> </w:t>
          </w:r>
        </w:p>
        <w:p w14:paraId="1FE00CA1" w14:textId="7451CE79" w:rsidR="00835123" w:rsidRDefault="00835123" w:rsidP="004B2F32">
          <w:r>
            <w:t xml:space="preserve">Kotter’s model is as such </w:t>
          </w:r>
          <w:sdt>
            <w:sdtPr>
              <w:id w:val="1982662381"/>
              <w:citation/>
            </w:sdtPr>
            <w:sdtEndPr/>
            <w:sdtContent>
              <w:r>
                <w:fldChar w:fldCharType="begin"/>
              </w:r>
              <w:r>
                <w:instrText xml:space="preserve"> CITATION IEU21 \l 2057 </w:instrText>
              </w:r>
              <w:r>
                <w:fldChar w:fldCharType="separate"/>
              </w:r>
              <w:r w:rsidR="002E0EA3" w:rsidRPr="002E0EA3">
                <w:rPr>
                  <w:noProof/>
                </w:rPr>
                <w:t>(Kotter´s eight-step leading change framework., 2021)</w:t>
              </w:r>
              <w:r>
                <w:fldChar w:fldCharType="end"/>
              </w:r>
            </w:sdtContent>
          </w:sdt>
          <w:r>
            <w:t xml:space="preserve">: </w:t>
          </w:r>
        </w:p>
        <w:p w14:paraId="4C8A522A" w14:textId="6766CC55" w:rsidR="00835123" w:rsidRDefault="00835123" w:rsidP="00835123">
          <w:pPr>
            <w:pStyle w:val="ListParagraph"/>
            <w:numPr>
              <w:ilvl w:val="0"/>
              <w:numId w:val="7"/>
            </w:numPr>
          </w:pPr>
          <w:r>
            <w:t>Create Urgency for change</w:t>
          </w:r>
        </w:p>
        <w:p w14:paraId="0D0EF4B6" w14:textId="63CAA196" w:rsidR="00835123" w:rsidRDefault="00835123" w:rsidP="00835123">
          <w:pPr>
            <w:pStyle w:val="ListParagraph"/>
            <w:numPr>
              <w:ilvl w:val="0"/>
              <w:numId w:val="7"/>
            </w:numPr>
          </w:pPr>
          <w:r>
            <w:t>Build a guiding coalition of influential leaders.</w:t>
          </w:r>
        </w:p>
        <w:p w14:paraId="5A465230" w14:textId="7A60BD51" w:rsidR="00835123" w:rsidRDefault="00835123" w:rsidP="00835123">
          <w:pPr>
            <w:pStyle w:val="ListParagraph"/>
            <w:numPr>
              <w:ilvl w:val="0"/>
              <w:numId w:val="7"/>
            </w:numPr>
          </w:pPr>
          <w:r>
            <w:t>Form a strategic vision</w:t>
          </w:r>
        </w:p>
        <w:p w14:paraId="3104C489" w14:textId="563EB619" w:rsidR="00835123" w:rsidRDefault="00835123" w:rsidP="00835123">
          <w:pPr>
            <w:pStyle w:val="ListParagraph"/>
            <w:numPr>
              <w:ilvl w:val="0"/>
              <w:numId w:val="7"/>
            </w:numPr>
          </w:pPr>
          <w:r>
            <w:t>Enlist a volunteer army to support the vision</w:t>
          </w:r>
        </w:p>
        <w:p w14:paraId="3598BF71" w14:textId="049FAEDD" w:rsidR="00835123" w:rsidRDefault="00835123" w:rsidP="00835123">
          <w:pPr>
            <w:pStyle w:val="ListParagraph"/>
            <w:numPr>
              <w:ilvl w:val="0"/>
              <w:numId w:val="7"/>
            </w:numPr>
          </w:pPr>
          <w:r>
            <w:t>Remove barriers/obstacles</w:t>
          </w:r>
        </w:p>
        <w:p w14:paraId="20EF3B64" w14:textId="7C911D23" w:rsidR="00835123" w:rsidRDefault="00835123" w:rsidP="00835123">
          <w:pPr>
            <w:pStyle w:val="ListParagraph"/>
            <w:numPr>
              <w:ilvl w:val="0"/>
              <w:numId w:val="7"/>
            </w:numPr>
          </w:pPr>
          <w:r>
            <w:t>Generate short term wins</w:t>
          </w:r>
        </w:p>
        <w:p w14:paraId="39F5AD30" w14:textId="6760AFC9" w:rsidR="00835123" w:rsidRDefault="00835123" w:rsidP="00835123">
          <w:pPr>
            <w:pStyle w:val="ListParagraph"/>
            <w:numPr>
              <w:ilvl w:val="0"/>
              <w:numId w:val="7"/>
            </w:numPr>
          </w:pPr>
          <w:r>
            <w:t>Sustain acceleration and build on change</w:t>
          </w:r>
        </w:p>
        <w:p w14:paraId="7ABCF5C6" w14:textId="26C972EB" w:rsidR="00835123" w:rsidRDefault="00835123" w:rsidP="00835123">
          <w:pPr>
            <w:pStyle w:val="ListParagraph"/>
            <w:numPr>
              <w:ilvl w:val="0"/>
              <w:numId w:val="7"/>
            </w:numPr>
          </w:pPr>
          <w:r>
            <w:t xml:space="preserve">Institute change by anchoring it in culture. </w:t>
          </w:r>
        </w:p>
        <w:p w14:paraId="7F4844F3" w14:textId="06CB65B7" w:rsidR="00D61057" w:rsidRDefault="00466400" w:rsidP="004B2F32">
          <w:r>
            <w:t>This model</w:t>
          </w:r>
          <w:r w:rsidR="001D0310" w:rsidRPr="001D0310">
            <w:t xml:space="preserve"> considered</w:t>
          </w:r>
          <w:r w:rsidR="001D0310">
            <w:t xml:space="preserve"> to be</w:t>
          </w:r>
          <w:r w:rsidR="001D0310" w:rsidRPr="001D0310">
            <w:t xml:space="preserve"> more effective in modern organisational </w:t>
          </w:r>
          <w:r w:rsidR="001D0310">
            <w:t>changes</w:t>
          </w:r>
          <w:r w:rsidR="001D0310" w:rsidRPr="001D0310">
            <w:t xml:space="preserve"> due to its greater detail, strategic focus, and applicability to complex change environments.</w:t>
          </w:r>
          <w:r w:rsidR="001D0310">
            <w:t xml:space="preserve"> Whereas Kurts </w:t>
          </w:r>
          <w:r w:rsidR="00565FB9">
            <w:t xml:space="preserve">model is limited to a theoretical </w:t>
          </w:r>
          <w:r w:rsidR="004C271D">
            <w:t xml:space="preserve">strategy for change. </w:t>
          </w:r>
          <w:sdt>
            <w:sdtPr>
              <w:id w:val="2057655972"/>
              <w:citation/>
            </w:sdtPr>
            <w:sdtEndPr/>
            <w:sdtContent>
              <w:r w:rsidR="00A007A8">
                <w:fldChar w:fldCharType="begin"/>
              </w:r>
              <w:r w:rsidR="00A007A8">
                <w:instrText xml:space="preserve"> CITATION Ell02 \l 2057 </w:instrText>
              </w:r>
              <w:r w:rsidR="00A007A8">
                <w:fldChar w:fldCharType="separate"/>
              </w:r>
              <w:r w:rsidR="002E0EA3" w:rsidRPr="002E0EA3">
                <w:rPr>
                  <w:noProof/>
                </w:rPr>
                <w:t>(Heffes, 2002)</w:t>
              </w:r>
              <w:r w:rsidR="00A007A8">
                <w:fldChar w:fldCharType="end"/>
              </w:r>
            </w:sdtContent>
          </w:sdt>
          <w:r w:rsidR="00A007A8">
            <w:t>.</w:t>
          </w:r>
        </w:p>
        <w:p w14:paraId="789E39CA" w14:textId="77777777" w:rsidR="00997F9F" w:rsidRDefault="00997F9F" w:rsidP="004B2F32"/>
        <w:p w14:paraId="23398B1D" w14:textId="77777777" w:rsidR="00997F9F" w:rsidRDefault="00997F9F" w:rsidP="004B2F32"/>
        <w:p w14:paraId="0320F919" w14:textId="77777777" w:rsidR="00997F9F" w:rsidRDefault="00997F9F" w:rsidP="004B2F32"/>
        <w:p w14:paraId="6CADE78B" w14:textId="77777777" w:rsidR="00997F9F" w:rsidRDefault="00997F9F" w:rsidP="004B2F32"/>
        <w:p w14:paraId="4F885CDB" w14:textId="77777777" w:rsidR="00997F9F" w:rsidRDefault="00997F9F" w:rsidP="004B2F32"/>
        <w:p w14:paraId="4BB77679" w14:textId="77777777" w:rsidR="00997F9F" w:rsidRDefault="00997F9F" w:rsidP="004B2F32"/>
        <w:p w14:paraId="3AC431B7" w14:textId="77777777" w:rsidR="00997F9F" w:rsidRDefault="00997F9F" w:rsidP="004B2F32"/>
        <w:p w14:paraId="17763FE2" w14:textId="77777777" w:rsidR="00997F9F" w:rsidRDefault="00997F9F" w:rsidP="004B2F32"/>
        <w:p w14:paraId="7934B53D" w14:textId="77777777" w:rsidR="00997F9F" w:rsidRDefault="00997F9F" w:rsidP="004B2F32"/>
        <w:p w14:paraId="305ACE7B" w14:textId="77777777" w:rsidR="00997F9F" w:rsidRDefault="00997F9F" w:rsidP="004B2F32"/>
        <w:p w14:paraId="21943A3E" w14:textId="77777777" w:rsidR="00997F9F" w:rsidRDefault="00997F9F" w:rsidP="004B2F32"/>
        <w:p w14:paraId="4C19DB90" w14:textId="77777777" w:rsidR="00997F9F" w:rsidRPr="00D06872" w:rsidRDefault="00997F9F" w:rsidP="004B2F32"/>
        <w:p w14:paraId="5595C860" w14:textId="2D9F7D7D" w:rsidR="004B2F32" w:rsidRPr="00BF3B41" w:rsidRDefault="00E140C5" w:rsidP="004B2F32">
          <w:pPr>
            <w:pStyle w:val="Heading2"/>
          </w:pPr>
          <w:bookmarkStart w:id="5" w:name="_Toc227339239"/>
          <w:r>
            <w:lastRenderedPageBreak/>
            <w:t>Managing Change Effectively</w:t>
          </w:r>
          <w:bookmarkEnd w:id="5"/>
        </w:p>
        <w:p w14:paraId="58A99C68" w14:textId="77777777" w:rsidR="00DE6FF9" w:rsidRDefault="00DE6FF9"/>
        <w:p w14:paraId="1F37D786" w14:textId="113088C5" w:rsidR="00A049C0" w:rsidRDefault="002F6604">
          <w:pPr>
            <w:rPr>
              <w:i/>
              <w:iCs/>
            </w:rPr>
          </w:pPr>
          <w:r>
            <w:t xml:space="preserve">Change in the workplace can only be done if the leadership and management </w:t>
          </w:r>
          <w:r w:rsidR="00A049C0">
            <w:t xml:space="preserve">are suited for these changes. As stated in </w:t>
          </w:r>
          <w:sdt>
            <w:sdtPr>
              <w:id w:val="2123261137"/>
              <w:citation/>
            </w:sdtPr>
            <w:sdtEndPr/>
            <w:sdtContent>
              <w:r w:rsidR="00A049C0">
                <w:fldChar w:fldCharType="begin"/>
              </w:r>
              <w:r w:rsidR="00A049C0">
                <w:instrText xml:space="preserve"> CITATION Mal05 \l 2057 </w:instrText>
              </w:r>
              <w:r w:rsidR="00A049C0">
                <w:fldChar w:fldCharType="separate"/>
              </w:r>
              <w:r w:rsidR="002E0EA3" w:rsidRPr="002E0EA3">
                <w:rPr>
                  <w:noProof/>
                </w:rPr>
                <w:t>(Higgs, 2005)</w:t>
              </w:r>
              <w:r w:rsidR="00A049C0">
                <w:fldChar w:fldCharType="end"/>
              </w:r>
            </w:sdtContent>
          </w:sdt>
          <w:r w:rsidR="00A049C0">
            <w:t xml:space="preserve"> </w:t>
          </w:r>
          <w:r w:rsidR="00A049C0" w:rsidRPr="00A049C0">
            <w:rPr>
              <w:i/>
              <w:iCs/>
            </w:rPr>
            <w:t>“Although the growing need for change in organizations it is widely acknowledged it is asserted that up to 70% of change initiatives fail. While there have been attempts to understand the reasons for failure these have been seen as inconclusive, and a need for further empirical work has been identified. Within the growing literature on change leadership there are assertions that the root cause of many change problems is leadership behaviour.”</w:t>
          </w:r>
          <w:r w:rsidR="00A049C0">
            <w:rPr>
              <w:i/>
              <w:iCs/>
            </w:rPr>
            <w:t xml:space="preserve"> </w:t>
          </w:r>
        </w:p>
        <w:p w14:paraId="34D00E2E" w14:textId="7460759F" w:rsidR="008C03FA" w:rsidRDefault="00A049C0">
          <w:r>
            <w:t xml:space="preserve">There are many ways in which management can approach </w:t>
          </w:r>
          <w:r w:rsidR="00036998">
            <w:t>change,</w:t>
          </w:r>
          <w:r>
            <w:t xml:space="preserve"> and it can heavily depend on the workplace relations and </w:t>
          </w:r>
          <w:r w:rsidR="00036998">
            <w:t xml:space="preserve">how employees view their managers. Of these are the </w:t>
          </w:r>
          <w:r w:rsidR="008C03FA">
            <w:t xml:space="preserve">leadership styles that help change move forward. </w:t>
          </w:r>
          <w:r w:rsidR="008C03FA" w:rsidRPr="008C03FA">
            <w:t>James MacGregor Burns</w:t>
          </w:r>
          <w:r w:rsidR="008C03FA">
            <w:t xml:space="preserve"> findings in </w:t>
          </w:r>
          <w:r w:rsidR="00971163">
            <w:t>L</w:t>
          </w:r>
          <w:r w:rsidR="008C03FA">
            <w:t>eadership are:</w:t>
          </w:r>
        </w:p>
        <w:p w14:paraId="389139EB" w14:textId="77777777" w:rsidR="008C03FA" w:rsidRDefault="008C03FA"/>
        <w:p w14:paraId="0035EB42" w14:textId="77777777" w:rsidR="00971163" w:rsidRDefault="008C03FA" w:rsidP="008C03FA">
          <w:pPr>
            <w:pStyle w:val="ListParagraph"/>
            <w:numPr>
              <w:ilvl w:val="0"/>
              <w:numId w:val="6"/>
            </w:numPr>
          </w:pPr>
          <w:r w:rsidRPr="00971163">
            <w:rPr>
              <w:b/>
              <w:bCs/>
              <w:u w:val="single"/>
            </w:rPr>
            <w:t>Transforming Leadership</w:t>
          </w:r>
          <w:r>
            <w:t xml:space="preserve">. </w:t>
          </w:r>
          <w:r w:rsidR="00971163" w:rsidRPr="00971163">
            <w:t>This</w:t>
          </w:r>
          <w:r w:rsidR="00971163">
            <w:t xml:space="preserve"> </w:t>
          </w:r>
          <w:r w:rsidR="00971163" w:rsidRPr="00971163">
            <w:t>focuses on long</w:t>
          </w:r>
          <w:r w:rsidR="00971163">
            <w:t xml:space="preserve"> </w:t>
          </w:r>
          <w:r w:rsidR="00971163" w:rsidRPr="00971163">
            <w:t xml:space="preserve">term, significant change, connecting with </w:t>
          </w:r>
          <w:r w:rsidR="00971163">
            <w:t xml:space="preserve">employees </w:t>
          </w:r>
          <w:r w:rsidR="00971163" w:rsidRPr="00971163">
            <w:t xml:space="preserve">needs and </w:t>
          </w:r>
          <w:r w:rsidR="00971163">
            <w:t>having</w:t>
          </w:r>
          <w:r w:rsidR="00971163" w:rsidRPr="00971163">
            <w:t xml:space="preserve"> a shared, moral purpose. It is characteri</w:t>
          </w:r>
          <w:r w:rsidR="00971163">
            <w:t>s</w:t>
          </w:r>
          <w:r w:rsidR="00971163" w:rsidRPr="00971163">
            <w:t>ed by leadership that raises the human conduct and ethical aspirations of both leader and follower.</w:t>
          </w:r>
        </w:p>
        <w:p w14:paraId="188C2918" w14:textId="77777777" w:rsidR="00971163" w:rsidRDefault="00971163" w:rsidP="00971163">
          <w:pPr>
            <w:pStyle w:val="ListParagraph"/>
          </w:pPr>
        </w:p>
        <w:p w14:paraId="43E4518B" w14:textId="1BB3757A" w:rsidR="008C03FA" w:rsidRDefault="00971163" w:rsidP="00971163">
          <w:pPr>
            <w:pStyle w:val="ListParagraph"/>
          </w:pPr>
          <w:r>
            <w:t xml:space="preserve"> It is important that when a company installs robot automation, they heavily involve the employees during the development. Whereas if they were just installed without any communication, it could cause friction and refusal to operate the equipment.</w:t>
          </w:r>
        </w:p>
        <w:p w14:paraId="019EAAD7" w14:textId="77777777" w:rsidR="00971163" w:rsidRDefault="00971163" w:rsidP="00971163">
          <w:pPr>
            <w:pStyle w:val="ListParagraph"/>
          </w:pPr>
        </w:p>
        <w:p w14:paraId="63216DAC" w14:textId="692C2800" w:rsidR="00971163" w:rsidRDefault="00971163" w:rsidP="00971163">
          <w:pPr>
            <w:pStyle w:val="ListParagraph"/>
            <w:numPr>
              <w:ilvl w:val="0"/>
              <w:numId w:val="6"/>
            </w:numPr>
          </w:pPr>
          <w:r w:rsidRPr="00971163">
            <w:rPr>
              <w:b/>
              <w:bCs/>
              <w:u w:val="single"/>
            </w:rPr>
            <w:t>Transactional Leadership</w:t>
          </w:r>
          <w:r>
            <w:t>.</w:t>
          </w:r>
          <w:r w:rsidRPr="00971163">
            <w:t xml:space="preserve"> </w:t>
          </w:r>
          <w:r>
            <w:t>This is d</w:t>
          </w:r>
          <w:r w:rsidRPr="00971163">
            <w:t xml:space="preserve">efined as </w:t>
          </w:r>
          <w:r>
            <w:t xml:space="preserve">a </w:t>
          </w:r>
          <w:r w:rsidRPr="00971163">
            <w:t>bargaining or exchange model, where leaders approach followers with an eye toward swapping valued things</w:t>
          </w:r>
          <w:r>
            <w:t xml:space="preserve">, </w:t>
          </w:r>
          <w:r w:rsidRPr="00971163">
            <w:t>such as jobs or money for performance. It functions within the existing organi</w:t>
          </w:r>
          <w:r>
            <w:t>s</w:t>
          </w:r>
          <w:r w:rsidRPr="00971163">
            <w:t>ational culture.</w:t>
          </w:r>
        </w:p>
        <w:p w14:paraId="603DB8DD" w14:textId="77777777" w:rsidR="00971163" w:rsidRDefault="00971163" w:rsidP="00971163">
          <w:pPr>
            <w:pStyle w:val="ListParagraph"/>
            <w:rPr>
              <w:b/>
              <w:bCs/>
              <w:u w:val="single"/>
            </w:rPr>
          </w:pPr>
        </w:p>
        <w:p w14:paraId="5D91478B" w14:textId="3F8EC166" w:rsidR="00971163" w:rsidRDefault="00971163" w:rsidP="00971163">
          <w:pPr>
            <w:pStyle w:val="ListParagraph"/>
          </w:pPr>
          <w:r>
            <w:t xml:space="preserve">This shows the opportunities new developments in automation can accomplish. Providing a new skill set for employees. </w:t>
          </w:r>
          <w:sdt>
            <w:sdtPr>
              <w:id w:val="223881667"/>
              <w:citation/>
            </w:sdtPr>
            <w:sdtEndPr/>
            <w:sdtContent>
              <w:r>
                <w:fldChar w:fldCharType="begin"/>
              </w:r>
              <w:r>
                <w:instrText xml:space="preserve"> CITATION Jam05 \l 2057 </w:instrText>
              </w:r>
              <w:r>
                <w:fldChar w:fldCharType="separate"/>
              </w:r>
              <w:r w:rsidR="002E0EA3" w:rsidRPr="002E0EA3">
                <w:rPr>
                  <w:noProof/>
                </w:rPr>
                <w:t>(Burns, 2005)</w:t>
              </w:r>
              <w:r>
                <w:fldChar w:fldCharType="end"/>
              </w:r>
            </w:sdtContent>
          </w:sdt>
          <w:r w:rsidR="00861D38">
            <w:t xml:space="preserve">. These finding are also supported by Bernard Bass where he investigates whether leaders are born or made. </w:t>
          </w:r>
          <w:sdt>
            <w:sdtPr>
              <w:id w:val="142169919"/>
              <w:citation/>
            </w:sdtPr>
            <w:sdtEndPr/>
            <w:sdtContent>
              <w:r w:rsidR="00861D38">
                <w:fldChar w:fldCharType="begin"/>
              </w:r>
              <w:r w:rsidR="00861D38">
                <w:instrText xml:space="preserve"> CITATION Ber97 \l 2057 </w:instrText>
              </w:r>
              <w:r w:rsidR="00861D38">
                <w:fldChar w:fldCharType="separate"/>
              </w:r>
              <w:r w:rsidR="002E0EA3" w:rsidRPr="002E0EA3">
                <w:rPr>
                  <w:noProof/>
                </w:rPr>
                <w:t>(Bass, 1997)</w:t>
              </w:r>
              <w:r w:rsidR="00861D38">
                <w:fldChar w:fldCharType="end"/>
              </w:r>
            </w:sdtContent>
          </w:sdt>
        </w:p>
        <w:p w14:paraId="6F52737D" w14:textId="77777777" w:rsidR="00861D38" w:rsidRDefault="00861D38" w:rsidP="00971163"/>
        <w:p w14:paraId="058311FE" w14:textId="25F525E1" w:rsidR="00BF3B41" w:rsidRDefault="00BF3B41" w:rsidP="00971163">
          <w:r w:rsidRPr="00FF15DD">
            <w:br w:type="page"/>
          </w:r>
        </w:p>
        <w:p w14:paraId="64D88717" w14:textId="77777777" w:rsidR="004B2F32" w:rsidRDefault="004B2F32" w:rsidP="004B2F32"/>
        <w:p w14:paraId="76F49D96" w14:textId="07F81183" w:rsidR="004B2F32" w:rsidRDefault="00E140C5" w:rsidP="004B2F32">
          <w:pPr>
            <w:pStyle w:val="Heading2"/>
          </w:pPr>
          <w:bookmarkStart w:id="6" w:name="_Toc227339240"/>
          <w:r>
            <w:t xml:space="preserve">Support and </w:t>
          </w:r>
          <w:r w:rsidR="005B3F39">
            <w:t>Emotional Intelligence</w:t>
          </w:r>
          <w:bookmarkEnd w:id="6"/>
        </w:p>
        <w:p w14:paraId="125273C6" w14:textId="77777777" w:rsidR="005B3F39" w:rsidRDefault="005B3F39" w:rsidP="005B3F39"/>
        <w:p w14:paraId="48BAEF19" w14:textId="52794B81" w:rsidR="005B3F39" w:rsidRDefault="005B3F39" w:rsidP="005B3F39">
          <w:r>
            <w:t xml:space="preserve">Following this, managing change effectivity can depend on leaderships emotional intelligence. Having a desirable leader can motivate and encourage employees. When change is implemented, it is important for the management and leadership to understand the needs and thoughts of the employees about these changes. </w:t>
          </w:r>
        </w:p>
        <w:p w14:paraId="242A672C" w14:textId="0B899FC4" w:rsidR="005B3F39" w:rsidRDefault="005B3F39" w:rsidP="005B3F39">
          <w:r w:rsidRPr="00FF15DD">
            <w:t xml:space="preserve">Daniel Goleman’s Emotional Intelligence model defines </w:t>
          </w:r>
          <w:r>
            <w:t>it</w:t>
          </w:r>
          <w:r w:rsidRPr="00FF15DD">
            <w:t xml:space="preserve"> as the ability to understand and manage emotions</w:t>
          </w:r>
          <w:r>
            <w:t>. B</w:t>
          </w:r>
          <w:r w:rsidRPr="00FF15DD">
            <w:t>oth personal and other</w:t>
          </w:r>
          <w:r>
            <w:t xml:space="preserve">s, </w:t>
          </w:r>
          <w:r w:rsidRPr="00FF15DD">
            <w:t xml:space="preserve">to improve performance, </w:t>
          </w:r>
          <w:r w:rsidR="00C073A2">
            <w:t xml:space="preserve">leadership </w:t>
          </w:r>
          <w:r w:rsidRPr="00FF15DD">
            <w:t xml:space="preserve">and relationships. It comprises four core </w:t>
          </w:r>
          <w:r>
            <w:t>categories</w:t>
          </w:r>
          <w:r w:rsidR="001E133C">
            <w:t>. S</w:t>
          </w:r>
          <w:r w:rsidRPr="00FF15DD">
            <w:t>elf-awareness, self-management, social awareness, and relationship management</w:t>
          </w:r>
          <w:r>
            <w:t>. These</w:t>
          </w:r>
          <w:r w:rsidRPr="00FF15DD">
            <w:t xml:space="preserve"> span</w:t>
          </w:r>
          <w:r>
            <w:t xml:space="preserve"> five realms</w:t>
          </w:r>
          <w:r w:rsidRPr="00FF15DD">
            <w:t>, including empathy, adaptability, and conflict management.</w:t>
          </w:r>
          <w:r>
            <w:t xml:space="preserve"> </w:t>
          </w:r>
          <w:sdt>
            <w:sdtPr>
              <w:id w:val="-1674867208"/>
              <w:citation/>
            </w:sdtPr>
            <w:sdtEndPr/>
            <w:sdtContent>
              <w:r>
                <w:fldChar w:fldCharType="begin"/>
              </w:r>
              <w:r>
                <w:instrText xml:space="preserve"> CITATION Dan09 \l 2057 </w:instrText>
              </w:r>
              <w:r>
                <w:fldChar w:fldCharType="separate"/>
              </w:r>
              <w:r w:rsidR="002E0EA3" w:rsidRPr="002E0EA3">
                <w:rPr>
                  <w:noProof/>
                </w:rPr>
                <w:t>(Goleman, 2009)</w:t>
              </w:r>
              <w:r>
                <w:fldChar w:fldCharType="end"/>
              </w:r>
            </w:sdtContent>
          </w:sdt>
          <w:r>
            <w:t>. During change, e</w:t>
          </w:r>
          <w:r w:rsidRPr="005B3F39">
            <w:t xml:space="preserve">mployees experience fear, anxiety, uncertainty </w:t>
          </w:r>
          <w:r>
            <w:t>so it’s important that l</w:t>
          </w:r>
          <w:r w:rsidRPr="005B3F39">
            <w:t xml:space="preserve">eaders must manage </w:t>
          </w:r>
          <w:r>
            <w:t xml:space="preserve">these </w:t>
          </w:r>
          <w:r w:rsidRPr="005B3F39">
            <w:t>emotions, not just tasks</w:t>
          </w:r>
          <w:r>
            <w:t xml:space="preserve"> set forth.</w:t>
          </w:r>
        </w:p>
        <w:p w14:paraId="6DE3DCD4" w14:textId="77777777" w:rsidR="00DD21FF" w:rsidRDefault="005B3F39" w:rsidP="005B3F39">
          <w:r>
            <w:t xml:space="preserve">However, it’s not as simple as having a charismatic or strict leader that makes change successful. Within St Davids Assemblies, </w:t>
          </w:r>
          <w:r w:rsidR="00DD21FF">
            <w:t>leadership has shifted around recently employing outside candidates as new managers. Some of which were a lot more charismatic as the older ones. This caused a distrust in the factory. But with all change it takes time for employees and management/leadership to understand each other.</w:t>
          </w:r>
        </w:p>
        <w:p w14:paraId="1975CB20" w14:textId="24A34948" w:rsidR="002B5F7E" w:rsidRDefault="00DD21FF" w:rsidP="005B3F39">
          <w:r>
            <w:t xml:space="preserve">With these models it can be related back to Lewin’s 3-step Model </w:t>
          </w:r>
          <w:sdt>
            <w:sdtPr>
              <w:id w:val="-1067105176"/>
              <w:citation/>
            </w:sdtPr>
            <w:sdtEndPr/>
            <w:sdtContent>
              <w:r>
                <w:fldChar w:fldCharType="begin"/>
              </w:r>
              <w:r>
                <w:instrText xml:space="preserve"> CITATION Cum16 \l 2057 </w:instrText>
              </w:r>
              <w:r>
                <w:fldChar w:fldCharType="separate"/>
              </w:r>
              <w:r w:rsidR="002E0EA3" w:rsidRPr="002E0EA3">
                <w:rPr>
                  <w:noProof/>
                </w:rPr>
                <w:t>(Cummings, 2016)</w:t>
              </w:r>
              <w:r>
                <w:fldChar w:fldCharType="end"/>
              </w:r>
            </w:sdtContent>
          </w:sdt>
          <w:r>
            <w:t>.</w:t>
          </w:r>
        </w:p>
        <w:p w14:paraId="50D27BF3" w14:textId="77777777" w:rsidR="002B5F7E" w:rsidRDefault="002B5F7E" w:rsidP="002B5F7E">
          <w:pPr>
            <w:pStyle w:val="ListParagraph"/>
            <w:numPr>
              <w:ilvl w:val="0"/>
              <w:numId w:val="6"/>
            </w:numPr>
          </w:pPr>
          <w:r>
            <w:t>Unfreeze. Leaders create a sense of urgency and challenge existing working practices. Building awareness of the changes in the factory.</w:t>
          </w:r>
        </w:p>
        <w:p w14:paraId="14269B54" w14:textId="77777777" w:rsidR="002B5F7E" w:rsidRDefault="002B5F7E" w:rsidP="002B5F7E">
          <w:pPr>
            <w:pStyle w:val="ListParagraph"/>
            <w:numPr>
              <w:ilvl w:val="0"/>
              <w:numId w:val="6"/>
            </w:numPr>
          </w:pPr>
          <w:r>
            <w:t>Change. Leaders and management communicate effectivity and provide support and training as well.</w:t>
          </w:r>
        </w:p>
        <w:p w14:paraId="34EF1844" w14:textId="77777777" w:rsidR="002B5F7E" w:rsidRDefault="002B5F7E" w:rsidP="002B5F7E">
          <w:pPr>
            <w:pStyle w:val="ListParagraph"/>
            <w:numPr>
              <w:ilvl w:val="0"/>
              <w:numId w:val="6"/>
            </w:numPr>
          </w:pPr>
          <w:r>
            <w:t>Refreeze. Leaders and management reinforce these changes and reward employees for adapting to them.</w:t>
          </w:r>
        </w:p>
        <w:p w14:paraId="5A8F8750" w14:textId="5FB624E5" w:rsidR="00BF3B41" w:rsidRDefault="002B5F7E" w:rsidP="002B5F7E">
          <w:r>
            <w:t>Although, it’s to be said that there are limitations when it comes to this model. For example, during the “unfreeze” part if change is done without explanation the change will fall through, and employees will struggle to learn.</w:t>
          </w:r>
          <w:r w:rsidR="00D61057">
            <w:t xml:space="preserve"> As well as Lewins model is criticised to assume a stable environment whereas in real examples change can be disorderly but still succeed. It’s important for leadership to adapt to these inconsistences to avoid failure. </w:t>
          </w:r>
          <w:sdt>
            <w:sdtPr>
              <w:id w:val="-1380936497"/>
              <w:citation/>
            </w:sdtPr>
            <w:sdtEndPr/>
            <w:sdtContent>
              <w:r w:rsidR="00D61057">
                <w:fldChar w:fldCharType="begin"/>
              </w:r>
              <w:r w:rsidR="00D61057">
                <w:instrText xml:space="preserve"> CITATION Tod12 \l 2057 </w:instrText>
              </w:r>
              <w:r w:rsidR="00D61057">
                <w:fldChar w:fldCharType="separate"/>
              </w:r>
              <w:r w:rsidR="002E0EA3" w:rsidRPr="002E0EA3">
                <w:rPr>
                  <w:noProof/>
                </w:rPr>
                <w:t>(By, 2012)</w:t>
              </w:r>
              <w:r w:rsidR="00D61057">
                <w:fldChar w:fldCharType="end"/>
              </w:r>
            </w:sdtContent>
          </w:sdt>
          <w:r w:rsidR="00D61057">
            <w:t xml:space="preserve"> </w:t>
          </w:r>
          <w:r w:rsidR="00BF3B41">
            <w:br w:type="page"/>
          </w:r>
        </w:p>
        <w:p w14:paraId="5E32D296" w14:textId="77777777" w:rsidR="004B2F32" w:rsidRDefault="004B2F32" w:rsidP="004B2F32"/>
        <w:p w14:paraId="3786D94D" w14:textId="15B0FEB7" w:rsidR="00BF3B41" w:rsidRDefault="00E140C5" w:rsidP="00BF3B41">
          <w:pPr>
            <w:pStyle w:val="Heading2"/>
          </w:pPr>
          <w:bookmarkStart w:id="7" w:name="_Toc227339241"/>
          <w:r>
            <w:t>Motivation in the workplace</w:t>
          </w:r>
          <w:bookmarkEnd w:id="7"/>
        </w:p>
        <w:p w14:paraId="120B903E" w14:textId="77777777" w:rsidR="00DC0291" w:rsidRDefault="00DC0291" w:rsidP="00BF3B41"/>
        <w:p w14:paraId="1B357441" w14:textId="1DC8AE9A" w:rsidR="00E66F9B" w:rsidRDefault="00EA4578" w:rsidP="00BF3B41">
          <w:r w:rsidRPr="00EA4578">
            <w:t xml:space="preserve">Motivation is the driving force that </w:t>
          </w:r>
          <w:r>
            <w:t>makes</w:t>
          </w:r>
          <w:r w:rsidRPr="00EA4578">
            <w:t xml:space="preserve"> an individual to do something. When an individual does not feel the </w:t>
          </w:r>
          <w:r>
            <w:t>urge</w:t>
          </w:r>
          <w:r w:rsidRPr="00EA4578">
            <w:t xml:space="preserve"> or stimulation to perform a task, is </w:t>
          </w:r>
          <w:r>
            <w:t>seen</w:t>
          </w:r>
          <w:r w:rsidRPr="00EA4578">
            <w:t xml:space="preserve"> as unmotivated, whereas someone who is invigorated and actuated towards the achievement of a goal</w:t>
          </w:r>
          <w:r>
            <w:t>,</w:t>
          </w:r>
          <w:r w:rsidRPr="00EA4578">
            <w:t xml:space="preserve"> is regarded as motivated</w:t>
          </w:r>
          <w:r>
            <w:t xml:space="preserve"> </w:t>
          </w:r>
          <w:sdt>
            <w:sdtPr>
              <w:id w:val="934482499"/>
              <w:citation/>
            </w:sdtPr>
            <w:sdtEndPr/>
            <w:sdtContent>
              <w:r w:rsidR="00742AA4">
                <w:fldChar w:fldCharType="begin"/>
              </w:r>
              <w:r w:rsidR="00742AA4">
                <w:instrText xml:space="preserve"> CITATION Oro23 \l 2057 </w:instrText>
              </w:r>
              <w:r w:rsidR="00742AA4">
                <w:fldChar w:fldCharType="separate"/>
              </w:r>
              <w:r w:rsidR="002E0EA3" w:rsidRPr="002E0EA3">
                <w:rPr>
                  <w:noProof/>
                </w:rPr>
                <w:t>(Orobosa A. Ihensekien, 2023)</w:t>
              </w:r>
              <w:r w:rsidR="00742AA4">
                <w:fldChar w:fldCharType="end"/>
              </w:r>
            </w:sdtContent>
          </w:sdt>
          <w:r w:rsidRPr="00EA4578">
            <w:t>.</w:t>
          </w:r>
          <w:r>
            <w:t xml:space="preserve"> </w:t>
          </w:r>
          <w:r w:rsidR="00F13C21">
            <w:t xml:space="preserve">The success of change </w:t>
          </w:r>
          <w:r w:rsidR="008F7135">
            <w:t>also depends on the motivation in the workplace.</w:t>
          </w:r>
          <w:r w:rsidR="00AF5DE2">
            <w:t xml:space="preserve"> To understand </w:t>
          </w:r>
          <w:r w:rsidR="007E4B83">
            <w:t>the impact on the employees moral and attitude towards the change</w:t>
          </w:r>
          <w:r w:rsidR="004D5986">
            <w:t>,</w:t>
          </w:r>
          <w:r w:rsidR="00E66F9B">
            <w:t xml:space="preserve"> the use of</w:t>
          </w:r>
          <w:r w:rsidR="00EE464A">
            <w:t xml:space="preserve"> Herzberg’s Two-Factor Theory</w:t>
          </w:r>
          <w:r w:rsidR="004D5986">
            <w:t xml:space="preserve"> and </w:t>
          </w:r>
          <w:r w:rsidR="00EE79E7">
            <w:t>the Self Determ</w:t>
          </w:r>
          <w:r w:rsidR="00AF365C">
            <w:t xml:space="preserve">ination theory </w:t>
          </w:r>
          <w:r w:rsidR="00E66F9B">
            <w:t>can be used.</w:t>
          </w:r>
        </w:p>
        <w:p w14:paraId="27097FFC" w14:textId="77777777" w:rsidR="00E66F9B" w:rsidRDefault="00E66F9B" w:rsidP="00BF3B41"/>
        <w:p w14:paraId="6DA2C016" w14:textId="77777777" w:rsidR="006F6B97" w:rsidRDefault="00E66F9B" w:rsidP="00BF3B41">
          <w:pPr>
            <w:rPr>
              <w:b/>
              <w:bCs/>
              <w:u w:val="single"/>
            </w:rPr>
          </w:pPr>
          <w:r w:rsidRPr="006F6B97">
            <w:rPr>
              <w:b/>
              <w:bCs/>
              <w:u w:val="single"/>
            </w:rPr>
            <w:t>Frederick Her</w:t>
          </w:r>
          <w:r w:rsidR="006F6B97" w:rsidRPr="006F6B97">
            <w:rPr>
              <w:b/>
              <w:bCs/>
              <w:u w:val="single"/>
            </w:rPr>
            <w:t>zberg (Better in the workplace)</w:t>
          </w:r>
        </w:p>
        <w:p w14:paraId="1F8A4162" w14:textId="03E30021" w:rsidR="00D45153" w:rsidRDefault="003B6BD6" w:rsidP="00BF3B41">
          <w:r>
            <w:t>The two factor theory states</w:t>
          </w:r>
          <w:r w:rsidRPr="003B6BD6">
            <w:t xml:space="preserve"> that job satisfaction </w:t>
          </w:r>
          <w:r w:rsidR="00D2760E">
            <w:t>comes</w:t>
          </w:r>
          <w:r w:rsidRPr="003B6BD6">
            <w:t xml:space="preserve"> from</w:t>
          </w:r>
          <w:r w:rsidR="00D2760E">
            <w:t xml:space="preserve"> the</w:t>
          </w:r>
          <w:r w:rsidRPr="003B6BD6">
            <w:t xml:space="preserve"> motivat</w:t>
          </w:r>
          <w:r w:rsidR="00D2760E">
            <w:t xml:space="preserve">ional </w:t>
          </w:r>
          <w:r w:rsidRPr="003B6BD6">
            <w:t>factors intrinsic to the work itself</w:t>
          </w:r>
          <w:r w:rsidR="00D2760E">
            <w:t>.</w:t>
          </w:r>
          <w:r w:rsidRPr="003B6BD6">
            <w:t xml:space="preserve"> </w:t>
          </w:r>
          <w:r w:rsidR="00D2760E">
            <w:t>S</w:t>
          </w:r>
          <w:r w:rsidRPr="003B6BD6">
            <w:t xml:space="preserve">uch as achievement, recognition, responsibility, and advancement. </w:t>
          </w:r>
          <w:r w:rsidR="00D2760E">
            <w:t>On the other hand</w:t>
          </w:r>
          <w:r w:rsidRPr="003B6BD6">
            <w:t>, dissatisfaction stems from hygiene factors</w:t>
          </w:r>
          <w:r w:rsidR="00F56CF0">
            <w:t>. Such as</w:t>
          </w:r>
          <w:r w:rsidRPr="003B6BD6">
            <w:t xml:space="preserve"> company policy, supervision, salary, and working conditions</w:t>
          </w:r>
          <w:r w:rsidR="009416AF">
            <w:t xml:space="preserve"> </w:t>
          </w:r>
          <w:sdt>
            <w:sdtPr>
              <w:id w:val="-884175035"/>
              <w:citation/>
            </w:sdtPr>
            <w:sdtEndPr/>
            <w:sdtContent>
              <w:r w:rsidR="009416AF">
                <w:fldChar w:fldCharType="begin"/>
              </w:r>
              <w:r w:rsidR="009416AF">
                <w:instrText xml:space="preserve"> CITATION Fre59 \l 2057 </w:instrText>
              </w:r>
              <w:r w:rsidR="009416AF">
                <w:fldChar w:fldCharType="separate"/>
              </w:r>
              <w:r w:rsidR="002E0EA3" w:rsidRPr="002E0EA3">
                <w:rPr>
                  <w:noProof/>
                </w:rPr>
                <w:t>(Herzberg, 1959)</w:t>
              </w:r>
              <w:r w:rsidR="009416AF">
                <w:fldChar w:fldCharType="end"/>
              </w:r>
            </w:sdtContent>
          </w:sdt>
          <w:r w:rsidRPr="003B6BD6">
            <w:t>.</w:t>
          </w:r>
        </w:p>
        <w:p w14:paraId="78C8901F" w14:textId="46C8BE50" w:rsidR="009F4B69" w:rsidRDefault="009F4B69" w:rsidP="00BF3B41">
          <w:r>
            <w:t xml:space="preserve">During the change in St Davids Assemblies, </w:t>
          </w:r>
          <w:r w:rsidR="00BE5EA9">
            <w:t xml:space="preserve">management had given the opportunity for the </w:t>
          </w:r>
          <w:r w:rsidR="00B1156C">
            <w:t>technicians</w:t>
          </w:r>
          <w:r w:rsidR="00BE5EA9">
            <w:t xml:space="preserve"> to learn the new robot technology. However, with the older generation of technicians</w:t>
          </w:r>
          <w:r w:rsidR="002D35CF">
            <w:t xml:space="preserve"> it is found that as there is no extra reward/pay increase to learning the machines, the effort towards </w:t>
          </w:r>
          <w:r w:rsidR="00B1156C">
            <w:t>learning has been minimal. Leaving the only young technician to learn everything.</w:t>
          </w:r>
          <w:r w:rsidR="00255E8E">
            <w:t xml:space="preserve"> </w:t>
          </w:r>
          <w:r w:rsidR="00E80F37">
            <w:t>This suggests that dissatisfaction among the older technicians may have been caused by the lack of effort from management rathe</w:t>
          </w:r>
          <w:r w:rsidR="004F27C4">
            <w:t>r</w:t>
          </w:r>
          <w:r w:rsidR="00E80F37">
            <w:t xml:space="preserve"> from the change itself.</w:t>
          </w:r>
        </w:p>
        <w:p w14:paraId="3A119853" w14:textId="192396E6" w:rsidR="00255E8E" w:rsidRDefault="00255E8E" w:rsidP="00BF3B41">
          <w:r>
            <w:t xml:space="preserve">Fredericks Theory </w:t>
          </w:r>
          <w:r w:rsidR="001A3DB1">
            <w:t xml:space="preserve">has been criticised </w:t>
          </w:r>
          <w:r w:rsidR="00D84090">
            <w:t xml:space="preserve">for being simplistic when it comes to clear </w:t>
          </w:r>
          <w:r w:rsidR="00994FA1">
            <w:t xml:space="preserve">ideas </w:t>
          </w:r>
          <w:r w:rsidR="002D0247">
            <w:t>on what exactly each motivational factor means</w:t>
          </w:r>
          <w:r w:rsidR="00786893">
            <w:t xml:space="preserve">. Meaning </w:t>
          </w:r>
          <w:r w:rsidR="00155E84">
            <w:t>it’s</w:t>
          </w:r>
          <w:r w:rsidR="00917498">
            <w:t xml:space="preserve"> not just these two factors that define motivation in the workplace</w:t>
          </w:r>
          <w:r w:rsidR="00E02110">
            <w:t xml:space="preserve"> and that it more depends on the person.</w:t>
          </w:r>
          <w:r w:rsidR="00917498">
            <w:t xml:space="preserve"> </w:t>
          </w:r>
          <w:sdt>
            <w:sdtPr>
              <w:id w:val="-492185501"/>
              <w:citation/>
            </w:sdtPr>
            <w:sdtEndPr/>
            <w:sdtContent>
              <w:r w:rsidR="006556F9">
                <w:fldChar w:fldCharType="begin"/>
              </w:r>
              <w:r w:rsidR="006556F9">
                <w:instrText xml:space="preserve"> CITATION Ali18 \l 2057 </w:instrText>
              </w:r>
              <w:r w:rsidR="006556F9">
                <w:fldChar w:fldCharType="separate"/>
              </w:r>
              <w:r w:rsidR="002E0EA3" w:rsidRPr="002E0EA3">
                <w:rPr>
                  <w:noProof/>
                </w:rPr>
                <w:t>(Ali Akbar Etebarian, 2018)</w:t>
              </w:r>
              <w:r w:rsidR="006556F9">
                <w:fldChar w:fldCharType="end"/>
              </w:r>
            </w:sdtContent>
          </w:sdt>
          <w:r w:rsidR="006556F9">
            <w:t>.</w:t>
          </w:r>
        </w:p>
        <w:p w14:paraId="1CB52C2D" w14:textId="796E8250" w:rsidR="006F6B97" w:rsidRDefault="006F6B97" w:rsidP="00BF3B41">
          <w:pPr>
            <w:rPr>
              <w:b/>
              <w:bCs/>
              <w:u w:val="single"/>
            </w:rPr>
          </w:pPr>
          <w:r>
            <w:rPr>
              <w:b/>
              <w:bCs/>
              <w:u w:val="single"/>
            </w:rPr>
            <w:t>Self Determination Theory</w:t>
          </w:r>
        </w:p>
        <w:p w14:paraId="50644755" w14:textId="246C15CC" w:rsidR="008A51D9" w:rsidRDefault="00BB7A77" w:rsidP="00BF3B41">
          <w:r>
            <w:t xml:space="preserve">A modern view on </w:t>
          </w:r>
          <w:r w:rsidR="004F4673">
            <w:t xml:space="preserve">motivation is the Self Determination </w:t>
          </w:r>
          <w:r w:rsidR="00CE073B">
            <w:t>Theory by Edward Deci and Richard Ryan</w:t>
          </w:r>
          <w:r w:rsidR="00AD7334">
            <w:t xml:space="preserve"> </w:t>
          </w:r>
          <w:sdt>
            <w:sdtPr>
              <w:id w:val="-1400668027"/>
              <w:citation/>
            </w:sdtPr>
            <w:sdtEndPr/>
            <w:sdtContent>
              <w:r w:rsidR="001A1D71">
                <w:fldChar w:fldCharType="begin"/>
              </w:r>
              <w:r w:rsidR="001A1D71">
                <w:instrText xml:space="preserve"> CITATION Ric17 \l 2057 </w:instrText>
              </w:r>
              <w:r w:rsidR="001A1D71">
                <w:fldChar w:fldCharType="separate"/>
              </w:r>
              <w:r w:rsidR="002E0EA3" w:rsidRPr="002E0EA3">
                <w:rPr>
                  <w:noProof/>
                </w:rPr>
                <w:t>(Richard Ryan, 2017)</w:t>
              </w:r>
              <w:r w:rsidR="001A1D71">
                <w:fldChar w:fldCharType="end"/>
              </w:r>
            </w:sdtContent>
          </w:sdt>
          <w:r w:rsidR="001A1D71">
            <w:t>.</w:t>
          </w:r>
          <w:r w:rsidR="00BD51F8" w:rsidRPr="00BD51F8">
            <w:t xml:space="preserve"> </w:t>
          </w:r>
          <w:r w:rsidR="008A51D9">
            <w:t>This theory</w:t>
          </w:r>
          <w:r w:rsidR="00BD51F8" w:rsidRPr="00BD51F8">
            <w:t xml:space="preserve"> </w:t>
          </w:r>
          <w:r w:rsidR="008A51D9">
            <w:t>explains that</w:t>
          </w:r>
          <w:r w:rsidR="00BD51F8" w:rsidRPr="00BD51F8">
            <w:t xml:space="preserve"> people are naturally driven to grow and improve, but this depends on whether three basic psychological needs are met</w:t>
          </w:r>
          <w:r w:rsidR="008A51D9">
            <w:t>:</w:t>
          </w:r>
        </w:p>
        <w:p w14:paraId="0FB6C7E3" w14:textId="4CF729C1" w:rsidR="008A51D9" w:rsidRDefault="009025E4" w:rsidP="008A51D9">
          <w:pPr>
            <w:pStyle w:val="ListParagraph"/>
            <w:numPr>
              <w:ilvl w:val="0"/>
              <w:numId w:val="10"/>
            </w:numPr>
          </w:pPr>
          <w:r>
            <w:t xml:space="preserve">Autonomy. </w:t>
          </w:r>
          <w:r w:rsidR="00AF2DA5">
            <w:t xml:space="preserve">This is when employees feel in control </w:t>
          </w:r>
          <w:r w:rsidR="00F42C88">
            <w:t>of their own choices. Not being pressured or forced.</w:t>
          </w:r>
        </w:p>
        <w:p w14:paraId="3713628F" w14:textId="6E11BED6" w:rsidR="009025E4" w:rsidRDefault="009025E4" w:rsidP="008A51D9">
          <w:pPr>
            <w:pStyle w:val="ListParagraph"/>
            <w:numPr>
              <w:ilvl w:val="0"/>
              <w:numId w:val="10"/>
            </w:numPr>
          </w:pPr>
          <w:r>
            <w:t>Competence.</w:t>
          </w:r>
          <w:r w:rsidR="00F42C88">
            <w:t xml:space="preserve"> </w:t>
          </w:r>
          <w:r w:rsidR="00883F69">
            <w:t>This is the feeling of being capable and effective at what they do.</w:t>
          </w:r>
        </w:p>
        <w:p w14:paraId="1958AF3B" w14:textId="30BB33A3" w:rsidR="009025E4" w:rsidRDefault="009025E4" w:rsidP="008A51D9">
          <w:pPr>
            <w:pStyle w:val="ListParagraph"/>
            <w:numPr>
              <w:ilvl w:val="0"/>
              <w:numId w:val="10"/>
            </w:numPr>
          </w:pPr>
          <w:r>
            <w:t>Relatedness.</w:t>
          </w:r>
          <w:r w:rsidR="00883F69">
            <w:t xml:space="preserve"> </w:t>
          </w:r>
          <w:r w:rsidR="00853FB9">
            <w:t>This is feelings connected and a sense of belonging in the workplace</w:t>
          </w:r>
          <w:r w:rsidR="005E4D9C">
            <w:t xml:space="preserve"> </w:t>
          </w:r>
          <w:sdt>
            <w:sdtPr>
              <w:id w:val="-1446303103"/>
              <w:citation/>
            </w:sdtPr>
            <w:sdtEndPr/>
            <w:sdtContent>
              <w:r w:rsidR="005E4D9C">
                <w:fldChar w:fldCharType="begin"/>
              </w:r>
              <w:r w:rsidR="005E4D9C">
                <w:instrText xml:space="preserve"> CITATION Edw18 \l 2057 </w:instrText>
              </w:r>
              <w:r w:rsidR="005E4D9C">
                <w:fldChar w:fldCharType="separate"/>
              </w:r>
              <w:r w:rsidR="002E0EA3" w:rsidRPr="002E0EA3">
                <w:rPr>
                  <w:noProof/>
                </w:rPr>
                <w:t>(Deci, 2018)</w:t>
              </w:r>
              <w:r w:rsidR="005E4D9C">
                <w:fldChar w:fldCharType="end"/>
              </w:r>
            </w:sdtContent>
          </w:sdt>
          <w:r w:rsidR="00853FB9">
            <w:t>.</w:t>
          </w:r>
        </w:p>
        <w:p w14:paraId="604C089A" w14:textId="77777777" w:rsidR="005E4D9C" w:rsidRDefault="005E4D9C" w:rsidP="00853FB9"/>
        <w:p w14:paraId="05058EE8" w14:textId="77777777" w:rsidR="005E4D9C" w:rsidRDefault="005E4D9C" w:rsidP="00853FB9"/>
        <w:p w14:paraId="04CBB713" w14:textId="77777777" w:rsidR="005E4D9C" w:rsidRDefault="005E4D9C" w:rsidP="00853FB9"/>
        <w:p w14:paraId="713DC9EB" w14:textId="77777777" w:rsidR="005E4D9C" w:rsidRDefault="005E4D9C" w:rsidP="00853FB9"/>
        <w:p w14:paraId="1DCD725C" w14:textId="77777777" w:rsidR="005E4D9C" w:rsidRDefault="005E4D9C" w:rsidP="00853FB9"/>
        <w:p w14:paraId="0885BF7E" w14:textId="77777777" w:rsidR="005E4D9C" w:rsidRDefault="005E4D9C" w:rsidP="00853FB9"/>
        <w:p w14:paraId="60AF1291" w14:textId="6C78FC9C" w:rsidR="00853FB9" w:rsidRDefault="00E65BE9" w:rsidP="00853FB9">
          <w:r w:rsidRPr="00E65BE9">
            <w:lastRenderedPageBreak/>
            <w:t>When these needs are satisfied, motivation tends to be intrinsic</w:t>
          </w:r>
          <w:r w:rsidR="00BB3879">
            <w:t>. Meaning employees</w:t>
          </w:r>
          <w:r w:rsidRPr="00E65BE9">
            <w:t xml:space="preserve"> do things because </w:t>
          </w:r>
          <w:r w:rsidR="00BB3879">
            <w:t>they</w:t>
          </w:r>
          <w:r w:rsidRPr="00E65BE9">
            <w:t xml:space="preserve"> enjoy or value them. When they’re not, motivation becomes more extrinsic</w:t>
          </w:r>
          <w:r w:rsidR="00BB3879">
            <w:t xml:space="preserve">. Meaning </w:t>
          </w:r>
          <w:r w:rsidRPr="00E65BE9">
            <w:t>driven by rewards, pressure, or avoidance of punishment.</w:t>
          </w:r>
          <w:r w:rsidR="00030526">
            <w:t xml:space="preserve"> </w:t>
          </w:r>
          <w:r w:rsidR="00AA39D6">
            <w:t>A study found that</w:t>
          </w:r>
          <w:r w:rsidR="00807206" w:rsidRPr="00807206">
            <w:t xml:space="preserve"> </w:t>
          </w:r>
          <w:r w:rsidR="00807206">
            <w:t>“</w:t>
          </w:r>
          <w:r w:rsidR="00807206" w:rsidRPr="00807206">
            <w:rPr>
              <w:i/>
              <w:iCs/>
            </w:rPr>
            <w:t>employees are more likely to be satisfied in a job scenario in which they have more competencies, have a positive effect on more people, have larger autonomy, are more satisfied with their peers, and are more satisfied with their supervisor</w:t>
          </w:r>
          <w:r w:rsidR="00807206">
            <w:t xml:space="preserve">” </w:t>
          </w:r>
          <w:sdt>
            <w:sdtPr>
              <w:id w:val="-1882084097"/>
              <w:citation/>
            </w:sdtPr>
            <w:sdtEndPr/>
            <w:sdtContent>
              <w:r w:rsidR="00807206">
                <w:fldChar w:fldCharType="begin"/>
              </w:r>
              <w:r w:rsidR="00807206">
                <w:instrText xml:space="preserve"> CITATION Bat22 \l 2057 </w:instrText>
              </w:r>
              <w:r w:rsidR="00807206">
                <w:fldChar w:fldCharType="separate"/>
              </w:r>
              <w:r w:rsidR="002E0EA3" w:rsidRPr="002E0EA3">
                <w:rPr>
                  <w:noProof/>
                </w:rPr>
                <w:t>(Battaglio, 2022)</w:t>
              </w:r>
              <w:r w:rsidR="00807206">
                <w:fldChar w:fldCharType="end"/>
              </w:r>
            </w:sdtContent>
          </w:sdt>
          <w:r w:rsidR="00807206" w:rsidRPr="00807206">
            <w:t>.</w:t>
          </w:r>
        </w:p>
        <w:p w14:paraId="51AA3C63" w14:textId="79DEB2FA" w:rsidR="004B2F32" w:rsidRPr="004B2F32" w:rsidRDefault="0011798D" w:rsidP="00BF3B41">
          <w:r>
            <w:t>Relating back to St Davids Assemblies this theory/model</w:t>
          </w:r>
          <w:r w:rsidR="00B023F2">
            <w:t xml:space="preserve"> </w:t>
          </w:r>
          <w:r w:rsidR="006A0917">
            <w:t xml:space="preserve">is more apparent than the earlier model. </w:t>
          </w:r>
          <w:r w:rsidR="00C81644">
            <w:t>It’s</w:t>
          </w:r>
          <w:r w:rsidR="006A0917">
            <w:t xml:space="preserve"> shown that the employees that have more freedom in what they do achieve far more and work more than expected of them. </w:t>
          </w:r>
          <w:r w:rsidR="004B2F32">
            <w:br w:type="page"/>
          </w:r>
        </w:p>
        <w:p w14:paraId="24CCB59C" w14:textId="3E691CD3" w:rsidR="004B2F32" w:rsidRDefault="004B2F32">
          <w:pPr>
            <w:rPr>
              <w:rFonts w:asciiTheme="majorHAnsi" w:eastAsiaTheme="majorEastAsia" w:hAnsiTheme="majorHAnsi" w:cstheme="majorBidi"/>
              <w:color w:val="2E74B5" w:themeColor="accent1" w:themeShade="BF"/>
              <w:sz w:val="32"/>
              <w:szCs w:val="32"/>
            </w:rPr>
          </w:pPr>
        </w:p>
        <w:p w14:paraId="5C67928C" w14:textId="6152A5FC" w:rsidR="00AA2A91" w:rsidRDefault="00AA2A91" w:rsidP="00AA2A91">
          <w:pPr>
            <w:pStyle w:val="Heading1"/>
          </w:pPr>
          <w:bookmarkStart w:id="8" w:name="_Toc227339242"/>
          <w:r>
            <w:t>Conclusion</w:t>
          </w:r>
          <w:bookmarkEnd w:id="8"/>
        </w:p>
        <w:p w14:paraId="0C6DEB97" w14:textId="77777777" w:rsidR="00AA2A91" w:rsidRDefault="00AA2A91" w:rsidP="00AA2A91"/>
        <w:p w14:paraId="573B8CF8" w14:textId="77777777" w:rsidR="005C61EC" w:rsidRDefault="00D91F8B" w:rsidP="00AA2A91">
          <w:r w:rsidRPr="00D91F8B">
            <w:t>In conclusion</w:t>
          </w:r>
          <w:r w:rsidR="00194DD7">
            <w:t xml:space="preserve"> </w:t>
          </w:r>
          <w:r w:rsidRPr="00D91F8B">
            <w:t xml:space="preserve">the introduction of robotic automation at St Davids Assemblies </w:t>
          </w:r>
          <w:r>
            <w:t>shows</w:t>
          </w:r>
          <w:r w:rsidRPr="00D91F8B">
            <w:t xml:space="preserve"> the opportunities and challenges that come with change</w:t>
          </w:r>
          <w:r w:rsidR="00194DD7">
            <w:t xml:space="preserve"> in the workplace</w:t>
          </w:r>
          <w:r w:rsidRPr="00D91F8B">
            <w:t xml:space="preserve">. While the </w:t>
          </w:r>
          <w:r w:rsidR="00194DD7">
            <w:t>change</w:t>
          </w:r>
          <w:r w:rsidRPr="00D91F8B">
            <w:t xml:space="preserve"> has </w:t>
          </w:r>
          <w:r w:rsidR="00A42477">
            <w:t>shown</w:t>
          </w:r>
          <w:r w:rsidRPr="00D91F8B">
            <w:t xml:space="preserve"> clear benefits</w:t>
          </w:r>
          <w:r>
            <w:t xml:space="preserve">, </w:t>
          </w:r>
          <w:r w:rsidRPr="00D91F8B">
            <w:t>such as improved efficiency</w:t>
          </w:r>
          <w:r w:rsidR="00CA3F77">
            <w:t xml:space="preserve"> on production</w:t>
          </w:r>
          <w:r w:rsidRPr="00D91F8B">
            <w:t>, reduced waste</w:t>
          </w:r>
          <w:r w:rsidR="00CA3F77">
            <w:t xml:space="preserve"> in start-up and purging scrap</w:t>
          </w:r>
          <w:r w:rsidRPr="00D91F8B">
            <w:t>, and increased consistency</w:t>
          </w:r>
          <w:r w:rsidR="00CA3F77">
            <w:t xml:space="preserve"> in cycle time</w:t>
          </w:r>
          <w:r>
            <w:t>. I</w:t>
          </w:r>
          <w:r w:rsidRPr="00D91F8B">
            <w:t>t has also exposed</w:t>
          </w:r>
          <w:r w:rsidR="00194DD7">
            <w:t xml:space="preserve"> the</w:t>
          </w:r>
          <w:r w:rsidRPr="00D91F8B">
            <w:t xml:space="preserve"> underlying issues in workforce</w:t>
          </w:r>
          <w:r w:rsidR="00194DD7">
            <w:t>. Such as</w:t>
          </w:r>
          <w:r w:rsidRPr="00D91F8B">
            <w:t xml:space="preserve"> capability, communication, and motivation. The mixed </w:t>
          </w:r>
          <w:r w:rsidR="00C1001C">
            <w:t>views</w:t>
          </w:r>
          <w:r w:rsidRPr="00D91F8B">
            <w:t xml:space="preserve"> among </w:t>
          </w:r>
          <w:r w:rsidR="00C1001C">
            <w:t xml:space="preserve">the </w:t>
          </w:r>
          <w:r w:rsidRPr="00D91F8B">
            <w:t xml:space="preserve">employees demonstrate that </w:t>
          </w:r>
          <w:r w:rsidR="00D9746D">
            <w:t xml:space="preserve">the </w:t>
          </w:r>
          <w:r w:rsidRPr="00D91F8B">
            <w:t xml:space="preserve">technological advancement alone </w:t>
          </w:r>
          <w:r w:rsidR="00D9746D">
            <w:t>are</w:t>
          </w:r>
          <w:r w:rsidRPr="00D91F8B">
            <w:t xml:space="preserve"> not enough to guarantee success.</w:t>
          </w:r>
          <w:r w:rsidR="00B93E5F">
            <w:t xml:space="preserve"> With work</w:t>
          </w:r>
          <w:r w:rsidR="00520AA3">
            <w:t xml:space="preserve">, amongst the </w:t>
          </w:r>
          <w:r w:rsidR="00E31006">
            <w:t>managers, leaders and employees</w:t>
          </w:r>
          <w:r w:rsidR="00083FB8">
            <w:t>, the success of the change may prove to be more successful in the long term</w:t>
          </w:r>
          <w:r w:rsidR="00D17D16">
            <w:t xml:space="preserve"> </w:t>
          </w:r>
          <w:proofErr w:type="gramStart"/>
          <w:r w:rsidR="00D17D16">
            <w:t>as long as</w:t>
          </w:r>
          <w:proofErr w:type="gramEnd"/>
          <w:r w:rsidR="00D17D16">
            <w:t xml:space="preserve"> the needs are met.</w:t>
          </w:r>
          <w:r w:rsidR="00327740">
            <w:t xml:space="preserve"> </w:t>
          </w:r>
        </w:p>
        <w:p w14:paraId="02579815" w14:textId="76F7EB5A" w:rsidR="00451E76" w:rsidRDefault="00327740" w:rsidP="00AA2A91">
          <w:r>
            <w:t xml:space="preserve">The </w:t>
          </w:r>
          <w:r w:rsidR="008B535E">
            <w:t>theories</w:t>
          </w:r>
          <w:r w:rsidR="005C61EC">
            <w:t xml:space="preserve"> </w:t>
          </w:r>
          <w:r w:rsidR="00D07A25">
            <w:t xml:space="preserve">that </w:t>
          </w:r>
          <w:r w:rsidR="005C61EC">
            <w:t>K</w:t>
          </w:r>
          <w:r w:rsidR="002C495C">
            <w:t>u</w:t>
          </w:r>
          <w:r w:rsidR="005C61EC">
            <w:t>rt Lewins, Daniel Coleman</w:t>
          </w:r>
          <w:r w:rsidR="00D07A25">
            <w:t xml:space="preserve">s and Richard Ryans </w:t>
          </w:r>
          <w:r w:rsidR="001333C3">
            <w:t>have proposed</w:t>
          </w:r>
          <w:r w:rsidR="006836E7">
            <w:t xml:space="preserve"> help explain the reasons why the change</w:t>
          </w:r>
          <w:r w:rsidR="000B7FF4">
            <w:t xml:space="preserve"> has or hasn’t been successful. </w:t>
          </w:r>
          <w:r w:rsidR="008E0A13">
            <w:t>It has shown that employee sa</w:t>
          </w:r>
          <w:r w:rsidR="004A7F2C">
            <w:t xml:space="preserve">tisfaction plays a major </w:t>
          </w:r>
          <w:r w:rsidR="008B535E">
            <w:t>role</w:t>
          </w:r>
          <w:r w:rsidR="004A7F2C">
            <w:t xml:space="preserve"> in </w:t>
          </w:r>
          <w:r w:rsidR="008B535E">
            <w:t xml:space="preserve">whether an organisational change is </w:t>
          </w:r>
          <w:r w:rsidR="00331D95">
            <w:t xml:space="preserve">successful because the employees are the ones who power the workplace not just the decisions of management. </w:t>
          </w:r>
        </w:p>
        <w:p w14:paraId="5A7757C2" w14:textId="77777777" w:rsidR="00D17D16" w:rsidRDefault="00D17D16" w:rsidP="00AA2A91"/>
        <w:p w14:paraId="1CA8C629" w14:textId="77777777"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77777777" w:rsidR="00AA2A91" w:rsidRDefault="00AA2A91" w:rsidP="00AA2A91"/>
        <w:p w14:paraId="6859129F" w14:textId="77777777" w:rsidR="00AA2A91" w:rsidRDefault="00AA2A91" w:rsidP="00AA2A91"/>
        <w:p w14:paraId="3C2C4E14" w14:textId="77777777" w:rsidR="00AA2A91" w:rsidRDefault="00AA2A91" w:rsidP="00AA2A91"/>
        <w:p w14:paraId="0ABC39D3" w14:textId="77777777" w:rsidR="00AA2A91" w:rsidRDefault="00AA2A91" w:rsidP="00AA2A91"/>
        <w:bookmarkStart w:id="9" w:name="_Toc227339243" w:displacedByCustomXml="next"/>
        <w:sdt>
          <w:sdtPr>
            <w:rPr>
              <w:rFonts w:asciiTheme="minorHAnsi" w:eastAsiaTheme="minorHAnsi" w:hAnsiTheme="minorHAnsi" w:cstheme="minorBidi"/>
              <w:color w:val="auto"/>
              <w:sz w:val="22"/>
              <w:szCs w:val="22"/>
            </w:rPr>
            <w:id w:val="-1252734308"/>
            <w:docPartObj>
              <w:docPartGallery w:val="Bibliographies"/>
              <w:docPartUnique/>
            </w:docPartObj>
          </w:sdtPr>
          <w:sdtEndPr/>
          <w:sdtContent>
            <w:p w14:paraId="768089A4" w14:textId="0E07E5C4" w:rsidR="00DD65A7" w:rsidRDefault="00DD65A7">
              <w:pPr>
                <w:pStyle w:val="Heading1"/>
              </w:pPr>
              <w:r>
                <w:t>Bibliography</w:t>
              </w:r>
              <w:bookmarkEnd w:id="9"/>
            </w:p>
            <w:sdt>
              <w:sdtPr>
                <w:id w:val="111145805"/>
                <w:bibliography/>
              </w:sdtPr>
              <w:sdtEndPr/>
              <w:sdtContent>
                <w:p w14:paraId="2F5C7D7C" w14:textId="77777777" w:rsidR="002E0EA3" w:rsidRDefault="00DD65A7" w:rsidP="002E0EA3">
                  <w:pPr>
                    <w:pStyle w:val="Bibliography"/>
                    <w:rPr>
                      <w:noProof/>
                      <w:sz w:val="24"/>
                      <w:szCs w:val="24"/>
                    </w:rPr>
                  </w:pPr>
                  <w:r>
                    <w:fldChar w:fldCharType="begin"/>
                  </w:r>
                  <w:r>
                    <w:instrText xml:space="preserve"> BIBLIOGRAPHY </w:instrText>
                  </w:r>
                  <w:r>
                    <w:fldChar w:fldCharType="separate"/>
                  </w:r>
                  <w:r w:rsidR="002E0EA3">
                    <w:rPr>
                      <w:noProof/>
                    </w:rPr>
                    <w:t xml:space="preserve">Ali Akbar Etebarian, m. k. r., 2018. The study and philosophical critique of Frederick Herzberg’s two-factor theory from a symbolic-interpretative viewpoint. </w:t>
                  </w:r>
                  <w:r w:rsidR="002E0EA3">
                    <w:rPr>
                      <w:i/>
                      <w:iCs/>
                      <w:noProof/>
                    </w:rPr>
                    <w:t xml:space="preserve">Muṭāliʻāt-i mudīriyyat-i bihbūd va taḥavvul, </w:t>
                  </w:r>
                  <w:r w:rsidR="002E0EA3">
                    <w:rPr>
                      <w:noProof/>
                    </w:rPr>
                    <w:t>27(89), pp. 119-144.</w:t>
                  </w:r>
                </w:p>
                <w:p w14:paraId="0A46C42F" w14:textId="77777777" w:rsidR="002E0EA3" w:rsidRDefault="002E0EA3" w:rsidP="002E0EA3">
                  <w:pPr>
                    <w:pStyle w:val="Bibliography"/>
                    <w:rPr>
                      <w:noProof/>
                    </w:rPr>
                  </w:pPr>
                  <w:r>
                    <w:rPr>
                      <w:noProof/>
                    </w:rPr>
                    <w:t>Bass, B., 1997. Does the Transactional-Transformational Leadership Paradigm Transcend Organizational and National Boundaries?. 52(2), pp. 130-139.</w:t>
                  </w:r>
                </w:p>
                <w:p w14:paraId="57E0F326" w14:textId="77777777" w:rsidR="002E0EA3" w:rsidRDefault="002E0EA3" w:rsidP="002E0EA3">
                  <w:pPr>
                    <w:pStyle w:val="Bibliography"/>
                    <w:rPr>
                      <w:noProof/>
                    </w:rPr>
                  </w:pPr>
                  <w:r>
                    <w:rPr>
                      <w:noProof/>
                    </w:rPr>
                    <w:t xml:space="preserve">Battaglio, R. B. N. a. C. P., 2022. Self-determination theory goes public: experimental evidence on the causal relationship between psychological needs and job satisfaction. </w:t>
                  </w:r>
                  <w:r>
                    <w:rPr>
                      <w:i/>
                      <w:iCs/>
                      <w:noProof/>
                    </w:rPr>
                    <w:t xml:space="preserve">Public management review, </w:t>
                  </w:r>
                  <w:r>
                    <w:rPr>
                      <w:noProof/>
                    </w:rPr>
                    <w:t>24(9), pp. 1411-1428.</w:t>
                  </w:r>
                </w:p>
                <w:p w14:paraId="6BDCDBDC" w14:textId="77777777" w:rsidR="002E0EA3" w:rsidRDefault="002E0EA3" w:rsidP="002E0EA3">
                  <w:pPr>
                    <w:pStyle w:val="Bibliography"/>
                    <w:rPr>
                      <w:noProof/>
                    </w:rPr>
                  </w:pPr>
                  <w:r>
                    <w:rPr>
                      <w:noProof/>
                    </w:rPr>
                    <w:t xml:space="preserve">Burnes, B., 2013. Kurt Lewin's Field Theory: A Review and Re-evaluation. </w:t>
                  </w:r>
                  <w:r>
                    <w:rPr>
                      <w:i/>
                      <w:iCs/>
                      <w:noProof/>
                    </w:rPr>
                    <w:t xml:space="preserve">International Journal of Management Reviews, </w:t>
                  </w:r>
                  <w:r>
                    <w:rPr>
                      <w:noProof/>
                    </w:rPr>
                    <w:t>15(4), pp. 359-469.</w:t>
                  </w:r>
                </w:p>
                <w:p w14:paraId="12EB65B6" w14:textId="77777777" w:rsidR="002E0EA3" w:rsidRDefault="002E0EA3" w:rsidP="002E0EA3">
                  <w:pPr>
                    <w:pStyle w:val="Bibliography"/>
                    <w:rPr>
                      <w:noProof/>
                    </w:rPr>
                  </w:pPr>
                  <w:r>
                    <w:rPr>
                      <w:noProof/>
                    </w:rPr>
                    <w:t xml:space="preserve">Burnes, B., 2025. Kurt Lewin: The Foundations of an Academic Life. </w:t>
                  </w:r>
                  <w:r>
                    <w:rPr>
                      <w:i/>
                      <w:iCs/>
                      <w:noProof/>
                    </w:rPr>
                    <w:t xml:space="preserve">The Journal of applied behavioral science, </w:t>
                  </w:r>
                  <w:r>
                    <w:rPr>
                      <w:noProof/>
                    </w:rPr>
                    <w:t>61(1), pp. 63-90.</w:t>
                  </w:r>
                </w:p>
                <w:p w14:paraId="6BA9A20C" w14:textId="77777777" w:rsidR="002E0EA3" w:rsidRDefault="002E0EA3" w:rsidP="002E0EA3">
                  <w:pPr>
                    <w:pStyle w:val="Bibliography"/>
                    <w:rPr>
                      <w:noProof/>
                    </w:rPr>
                  </w:pPr>
                  <w:r>
                    <w:rPr>
                      <w:noProof/>
                    </w:rPr>
                    <w:t xml:space="preserve">Burns, J. M., 2005. Leadership. </w:t>
                  </w:r>
                  <w:r>
                    <w:rPr>
                      <w:i/>
                      <w:iCs/>
                      <w:noProof/>
                    </w:rPr>
                    <w:t xml:space="preserve">Leadership, </w:t>
                  </w:r>
                  <w:r>
                    <w:rPr>
                      <w:noProof/>
                    </w:rPr>
                    <w:t>1(1).</w:t>
                  </w:r>
                </w:p>
                <w:p w14:paraId="65BAA9A2" w14:textId="77777777" w:rsidR="002E0EA3" w:rsidRDefault="002E0EA3" w:rsidP="002E0EA3">
                  <w:pPr>
                    <w:pStyle w:val="Bibliography"/>
                    <w:rPr>
                      <w:noProof/>
                    </w:rPr>
                  </w:pPr>
                  <w:r>
                    <w:rPr>
                      <w:noProof/>
                    </w:rPr>
                    <w:t xml:space="preserve">By, T. R., 2012. Organisational Change Management: A Critical Review. </w:t>
                  </w:r>
                  <w:r>
                    <w:rPr>
                      <w:i/>
                      <w:iCs/>
                      <w:noProof/>
                    </w:rPr>
                    <w:t xml:space="preserve">Journal of change managment, </w:t>
                  </w:r>
                  <w:r>
                    <w:rPr>
                      <w:noProof/>
                    </w:rPr>
                    <w:t>5(4).</w:t>
                  </w:r>
                </w:p>
                <w:p w14:paraId="450A8EAF" w14:textId="77777777" w:rsidR="002E0EA3" w:rsidRDefault="002E0EA3" w:rsidP="002E0EA3">
                  <w:pPr>
                    <w:pStyle w:val="Bibliography"/>
                    <w:rPr>
                      <w:noProof/>
                    </w:rPr>
                  </w:pPr>
                  <w:r>
                    <w:rPr>
                      <w:noProof/>
                    </w:rPr>
                    <w:t xml:space="preserve">Cummings, S. B. T. a. B. K., 2016. Unfreezing change as three steps: Rethinking Kurt Lewin’s legacy for change management. </w:t>
                  </w:r>
                  <w:r>
                    <w:rPr>
                      <w:i/>
                      <w:iCs/>
                      <w:noProof/>
                    </w:rPr>
                    <w:t xml:space="preserve">Human relations, </w:t>
                  </w:r>
                  <w:r>
                    <w:rPr>
                      <w:noProof/>
                    </w:rPr>
                    <w:t>69(1), pp. 33-60.</w:t>
                  </w:r>
                </w:p>
                <w:p w14:paraId="41109974" w14:textId="77777777" w:rsidR="002E0EA3" w:rsidRDefault="002E0EA3" w:rsidP="002E0EA3">
                  <w:pPr>
                    <w:pStyle w:val="Bibliography"/>
                    <w:rPr>
                      <w:noProof/>
                    </w:rPr>
                  </w:pPr>
                  <w:r>
                    <w:rPr>
                      <w:noProof/>
                    </w:rPr>
                    <w:t xml:space="preserve">Deci, E. L., 2018. </w:t>
                  </w:r>
                  <w:r>
                    <w:rPr>
                      <w:i/>
                      <w:iCs/>
                      <w:noProof/>
                    </w:rPr>
                    <w:t xml:space="preserve">Self-determination theory perspective on motivation in organizations, </w:t>
                  </w:r>
                  <w:r>
                    <w:rPr>
                      <w:noProof/>
                    </w:rPr>
                    <w:t>London: Henry Stewart Talks Ltd.</w:t>
                  </w:r>
                </w:p>
                <w:p w14:paraId="34DBD4BA" w14:textId="77777777" w:rsidR="002E0EA3" w:rsidRDefault="002E0EA3" w:rsidP="002E0EA3">
                  <w:pPr>
                    <w:pStyle w:val="Bibliography"/>
                    <w:rPr>
                      <w:noProof/>
                    </w:rPr>
                  </w:pPr>
                  <w:r>
                    <w:rPr>
                      <w:noProof/>
                    </w:rPr>
                    <w:t xml:space="preserve">G, K., 2016. Unfreezing change as three steps: Rethinking Kurt Lewin’s legacy for change management. </w:t>
                  </w:r>
                  <w:r>
                    <w:rPr>
                      <w:i/>
                      <w:iCs/>
                      <w:noProof/>
                    </w:rPr>
                    <w:t xml:space="preserve">Human relations, </w:t>
                  </w:r>
                  <w:r>
                    <w:rPr>
                      <w:noProof/>
                    </w:rPr>
                    <w:t>69(1), pp. 33-60.</w:t>
                  </w:r>
                </w:p>
                <w:p w14:paraId="707CB863" w14:textId="77777777" w:rsidR="002E0EA3" w:rsidRDefault="002E0EA3" w:rsidP="002E0EA3">
                  <w:pPr>
                    <w:pStyle w:val="Bibliography"/>
                    <w:rPr>
                      <w:noProof/>
                    </w:rPr>
                  </w:pPr>
                  <w:r>
                    <w:rPr>
                      <w:noProof/>
                    </w:rPr>
                    <w:t xml:space="preserve">Goleman, D., 2009. </w:t>
                  </w:r>
                  <w:r>
                    <w:rPr>
                      <w:i/>
                      <w:iCs/>
                      <w:noProof/>
                    </w:rPr>
                    <w:t xml:space="preserve">Working with Emotional Intelligence. </w:t>
                  </w:r>
                  <w:r>
                    <w:rPr>
                      <w:noProof/>
                    </w:rPr>
                    <w:t>London: Bloomsbury Publishing.</w:t>
                  </w:r>
                </w:p>
                <w:p w14:paraId="7BBA9F7A" w14:textId="77777777" w:rsidR="002E0EA3" w:rsidRDefault="002E0EA3" w:rsidP="002E0EA3">
                  <w:pPr>
                    <w:pStyle w:val="Bibliography"/>
                    <w:rPr>
                      <w:noProof/>
                    </w:rPr>
                  </w:pPr>
                  <w:r>
                    <w:rPr>
                      <w:noProof/>
                    </w:rPr>
                    <w:t xml:space="preserve">Group, O., 2026. </w:t>
                  </w:r>
                  <w:r>
                    <w:rPr>
                      <w:i/>
                      <w:iCs/>
                      <w:noProof/>
                    </w:rPr>
                    <w:t xml:space="preserve">St Davids Assemblies. </w:t>
                  </w:r>
                  <w:r>
                    <w:rPr>
                      <w:noProof/>
                    </w:rPr>
                    <w:t xml:space="preserve">[Online] </w:t>
                  </w:r>
                  <w:r>
                    <w:rPr>
                      <w:noProof/>
                    </w:rPr>
                    <w:br/>
                    <w:t xml:space="preserve">Available at: </w:t>
                  </w:r>
                  <w:r>
                    <w:rPr>
                      <w:noProof/>
                      <w:u w:val="single"/>
                    </w:rPr>
                    <w:t>https://ottergroup.co.uk/st-davids/st-davids-assemblies</w:t>
                  </w:r>
                  <w:r>
                    <w:rPr>
                      <w:noProof/>
                    </w:rPr>
                    <w:br/>
                    <w:t>[Accessed 01 04 2026].</w:t>
                  </w:r>
                </w:p>
                <w:p w14:paraId="418512B7" w14:textId="77777777" w:rsidR="002E0EA3" w:rsidRDefault="002E0EA3" w:rsidP="002E0EA3">
                  <w:pPr>
                    <w:pStyle w:val="Bibliography"/>
                    <w:rPr>
                      <w:noProof/>
                    </w:rPr>
                  </w:pPr>
                  <w:r>
                    <w:rPr>
                      <w:noProof/>
                    </w:rPr>
                    <w:t xml:space="preserve">Heffes, E., 1998. Eliminating the problems assoicated with change. </w:t>
                  </w:r>
                  <w:r>
                    <w:rPr>
                      <w:i/>
                      <w:iCs/>
                      <w:noProof/>
                    </w:rPr>
                    <w:t xml:space="preserve">Accounting Today, </w:t>
                  </w:r>
                  <w:r>
                    <w:rPr>
                      <w:noProof/>
                    </w:rPr>
                    <w:t>12(3), pp. 8-9.</w:t>
                  </w:r>
                </w:p>
                <w:p w14:paraId="292BD903" w14:textId="77777777" w:rsidR="002E0EA3" w:rsidRDefault="002E0EA3" w:rsidP="002E0EA3">
                  <w:pPr>
                    <w:pStyle w:val="Bibliography"/>
                    <w:rPr>
                      <w:noProof/>
                    </w:rPr>
                  </w:pPr>
                  <w:r>
                    <w:rPr>
                      <w:noProof/>
                    </w:rPr>
                    <w:t xml:space="preserve">Heffes, E., 2002. Eliminating the problems associated with change.(John Kotter's eight-stage process for effecting organizational change). </w:t>
                  </w:r>
                  <w:r>
                    <w:rPr>
                      <w:i/>
                      <w:iCs/>
                      <w:noProof/>
                    </w:rPr>
                    <w:t xml:space="preserve">Accounting Today, </w:t>
                  </w:r>
                  <w:r>
                    <w:rPr>
                      <w:noProof/>
                    </w:rPr>
                    <w:t>12(3).</w:t>
                  </w:r>
                </w:p>
                <w:p w14:paraId="12311C76" w14:textId="77777777" w:rsidR="002E0EA3" w:rsidRDefault="002E0EA3" w:rsidP="002E0EA3">
                  <w:pPr>
                    <w:pStyle w:val="Bibliography"/>
                    <w:rPr>
                      <w:noProof/>
                    </w:rPr>
                  </w:pPr>
                  <w:r>
                    <w:rPr>
                      <w:noProof/>
                    </w:rPr>
                    <w:t xml:space="preserve">Herzberg, F., 1959. </w:t>
                  </w:r>
                  <w:r>
                    <w:rPr>
                      <w:i/>
                      <w:iCs/>
                      <w:noProof/>
                    </w:rPr>
                    <w:t xml:space="preserve">The Motivation to Work. </w:t>
                  </w:r>
                  <w:r>
                    <w:rPr>
                      <w:noProof/>
                    </w:rPr>
                    <w:t>New York: John Wiley &amp; Sons.</w:t>
                  </w:r>
                </w:p>
                <w:p w14:paraId="011DA294" w14:textId="77777777" w:rsidR="002E0EA3" w:rsidRDefault="002E0EA3" w:rsidP="002E0EA3">
                  <w:pPr>
                    <w:pStyle w:val="Bibliography"/>
                    <w:rPr>
                      <w:noProof/>
                    </w:rPr>
                  </w:pPr>
                  <w:r>
                    <w:rPr>
                      <w:noProof/>
                    </w:rPr>
                    <w:t xml:space="preserve">Higgs, M., 2005. All Changes Great and Small: Exploring Approaches to Change and Its Leadership. </w:t>
                  </w:r>
                  <w:r>
                    <w:rPr>
                      <w:i/>
                      <w:iCs/>
                      <w:noProof/>
                    </w:rPr>
                    <w:t xml:space="preserve">Journal of Change Management, </w:t>
                  </w:r>
                  <w:r>
                    <w:rPr>
                      <w:noProof/>
                    </w:rPr>
                    <w:t>5(2), pp. 121-151.</w:t>
                  </w:r>
                </w:p>
                <w:p w14:paraId="68F2B4B8" w14:textId="77777777" w:rsidR="002E0EA3" w:rsidRDefault="002E0EA3" w:rsidP="002E0EA3">
                  <w:pPr>
                    <w:pStyle w:val="Bibliography"/>
                    <w:rPr>
                      <w:noProof/>
                    </w:rPr>
                  </w:pPr>
                  <w:r>
                    <w:rPr>
                      <w:i/>
                      <w:iCs/>
                      <w:noProof/>
                    </w:rPr>
                    <w:t xml:space="preserve">Kotter´s eight-step leading change framework.. </w:t>
                  </w:r>
                  <w:r>
                    <w:rPr>
                      <w:noProof/>
                    </w:rPr>
                    <w:t>2021. [Film] Directed by IE University Publishing. Spain: IE Universidad.</w:t>
                  </w:r>
                </w:p>
                <w:p w14:paraId="420BF673" w14:textId="77777777" w:rsidR="002E0EA3" w:rsidRDefault="002E0EA3" w:rsidP="002E0EA3">
                  <w:pPr>
                    <w:pStyle w:val="Bibliography"/>
                    <w:rPr>
                      <w:noProof/>
                    </w:rPr>
                  </w:pPr>
                  <w:r>
                    <w:rPr>
                      <w:noProof/>
                    </w:rPr>
                    <w:lastRenderedPageBreak/>
                    <w:t xml:space="preserve">Kotter, J. P., 2012. </w:t>
                  </w:r>
                  <w:r>
                    <w:rPr>
                      <w:i/>
                      <w:iCs/>
                      <w:noProof/>
                    </w:rPr>
                    <w:t xml:space="preserve">Leading Change, with a New Preface by the Author. </w:t>
                  </w:r>
                  <w:r>
                    <w:rPr>
                      <w:noProof/>
                    </w:rPr>
                    <w:t>1 ed. s.l.:Harvard Business Review Press.</w:t>
                  </w:r>
                </w:p>
                <w:p w14:paraId="5FFA6587" w14:textId="77777777" w:rsidR="002E0EA3" w:rsidRDefault="002E0EA3" w:rsidP="002E0EA3">
                  <w:pPr>
                    <w:pStyle w:val="Bibliography"/>
                    <w:rPr>
                      <w:noProof/>
                    </w:rPr>
                  </w:pPr>
                  <w:r>
                    <w:rPr>
                      <w:noProof/>
                    </w:rPr>
                    <w:t xml:space="preserve">Orobosa A. Ihensekien, &amp;. A. C. J., 2023. Abraham Maslow’s Hierarchy of Needs and Frederick Herzberg’s Two-Factor Motivation Theories: Implications for Organizational Performance. </w:t>
                  </w:r>
                  <w:r>
                    <w:rPr>
                      <w:i/>
                      <w:iCs/>
                      <w:noProof/>
                    </w:rPr>
                    <w:t xml:space="preserve">Jurnalul Economic, </w:t>
                  </w:r>
                  <w:r>
                    <w:rPr>
                      <w:noProof/>
                    </w:rPr>
                    <w:t>pp. 31-48.</w:t>
                  </w:r>
                </w:p>
                <w:p w14:paraId="2415DE63" w14:textId="77777777" w:rsidR="002E0EA3" w:rsidRDefault="002E0EA3" w:rsidP="002E0EA3">
                  <w:pPr>
                    <w:pStyle w:val="Bibliography"/>
                    <w:rPr>
                      <w:noProof/>
                    </w:rPr>
                  </w:pPr>
                  <w:r>
                    <w:rPr>
                      <w:noProof/>
                    </w:rPr>
                    <w:t xml:space="preserve">Richard Ryan, E. D., 2017. </w:t>
                  </w:r>
                  <w:r>
                    <w:rPr>
                      <w:i/>
                      <w:iCs/>
                      <w:noProof/>
                    </w:rPr>
                    <w:t xml:space="preserve">Self-determination theory : basic psychological needs in motivation, development, and wellness. </w:t>
                  </w:r>
                  <w:r>
                    <w:rPr>
                      <w:noProof/>
                    </w:rPr>
                    <w:t>New York: Guilford Press.</w:t>
                  </w:r>
                </w:p>
                <w:p w14:paraId="7601367B" w14:textId="77777777" w:rsidR="002E0EA3" w:rsidRDefault="002E0EA3" w:rsidP="002E0EA3">
                  <w:pPr>
                    <w:pStyle w:val="Bibliography"/>
                    <w:rPr>
                      <w:noProof/>
                    </w:rPr>
                  </w:pPr>
                  <w:r>
                    <w:rPr>
                      <w:noProof/>
                    </w:rPr>
                    <w:t xml:space="preserve">Tkaczyk, B., 2015. “A Playbook for Positive Organizational Change: Energize, Redesign, and Gel,”. </w:t>
                  </w:r>
                  <w:r>
                    <w:rPr>
                      <w:i/>
                      <w:iCs/>
                      <w:noProof/>
                    </w:rPr>
                    <w:t xml:space="preserve">Strategic change, 24(6), </w:t>
                  </w:r>
                  <w:r>
                    <w:rPr>
                      <w:noProof/>
                    </w:rPr>
                    <w:t>Issue Available at: https://doi.org/10.1002/jsc.2041., p. pp. 527–540. .</w:t>
                  </w:r>
                </w:p>
                <w:p w14:paraId="3C2D4DEB" w14:textId="0DA5577F" w:rsidR="00DD65A7" w:rsidRDefault="00DD65A7" w:rsidP="002E0EA3">
                  <w:r>
                    <w:rPr>
                      <w:b/>
                      <w:bCs/>
                      <w:noProof/>
                    </w:rPr>
                    <w:fldChar w:fldCharType="end"/>
                  </w:r>
                </w:p>
              </w:sdtContent>
            </w:sdt>
          </w:sdtContent>
        </w:sdt>
        <w:p w14:paraId="77D69E6F" w14:textId="77777777" w:rsidR="004A11F6" w:rsidRPr="007D1947" w:rsidRDefault="004A11F6" w:rsidP="007D1947"/>
        <w:p w14:paraId="7F890C1F" w14:textId="77777777" w:rsidR="00CA09F3" w:rsidRDefault="00B54402"/>
      </w:sdtContent>
    </w:sdt>
    <w:sectPr w:rsidR="00CA09F3" w:rsidSect="007D1947">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682958" w14:textId="77777777" w:rsidR="006F6C28" w:rsidRDefault="006F6C28" w:rsidP="00876D6E">
      <w:pPr>
        <w:spacing w:after="0" w:line="240" w:lineRule="auto"/>
      </w:pPr>
      <w:r>
        <w:separator/>
      </w:r>
    </w:p>
  </w:endnote>
  <w:endnote w:type="continuationSeparator" w:id="0">
    <w:p w14:paraId="4A0C3E71" w14:textId="77777777" w:rsidR="006F6C28" w:rsidRDefault="006F6C28" w:rsidP="00876D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6879822"/>
      <w:docPartObj>
        <w:docPartGallery w:val="Page Numbers (Bottom of Page)"/>
        <w:docPartUnique/>
      </w:docPartObj>
    </w:sdtPr>
    <w:sdtEndPr/>
    <w:sdtContent>
      <w:sdt>
        <w:sdtPr>
          <w:id w:val="-1769616900"/>
          <w:docPartObj>
            <w:docPartGallery w:val="Page Numbers (Top of Page)"/>
            <w:docPartUnique/>
          </w:docPartObj>
        </w:sdtPr>
        <w:sdtEndPr/>
        <w:sdtContent>
          <w:p w14:paraId="72246AB5" w14:textId="506DE9B2" w:rsidR="00DC0291" w:rsidRDefault="00DC0291">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370DB111" w14:textId="680187F5" w:rsidR="005D3E8C" w:rsidRDefault="002665DB">
    <w:pPr>
      <w:pStyle w:val="Footer"/>
    </w:pPr>
    <w:r>
      <w:t>Oliver Thomas (2320119)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0F73F7" w14:textId="77777777" w:rsidR="006F6C28" w:rsidRDefault="006F6C28" w:rsidP="00876D6E">
      <w:pPr>
        <w:spacing w:after="0" w:line="240" w:lineRule="auto"/>
      </w:pPr>
      <w:r>
        <w:separator/>
      </w:r>
    </w:p>
  </w:footnote>
  <w:footnote w:type="continuationSeparator" w:id="0">
    <w:p w14:paraId="7AEBAB2D" w14:textId="77777777" w:rsidR="006F6C28" w:rsidRDefault="006F6C28" w:rsidP="00876D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FF6086" w14:textId="77777777" w:rsidR="005D3E8C" w:rsidRDefault="005D3E8C">
    <w:pPr>
      <w:pStyle w:val="Header"/>
    </w:pPr>
  </w:p>
  <w:p w14:paraId="6BA196BE" w14:textId="77777777" w:rsidR="002665DB" w:rsidRDefault="002665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A7D12"/>
    <w:multiLevelType w:val="hybridMultilevel"/>
    <w:tmpl w:val="CF5C8D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8C1A03"/>
    <w:multiLevelType w:val="hybridMultilevel"/>
    <w:tmpl w:val="50AE9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632A37"/>
    <w:multiLevelType w:val="hybridMultilevel"/>
    <w:tmpl w:val="AAAC195A"/>
    <w:lvl w:ilvl="0" w:tplc="8166CC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9400E3"/>
    <w:multiLevelType w:val="hybridMultilevel"/>
    <w:tmpl w:val="415E3FBA"/>
    <w:lvl w:ilvl="0" w:tplc="8166CC42">
      <w:numFmt w:val="bullet"/>
      <w:lvlText w:val="-"/>
      <w:lvlJc w:val="left"/>
      <w:pPr>
        <w:ind w:left="3600" w:hanging="360"/>
      </w:pPr>
      <w:rPr>
        <w:rFonts w:ascii="Calibri" w:eastAsiaTheme="minorHAnsi" w:hAnsi="Calibri" w:cs="Calibri"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4A0D121E"/>
    <w:multiLevelType w:val="hybridMultilevel"/>
    <w:tmpl w:val="954C0FC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4C0A6F20"/>
    <w:multiLevelType w:val="hybridMultilevel"/>
    <w:tmpl w:val="A88EB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083E81"/>
    <w:multiLevelType w:val="hybridMultilevel"/>
    <w:tmpl w:val="3A8680E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569E2252"/>
    <w:multiLevelType w:val="hybridMultilevel"/>
    <w:tmpl w:val="D758E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3304CE"/>
    <w:multiLevelType w:val="hybridMultilevel"/>
    <w:tmpl w:val="F7A069CC"/>
    <w:lvl w:ilvl="0" w:tplc="08090001">
      <w:start w:val="1"/>
      <w:numFmt w:val="bullet"/>
      <w:lvlText w:val=""/>
      <w:lvlJc w:val="left"/>
      <w:pPr>
        <w:ind w:left="7200" w:hanging="360"/>
      </w:pPr>
      <w:rPr>
        <w:rFonts w:ascii="Symbol" w:hAnsi="Symbol" w:hint="default"/>
      </w:rPr>
    </w:lvl>
    <w:lvl w:ilvl="1" w:tplc="08090003" w:tentative="1">
      <w:start w:val="1"/>
      <w:numFmt w:val="bullet"/>
      <w:lvlText w:val="o"/>
      <w:lvlJc w:val="left"/>
      <w:pPr>
        <w:ind w:left="7920" w:hanging="360"/>
      </w:pPr>
      <w:rPr>
        <w:rFonts w:ascii="Courier New" w:hAnsi="Courier New" w:cs="Courier New" w:hint="default"/>
      </w:rPr>
    </w:lvl>
    <w:lvl w:ilvl="2" w:tplc="08090005" w:tentative="1">
      <w:start w:val="1"/>
      <w:numFmt w:val="bullet"/>
      <w:lvlText w:val=""/>
      <w:lvlJc w:val="left"/>
      <w:pPr>
        <w:ind w:left="8640" w:hanging="360"/>
      </w:pPr>
      <w:rPr>
        <w:rFonts w:ascii="Wingdings" w:hAnsi="Wingdings" w:hint="default"/>
      </w:rPr>
    </w:lvl>
    <w:lvl w:ilvl="3" w:tplc="08090001" w:tentative="1">
      <w:start w:val="1"/>
      <w:numFmt w:val="bullet"/>
      <w:lvlText w:val=""/>
      <w:lvlJc w:val="left"/>
      <w:pPr>
        <w:ind w:left="9360" w:hanging="360"/>
      </w:pPr>
      <w:rPr>
        <w:rFonts w:ascii="Symbol" w:hAnsi="Symbol" w:hint="default"/>
      </w:rPr>
    </w:lvl>
    <w:lvl w:ilvl="4" w:tplc="08090003" w:tentative="1">
      <w:start w:val="1"/>
      <w:numFmt w:val="bullet"/>
      <w:lvlText w:val="o"/>
      <w:lvlJc w:val="left"/>
      <w:pPr>
        <w:ind w:left="10080" w:hanging="360"/>
      </w:pPr>
      <w:rPr>
        <w:rFonts w:ascii="Courier New" w:hAnsi="Courier New" w:cs="Courier New" w:hint="default"/>
      </w:rPr>
    </w:lvl>
    <w:lvl w:ilvl="5" w:tplc="08090005" w:tentative="1">
      <w:start w:val="1"/>
      <w:numFmt w:val="bullet"/>
      <w:lvlText w:val=""/>
      <w:lvlJc w:val="left"/>
      <w:pPr>
        <w:ind w:left="10800" w:hanging="360"/>
      </w:pPr>
      <w:rPr>
        <w:rFonts w:ascii="Wingdings" w:hAnsi="Wingdings" w:hint="default"/>
      </w:rPr>
    </w:lvl>
    <w:lvl w:ilvl="6" w:tplc="08090001" w:tentative="1">
      <w:start w:val="1"/>
      <w:numFmt w:val="bullet"/>
      <w:lvlText w:val=""/>
      <w:lvlJc w:val="left"/>
      <w:pPr>
        <w:ind w:left="11520" w:hanging="360"/>
      </w:pPr>
      <w:rPr>
        <w:rFonts w:ascii="Symbol" w:hAnsi="Symbol" w:hint="default"/>
      </w:rPr>
    </w:lvl>
    <w:lvl w:ilvl="7" w:tplc="08090003" w:tentative="1">
      <w:start w:val="1"/>
      <w:numFmt w:val="bullet"/>
      <w:lvlText w:val="o"/>
      <w:lvlJc w:val="left"/>
      <w:pPr>
        <w:ind w:left="12240" w:hanging="360"/>
      </w:pPr>
      <w:rPr>
        <w:rFonts w:ascii="Courier New" w:hAnsi="Courier New" w:cs="Courier New" w:hint="default"/>
      </w:rPr>
    </w:lvl>
    <w:lvl w:ilvl="8" w:tplc="08090005" w:tentative="1">
      <w:start w:val="1"/>
      <w:numFmt w:val="bullet"/>
      <w:lvlText w:val=""/>
      <w:lvlJc w:val="left"/>
      <w:pPr>
        <w:ind w:left="12960" w:hanging="360"/>
      </w:pPr>
      <w:rPr>
        <w:rFonts w:ascii="Wingdings" w:hAnsi="Wingdings" w:hint="default"/>
      </w:rPr>
    </w:lvl>
  </w:abstractNum>
  <w:abstractNum w:abstractNumId="9" w15:restartNumberingAfterBreak="0">
    <w:nsid w:val="79AA30AE"/>
    <w:multiLevelType w:val="hybridMultilevel"/>
    <w:tmpl w:val="96780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967092">
    <w:abstractNumId w:val="9"/>
  </w:num>
  <w:num w:numId="2" w16cid:durableId="1272973681">
    <w:abstractNumId w:val="7"/>
  </w:num>
  <w:num w:numId="3" w16cid:durableId="585115725">
    <w:abstractNumId w:val="4"/>
  </w:num>
  <w:num w:numId="4" w16cid:durableId="714738512">
    <w:abstractNumId w:val="2"/>
  </w:num>
  <w:num w:numId="5" w16cid:durableId="305352710">
    <w:abstractNumId w:val="3"/>
  </w:num>
  <w:num w:numId="6" w16cid:durableId="1901867136">
    <w:abstractNumId w:val="5"/>
  </w:num>
  <w:num w:numId="7" w16cid:durableId="272783058">
    <w:abstractNumId w:val="0"/>
  </w:num>
  <w:num w:numId="8" w16cid:durableId="458229251">
    <w:abstractNumId w:val="6"/>
  </w:num>
  <w:num w:numId="9" w16cid:durableId="295844082">
    <w:abstractNumId w:val="8"/>
  </w:num>
  <w:num w:numId="10" w16cid:durableId="10619028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5A12"/>
    <w:rsid w:val="000159F6"/>
    <w:rsid w:val="000232C6"/>
    <w:rsid w:val="000247D9"/>
    <w:rsid w:val="00030526"/>
    <w:rsid w:val="0003113B"/>
    <w:rsid w:val="0003405B"/>
    <w:rsid w:val="000368B9"/>
    <w:rsid w:val="00036998"/>
    <w:rsid w:val="00075639"/>
    <w:rsid w:val="0007729A"/>
    <w:rsid w:val="00083FB8"/>
    <w:rsid w:val="000B7FF4"/>
    <w:rsid w:val="000E2083"/>
    <w:rsid w:val="000E2D90"/>
    <w:rsid w:val="000E4358"/>
    <w:rsid w:val="000F5092"/>
    <w:rsid w:val="000F64CD"/>
    <w:rsid w:val="00107936"/>
    <w:rsid w:val="00115B96"/>
    <w:rsid w:val="0011798D"/>
    <w:rsid w:val="00122CDB"/>
    <w:rsid w:val="001333C3"/>
    <w:rsid w:val="00136842"/>
    <w:rsid w:val="0015542C"/>
    <w:rsid w:val="00155825"/>
    <w:rsid w:val="00155E84"/>
    <w:rsid w:val="00194DD7"/>
    <w:rsid w:val="001A1D71"/>
    <w:rsid w:val="001A1EAF"/>
    <w:rsid w:val="001A3DB1"/>
    <w:rsid w:val="001D0310"/>
    <w:rsid w:val="001E133C"/>
    <w:rsid w:val="00225129"/>
    <w:rsid w:val="00255E8E"/>
    <w:rsid w:val="002665DB"/>
    <w:rsid w:val="00292977"/>
    <w:rsid w:val="002B5F7E"/>
    <w:rsid w:val="002C34AB"/>
    <w:rsid w:val="002C495C"/>
    <w:rsid w:val="002D0247"/>
    <w:rsid w:val="002D0A9A"/>
    <w:rsid w:val="002D2A20"/>
    <w:rsid w:val="002D35CF"/>
    <w:rsid w:val="002E0EA3"/>
    <w:rsid w:val="002F00B8"/>
    <w:rsid w:val="002F6604"/>
    <w:rsid w:val="00301167"/>
    <w:rsid w:val="003239B9"/>
    <w:rsid w:val="00324CCD"/>
    <w:rsid w:val="00327740"/>
    <w:rsid w:val="003305B6"/>
    <w:rsid w:val="00331D95"/>
    <w:rsid w:val="00332179"/>
    <w:rsid w:val="0034681A"/>
    <w:rsid w:val="00354168"/>
    <w:rsid w:val="00363BAC"/>
    <w:rsid w:val="00374C57"/>
    <w:rsid w:val="003B6BD6"/>
    <w:rsid w:val="003C571B"/>
    <w:rsid w:val="00412AC4"/>
    <w:rsid w:val="00417C1C"/>
    <w:rsid w:val="00451E76"/>
    <w:rsid w:val="0045349A"/>
    <w:rsid w:val="00466400"/>
    <w:rsid w:val="00480872"/>
    <w:rsid w:val="0049140C"/>
    <w:rsid w:val="004923BF"/>
    <w:rsid w:val="004A11F6"/>
    <w:rsid w:val="004A7F2C"/>
    <w:rsid w:val="004B2F32"/>
    <w:rsid w:val="004C271D"/>
    <w:rsid w:val="004D519C"/>
    <w:rsid w:val="004D5986"/>
    <w:rsid w:val="004E16B3"/>
    <w:rsid w:val="004F27C4"/>
    <w:rsid w:val="004F4673"/>
    <w:rsid w:val="005014C5"/>
    <w:rsid w:val="00513010"/>
    <w:rsid w:val="00520AA3"/>
    <w:rsid w:val="00565FB9"/>
    <w:rsid w:val="00571399"/>
    <w:rsid w:val="00595901"/>
    <w:rsid w:val="005B3F39"/>
    <w:rsid w:val="005B45C8"/>
    <w:rsid w:val="005C61EC"/>
    <w:rsid w:val="005C6698"/>
    <w:rsid w:val="005D3E8C"/>
    <w:rsid w:val="005E1E37"/>
    <w:rsid w:val="005E3289"/>
    <w:rsid w:val="005E4D9C"/>
    <w:rsid w:val="005E4EFC"/>
    <w:rsid w:val="005F34A9"/>
    <w:rsid w:val="005F6CF4"/>
    <w:rsid w:val="006000C1"/>
    <w:rsid w:val="00625116"/>
    <w:rsid w:val="006556F9"/>
    <w:rsid w:val="006644F0"/>
    <w:rsid w:val="006836E7"/>
    <w:rsid w:val="00693E27"/>
    <w:rsid w:val="006A0917"/>
    <w:rsid w:val="006B13D7"/>
    <w:rsid w:val="006F0AC9"/>
    <w:rsid w:val="006F6B97"/>
    <w:rsid w:val="006F6C28"/>
    <w:rsid w:val="007242A8"/>
    <w:rsid w:val="00742AA4"/>
    <w:rsid w:val="00786893"/>
    <w:rsid w:val="007D1947"/>
    <w:rsid w:val="007D23D6"/>
    <w:rsid w:val="007E4B83"/>
    <w:rsid w:val="008003CE"/>
    <w:rsid w:val="00805882"/>
    <w:rsid w:val="00805C3F"/>
    <w:rsid w:val="00807206"/>
    <w:rsid w:val="00835123"/>
    <w:rsid w:val="00853FB9"/>
    <w:rsid w:val="00861D38"/>
    <w:rsid w:val="00876D6E"/>
    <w:rsid w:val="00883F69"/>
    <w:rsid w:val="008A51D9"/>
    <w:rsid w:val="008B535E"/>
    <w:rsid w:val="008C03FA"/>
    <w:rsid w:val="008C2361"/>
    <w:rsid w:val="008D4C45"/>
    <w:rsid w:val="008E0A13"/>
    <w:rsid w:val="008E4627"/>
    <w:rsid w:val="008E7C56"/>
    <w:rsid w:val="008F7135"/>
    <w:rsid w:val="009025E4"/>
    <w:rsid w:val="009064E1"/>
    <w:rsid w:val="00917498"/>
    <w:rsid w:val="00930AD6"/>
    <w:rsid w:val="00931CAA"/>
    <w:rsid w:val="009345B8"/>
    <w:rsid w:val="009416AF"/>
    <w:rsid w:val="009500A8"/>
    <w:rsid w:val="009572F6"/>
    <w:rsid w:val="00962227"/>
    <w:rsid w:val="00971163"/>
    <w:rsid w:val="0097218D"/>
    <w:rsid w:val="0097577A"/>
    <w:rsid w:val="009934F7"/>
    <w:rsid w:val="00994FA1"/>
    <w:rsid w:val="00997F9F"/>
    <w:rsid w:val="009A6358"/>
    <w:rsid w:val="009F4A92"/>
    <w:rsid w:val="009F4B69"/>
    <w:rsid w:val="00A007A8"/>
    <w:rsid w:val="00A013B7"/>
    <w:rsid w:val="00A049C0"/>
    <w:rsid w:val="00A12B58"/>
    <w:rsid w:val="00A4233F"/>
    <w:rsid w:val="00A42477"/>
    <w:rsid w:val="00A66433"/>
    <w:rsid w:val="00A67C09"/>
    <w:rsid w:val="00AA2A91"/>
    <w:rsid w:val="00AA39D6"/>
    <w:rsid w:val="00AA3DEF"/>
    <w:rsid w:val="00AA563F"/>
    <w:rsid w:val="00AD7334"/>
    <w:rsid w:val="00AF2DA5"/>
    <w:rsid w:val="00AF365C"/>
    <w:rsid w:val="00AF5DE2"/>
    <w:rsid w:val="00B023F2"/>
    <w:rsid w:val="00B1156C"/>
    <w:rsid w:val="00B16749"/>
    <w:rsid w:val="00B3679E"/>
    <w:rsid w:val="00B43093"/>
    <w:rsid w:val="00B54402"/>
    <w:rsid w:val="00B93E5F"/>
    <w:rsid w:val="00BB3217"/>
    <w:rsid w:val="00BB3879"/>
    <w:rsid w:val="00BB43DE"/>
    <w:rsid w:val="00BB7A77"/>
    <w:rsid w:val="00BD1157"/>
    <w:rsid w:val="00BD51F8"/>
    <w:rsid w:val="00BE5EA9"/>
    <w:rsid w:val="00BF3B41"/>
    <w:rsid w:val="00C073A2"/>
    <w:rsid w:val="00C1001C"/>
    <w:rsid w:val="00C26FF9"/>
    <w:rsid w:val="00C361F9"/>
    <w:rsid w:val="00C36ECA"/>
    <w:rsid w:val="00C42453"/>
    <w:rsid w:val="00C55B3F"/>
    <w:rsid w:val="00C57CF7"/>
    <w:rsid w:val="00C80ABB"/>
    <w:rsid w:val="00C81644"/>
    <w:rsid w:val="00C87333"/>
    <w:rsid w:val="00CA09F3"/>
    <w:rsid w:val="00CA3F77"/>
    <w:rsid w:val="00CC4FF4"/>
    <w:rsid w:val="00CD1060"/>
    <w:rsid w:val="00CE073B"/>
    <w:rsid w:val="00CF2980"/>
    <w:rsid w:val="00CF365F"/>
    <w:rsid w:val="00D06872"/>
    <w:rsid w:val="00D07A25"/>
    <w:rsid w:val="00D17D16"/>
    <w:rsid w:val="00D2760E"/>
    <w:rsid w:val="00D37AD1"/>
    <w:rsid w:val="00D45153"/>
    <w:rsid w:val="00D535E4"/>
    <w:rsid w:val="00D61057"/>
    <w:rsid w:val="00D84090"/>
    <w:rsid w:val="00D854A5"/>
    <w:rsid w:val="00D91F8B"/>
    <w:rsid w:val="00D9746D"/>
    <w:rsid w:val="00DC0291"/>
    <w:rsid w:val="00DD21FF"/>
    <w:rsid w:val="00DD65A7"/>
    <w:rsid w:val="00DE579F"/>
    <w:rsid w:val="00DE6FF9"/>
    <w:rsid w:val="00E02110"/>
    <w:rsid w:val="00E140C5"/>
    <w:rsid w:val="00E31006"/>
    <w:rsid w:val="00E35244"/>
    <w:rsid w:val="00E46300"/>
    <w:rsid w:val="00E54C6A"/>
    <w:rsid w:val="00E65BE9"/>
    <w:rsid w:val="00E66F9B"/>
    <w:rsid w:val="00E80F37"/>
    <w:rsid w:val="00E91208"/>
    <w:rsid w:val="00E9438C"/>
    <w:rsid w:val="00EA4578"/>
    <w:rsid w:val="00EB6FC5"/>
    <w:rsid w:val="00EC4693"/>
    <w:rsid w:val="00EE464A"/>
    <w:rsid w:val="00EE79E7"/>
    <w:rsid w:val="00EF161E"/>
    <w:rsid w:val="00EF6602"/>
    <w:rsid w:val="00F054C5"/>
    <w:rsid w:val="00F1228E"/>
    <w:rsid w:val="00F13C21"/>
    <w:rsid w:val="00F21006"/>
    <w:rsid w:val="00F21A91"/>
    <w:rsid w:val="00F24294"/>
    <w:rsid w:val="00F27BCC"/>
    <w:rsid w:val="00F40A47"/>
    <w:rsid w:val="00F42C88"/>
    <w:rsid w:val="00F56CF0"/>
    <w:rsid w:val="00FA1ED9"/>
    <w:rsid w:val="00FF15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FootnoteText">
    <w:name w:val="footnote text"/>
    <w:basedOn w:val="Normal"/>
    <w:link w:val="FootnoteTextChar"/>
    <w:uiPriority w:val="99"/>
    <w:semiHidden/>
    <w:unhideWhenUsed/>
    <w:rsid w:val="00876D6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6D6E"/>
    <w:rPr>
      <w:sz w:val="20"/>
      <w:szCs w:val="20"/>
    </w:rPr>
  </w:style>
  <w:style w:type="character" w:styleId="FootnoteReference">
    <w:name w:val="footnote reference"/>
    <w:basedOn w:val="DefaultParagraphFont"/>
    <w:uiPriority w:val="99"/>
    <w:semiHidden/>
    <w:unhideWhenUsed/>
    <w:rsid w:val="00876D6E"/>
    <w:rPr>
      <w:vertAlign w:val="superscript"/>
    </w:rPr>
  </w:style>
  <w:style w:type="paragraph" w:styleId="Bibliography">
    <w:name w:val="Bibliography"/>
    <w:basedOn w:val="Normal"/>
    <w:next w:val="Normal"/>
    <w:uiPriority w:val="37"/>
    <w:unhideWhenUsed/>
    <w:rsid w:val="00DD65A7"/>
  </w:style>
  <w:style w:type="paragraph" w:styleId="ListParagraph">
    <w:name w:val="List Paragraph"/>
    <w:basedOn w:val="Normal"/>
    <w:uiPriority w:val="34"/>
    <w:qFormat/>
    <w:rsid w:val="00417C1C"/>
    <w:pPr>
      <w:ind w:left="720"/>
      <w:contextualSpacing/>
    </w:pPr>
  </w:style>
  <w:style w:type="paragraph" w:styleId="Header">
    <w:name w:val="header"/>
    <w:basedOn w:val="Normal"/>
    <w:link w:val="HeaderChar"/>
    <w:uiPriority w:val="99"/>
    <w:unhideWhenUsed/>
    <w:rsid w:val="005D3E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3E8C"/>
  </w:style>
  <w:style w:type="paragraph" w:styleId="Footer">
    <w:name w:val="footer"/>
    <w:basedOn w:val="Normal"/>
    <w:link w:val="FooterChar"/>
    <w:uiPriority w:val="99"/>
    <w:unhideWhenUsed/>
    <w:rsid w:val="005D3E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3E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0934">
      <w:bodyDiv w:val="1"/>
      <w:marLeft w:val="0"/>
      <w:marRight w:val="0"/>
      <w:marTop w:val="0"/>
      <w:marBottom w:val="0"/>
      <w:divBdr>
        <w:top w:val="none" w:sz="0" w:space="0" w:color="auto"/>
        <w:left w:val="none" w:sz="0" w:space="0" w:color="auto"/>
        <w:bottom w:val="none" w:sz="0" w:space="0" w:color="auto"/>
        <w:right w:val="none" w:sz="0" w:space="0" w:color="auto"/>
      </w:divBdr>
    </w:div>
    <w:div w:id="6832939">
      <w:bodyDiv w:val="1"/>
      <w:marLeft w:val="0"/>
      <w:marRight w:val="0"/>
      <w:marTop w:val="0"/>
      <w:marBottom w:val="0"/>
      <w:divBdr>
        <w:top w:val="none" w:sz="0" w:space="0" w:color="auto"/>
        <w:left w:val="none" w:sz="0" w:space="0" w:color="auto"/>
        <w:bottom w:val="none" w:sz="0" w:space="0" w:color="auto"/>
        <w:right w:val="none" w:sz="0" w:space="0" w:color="auto"/>
      </w:divBdr>
    </w:div>
    <w:div w:id="10033238">
      <w:bodyDiv w:val="1"/>
      <w:marLeft w:val="0"/>
      <w:marRight w:val="0"/>
      <w:marTop w:val="0"/>
      <w:marBottom w:val="0"/>
      <w:divBdr>
        <w:top w:val="none" w:sz="0" w:space="0" w:color="auto"/>
        <w:left w:val="none" w:sz="0" w:space="0" w:color="auto"/>
        <w:bottom w:val="none" w:sz="0" w:space="0" w:color="auto"/>
        <w:right w:val="none" w:sz="0" w:space="0" w:color="auto"/>
      </w:divBdr>
    </w:div>
    <w:div w:id="13845443">
      <w:bodyDiv w:val="1"/>
      <w:marLeft w:val="0"/>
      <w:marRight w:val="0"/>
      <w:marTop w:val="0"/>
      <w:marBottom w:val="0"/>
      <w:divBdr>
        <w:top w:val="none" w:sz="0" w:space="0" w:color="auto"/>
        <w:left w:val="none" w:sz="0" w:space="0" w:color="auto"/>
        <w:bottom w:val="none" w:sz="0" w:space="0" w:color="auto"/>
        <w:right w:val="none" w:sz="0" w:space="0" w:color="auto"/>
      </w:divBdr>
    </w:div>
    <w:div w:id="15425968">
      <w:bodyDiv w:val="1"/>
      <w:marLeft w:val="0"/>
      <w:marRight w:val="0"/>
      <w:marTop w:val="0"/>
      <w:marBottom w:val="0"/>
      <w:divBdr>
        <w:top w:val="none" w:sz="0" w:space="0" w:color="auto"/>
        <w:left w:val="none" w:sz="0" w:space="0" w:color="auto"/>
        <w:bottom w:val="none" w:sz="0" w:space="0" w:color="auto"/>
        <w:right w:val="none" w:sz="0" w:space="0" w:color="auto"/>
      </w:divBdr>
    </w:div>
    <w:div w:id="18355730">
      <w:bodyDiv w:val="1"/>
      <w:marLeft w:val="0"/>
      <w:marRight w:val="0"/>
      <w:marTop w:val="0"/>
      <w:marBottom w:val="0"/>
      <w:divBdr>
        <w:top w:val="none" w:sz="0" w:space="0" w:color="auto"/>
        <w:left w:val="none" w:sz="0" w:space="0" w:color="auto"/>
        <w:bottom w:val="none" w:sz="0" w:space="0" w:color="auto"/>
        <w:right w:val="none" w:sz="0" w:space="0" w:color="auto"/>
      </w:divBdr>
    </w:div>
    <w:div w:id="20447404">
      <w:bodyDiv w:val="1"/>
      <w:marLeft w:val="0"/>
      <w:marRight w:val="0"/>
      <w:marTop w:val="0"/>
      <w:marBottom w:val="0"/>
      <w:divBdr>
        <w:top w:val="none" w:sz="0" w:space="0" w:color="auto"/>
        <w:left w:val="none" w:sz="0" w:space="0" w:color="auto"/>
        <w:bottom w:val="none" w:sz="0" w:space="0" w:color="auto"/>
        <w:right w:val="none" w:sz="0" w:space="0" w:color="auto"/>
      </w:divBdr>
    </w:div>
    <w:div w:id="21522516">
      <w:bodyDiv w:val="1"/>
      <w:marLeft w:val="0"/>
      <w:marRight w:val="0"/>
      <w:marTop w:val="0"/>
      <w:marBottom w:val="0"/>
      <w:divBdr>
        <w:top w:val="none" w:sz="0" w:space="0" w:color="auto"/>
        <w:left w:val="none" w:sz="0" w:space="0" w:color="auto"/>
        <w:bottom w:val="none" w:sz="0" w:space="0" w:color="auto"/>
        <w:right w:val="none" w:sz="0" w:space="0" w:color="auto"/>
      </w:divBdr>
    </w:div>
    <w:div w:id="21564952">
      <w:bodyDiv w:val="1"/>
      <w:marLeft w:val="0"/>
      <w:marRight w:val="0"/>
      <w:marTop w:val="0"/>
      <w:marBottom w:val="0"/>
      <w:divBdr>
        <w:top w:val="none" w:sz="0" w:space="0" w:color="auto"/>
        <w:left w:val="none" w:sz="0" w:space="0" w:color="auto"/>
        <w:bottom w:val="none" w:sz="0" w:space="0" w:color="auto"/>
        <w:right w:val="none" w:sz="0" w:space="0" w:color="auto"/>
      </w:divBdr>
    </w:div>
    <w:div w:id="25759163">
      <w:bodyDiv w:val="1"/>
      <w:marLeft w:val="0"/>
      <w:marRight w:val="0"/>
      <w:marTop w:val="0"/>
      <w:marBottom w:val="0"/>
      <w:divBdr>
        <w:top w:val="none" w:sz="0" w:space="0" w:color="auto"/>
        <w:left w:val="none" w:sz="0" w:space="0" w:color="auto"/>
        <w:bottom w:val="none" w:sz="0" w:space="0" w:color="auto"/>
        <w:right w:val="none" w:sz="0" w:space="0" w:color="auto"/>
      </w:divBdr>
    </w:div>
    <w:div w:id="29763118">
      <w:bodyDiv w:val="1"/>
      <w:marLeft w:val="0"/>
      <w:marRight w:val="0"/>
      <w:marTop w:val="0"/>
      <w:marBottom w:val="0"/>
      <w:divBdr>
        <w:top w:val="none" w:sz="0" w:space="0" w:color="auto"/>
        <w:left w:val="none" w:sz="0" w:space="0" w:color="auto"/>
        <w:bottom w:val="none" w:sz="0" w:space="0" w:color="auto"/>
        <w:right w:val="none" w:sz="0" w:space="0" w:color="auto"/>
      </w:divBdr>
    </w:div>
    <w:div w:id="32734270">
      <w:bodyDiv w:val="1"/>
      <w:marLeft w:val="0"/>
      <w:marRight w:val="0"/>
      <w:marTop w:val="0"/>
      <w:marBottom w:val="0"/>
      <w:divBdr>
        <w:top w:val="none" w:sz="0" w:space="0" w:color="auto"/>
        <w:left w:val="none" w:sz="0" w:space="0" w:color="auto"/>
        <w:bottom w:val="none" w:sz="0" w:space="0" w:color="auto"/>
        <w:right w:val="none" w:sz="0" w:space="0" w:color="auto"/>
      </w:divBdr>
    </w:div>
    <w:div w:id="55932058">
      <w:bodyDiv w:val="1"/>
      <w:marLeft w:val="0"/>
      <w:marRight w:val="0"/>
      <w:marTop w:val="0"/>
      <w:marBottom w:val="0"/>
      <w:divBdr>
        <w:top w:val="none" w:sz="0" w:space="0" w:color="auto"/>
        <w:left w:val="none" w:sz="0" w:space="0" w:color="auto"/>
        <w:bottom w:val="none" w:sz="0" w:space="0" w:color="auto"/>
        <w:right w:val="none" w:sz="0" w:space="0" w:color="auto"/>
      </w:divBdr>
    </w:div>
    <w:div w:id="61025294">
      <w:bodyDiv w:val="1"/>
      <w:marLeft w:val="0"/>
      <w:marRight w:val="0"/>
      <w:marTop w:val="0"/>
      <w:marBottom w:val="0"/>
      <w:divBdr>
        <w:top w:val="none" w:sz="0" w:space="0" w:color="auto"/>
        <w:left w:val="none" w:sz="0" w:space="0" w:color="auto"/>
        <w:bottom w:val="none" w:sz="0" w:space="0" w:color="auto"/>
        <w:right w:val="none" w:sz="0" w:space="0" w:color="auto"/>
      </w:divBdr>
    </w:div>
    <w:div w:id="61030525">
      <w:bodyDiv w:val="1"/>
      <w:marLeft w:val="0"/>
      <w:marRight w:val="0"/>
      <w:marTop w:val="0"/>
      <w:marBottom w:val="0"/>
      <w:divBdr>
        <w:top w:val="none" w:sz="0" w:space="0" w:color="auto"/>
        <w:left w:val="none" w:sz="0" w:space="0" w:color="auto"/>
        <w:bottom w:val="none" w:sz="0" w:space="0" w:color="auto"/>
        <w:right w:val="none" w:sz="0" w:space="0" w:color="auto"/>
      </w:divBdr>
    </w:div>
    <w:div w:id="78675302">
      <w:bodyDiv w:val="1"/>
      <w:marLeft w:val="0"/>
      <w:marRight w:val="0"/>
      <w:marTop w:val="0"/>
      <w:marBottom w:val="0"/>
      <w:divBdr>
        <w:top w:val="none" w:sz="0" w:space="0" w:color="auto"/>
        <w:left w:val="none" w:sz="0" w:space="0" w:color="auto"/>
        <w:bottom w:val="none" w:sz="0" w:space="0" w:color="auto"/>
        <w:right w:val="none" w:sz="0" w:space="0" w:color="auto"/>
      </w:divBdr>
    </w:div>
    <w:div w:id="88670458">
      <w:bodyDiv w:val="1"/>
      <w:marLeft w:val="0"/>
      <w:marRight w:val="0"/>
      <w:marTop w:val="0"/>
      <w:marBottom w:val="0"/>
      <w:divBdr>
        <w:top w:val="none" w:sz="0" w:space="0" w:color="auto"/>
        <w:left w:val="none" w:sz="0" w:space="0" w:color="auto"/>
        <w:bottom w:val="none" w:sz="0" w:space="0" w:color="auto"/>
        <w:right w:val="none" w:sz="0" w:space="0" w:color="auto"/>
      </w:divBdr>
    </w:div>
    <w:div w:id="90515599">
      <w:bodyDiv w:val="1"/>
      <w:marLeft w:val="0"/>
      <w:marRight w:val="0"/>
      <w:marTop w:val="0"/>
      <w:marBottom w:val="0"/>
      <w:divBdr>
        <w:top w:val="none" w:sz="0" w:space="0" w:color="auto"/>
        <w:left w:val="none" w:sz="0" w:space="0" w:color="auto"/>
        <w:bottom w:val="none" w:sz="0" w:space="0" w:color="auto"/>
        <w:right w:val="none" w:sz="0" w:space="0" w:color="auto"/>
      </w:divBdr>
    </w:div>
    <w:div w:id="93135200">
      <w:bodyDiv w:val="1"/>
      <w:marLeft w:val="0"/>
      <w:marRight w:val="0"/>
      <w:marTop w:val="0"/>
      <w:marBottom w:val="0"/>
      <w:divBdr>
        <w:top w:val="none" w:sz="0" w:space="0" w:color="auto"/>
        <w:left w:val="none" w:sz="0" w:space="0" w:color="auto"/>
        <w:bottom w:val="none" w:sz="0" w:space="0" w:color="auto"/>
        <w:right w:val="none" w:sz="0" w:space="0" w:color="auto"/>
      </w:divBdr>
    </w:div>
    <w:div w:id="93940892">
      <w:bodyDiv w:val="1"/>
      <w:marLeft w:val="0"/>
      <w:marRight w:val="0"/>
      <w:marTop w:val="0"/>
      <w:marBottom w:val="0"/>
      <w:divBdr>
        <w:top w:val="none" w:sz="0" w:space="0" w:color="auto"/>
        <w:left w:val="none" w:sz="0" w:space="0" w:color="auto"/>
        <w:bottom w:val="none" w:sz="0" w:space="0" w:color="auto"/>
        <w:right w:val="none" w:sz="0" w:space="0" w:color="auto"/>
      </w:divBdr>
    </w:div>
    <w:div w:id="94253587">
      <w:bodyDiv w:val="1"/>
      <w:marLeft w:val="0"/>
      <w:marRight w:val="0"/>
      <w:marTop w:val="0"/>
      <w:marBottom w:val="0"/>
      <w:divBdr>
        <w:top w:val="none" w:sz="0" w:space="0" w:color="auto"/>
        <w:left w:val="none" w:sz="0" w:space="0" w:color="auto"/>
        <w:bottom w:val="none" w:sz="0" w:space="0" w:color="auto"/>
        <w:right w:val="none" w:sz="0" w:space="0" w:color="auto"/>
      </w:divBdr>
    </w:div>
    <w:div w:id="102117701">
      <w:bodyDiv w:val="1"/>
      <w:marLeft w:val="0"/>
      <w:marRight w:val="0"/>
      <w:marTop w:val="0"/>
      <w:marBottom w:val="0"/>
      <w:divBdr>
        <w:top w:val="none" w:sz="0" w:space="0" w:color="auto"/>
        <w:left w:val="none" w:sz="0" w:space="0" w:color="auto"/>
        <w:bottom w:val="none" w:sz="0" w:space="0" w:color="auto"/>
        <w:right w:val="none" w:sz="0" w:space="0" w:color="auto"/>
      </w:divBdr>
    </w:div>
    <w:div w:id="108477438">
      <w:bodyDiv w:val="1"/>
      <w:marLeft w:val="0"/>
      <w:marRight w:val="0"/>
      <w:marTop w:val="0"/>
      <w:marBottom w:val="0"/>
      <w:divBdr>
        <w:top w:val="none" w:sz="0" w:space="0" w:color="auto"/>
        <w:left w:val="none" w:sz="0" w:space="0" w:color="auto"/>
        <w:bottom w:val="none" w:sz="0" w:space="0" w:color="auto"/>
        <w:right w:val="none" w:sz="0" w:space="0" w:color="auto"/>
      </w:divBdr>
    </w:div>
    <w:div w:id="118845167">
      <w:bodyDiv w:val="1"/>
      <w:marLeft w:val="0"/>
      <w:marRight w:val="0"/>
      <w:marTop w:val="0"/>
      <w:marBottom w:val="0"/>
      <w:divBdr>
        <w:top w:val="none" w:sz="0" w:space="0" w:color="auto"/>
        <w:left w:val="none" w:sz="0" w:space="0" w:color="auto"/>
        <w:bottom w:val="none" w:sz="0" w:space="0" w:color="auto"/>
        <w:right w:val="none" w:sz="0" w:space="0" w:color="auto"/>
      </w:divBdr>
    </w:div>
    <w:div w:id="128868752">
      <w:bodyDiv w:val="1"/>
      <w:marLeft w:val="0"/>
      <w:marRight w:val="0"/>
      <w:marTop w:val="0"/>
      <w:marBottom w:val="0"/>
      <w:divBdr>
        <w:top w:val="none" w:sz="0" w:space="0" w:color="auto"/>
        <w:left w:val="none" w:sz="0" w:space="0" w:color="auto"/>
        <w:bottom w:val="none" w:sz="0" w:space="0" w:color="auto"/>
        <w:right w:val="none" w:sz="0" w:space="0" w:color="auto"/>
      </w:divBdr>
    </w:div>
    <w:div w:id="131414109">
      <w:bodyDiv w:val="1"/>
      <w:marLeft w:val="0"/>
      <w:marRight w:val="0"/>
      <w:marTop w:val="0"/>
      <w:marBottom w:val="0"/>
      <w:divBdr>
        <w:top w:val="none" w:sz="0" w:space="0" w:color="auto"/>
        <w:left w:val="none" w:sz="0" w:space="0" w:color="auto"/>
        <w:bottom w:val="none" w:sz="0" w:space="0" w:color="auto"/>
        <w:right w:val="none" w:sz="0" w:space="0" w:color="auto"/>
      </w:divBdr>
    </w:div>
    <w:div w:id="143087456">
      <w:bodyDiv w:val="1"/>
      <w:marLeft w:val="0"/>
      <w:marRight w:val="0"/>
      <w:marTop w:val="0"/>
      <w:marBottom w:val="0"/>
      <w:divBdr>
        <w:top w:val="none" w:sz="0" w:space="0" w:color="auto"/>
        <w:left w:val="none" w:sz="0" w:space="0" w:color="auto"/>
        <w:bottom w:val="none" w:sz="0" w:space="0" w:color="auto"/>
        <w:right w:val="none" w:sz="0" w:space="0" w:color="auto"/>
      </w:divBdr>
    </w:div>
    <w:div w:id="143665283">
      <w:bodyDiv w:val="1"/>
      <w:marLeft w:val="0"/>
      <w:marRight w:val="0"/>
      <w:marTop w:val="0"/>
      <w:marBottom w:val="0"/>
      <w:divBdr>
        <w:top w:val="none" w:sz="0" w:space="0" w:color="auto"/>
        <w:left w:val="none" w:sz="0" w:space="0" w:color="auto"/>
        <w:bottom w:val="none" w:sz="0" w:space="0" w:color="auto"/>
        <w:right w:val="none" w:sz="0" w:space="0" w:color="auto"/>
      </w:divBdr>
    </w:div>
    <w:div w:id="144594343">
      <w:bodyDiv w:val="1"/>
      <w:marLeft w:val="0"/>
      <w:marRight w:val="0"/>
      <w:marTop w:val="0"/>
      <w:marBottom w:val="0"/>
      <w:divBdr>
        <w:top w:val="none" w:sz="0" w:space="0" w:color="auto"/>
        <w:left w:val="none" w:sz="0" w:space="0" w:color="auto"/>
        <w:bottom w:val="none" w:sz="0" w:space="0" w:color="auto"/>
        <w:right w:val="none" w:sz="0" w:space="0" w:color="auto"/>
      </w:divBdr>
    </w:div>
    <w:div w:id="147982954">
      <w:bodyDiv w:val="1"/>
      <w:marLeft w:val="0"/>
      <w:marRight w:val="0"/>
      <w:marTop w:val="0"/>
      <w:marBottom w:val="0"/>
      <w:divBdr>
        <w:top w:val="none" w:sz="0" w:space="0" w:color="auto"/>
        <w:left w:val="none" w:sz="0" w:space="0" w:color="auto"/>
        <w:bottom w:val="none" w:sz="0" w:space="0" w:color="auto"/>
        <w:right w:val="none" w:sz="0" w:space="0" w:color="auto"/>
      </w:divBdr>
    </w:div>
    <w:div w:id="170141077">
      <w:bodyDiv w:val="1"/>
      <w:marLeft w:val="0"/>
      <w:marRight w:val="0"/>
      <w:marTop w:val="0"/>
      <w:marBottom w:val="0"/>
      <w:divBdr>
        <w:top w:val="none" w:sz="0" w:space="0" w:color="auto"/>
        <w:left w:val="none" w:sz="0" w:space="0" w:color="auto"/>
        <w:bottom w:val="none" w:sz="0" w:space="0" w:color="auto"/>
        <w:right w:val="none" w:sz="0" w:space="0" w:color="auto"/>
      </w:divBdr>
    </w:div>
    <w:div w:id="182866854">
      <w:bodyDiv w:val="1"/>
      <w:marLeft w:val="0"/>
      <w:marRight w:val="0"/>
      <w:marTop w:val="0"/>
      <w:marBottom w:val="0"/>
      <w:divBdr>
        <w:top w:val="none" w:sz="0" w:space="0" w:color="auto"/>
        <w:left w:val="none" w:sz="0" w:space="0" w:color="auto"/>
        <w:bottom w:val="none" w:sz="0" w:space="0" w:color="auto"/>
        <w:right w:val="none" w:sz="0" w:space="0" w:color="auto"/>
      </w:divBdr>
    </w:div>
    <w:div w:id="191962029">
      <w:bodyDiv w:val="1"/>
      <w:marLeft w:val="0"/>
      <w:marRight w:val="0"/>
      <w:marTop w:val="0"/>
      <w:marBottom w:val="0"/>
      <w:divBdr>
        <w:top w:val="none" w:sz="0" w:space="0" w:color="auto"/>
        <w:left w:val="none" w:sz="0" w:space="0" w:color="auto"/>
        <w:bottom w:val="none" w:sz="0" w:space="0" w:color="auto"/>
        <w:right w:val="none" w:sz="0" w:space="0" w:color="auto"/>
      </w:divBdr>
    </w:div>
    <w:div w:id="215556637">
      <w:bodyDiv w:val="1"/>
      <w:marLeft w:val="0"/>
      <w:marRight w:val="0"/>
      <w:marTop w:val="0"/>
      <w:marBottom w:val="0"/>
      <w:divBdr>
        <w:top w:val="none" w:sz="0" w:space="0" w:color="auto"/>
        <w:left w:val="none" w:sz="0" w:space="0" w:color="auto"/>
        <w:bottom w:val="none" w:sz="0" w:space="0" w:color="auto"/>
        <w:right w:val="none" w:sz="0" w:space="0" w:color="auto"/>
      </w:divBdr>
    </w:div>
    <w:div w:id="216554567">
      <w:bodyDiv w:val="1"/>
      <w:marLeft w:val="0"/>
      <w:marRight w:val="0"/>
      <w:marTop w:val="0"/>
      <w:marBottom w:val="0"/>
      <w:divBdr>
        <w:top w:val="none" w:sz="0" w:space="0" w:color="auto"/>
        <w:left w:val="none" w:sz="0" w:space="0" w:color="auto"/>
        <w:bottom w:val="none" w:sz="0" w:space="0" w:color="auto"/>
        <w:right w:val="none" w:sz="0" w:space="0" w:color="auto"/>
      </w:divBdr>
    </w:div>
    <w:div w:id="222449704">
      <w:bodyDiv w:val="1"/>
      <w:marLeft w:val="0"/>
      <w:marRight w:val="0"/>
      <w:marTop w:val="0"/>
      <w:marBottom w:val="0"/>
      <w:divBdr>
        <w:top w:val="none" w:sz="0" w:space="0" w:color="auto"/>
        <w:left w:val="none" w:sz="0" w:space="0" w:color="auto"/>
        <w:bottom w:val="none" w:sz="0" w:space="0" w:color="auto"/>
        <w:right w:val="none" w:sz="0" w:space="0" w:color="auto"/>
      </w:divBdr>
    </w:div>
    <w:div w:id="252009824">
      <w:bodyDiv w:val="1"/>
      <w:marLeft w:val="0"/>
      <w:marRight w:val="0"/>
      <w:marTop w:val="0"/>
      <w:marBottom w:val="0"/>
      <w:divBdr>
        <w:top w:val="none" w:sz="0" w:space="0" w:color="auto"/>
        <w:left w:val="none" w:sz="0" w:space="0" w:color="auto"/>
        <w:bottom w:val="none" w:sz="0" w:space="0" w:color="auto"/>
        <w:right w:val="none" w:sz="0" w:space="0" w:color="auto"/>
      </w:divBdr>
    </w:div>
    <w:div w:id="273947700">
      <w:bodyDiv w:val="1"/>
      <w:marLeft w:val="0"/>
      <w:marRight w:val="0"/>
      <w:marTop w:val="0"/>
      <w:marBottom w:val="0"/>
      <w:divBdr>
        <w:top w:val="none" w:sz="0" w:space="0" w:color="auto"/>
        <w:left w:val="none" w:sz="0" w:space="0" w:color="auto"/>
        <w:bottom w:val="none" w:sz="0" w:space="0" w:color="auto"/>
        <w:right w:val="none" w:sz="0" w:space="0" w:color="auto"/>
      </w:divBdr>
    </w:div>
    <w:div w:id="275136783">
      <w:bodyDiv w:val="1"/>
      <w:marLeft w:val="0"/>
      <w:marRight w:val="0"/>
      <w:marTop w:val="0"/>
      <w:marBottom w:val="0"/>
      <w:divBdr>
        <w:top w:val="none" w:sz="0" w:space="0" w:color="auto"/>
        <w:left w:val="none" w:sz="0" w:space="0" w:color="auto"/>
        <w:bottom w:val="none" w:sz="0" w:space="0" w:color="auto"/>
        <w:right w:val="none" w:sz="0" w:space="0" w:color="auto"/>
      </w:divBdr>
    </w:div>
    <w:div w:id="295912101">
      <w:bodyDiv w:val="1"/>
      <w:marLeft w:val="0"/>
      <w:marRight w:val="0"/>
      <w:marTop w:val="0"/>
      <w:marBottom w:val="0"/>
      <w:divBdr>
        <w:top w:val="none" w:sz="0" w:space="0" w:color="auto"/>
        <w:left w:val="none" w:sz="0" w:space="0" w:color="auto"/>
        <w:bottom w:val="none" w:sz="0" w:space="0" w:color="auto"/>
        <w:right w:val="none" w:sz="0" w:space="0" w:color="auto"/>
      </w:divBdr>
    </w:div>
    <w:div w:id="302345192">
      <w:bodyDiv w:val="1"/>
      <w:marLeft w:val="0"/>
      <w:marRight w:val="0"/>
      <w:marTop w:val="0"/>
      <w:marBottom w:val="0"/>
      <w:divBdr>
        <w:top w:val="none" w:sz="0" w:space="0" w:color="auto"/>
        <w:left w:val="none" w:sz="0" w:space="0" w:color="auto"/>
        <w:bottom w:val="none" w:sz="0" w:space="0" w:color="auto"/>
        <w:right w:val="none" w:sz="0" w:space="0" w:color="auto"/>
      </w:divBdr>
    </w:div>
    <w:div w:id="320937220">
      <w:bodyDiv w:val="1"/>
      <w:marLeft w:val="0"/>
      <w:marRight w:val="0"/>
      <w:marTop w:val="0"/>
      <w:marBottom w:val="0"/>
      <w:divBdr>
        <w:top w:val="none" w:sz="0" w:space="0" w:color="auto"/>
        <w:left w:val="none" w:sz="0" w:space="0" w:color="auto"/>
        <w:bottom w:val="none" w:sz="0" w:space="0" w:color="auto"/>
        <w:right w:val="none" w:sz="0" w:space="0" w:color="auto"/>
      </w:divBdr>
    </w:div>
    <w:div w:id="332072210">
      <w:bodyDiv w:val="1"/>
      <w:marLeft w:val="0"/>
      <w:marRight w:val="0"/>
      <w:marTop w:val="0"/>
      <w:marBottom w:val="0"/>
      <w:divBdr>
        <w:top w:val="none" w:sz="0" w:space="0" w:color="auto"/>
        <w:left w:val="none" w:sz="0" w:space="0" w:color="auto"/>
        <w:bottom w:val="none" w:sz="0" w:space="0" w:color="auto"/>
        <w:right w:val="none" w:sz="0" w:space="0" w:color="auto"/>
      </w:divBdr>
    </w:div>
    <w:div w:id="341512633">
      <w:bodyDiv w:val="1"/>
      <w:marLeft w:val="0"/>
      <w:marRight w:val="0"/>
      <w:marTop w:val="0"/>
      <w:marBottom w:val="0"/>
      <w:divBdr>
        <w:top w:val="none" w:sz="0" w:space="0" w:color="auto"/>
        <w:left w:val="none" w:sz="0" w:space="0" w:color="auto"/>
        <w:bottom w:val="none" w:sz="0" w:space="0" w:color="auto"/>
        <w:right w:val="none" w:sz="0" w:space="0" w:color="auto"/>
      </w:divBdr>
    </w:div>
    <w:div w:id="356734382">
      <w:bodyDiv w:val="1"/>
      <w:marLeft w:val="0"/>
      <w:marRight w:val="0"/>
      <w:marTop w:val="0"/>
      <w:marBottom w:val="0"/>
      <w:divBdr>
        <w:top w:val="none" w:sz="0" w:space="0" w:color="auto"/>
        <w:left w:val="none" w:sz="0" w:space="0" w:color="auto"/>
        <w:bottom w:val="none" w:sz="0" w:space="0" w:color="auto"/>
        <w:right w:val="none" w:sz="0" w:space="0" w:color="auto"/>
      </w:divBdr>
    </w:div>
    <w:div w:id="356975330">
      <w:bodyDiv w:val="1"/>
      <w:marLeft w:val="0"/>
      <w:marRight w:val="0"/>
      <w:marTop w:val="0"/>
      <w:marBottom w:val="0"/>
      <w:divBdr>
        <w:top w:val="none" w:sz="0" w:space="0" w:color="auto"/>
        <w:left w:val="none" w:sz="0" w:space="0" w:color="auto"/>
        <w:bottom w:val="none" w:sz="0" w:space="0" w:color="auto"/>
        <w:right w:val="none" w:sz="0" w:space="0" w:color="auto"/>
      </w:divBdr>
    </w:div>
    <w:div w:id="358355732">
      <w:bodyDiv w:val="1"/>
      <w:marLeft w:val="0"/>
      <w:marRight w:val="0"/>
      <w:marTop w:val="0"/>
      <w:marBottom w:val="0"/>
      <w:divBdr>
        <w:top w:val="none" w:sz="0" w:space="0" w:color="auto"/>
        <w:left w:val="none" w:sz="0" w:space="0" w:color="auto"/>
        <w:bottom w:val="none" w:sz="0" w:space="0" w:color="auto"/>
        <w:right w:val="none" w:sz="0" w:space="0" w:color="auto"/>
      </w:divBdr>
    </w:div>
    <w:div w:id="374931758">
      <w:bodyDiv w:val="1"/>
      <w:marLeft w:val="0"/>
      <w:marRight w:val="0"/>
      <w:marTop w:val="0"/>
      <w:marBottom w:val="0"/>
      <w:divBdr>
        <w:top w:val="none" w:sz="0" w:space="0" w:color="auto"/>
        <w:left w:val="none" w:sz="0" w:space="0" w:color="auto"/>
        <w:bottom w:val="none" w:sz="0" w:space="0" w:color="auto"/>
        <w:right w:val="none" w:sz="0" w:space="0" w:color="auto"/>
      </w:divBdr>
    </w:div>
    <w:div w:id="385301316">
      <w:bodyDiv w:val="1"/>
      <w:marLeft w:val="0"/>
      <w:marRight w:val="0"/>
      <w:marTop w:val="0"/>
      <w:marBottom w:val="0"/>
      <w:divBdr>
        <w:top w:val="none" w:sz="0" w:space="0" w:color="auto"/>
        <w:left w:val="none" w:sz="0" w:space="0" w:color="auto"/>
        <w:bottom w:val="none" w:sz="0" w:space="0" w:color="auto"/>
        <w:right w:val="none" w:sz="0" w:space="0" w:color="auto"/>
      </w:divBdr>
    </w:div>
    <w:div w:id="403068147">
      <w:bodyDiv w:val="1"/>
      <w:marLeft w:val="0"/>
      <w:marRight w:val="0"/>
      <w:marTop w:val="0"/>
      <w:marBottom w:val="0"/>
      <w:divBdr>
        <w:top w:val="none" w:sz="0" w:space="0" w:color="auto"/>
        <w:left w:val="none" w:sz="0" w:space="0" w:color="auto"/>
        <w:bottom w:val="none" w:sz="0" w:space="0" w:color="auto"/>
        <w:right w:val="none" w:sz="0" w:space="0" w:color="auto"/>
      </w:divBdr>
    </w:div>
    <w:div w:id="403574766">
      <w:bodyDiv w:val="1"/>
      <w:marLeft w:val="0"/>
      <w:marRight w:val="0"/>
      <w:marTop w:val="0"/>
      <w:marBottom w:val="0"/>
      <w:divBdr>
        <w:top w:val="none" w:sz="0" w:space="0" w:color="auto"/>
        <w:left w:val="none" w:sz="0" w:space="0" w:color="auto"/>
        <w:bottom w:val="none" w:sz="0" w:space="0" w:color="auto"/>
        <w:right w:val="none" w:sz="0" w:space="0" w:color="auto"/>
      </w:divBdr>
    </w:div>
    <w:div w:id="404031025">
      <w:bodyDiv w:val="1"/>
      <w:marLeft w:val="0"/>
      <w:marRight w:val="0"/>
      <w:marTop w:val="0"/>
      <w:marBottom w:val="0"/>
      <w:divBdr>
        <w:top w:val="none" w:sz="0" w:space="0" w:color="auto"/>
        <w:left w:val="none" w:sz="0" w:space="0" w:color="auto"/>
        <w:bottom w:val="none" w:sz="0" w:space="0" w:color="auto"/>
        <w:right w:val="none" w:sz="0" w:space="0" w:color="auto"/>
      </w:divBdr>
    </w:div>
    <w:div w:id="421801553">
      <w:bodyDiv w:val="1"/>
      <w:marLeft w:val="0"/>
      <w:marRight w:val="0"/>
      <w:marTop w:val="0"/>
      <w:marBottom w:val="0"/>
      <w:divBdr>
        <w:top w:val="none" w:sz="0" w:space="0" w:color="auto"/>
        <w:left w:val="none" w:sz="0" w:space="0" w:color="auto"/>
        <w:bottom w:val="none" w:sz="0" w:space="0" w:color="auto"/>
        <w:right w:val="none" w:sz="0" w:space="0" w:color="auto"/>
      </w:divBdr>
    </w:div>
    <w:div w:id="422994557">
      <w:bodyDiv w:val="1"/>
      <w:marLeft w:val="0"/>
      <w:marRight w:val="0"/>
      <w:marTop w:val="0"/>
      <w:marBottom w:val="0"/>
      <w:divBdr>
        <w:top w:val="none" w:sz="0" w:space="0" w:color="auto"/>
        <w:left w:val="none" w:sz="0" w:space="0" w:color="auto"/>
        <w:bottom w:val="none" w:sz="0" w:space="0" w:color="auto"/>
        <w:right w:val="none" w:sz="0" w:space="0" w:color="auto"/>
      </w:divBdr>
    </w:div>
    <w:div w:id="422995451">
      <w:bodyDiv w:val="1"/>
      <w:marLeft w:val="0"/>
      <w:marRight w:val="0"/>
      <w:marTop w:val="0"/>
      <w:marBottom w:val="0"/>
      <w:divBdr>
        <w:top w:val="none" w:sz="0" w:space="0" w:color="auto"/>
        <w:left w:val="none" w:sz="0" w:space="0" w:color="auto"/>
        <w:bottom w:val="none" w:sz="0" w:space="0" w:color="auto"/>
        <w:right w:val="none" w:sz="0" w:space="0" w:color="auto"/>
      </w:divBdr>
    </w:div>
    <w:div w:id="448428666">
      <w:bodyDiv w:val="1"/>
      <w:marLeft w:val="0"/>
      <w:marRight w:val="0"/>
      <w:marTop w:val="0"/>
      <w:marBottom w:val="0"/>
      <w:divBdr>
        <w:top w:val="none" w:sz="0" w:space="0" w:color="auto"/>
        <w:left w:val="none" w:sz="0" w:space="0" w:color="auto"/>
        <w:bottom w:val="none" w:sz="0" w:space="0" w:color="auto"/>
        <w:right w:val="none" w:sz="0" w:space="0" w:color="auto"/>
      </w:divBdr>
    </w:div>
    <w:div w:id="450250450">
      <w:bodyDiv w:val="1"/>
      <w:marLeft w:val="0"/>
      <w:marRight w:val="0"/>
      <w:marTop w:val="0"/>
      <w:marBottom w:val="0"/>
      <w:divBdr>
        <w:top w:val="none" w:sz="0" w:space="0" w:color="auto"/>
        <w:left w:val="none" w:sz="0" w:space="0" w:color="auto"/>
        <w:bottom w:val="none" w:sz="0" w:space="0" w:color="auto"/>
        <w:right w:val="none" w:sz="0" w:space="0" w:color="auto"/>
      </w:divBdr>
    </w:div>
    <w:div w:id="463239366">
      <w:bodyDiv w:val="1"/>
      <w:marLeft w:val="0"/>
      <w:marRight w:val="0"/>
      <w:marTop w:val="0"/>
      <w:marBottom w:val="0"/>
      <w:divBdr>
        <w:top w:val="none" w:sz="0" w:space="0" w:color="auto"/>
        <w:left w:val="none" w:sz="0" w:space="0" w:color="auto"/>
        <w:bottom w:val="none" w:sz="0" w:space="0" w:color="auto"/>
        <w:right w:val="none" w:sz="0" w:space="0" w:color="auto"/>
      </w:divBdr>
    </w:div>
    <w:div w:id="468330366">
      <w:bodyDiv w:val="1"/>
      <w:marLeft w:val="0"/>
      <w:marRight w:val="0"/>
      <w:marTop w:val="0"/>
      <w:marBottom w:val="0"/>
      <w:divBdr>
        <w:top w:val="none" w:sz="0" w:space="0" w:color="auto"/>
        <w:left w:val="none" w:sz="0" w:space="0" w:color="auto"/>
        <w:bottom w:val="none" w:sz="0" w:space="0" w:color="auto"/>
        <w:right w:val="none" w:sz="0" w:space="0" w:color="auto"/>
      </w:divBdr>
    </w:div>
    <w:div w:id="471795278">
      <w:bodyDiv w:val="1"/>
      <w:marLeft w:val="0"/>
      <w:marRight w:val="0"/>
      <w:marTop w:val="0"/>
      <w:marBottom w:val="0"/>
      <w:divBdr>
        <w:top w:val="none" w:sz="0" w:space="0" w:color="auto"/>
        <w:left w:val="none" w:sz="0" w:space="0" w:color="auto"/>
        <w:bottom w:val="none" w:sz="0" w:space="0" w:color="auto"/>
        <w:right w:val="none" w:sz="0" w:space="0" w:color="auto"/>
      </w:divBdr>
    </w:div>
    <w:div w:id="484706760">
      <w:bodyDiv w:val="1"/>
      <w:marLeft w:val="0"/>
      <w:marRight w:val="0"/>
      <w:marTop w:val="0"/>
      <w:marBottom w:val="0"/>
      <w:divBdr>
        <w:top w:val="none" w:sz="0" w:space="0" w:color="auto"/>
        <w:left w:val="none" w:sz="0" w:space="0" w:color="auto"/>
        <w:bottom w:val="none" w:sz="0" w:space="0" w:color="auto"/>
        <w:right w:val="none" w:sz="0" w:space="0" w:color="auto"/>
      </w:divBdr>
    </w:div>
    <w:div w:id="488519394">
      <w:bodyDiv w:val="1"/>
      <w:marLeft w:val="0"/>
      <w:marRight w:val="0"/>
      <w:marTop w:val="0"/>
      <w:marBottom w:val="0"/>
      <w:divBdr>
        <w:top w:val="none" w:sz="0" w:space="0" w:color="auto"/>
        <w:left w:val="none" w:sz="0" w:space="0" w:color="auto"/>
        <w:bottom w:val="none" w:sz="0" w:space="0" w:color="auto"/>
        <w:right w:val="none" w:sz="0" w:space="0" w:color="auto"/>
      </w:divBdr>
    </w:div>
    <w:div w:id="490100551">
      <w:bodyDiv w:val="1"/>
      <w:marLeft w:val="0"/>
      <w:marRight w:val="0"/>
      <w:marTop w:val="0"/>
      <w:marBottom w:val="0"/>
      <w:divBdr>
        <w:top w:val="none" w:sz="0" w:space="0" w:color="auto"/>
        <w:left w:val="none" w:sz="0" w:space="0" w:color="auto"/>
        <w:bottom w:val="none" w:sz="0" w:space="0" w:color="auto"/>
        <w:right w:val="none" w:sz="0" w:space="0" w:color="auto"/>
      </w:divBdr>
    </w:div>
    <w:div w:id="510293253">
      <w:bodyDiv w:val="1"/>
      <w:marLeft w:val="0"/>
      <w:marRight w:val="0"/>
      <w:marTop w:val="0"/>
      <w:marBottom w:val="0"/>
      <w:divBdr>
        <w:top w:val="none" w:sz="0" w:space="0" w:color="auto"/>
        <w:left w:val="none" w:sz="0" w:space="0" w:color="auto"/>
        <w:bottom w:val="none" w:sz="0" w:space="0" w:color="auto"/>
        <w:right w:val="none" w:sz="0" w:space="0" w:color="auto"/>
      </w:divBdr>
    </w:div>
    <w:div w:id="511843930">
      <w:bodyDiv w:val="1"/>
      <w:marLeft w:val="0"/>
      <w:marRight w:val="0"/>
      <w:marTop w:val="0"/>
      <w:marBottom w:val="0"/>
      <w:divBdr>
        <w:top w:val="none" w:sz="0" w:space="0" w:color="auto"/>
        <w:left w:val="none" w:sz="0" w:space="0" w:color="auto"/>
        <w:bottom w:val="none" w:sz="0" w:space="0" w:color="auto"/>
        <w:right w:val="none" w:sz="0" w:space="0" w:color="auto"/>
      </w:divBdr>
    </w:div>
    <w:div w:id="518351978">
      <w:bodyDiv w:val="1"/>
      <w:marLeft w:val="0"/>
      <w:marRight w:val="0"/>
      <w:marTop w:val="0"/>
      <w:marBottom w:val="0"/>
      <w:divBdr>
        <w:top w:val="none" w:sz="0" w:space="0" w:color="auto"/>
        <w:left w:val="none" w:sz="0" w:space="0" w:color="auto"/>
        <w:bottom w:val="none" w:sz="0" w:space="0" w:color="auto"/>
        <w:right w:val="none" w:sz="0" w:space="0" w:color="auto"/>
      </w:divBdr>
    </w:div>
    <w:div w:id="520780792">
      <w:bodyDiv w:val="1"/>
      <w:marLeft w:val="0"/>
      <w:marRight w:val="0"/>
      <w:marTop w:val="0"/>
      <w:marBottom w:val="0"/>
      <w:divBdr>
        <w:top w:val="none" w:sz="0" w:space="0" w:color="auto"/>
        <w:left w:val="none" w:sz="0" w:space="0" w:color="auto"/>
        <w:bottom w:val="none" w:sz="0" w:space="0" w:color="auto"/>
        <w:right w:val="none" w:sz="0" w:space="0" w:color="auto"/>
      </w:divBdr>
    </w:div>
    <w:div w:id="524171340">
      <w:bodyDiv w:val="1"/>
      <w:marLeft w:val="0"/>
      <w:marRight w:val="0"/>
      <w:marTop w:val="0"/>
      <w:marBottom w:val="0"/>
      <w:divBdr>
        <w:top w:val="none" w:sz="0" w:space="0" w:color="auto"/>
        <w:left w:val="none" w:sz="0" w:space="0" w:color="auto"/>
        <w:bottom w:val="none" w:sz="0" w:space="0" w:color="auto"/>
        <w:right w:val="none" w:sz="0" w:space="0" w:color="auto"/>
      </w:divBdr>
    </w:div>
    <w:div w:id="530457138">
      <w:bodyDiv w:val="1"/>
      <w:marLeft w:val="0"/>
      <w:marRight w:val="0"/>
      <w:marTop w:val="0"/>
      <w:marBottom w:val="0"/>
      <w:divBdr>
        <w:top w:val="none" w:sz="0" w:space="0" w:color="auto"/>
        <w:left w:val="none" w:sz="0" w:space="0" w:color="auto"/>
        <w:bottom w:val="none" w:sz="0" w:space="0" w:color="auto"/>
        <w:right w:val="none" w:sz="0" w:space="0" w:color="auto"/>
      </w:divBdr>
    </w:div>
    <w:div w:id="541987755">
      <w:bodyDiv w:val="1"/>
      <w:marLeft w:val="0"/>
      <w:marRight w:val="0"/>
      <w:marTop w:val="0"/>
      <w:marBottom w:val="0"/>
      <w:divBdr>
        <w:top w:val="none" w:sz="0" w:space="0" w:color="auto"/>
        <w:left w:val="none" w:sz="0" w:space="0" w:color="auto"/>
        <w:bottom w:val="none" w:sz="0" w:space="0" w:color="auto"/>
        <w:right w:val="none" w:sz="0" w:space="0" w:color="auto"/>
      </w:divBdr>
    </w:div>
    <w:div w:id="546843971">
      <w:bodyDiv w:val="1"/>
      <w:marLeft w:val="0"/>
      <w:marRight w:val="0"/>
      <w:marTop w:val="0"/>
      <w:marBottom w:val="0"/>
      <w:divBdr>
        <w:top w:val="none" w:sz="0" w:space="0" w:color="auto"/>
        <w:left w:val="none" w:sz="0" w:space="0" w:color="auto"/>
        <w:bottom w:val="none" w:sz="0" w:space="0" w:color="auto"/>
        <w:right w:val="none" w:sz="0" w:space="0" w:color="auto"/>
      </w:divBdr>
    </w:div>
    <w:div w:id="551190201">
      <w:bodyDiv w:val="1"/>
      <w:marLeft w:val="0"/>
      <w:marRight w:val="0"/>
      <w:marTop w:val="0"/>
      <w:marBottom w:val="0"/>
      <w:divBdr>
        <w:top w:val="none" w:sz="0" w:space="0" w:color="auto"/>
        <w:left w:val="none" w:sz="0" w:space="0" w:color="auto"/>
        <w:bottom w:val="none" w:sz="0" w:space="0" w:color="auto"/>
        <w:right w:val="none" w:sz="0" w:space="0" w:color="auto"/>
      </w:divBdr>
    </w:div>
    <w:div w:id="572785392">
      <w:bodyDiv w:val="1"/>
      <w:marLeft w:val="0"/>
      <w:marRight w:val="0"/>
      <w:marTop w:val="0"/>
      <w:marBottom w:val="0"/>
      <w:divBdr>
        <w:top w:val="none" w:sz="0" w:space="0" w:color="auto"/>
        <w:left w:val="none" w:sz="0" w:space="0" w:color="auto"/>
        <w:bottom w:val="none" w:sz="0" w:space="0" w:color="auto"/>
        <w:right w:val="none" w:sz="0" w:space="0" w:color="auto"/>
      </w:divBdr>
    </w:div>
    <w:div w:id="576329524">
      <w:bodyDiv w:val="1"/>
      <w:marLeft w:val="0"/>
      <w:marRight w:val="0"/>
      <w:marTop w:val="0"/>
      <w:marBottom w:val="0"/>
      <w:divBdr>
        <w:top w:val="none" w:sz="0" w:space="0" w:color="auto"/>
        <w:left w:val="none" w:sz="0" w:space="0" w:color="auto"/>
        <w:bottom w:val="none" w:sz="0" w:space="0" w:color="auto"/>
        <w:right w:val="none" w:sz="0" w:space="0" w:color="auto"/>
      </w:divBdr>
    </w:div>
    <w:div w:id="590168039">
      <w:bodyDiv w:val="1"/>
      <w:marLeft w:val="0"/>
      <w:marRight w:val="0"/>
      <w:marTop w:val="0"/>
      <w:marBottom w:val="0"/>
      <w:divBdr>
        <w:top w:val="none" w:sz="0" w:space="0" w:color="auto"/>
        <w:left w:val="none" w:sz="0" w:space="0" w:color="auto"/>
        <w:bottom w:val="none" w:sz="0" w:space="0" w:color="auto"/>
        <w:right w:val="none" w:sz="0" w:space="0" w:color="auto"/>
      </w:divBdr>
    </w:div>
    <w:div w:id="617032245">
      <w:bodyDiv w:val="1"/>
      <w:marLeft w:val="0"/>
      <w:marRight w:val="0"/>
      <w:marTop w:val="0"/>
      <w:marBottom w:val="0"/>
      <w:divBdr>
        <w:top w:val="none" w:sz="0" w:space="0" w:color="auto"/>
        <w:left w:val="none" w:sz="0" w:space="0" w:color="auto"/>
        <w:bottom w:val="none" w:sz="0" w:space="0" w:color="auto"/>
        <w:right w:val="none" w:sz="0" w:space="0" w:color="auto"/>
      </w:divBdr>
    </w:div>
    <w:div w:id="618726716">
      <w:bodyDiv w:val="1"/>
      <w:marLeft w:val="0"/>
      <w:marRight w:val="0"/>
      <w:marTop w:val="0"/>
      <w:marBottom w:val="0"/>
      <w:divBdr>
        <w:top w:val="none" w:sz="0" w:space="0" w:color="auto"/>
        <w:left w:val="none" w:sz="0" w:space="0" w:color="auto"/>
        <w:bottom w:val="none" w:sz="0" w:space="0" w:color="auto"/>
        <w:right w:val="none" w:sz="0" w:space="0" w:color="auto"/>
      </w:divBdr>
    </w:div>
    <w:div w:id="619730576">
      <w:bodyDiv w:val="1"/>
      <w:marLeft w:val="0"/>
      <w:marRight w:val="0"/>
      <w:marTop w:val="0"/>
      <w:marBottom w:val="0"/>
      <w:divBdr>
        <w:top w:val="none" w:sz="0" w:space="0" w:color="auto"/>
        <w:left w:val="none" w:sz="0" w:space="0" w:color="auto"/>
        <w:bottom w:val="none" w:sz="0" w:space="0" w:color="auto"/>
        <w:right w:val="none" w:sz="0" w:space="0" w:color="auto"/>
      </w:divBdr>
    </w:div>
    <w:div w:id="628709436">
      <w:bodyDiv w:val="1"/>
      <w:marLeft w:val="0"/>
      <w:marRight w:val="0"/>
      <w:marTop w:val="0"/>
      <w:marBottom w:val="0"/>
      <w:divBdr>
        <w:top w:val="none" w:sz="0" w:space="0" w:color="auto"/>
        <w:left w:val="none" w:sz="0" w:space="0" w:color="auto"/>
        <w:bottom w:val="none" w:sz="0" w:space="0" w:color="auto"/>
        <w:right w:val="none" w:sz="0" w:space="0" w:color="auto"/>
      </w:divBdr>
    </w:div>
    <w:div w:id="637104740">
      <w:bodyDiv w:val="1"/>
      <w:marLeft w:val="0"/>
      <w:marRight w:val="0"/>
      <w:marTop w:val="0"/>
      <w:marBottom w:val="0"/>
      <w:divBdr>
        <w:top w:val="none" w:sz="0" w:space="0" w:color="auto"/>
        <w:left w:val="none" w:sz="0" w:space="0" w:color="auto"/>
        <w:bottom w:val="none" w:sz="0" w:space="0" w:color="auto"/>
        <w:right w:val="none" w:sz="0" w:space="0" w:color="auto"/>
      </w:divBdr>
    </w:div>
    <w:div w:id="650712626">
      <w:bodyDiv w:val="1"/>
      <w:marLeft w:val="0"/>
      <w:marRight w:val="0"/>
      <w:marTop w:val="0"/>
      <w:marBottom w:val="0"/>
      <w:divBdr>
        <w:top w:val="none" w:sz="0" w:space="0" w:color="auto"/>
        <w:left w:val="none" w:sz="0" w:space="0" w:color="auto"/>
        <w:bottom w:val="none" w:sz="0" w:space="0" w:color="auto"/>
        <w:right w:val="none" w:sz="0" w:space="0" w:color="auto"/>
      </w:divBdr>
    </w:div>
    <w:div w:id="657735777">
      <w:bodyDiv w:val="1"/>
      <w:marLeft w:val="0"/>
      <w:marRight w:val="0"/>
      <w:marTop w:val="0"/>
      <w:marBottom w:val="0"/>
      <w:divBdr>
        <w:top w:val="none" w:sz="0" w:space="0" w:color="auto"/>
        <w:left w:val="none" w:sz="0" w:space="0" w:color="auto"/>
        <w:bottom w:val="none" w:sz="0" w:space="0" w:color="auto"/>
        <w:right w:val="none" w:sz="0" w:space="0" w:color="auto"/>
      </w:divBdr>
    </w:div>
    <w:div w:id="660740951">
      <w:bodyDiv w:val="1"/>
      <w:marLeft w:val="0"/>
      <w:marRight w:val="0"/>
      <w:marTop w:val="0"/>
      <w:marBottom w:val="0"/>
      <w:divBdr>
        <w:top w:val="none" w:sz="0" w:space="0" w:color="auto"/>
        <w:left w:val="none" w:sz="0" w:space="0" w:color="auto"/>
        <w:bottom w:val="none" w:sz="0" w:space="0" w:color="auto"/>
        <w:right w:val="none" w:sz="0" w:space="0" w:color="auto"/>
      </w:divBdr>
    </w:div>
    <w:div w:id="664744852">
      <w:bodyDiv w:val="1"/>
      <w:marLeft w:val="0"/>
      <w:marRight w:val="0"/>
      <w:marTop w:val="0"/>
      <w:marBottom w:val="0"/>
      <w:divBdr>
        <w:top w:val="none" w:sz="0" w:space="0" w:color="auto"/>
        <w:left w:val="none" w:sz="0" w:space="0" w:color="auto"/>
        <w:bottom w:val="none" w:sz="0" w:space="0" w:color="auto"/>
        <w:right w:val="none" w:sz="0" w:space="0" w:color="auto"/>
      </w:divBdr>
    </w:div>
    <w:div w:id="669482700">
      <w:bodyDiv w:val="1"/>
      <w:marLeft w:val="0"/>
      <w:marRight w:val="0"/>
      <w:marTop w:val="0"/>
      <w:marBottom w:val="0"/>
      <w:divBdr>
        <w:top w:val="none" w:sz="0" w:space="0" w:color="auto"/>
        <w:left w:val="none" w:sz="0" w:space="0" w:color="auto"/>
        <w:bottom w:val="none" w:sz="0" w:space="0" w:color="auto"/>
        <w:right w:val="none" w:sz="0" w:space="0" w:color="auto"/>
      </w:divBdr>
    </w:div>
    <w:div w:id="674575593">
      <w:bodyDiv w:val="1"/>
      <w:marLeft w:val="0"/>
      <w:marRight w:val="0"/>
      <w:marTop w:val="0"/>
      <w:marBottom w:val="0"/>
      <w:divBdr>
        <w:top w:val="none" w:sz="0" w:space="0" w:color="auto"/>
        <w:left w:val="none" w:sz="0" w:space="0" w:color="auto"/>
        <w:bottom w:val="none" w:sz="0" w:space="0" w:color="auto"/>
        <w:right w:val="none" w:sz="0" w:space="0" w:color="auto"/>
      </w:divBdr>
    </w:div>
    <w:div w:id="675380951">
      <w:bodyDiv w:val="1"/>
      <w:marLeft w:val="0"/>
      <w:marRight w:val="0"/>
      <w:marTop w:val="0"/>
      <w:marBottom w:val="0"/>
      <w:divBdr>
        <w:top w:val="none" w:sz="0" w:space="0" w:color="auto"/>
        <w:left w:val="none" w:sz="0" w:space="0" w:color="auto"/>
        <w:bottom w:val="none" w:sz="0" w:space="0" w:color="auto"/>
        <w:right w:val="none" w:sz="0" w:space="0" w:color="auto"/>
      </w:divBdr>
    </w:div>
    <w:div w:id="676619014">
      <w:bodyDiv w:val="1"/>
      <w:marLeft w:val="0"/>
      <w:marRight w:val="0"/>
      <w:marTop w:val="0"/>
      <w:marBottom w:val="0"/>
      <w:divBdr>
        <w:top w:val="none" w:sz="0" w:space="0" w:color="auto"/>
        <w:left w:val="none" w:sz="0" w:space="0" w:color="auto"/>
        <w:bottom w:val="none" w:sz="0" w:space="0" w:color="auto"/>
        <w:right w:val="none" w:sz="0" w:space="0" w:color="auto"/>
      </w:divBdr>
    </w:div>
    <w:div w:id="682972345">
      <w:bodyDiv w:val="1"/>
      <w:marLeft w:val="0"/>
      <w:marRight w:val="0"/>
      <w:marTop w:val="0"/>
      <w:marBottom w:val="0"/>
      <w:divBdr>
        <w:top w:val="none" w:sz="0" w:space="0" w:color="auto"/>
        <w:left w:val="none" w:sz="0" w:space="0" w:color="auto"/>
        <w:bottom w:val="none" w:sz="0" w:space="0" w:color="auto"/>
        <w:right w:val="none" w:sz="0" w:space="0" w:color="auto"/>
      </w:divBdr>
    </w:div>
    <w:div w:id="702288341">
      <w:bodyDiv w:val="1"/>
      <w:marLeft w:val="0"/>
      <w:marRight w:val="0"/>
      <w:marTop w:val="0"/>
      <w:marBottom w:val="0"/>
      <w:divBdr>
        <w:top w:val="none" w:sz="0" w:space="0" w:color="auto"/>
        <w:left w:val="none" w:sz="0" w:space="0" w:color="auto"/>
        <w:bottom w:val="none" w:sz="0" w:space="0" w:color="auto"/>
        <w:right w:val="none" w:sz="0" w:space="0" w:color="auto"/>
      </w:divBdr>
    </w:div>
    <w:div w:id="703554625">
      <w:bodyDiv w:val="1"/>
      <w:marLeft w:val="0"/>
      <w:marRight w:val="0"/>
      <w:marTop w:val="0"/>
      <w:marBottom w:val="0"/>
      <w:divBdr>
        <w:top w:val="none" w:sz="0" w:space="0" w:color="auto"/>
        <w:left w:val="none" w:sz="0" w:space="0" w:color="auto"/>
        <w:bottom w:val="none" w:sz="0" w:space="0" w:color="auto"/>
        <w:right w:val="none" w:sz="0" w:space="0" w:color="auto"/>
      </w:divBdr>
    </w:div>
    <w:div w:id="720983747">
      <w:bodyDiv w:val="1"/>
      <w:marLeft w:val="0"/>
      <w:marRight w:val="0"/>
      <w:marTop w:val="0"/>
      <w:marBottom w:val="0"/>
      <w:divBdr>
        <w:top w:val="none" w:sz="0" w:space="0" w:color="auto"/>
        <w:left w:val="none" w:sz="0" w:space="0" w:color="auto"/>
        <w:bottom w:val="none" w:sz="0" w:space="0" w:color="auto"/>
        <w:right w:val="none" w:sz="0" w:space="0" w:color="auto"/>
      </w:divBdr>
    </w:div>
    <w:div w:id="721945033">
      <w:bodyDiv w:val="1"/>
      <w:marLeft w:val="0"/>
      <w:marRight w:val="0"/>
      <w:marTop w:val="0"/>
      <w:marBottom w:val="0"/>
      <w:divBdr>
        <w:top w:val="none" w:sz="0" w:space="0" w:color="auto"/>
        <w:left w:val="none" w:sz="0" w:space="0" w:color="auto"/>
        <w:bottom w:val="none" w:sz="0" w:space="0" w:color="auto"/>
        <w:right w:val="none" w:sz="0" w:space="0" w:color="auto"/>
      </w:divBdr>
    </w:div>
    <w:div w:id="722676207">
      <w:bodyDiv w:val="1"/>
      <w:marLeft w:val="0"/>
      <w:marRight w:val="0"/>
      <w:marTop w:val="0"/>
      <w:marBottom w:val="0"/>
      <w:divBdr>
        <w:top w:val="none" w:sz="0" w:space="0" w:color="auto"/>
        <w:left w:val="none" w:sz="0" w:space="0" w:color="auto"/>
        <w:bottom w:val="none" w:sz="0" w:space="0" w:color="auto"/>
        <w:right w:val="none" w:sz="0" w:space="0" w:color="auto"/>
      </w:divBdr>
    </w:div>
    <w:div w:id="732317093">
      <w:bodyDiv w:val="1"/>
      <w:marLeft w:val="0"/>
      <w:marRight w:val="0"/>
      <w:marTop w:val="0"/>
      <w:marBottom w:val="0"/>
      <w:divBdr>
        <w:top w:val="none" w:sz="0" w:space="0" w:color="auto"/>
        <w:left w:val="none" w:sz="0" w:space="0" w:color="auto"/>
        <w:bottom w:val="none" w:sz="0" w:space="0" w:color="auto"/>
        <w:right w:val="none" w:sz="0" w:space="0" w:color="auto"/>
      </w:divBdr>
    </w:div>
    <w:div w:id="740954124">
      <w:bodyDiv w:val="1"/>
      <w:marLeft w:val="0"/>
      <w:marRight w:val="0"/>
      <w:marTop w:val="0"/>
      <w:marBottom w:val="0"/>
      <w:divBdr>
        <w:top w:val="none" w:sz="0" w:space="0" w:color="auto"/>
        <w:left w:val="none" w:sz="0" w:space="0" w:color="auto"/>
        <w:bottom w:val="none" w:sz="0" w:space="0" w:color="auto"/>
        <w:right w:val="none" w:sz="0" w:space="0" w:color="auto"/>
      </w:divBdr>
    </w:div>
    <w:div w:id="749231136">
      <w:bodyDiv w:val="1"/>
      <w:marLeft w:val="0"/>
      <w:marRight w:val="0"/>
      <w:marTop w:val="0"/>
      <w:marBottom w:val="0"/>
      <w:divBdr>
        <w:top w:val="none" w:sz="0" w:space="0" w:color="auto"/>
        <w:left w:val="none" w:sz="0" w:space="0" w:color="auto"/>
        <w:bottom w:val="none" w:sz="0" w:space="0" w:color="auto"/>
        <w:right w:val="none" w:sz="0" w:space="0" w:color="auto"/>
      </w:divBdr>
    </w:div>
    <w:div w:id="768889476">
      <w:bodyDiv w:val="1"/>
      <w:marLeft w:val="0"/>
      <w:marRight w:val="0"/>
      <w:marTop w:val="0"/>
      <w:marBottom w:val="0"/>
      <w:divBdr>
        <w:top w:val="none" w:sz="0" w:space="0" w:color="auto"/>
        <w:left w:val="none" w:sz="0" w:space="0" w:color="auto"/>
        <w:bottom w:val="none" w:sz="0" w:space="0" w:color="auto"/>
        <w:right w:val="none" w:sz="0" w:space="0" w:color="auto"/>
      </w:divBdr>
    </w:div>
    <w:div w:id="779691811">
      <w:bodyDiv w:val="1"/>
      <w:marLeft w:val="0"/>
      <w:marRight w:val="0"/>
      <w:marTop w:val="0"/>
      <w:marBottom w:val="0"/>
      <w:divBdr>
        <w:top w:val="none" w:sz="0" w:space="0" w:color="auto"/>
        <w:left w:val="none" w:sz="0" w:space="0" w:color="auto"/>
        <w:bottom w:val="none" w:sz="0" w:space="0" w:color="auto"/>
        <w:right w:val="none" w:sz="0" w:space="0" w:color="auto"/>
      </w:divBdr>
    </w:div>
    <w:div w:id="781194650">
      <w:bodyDiv w:val="1"/>
      <w:marLeft w:val="0"/>
      <w:marRight w:val="0"/>
      <w:marTop w:val="0"/>
      <w:marBottom w:val="0"/>
      <w:divBdr>
        <w:top w:val="none" w:sz="0" w:space="0" w:color="auto"/>
        <w:left w:val="none" w:sz="0" w:space="0" w:color="auto"/>
        <w:bottom w:val="none" w:sz="0" w:space="0" w:color="auto"/>
        <w:right w:val="none" w:sz="0" w:space="0" w:color="auto"/>
      </w:divBdr>
    </w:div>
    <w:div w:id="788082626">
      <w:bodyDiv w:val="1"/>
      <w:marLeft w:val="0"/>
      <w:marRight w:val="0"/>
      <w:marTop w:val="0"/>
      <w:marBottom w:val="0"/>
      <w:divBdr>
        <w:top w:val="none" w:sz="0" w:space="0" w:color="auto"/>
        <w:left w:val="none" w:sz="0" w:space="0" w:color="auto"/>
        <w:bottom w:val="none" w:sz="0" w:space="0" w:color="auto"/>
        <w:right w:val="none" w:sz="0" w:space="0" w:color="auto"/>
      </w:divBdr>
    </w:div>
    <w:div w:id="795637656">
      <w:bodyDiv w:val="1"/>
      <w:marLeft w:val="0"/>
      <w:marRight w:val="0"/>
      <w:marTop w:val="0"/>
      <w:marBottom w:val="0"/>
      <w:divBdr>
        <w:top w:val="none" w:sz="0" w:space="0" w:color="auto"/>
        <w:left w:val="none" w:sz="0" w:space="0" w:color="auto"/>
        <w:bottom w:val="none" w:sz="0" w:space="0" w:color="auto"/>
        <w:right w:val="none" w:sz="0" w:space="0" w:color="auto"/>
      </w:divBdr>
    </w:div>
    <w:div w:id="802622675">
      <w:bodyDiv w:val="1"/>
      <w:marLeft w:val="0"/>
      <w:marRight w:val="0"/>
      <w:marTop w:val="0"/>
      <w:marBottom w:val="0"/>
      <w:divBdr>
        <w:top w:val="none" w:sz="0" w:space="0" w:color="auto"/>
        <w:left w:val="none" w:sz="0" w:space="0" w:color="auto"/>
        <w:bottom w:val="none" w:sz="0" w:space="0" w:color="auto"/>
        <w:right w:val="none" w:sz="0" w:space="0" w:color="auto"/>
      </w:divBdr>
    </w:div>
    <w:div w:id="824467375">
      <w:bodyDiv w:val="1"/>
      <w:marLeft w:val="0"/>
      <w:marRight w:val="0"/>
      <w:marTop w:val="0"/>
      <w:marBottom w:val="0"/>
      <w:divBdr>
        <w:top w:val="none" w:sz="0" w:space="0" w:color="auto"/>
        <w:left w:val="none" w:sz="0" w:space="0" w:color="auto"/>
        <w:bottom w:val="none" w:sz="0" w:space="0" w:color="auto"/>
        <w:right w:val="none" w:sz="0" w:space="0" w:color="auto"/>
      </w:divBdr>
    </w:div>
    <w:div w:id="832066649">
      <w:bodyDiv w:val="1"/>
      <w:marLeft w:val="0"/>
      <w:marRight w:val="0"/>
      <w:marTop w:val="0"/>
      <w:marBottom w:val="0"/>
      <w:divBdr>
        <w:top w:val="none" w:sz="0" w:space="0" w:color="auto"/>
        <w:left w:val="none" w:sz="0" w:space="0" w:color="auto"/>
        <w:bottom w:val="none" w:sz="0" w:space="0" w:color="auto"/>
        <w:right w:val="none" w:sz="0" w:space="0" w:color="auto"/>
      </w:divBdr>
    </w:div>
    <w:div w:id="836775470">
      <w:bodyDiv w:val="1"/>
      <w:marLeft w:val="0"/>
      <w:marRight w:val="0"/>
      <w:marTop w:val="0"/>
      <w:marBottom w:val="0"/>
      <w:divBdr>
        <w:top w:val="none" w:sz="0" w:space="0" w:color="auto"/>
        <w:left w:val="none" w:sz="0" w:space="0" w:color="auto"/>
        <w:bottom w:val="none" w:sz="0" w:space="0" w:color="auto"/>
        <w:right w:val="none" w:sz="0" w:space="0" w:color="auto"/>
      </w:divBdr>
    </w:div>
    <w:div w:id="858617054">
      <w:bodyDiv w:val="1"/>
      <w:marLeft w:val="0"/>
      <w:marRight w:val="0"/>
      <w:marTop w:val="0"/>
      <w:marBottom w:val="0"/>
      <w:divBdr>
        <w:top w:val="none" w:sz="0" w:space="0" w:color="auto"/>
        <w:left w:val="none" w:sz="0" w:space="0" w:color="auto"/>
        <w:bottom w:val="none" w:sz="0" w:space="0" w:color="auto"/>
        <w:right w:val="none" w:sz="0" w:space="0" w:color="auto"/>
      </w:divBdr>
    </w:div>
    <w:div w:id="860775260">
      <w:bodyDiv w:val="1"/>
      <w:marLeft w:val="0"/>
      <w:marRight w:val="0"/>
      <w:marTop w:val="0"/>
      <w:marBottom w:val="0"/>
      <w:divBdr>
        <w:top w:val="none" w:sz="0" w:space="0" w:color="auto"/>
        <w:left w:val="none" w:sz="0" w:space="0" w:color="auto"/>
        <w:bottom w:val="none" w:sz="0" w:space="0" w:color="auto"/>
        <w:right w:val="none" w:sz="0" w:space="0" w:color="auto"/>
      </w:divBdr>
    </w:div>
    <w:div w:id="866017453">
      <w:bodyDiv w:val="1"/>
      <w:marLeft w:val="0"/>
      <w:marRight w:val="0"/>
      <w:marTop w:val="0"/>
      <w:marBottom w:val="0"/>
      <w:divBdr>
        <w:top w:val="none" w:sz="0" w:space="0" w:color="auto"/>
        <w:left w:val="none" w:sz="0" w:space="0" w:color="auto"/>
        <w:bottom w:val="none" w:sz="0" w:space="0" w:color="auto"/>
        <w:right w:val="none" w:sz="0" w:space="0" w:color="auto"/>
      </w:divBdr>
    </w:div>
    <w:div w:id="882212759">
      <w:bodyDiv w:val="1"/>
      <w:marLeft w:val="0"/>
      <w:marRight w:val="0"/>
      <w:marTop w:val="0"/>
      <w:marBottom w:val="0"/>
      <w:divBdr>
        <w:top w:val="none" w:sz="0" w:space="0" w:color="auto"/>
        <w:left w:val="none" w:sz="0" w:space="0" w:color="auto"/>
        <w:bottom w:val="none" w:sz="0" w:space="0" w:color="auto"/>
        <w:right w:val="none" w:sz="0" w:space="0" w:color="auto"/>
      </w:divBdr>
    </w:div>
    <w:div w:id="896747709">
      <w:bodyDiv w:val="1"/>
      <w:marLeft w:val="0"/>
      <w:marRight w:val="0"/>
      <w:marTop w:val="0"/>
      <w:marBottom w:val="0"/>
      <w:divBdr>
        <w:top w:val="none" w:sz="0" w:space="0" w:color="auto"/>
        <w:left w:val="none" w:sz="0" w:space="0" w:color="auto"/>
        <w:bottom w:val="none" w:sz="0" w:space="0" w:color="auto"/>
        <w:right w:val="none" w:sz="0" w:space="0" w:color="auto"/>
      </w:divBdr>
    </w:div>
    <w:div w:id="901478803">
      <w:bodyDiv w:val="1"/>
      <w:marLeft w:val="0"/>
      <w:marRight w:val="0"/>
      <w:marTop w:val="0"/>
      <w:marBottom w:val="0"/>
      <w:divBdr>
        <w:top w:val="none" w:sz="0" w:space="0" w:color="auto"/>
        <w:left w:val="none" w:sz="0" w:space="0" w:color="auto"/>
        <w:bottom w:val="none" w:sz="0" w:space="0" w:color="auto"/>
        <w:right w:val="none" w:sz="0" w:space="0" w:color="auto"/>
      </w:divBdr>
    </w:div>
    <w:div w:id="903755210">
      <w:bodyDiv w:val="1"/>
      <w:marLeft w:val="0"/>
      <w:marRight w:val="0"/>
      <w:marTop w:val="0"/>
      <w:marBottom w:val="0"/>
      <w:divBdr>
        <w:top w:val="none" w:sz="0" w:space="0" w:color="auto"/>
        <w:left w:val="none" w:sz="0" w:space="0" w:color="auto"/>
        <w:bottom w:val="none" w:sz="0" w:space="0" w:color="auto"/>
        <w:right w:val="none" w:sz="0" w:space="0" w:color="auto"/>
      </w:divBdr>
    </w:div>
    <w:div w:id="904267286">
      <w:bodyDiv w:val="1"/>
      <w:marLeft w:val="0"/>
      <w:marRight w:val="0"/>
      <w:marTop w:val="0"/>
      <w:marBottom w:val="0"/>
      <w:divBdr>
        <w:top w:val="none" w:sz="0" w:space="0" w:color="auto"/>
        <w:left w:val="none" w:sz="0" w:space="0" w:color="auto"/>
        <w:bottom w:val="none" w:sz="0" w:space="0" w:color="auto"/>
        <w:right w:val="none" w:sz="0" w:space="0" w:color="auto"/>
      </w:divBdr>
    </w:div>
    <w:div w:id="907615527">
      <w:bodyDiv w:val="1"/>
      <w:marLeft w:val="0"/>
      <w:marRight w:val="0"/>
      <w:marTop w:val="0"/>
      <w:marBottom w:val="0"/>
      <w:divBdr>
        <w:top w:val="none" w:sz="0" w:space="0" w:color="auto"/>
        <w:left w:val="none" w:sz="0" w:space="0" w:color="auto"/>
        <w:bottom w:val="none" w:sz="0" w:space="0" w:color="auto"/>
        <w:right w:val="none" w:sz="0" w:space="0" w:color="auto"/>
      </w:divBdr>
    </w:div>
    <w:div w:id="915892832">
      <w:bodyDiv w:val="1"/>
      <w:marLeft w:val="0"/>
      <w:marRight w:val="0"/>
      <w:marTop w:val="0"/>
      <w:marBottom w:val="0"/>
      <w:divBdr>
        <w:top w:val="none" w:sz="0" w:space="0" w:color="auto"/>
        <w:left w:val="none" w:sz="0" w:space="0" w:color="auto"/>
        <w:bottom w:val="none" w:sz="0" w:space="0" w:color="auto"/>
        <w:right w:val="none" w:sz="0" w:space="0" w:color="auto"/>
      </w:divBdr>
    </w:div>
    <w:div w:id="920220791">
      <w:bodyDiv w:val="1"/>
      <w:marLeft w:val="0"/>
      <w:marRight w:val="0"/>
      <w:marTop w:val="0"/>
      <w:marBottom w:val="0"/>
      <w:divBdr>
        <w:top w:val="none" w:sz="0" w:space="0" w:color="auto"/>
        <w:left w:val="none" w:sz="0" w:space="0" w:color="auto"/>
        <w:bottom w:val="none" w:sz="0" w:space="0" w:color="auto"/>
        <w:right w:val="none" w:sz="0" w:space="0" w:color="auto"/>
      </w:divBdr>
    </w:div>
    <w:div w:id="936061107">
      <w:bodyDiv w:val="1"/>
      <w:marLeft w:val="0"/>
      <w:marRight w:val="0"/>
      <w:marTop w:val="0"/>
      <w:marBottom w:val="0"/>
      <w:divBdr>
        <w:top w:val="none" w:sz="0" w:space="0" w:color="auto"/>
        <w:left w:val="none" w:sz="0" w:space="0" w:color="auto"/>
        <w:bottom w:val="none" w:sz="0" w:space="0" w:color="auto"/>
        <w:right w:val="none" w:sz="0" w:space="0" w:color="auto"/>
      </w:divBdr>
    </w:div>
    <w:div w:id="944926321">
      <w:bodyDiv w:val="1"/>
      <w:marLeft w:val="0"/>
      <w:marRight w:val="0"/>
      <w:marTop w:val="0"/>
      <w:marBottom w:val="0"/>
      <w:divBdr>
        <w:top w:val="none" w:sz="0" w:space="0" w:color="auto"/>
        <w:left w:val="none" w:sz="0" w:space="0" w:color="auto"/>
        <w:bottom w:val="none" w:sz="0" w:space="0" w:color="auto"/>
        <w:right w:val="none" w:sz="0" w:space="0" w:color="auto"/>
      </w:divBdr>
    </w:div>
    <w:div w:id="951939184">
      <w:bodyDiv w:val="1"/>
      <w:marLeft w:val="0"/>
      <w:marRight w:val="0"/>
      <w:marTop w:val="0"/>
      <w:marBottom w:val="0"/>
      <w:divBdr>
        <w:top w:val="none" w:sz="0" w:space="0" w:color="auto"/>
        <w:left w:val="none" w:sz="0" w:space="0" w:color="auto"/>
        <w:bottom w:val="none" w:sz="0" w:space="0" w:color="auto"/>
        <w:right w:val="none" w:sz="0" w:space="0" w:color="auto"/>
      </w:divBdr>
    </w:div>
    <w:div w:id="954485810">
      <w:bodyDiv w:val="1"/>
      <w:marLeft w:val="0"/>
      <w:marRight w:val="0"/>
      <w:marTop w:val="0"/>
      <w:marBottom w:val="0"/>
      <w:divBdr>
        <w:top w:val="none" w:sz="0" w:space="0" w:color="auto"/>
        <w:left w:val="none" w:sz="0" w:space="0" w:color="auto"/>
        <w:bottom w:val="none" w:sz="0" w:space="0" w:color="auto"/>
        <w:right w:val="none" w:sz="0" w:space="0" w:color="auto"/>
      </w:divBdr>
    </w:div>
    <w:div w:id="966544124">
      <w:bodyDiv w:val="1"/>
      <w:marLeft w:val="0"/>
      <w:marRight w:val="0"/>
      <w:marTop w:val="0"/>
      <w:marBottom w:val="0"/>
      <w:divBdr>
        <w:top w:val="none" w:sz="0" w:space="0" w:color="auto"/>
        <w:left w:val="none" w:sz="0" w:space="0" w:color="auto"/>
        <w:bottom w:val="none" w:sz="0" w:space="0" w:color="auto"/>
        <w:right w:val="none" w:sz="0" w:space="0" w:color="auto"/>
      </w:divBdr>
    </w:div>
    <w:div w:id="968902548">
      <w:bodyDiv w:val="1"/>
      <w:marLeft w:val="0"/>
      <w:marRight w:val="0"/>
      <w:marTop w:val="0"/>
      <w:marBottom w:val="0"/>
      <w:divBdr>
        <w:top w:val="none" w:sz="0" w:space="0" w:color="auto"/>
        <w:left w:val="none" w:sz="0" w:space="0" w:color="auto"/>
        <w:bottom w:val="none" w:sz="0" w:space="0" w:color="auto"/>
        <w:right w:val="none" w:sz="0" w:space="0" w:color="auto"/>
      </w:divBdr>
    </w:div>
    <w:div w:id="982389399">
      <w:bodyDiv w:val="1"/>
      <w:marLeft w:val="0"/>
      <w:marRight w:val="0"/>
      <w:marTop w:val="0"/>
      <w:marBottom w:val="0"/>
      <w:divBdr>
        <w:top w:val="none" w:sz="0" w:space="0" w:color="auto"/>
        <w:left w:val="none" w:sz="0" w:space="0" w:color="auto"/>
        <w:bottom w:val="none" w:sz="0" w:space="0" w:color="auto"/>
        <w:right w:val="none" w:sz="0" w:space="0" w:color="auto"/>
      </w:divBdr>
    </w:div>
    <w:div w:id="996953283">
      <w:bodyDiv w:val="1"/>
      <w:marLeft w:val="0"/>
      <w:marRight w:val="0"/>
      <w:marTop w:val="0"/>
      <w:marBottom w:val="0"/>
      <w:divBdr>
        <w:top w:val="none" w:sz="0" w:space="0" w:color="auto"/>
        <w:left w:val="none" w:sz="0" w:space="0" w:color="auto"/>
        <w:bottom w:val="none" w:sz="0" w:space="0" w:color="auto"/>
        <w:right w:val="none" w:sz="0" w:space="0" w:color="auto"/>
      </w:divBdr>
    </w:div>
    <w:div w:id="1017006233">
      <w:bodyDiv w:val="1"/>
      <w:marLeft w:val="0"/>
      <w:marRight w:val="0"/>
      <w:marTop w:val="0"/>
      <w:marBottom w:val="0"/>
      <w:divBdr>
        <w:top w:val="none" w:sz="0" w:space="0" w:color="auto"/>
        <w:left w:val="none" w:sz="0" w:space="0" w:color="auto"/>
        <w:bottom w:val="none" w:sz="0" w:space="0" w:color="auto"/>
        <w:right w:val="none" w:sz="0" w:space="0" w:color="auto"/>
      </w:divBdr>
    </w:div>
    <w:div w:id="1032419639">
      <w:bodyDiv w:val="1"/>
      <w:marLeft w:val="0"/>
      <w:marRight w:val="0"/>
      <w:marTop w:val="0"/>
      <w:marBottom w:val="0"/>
      <w:divBdr>
        <w:top w:val="none" w:sz="0" w:space="0" w:color="auto"/>
        <w:left w:val="none" w:sz="0" w:space="0" w:color="auto"/>
        <w:bottom w:val="none" w:sz="0" w:space="0" w:color="auto"/>
        <w:right w:val="none" w:sz="0" w:space="0" w:color="auto"/>
      </w:divBdr>
    </w:div>
    <w:div w:id="1035346420">
      <w:bodyDiv w:val="1"/>
      <w:marLeft w:val="0"/>
      <w:marRight w:val="0"/>
      <w:marTop w:val="0"/>
      <w:marBottom w:val="0"/>
      <w:divBdr>
        <w:top w:val="none" w:sz="0" w:space="0" w:color="auto"/>
        <w:left w:val="none" w:sz="0" w:space="0" w:color="auto"/>
        <w:bottom w:val="none" w:sz="0" w:space="0" w:color="auto"/>
        <w:right w:val="none" w:sz="0" w:space="0" w:color="auto"/>
      </w:divBdr>
    </w:div>
    <w:div w:id="1043287023">
      <w:bodyDiv w:val="1"/>
      <w:marLeft w:val="0"/>
      <w:marRight w:val="0"/>
      <w:marTop w:val="0"/>
      <w:marBottom w:val="0"/>
      <w:divBdr>
        <w:top w:val="none" w:sz="0" w:space="0" w:color="auto"/>
        <w:left w:val="none" w:sz="0" w:space="0" w:color="auto"/>
        <w:bottom w:val="none" w:sz="0" w:space="0" w:color="auto"/>
        <w:right w:val="none" w:sz="0" w:space="0" w:color="auto"/>
      </w:divBdr>
    </w:div>
    <w:div w:id="1045762376">
      <w:bodyDiv w:val="1"/>
      <w:marLeft w:val="0"/>
      <w:marRight w:val="0"/>
      <w:marTop w:val="0"/>
      <w:marBottom w:val="0"/>
      <w:divBdr>
        <w:top w:val="none" w:sz="0" w:space="0" w:color="auto"/>
        <w:left w:val="none" w:sz="0" w:space="0" w:color="auto"/>
        <w:bottom w:val="none" w:sz="0" w:space="0" w:color="auto"/>
        <w:right w:val="none" w:sz="0" w:space="0" w:color="auto"/>
      </w:divBdr>
    </w:div>
    <w:div w:id="1053306385">
      <w:bodyDiv w:val="1"/>
      <w:marLeft w:val="0"/>
      <w:marRight w:val="0"/>
      <w:marTop w:val="0"/>
      <w:marBottom w:val="0"/>
      <w:divBdr>
        <w:top w:val="none" w:sz="0" w:space="0" w:color="auto"/>
        <w:left w:val="none" w:sz="0" w:space="0" w:color="auto"/>
        <w:bottom w:val="none" w:sz="0" w:space="0" w:color="auto"/>
        <w:right w:val="none" w:sz="0" w:space="0" w:color="auto"/>
      </w:divBdr>
    </w:div>
    <w:div w:id="1053893719">
      <w:bodyDiv w:val="1"/>
      <w:marLeft w:val="0"/>
      <w:marRight w:val="0"/>
      <w:marTop w:val="0"/>
      <w:marBottom w:val="0"/>
      <w:divBdr>
        <w:top w:val="none" w:sz="0" w:space="0" w:color="auto"/>
        <w:left w:val="none" w:sz="0" w:space="0" w:color="auto"/>
        <w:bottom w:val="none" w:sz="0" w:space="0" w:color="auto"/>
        <w:right w:val="none" w:sz="0" w:space="0" w:color="auto"/>
      </w:divBdr>
    </w:div>
    <w:div w:id="1058407093">
      <w:bodyDiv w:val="1"/>
      <w:marLeft w:val="0"/>
      <w:marRight w:val="0"/>
      <w:marTop w:val="0"/>
      <w:marBottom w:val="0"/>
      <w:divBdr>
        <w:top w:val="none" w:sz="0" w:space="0" w:color="auto"/>
        <w:left w:val="none" w:sz="0" w:space="0" w:color="auto"/>
        <w:bottom w:val="none" w:sz="0" w:space="0" w:color="auto"/>
        <w:right w:val="none" w:sz="0" w:space="0" w:color="auto"/>
      </w:divBdr>
    </w:div>
    <w:div w:id="1067343055">
      <w:bodyDiv w:val="1"/>
      <w:marLeft w:val="0"/>
      <w:marRight w:val="0"/>
      <w:marTop w:val="0"/>
      <w:marBottom w:val="0"/>
      <w:divBdr>
        <w:top w:val="none" w:sz="0" w:space="0" w:color="auto"/>
        <w:left w:val="none" w:sz="0" w:space="0" w:color="auto"/>
        <w:bottom w:val="none" w:sz="0" w:space="0" w:color="auto"/>
        <w:right w:val="none" w:sz="0" w:space="0" w:color="auto"/>
      </w:divBdr>
    </w:div>
    <w:div w:id="1079181942">
      <w:bodyDiv w:val="1"/>
      <w:marLeft w:val="0"/>
      <w:marRight w:val="0"/>
      <w:marTop w:val="0"/>
      <w:marBottom w:val="0"/>
      <w:divBdr>
        <w:top w:val="none" w:sz="0" w:space="0" w:color="auto"/>
        <w:left w:val="none" w:sz="0" w:space="0" w:color="auto"/>
        <w:bottom w:val="none" w:sz="0" w:space="0" w:color="auto"/>
        <w:right w:val="none" w:sz="0" w:space="0" w:color="auto"/>
      </w:divBdr>
    </w:div>
    <w:div w:id="1088044959">
      <w:bodyDiv w:val="1"/>
      <w:marLeft w:val="0"/>
      <w:marRight w:val="0"/>
      <w:marTop w:val="0"/>
      <w:marBottom w:val="0"/>
      <w:divBdr>
        <w:top w:val="none" w:sz="0" w:space="0" w:color="auto"/>
        <w:left w:val="none" w:sz="0" w:space="0" w:color="auto"/>
        <w:bottom w:val="none" w:sz="0" w:space="0" w:color="auto"/>
        <w:right w:val="none" w:sz="0" w:space="0" w:color="auto"/>
      </w:divBdr>
    </w:div>
    <w:div w:id="1105347340">
      <w:bodyDiv w:val="1"/>
      <w:marLeft w:val="0"/>
      <w:marRight w:val="0"/>
      <w:marTop w:val="0"/>
      <w:marBottom w:val="0"/>
      <w:divBdr>
        <w:top w:val="none" w:sz="0" w:space="0" w:color="auto"/>
        <w:left w:val="none" w:sz="0" w:space="0" w:color="auto"/>
        <w:bottom w:val="none" w:sz="0" w:space="0" w:color="auto"/>
        <w:right w:val="none" w:sz="0" w:space="0" w:color="auto"/>
      </w:divBdr>
    </w:div>
    <w:div w:id="1149250103">
      <w:bodyDiv w:val="1"/>
      <w:marLeft w:val="0"/>
      <w:marRight w:val="0"/>
      <w:marTop w:val="0"/>
      <w:marBottom w:val="0"/>
      <w:divBdr>
        <w:top w:val="none" w:sz="0" w:space="0" w:color="auto"/>
        <w:left w:val="none" w:sz="0" w:space="0" w:color="auto"/>
        <w:bottom w:val="none" w:sz="0" w:space="0" w:color="auto"/>
        <w:right w:val="none" w:sz="0" w:space="0" w:color="auto"/>
      </w:divBdr>
    </w:div>
    <w:div w:id="1165361518">
      <w:bodyDiv w:val="1"/>
      <w:marLeft w:val="0"/>
      <w:marRight w:val="0"/>
      <w:marTop w:val="0"/>
      <w:marBottom w:val="0"/>
      <w:divBdr>
        <w:top w:val="none" w:sz="0" w:space="0" w:color="auto"/>
        <w:left w:val="none" w:sz="0" w:space="0" w:color="auto"/>
        <w:bottom w:val="none" w:sz="0" w:space="0" w:color="auto"/>
        <w:right w:val="none" w:sz="0" w:space="0" w:color="auto"/>
      </w:divBdr>
    </w:div>
    <w:div w:id="1170022968">
      <w:bodyDiv w:val="1"/>
      <w:marLeft w:val="0"/>
      <w:marRight w:val="0"/>
      <w:marTop w:val="0"/>
      <w:marBottom w:val="0"/>
      <w:divBdr>
        <w:top w:val="none" w:sz="0" w:space="0" w:color="auto"/>
        <w:left w:val="none" w:sz="0" w:space="0" w:color="auto"/>
        <w:bottom w:val="none" w:sz="0" w:space="0" w:color="auto"/>
        <w:right w:val="none" w:sz="0" w:space="0" w:color="auto"/>
      </w:divBdr>
    </w:div>
    <w:div w:id="1170827412">
      <w:bodyDiv w:val="1"/>
      <w:marLeft w:val="0"/>
      <w:marRight w:val="0"/>
      <w:marTop w:val="0"/>
      <w:marBottom w:val="0"/>
      <w:divBdr>
        <w:top w:val="none" w:sz="0" w:space="0" w:color="auto"/>
        <w:left w:val="none" w:sz="0" w:space="0" w:color="auto"/>
        <w:bottom w:val="none" w:sz="0" w:space="0" w:color="auto"/>
        <w:right w:val="none" w:sz="0" w:space="0" w:color="auto"/>
      </w:divBdr>
    </w:div>
    <w:div w:id="1174295694">
      <w:bodyDiv w:val="1"/>
      <w:marLeft w:val="0"/>
      <w:marRight w:val="0"/>
      <w:marTop w:val="0"/>
      <w:marBottom w:val="0"/>
      <w:divBdr>
        <w:top w:val="none" w:sz="0" w:space="0" w:color="auto"/>
        <w:left w:val="none" w:sz="0" w:space="0" w:color="auto"/>
        <w:bottom w:val="none" w:sz="0" w:space="0" w:color="auto"/>
        <w:right w:val="none" w:sz="0" w:space="0" w:color="auto"/>
      </w:divBdr>
    </w:div>
    <w:div w:id="1180701234">
      <w:bodyDiv w:val="1"/>
      <w:marLeft w:val="0"/>
      <w:marRight w:val="0"/>
      <w:marTop w:val="0"/>
      <w:marBottom w:val="0"/>
      <w:divBdr>
        <w:top w:val="none" w:sz="0" w:space="0" w:color="auto"/>
        <w:left w:val="none" w:sz="0" w:space="0" w:color="auto"/>
        <w:bottom w:val="none" w:sz="0" w:space="0" w:color="auto"/>
        <w:right w:val="none" w:sz="0" w:space="0" w:color="auto"/>
      </w:divBdr>
    </w:div>
    <w:div w:id="1194341028">
      <w:bodyDiv w:val="1"/>
      <w:marLeft w:val="0"/>
      <w:marRight w:val="0"/>
      <w:marTop w:val="0"/>
      <w:marBottom w:val="0"/>
      <w:divBdr>
        <w:top w:val="none" w:sz="0" w:space="0" w:color="auto"/>
        <w:left w:val="none" w:sz="0" w:space="0" w:color="auto"/>
        <w:bottom w:val="none" w:sz="0" w:space="0" w:color="auto"/>
        <w:right w:val="none" w:sz="0" w:space="0" w:color="auto"/>
      </w:divBdr>
    </w:div>
    <w:div w:id="1214847535">
      <w:bodyDiv w:val="1"/>
      <w:marLeft w:val="0"/>
      <w:marRight w:val="0"/>
      <w:marTop w:val="0"/>
      <w:marBottom w:val="0"/>
      <w:divBdr>
        <w:top w:val="none" w:sz="0" w:space="0" w:color="auto"/>
        <w:left w:val="none" w:sz="0" w:space="0" w:color="auto"/>
        <w:bottom w:val="none" w:sz="0" w:space="0" w:color="auto"/>
        <w:right w:val="none" w:sz="0" w:space="0" w:color="auto"/>
      </w:divBdr>
    </w:div>
    <w:div w:id="1230070767">
      <w:bodyDiv w:val="1"/>
      <w:marLeft w:val="0"/>
      <w:marRight w:val="0"/>
      <w:marTop w:val="0"/>
      <w:marBottom w:val="0"/>
      <w:divBdr>
        <w:top w:val="none" w:sz="0" w:space="0" w:color="auto"/>
        <w:left w:val="none" w:sz="0" w:space="0" w:color="auto"/>
        <w:bottom w:val="none" w:sz="0" w:space="0" w:color="auto"/>
        <w:right w:val="none" w:sz="0" w:space="0" w:color="auto"/>
      </w:divBdr>
    </w:div>
    <w:div w:id="1230312060">
      <w:bodyDiv w:val="1"/>
      <w:marLeft w:val="0"/>
      <w:marRight w:val="0"/>
      <w:marTop w:val="0"/>
      <w:marBottom w:val="0"/>
      <w:divBdr>
        <w:top w:val="none" w:sz="0" w:space="0" w:color="auto"/>
        <w:left w:val="none" w:sz="0" w:space="0" w:color="auto"/>
        <w:bottom w:val="none" w:sz="0" w:space="0" w:color="auto"/>
        <w:right w:val="none" w:sz="0" w:space="0" w:color="auto"/>
      </w:divBdr>
    </w:div>
    <w:div w:id="1236352709">
      <w:bodyDiv w:val="1"/>
      <w:marLeft w:val="0"/>
      <w:marRight w:val="0"/>
      <w:marTop w:val="0"/>
      <w:marBottom w:val="0"/>
      <w:divBdr>
        <w:top w:val="none" w:sz="0" w:space="0" w:color="auto"/>
        <w:left w:val="none" w:sz="0" w:space="0" w:color="auto"/>
        <w:bottom w:val="none" w:sz="0" w:space="0" w:color="auto"/>
        <w:right w:val="none" w:sz="0" w:space="0" w:color="auto"/>
      </w:divBdr>
    </w:div>
    <w:div w:id="1245412241">
      <w:bodyDiv w:val="1"/>
      <w:marLeft w:val="0"/>
      <w:marRight w:val="0"/>
      <w:marTop w:val="0"/>
      <w:marBottom w:val="0"/>
      <w:divBdr>
        <w:top w:val="none" w:sz="0" w:space="0" w:color="auto"/>
        <w:left w:val="none" w:sz="0" w:space="0" w:color="auto"/>
        <w:bottom w:val="none" w:sz="0" w:space="0" w:color="auto"/>
        <w:right w:val="none" w:sz="0" w:space="0" w:color="auto"/>
      </w:divBdr>
    </w:div>
    <w:div w:id="1245844885">
      <w:bodyDiv w:val="1"/>
      <w:marLeft w:val="0"/>
      <w:marRight w:val="0"/>
      <w:marTop w:val="0"/>
      <w:marBottom w:val="0"/>
      <w:divBdr>
        <w:top w:val="none" w:sz="0" w:space="0" w:color="auto"/>
        <w:left w:val="none" w:sz="0" w:space="0" w:color="auto"/>
        <w:bottom w:val="none" w:sz="0" w:space="0" w:color="auto"/>
        <w:right w:val="none" w:sz="0" w:space="0" w:color="auto"/>
      </w:divBdr>
    </w:div>
    <w:div w:id="1255552214">
      <w:bodyDiv w:val="1"/>
      <w:marLeft w:val="0"/>
      <w:marRight w:val="0"/>
      <w:marTop w:val="0"/>
      <w:marBottom w:val="0"/>
      <w:divBdr>
        <w:top w:val="none" w:sz="0" w:space="0" w:color="auto"/>
        <w:left w:val="none" w:sz="0" w:space="0" w:color="auto"/>
        <w:bottom w:val="none" w:sz="0" w:space="0" w:color="auto"/>
        <w:right w:val="none" w:sz="0" w:space="0" w:color="auto"/>
      </w:divBdr>
    </w:div>
    <w:div w:id="1286808846">
      <w:bodyDiv w:val="1"/>
      <w:marLeft w:val="0"/>
      <w:marRight w:val="0"/>
      <w:marTop w:val="0"/>
      <w:marBottom w:val="0"/>
      <w:divBdr>
        <w:top w:val="none" w:sz="0" w:space="0" w:color="auto"/>
        <w:left w:val="none" w:sz="0" w:space="0" w:color="auto"/>
        <w:bottom w:val="none" w:sz="0" w:space="0" w:color="auto"/>
        <w:right w:val="none" w:sz="0" w:space="0" w:color="auto"/>
      </w:divBdr>
    </w:div>
    <w:div w:id="1290236346">
      <w:bodyDiv w:val="1"/>
      <w:marLeft w:val="0"/>
      <w:marRight w:val="0"/>
      <w:marTop w:val="0"/>
      <w:marBottom w:val="0"/>
      <w:divBdr>
        <w:top w:val="none" w:sz="0" w:space="0" w:color="auto"/>
        <w:left w:val="none" w:sz="0" w:space="0" w:color="auto"/>
        <w:bottom w:val="none" w:sz="0" w:space="0" w:color="auto"/>
        <w:right w:val="none" w:sz="0" w:space="0" w:color="auto"/>
      </w:divBdr>
    </w:div>
    <w:div w:id="1293360629">
      <w:bodyDiv w:val="1"/>
      <w:marLeft w:val="0"/>
      <w:marRight w:val="0"/>
      <w:marTop w:val="0"/>
      <w:marBottom w:val="0"/>
      <w:divBdr>
        <w:top w:val="none" w:sz="0" w:space="0" w:color="auto"/>
        <w:left w:val="none" w:sz="0" w:space="0" w:color="auto"/>
        <w:bottom w:val="none" w:sz="0" w:space="0" w:color="auto"/>
        <w:right w:val="none" w:sz="0" w:space="0" w:color="auto"/>
      </w:divBdr>
    </w:div>
    <w:div w:id="1293556406">
      <w:bodyDiv w:val="1"/>
      <w:marLeft w:val="0"/>
      <w:marRight w:val="0"/>
      <w:marTop w:val="0"/>
      <w:marBottom w:val="0"/>
      <w:divBdr>
        <w:top w:val="none" w:sz="0" w:space="0" w:color="auto"/>
        <w:left w:val="none" w:sz="0" w:space="0" w:color="auto"/>
        <w:bottom w:val="none" w:sz="0" w:space="0" w:color="auto"/>
        <w:right w:val="none" w:sz="0" w:space="0" w:color="auto"/>
      </w:divBdr>
    </w:div>
    <w:div w:id="1296252899">
      <w:bodyDiv w:val="1"/>
      <w:marLeft w:val="0"/>
      <w:marRight w:val="0"/>
      <w:marTop w:val="0"/>
      <w:marBottom w:val="0"/>
      <w:divBdr>
        <w:top w:val="none" w:sz="0" w:space="0" w:color="auto"/>
        <w:left w:val="none" w:sz="0" w:space="0" w:color="auto"/>
        <w:bottom w:val="none" w:sz="0" w:space="0" w:color="auto"/>
        <w:right w:val="none" w:sz="0" w:space="0" w:color="auto"/>
      </w:divBdr>
    </w:div>
    <w:div w:id="1297447539">
      <w:bodyDiv w:val="1"/>
      <w:marLeft w:val="0"/>
      <w:marRight w:val="0"/>
      <w:marTop w:val="0"/>
      <w:marBottom w:val="0"/>
      <w:divBdr>
        <w:top w:val="none" w:sz="0" w:space="0" w:color="auto"/>
        <w:left w:val="none" w:sz="0" w:space="0" w:color="auto"/>
        <w:bottom w:val="none" w:sz="0" w:space="0" w:color="auto"/>
        <w:right w:val="none" w:sz="0" w:space="0" w:color="auto"/>
      </w:divBdr>
    </w:div>
    <w:div w:id="1298535795">
      <w:bodyDiv w:val="1"/>
      <w:marLeft w:val="0"/>
      <w:marRight w:val="0"/>
      <w:marTop w:val="0"/>
      <w:marBottom w:val="0"/>
      <w:divBdr>
        <w:top w:val="none" w:sz="0" w:space="0" w:color="auto"/>
        <w:left w:val="none" w:sz="0" w:space="0" w:color="auto"/>
        <w:bottom w:val="none" w:sz="0" w:space="0" w:color="auto"/>
        <w:right w:val="none" w:sz="0" w:space="0" w:color="auto"/>
      </w:divBdr>
    </w:div>
    <w:div w:id="1313867718">
      <w:bodyDiv w:val="1"/>
      <w:marLeft w:val="0"/>
      <w:marRight w:val="0"/>
      <w:marTop w:val="0"/>
      <w:marBottom w:val="0"/>
      <w:divBdr>
        <w:top w:val="none" w:sz="0" w:space="0" w:color="auto"/>
        <w:left w:val="none" w:sz="0" w:space="0" w:color="auto"/>
        <w:bottom w:val="none" w:sz="0" w:space="0" w:color="auto"/>
        <w:right w:val="none" w:sz="0" w:space="0" w:color="auto"/>
      </w:divBdr>
    </w:div>
    <w:div w:id="1317300580">
      <w:bodyDiv w:val="1"/>
      <w:marLeft w:val="0"/>
      <w:marRight w:val="0"/>
      <w:marTop w:val="0"/>
      <w:marBottom w:val="0"/>
      <w:divBdr>
        <w:top w:val="none" w:sz="0" w:space="0" w:color="auto"/>
        <w:left w:val="none" w:sz="0" w:space="0" w:color="auto"/>
        <w:bottom w:val="none" w:sz="0" w:space="0" w:color="auto"/>
        <w:right w:val="none" w:sz="0" w:space="0" w:color="auto"/>
      </w:divBdr>
    </w:div>
    <w:div w:id="1318342203">
      <w:bodyDiv w:val="1"/>
      <w:marLeft w:val="0"/>
      <w:marRight w:val="0"/>
      <w:marTop w:val="0"/>
      <w:marBottom w:val="0"/>
      <w:divBdr>
        <w:top w:val="none" w:sz="0" w:space="0" w:color="auto"/>
        <w:left w:val="none" w:sz="0" w:space="0" w:color="auto"/>
        <w:bottom w:val="none" w:sz="0" w:space="0" w:color="auto"/>
        <w:right w:val="none" w:sz="0" w:space="0" w:color="auto"/>
      </w:divBdr>
    </w:div>
    <w:div w:id="1328287200">
      <w:bodyDiv w:val="1"/>
      <w:marLeft w:val="0"/>
      <w:marRight w:val="0"/>
      <w:marTop w:val="0"/>
      <w:marBottom w:val="0"/>
      <w:divBdr>
        <w:top w:val="none" w:sz="0" w:space="0" w:color="auto"/>
        <w:left w:val="none" w:sz="0" w:space="0" w:color="auto"/>
        <w:bottom w:val="none" w:sz="0" w:space="0" w:color="auto"/>
        <w:right w:val="none" w:sz="0" w:space="0" w:color="auto"/>
      </w:divBdr>
    </w:div>
    <w:div w:id="1339502536">
      <w:bodyDiv w:val="1"/>
      <w:marLeft w:val="0"/>
      <w:marRight w:val="0"/>
      <w:marTop w:val="0"/>
      <w:marBottom w:val="0"/>
      <w:divBdr>
        <w:top w:val="none" w:sz="0" w:space="0" w:color="auto"/>
        <w:left w:val="none" w:sz="0" w:space="0" w:color="auto"/>
        <w:bottom w:val="none" w:sz="0" w:space="0" w:color="auto"/>
        <w:right w:val="none" w:sz="0" w:space="0" w:color="auto"/>
      </w:divBdr>
    </w:div>
    <w:div w:id="1347176527">
      <w:bodyDiv w:val="1"/>
      <w:marLeft w:val="0"/>
      <w:marRight w:val="0"/>
      <w:marTop w:val="0"/>
      <w:marBottom w:val="0"/>
      <w:divBdr>
        <w:top w:val="none" w:sz="0" w:space="0" w:color="auto"/>
        <w:left w:val="none" w:sz="0" w:space="0" w:color="auto"/>
        <w:bottom w:val="none" w:sz="0" w:space="0" w:color="auto"/>
        <w:right w:val="none" w:sz="0" w:space="0" w:color="auto"/>
      </w:divBdr>
    </w:div>
    <w:div w:id="1355422705">
      <w:bodyDiv w:val="1"/>
      <w:marLeft w:val="0"/>
      <w:marRight w:val="0"/>
      <w:marTop w:val="0"/>
      <w:marBottom w:val="0"/>
      <w:divBdr>
        <w:top w:val="none" w:sz="0" w:space="0" w:color="auto"/>
        <w:left w:val="none" w:sz="0" w:space="0" w:color="auto"/>
        <w:bottom w:val="none" w:sz="0" w:space="0" w:color="auto"/>
        <w:right w:val="none" w:sz="0" w:space="0" w:color="auto"/>
      </w:divBdr>
    </w:div>
    <w:div w:id="1359117614">
      <w:bodyDiv w:val="1"/>
      <w:marLeft w:val="0"/>
      <w:marRight w:val="0"/>
      <w:marTop w:val="0"/>
      <w:marBottom w:val="0"/>
      <w:divBdr>
        <w:top w:val="none" w:sz="0" w:space="0" w:color="auto"/>
        <w:left w:val="none" w:sz="0" w:space="0" w:color="auto"/>
        <w:bottom w:val="none" w:sz="0" w:space="0" w:color="auto"/>
        <w:right w:val="none" w:sz="0" w:space="0" w:color="auto"/>
      </w:divBdr>
    </w:div>
    <w:div w:id="1368531774">
      <w:bodyDiv w:val="1"/>
      <w:marLeft w:val="0"/>
      <w:marRight w:val="0"/>
      <w:marTop w:val="0"/>
      <w:marBottom w:val="0"/>
      <w:divBdr>
        <w:top w:val="none" w:sz="0" w:space="0" w:color="auto"/>
        <w:left w:val="none" w:sz="0" w:space="0" w:color="auto"/>
        <w:bottom w:val="none" w:sz="0" w:space="0" w:color="auto"/>
        <w:right w:val="none" w:sz="0" w:space="0" w:color="auto"/>
      </w:divBdr>
    </w:div>
    <w:div w:id="1368681490">
      <w:bodyDiv w:val="1"/>
      <w:marLeft w:val="0"/>
      <w:marRight w:val="0"/>
      <w:marTop w:val="0"/>
      <w:marBottom w:val="0"/>
      <w:divBdr>
        <w:top w:val="none" w:sz="0" w:space="0" w:color="auto"/>
        <w:left w:val="none" w:sz="0" w:space="0" w:color="auto"/>
        <w:bottom w:val="none" w:sz="0" w:space="0" w:color="auto"/>
        <w:right w:val="none" w:sz="0" w:space="0" w:color="auto"/>
      </w:divBdr>
    </w:div>
    <w:div w:id="1374229302">
      <w:bodyDiv w:val="1"/>
      <w:marLeft w:val="0"/>
      <w:marRight w:val="0"/>
      <w:marTop w:val="0"/>
      <w:marBottom w:val="0"/>
      <w:divBdr>
        <w:top w:val="none" w:sz="0" w:space="0" w:color="auto"/>
        <w:left w:val="none" w:sz="0" w:space="0" w:color="auto"/>
        <w:bottom w:val="none" w:sz="0" w:space="0" w:color="auto"/>
        <w:right w:val="none" w:sz="0" w:space="0" w:color="auto"/>
      </w:divBdr>
    </w:div>
    <w:div w:id="1379545824">
      <w:bodyDiv w:val="1"/>
      <w:marLeft w:val="0"/>
      <w:marRight w:val="0"/>
      <w:marTop w:val="0"/>
      <w:marBottom w:val="0"/>
      <w:divBdr>
        <w:top w:val="none" w:sz="0" w:space="0" w:color="auto"/>
        <w:left w:val="none" w:sz="0" w:space="0" w:color="auto"/>
        <w:bottom w:val="none" w:sz="0" w:space="0" w:color="auto"/>
        <w:right w:val="none" w:sz="0" w:space="0" w:color="auto"/>
      </w:divBdr>
    </w:div>
    <w:div w:id="1382825439">
      <w:bodyDiv w:val="1"/>
      <w:marLeft w:val="0"/>
      <w:marRight w:val="0"/>
      <w:marTop w:val="0"/>
      <w:marBottom w:val="0"/>
      <w:divBdr>
        <w:top w:val="none" w:sz="0" w:space="0" w:color="auto"/>
        <w:left w:val="none" w:sz="0" w:space="0" w:color="auto"/>
        <w:bottom w:val="none" w:sz="0" w:space="0" w:color="auto"/>
        <w:right w:val="none" w:sz="0" w:space="0" w:color="auto"/>
      </w:divBdr>
    </w:div>
    <w:div w:id="1385568431">
      <w:bodyDiv w:val="1"/>
      <w:marLeft w:val="0"/>
      <w:marRight w:val="0"/>
      <w:marTop w:val="0"/>
      <w:marBottom w:val="0"/>
      <w:divBdr>
        <w:top w:val="none" w:sz="0" w:space="0" w:color="auto"/>
        <w:left w:val="none" w:sz="0" w:space="0" w:color="auto"/>
        <w:bottom w:val="none" w:sz="0" w:space="0" w:color="auto"/>
        <w:right w:val="none" w:sz="0" w:space="0" w:color="auto"/>
      </w:divBdr>
    </w:div>
    <w:div w:id="1389383091">
      <w:bodyDiv w:val="1"/>
      <w:marLeft w:val="0"/>
      <w:marRight w:val="0"/>
      <w:marTop w:val="0"/>
      <w:marBottom w:val="0"/>
      <w:divBdr>
        <w:top w:val="none" w:sz="0" w:space="0" w:color="auto"/>
        <w:left w:val="none" w:sz="0" w:space="0" w:color="auto"/>
        <w:bottom w:val="none" w:sz="0" w:space="0" w:color="auto"/>
        <w:right w:val="none" w:sz="0" w:space="0" w:color="auto"/>
      </w:divBdr>
    </w:div>
    <w:div w:id="1395160038">
      <w:bodyDiv w:val="1"/>
      <w:marLeft w:val="0"/>
      <w:marRight w:val="0"/>
      <w:marTop w:val="0"/>
      <w:marBottom w:val="0"/>
      <w:divBdr>
        <w:top w:val="none" w:sz="0" w:space="0" w:color="auto"/>
        <w:left w:val="none" w:sz="0" w:space="0" w:color="auto"/>
        <w:bottom w:val="none" w:sz="0" w:space="0" w:color="auto"/>
        <w:right w:val="none" w:sz="0" w:space="0" w:color="auto"/>
      </w:divBdr>
    </w:div>
    <w:div w:id="1399135544">
      <w:bodyDiv w:val="1"/>
      <w:marLeft w:val="0"/>
      <w:marRight w:val="0"/>
      <w:marTop w:val="0"/>
      <w:marBottom w:val="0"/>
      <w:divBdr>
        <w:top w:val="none" w:sz="0" w:space="0" w:color="auto"/>
        <w:left w:val="none" w:sz="0" w:space="0" w:color="auto"/>
        <w:bottom w:val="none" w:sz="0" w:space="0" w:color="auto"/>
        <w:right w:val="none" w:sz="0" w:space="0" w:color="auto"/>
      </w:divBdr>
    </w:div>
    <w:div w:id="1401177994">
      <w:bodyDiv w:val="1"/>
      <w:marLeft w:val="0"/>
      <w:marRight w:val="0"/>
      <w:marTop w:val="0"/>
      <w:marBottom w:val="0"/>
      <w:divBdr>
        <w:top w:val="none" w:sz="0" w:space="0" w:color="auto"/>
        <w:left w:val="none" w:sz="0" w:space="0" w:color="auto"/>
        <w:bottom w:val="none" w:sz="0" w:space="0" w:color="auto"/>
        <w:right w:val="none" w:sz="0" w:space="0" w:color="auto"/>
      </w:divBdr>
    </w:div>
    <w:div w:id="1420633979">
      <w:bodyDiv w:val="1"/>
      <w:marLeft w:val="0"/>
      <w:marRight w:val="0"/>
      <w:marTop w:val="0"/>
      <w:marBottom w:val="0"/>
      <w:divBdr>
        <w:top w:val="none" w:sz="0" w:space="0" w:color="auto"/>
        <w:left w:val="none" w:sz="0" w:space="0" w:color="auto"/>
        <w:bottom w:val="none" w:sz="0" w:space="0" w:color="auto"/>
        <w:right w:val="none" w:sz="0" w:space="0" w:color="auto"/>
      </w:divBdr>
    </w:div>
    <w:div w:id="1432970439">
      <w:bodyDiv w:val="1"/>
      <w:marLeft w:val="0"/>
      <w:marRight w:val="0"/>
      <w:marTop w:val="0"/>
      <w:marBottom w:val="0"/>
      <w:divBdr>
        <w:top w:val="none" w:sz="0" w:space="0" w:color="auto"/>
        <w:left w:val="none" w:sz="0" w:space="0" w:color="auto"/>
        <w:bottom w:val="none" w:sz="0" w:space="0" w:color="auto"/>
        <w:right w:val="none" w:sz="0" w:space="0" w:color="auto"/>
      </w:divBdr>
    </w:div>
    <w:div w:id="1450320483">
      <w:bodyDiv w:val="1"/>
      <w:marLeft w:val="0"/>
      <w:marRight w:val="0"/>
      <w:marTop w:val="0"/>
      <w:marBottom w:val="0"/>
      <w:divBdr>
        <w:top w:val="none" w:sz="0" w:space="0" w:color="auto"/>
        <w:left w:val="none" w:sz="0" w:space="0" w:color="auto"/>
        <w:bottom w:val="none" w:sz="0" w:space="0" w:color="auto"/>
        <w:right w:val="none" w:sz="0" w:space="0" w:color="auto"/>
      </w:divBdr>
    </w:div>
    <w:div w:id="1471480032">
      <w:bodyDiv w:val="1"/>
      <w:marLeft w:val="0"/>
      <w:marRight w:val="0"/>
      <w:marTop w:val="0"/>
      <w:marBottom w:val="0"/>
      <w:divBdr>
        <w:top w:val="none" w:sz="0" w:space="0" w:color="auto"/>
        <w:left w:val="none" w:sz="0" w:space="0" w:color="auto"/>
        <w:bottom w:val="none" w:sz="0" w:space="0" w:color="auto"/>
        <w:right w:val="none" w:sz="0" w:space="0" w:color="auto"/>
      </w:divBdr>
    </w:div>
    <w:div w:id="1475562132">
      <w:bodyDiv w:val="1"/>
      <w:marLeft w:val="0"/>
      <w:marRight w:val="0"/>
      <w:marTop w:val="0"/>
      <w:marBottom w:val="0"/>
      <w:divBdr>
        <w:top w:val="none" w:sz="0" w:space="0" w:color="auto"/>
        <w:left w:val="none" w:sz="0" w:space="0" w:color="auto"/>
        <w:bottom w:val="none" w:sz="0" w:space="0" w:color="auto"/>
        <w:right w:val="none" w:sz="0" w:space="0" w:color="auto"/>
      </w:divBdr>
    </w:div>
    <w:div w:id="1485856358">
      <w:bodyDiv w:val="1"/>
      <w:marLeft w:val="0"/>
      <w:marRight w:val="0"/>
      <w:marTop w:val="0"/>
      <w:marBottom w:val="0"/>
      <w:divBdr>
        <w:top w:val="none" w:sz="0" w:space="0" w:color="auto"/>
        <w:left w:val="none" w:sz="0" w:space="0" w:color="auto"/>
        <w:bottom w:val="none" w:sz="0" w:space="0" w:color="auto"/>
        <w:right w:val="none" w:sz="0" w:space="0" w:color="auto"/>
      </w:divBdr>
    </w:div>
    <w:div w:id="1505436797">
      <w:bodyDiv w:val="1"/>
      <w:marLeft w:val="0"/>
      <w:marRight w:val="0"/>
      <w:marTop w:val="0"/>
      <w:marBottom w:val="0"/>
      <w:divBdr>
        <w:top w:val="none" w:sz="0" w:space="0" w:color="auto"/>
        <w:left w:val="none" w:sz="0" w:space="0" w:color="auto"/>
        <w:bottom w:val="none" w:sz="0" w:space="0" w:color="auto"/>
        <w:right w:val="none" w:sz="0" w:space="0" w:color="auto"/>
      </w:divBdr>
    </w:div>
    <w:div w:id="1512719867">
      <w:bodyDiv w:val="1"/>
      <w:marLeft w:val="0"/>
      <w:marRight w:val="0"/>
      <w:marTop w:val="0"/>
      <w:marBottom w:val="0"/>
      <w:divBdr>
        <w:top w:val="none" w:sz="0" w:space="0" w:color="auto"/>
        <w:left w:val="none" w:sz="0" w:space="0" w:color="auto"/>
        <w:bottom w:val="none" w:sz="0" w:space="0" w:color="auto"/>
        <w:right w:val="none" w:sz="0" w:space="0" w:color="auto"/>
      </w:divBdr>
    </w:div>
    <w:div w:id="1519078066">
      <w:bodyDiv w:val="1"/>
      <w:marLeft w:val="0"/>
      <w:marRight w:val="0"/>
      <w:marTop w:val="0"/>
      <w:marBottom w:val="0"/>
      <w:divBdr>
        <w:top w:val="none" w:sz="0" w:space="0" w:color="auto"/>
        <w:left w:val="none" w:sz="0" w:space="0" w:color="auto"/>
        <w:bottom w:val="none" w:sz="0" w:space="0" w:color="auto"/>
        <w:right w:val="none" w:sz="0" w:space="0" w:color="auto"/>
      </w:divBdr>
    </w:div>
    <w:div w:id="1524317602">
      <w:bodyDiv w:val="1"/>
      <w:marLeft w:val="0"/>
      <w:marRight w:val="0"/>
      <w:marTop w:val="0"/>
      <w:marBottom w:val="0"/>
      <w:divBdr>
        <w:top w:val="none" w:sz="0" w:space="0" w:color="auto"/>
        <w:left w:val="none" w:sz="0" w:space="0" w:color="auto"/>
        <w:bottom w:val="none" w:sz="0" w:space="0" w:color="auto"/>
        <w:right w:val="none" w:sz="0" w:space="0" w:color="auto"/>
      </w:divBdr>
    </w:div>
    <w:div w:id="1527518373">
      <w:bodyDiv w:val="1"/>
      <w:marLeft w:val="0"/>
      <w:marRight w:val="0"/>
      <w:marTop w:val="0"/>
      <w:marBottom w:val="0"/>
      <w:divBdr>
        <w:top w:val="none" w:sz="0" w:space="0" w:color="auto"/>
        <w:left w:val="none" w:sz="0" w:space="0" w:color="auto"/>
        <w:bottom w:val="none" w:sz="0" w:space="0" w:color="auto"/>
        <w:right w:val="none" w:sz="0" w:space="0" w:color="auto"/>
      </w:divBdr>
    </w:div>
    <w:div w:id="1531994119">
      <w:bodyDiv w:val="1"/>
      <w:marLeft w:val="0"/>
      <w:marRight w:val="0"/>
      <w:marTop w:val="0"/>
      <w:marBottom w:val="0"/>
      <w:divBdr>
        <w:top w:val="none" w:sz="0" w:space="0" w:color="auto"/>
        <w:left w:val="none" w:sz="0" w:space="0" w:color="auto"/>
        <w:bottom w:val="none" w:sz="0" w:space="0" w:color="auto"/>
        <w:right w:val="none" w:sz="0" w:space="0" w:color="auto"/>
      </w:divBdr>
    </w:div>
    <w:div w:id="1555508008">
      <w:bodyDiv w:val="1"/>
      <w:marLeft w:val="0"/>
      <w:marRight w:val="0"/>
      <w:marTop w:val="0"/>
      <w:marBottom w:val="0"/>
      <w:divBdr>
        <w:top w:val="none" w:sz="0" w:space="0" w:color="auto"/>
        <w:left w:val="none" w:sz="0" w:space="0" w:color="auto"/>
        <w:bottom w:val="none" w:sz="0" w:space="0" w:color="auto"/>
        <w:right w:val="none" w:sz="0" w:space="0" w:color="auto"/>
      </w:divBdr>
    </w:div>
    <w:div w:id="1556816100">
      <w:bodyDiv w:val="1"/>
      <w:marLeft w:val="0"/>
      <w:marRight w:val="0"/>
      <w:marTop w:val="0"/>
      <w:marBottom w:val="0"/>
      <w:divBdr>
        <w:top w:val="none" w:sz="0" w:space="0" w:color="auto"/>
        <w:left w:val="none" w:sz="0" w:space="0" w:color="auto"/>
        <w:bottom w:val="none" w:sz="0" w:space="0" w:color="auto"/>
        <w:right w:val="none" w:sz="0" w:space="0" w:color="auto"/>
      </w:divBdr>
    </w:div>
    <w:div w:id="1559125189">
      <w:bodyDiv w:val="1"/>
      <w:marLeft w:val="0"/>
      <w:marRight w:val="0"/>
      <w:marTop w:val="0"/>
      <w:marBottom w:val="0"/>
      <w:divBdr>
        <w:top w:val="none" w:sz="0" w:space="0" w:color="auto"/>
        <w:left w:val="none" w:sz="0" w:space="0" w:color="auto"/>
        <w:bottom w:val="none" w:sz="0" w:space="0" w:color="auto"/>
        <w:right w:val="none" w:sz="0" w:space="0" w:color="auto"/>
      </w:divBdr>
    </w:div>
    <w:div w:id="1560478712">
      <w:bodyDiv w:val="1"/>
      <w:marLeft w:val="0"/>
      <w:marRight w:val="0"/>
      <w:marTop w:val="0"/>
      <w:marBottom w:val="0"/>
      <w:divBdr>
        <w:top w:val="none" w:sz="0" w:space="0" w:color="auto"/>
        <w:left w:val="none" w:sz="0" w:space="0" w:color="auto"/>
        <w:bottom w:val="none" w:sz="0" w:space="0" w:color="auto"/>
        <w:right w:val="none" w:sz="0" w:space="0" w:color="auto"/>
      </w:divBdr>
    </w:div>
    <w:div w:id="1563327789">
      <w:bodyDiv w:val="1"/>
      <w:marLeft w:val="0"/>
      <w:marRight w:val="0"/>
      <w:marTop w:val="0"/>
      <w:marBottom w:val="0"/>
      <w:divBdr>
        <w:top w:val="none" w:sz="0" w:space="0" w:color="auto"/>
        <w:left w:val="none" w:sz="0" w:space="0" w:color="auto"/>
        <w:bottom w:val="none" w:sz="0" w:space="0" w:color="auto"/>
        <w:right w:val="none" w:sz="0" w:space="0" w:color="auto"/>
      </w:divBdr>
    </w:div>
    <w:div w:id="1567498526">
      <w:bodyDiv w:val="1"/>
      <w:marLeft w:val="0"/>
      <w:marRight w:val="0"/>
      <w:marTop w:val="0"/>
      <w:marBottom w:val="0"/>
      <w:divBdr>
        <w:top w:val="none" w:sz="0" w:space="0" w:color="auto"/>
        <w:left w:val="none" w:sz="0" w:space="0" w:color="auto"/>
        <w:bottom w:val="none" w:sz="0" w:space="0" w:color="auto"/>
        <w:right w:val="none" w:sz="0" w:space="0" w:color="auto"/>
      </w:divBdr>
    </w:div>
    <w:div w:id="1576739172">
      <w:bodyDiv w:val="1"/>
      <w:marLeft w:val="0"/>
      <w:marRight w:val="0"/>
      <w:marTop w:val="0"/>
      <w:marBottom w:val="0"/>
      <w:divBdr>
        <w:top w:val="none" w:sz="0" w:space="0" w:color="auto"/>
        <w:left w:val="none" w:sz="0" w:space="0" w:color="auto"/>
        <w:bottom w:val="none" w:sz="0" w:space="0" w:color="auto"/>
        <w:right w:val="none" w:sz="0" w:space="0" w:color="auto"/>
      </w:divBdr>
    </w:div>
    <w:div w:id="1577939524">
      <w:bodyDiv w:val="1"/>
      <w:marLeft w:val="0"/>
      <w:marRight w:val="0"/>
      <w:marTop w:val="0"/>
      <w:marBottom w:val="0"/>
      <w:divBdr>
        <w:top w:val="none" w:sz="0" w:space="0" w:color="auto"/>
        <w:left w:val="none" w:sz="0" w:space="0" w:color="auto"/>
        <w:bottom w:val="none" w:sz="0" w:space="0" w:color="auto"/>
        <w:right w:val="none" w:sz="0" w:space="0" w:color="auto"/>
      </w:divBdr>
    </w:div>
    <w:div w:id="1591543423">
      <w:bodyDiv w:val="1"/>
      <w:marLeft w:val="0"/>
      <w:marRight w:val="0"/>
      <w:marTop w:val="0"/>
      <w:marBottom w:val="0"/>
      <w:divBdr>
        <w:top w:val="none" w:sz="0" w:space="0" w:color="auto"/>
        <w:left w:val="none" w:sz="0" w:space="0" w:color="auto"/>
        <w:bottom w:val="none" w:sz="0" w:space="0" w:color="auto"/>
        <w:right w:val="none" w:sz="0" w:space="0" w:color="auto"/>
      </w:divBdr>
    </w:div>
    <w:div w:id="1598176115">
      <w:bodyDiv w:val="1"/>
      <w:marLeft w:val="0"/>
      <w:marRight w:val="0"/>
      <w:marTop w:val="0"/>
      <w:marBottom w:val="0"/>
      <w:divBdr>
        <w:top w:val="none" w:sz="0" w:space="0" w:color="auto"/>
        <w:left w:val="none" w:sz="0" w:space="0" w:color="auto"/>
        <w:bottom w:val="none" w:sz="0" w:space="0" w:color="auto"/>
        <w:right w:val="none" w:sz="0" w:space="0" w:color="auto"/>
      </w:divBdr>
    </w:div>
    <w:div w:id="1600522000">
      <w:bodyDiv w:val="1"/>
      <w:marLeft w:val="0"/>
      <w:marRight w:val="0"/>
      <w:marTop w:val="0"/>
      <w:marBottom w:val="0"/>
      <w:divBdr>
        <w:top w:val="none" w:sz="0" w:space="0" w:color="auto"/>
        <w:left w:val="none" w:sz="0" w:space="0" w:color="auto"/>
        <w:bottom w:val="none" w:sz="0" w:space="0" w:color="auto"/>
        <w:right w:val="none" w:sz="0" w:space="0" w:color="auto"/>
      </w:divBdr>
    </w:div>
    <w:div w:id="1601377215">
      <w:bodyDiv w:val="1"/>
      <w:marLeft w:val="0"/>
      <w:marRight w:val="0"/>
      <w:marTop w:val="0"/>
      <w:marBottom w:val="0"/>
      <w:divBdr>
        <w:top w:val="none" w:sz="0" w:space="0" w:color="auto"/>
        <w:left w:val="none" w:sz="0" w:space="0" w:color="auto"/>
        <w:bottom w:val="none" w:sz="0" w:space="0" w:color="auto"/>
        <w:right w:val="none" w:sz="0" w:space="0" w:color="auto"/>
      </w:divBdr>
    </w:div>
    <w:div w:id="1610118999">
      <w:bodyDiv w:val="1"/>
      <w:marLeft w:val="0"/>
      <w:marRight w:val="0"/>
      <w:marTop w:val="0"/>
      <w:marBottom w:val="0"/>
      <w:divBdr>
        <w:top w:val="none" w:sz="0" w:space="0" w:color="auto"/>
        <w:left w:val="none" w:sz="0" w:space="0" w:color="auto"/>
        <w:bottom w:val="none" w:sz="0" w:space="0" w:color="auto"/>
        <w:right w:val="none" w:sz="0" w:space="0" w:color="auto"/>
      </w:divBdr>
    </w:div>
    <w:div w:id="1612544436">
      <w:bodyDiv w:val="1"/>
      <w:marLeft w:val="0"/>
      <w:marRight w:val="0"/>
      <w:marTop w:val="0"/>
      <w:marBottom w:val="0"/>
      <w:divBdr>
        <w:top w:val="none" w:sz="0" w:space="0" w:color="auto"/>
        <w:left w:val="none" w:sz="0" w:space="0" w:color="auto"/>
        <w:bottom w:val="none" w:sz="0" w:space="0" w:color="auto"/>
        <w:right w:val="none" w:sz="0" w:space="0" w:color="auto"/>
      </w:divBdr>
    </w:div>
    <w:div w:id="1618104015">
      <w:bodyDiv w:val="1"/>
      <w:marLeft w:val="0"/>
      <w:marRight w:val="0"/>
      <w:marTop w:val="0"/>
      <w:marBottom w:val="0"/>
      <w:divBdr>
        <w:top w:val="none" w:sz="0" w:space="0" w:color="auto"/>
        <w:left w:val="none" w:sz="0" w:space="0" w:color="auto"/>
        <w:bottom w:val="none" w:sz="0" w:space="0" w:color="auto"/>
        <w:right w:val="none" w:sz="0" w:space="0" w:color="auto"/>
      </w:divBdr>
    </w:div>
    <w:div w:id="1635210692">
      <w:bodyDiv w:val="1"/>
      <w:marLeft w:val="0"/>
      <w:marRight w:val="0"/>
      <w:marTop w:val="0"/>
      <w:marBottom w:val="0"/>
      <w:divBdr>
        <w:top w:val="none" w:sz="0" w:space="0" w:color="auto"/>
        <w:left w:val="none" w:sz="0" w:space="0" w:color="auto"/>
        <w:bottom w:val="none" w:sz="0" w:space="0" w:color="auto"/>
        <w:right w:val="none" w:sz="0" w:space="0" w:color="auto"/>
      </w:divBdr>
    </w:div>
    <w:div w:id="1639997682">
      <w:bodyDiv w:val="1"/>
      <w:marLeft w:val="0"/>
      <w:marRight w:val="0"/>
      <w:marTop w:val="0"/>
      <w:marBottom w:val="0"/>
      <w:divBdr>
        <w:top w:val="none" w:sz="0" w:space="0" w:color="auto"/>
        <w:left w:val="none" w:sz="0" w:space="0" w:color="auto"/>
        <w:bottom w:val="none" w:sz="0" w:space="0" w:color="auto"/>
        <w:right w:val="none" w:sz="0" w:space="0" w:color="auto"/>
      </w:divBdr>
    </w:div>
    <w:div w:id="1653631697">
      <w:bodyDiv w:val="1"/>
      <w:marLeft w:val="0"/>
      <w:marRight w:val="0"/>
      <w:marTop w:val="0"/>
      <w:marBottom w:val="0"/>
      <w:divBdr>
        <w:top w:val="none" w:sz="0" w:space="0" w:color="auto"/>
        <w:left w:val="none" w:sz="0" w:space="0" w:color="auto"/>
        <w:bottom w:val="none" w:sz="0" w:space="0" w:color="auto"/>
        <w:right w:val="none" w:sz="0" w:space="0" w:color="auto"/>
      </w:divBdr>
    </w:div>
    <w:div w:id="1664888819">
      <w:bodyDiv w:val="1"/>
      <w:marLeft w:val="0"/>
      <w:marRight w:val="0"/>
      <w:marTop w:val="0"/>
      <w:marBottom w:val="0"/>
      <w:divBdr>
        <w:top w:val="none" w:sz="0" w:space="0" w:color="auto"/>
        <w:left w:val="none" w:sz="0" w:space="0" w:color="auto"/>
        <w:bottom w:val="none" w:sz="0" w:space="0" w:color="auto"/>
        <w:right w:val="none" w:sz="0" w:space="0" w:color="auto"/>
      </w:divBdr>
    </w:div>
    <w:div w:id="1664968909">
      <w:bodyDiv w:val="1"/>
      <w:marLeft w:val="0"/>
      <w:marRight w:val="0"/>
      <w:marTop w:val="0"/>
      <w:marBottom w:val="0"/>
      <w:divBdr>
        <w:top w:val="none" w:sz="0" w:space="0" w:color="auto"/>
        <w:left w:val="none" w:sz="0" w:space="0" w:color="auto"/>
        <w:bottom w:val="none" w:sz="0" w:space="0" w:color="auto"/>
        <w:right w:val="none" w:sz="0" w:space="0" w:color="auto"/>
      </w:divBdr>
    </w:div>
    <w:div w:id="1665284573">
      <w:bodyDiv w:val="1"/>
      <w:marLeft w:val="0"/>
      <w:marRight w:val="0"/>
      <w:marTop w:val="0"/>
      <w:marBottom w:val="0"/>
      <w:divBdr>
        <w:top w:val="none" w:sz="0" w:space="0" w:color="auto"/>
        <w:left w:val="none" w:sz="0" w:space="0" w:color="auto"/>
        <w:bottom w:val="none" w:sz="0" w:space="0" w:color="auto"/>
        <w:right w:val="none" w:sz="0" w:space="0" w:color="auto"/>
      </w:divBdr>
    </w:div>
    <w:div w:id="1673802845">
      <w:bodyDiv w:val="1"/>
      <w:marLeft w:val="0"/>
      <w:marRight w:val="0"/>
      <w:marTop w:val="0"/>
      <w:marBottom w:val="0"/>
      <w:divBdr>
        <w:top w:val="none" w:sz="0" w:space="0" w:color="auto"/>
        <w:left w:val="none" w:sz="0" w:space="0" w:color="auto"/>
        <w:bottom w:val="none" w:sz="0" w:space="0" w:color="auto"/>
        <w:right w:val="none" w:sz="0" w:space="0" w:color="auto"/>
      </w:divBdr>
    </w:div>
    <w:div w:id="1675301485">
      <w:bodyDiv w:val="1"/>
      <w:marLeft w:val="0"/>
      <w:marRight w:val="0"/>
      <w:marTop w:val="0"/>
      <w:marBottom w:val="0"/>
      <w:divBdr>
        <w:top w:val="none" w:sz="0" w:space="0" w:color="auto"/>
        <w:left w:val="none" w:sz="0" w:space="0" w:color="auto"/>
        <w:bottom w:val="none" w:sz="0" w:space="0" w:color="auto"/>
        <w:right w:val="none" w:sz="0" w:space="0" w:color="auto"/>
      </w:divBdr>
    </w:div>
    <w:div w:id="1690789985">
      <w:bodyDiv w:val="1"/>
      <w:marLeft w:val="0"/>
      <w:marRight w:val="0"/>
      <w:marTop w:val="0"/>
      <w:marBottom w:val="0"/>
      <w:divBdr>
        <w:top w:val="none" w:sz="0" w:space="0" w:color="auto"/>
        <w:left w:val="none" w:sz="0" w:space="0" w:color="auto"/>
        <w:bottom w:val="none" w:sz="0" w:space="0" w:color="auto"/>
        <w:right w:val="none" w:sz="0" w:space="0" w:color="auto"/>
      </w:divBdr>
    </w:div>
    <w:div w:id="1706713644">
      <w:bodyDiv w:val="1"/>
      <w:marLeft w:val="0"/>
      <w:marRight w:val="0"/>
      <w:marTop w:val="0"/>
      <w:marBottom w:val="0"/>
      <w:divBdr>
        <w:top w:val="none" w:sz="0" w:space="0" w:color="auto"/>
        <w:left w:val="none" w:sz="0" w:space="0" w:color="auto"/>
        <w:bottom w:val="none" w:sz="0" w:space="0" w:color="auto"/>
        <w:right w:val="none" w:sz="0" w:space="0" w:color="auto"/>
      </w:divBdr>
    </w:div>
    <w:div w:id="1712268645">
      <w:bodyDiv w:val="1"/>
      <w:marLeft w:val="0"/>
      <w:marRight w:val="0"/>
      <w:marTop w:val="0"/>
      <w:marBottom w:val="0"/>
      <w:divBdr>
        <w:top w:val="none" w:sz="0" w:space="0" w:color="auto"/>
        <w:left w:val="none" w:sz="0" w:space="0" w:color="auto"/>
        <w:bottom w:val="none" w:sz="0" w:space="0" w:color="auto"/>
        <w:right w:val="none" w:sz="0" w:space="0" w:color="auto"/>
      </w:divBdr>
    </w:div>
    <w:div w:id="1715495039">
      <w:bodyDiv w:val="1"/>
      <w:marLeft w:val="0"/>
      <w:marRight w:val="0"/>
      <w:marTop w:val="0"/>
      <w:marBottom w:val="0"/>
      <w:divBdr>
        <w:top w:val="none" w:sz="0" w:space="0" w:color="auto"/>
        <w:left w:val="none" w:sz="0" w:space="0" w:color="auto"/>
        <w:bottom w:val="none" w:sz="0" w:space="0" w:color="auto"/>
        <w:right w:val="none" w:sz="0" w:space="0" w:color="auto"/>
      </w:divBdr>
    </w:div>
    <w:div w:id="1716927583">
      <w:bodyDiv w:val="1"/>
      <w:marLeft w:val="0"/>
      <w:marRight w:val="0"/>
      <w:marTop w:val="0"/>
      <w:marBottom w:val="0"/>
      <w:divBdr>
        <w:top w:val="none" w:sz="0" w:space="0" w:color="auto"/>
        <w:left w:val="none" w:sz="0" w:space="0" w:color="auto"/>
        <w:bottom w:val="none" w:sz="0" w:space="0" w:color="auto"/>
        <w:right w:val="none" w:sz="0" w:space="0" w:color="auto"/>
      </w:divBdr>
    </w:div>
    <w:div w:id="1731267498">
      <w:bodyDiv w:val="1"/>
      <w:marLeft w:val="0"/>
      <w:marRight w:val="0"/>
      <w:marTop w:val="0"/>
      <w:marBottom w:val="0"/>
      <w:divBdr>
        <w:top w:val="none" w:sz="0" w:space="0" w:color="auto"/>
        <w:left w:val="none" w:sz="0" w:space="0" w:color="auto"/>
        <w:bottom w:val="none" w:sz="0" w:space="0" w:color="auto"/>
        <w:right w:val="none" w:sz="0" w:space="0" w:color="auto"/>
      </w:divBdr>
    </w:div>
    <w:div w:id="1737162769">
      <w:bodyDiv w:val="1"/>
      <w:marLeft w:val="0"/>
      <w:marRight w:val="0"/>
      <w:marTop w:val="0"/>
      <w:marBottom w:val="0"/>
      <w:divBdr>
        <w:top w:val="none" w:sz="0" w:space="0" w:color="auto"/>
        <w:left w:val="none" w:sz="0" w:space="0" w:color="auto"/>
        <w:bottom w:val="none" w:sz="0" w:space="0" w:color="auto"/>
        <w:right w:val="none" w:sz="0" w:space="0" w:color="auto"/>
      </w:divBdr>
    </w:div>
    <w:div w:id="1771580734">
      <w:bodyDiv w:val="1"/>
      <w:marLeft w:val="0"/>
      <w:marRight w:val="0"/>
      <w:marTop w:val="0"/>
      <w:marBottom w:val="0"/>
      <w:divBdr>
        <w:top w:val="none" w:sz="0" w:space="0" w:color="auto"/>
        <w:left w:val="none" w:sz="0" w:space="0" w:color="auto"/>
        <w:bottom w:val="none" w:sz="0" w:space="0" w:color="auto"/>
        <w:right w:val="none" w:sz="0" w:space="0" w:color="auto"/>
      </w:divBdr>
    </w:div>
    <w:div w:id="1774134304">
      <w:bodyDiv w:val="1"/>
      <w:marLeft w:val="0"/>
      <w:marRight w:val="0"/>
      <w:marTop w:val="0"/>
      <w:marBottom w:val="0"/>
      <w:divBdr>
        <w:top w:val="none" w:sz="0" w:space="0" w:color="auto"/>
        <w:left w:val="none" w:sz="0" w:space="0" w:color="auto"/>
        <w:bottom w:val="none" w:sz="0" w:space="0" w:color="auto"/>
        <w:right w:val="none" w:sz="0" w:space="0" w:color="auto"/>
      </w:divBdr>
    </w:div>
    <w:div w:id="1779326844">
      <w:bodyDiv w:val="1"/>
      <w:marLeft w:val="0"/>
      <w:marRight w:val="0"/>
      <w:marTop w:val="0"/>
      <w:marBottom w:val="0"/>
      <w:divBdr>
        <w:top w:val="none" w:sz="0" w:space="0" w:color="auto"/>
        <w:left w:val="none" w:sz="0" w:space="0" w:color="auto"/>
        <w:bottom w:val="none" w:sz="0" w:space="0" w:color="auto"/>
        <w:right w:val="none" w:sz="0" w:space="0" w:color="auto"/>
      </w:divBdr>
    </w:div>
    <w:div w:id="1779451775">
      <w:bodyDiv w:val="1"/>
      <w:marLeft w:val="0"/>
      <w:marRight w:val="0"/>
      <w:marTop w:val="0"/>
      <w:marBottom w:val="0"/>
      <w:divBdr>
        <w:top w:val="none" w:sz="0" w:space="0" w:color="auto"/>
        <w:left w:val="none" w:sz="0" w:space="0" w:color="auto"/>
        <w:bottom w:val="none" w:sz="0" w:space="0" w:color="auto"/>
        <w:right w:val="none" w:sz="0" w:space="0" w:color="auto"/>
      </w:divBdr>
    </w:div>
    <w:div w:id="1798177746">
      <w:bodyDiv w:val="1"/>
      <w:marLeft w:val="0"/>
      <w:marRight w:val="0"/>
      <w:marTop w:val="0"/>
      <w:marBottom w:val="0"/>
      <w:divBdr>
        <w:top w:val="none" w:sz="0" w:space="0" w:color="auto"/>
        <w:left w:val="none" w:sz="0" w:space="0" w:color="auto"/>
        <w:bottom w:val="none" w:sz="0" w:space="0" w:color="auto"/>
        <w:right w:val="none" w:sz="0" w:space="0" w:color="auto"/>
      </w:divBdr>
    </w:div>
    <w:div w:id="1805001052">
      <w:bodyDiv w:val="1"/>
      <w:marLeft w:val="0"/>
      <w:marRight w:val="0"/>
      <w:marTop w:val="0"/>
      <w:marBottom w:val="0"/>
      <w:divBdr>
        <w:top w:val="none" w:sz="0" w:space="0" w:color="auto"/>
        <w:left w:val="none" w:sz="0" w:space="0" w:color="auto"/>
        <w:bottom w:val="none" w:sz="0" w:space="0" w:color="auto"/>
        <w:right w:val="none" w:sz="0" w:space="0" w:color="auto"/>
      </w:divBdr>
    </w:div>
    <w:div w:id="1812282192">
      <w:bodyDiv w:val="1"/>
      <w:marLeft w:val="0"/>
      <w:marRight w:val="0"/>
      <w:marTop w:val="0"/>
      <w:marBottom w:val="0"/>
      <w:divBdr>
        <w:top w:val="none" w:sz="0" w:space="0" w:color="auto"/>
        <w:left w:val="none" w:sz="0" w:space="0" w:color="auto"/>
        <w:bottom w:val="none" w:sz="0" w:space="0" w:color="auto"/>
        <w:right w:val="none" w:sz="0" w:space="0" w:color="auto"/>
      </w:divBdr>
    </w:div>
    <w:div w:id="1816870560">
      <w:bodyDiv w:val="1"/>
      <w:marLeft w:val="0"/>
      <w:marRight w:val="0"/>
      <w:marTop w:val="0"/>
      <w:marBottom w:val="0"/>
      <w:divBdr>
        <w:top w:val="none" w:sz="0" w:space="0" w:color="auto"/>
        <w:left w:val="none" w:sz="0" w:space="0" w:color="auto"/>
        <w:bottom w:val="none" w:sz="0" w:space="0" w:color="auto"/>
        <w:right w:val="none" w:sz="0" w:space="0" w:color="auto"/>
      </w:divBdr>
    </w:div>
    <w:div w:id="1817448782">
      <w:bodyDiv w:val="1"/>
      <w:marLeft w:val="0"/>
      <w:marRight w:val="0"/>
      <w:marTop w:val="0"/>
      <w:marBottom w:val="0"/>
      <w:divBdr>
        <w:top w:val="none" w:sz="0" w:space="0" w:color="auto"/>
        <w:left w:val="none" w:sz="0" w:space="0" w:color="auto"/>
        <w:bottom w:val="none" w:sz="0" w:space="0" w:color="auto"/>
        <w:right w:val="none" w:sz="0" w:space="0" w:color="auto"/>
      </w:divBdr>
    </w:div>
    <w:div w:id="1823109506">
      <w:bodyDiv w:val="1"/>
      <w:marLeft w:val="0"/>
      <w:marRight w:val="0"/>
      <w:marTop w:val="0"/>
      <w:marBottom w:val="0"/>
      <w:divBdr>
        <w:top w:val="none" w:sz="0" w:space="0" w:color="auto"/>
        <w:left w:val="none" w:sz="0" w:space="0" w:color="auto"/>
        <w:bottom w:val="none" w:sz="0" w:space="0" w:color="auto"/>
        <w:right w:val="none" w:sz="0" w:space="0" w:color="auto"/>
      </w:divBdr>
    </w:div>
    <w:div w:id="1830172923">
      <w:bodyDiv w:val="1"/>
      <w:marLeft w:val="0"/>
      <w:marRight w:val="0"/>
      <w:marTop w:val="0"/>
      <w:marBottom w:val="0"/>
      <w:divBdr>
        <w:top w:val="none" w:sz="0" w:space="0" w:color="auto"/>
        <w:left w:val="none" w:sz="0" w:space="0" w:color="auto"/>
        <w:bottom w:val="none" w:sz="0" w:space="0" w:color="auto"/>
        <w:right w:val="none" w:sz="0" w:space="0" w:color="auto"/>
      </w:divBdr>
    </w:div>
    <w:div w:id="1832679410">
      <w:bodyDiv w:val="1"/>
      <w:marLeft w:val="0"/>
      <w:marRight w:val="0"/>
      <w:marTop w:val="0"/>
      <w:marBottom w:val="0"/>
      <w:divBdr>
        <w:top w:val="none" w:sz="0" w:space="0" w:color="auto"/>
        <w:left w:val="none" w:sz="0" w:space="0" w:color="auto"/>
        <w:bottom w:val="none" w:sz="0" w:space="0" w:color="auto"/>
        <w:right w:val="none" w:sz="0" w:space="0" w:color="auto"/>
      </w:divBdr>
    </w:div>
    <w:div w:id="1834907173">
      <w:bodyDiv w:val="1"/>
      <w:marLeft w:val="0"/>
      <w:marRight w:val="0"/>
      <w:marTop w:val="0"/>
      <w:marBottom w:val="0"/>
      <w:divBdr>
        <w:top w:val="none" w:sz="0" w:space="0" w:color="auto"/>
        <w:left w:val="none" w:sz="0" w:space="0" w:color="auto"/>
        <w:bottom w:val="none" w:sz="0" w:space="0" w:color="auto"/>
        <w:right w:val="none" w:sz="0" w:space="0" w:color="auto"/>
      </w:divBdr>
    </w:div>
    <w:div w:id="1847015156">
      <w:bodyDiv w:val="1"/>
      <w:marLeft w:val="0"/>
      <w:marRight w:val="0"/>
      <w:marTop w:val="0"/>
      <w:marBottom w:val="0"/>
      <w:divBdr>
        <w:top w:val="none" w:sz="0" w:space="0" w:color="auto"/>
        <w:left w:val="none" w:sz="0" w:space="0" w:color="auto"/>
        <w:bottom w:val="none" w:sz="0" w:space="0" w:color="auto"/>
        <w:right w:val="none" w:sz="0" w:space="0" w:color="auto"/>
      </w:divBdr>
    </w:div>
    <w:div w:id="1849782706">
      <w:bodyDiv w:val="1"/>
      <w:marLeft w:val="0"/>
      <w:marRight w:val="0"/>
      <w:marTop w:val="0"/>
      <w:marBottom w:val="0"/>
      <w:divBdr>
        <w:top w:val="none" w:sz="0" w:space="0" w:color="auto"/>
        <w:left w:val="none" w:sz="0" w:space="0" w:color="auto"/>
        <w:bottom w:val="none" w:sz="0" w:space="0" w:color="auto"/>
        <w:right w:val="none" w:sz="0" w:space="0" w:color="auto"/>
      </w:divBdr>
    </w:div>
    <w:div w:id="1859388565">
      <w:bodyDiv w:val="1"/>
      <w:marLeft w:val="0"/>
      <w:marRight w:val="0"/>
      <w:marTop w:val="0"/>
      <w:marBottom w:val="0"/>
      <w:divBdr>
        <w:top w:val="none" w:sz="0" w:space="0" w:color="auto"/>
        <w:left w:val="none" w:sz="0" w:space="0" w:color="auto"/>
        <w:bottom w:val="none" w:sz="0" w:space="0" w:color="auto"/>
        <w:right w:val="none" w:sz="0" w:space="0" w:color="auto"/>
      </w:divBdr>
    </w:div>
    <w:div w:id="1859539391">
      <w:bodyDiv w:val="1"/>
      <w:marLeft w:val="0"/>
      <w:marRight w:val="0"/>
      <w:marTop w:val="0"/>
      <w:marBottom w:val="0"/>
      <w:divBdr>
        <w:top w:val="none" w:sz="0" w:space="0" w:color="auto"/>
        <w:left w:val="none" w:sz="0" w:space="0" w:color="auto"/>
        <w:bottom w:val="none" w:sz="0" w:space="0" w:color="auto"/>
        <w:right w:val="none" w:sz="0" w:space="0" w:color="auto"/>
      </w:divBdr>
    </w:div>
    <w:div w:id="1872570289">
      <w:bodyDiv w:val="1"/>
      <w:marLeft w:val="0"/>
      <w:marRight w:val="0"/>
      <w:marTop w:val="0"/>
      <w:marBottom w:val="0"/>
      <w:divBdr>
        <w:top w:val="none" w:sz="0" w:space="0" w:color="auto"/>
        <w:left w:val="none" w:sz="0" w:space="0" w:color="auto"/>
        <w:bottom w:val="none" w:sz="0" w:space="0" w:color="auto"/>
        <w:right w:val="none" w:sz="0" w:space="0" w:color="auto"/>
      </w:divBdr>
    </w:div>
    <w:div w:id="1879003674">
      <w:bodyDiv w:val="1"/>
      <w:marLeft w:val="0"/>
      <w:marRight w:val="0"/>
      <w:marTop w:val="0"/>
      <w:marBottom w:val="0"/>
      <w:divBdr>
        <w:top w:val="none" w:sz="0" w:space="0" w:color="auto"/>
        <w:left w:val="none" w:sz="0" w:space="0" w:color="auto"/>
        <w:bottom w:val="none" w:sz="0" w:space="0" w:color="auto"/>
        <w:right w:val="none" w:sz="0" w:space="0" w:color="auto"/>
      </w:divBdr>
    </w:div>
    <w:div w:id="1879930993">
      <w:bodyDiv w:val="1"/>
      <w:marLeft w:val="0"/>
      <w:marRight w:val="0"/>
      <w:marTop w:val="0"/>
      <w:marBottom w:val="0"/>
      <w:divBdr>
        <w:top w:val="none" w:sz="0" w:space="0" w:color="auto"/>
        <w:left w:val="none" w:sz="0" w:space="0" w:color="auto"/>
        <w:bottom w:val="none" w:sz="0" w:space="0" w:color="auto"/>
        <w:right w:val="none" w:sz="0" w:space="0" w:color="auto"/>
      </w:divBdr>
    </w:div>
    <w:div w:id="1880781567">
      <w:bodyDiv w:val="1"/>
      <w:marLeft w:val="0"/>
      <w:marRight w:val="0"/>
      <w:marTop w:val="0"/>
      <w:marBottom w:val="0"/>
      <w:divBdr>
        <w:top w:val="none" w:sz="0" w:space="0" w:color="auto"/>
        <w:left w:val="none" w:sz="0" w:space="0" w:color="auto"/>
        <w:bottom w:val="none" w:sz="0" w:space="0" w:color="auto"/>
        <w:right w:val="none" w:sz="0" w:space="0" w:color="auto"/>
      </w:divBdr>
    </w:div>
    <w:div w:id="1884250934">
      <w:bodyDiv w:val="1"/>
      <w:marLeft w:val="0"/>
      <w:marRight w:val="0"/>
      <w:marTop w:val="0"/>
      <w:marBottom w:val="0"/>
      <w:divBdr>
        <w:top w:val="none" w:sz="0" w:space="0" w:color="auto"/>
        <w:left w:val="none" w:sz="0" w:space="0" w:color="auto"/>
        <w:bottom w:val="none" w:sz="0" w:space="0" w:color="auto"/>
        <w:right w:val="none" w:sz="0" w:space="0" w:color="auto"/>
      </w:divBdr>
    </w:div>
    <w:div w:id="1891500772">
      <w:bodyDiv w:val="1"/>
      <w:marLeft w:val="0"/>
      <w:marRight w:val="0"/>
      <w:marTop w:val="0"/>
      <w:marBottom w:val="0"/>
      <w:divBdr>
        <w:top w:val="none" w:sz="0" w:space="0" w:color="auto"/>
        <w:left w:val="none" w:sz="0" w:space="0" w:color="auto"/>
        <w:bottom w:val="none" w:sz="0" w:space="0" w:color="auto"/>
        <w:right w:val="none" w:sz="0" w:space="0" w:color="auto"/>
      </w:divBdr>
    </w:div>
    <w:div w:id="1903251113">
      <w:bodyDiv w:val="1"/>
      <w:marLeft w:val="0"/>
      <w:marRight w:val="0"/>
      <w:marTop w:val="0"/>
      <w:marBottom w:val="0"/>
      <w:divBdr>
        <w:top w:val="none" w:sz="0" w:space="0" w:color="auto"/>
        <w:left w:val="none" w:sz="0" w:space="0" w:color="auto"/>
        <w:bottom w:val="none" w:sz="0" w:space="0" w:color="auto"/>
        <w:right w:val="none" w:sz="0" w:space="0" w:color="auto"/>
      </w:divBdr>
    </w:div>
    <w:div w:id="1904942802">
      <w:bodyDiv w:val="1"/>
      <w:marLeft w:val="0"/>
      <w:marRight w:val="0"/>
      <w:marTop w:val="0"/>
      <w:marBottom w:val="0"/>
      <w:divBdr>
        <w:top w:val="none" w:sz="0" w:space="0" w:color="auto"/>
        <w:left w:val="none" w:sz="0" w:space="0" w:color="auto"/>
        <w:bottom w:val="none" w:sz="0" w:space="0" w:color="auto"/>
        <w:right w:val="none" w:sz="0" w:space="0" w:color="auto"/>
      </w:divBdr>
    </w:div>
    <w:div w:id="1924876342">
      <w:bodyDiv w:val="1"/>
      <w:marLeft w:val="0"/>
      <w:marRight w:val="0"/>
      <w:marTop w:val="0"/>
      <w:marBottom w:val="0"/>
      <w:divBdr>
        <w:top w:val="none" w:sz="0" w:space="0" w:color="auto"/>
        <w:left w:val="none" w:sz="0" w:space="0" w:color="auto"/>
        <w:bottom w:val="none" w:sz="0" w:space="0" w:color="auto"/>
        <w:right w:val="none" w:sz="0" w:space="0" w:color="auto"/>
      </w:divBdr>
    </w:div>
    <w:div w:id="1927107506">
      <w:bodyDiv w:val="1"/>
      <w:marLeft w:val="0"/>
      <w:marRight w:val="0"/>
      <w:marTop w:val="0"/>
      <w:marBottom w:val="0"/>
      <w:divBdr>
        <w:top w:val="none" w:sz="0" w:space="0" w:color="auto"/>
        <w:left w:val="none" w:sz="0" w:space="0" w:color="auto"/>
        <w:bottom w:val="none" w:sz="0" w:space="0" w:color="auto"/>
        <w:right w:val="none" w:sz="0" w:space="0" w:color="auto"/>
      </w:divBdr>
    </w:div>
    <w:div w:id="1940870269">
      <w:bodyDiv w:val="1"/>
      <w:marLeft w:val="0"/>
      <w:marRight w:val="0"/>
      <w:marTop w:val="0"/>
      <w:marBottom w:val="0"/>
      <w:divBdr>
        <w:top w:val="none" w:sz="0" w:space="0" w:color="auto"/>
        <w:left w:val="none" w:sz="0" w:space="0" w:color="auto"/>
        <w:bottom w:val="none" w:sz="0" w:space="0" w:color="auto"/>
        <w:right w:val="none" w:sz="0" w:space="0" w:color="auto"/>
      </w:divBdr>
    </w:div>
    <w:div w:id="1959796129">
      <w:bodyDiv w:val="1"/>
      <w:marLeft w:val="0"/>
      <w:marRight w:val="0"/>
      <w:marTop w:val="0"/>
      <w:marBottom w:val="0"/>
      <w:divBdr>
        <w:top w:val="none" w:sz="0" w:space="0" w:color="auto"/>
        <w:left w:val="none" w:sz="0" w:space="0" w:color="auto"/>
        <w:bottom w:val="none" w:sz="0" w:space="0" w:color="auto"/>
        <w:right w:val="none" w:sz="0" w:space="0" w:color="auto"/>
      </w:divBdr>
    </w:div>
    <w:div w:id="1965651880">
      <w:bodyDiv w:val="1"/>
      <w:marLeft w:val="0"/>
      <w:marRight w:val="0"/>
      <w:marTop w:val="0"/>
      <w:marBottom w:val="0"/>
      <w:divBdr>
        <w:top w:val="none" w:sz="0" w:space="0" w:color="auto"/>
        <w:left w:val="none" w:sz="0" w:space="0" w:color="auto"/>
        <w:bottom w:val="none" w:sz="0" w:space="0" w:color="auto"/>
        <w:right w:val="none" w:sz="0" w:space="0" w:color="auto"/>
      </w:divBdr>
    </w:div>
    <w:div w:id="1978872203">
      <w:bodyDiv w:val="1"/>
      <w:marLeft w:val="0"/>
      <w:marRight w:val="0"/>
      <w:marTop w:val="0"/>
      <w:marBottom w:val="0"/>
      <w:divBdr>
        <w:top w:val="none" w:sz="0" w:space="0" w:color="auto"/>
        <w:left w:val="none" w:sz="0" w:space="0" w:color="auto"/>
        <w:bottom w:val="none" w:sz="0" w:space="0" w:color="auto"/>
        <w:right w:val="none" w:sz="0" w:space="0" w:color="auto"/>
      </w:divBdr>
    </w:div>
    <w:div w:id="1994025018">
      <w:bodyDiv w:val="1"/>
      <w:marLeft w:val="0"/>
      <w:marRight w:val="0"/>
      <w:marTop w:val="0"/>
      <w:marBottom w:val="0"/>
      <w:divBdr>
        <w:top w:val="none" w:sz="0" w:space="0" w:color="auto"/>
        <w:left w:val="none" w:sz="0" w:space="0" w:color="auto"/>
        <w:bottom w:val="none" w:sz="0" w:space="0" w:color="auto"/>
        <w:right w:val="none" w:sz="0" w:space="0" w:color="auto"/>
      </w:divBdr>
    </w:div>
    <w:div w:id="1994676113">
      <w:bodyDiv w:val="1"/>
      <w:marLeft w:val="0"/>
      <w:marRight w:val="0"/>
      <w:marTop w:val="0"/>
      <w:marBottom w:val="0"/>
      <w:divBdr>
        <w:top w:val="none" w:sz="0" w:space="0" w:color="auto"/>
        <w:left w:val="none" w:sz="0" w:space="0" w:color="auto"/>
        <w:bottom w:val="none" w:sz="0" w:space="0" w:color="auto"/>
        <w:right w:val="none" w:sz="0" w:space="0" w:color="auto"/>
      </w:divBdr>
    </w:div>
    <w:div w:id="2005088621">
      <w:bodyDiv w:val="1"/>
      <w:marLeft w:val="0"/>
      <w:marRight w:val="0"/>
      <w:marTop w:val="0"/>
      <w:marBottom w:val="0"/>
      <w:divBdr>
        <w:top w:val="none" w:sz="0" w:space="0" w:color="auto"/>
        <w:left w:val="none" w:sz="0" w:space="0" w:color="auto"/>
        <w:bottom w:val="none" w:sz="0" w:space="0" w:color="auto"/>
        <w:right w:val="none" w:sz="0" w:space="0" w:color="auto"/>
      </w:divBdr>
    </w:div>
    <w:div w:id="2012757946">
      <w:bodyDiv w:val="1"/>
      <w:marLeft w:val="0"/>
      <w:marRight w:val="0"/>
      <w:marTop w:val="0"/>
      <w:marBottom w:val="0"/>
      <w:divBdr>
        <w:top w:val="none" w:sz="0" w:space="0" w:color="auto"/>
        <w:left w:val="none" w:sz="0" w:space="0" w:color="auto"/>
        <w:bottom w:val="none" w:sz="0" w:space="0" w:color="auto"/>
        <w:right w:val="none" w:sz="0" w:space="0" w:color="auto"/>
      </w:divBdr>
    </w:div>
    <w:div w:id="2034181577">
      <w:bodyDiv w:val="1"/>
      <w:marLeft w:val="0"/>
      <w:marRight w:val="0"/>
      <w:marTop w:val="0"/>
      <w:marBottom w:val="0"/>
      <w:divBdr>
        <w:top w:val="none" w:sz="0" w:space="0" w:color="auto"/>
        <w:left w:val="none" w:sz="0" w:space="0" w:color="auto"/>
        <w:bottom w:val="none" w:sz="0" w:space="0" w:color="auto"/>
        <w:right w:val="none" w:sz="0" w:space="0" w:color="auto"/>
      </w:divBdr>
    </w:div>
    <w:div w:id="2041393408">
      <w:bodyDiv w:val="1"/>
      <w:marLeft w:val="0"/>
      <w:marRight w:val="0"/>
      <w:marTop w:val="0"/>
      <w:marBottom w:val="0"/>
      <w:divBdr>
        <w:top w:val="none" w:sz="0" w:space="0" w:color="auto"/>
        <w:left w:val="none" w:sz="0" w:space="0" w:color="auto"/>
        <w:bottom w:val="none" w:sz="0" w:space="0" w:color="auto"/>
        <w:right w:val="none" w:sz="0" w:space="0" w:color="auto"/>
      </w:divBdr>
    </w:div>
    <w:div w:id="2044204197">
      <w:bodyDiv w:val="1"/>
      <w:marLeft w:val="0"/>
      <w:marRight w:val="0"/>
      <w:marTop w:val="0"/>
      <w:marBottom w:val="0"/>
      <w:divBdr>
        <w:top w:val="none" w:sz="0" w:space="0" w:color="auto"/>
        <w:left w:val="none" w:sz="0" w:space="0" w:color="auto"/>
        <w:bottom w:val="none" w:sz="0" w:space="0" w:color="auto"/>
        <w:right w:val="none" w:sz="0" w:space="0" w:color="auto"/>
      </w:divBdr>
    </w:div>
    <w:div w:id="2044553994">
      <w:bodyDiv w:val="1"/>
      <w:marLeft w:val="0"/>
      <w:marRight w:val="0"/>
      <w:marTop w:val="0"/>
      <w:marBottom w:val="0"/>
      <w:divBdr>
        <w:top w:val="none" w:sz="0" w:space="0" w:color="auto"/>
        <w:left w:val="none" w:sz="0" w:space="0" w:color="auto"/>
        <w:bottom w:val="none" w:sz="0" w:space="0" w:color="auto"/>
        <w:right w:val="none" w:sz="0" w:space="0" w:color="auto"/>
      </w:divBdr>
    </w:div>
    <w:div w:id="2045250794">
      <w:bodyDiv w:val="1"/>
      <w:marLeft w:val="0"/>
      <w:marRight w:val="0"/>
      <w:marTop w:val="0"/>
      <w:marBottom w:val="0"/>
      <w:divBdr>
        <w:top w:val="none" w:sz="0" w:space="0" w:color="auto"/>
        <w:left w:val="none" w:sz="0" w:space="0" w:color="auto"/>
        <w:bottom w:val="none" w:sz="0" w:space="0" w:color="auto"/>
        <w:right w:val="none" w:sz="0" w:space="0" w:color="auto"/>
      </w:divBdr>
    </w:div>
    <w:div w:id="2047292504">
      <w:bodyDiv w:val="1"/>
      <w:marLeft w:val="0"/>
      <w:marRight w:val="0"/>
      <w:marTop w:val="0"/>
      <w:marBottom w:val="0"/>
      <w:divBdr>
        <w:top w:val="none" w:sz="0" w:space="0" w:color="auto"/>
        <w:left w:val="none" w:sz="0" w:space="0" w:color="auto"/>
        <w:bottom w:val="none" w:sz="0" w:space="0" w:color="auto"/>
        <w:right w:val="none" w:sz="0" w:space="0" w:color="auto"/>
      </w:divBdr>
    </w:div>
    <w:div w:id="2063938468">
      <w:bodyDiv w:val="1"/>
      <w:marLeft w:val="0"/>
      <w:marRight w:val="0"/>
      <w:marTop w:val="0"/>
      <w:marBottom w:val="0"/>
      <w:divBdr>
        <w:top w:val="none" w:sz="0" w:space="0" w:color="auto"/>
        <w:left w:val="none" w:sz="0" w:space="0" w:color="auto"/>
        <w:bottom w:val="none" w:sz="0" w:space="0" w:color="auto"/>
        <w:right w:val="none" w:sz="0" w:space="0" w:color="auto"/>
      </w:divBdr>
    </w:div>
    <w:div w:id="2066178507">
      <w:bodyDiv w:val="1"/>
      <w:marLeft w:val="0"/>
      <w:marRight w:val="0"/>
      <w:marTop w:val="0"/>
      <w:marBottom w:val="0"/>
      <w:divBdr>
        <w:top w:val="none" w:sz="0" w:space="0" w:color="auto"/>
        <w:left w:val="none" w:sz="0" w:space="0" w:color="auto"/>
        <w:bottom w:val="none" w:sz="0" w:space="0" w:color="auto"/>
        <w:right w:val="none" w:sz="0" w:space="0" w:color="auto"/>
      </w:divBdr>
    </w:div>
    <w:div w:id="2070497127">
      <w:bodyDiv w:val="1"/>
      <w:marLeft w:val="0"/>
      <w:marRight w:val="0"/>
      <w:marTop w:val="0"/>
      <w:marBottom w:val="0"/>
      <w:divBdr>
        <w:top w:val="none" w:sz="0" w:space="0" w:color="auto"/>
        <w:left w:val="none" w:sz="0" w:space="0" w:color="auto"/>
        <w:bottom w:val="none" w:sz="0" w:space="0" w:color="auto"/>
        <w:right w:val="none" w:sz="0" w:space="0" w:color="auto"/>
      </w:divBdr>
    </w:div>
    <w:div w:id="2076276567">
      <w:bodyDiv w:val="1"/>
      <w:marLeft w:val="0"/>
      <w:marRight w:val="0"/>
      <w:marTop w:val="0"/>
      <w:marBottom w:val="0"/>
      <w:divBdr>
        <w:top w:val="none" w:sz="0" w:space="0" w:color="auto"/>
        <w:left w:val="none" w:sz="0" w:space="0" w:color="auto"/>
        <w:bottom w:val="none" w:sz="0" w:space="0" w:color="auto"/>
        <w:right w:val="none" w:sz="0" w:space="0" w:color="auto"/>
      </w:divBdr>
    </w:div>
    <w:div w:id="2079134802">
      <w:bodyDiv w:val="1"/>
      <w:marLeft w:val="0"/>
      <w:marRight w:val="0"/>
      <w:marTop w:val="0"/>
      <w:marBottom w:val="0"/>
      <w:divBdr>
        <w:top w:val="none" w:sz="0" w:space="0" w:color="auto"/>
        <w:left w:val="none" w:sz="0" w:space="0" w:color="auto"/>
        <w:bottom w:val="none" w:sz="0" w:space="0" w:color="auto"/>
        <w:right w:val="none" w:sz="0" w:space="0" w:color="auto"/>
      </w:divBdr>
    </w:div>
    <w:div w:id="2088764892">
      <w:bodyDiv w:val="1"/>
      <w:marLeft w:val="0"/>
      <w:marRight w:val="0"/>
      <w:marTop w:val="0"/>
      <w:marBottom w:val="0"/>
      <w:divBdr>
        <w:top w:val="none" w:sz="0" w:space="0" w:color="auto"/>
        <w:left w:val="none" w:sz="0" w:space="0" w:color="auto"/>
        <w:bottom w:val="none" w:sz="0" w:space="0" w:color="auto"/>
        <w:right w:val="none" w:sz="0" w:space="0" w:color="auto"/>
      </w:divBdr>
    </w:div>
    <w:div w:id="2090688488">
      <w:bodyDiv w:val="1"/>
      <w:marLeft w:val="0"/>
      <w:marRight w:val="0"/>
      <w:marTop w:val="0"/>
      <w:marBottom w:val="0"/>
      <w:divBdr>
        <w:top w:val="none" w:sz="0" w:space="0" w:color="auto"/>
        <w:left w:val="none" w:sz="0" w:space="0" w:color="auto"/>
        <w:bottom w:val="none" w:sz="0" w:space="0" w:color="auto"/>
        <w:right w:val="none" w:sz="0" w:space="0" w:color="auto"/>
      </w:divBdr>
    </w:div>
    <w:div w:id="2091197693">
      <w:bodyDiv w:val="1"/>
      <w:marLeft w:val="0"/>
      <w:marRight w:val="0"/>
      <w:marTop w:val="0"/>
      <w:marBottom w:val="0"/>
      <w:divBdr>
        <w:top w:val="none" w:sz="0" w:space="0" w:color="auto"/>
        <w:left w:val="none" w:sz="0" w:space="0" w:color="auto"/>
        <w:bottom w:val="none" w:sz="0" w:space="0" w:color="auto"/>
        <w:right w:val="none" w:sz="0" w:space="0" w:color="auto"/>
      </w:divBdr>
    </w:div>
    <w:div w:id="2093893039">
      <w:bodyDiv w:val="1"/>
      <w:marLeft w:val="0"/>
      <w:marRight w:val="0"/>
      <w:marTop w:val="0"/>
      <w:marBottom w:val="0"/>
      <w:divBdr>
        <w:top w:val="none" w:sz="0" w:space="0" w:color="auto"/>
        <w:left w:val="none" w:sz="0" w:space="0" w:color="auto"/>
        <w:bottom w:val="none" w:sz="0" w:space="0" w:color="auto"/>
        <w:right w:val="none" w:sz="0" w:space="0" w:color="auto"/>
      </w:divBdr>
    </w:div>
    <w:div w:id="2108426935">
      <w:bodyDiv w:val="1"/>
      <w:marLeft w:val="0"/>
      <w:marRight w:val="0"/>
      <w:marTop w:val="0"/>
      <w:marBottom w:val="0"/>
      <w:divBdr>
        <w:top w:val="none" w:sz="0" w:space="0" w:color="auto"/>
        <w:left w:val="none" w:sz="0" w:space="0" w:color="auto"/>
        <w:bottom w:val="none" w:sz="0" w:space="0" w:color="auto"/>
        <w:right w:val="none" w:sz="0" w:space="0" w:color="auto"/>
      </w:divBdr>
    </w:div>
    <w:div w:id="2109886463">
      <w:bodyDiv w:val="1"/>
      <w:marLeft w:val="0"/>
      <w:marRight w:val="0"/>
      <w:marTop w:val="0"/>
      <w:marBottom w:val="0"/>
      <w:divBdr>
        <w:top w:val="none" w:sz="0" w:space="0" w:color="auto"/>
        <w:left w:val="none" w:sz="0" w:space="0" w:color="auto"/>
        <w:bottom w:val="none" w:sz="0" w:space="0" w:color="auto"/>
        <w:right w:val="none" w:sz="0" w:space="0" w:color="auto"/>
      </w:divBdr>
    </w:div>
    <w:div w:id="2112317301">
      <w:bodyDiv w:val="1"/>
      <w:marLeft w:val="0"/>
      <w:marRight w:val="0"/>
      <w:marTop w:val="0"/>
      <w:marBottom w:val="0"/>
      <w:divBdr>
        <w:top w:val="none" w:sz="0" w:space="0" w:color="auto"/>
        <w:left w:val="none" w:sz="0" w:space="0" w:color="auto"/>
        <w:bottom w:val="none" w:sz="0" w:space="0" w:color="auto"/>
        <w:right w:val="none" w:sz="0" w:space="0" w:color="auto"/>
      </w:divBdr>
    </w:div>
    <w:div w:id="2113938969">
      <w:bodyDiv w:val="1"/>
      <w:marLeft w:val="0"/>
      <w:marRight w:val="0"/>
      <w:marTop w:val="0"/>
      <w:marBottom w:val="0"/>
      <w:divBdr>
        <w:top w:val="none" w:sz="0" w:space="0" w:color="auto"/>
        <w:left w:val="none" w:sz="0" w:space="0" w:color="auto"/>
        <w:bottom w:val="none" w:sz="0" w:space="0" w:color="auto"/>
        <w:right w:val="none" w:sz="0" w:space="0" w:color="auto"/>
      </w:divBdr>
    </w:div>
    <w:div w:id="2115981402">
      <w:bodyDiv w:val="1"/>
      <w:marLeft w:val="0"/>
      <w:marRight w:val="0"/>
      <w:marTop w:val="0"/>
      <w:marBottom w:val="0"/>
      <w:divBdr>
        <w:top w:val="none" w:sz="0" w:space="0" w:color="auto"/>
        <w:left w:val="none" w:sz="0" w:space="0" w:color="auto"/>
        <w:bottom w:val="none" w:sz="0" w:space="0" w:color="auto"/>
        <w:right w:val="none" w:sz="0" w:space="0" w:color="auto"/>
      </w:divBdr>
    </w:div>
    <w:div w:id="2143185737">
      <w:bodyDiv w:val="1"/>
      <w:marLeft w:val="0"/>
      <w:marRight w:val="0"/>
      <w:marTop w:val="0"/>
      <w:marBottom w:val="0"/>
      <w:divBdr>
        <w:top w:val="none" w:sz="0" w:space="0" w:color="auto"/>
        <w:left w:val="none" w:sz="0" w:space="0" w:color="auto"/>
        <w:bottom w:val="none" w:sz="0" w:space="0" w:color="auto"/>
        <w:right w:val="none" w:sz="0" w:space="0" w:color="auto"/>
      </w:divBdr>
    </w:div>
    <w:div w:id="2144419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E2083"/>
    <w:rsid w:val="00145AD8"/>
    <w:rsid w:val="00242260"/>
    <w:rsid w:val="002450A7"/>
    <w:rsid w:val="002C08AF"/>
    <w:rsid w:val="00312008"/>
    <w:rsid w:val="003203C2"/>
    <w:rsid w:val="004D25D2"/>
    <w:rsid w:val="00526467"/>
    <w:rsid w:val="0097577A"/>
    <w:rsid w:val="009D7389"/>
    <w:rsid w:val="00A34C42"/>
    <w:rsid w:val="00BC1251"/>
    <w:rsid w:val="00C67429"/>
    <w:rsid w:val="00FB3C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2026-05-11T00:00:00</PublishDate>
  <Abstract/>
  <CompanyAddress>Oliver Thomas (2320119)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Tka15</b:Tag>
    <b:SourceType>JournalArticle</b:SourceType>
    <b:Guid>{EDDDE74C-9E3A-F74A-BEBA-3CC416D6028E}</b:Guid>
    <b:Author>
      <b:Author>
        <b:NameList>
          <b:Person>
            <b:Last>Tkaczyk</b:Last>
            <b:First>B.</b:First>
          </b:Person>
        </b:NameList>
      </b:Author>
    </b:Author>
    <b:Title>“A Playbook for Positive Organizational Change: Energize, Redesign, and Gel,”</b:Title>
    <b:JournalName>Strategic change, 24(6)</b:JournalName>
    <b:Year>2015</b:Year>
    <b:Issue>Available at: https://doi.org/10.1002/jsc.2041.</b:Issue>
    <b:Pages>pp. 527–540. </b:Pages>
    <b:RefOrder>2</b:RefOrder>
  </b:Source>
  <b:Source>
    <b:Tag>Ott26</b:Tag>
    <b:SourceType>InternetSite</b:SourceType>
    <b:Guid>{A8413431-2942-DD4A-B8E3-77E422AC26E5}</b:Guid>
    <b:Title>St Davids Assemblies</b:Title>
    <b:Year>2026</b:Year>
    <b:Author>
      <b:Author>
        <b:NameList>
          <b:Person>
            <b:Last>Group</b:Last>
            <b:First>Otter</b:First>
          </b:Person>
        </b:NameList>
      </b:Author>
    </b:Author>
    <b:URL>https://ottergroup.co.uk/st-davids/st-davids-assemblies</b:URL>
    <b:YearAccessed>2026</b:YearAccessed>
    <b:MonthAccessed>04</b:MonthAccessed>
    <b:DayAccessed>01</b:DayAccessed>
    <b:RefOrder>1</b:RefOrder>
  </b:Source>
  <b:Source>
    <b:Tag>Joh121</b:Tag>
    <b:SourceType>Book</b:SourceType>
    <b:Guid>{91BF75D2-E465-1C42-8E50-D74D006EECBC}</b:Guid>
    <b:Title>Leading Change, with a New Preface by the Author</b:Title>
    <b:Year>2012</b:Year>
    <b:Author>
      <b:Author>
        <b:NameList>
          <b:Person>
            <b:Last>Kotter</b:Last>
            <b:First>John</b:First>
            <b:Middle>P.</b:Middle>
          </b:Person>
        </b:NameList>
      </b:Author>
    </b:Author>
    <b:Publisher>Harvard Business Review Press</b:Publisher>
    <b:Edition>1</b:Edition>
    <b:RefOrder>3</b:RefOrder>
  </b:Source>
  <b:Source>
    <b:Tag>Ell98</b:Tag>
    <b:SourceType>JournalArticle</b:SourceType>
    <b:Guid>{A96F0E3B-689A-7547-A7BA-112D071B441A}</b:Guid>
    <b:Title>Eliminating the problems assoicated with change</b:Title>
    <b:Year>1998</b:Year>
    <b:Author>
      <b:Author>
        <b:NameList>
          <b:Person>
            <b:Last>Heffes</b:Last>
            <b:First>Ellen</b:First>
          </b:Person>
        </b:NameList>
      </b:Author>
    </b:Author>
    <b:JournalName>Accounting Today</b:JournalName>
    <b:Volume>12</b:Volume>
    <b:Issue>3</b:Issue>
    <b:Pages>8-9</b:Pages>
    <b:RefOrder>4</b:RefOrder>
  </b:Source>
  <b:Source>
    <b:Tag>Ber13</b:Tag>
    <b:SourceType>JournalArticle</b:SourceType>
    <b:Guid>{FCB15431-871E-7B44-8664-B4A72645A625}</b:Guid>
    <b:Author>
      <b:Author>
        <b:NameList>
          <b:Person>
            <b:Last>Burnes</b:Last>
            <b:First>Bernard</b:First>
          </b:Person>
        </b:NameList>
      </b:Author>
    </b:Author>
    <b:Title>Kurt Lewin's Field Theory: A Review and Re-evaluation </b:Title>
    <b:JournalName>International Journal of Management Reviews</b:JournalName>
    <b:Year>2013</b:Year>
    <b:Volume>15</b:Volume>
    <b:Issue>4</b:Issue>
    <b:Pages>359-469</b:Pages>
    <b:RefOrder>5</b:RefOrder>
  </b:Source>
  <b:Source>
    <b:Tag>Ber25</b:Tag>
    <b:SourceType>JournalArticle</b:SourceType>
    <b:Guid>{B452BBFC-EC77-B244-9FBC-CC6BB3F07CB3}</b:Guid>
    <b:Author>
      <b:Author>
        <b:NameList>
          <b:Person>
            <b:Last>Burnes</b:Last>
            <b:First>Bernard</b:First>
          </b:Person>
        </b:NameList>
      </b:Author>
    </b:Author>
    <b:Title>Kurt Lewin: The Foundations of an Academic Life</b:Title>
    <b:JournalName>The Journal of applied behavioral science</b:JournalName>
    <b:Year>2025</b:Year>
    <b:Volume>61</b:Volume>
    <b:Issue>1</b:Issue>
    <b:Pages>63-90</b:Pages>
    <b:RefOrder>6</b:RefOrder>
  </b:Source>
  <b:Source>
    <b:Tag>Mal05</b:Tag>
    <b:SourceType>JournalArticle</b:SourceType>
    <b:Guid>{46DC37D9-E7B2-904B-BF53-A7A3CEEBE1C2}</b:Guid>
    <b:Author>
      <b:Author>
        <b:NameList>
          <b:Person>
            <b:Last>Higgs</b:Last>
            <b:First>Malcom</b:First>
          </b:Person>
        </b:NameList>
      </b:Author>
    </b:Author>
    <b:Title>All Changes Great and Small: Exploring Approaches to Change and Its Leadership</b:Title>
    <b:JournalName>Journal of Change Management</b:JournalName>
    <b:Year>2005</b:Year>
    <b:Volume>5</b:Volume>
    <b:Issue>2</b:Issue>
    <b:Pages>121-151</b:Pages>
    <b:RefOrder>10</b:RefOrder>
  </b:Source>
  <b:Source>
    <b:Tag>Jam05</b:Tag>
    <b:SourceType>JournalArticle</b:SourceType>
    <b:Guid>{6A96E41A-1BEE-6A4F-997A-9348B12D4EF8}</b:Guid>
    <b:Author>
      <b:Author>
        <b:NameList>
          <b:Person>
            <b:Last>Burns</b:Last>
            <b:First>James</b:First>
            <b:Middle>MacGregor</b:Middle>
          </b:Person>
        </b:NameList>
      </b:Author>
    </b:Author>
    <b:Title>Leadership</b:Title>
    <b:JournalName>Leadership</b:JournalName>
    <b:Year>2005</b:Year>
    <b:Volume>1</b:Volume>
    <b:Issue>1</b:Issue>
    <b:RefOrder>11</b:RefOrder>
  </b:Source>
  <b:Source>
    <b:Tag>Ber97</b:Tag>
    <b:SourceType>JournalArticle</b:SourceType>
    <b:Guid>{069ED649-8F96-CC47-A568-5A9CCA4A0452}</b:Guid>
    <b:Author>
      <b:Author>
        <b:NameList>
          <b:Person>
            <b:Last>Bass</b:Last>
            <b:First>Bernard</b:First>
          </b:Person>
        </b:NameList>
      </b:Author>
    </b:Author>
    <b:Title>Does the Transactional-Transformational Leadership Paradigm Transcend Organizational and National Boundaries?</b:Title>
    <b:Year>1997</b:Year>
    <b:Volume>52</b:Volume>
    <b:Issue>2</b:Issue>
    <b:Pages>130-139</b:Pages>
    <b:RefOrder>12</b:RefOrder>
  </b:Source>
  <b:Source>
    <b:Tag>Dan09</b:Tag>
    <b:SourceType>Book</b:SourceType>
    <b:Guid>{E5430A3A-43C1-254D-A94A-97BCA53F8A81}</b:Guid>
    <b:Title>Working with Emotional Intelligence</b:Title>
    <b:Year>2009</b:Year>
    <b:Author>
      <b:Author>
        <b:NameList>
          <b:Person>
            <b:Last>Goleman</b:Last>
            <b:First>Daniel</b:First>
          </b:Person>
        </b:NameList>
      </b:Author>
    </b:Author>
    <b:City>London</b:City>
    <b:Publisher>Bloomsbury Publishing</b:Publisher>
    <b:RefOrder>13</b:RefOrder>
  </b:Source>
  <b:Source>
    <b:Tag>Cum16</b:Tag>
    <b:SourceType>JournalArticle</b:SourceType>
    <b:Guid>{8C714A36-E516-B948-A7F5-A58ADA1A05C0}</b:Guid>
    <b:Title>Unfreezing change as three steps: Rethinking Kurt Lewin’s legacy for change management</b:Title>
    <b:Year>2016</b:Year>
    <b:Author>
      <b:Author>
        <b:NameList>
          <b:Person>
            <b:Last>Cummings</b:Last>
            <b:First>S.,</b:First>
            <b:Middle>Bridgman, T. and Brown, K.G.</b:Middle>
          </b:Person>
        </b:NameList>
      </b:Author>
    </b:Author>
    <b:JournalName>Human relations</b:JournalName>
    <b:Volume>69</b:Volume>
    <b:Issue>1</b:Issue>
    <b:Pages>33-60</b:Pages>
    <b:RefOrder>14</b:RefOrder>
  </b:Source>
  <b:Source>
    <b:Tag>Tod12</b:Tag>
    <b:SourceType>JournalArticle</b:SourceType>
    <b:Guid>{3068F8AB-10E9-C44F-A657-2AC45F30112C}</b:Guid>
    <b:Author>
      <b:Author>
        <b:NameList>
          <b:Person>
            <b:Last>By</b:Last>
            <b:First>Todnem</b:First>
            <b:Middle>Rune</b:Middle>
          </b:Person>
        </b:NameList>
      </b:Author>
    </b:Author>
    <b:Title>Organisational Change Management: A Critical Review</b:Title>
    <b:JournalName>Journal of change managment</b:JournalName>
    <b:Year>2012</b:Year>
    <b:Volume>5</b:Volume>
    <b:Issue>4</b:Issue>
    <b:RefOrder>15</b:RefOrder>
  </b:Source>
  <b:Source>
    <b:Tag>IEU21</b:Tag>
    <b:SourceType>Film</b:SourceType>
    <b:Guid>{71F00AE1-DE84-5C4C-BFB0-56CE442EB139}</b:Guid>
    <b:Title>Kotter´s eight-step leading change framework.</b:Title>
    <b:Year>2021</b:Year>
    <b:CountryRegion>Spain</b:CountryRegion>
    <b:ProductionCompany>IE Universidad</b:ProductionCompany>
    <b:Author>
      <b:Director>
        <b:NameList>
          <b:Person>
            <b:Last>Publishing</b:Last>
            <b:First>IE</b:First>
            <b:Middle>University</b:Middle>
          </b:Person>
        </b:NameList>
      </b:Director>
    </b:Author>
    <b:RefOrder>8</b:RefOrder>
  </b:Source>
  <b:Source>
    <b:Tag>Ell02</b:Tag>
    <b:SourceType>JournalArticle</b:SourceType>
    <b:Guid>{F2546515-E347-0A49-8731-085876B47857}</b:Guid>
    <b:Title>Eliminating the problems associated with change.(John Kotter's eight-stage process for effecting organizational change)</b:Title>
    <b:Year>2002</b:Year>
    <b:Author>
      <b:Author>
        <b:NameList>
          <b:Person>
            <b:Last>Heffes</b:Last>
            <b:First>Ellen</b:First>
          </b:Person>
        </b:NameList>
      </b:Author>
    </b:Author>
    <b:JournalName>Accounting Today</b:JournalName>
    <b:Volume>12</b:Volume>
    <b:Issue>3</b:Issue>
    <b:RefOrder>9</b:RefOrder>
  </b:Source>
  <b:Source>
    <b:Tag>Oro23</b:Tag>
    <b:SourceType>JournalArticle</b:SourceType>
    <b:Guid>{28A419C3-B87C-4488-A4F8-9AC8390EAF47}</b:Guid>
    <b:Title> Abraham Maslow’s Hierarchy of Needs and Frederick Herzberg’s Two-Factor Motivation Theories: Implications for Organizational Performance</b:Title>
    <b:Year>2023</b:Year>
    <b:Author>
      <b:Author>
        <b:NameList>
          <b:Person>
            <b:Last>Orobosa A. Ihensekien</b:Last>
            <b:First>&amp;</b:First>
            <b:Middle>Arimie Chukwuyem Joel</b:Middle>
          </b:Person>
        </b:NameList>
      </b:Author>
    </b:Author>
    <b:JournalName>Jurnalul Economic</b:JournalName>
    <b:Pages>31-48</b:Pages>
    <b:RefOrder>16</b:RefOrder>
  </b:Source>
  <b:Source>
    <b:Tag>Fre59</b:Tag>
    <b:SourceType>Book</b:SourceType>
    <b:Guid>{5D89CCBB-8C78-42E4-AD38-57057C62BF4C}</b:Guid>
    <b:Title>The Motivation to Work</b:Title>
    <b:Year>1959</b:Year>
    <b:Author>
      <b:Author>
        <b:NameList>
          <b:Person>
            <b:Last>Herzberg</b:Last>
            <b:First>Frederick</b:First>
          </b:Person>
        </b:NameList>
      </b:Author>
    </b:Author>
    <b:City>New York</b:City>
    <b:Publisher>John Wiley &amp; Sons</b:Publisher>
    <b:RefOrder>17</b:RefOrder>
  </b:Source>
  <b:Source>
    <b:Tag>Ali18</b:Tag>
    <b:SourceType>JournalArticle</b:SourceType>
    <b:Guid>{AFE2033E-6250-400F-A85E-931C50CA3127}</b:Guid>
    <b:Author>
      <b:Author>
        <b:NameList>
          <b:Person>
            <b:Last>Ali Akbar Etebarian</b:Last>
            <b:First>mahnaz</b:First>
            <b:Middle>keshtkar rajabi</b:Middle>
          </b:Person>
        </b:NameList>
      </b:Author>
    </b:Author>
    <b:Title>The study and philosophical critique of Frederick Herzberg’s two-factor theory from a symbolic-interpretative viewpoint</b:Title>
    <b:JournalName>Muṭāliʻāt-i mudīriyyat-i bihbūd va taḥavvul</b:JournalName>
    <b:Year>2018</b:Year>
    <b:Pages>119-144</b:Pages>
    <b:Volume>27</b:Volume>
    <b:Issue>89</b:Issue>
    <b:RefOrder>18</b:RefOrder>
  </b:Source>
  <b:Source>
    <b:Tag>Ric17</b:Tag>
    <b:SourceType>Book</b:SourceType>
    <b:Guid>{5BC1473B-A9FB-4405-A89A-4AC5DBBB6C3B}</b:Guid>
    <b:Author>
      <b:Author>
        <b:NameList>
          <b:Person>
            <b:Last>Richard Ryan</b:Last>
            <b:First>Edward</b:First>
            <b:Middle>Deci</b:Middle>
          </b:Person>
        </b:NameList>
      </b:Author>
    </b:Author>
    <b:Title>Self-determination theory : basic psychological needs in motivation, development, and wellness</b:Title>
    <b:Year>2017</b:Year>
    <b:City>New York</b:City>
    <b:Publisher>Guilford Press</b:Publisher>
    <b:RefOrder>19</b:RefOrder>
  </b:Source>
  <b:Source>
    <b:Tag>Bat22</b:Tag>
    <b:SourceType>JournalArticle</b:SourceType>
    <b:Guid>{79E42FD6-F28A-416B-8134-0D00E36954A1}</b:Guid>
    <b:Title>Self-determination theory goes public: experimental evidence on the causal relationship between psychological needs and job satisfaction</b:Title>
    <b:Year>2022</b:Year>
    <b:JournalName>Public management review</b:JournalName>
    <b:Pages>1411-1428</b:Pages>
    <b:Volume>24</b:Volume>
    <b:Issue>9</b:Issue>
    <b:Author>
      <b:Author>
        <b:NameList>
          <b:Person>
            <b:Last>Battaglio</b:Last>
            <b:First>R.P.,</b:First>
            <b:Middle>Belle, N. and Cantarelli, P.</b:Middle>
          </b:Person>
        </b:NameList>
      </b:Author>
    </b:Author>
    <b:RefOrder>21</b:RefOrder>
  </b:Source>
  <b:Source>
    <b:Tag>Edw18</b:Tag>
    <b:SourceType>ElectronicSource</b:SourceType>
    <b:Guid>{911F983E-BD9D-4670-BBBB-40C067CD16FF}</b:Guid>
    <b:Author>
      <b:Author>
        <b:NameList>
          <b:Person>
            <b:Last>Deci</b:Last>
            <b:First>Edward</b:First>
            <b:Middle>L</b:Middle>
          </b:Person>
        </b:NameList>
      </b:Author>
    </b:Author>
    <b:Title>Self-determination theory perspective on motivation in organizations</b:Title>
    <b:City>London</b:City>
    <b:Publisher>Henry Stewart Talks Ltd</b:Publisher>
    <b:Year>2018</b:Year>
    <b:RefOrder>20</b:RefOrder>
  </b:Source>
  <b:Source>
    <b:Tag>Ken16</b:Tag>
    <b:SourceType>JournalArticle</b:SourceType>
    <b:Guid>{14656965-1CE5-45F4-8C7E-AA144E8CA02A}</b:Guid>
    <b:Title>Unfreezing change as three steps: Rethinking Kurt Lewin’s legacy for change management</b:Title>
    <b:Year>2016</b:Year>
    <b:Author>
      <b:Author>
        <b:NameList>
          <b:Person>
            <b:Last>G</b:Last>
            <b:First>Kenneth</b:First>
          </b:Person>
        </b:NameList>
      </b:Author>
    </b:Author>
    <b:JournalName>Human relations</b:JournalName>
    <b:Pages>33-60</b:Pages>
    <b:Volume>69</b:Volume>
    <b:Issue>1</b:Issue>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8B9239-7AEE-B046-90B3-8615824689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3230</Words>
  <Characters>17931</Characters>
  <Application>Microsoft Office Word</Application>
  <DocSecurity>0</DocSecurity>
  <Lines>389</Lines>
  <Paragraphs>130</Paragraphs>
  <ScaleCrop>false</ScaleCrop>
  <HeadingPairs>
    <vt:vector size="2" baseType="variant">
      <vt:variant>
        <vt:lpstr>Title</vt:lpstr>
      </vt:variant>
      <vt:variant>
        <vt:i4>1</vt:i4>
      </vt:variant>
    </vt:vector>
  </HeadingPairs>
  <TitlesOfParts>
    <vt:vector size="1" baseType="lpstr">
      <vt:lpstr>Approaches to innovation and Organisational Change</vt:lpstr>
    </vt:vector>
  </TitlesOfParts>
  <Company>University of Wales Trinity Saint David</Company>
  <LinksUpToDate>false</LinksUpToDate>
  <CharactersWithSpaces>21031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Approaches to innovation and Organisational Change</dc:title>
  <dc:subject>Management, Innovation and Sustainability</dc:subject>
  <dc:creator>Oliver Thomas (2320119)</dc:creator>
  <cp:keywords/>
  <dc:description/>
  <cp:lastModifiedBy>Oliver Thomas (2320119)</cp:lastModifiedBy>
  <cp:revision>2</cp:revision>
  <dcterms:created xsi:type="dcterms:W3CDTF">2026-04-17T16:33:00Z</dcterms:created>
  <dcterms:modified xsi:type="dcterms:W3CDTF">2026-04-17T16:33:00Z</dcterms:modified>
</cp:coreProperties>
</file>