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EC5AA" w14:textId="77777777" w:rsidR="000D79FC" w:rsidRDefault="00000000">
      <w:pPr>
        <w:pStyle w:val="1"/>
      </w:pPr>
      <w:r>
        <w:rPr>
          <w:rFonts w:hint="eastAsia"/>
        </w:rPr>
        <w:t>Abstract</w:t>
      </w:r>
    </w:p>
    <w:p w14:paraId="2FF1BACA" w14:textId="77777777" w:rsidR="000D79FC" w:rsidRDefault="00000000">
      <w:pPr>
        <w:widowControl/>
        <w:jc w:val="left"/>
        <w:rPr>
          <w:rFonts w:cs="Arial"/>
        </w:rPr>
      </w:pPr>
      <w:r>
        <w:rPr>
          <w:rFonts w:eastAsia="Times New Roman" w:hAnsi="Times New Roman" w:cs="Arial" w:hint="eastAsia"/>
        </w:rPr>
        <w:t xml:space="preserve">In the contemporary social economy, some enterprises take profit maximization as the purpose, and some enterprises not only take profit as the purpose, but also pay attention to management and moral issues. The government is also strengthening education to improve people's moral level. More companies need to pay attention to management and ethical disclosure </w:t>
      </w:r>
    </w:p>
    <w:p w14:paraId="67979B6A" w14:textId="77777777" w:rsidR="000D79FC" w:rsidRDefault="00000000">
      <w:pPr>
        <w:widowControl/>
        <w:jc w:val="left"/>
        <w:rPr>
          <w:rFonts w:cs="Arial"/>
        </w:rPr>
      </w:pPr>
      <w:r>
        <w:rPr>
          <w:rFonts w:eastAsia="Times New Roman" w:hAnsi="Times New Roman" w:cs="Arial" w:hint="eastAsia"/>
        </w:rPr>
        <w:t>Based on the theory of capitalism, shareholder theory, stakeholder theory, CSR, British government policy, history books, ancient Chinese language and so on, this paper discusses the benefits and disadvantages of ethics for human living environment, enterprise development, and national development.</w:t>
      </w:r>
    </w:p>
    <w:p w14:paraId="3E322F03" w14:textId="77777777" w:rsidR="000D79FC" w:rsidRDefault="00000000">
      <w:pPr>
        <w:widowControl/>
        <w:jc w:val="left"/>
        <w:rPr>
          <w:rFonts w:cs="Arial"/>
        </w:rPr>
      </w:pPr>
      <w:r>
        <w:rPr>
          <w:rFonts w:eastAsia="Times New Roman" w:hAnsi="Times New Roman" w:cs="Arial" w:hint="eastAsia"/>
        </w:rPr>
        <w:t>The paper is divided into three parts. The first part mainly concludes the influence of ethics and morality in different dynasties on society. The second part introduces the influence of today's ethics on society, and the third part introduces the advantages and disadvantages of the incumbent enterprises to fulfill their social responsibilities.</w:t>
      </w:r>
    </w:p>
    <w:p w14:paraId="26426972" w14:textId="77777777" w:rsidR="000D79FC" w:rsidRDefault="000D79FC">
      <w:pPr>
        <w:widowControl/>
        <w:jc w:val="left"/>
        <w:rPr>
          <w:rFonts w:cs="Arial"/>
        </w:rPr>
      </w:pPr>
    </w:p>
    <w:p w14:paraId="5CD40EB5" w14:textId="77777777" w:rsidR="000D79FC" w:rsidRDefault="00000000">
      <w:pPr>
        <w:pStyle w:val="1"/>
        <w:rPr>
          <w:rFonts w:cs="Arial"/>
        </w:rPr>
      </w:pPr>
      <w:r>
        <w:rPr>
          <w:rFonts w:cs="Arial" w:hint="eastAsia"/>
        </w:rPr>
        <w:t>1.0 Introduction</w:t>
      </w:r>
    </w:p>
    <w:p w14:paraId="4E451CDB" w14:textId="77777777" w:rsidR="000D79FC" w:rsidRDefault="00000000">
      <w:pPr>
        <w:widowControl/>
        <w:jc w:val="left"/>
        <w:rPr>
          <w:rFonts w:cs="Arial"/>
        </w:rPr>
      </w:pPr>
      <w:r>
        <w:rPr>
          <w:rFonts w:eastAsia="Times New Roman" w:hAnsi="Times New Roman" w:cs="Arial" w:hint="eastAsia"/>
        </w:rPr>
        <w:t xml:space="preserve">With the rapid development of modern society, enterprises and capital usually take the maximization of interests as the goal, and whether the vital interests of consumers or vulnerable groups should be considered has become a hot topic of discussion. Aristotle believed that "the goal of all mankind is obviously the good life or happiness. </w:t>
      </w:r>
      <w:r>
        <w:rPr>
          <w:rFonts w:eastAsia="Times New Roman" w:hAnsi="Times New Roman" w:cs="Arial"/>
        </w:rPr>
        <w:t xml:space="preserve">In order to find out what is the best life for man, we must first know what is true happiness. Because happiness has a beginning." </w:t>
      </w:r>
      <w:r>
        <w:rPr>
          <w:rFonts w:eastAsia="Times New Roman" w:hAnsi="Times New Roman" w:cs="Arial" w:hint="eastAsia"/>
        </w:rPr>
        <w:t xml:space="preserve">(Aristotle, 1965 cited in </w:t>
      </w:r>
      <w:proofErr w:type="spellStart"/>
      <w:r>
        <w:rPr>
          <w:rFonts w:eastAsia="Times New Roman" w:hAnsi="Times New Roman" w:cs="Arial" w:hint="eastAsia"/>
        </w:rPr>
        <w:t>Xinming</w:t>
      </w:r>
      <w:proofErr w:type="spellEnd"/>
      <w:r>
        <w:rPr>
          <w:rFonts w:eastAsia="Times New Roman" w:hAnsi="Times New Roman" w:cs="Arial" w:hint="eastAsia"/>
        </w:rPr>
        <w:t xml:space="preserve"> Wang, Xiaojing Wang, 2015). According to the ancients, the purpose of this study was to help ordinary people live a better life. This article will be based on the ancient dynasty Xia, the ancient Roman uprising, the modern Carnegie's business empire, the famous Chinese company Evergrande Group, the policies made by the British and other governments, etc. According to this regulation, the paper will explore the problems related to modern enterprise management and moral decision-making.</w:t>
      </w:r>
    </w:p>
    <w:p w14:paraId="4C70D500" w14:textId="77777777" w:rsidR="000D79FC" w:rsidRDefault="000D79FC">
      <w:pPr>
        <w:widowControl/>
        <w:jc w:val="left"/>
        <w:rPr>
          <w:rFonts w:cs="Arial"/>
        </w:rPr>
      </w:pPr>
    </w:p>
    <w:p w14:paraId="1FA839DE" w14:textId="77777777" w:rsidR="000D79FC" w:rsidRDefault="00000000">
      <w:pPr>
        <w:pStyle w:val="1"/>
        <w:rPr>
          <w:rFonts w:cs="Arial"/>
        </w:rPr>
      </w:pPr>
      <w:r>
        <w:rPr>
          <w:rFonts w:cs="Arial"/>
        </w:rPr>
        <w:t>2.0 Brief Analysis of business environment</w:t>
      </w:r>
    </w:p>
    <w:p w14:paraId="13C0BD76" w14:textId="77777777" w:rsidR="000D79FC" w:rsidRDefault="00000000">
      <w:pPr>
        <w:widowControl/>
        <w:jc w:val="left"/>
        <w:rPr>
          <w:rFonts w:cs="Arial"/>
        </w:rPr>
      </w:pPr>
      <w:r>
        <w:rPr>
          <w:rFonts w:eastAsia="Times New Roman" w:hAnsi="Times New Roman" w:cs="Arial" w:hint="eastAsia"/>
        </w:rPr>
        <w:t xml:space="preserve">In modern society, many enterprises seek profits regardless of consequences. Some enterprises gain profits by bribing officials, others squeeze employees or damage the interests of consumers, and some enterprises make donations to the society. For example, according to the official data survey of genetically modified food and prepared dishes in the news, in 2023, a large number of prepared dishes companies will send meals that are not </w:t>
      </w:r>
      <w:r>
        <w:rPr>
          <w:rFonts w:eastAsia="Times New Roman" w:hAnsi="Times New Roman" w:cs="Arial" w:hint="eastAsia"/>
        </w:rPr>
        <w:lastRenderedPageBreak/>
        <w:t>conducive to the nutrition of students to the students' canteens. by the People's Daily, (People's Daily), this is the business that most seek profits while ignoring consumers. At present, various countries are constantly improving their laws, including but not limited to the human environment, the principle of good faith, combating bribery, ensuring people's life and so on, making positive efforts. In the following part of this article, we will explore the importance of business ethics, its influence and pros and cons, as well as the impact of ignoring ethics.</w:t>
      </w:r>
    </w:p>
    <w:p w14:paraId="64311A1A" w14:textId="77777777" w:rsidR="000D79FC" w:rsidRDefault="000D79FC">
      <w:pPr>
        <w:widowControl/>
        <w:jc w:val="left"/>
        <w:rPr>
          <w:rFonts w:cs="Arial"/>
        </w:rPr>
      </w:pPr>
    </w:p>
    <w:p w14:paraId="4AC3472A" w14:textId="77777777" w:rsidR="000D79FC" w:rsidRDefault="00000000">
      <w:pPr>
        <w:pStyle w:val="1"/>
        <w:rPr>
          <w:rFonts w:cs="Arial"/>
        </w:rPr>
      </w:pPr>
      <w:r>
        <w:rPr>
          <w:rFonts w:cs="Arial" w:hint="eastAsia"/>
        </w:rPr>
        <w:t>2.1 Brief analysis of business ethics and the importance of business ethics</w:t>
      </w:r>
    </w:p>
    <w:p w14:paraId="408DE96E" w14:textId="77777777" w:rsidR="000D79FC" w:rsidRDefault="00000000">
      <w:pPr>
        <w:widowControl/>
        <w:jc w:val="left"/>
        <w:rPr>
          <w:rFonts w:cs="Arial"/>
        </w:rPr>
      </w:pPr>
      <w:r>
        <w:rPr>
          <w:rFonts w:eastAsia="Times New Roman" w:hAnsi="Times New Roman" w:cs="Arial" w:hint="eastAsia"/>
        </w:rPr>
        <w:t>In the process of development of world economy and business, the concept of business ethics has emerged. Businessmen need to produce goods and sell them to consumers for a long time, and the two sides need to trust each other before they can conduct transactions. Business ethics is also described as the spirit of contract in this process. Meanwhile, business ethics also covers other meanings such as protecting the environment and treating employees well. (</w:t>
      </w:r>
      <w:proofErr w:type="spellStart"/>
      <w:r>
        <w:rPr>
          <w:rFonts w:eastAsia="Times New Roman" w:hAnsi="Times New Roman" w:cs="Arial" w:hint="eastAsia"/>
        </w:rPr>
        <w:t>Xiangda</w:t>
      </w:r>
      <w:proofErr w:type="spellEnd"/>
      <w:r>
        <w:rPr>
          <w:rFonts w:eastAsia="Times New Roman" w:hAnsi="Times New Roman" w:cs="Arial" w:hint="eastAsia"/>
        </w:rPr>
        <w:t xml:space="preserve"> Tian, 2016) For example, if the enterprise cannot guarantee the basic survival needs of employees, it will not be able to manage the company, and if the enterprise does not have the appropriate reward and punishment mechanism and corporate culture, it will not be able to stimulate the passion of employees to work (</w:t>
      </w:r>
      <w:proofErr w:type="spellStart"/>
      <w:r>
        <w:rPr>
          <w:rFonts w:eastAsia="Times New Roman" w:hAnsi="Times New Roman" w:cs="Arial" w:hint="eastAsia"/>
        </w:rPr>
        <w:t>Yizhong</w:t>
      </w:r>
      <w:proofErr w:type="spellEnd"/>
      <w:r>
        <w:rPr>
          <w:rFonts w:eastAsia="Times New Roman" w:hAnsi="Times New Roman" w:cs="Arial" w:hint="eastAsia"/>
        </w:rPr>
        <w:t xml:space="preserve"> Han, 2010). And in the following decades, the three giants monopolized many industries in the United States. Carnegie, looking for profits, reorganized the Homestead Steel mill and adopted the most advanced steel-making technology. In order to save costs, its management, </w:t>
      </w:r>
      <w:proofErr w:type="spellStart"/>
      <w:r>
        <w:rPr>
          <w:rFonts w:eastAsia="Times New Roman" w:hAnsi="Times New Roman" w:cs="Arial" w:hint="eastAsia"/>
        </w:rPr>
        <w:t>Frickerke</w:t>
      </w:r>
      <w:proofErr w:type="spellEnd"/>
      <w:r>
        <w:rPr>
          <w:rFonts w:eastAsia="Times New Roman" w:hAnsi="Times New Roman" w:cs="Arial" w:hint="eastAsia"/>
        </w:rPr>
        <w:t xml:space="preserve">, lowered the wages of the workers, and the workers had no health insurance, and the injuries were frequent, and when they occurred, they were likely to become disabled, and the workers lost their source of income. Working in harsh conditions, six days a week, 12 hours a day, and conditions at the steel mill left most people with chronic diseases later on. Because of the chronic fatigue and fear, in the case of a worker who died in a work accident, the workers began to resist, formed a union, and organized thousands of people to go on strike, which eventually led to clashes and the death of nine people. </w:t>
      </w:r>
      <w:r>
        <w:rPr>
          <w:rFonts w:eastAsia="Times New Roman" w:hAnsi="Times New Roman" w:cs="Arial"/>
        </w:rPr>
        <w:t xml:space="preserve">My View of Wealth: The Autobiography of Andrew Carnegie: Chapter 17 The Homestead Strike. </w:t>
      </w:r>
      <w:r>
        <w:rPr>
          <w:rFonts w:eastAsia="Times New Roman" w:hAnsi="Times New Roman" w:cs="Arial" w:hint="eastAsia"/>
        </w:rPr>
        <w:t>These events also led indirectly to the emergence of antitrust laws and the modern labor movement. Therefore, it can be seen that business ethics is very important for enterprises. If enterprises make behaviors that harm the interests of employees and disregard morality, it will lead to the decline of the credibility of the government and enterprises, and lead to contradictions between the people and the upper classes such as the government and enterprises, and eventually evolve into contradictions and conflicts. This is enough to show that business ethics and legislation on business ethics are very important for enterprises and governments.</w:t>
      </w:r>
    </w:p>
    <w:p w14:paraId="1F40EC44" w14:textId="77777777" w:rsidR="000D79FC" w:rsidRDefault="000D79FC">
      <w:pPr>
        <w:widowControl/>
        <w:jc w:val="left"/>
        <w:rPr>
          <w:rFonts w:eastAsia="Times New Roman" w:hAnsi="Times New Roman" w:cs="Arial"/>
        </w:rPr>
      </w:pPr>
    </w:p>
    <w:p w14:paraId="18B4B53D" w14:textId="77777777" w:rsidR="000D79FC" w:rsidRDefault="000D79FC">
      <w:pPr>
        <w:widowControl/>
        <w:jc w:val="left"/>
        <w:rPr>
          <w:rFonts w:cs="Arial"/>
        </w:rPr>
      </w:pPr>
    </w:p>
    <w:p w14:paraId="6799920A" w14:textId="77777777" w:rsidR="000D79FC" w:rsidRDefault="000D79FC">
      <w:pPr>
        <w:widowControl/>
        <w:jc w:val="left"/>
        <w:rPr>
          <w:rFonts w:cs="Arial"/>
        </w:rPr>
      </w:pPr>
    </w:p>
    <w:p w14:paraId="09848245" w14:textId="77777777" w:rsidR="000D79FC" w:rsidRDefault="000D79FC">
      <w:pPr>
        <w:widowControl/>
        <w:jc w:val="left"/>
        <w:rPr>
          <w:rFonts w:cs="Arial"/>
        </w:rPr>
      </w:pPr>
    </w:p>
    <w:p w14:paraId="3B86557A" w14:textId="77777777" w:rsidR="000D79FC" w:rsidRDefault="00000000">
      <w:pPr>
        <w:pStyle w:val="1"/>
        <w:rPr>
          <w:rFonts w:cs="Arial"/>
        </w:rPr>
      </w:pPr>
      <w:r>
        <w:rPr>
          <w:rFonts w:cs="Arial" w:hint="eastAsia"/>
        </w:rPr>
        <w:t>2.2 Influence of ethics on enterprises and society</w:t>
      </w:r>
    </w:p>
    <w:p w14:paraId="2B89FCF1" w14:textId="77777777" w:rsidR="000D79FC" w:rsidRDefault="00000000">
      <w:pPr>
        <w:widowControl/>
        <w:rPr>
          <w:rFonts w:cs="Arial"/>
        </w:rPr>
      </w:pPr>
      <w:r>
        <w:rPr>
          <w:rFonts w:eastAsia="Times New Roman" w:hAnsi="Times New Roman" w:cs="Arial" w:hint="eastAsia"/>
        </w:rPr>
        <w:t>the development of enterprises needs to protect the environment, also known as sustainable development, refers to the development of society and enterprises at the same time, pay attention to the long-term consequences of their behavior, is a comprehensive and long-term approach by the Government of UK. (GOV.UK, 2023)</w:t>
      </w:r>
    </w:p>
    <w:p w14:paraId="67B9784C" w14:textId="77777777" w:rsidR="000D79FC" w:rsidRDefault="00000000">
      <w:pPr>
        <w:widowControl/>
        <w:rPr>
          <w:rFonts w:cs="Arial"/>
        </w:rPr>
      </w:pPr>
      <w:r>
        <w:rPr>
          <w:rFonts w:eastAsia="Times New Roman" w:hAnsi="Times New Roman" w:cs="Arial" w:hint="eastAsia"/>
        </w:rPr>
        <w:t xml:space="preserve">This can effectively avoid the waste of resources, as well as urban smog and so on. It can improve the quality of life and health index of domestic citizens, as well as the quality of life of future generations. </w:t>
      </w:r>
      <w:r>
        <w:rPr>
          <w:rFonts w:ascii="Helvetica" w:eastAsia="Times New Roman" w:hAnsi="Times New Roman" w:cs="Arial"/>
          <w:color w:val="141414"/>
          <w:sz w:val="16"/>
          <w:szCs w:val="16"/>
          <w:shd w:val="clear" w:color="auto" w:fill="FFFFFF"/>
        </w:rPr>
        <w:t xml:space="preserve">After the </w:t>
      </w:r>
      <w:r>
        <w:rPr>
          <w:rFonts w:ascii="Helvetica" w:eastAsia="Times New Roman" w:hAnsi="Times New Roman" w:cs="Arial" w:hint="eastAsia"/>
          <w:color w:val="141414"/>
          <w:sz w:val="16"/>
          <w:szCs w:val="16"/>
          <w:shd w:val="clear" w:color="auto" w:fill="FFFFFF"/>
        </w:rPr>
        <w:t>green policies</w:t>
      </w:r>
      <w:r>
        <w:rPr>
          <w:rFonts w:ascii="Helvetica" w:eastAsia="Times New Roman" w:hAnsi="Times New Roman" w:cs="Arial"/>
          <w:color w:val="141414"/>
          <w:sz w:val="16"/>
          <w:szCs w:val="16"/>
          <w:shd w:val="clear" w:color="auto" w:fill="FFFFFF"/>
        </w:rPr>
        <w:t xml:space="preserve"> were put forward</w:t>
      </w:r>
      <w:r>
        <w:rPr>
          <w:rFonts w:ascii="Helvetica" w:eastAsia="Times New Roman" w:hAnsi="Times New Roman" w:cs="Arial" w:hint="eastAsia"/>
          <w:color w:val="141414"/>
          <w:sz w:val="16"/>
          <w:szCs w:val="16"/>
          <w:shd w:val="clear" w:color="auto" w:fill="FFFFFF"/>
        </w:rPr>
        <w:t xml:space="preserve">, the Levelling-up and Regeneration Bill was proposed, but it was rejected. The British government found that if the houses were built according to the environmental standards, they could not meet the annual standard of new houses. It also led to the closure of small developers. by the </w:t>
      </w:r>
      <w:proofErr w:type="spellStart"/>
      <w:r>
        <w:rPr>
          <w:rFonts w:ascii="Helvetica" w:eastAsia="Times New Roman" w:hAnsi="Times New Roman" w:cs="Arial" w:hint="eastAsia"/>
          <w:color w:val="141414"/>
          <w:sz w:val="16"/>
          <w:szCs w:val="16"/>
          <w:shd w:val="clear" w:color="auto" w:fill="FFFFFF"/>
        </w:rPr>
        <w:t>bbc</w:t>
      </w:r>
      <w:proofErr w:type="spellEnd"/>
      <w:r>
        <w:rPr>
          <w:rFonts w:ascii="Helvetica" w:eastAsia="Times New Roman" w:hAnsi="Times New Roman" w:cs="Arial" w:hint="eastAsia"/>
          <w:color w:val="141414"/>
          <w:sz w:val="16"/>
          <w:szCs w:val="16"/>
          <w:shd w:val="clear" w:color="auto" w:fill="FFFFFF"/>
        </w:rPr>
        <w:t>. All this</w:t>
      </w:r>
      <w:r>
        <w:rPr>
          <w:rFonts w:eastAsia="Times New Roman" w:hAnsi="Times New Roman" w:cs="Arial" w:hint="eastAsia"/>
        </w:rPr>
        <w:t xml:space="preserve"> policy will lead to an increase in the unemployment rate in the country, and the government will need to issue more subsidies. Therefore, although the policies formulated by the national government can effectively solve the problems of enterprises' environmental pollution and deceiving consumers, they may be a double-edged sword, which will also affect the economic income.</w:t>
      </w:r>
    </w:p>
    <w:p w14:paraId="5148F824" w14:textId="77777777" w:rsidR="000D79FC" w:rsidRDefault="00000000">
      <w:pPr>
        <w:widowControl/>
        <w:rPr>
          <w:rFonts w:eastAsia="微软雅黑" w:cs="Arial"/>
        </w:rPr>
      </w:pPr>
      <w:r>
        <w:rPr>
          <w:rFonts w:eastAsia="Times New Roman" w:hAnsi="Times New Roman" w:cs="Arial" w:hint="eastAsia"/>
        </w:rPr>
        <w:t xml:space="preserve">With the rapid development of e-commerce in the world, most platforms can return products unconditionally within 7 days, which can be extended for more than 30 days due to quality problems. Therefore, consumers do not have to worry about the after-sales problems of products. This kind of policy well protects the interests of consumers and weakens the contradiction between the two sides. This kind of policy is the embodiment of </w:t>
      </w:r>
      <w:proofErr w:type="spellStart"/>
      <w:r>
        <w:rPr>
          <w:rFonts w:eastAsia="Times New Roman" w:hAnsi="Times New Roman" w:cs="Arial" w:hint="eastAsia"/>
        </w:rPr>
        <w:t>csr</w:t>
      </w:r>
      <w:proofErr w:type="spellEnd"/>
      <w:r>
        <w:rPr>
          <w:rFonts w:eastAsia="Times New Roman" w:hAnsi="Times New Roman" w:cs="Arial" w:hint="eastAsia"/>
        </w:rPr>
        <w:t xml:space="preserve">. Corporate social responsibility means that in addition to creating a satisfactory return on investment for shareholders, the company should pay as much attention as possible to other stakeholders, including creditors, consumers, workers, employees, creditors and society. However, this situation will cause damage to the interests of capital, which will lead to an increase in the amount of returns and a decrease in profits. It will have a pure impact on smaller companies. A primary school in China ordered dozens of clothing sets on Taobao to perform during Children's Day. But the school teacher returned all the clothes after the child put them on for the performance. Taobao online merchants found that the clothes had been used by students for many times and could not be sold again, so they contacted reporters and exposed them. However, according to relevant laws and regulations, it is very difficult for merchants to protect their rights, because although the legal provisions state that the goods need to be returned in good condition, there is no provision for the smell of the goods, so even if the clothes are very smelly, they still have to be returned. Therefore, the interests of merchants have been damaged by the Wenhui Daily. (Wenhui Daily, 2023) Therefore, it can be seen that the policy has both advantages and disadvantages and needs to be adjusted according to </w:t>
      </w:r>
      <w:r>
        <w:rPr>
          <w:rFonts w:eastAsia="Times New Roman" w:hAnsi="Times New Roman" w:cs="Arial" w:hint="eastAsia"/>
        </w:rPr>
        <w:lastRenderedPageBreak/>
        <w:t xml:space="preserve">different market environments. "Economic actors are driven by self-interest, and the invisible hand of the market guides this self-interest to promote the general economic welfare" (the Wealth of Nations). If the government does not carry out policy restraint and strengthen moral education, it will lead to capitalist bribery of government officials, that is, collusion between government and business, through some illegal means, such as violence, power, etc., to damage the interests of competitors and ordinary citizens. (Zi Jiao, 2002) </w:t>
      </w:r>
      <w:r>
        <w:rPr>
          <w:rFonts w:ascii="微软雅黑" w:eastAsia="Times New Roman" w:hAnsi="Times New Roman" w:cs="Arial"/>
          <w:color w:val="000000"/>
          <w:sz w:val="16"/>
          <w:szCs w:val="16"/>
          <w:shd w:val="clear" w:color="auto" w:fill="FFFFFF"/>
        </w:rPr>
        <w:t xml:space="preserve">In December 2017, the government of Jordbro county in Sweden planned to build two apartment blocks in </w:t>
      </w:r>
      <w:proofErr w:type="spellStart"/>
      <w:r>
        <w:rPr>
          <w:rFonts w:ascii="微软雅黑" w:eastAsia="Times New Roman" w:hAnsi="Times New Roman" w:cs="Arial"/>
          <w:color w:val="000000"/>
          <w:sz w:val="16"/>
          <w:szCs w:val="16"/>
          <w:shd w:val="clear" w:color="auto" w:fill="FFFFFF"/>
        </w:rPr>
        <w:t>Blockstensvagen</w:t>
      </w:r>
      <w:proofErr w:type="spellEnd"/>
      <w:r>
        <w:rPr>
          <w:rFonts w:eastAsia="Times New Roman" w:hAnsi="Times New Roman" w:cs="Arial" w:hint="eastAsia"/>
        </w:rPr>
        <w:t xml:space="preserve">, </w:t>
      </w:r>
      <w:r>
        <w:rPr>
          <w:rFonts w:ascii="微软雅黑" w:eastAsia="Times New Roman" w:hAnsi="Times New Roman" w:cs="Arial" w:hint="eastAsia"/>
          <w:color w:val="000000"/>
          <w:sz w:val="16"/>
          <w:szCs w:val="16"/>
          <w:shd w:val="clear" w:color="auto" w:fill="FFFFFF"/>
        </w:rPr>
        <w:t>but more than a year has passed, and there is no sign of construction in this plot. The government department went to inspect the site and found that no construction had started, so it contacted the person in charge of the company. After investigation, it was found that the other company had not obtained the construction qualification permit. When the government signed the contract, it paid a deposit of 3.7 million kroner. If the project does not start by 2018, it will be lost. Subsequently, according to the reporter's investigation before the construction company defrauded</w:t>
      </w:r>
      <w:r>
        <w:rPr>
          <w:rFonts w:ascii="微软雅黑" w:eastAsia="Times New Roman" w:hAnsi="Times New Roman" w:cs="Arial"/>
          <w:color w:val="000000"/>
          <w:sz w:val="16"/>
          <w:szCs w:val="16"/>
          <w:shd w:val="clear" w:color="auto" w:fill="FFFFFF"/>
        </w:rPr>
        <w:t xml:space="preserve"> the </w:t>
      </w:r>
      <w:r>
        <w:rPr>
          <w:rFonts w:ascii="微软雅黑" w:eastAsia="Times New Roman" w:hAnsi="Times New Roman" w:cs="Arial" w:hint="eastAsia"/>
          <w:color w:val="000000"/>
          <w:sz w:val="16"/>
          <w:szCs w:val="16"/>
          <w:shd w:val="clear" w:color="auto" w:fill="FFFFFF"/>
        </w:rPr>
        <w:t xml:space="preserve">Swedish national insurance agency of a large amount of money, basically can be judged as collusion between the government and business please </w:t>
      </w:r>
      <w:proofErr w:type="spellStart"/>
      <w:r>
        <w:rPr>
          <w:rFonts w:ascii="微软雅黑" w:eastAsia="Times New Roman" w:hAnsi="Times New Roman" w:cs="Arial" w:hint="eastAsia"/>
          <w:color w:val="000000"/>
          <w:sz w:val="16"/>
          <w:szCs w:val="16"/>
          <w:shd w:val="clear" w:color="auto" w:fill="FFFFFF"/>
        </w:rPr>
        <w:t>embeded</w:t>
      </w:r>
      <w:proofErr w:type="spellEnd"/>
      <w:r>
        <w:rPr>
          <w:rFonts w:ascii="微软雅黑" w:eastAsia="Times New Roman" w:hAnsi="Times New Roman" w:cs="Arial" w:hint="eastAsia"/>
          <w:color w:val="000000"/>
          <w:sz w:val="16"/>
          <w:szCs w:val="16"/>
          <w:shd w:val="clear" w:color="auto" w:fill="FFFFFF"/>
        </w:rPr>
        <w:t xml:space="preserve"> state property. (</w:t>
      </w:r>
      <w:proofErr w:type="spellStart"/>
      <w:r>
        <w:rPr>
          <w:rFonts w:ascii="微软雅黑" w:eastAsia="Times New Roman" w:hAnsi="Times New Roman" w:cs="Arial" w:hint="eastAsia"/>
          <w:color w:val="000000"/>
          <w:sz w:val="16"/>
          <w:szCs w:val="16"/>
          <w:shd w:val="clear" w:color="auto" w:fill="FFFFFF"/>
        </w:rPr>
        <w:t>Guanfeng</w:t>
      </w:r>
      <w:proofErr w:type="spellEnd"/>
      <w:r>
        <w:rPr>
          <w:rFonts w:ascii="微软雅黑" w:eastAsia="Times New Roman" w:hAnsi="Times New Roman" w:cs="Arial" w:hint="eastAsia"/>
          <w:color w:val="000000"/>
          <w:sz w:val="16"/>
          <w:szCs w:val="16"/>
          <w:shd w:val="clear" w:color="auto" w:fill="FFFFFF"/>
        </w:rPr>
        <w:t xml:space="preserve"> Network, 2019) From this case, it can be seen that if the enterprise only aims at profits and makes money by any means, it will easily lead to the abuse of public resources and the embezzlement of taxpayers' money collected by the state. This phenomenon will seriously affect enterprises and stimulate social contradictions. Ordinary people may also find it difficult to survive because of this behavior. </w:t>
      </w:r>
      <w:r>
        <w:rPr>
          <w:rFonts w:eastAsia="Times New Roman" w:hAnsi="Times New Roman" w:cs="Arial" w:hint="eastAsia"/>
        </w:rPr>
        <w:t>Through these cases, it can be seen that although the rights and interests of consumers can be protected, the rights and interests of businesses will be damaged in the face of unethical consumers. Therefore, the scale of the policy is necessary and needs to be adjusted according to the current form. If the enterprise ethics.</w:t>
      </w:r>
    </w:p>
    <w:p w14:paraId="77645291" w14:textId="77777777" w:rsidR="000D79FC" w:rsidRDefault="000D79FC">
      <w:pPr>
        <w:widowControl/>
        <w:jc w:val="left"/>
        <w:rPr>
          <w:rFonts w:cs="Arial"/>
        </w:rPr>
      </w:pPr>
    </w:p>
    <w:p w14:paraId="5EC08E8B" w14:textId="77777777" w:rsidR="000D79FC" w:rsidRDefault="00000000">
      <w:pPr>
        <w:pStyle w:val="1"/>
        <w:rPr>
          <w:rFonts w:cs="Arial"/>
        </w:rPr>
      </w:pPr>
      <w:r>
        <w:rPr>
          <w:rFonts w:cs="Arial" w:hint="eastAsia"/>
        </w:rPr>
        <w:t>2.3 The impact caused by the neglect of ethics</w:t>
      </w:r>
    </w:p>
    <w:p w14:paraId="1C294CBB" w14:textId="77777777" w:rsidR="000D79FC" w:rsidRDefault="00000000">
      <w:pPr>
        <w:widowControl/>
        <w:rPr>
          <w:rFonts w:cs="Arial"/>
        </w:rPr>
      </w:pPr>
      <w:r>
        <w:rPr>
          <w:rFonts w:eastAsia="Times New Roman" w:hAnsi="Times New Roman" w:cs="Arial" w:hint="eastAsia"/>
        </w:rPr>
        <w:t xml:space="preserve">Before the 1980s, the Shareholder Primacy Theory was highly regarded by most people. </w:t>
      </w:r>
      <w:bookmarkStart w:id="0" w:name="_Hlk150282762"/>
      <w:bookmarkEnd w:id="0"/>
      <w:r>
        <w:rPr>
          <w:rFonts w:eastAsia="Times New Roman" w:hAnsi="Times New Roman" w:cs="Arial"/>
        </w:rPr>
        <w:t xml:space="preserve">The Shareholder Theory refers to that the property of the enterprise is formed by the capital materials invested by them, and the shareholders bear the risks of the enterprise, so they should enjoy the control and claim right of the enterprise. Therefore, the business goal of the enterprise is to maximize the interests of the shareholders, and the managers should exercise the control according to the interests of the shareholders. </w:t>
      </w:r>
      <w:r>
        <w:rPr>
          <w:rFonts w:eastAsia="Times New Roman" w:hAnsi="Times New Roman" w:cs="Arial" w:hint="eastAsia"/>
        </w:rPr>
        <w:t xml:space="preserve">This theory seems to have no problem, but in fact it does not pay attention to the interests of employees and consumers. For example, this year, due to the bankruptcy of Evergrande Real Estate, it did not normally sell real estate to make profits after buying land, but bought land from the government, did not immediately build a house, and then mortgaging the land to the bank to get the mortgage money. After the money is taken, Evergrande still does not build houses, and the pre-sale system to sell houses, so that the old citizens spend money to buy unfinished houses, through these gains will be much higher than the money of the land. However, Evergrande used the money to invest in other places, and developed markets such as cars, mineral water and football, and even defaulted on the project payment to suppliers and workers. When the </w:t>
      </w:r>
      <w:r>
        <w:rPr>
          <w:rFonts w:eastAsia="Times New Roman" w:hAnsi="Times New Roman" w:cs="Arial" w:hint="eastAsia"/>
        </w:rPr>
        <w:lastRenderedPageBreak/>
        <w:t>market was gradually saturated and the bubble burst due to force majeure, the interests of Evergrande's consumers and suppliers, even the government and banks were all damaged. Finally, the business empire collapsed and ordinary citizens suffered greatly</w:t>
      </w:r>
      <w:r>
        <w:rPr>
          <w:rFonts w:eastAsia="宋体" w:hAnsi="Times New Roman" w:cs="Arial" w:hint="eastAsia"/>
        </w:rPr>
        <w:t>.</w:t>
      </w:r>
      <w:r>
        <w:rPr>
          <w:rFonts w:eastAsia="Times New Roman" w:hAnsi="Times New Roman" w:cs="Arial" w:hint="eastAsia"/>
        </w:rPr>
        <w:t xml:space="preserve"> its practice was to maximize the interests of shareholders without paying attention to the interests of other people, resulting in a large number of uncompleted buildings. It has a very bad impact on the credibility of enterprises and governments. And because the company's behavior caused a chain reaction in the whole industry, the speed of capital circulation slowed down, which seriously affected the economic situation. </w:t>
      </w:r>
      <w:r>
        <w:rPr>
          <w:rFonts w:eastAsia="Times New Roman" w:hAnsi="Times New Roman" w:cs="Arial"/>
        </w:rPr>
        <w:t xml:space="preserve">According to Sichel et al. 's summary, all the company's business activities or all the people or groups that influence the company's business activities or have direct contact with them, </w:t>
      </w:r>
      <w:proofErr w:type="gramStart"/>
      <w:r>
        <w:rPr>
          <w:rFonts w:eastAsia="Times New Roman" w:hAnsi="Times New Roman" w:cs="Arial" w:hint="eastAsia"/>
        </w:rPr>
        <w:t>The</w:t>
      </w:r>
      <w:proofErr w:type="gramEnd"/>
      <w:r>
        <w:rPr>
          <w:rFonts w:eastAsia="Times New Roman" w:hAnsi="Times New Roman" w:cs="Arial" w:hint="eastAsia"/>
        </w:rPr>
        <w:t xml:space="preserve"> interests of people or groups closely related to the company's interests need to be taken into account, not just the interests of shareholders. If </w:t>
      </w:r>
      <w:r>
        <w:rPr>
          <w:rFonts w:eastAsia="宋体" w:hAnsi="Times New Roman" w:cs="Arial" w:hint="eastAsia"/>
        </w:rPr>
        <w:t>Everglade</w:t>
      </w:r>
      <w:r>
        <w:rPr>
          <w:rFonts w:eastAsia="Times New Roman" w:hAnsi="Times New Roman" w:cs="Arial" w:hint="eastAsia"/>
        </w:rPr>
        <w:t xml:space="preserve"> had developed according to this theory and not risked consumers' savings to make profits, none of this would have happened, let alone resulted in the company's leaders being jailed.</w:t>
      </w:r>
    </w:p>
    <w:p w14:paraId="77715A6D" w14:textId="77777777" w:rsidR="000D79FC" w:rsidRDefault="000D79FC">
      <w:pPr>
        <w:widowControl/>
        <w:jc w:val="left"/>
        <w:rPr>
          <w:rFonts w:cs="Arial"/>
        </w:rPr>
      </w:pPr>
    </w:p>
    <w:p w14:paraId="52A70627" w14:textId="77777777" w:rsidR="000D79FC" w:rsidRDefault="000D79FC">
      <w:pPr>
        <w:widowControl/>
        <w:jc w:val="left"/>
        <w:rPr>
          <w:rFonts w:cs="Arial"/>
        </w:rPr>
      </w:pPr>
    </w:p>
    <w:p w14:paraId="6CA3D810" w14:textId="77777777" w:rsidR="000D79FC" w:rsidRDefault="000D79FC">
      <w:pPr>
        <w:widowControl/>
        <w:jc w:val="left"/>
        <w:rPr>
          <w:rFonts w:cs="Arial"/>
        </w:rPr>
      </w:pPr>
    </w:p>
    <w:p w14:paraId="64A4CC1B" w14:textId="77777777" w:rsidR="000D79FC" w:rsidRDefault="000D79FC">
      <w:pPr>
        <w:widowControl/>
        <w:jc w:val="left"/>
        <w:rPr>
          <w:rFonts w:cs="Arial"/>
        </w:rPr>
      </w:pPr>
    </w:p>
    <w:p w14:paraId="21371009" w14:textId="77777777" w:rsidR="000D79FC" w:rsidRDefault="000D79FC">
      <w:pPr>
        <w:widowControl/>
        <w:jc w:val="left"/>
        <w:rPr>
          <w:rFonts w:eastAsia="宋体" w:hAnsi="Times New Roman" w:cs="Arial"/>
        </w:rPr>
      </w:pPr>
    </w:p>
    <w:p w14:paraId="586EF625" w14:textId="77777777" w:rsidR="000D79FC" w:rsidRDefault="00000000">
      <w:pPr>
        <w:pStyle w:val="1"/>
        <w:rPr>
          <w:rFonts w:cs="Arial"/>
        </w:rPr>
      </w:pPr>
      <w:r>
        <w:rPr>
          <w:rFonts w:cs="Arial" w:hint="eastAsia"/>
        </w:rPr>
        <w:t>Summary</w:t>
      </w:r>
    </w:p>
    <w:p w14:paraId="33E5D138" w14:textId="77777777" w:rsidR="000D79FC" w:rsidRDefault="00000000">
      <w:pPr>
        <w:widowControl/>
        <w:rPr>
          <w:rFonts w:cs="Arial"/>
        </w:rPr>
      </w:pPr>
      <w:r>
        <w:rPr>
          <w:rFonts w:eastAsia="Times New Roman" w:hAnsi="Times New Roman" w:cs="Arial" w:hint="eastAsia"/>
        </w:rPr>
        <w:t>From ancient times to the present, it is the elite class or entrepreneurs who act as managers, allowing employees or subordinates to create value and demand value. If this behavior is not well controlled, it is a tyrant, a capitalist who exploits the workers. If the behavior is well controlled, and cares about the interests of others, so that the living standard of employees, consumers and so on is getting better and better, nothing bad will happen. From these phenomena, it can be seen that setting up a good moral standard, establishing a perfect system and system, protecting the vulnerable groups, and restraining the greed of the upper class can make the society develop in a lasting and stable way. Then the meaning of moral and ethical existence is to regulate the behavior of people in the world, so that they can live in a happy, healthy and stable way, so that the human society can reduce pain and suffering, violence and conflict. Similarly, in modern society, morality and ethics can enable entrepreneurs and capitalists to make money and enjoy abundant material resources, and at the same time, let ordinary people feel the beauty of life. Through ethics, entrepreneurs are not only looking for temporary income, but also long-term benefits and sustainable development of the environment.</w:t>
      </w:r>
    </w:p>
    <w:p w14:paraId="12981AC7" w14:textId="77777777" w:rsidR="000D79FC" w:rsidRDefault="000D79FC">
      <w:pPr>
        <w:widowControl/>
        <w:spacing w:line="450" w:lineRule="atLeast"/>
        <w:jc w:val="left"/>
        <w:rPr>
          <w:rFonts w:ascii="宋体" w:eastAsia="宋体" w:hAnsi="宋体" w:cs="Arial"/>
          <w:color w:val="222222"/>
          <w:kern w:val="0"/>
          <w:sz w:val="27"/>
          <w:szCs w:val="27"/>
        </w:rPr>
      </w:pPr>
    </w:p>
    <w:sectPr w:rsidR="000D79F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jY1MjQ2ZWEzNGJiMGY1MTg2ZTU4ODk1ODcxODdlMTYifQ=="/>
  </w:docVars>
  <w:rsids>
    <w:rsidRoot w:val="00AF5D6B"/>
    <w:rsid w:val="000D79FC"/>
    <w:rsid w:val="000E50E3"/>
    <w:rsid w:val="002C2F1C"/>
    <w:rsid w:val="00315306"/>
    <w:rsid w:val="00320A82"/>
    <w:rsid w:val="0036087A"/>
    <w:rsid w:val="003A166D"/>
    <w:rsid w:val="003B2139"/>
    <w:rsid w:val="003C35D7"/>
    <w:rsid w:val="0041735E"/>
    <w:rsid w:val="005C6024"/>
    <w:rsid w:val="0069652E"/>
    <w:rsid w:val="006D7657"/>
    <w:rsid w:val="00727F21"/>
    <w:rsid w:val="00735AF1"/>
    <w:rsid w:val="007366A7"/>
    <w:rsid w:val="00757470"/>
    <w:rsid w:val="007B5C36"/>
    <w:rsid w:val="007C4CEB"/>
    <w:rsid w:val="007D3AA3"/>
    <w:rsid w:val="007F4316"/>
    <w:rsid w:val="00A376C4"/>
    <w:rsid w:val="00A7192B"/>
    <w:rsid w:val="00A75FE5"/>
    <w:rsid w:val="00A971B0"/>
    <w:rsid w:val="00AD3E68"/>
    <w:rsid w:val="00AD6D18"/>
    <w:rsid w:val="00AF5D6B"/>
    <w:rsid w:val="00BE00D5"/>
    <w:rsid w:val="00BE7D8F"/>
    <w:rsid w:val="00CA76F7"/>
    <w:rsid w:val="00CB67A6"/>
    <w:rsid w:val="00D3066E"/>
    <w:rsid w:val="00D75834"/>
    <w:rsid w:val="00DF6C41"/>
    <w:rsid w:val="00E47E4A"/>
    <w:rsid w:val="00EB1410"/>
    <w:rsid w:val="00F519CE"/>
    <w:rsid w:val="00F53F08"/>
    <w:rsid w:val="00F84D20"/>
    <w:rsid w:val="00FB2094"/>
    <w:rsid w:val="00FB3763"/>
    <w:rsid w:val="19E96473"/>
    <w:rsid w:val="308153D3"/>
    <w:rsid w:val="55D61334"/>
    <w:rsid w:val="710B6B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491B9"/>
  <w15:docId w15:val="{9C71598D-48CF-4A85-8D0C-FD982AA53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2"/>
    </w:rPr>
  </w:style>
  <w:style w:type="paragraph" w:styleId="1">
    <w:name w:val="heading 1"/>
    <w:basedOn w:val="a"/>
    <w:link w:val="10"/>
    <w:uiPriority w:val="9"/>
    <w:qFormat/>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szCs w:val="18"/>
    </w:rPr>
  </w:style>
  <w:style w:type="paragraph" w:styleId="a5">
    <w:name w:val="header"/>
    <w:basedOn w:val="a"/>
    <w:link w:val="a6"/>
    <w:uiPriority w:val="99"/>
    <w:unhideWhenUsed/>
    <w:qFormat/>
    <w:pPr>
      <w:tabs>
        <w:tab w:val="center" w:pos="4153"/>
        <w:tab w:val="right" w:pos="8306"/>
      </w:tabs>
      <w:snapToGrid w:val="0"/>
      <w:jc w:val="center"/>
    </w:pPr>
    <w:rPr>
      <w:sz w:val="18"/>
      <w:szCs w:val="18"/>
    </w:rPr>
  </w:style>
  <w:style w:type="paragraph" w:styleId="a7">
    <w:name w:val="Normal (Web)"/>
    <w:basedOn w:val="a"/>
    <w:uiPriority w:val="99"/>
    <w:semiHidden/>
    <w:unhideWhenUsed/>
    <w:qFormat/>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qFormat/>
    <w:rPr>
      <w:rFonts w:ascii="宋体" w:eastAsia="宋体" w:hAnsi="宋体" w:cs="宋体"/>
      <w:b/>
      <w:bCs/>
      <w:kern w:val="36"/>
      <w:sz w:val="48"/>
      <w:szCs w:val="48"/>
    </w:rPr>
  </w:style>
  <w:style w:type="character" w:customStyle="1" w:styleId="a6">
    <w:name w:val="页眉 字符"/>
    <w:basedOn w:val="a0"/>
    <w:link w:val="a5"/>
    <w:uiPriority w:val="99"/>
    <w:qFormat/>
    <w:rPr>
      <w:sz w:val="18"/>
      <w:szCs w:val="18"/>
    </w:rPr>
  </w:style>
  <w:style w:type="character" w:customStyle="1" w:styleId="a4">
    <w:name w:val="页脚 字符"/>
    <w:basedOn w:val="a0"/>
    <w:link w:val="a3"/>
    <w:uiPriority w:val="99"/>
    <w:qFormat/>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2210</Words>
  <Characters>12602</Characters>
  <Application>Microsoft Office Word</Application>
  <DocSecurity>0</DocSecurity>
  <Lines>105</Lines>
  <Paragraphs>29</Paragraphs>
  <ScaleCrop>false</ScaleCrop>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869032869@qq.com</dc:creator>
  <cp:lastModifiedBy>869032869@qq.com</cp:lastModifiedBy>
  <cp:revision>2</cp:revision>
  <dcterms:created xsi:type="dcterms:W3CDTF">2023-11-09T01:42:00Z</dcterms:created>
  <dcterms:modified xsi:type="dcterms:W3CDTF">2023-11-09T01:42:00Z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0CB599CECC1F4322905315CA5877157B_12</vt:lpwstr>
  </property>
</Properties>
</file>