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25DC8B" w14:textId="77777777" w:rsidR="00A91C26" w:rsidRPr="00F57E28" w:rsidRDefault="00A91C26" w:rsidP="00882D30">
      <w:pPr>
        <w:spacing w:line="480" w:lineRule="auto"/>
        <w:ind w:firstLine="0"/>
        <w:jc w:val="center"/>
      </w:pPr>
    </w:p>
    <w:p w14:paraId="7BE71E09" w14:textId="77777777" w:rsidR="00A91C26" w:rsidRPr="00F57E28" w:rsidRDefault="00A91C26" w:rsidP="00882D30">
      <w:pPr>
        <w:spacing w:line="480" w:lineRule="auto"/>
        <w:ind w:firstLine="0"/>
        <w:jc w:val="center"/>
      </w:pPr>
    </w:p>
    <w:p w14:paraId="5CC02FC6" w14:textId="77777777" w:rsidR="00A91C26" w:rsidRPr="00F57E28" w:rsidRDefault="00A91C26" w:rsidP="00882D30">
      <w:pPr>
        <w:spacing w:line="480" w:lineRule="auto"/>
        <w:ind w:firstLine="0"/>
        <w:jc w:val="center"/>
      </w:pPr>
    </w:p>
    <w:p w14:paraId="11A77B95" w14:textId="3DBA2274" w:rsidR="00A91C26" w:rsidRPr="00F57E28" w:rsidRDefault="00A366A7" w:rsidP="00882D30">
      <w:pPr>
        <w:spacing w:line="480" w:lineRule="auto"/>
        <w:ind w:firstLine="0"/>
        <w:jc w:val="center"/>
      </w:pPr>
      <w:r>
        <w:rPr>
          <w:noProof/>
        </w:rPr>
        <w:drawing>
          <wp:inline distT="0" distB="0" distL="0" distR="0" wp14:anchorId="28C8851F" wp14:editId="2FA7CCF4">
            <wp:extent cx="5731510" cy="2865755"/>
            <wp:effectExtent l="0" t="0" r="2540" b="0"/>
            <wp:docPr id="136080725" name="Picture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80725" name="Picture 1" descr="A logo of a universit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9B1FDFD" w14:textId="52D508D2" w:rsidR="00A91C26" w:rsidRPr="00A366A7" w:rsidRDefault="00A91C26" w:rsidP="008660B9">
      <w:pPr>
        <w:spacing w:line="480" w:lineRule="auto"/>
        <w:ind w:left="2160"/>
        <w:rPr>
          <w:b/>
          <w:bCs/>
          <w:sz w:val="32"/>
          <w:szCs w:val="32"/>
        </w:rPr>
      </w:pPr>
      <w:r w:rsidRPr="00A366A7">
        <w:rPr>
          <w:b/>
          <w:bCs/>
          <w:sz w:val="32"/>
          <w:szCs w:val="32"/>
        </w:rPr>
        <w:t>AutoPark Management System</w:t>
      </w:r>
    </w:p>
    <w:p w14:paraId="590083BD" w14:textId="3C69D9EE" w:rsidR="00A91C26" w:rsidRPr="00A366A7" w:rsidRDefault="00A91C26" w:rsidP="00A366A7">
      <w:pPr>
        <w:spacing w:line="480" w:lineRule="auto"/>
        <w:ind w:left="2160"/>
        <w:rPr>
          <w:b/>
          <w:bCs/>
          <w:sz w:val="32"/>
          <w:szCs w:val="32"/>
        </w:rPr>
      </w:pPr>
      <w:r w:rsidRPr="00A366A7">
        <w:rPr>
          <w:b/>
          <w:bCs/>
          <w:sz w:val="32"/>
          <w:szCs w:val="32"/>
        </w:rPr>
        <w:t>Database Implementation Report</w:t>
      </w:r>
    </w:p>
    <w:p w14:paraId="03F06CC5" w14:textId="77777777" w:rsidR="00264418" w:rsidRDefault="00264418" w:rsidP="00264418">
      <w:pPr>
        <w:rPr>
          <w:b/>
          <w:bCs/>
          <w:sz w:val="32"/>
          <w:szCs w:val="32"/>
        </w:rPr>
      </w:pPr>
    </w:p>
    <w:p w14:paraId="2AC8A966" w14:textId="22EE775D" w:rsidR="00264418" w:rsidRPr="00A20B00" w:rsidRDefault="00264418" w:rsidP="007063BD">
      <w:pPr>
        <w:ind w:left="720"/>
      </w:pPr>
      <w:r w:rsidRPr="00A20B00">
        <w:t>Name:                Farzana Khan</w:t>
      </w:r>
    </w:p>
    <w:p w14:paraId="6F177F80" w14:textId="21FEF110" w:rsidR="00264418" w:rsidRPr="00A20B00" w:rsidRDefault="00264418" w:rsidP="007063BD">
      <w:pPr>
        <w:ind w:left="720"/>
      </w:pPr>
      <w:r w:rsidRPr="00A20B00">
        <w:t>Student No:       2508956</w:t>
      </w:r>
    </w:p>
    <w:p w14:paraId="73833C58" w14:textId="674371BD" w:rsidR="00264418" w:rsidRPr="00A20B00" w:rsidRDefault="00264418" w:rsidP="007063BD">
      <w:pPr>
        <w:ind w:left="720"/>
      </w:pPr>
      <w:r w:rsidRPr="00A20B00">
        <w:t xml:space="preserve">Course Title:    </w:t>
      </w:r>
      <w:r w:rsidR="007063BD">
        <w:t xml:space="preserve"> </w:t>
      </w:r>
      <w:r w:rsidRPr="00A20B00">
        <w:t>Certhe computing Skills for the Workplace</w:t>
      </w:r>
    </w:p>
    <w:p w14:paraId="0CAEFD13" w14:textId="66E444C6" w:rsidR="00264418" w:rsidRPr="00A20B00" w:rsidRDefault="00264418" w:rsidP="007063BD">
      <w:pPr>
        <w:ind w:left="1440" w:firstLine="0"/>
      </w:pPr>
      <w:r w:rsidRPr="00A20B00">
        <w:t>Module name</w:t>
      </w:r>
      <w:r>
        <w:t xml:space="preserve">     </w:t>
      </w:r>
      <w:r w:rsidR="007063BD">
        <w:t>Introduction Web and Database Concept (</w:t>
      </w:r>
      <w:r>
        <w:t>ACCA402</w:t>
      </w:r>
      <w:r w:rsidR="007063BD">
        <w:t>3</w:t>
      </w:r>
      <w:r w:rsidR="002525C2">
        <w:t>-</w:t>
      </w:r>
      <w:r>
        <w:t>BIR)</w:t>
      </w:r>
    </w:p>
    <w:p w14:paraId="302F742E" w14:textId="6E9279A2" w:rsidR="00264418" w:rsidRPr="00A20B00" w:rsidRDefault="00264418" w:rsidP="007063BD">
      <w:pPr>
        <w:ind w:left="720"/>
      </w:pPr>
      <w:r w:rsidRPr="00A20B00">
        <w:t xml:space="preserve">Lecturer:            </w:t>
      </w:r>
      <w:r>
        <w:t xml:space="preserve"> Sadhana JHA</w:t>
      </w:r>
    </w:p>
    <w:p w14:paraId="2788DDFB" w14:textId="025C3062" w:rsidR="00264418" w:rsidRDefault="00264418" w:rsidP="007063BD">
      <w:pPr>
        <w:ind w:left="720"/>
      </w:pPr>
      <w:r w:rsidRPr="00A20B00">
        <w:t xml:space="preserve">Date:                  </w:t>
      </w:r>
      <w:r>
        <w:t xml:space="preserve">  </w:t>
      </w:r>
      <w:r w:rsidR="005A0D64">
        <w:t>9</w:t>
      </w:r>
      <w:r w:rsidRPr="00897E32">
        <w:rPr>
          <w:vertAlign w:val="superscript"/>
        </w:rPr>
        <w:t>nd</w:t>
      </w:r>
      <w:r>
        <w:t xml:space="preserve"> July   </w:t>
      </w:r>
      <w:r w:rsidRPr="00A20B00">
        <w:t>202</w:t>
      </w:r>
      <w:r>
        <w:t>6</w:t>
      </w:r>
    </w:p>
    <w:p w14:paraId="48B8B4C8" w14:textId="20DC44C0" w:rsidR="00264418" w:rsidRDefault="00264418" w:rsidP="00264418">
      <w:r>
        <w:tab/>
        <w:t>Time                    12.</w:t>
      </w:r>
      <w:r w:rsidR="00F35454">
        <w:t>08</w:t>
      </w:r>
      <w:r>
        <w:t>Pm</w:t>
      </w:r>
    </w:p>
    <w:p w14:paraId="70FC4B3F" w14:textId="77777777" w:rsidR="00264418" w:rsidRDefault="00264418" w:rsidP="00264418"/>
    <w:p w14:paraId="14C2DFA6" w14:textId="19DFB3FD" w:rsidR="00A366A7" w:rsidRPr="00A366A7" w:rsidRDefault="00A366A7" w:rsidP="00A366A7">
      <w:pPr>
        <w:spacing w:line="480" w:lineRule="auto"/>
        <w:ind w:left="2880" w:firstLine="0"/>
        <w:rPr>
          <w:b/>
          <w:bCs/>
          <w:sz w:val="32"/>
          <w:szCs w:val="32"/>
        </w:rPr>
      </w:pPr>
    </w:p>
    <w:p w14:paraId="25AA89AE" w14:textId="77777777" w:rsidR="007A010C" w:rsidRDefault="007A010C" w:rsidP="00A366A7">
      <w:pPr>
        <w:spacing w:line="480" w:lineRule="auto"/>
        <w:ind w:left="2160"/>
        <w:rPr>
          <w:b/>
          <w:bCs/>
          <w:sz w:val="32"/>
          <w:szCs w:val="32"/>
        </w:rPr>
      </w:pPr>
    </w:p>
    <w:p w14:paraId="568F45F9" w14:textId="77777777" w:rsidR="009C2D5D" w:rsidRPr="00A366A7" w:rsidRDefault="009C2D5D" w:rsidP="00882D30">
      <w:pPr>
        <w:spacing w:before="0" w:after="160" w:line="480" w:lineRule="auto"/>
        <w:ind w:firstLine="0"/>
        <w:contextualSpacing w:val="0"/>
        <w:jc w:val="left"/>
        <w:rPr>
          <w:b/>
          <w:bCs/>
          <w:sz w:val="32"/>
          <w:szCs w:val="32"/>
        </w:rPr>
      </w:pPr>
      <w:r w:rsidRPr="00A366A7">
        <w:rPr>
          <w:b/>
          <w:bCs/>
          <w:sz w:val="32"/>
          <w:szCs w:val="32"/>
        </w:rPr>
        <w:br w:type="page"/>
      </w:r>
    </w:p>
    <w:sdt>
      <w:sdtPr>
        <w:rPr>
          <w:rFonts w:asciiTheme="majorBidi" w:eastAsia="Times New Roman" w:hAnsiTheme="majorBidi" w:cs="Times New Roman"/>
          <w:b/>
          <w:bCs/>
          <w:color w:val="auto"/>
          <w:sz w:val="24"/>
          <w:szCs w:val="24"/>
          <w:lang w:val="en-GB" w:eastAsia="en-GB"/>
        </w:rPr>
        <w:id w:val="-1167319526"/>
        <w:docPartObj>
          <w:docPartGallery w:val="Table of Contents"/>
          <w:docPartUnique/>
        </w:docPartObj>
      </w:sdtPr>
      <w:sdtEndPr>
        <w:rPr>
          <w:rFonts w:ascii="Times New Roman" w:hAnsi="Times New Roman"/>
          <w:noProof/>
        </w:rPr>
      </w:sdtEndPr>
      <w:sdtContent>
        <w:p w14:paraId="65E19D29" w14:textId="262E671D" w:rsidR="009C2D5D" w:rsidRPr="00A366A7" w:rsidRDefault="009C2D5D" w:rsidP="00882D30">
          <w:pPr>
            <w:pStyle w:val="TOCHeading"/>
            <w:spacing w:line="480" w:lineRule="auto"/>
            <w:jc w:val="center"/>
            <w:rPr>
              <w:rFonts w:asciiTheme="majorBidi" w:hAnsiTheme="majorBidi"/>
              <w:b/>
              <w:bCs/>
              <w:color w:val="auto"/>
            </w:rPr>
          </w:pPr>
          <w:r w:rsidRPr="00A366A7">
            <w:rPr>
              <w:rFonts w:asciiTheme="majorBidi" w:hAnsiTheme="majorBidi"/>
              <w:b/>
              <w:bCs/>
              <w:color w:val="auto"/>
            </w:rPr>
            <w:t>Table of Contents</w:t>
          </w:r>
        </w:p>
        <w:p w14:paraId="380F767B" w14:textId="27743DE4" w:rsidR="009C2D5D" w:rsidRDefault="009C2D5D" w:rsidP="00882D30">
          <w:pPr>
            <w:pStyle w:val="TOC1"/>
            <w:tabs>
              <w:tab w:val="right" w:leader="dot" w:pos="9350"/>
            </w:tabs>
            <w:spacing w:line="480" w:lineRule="auto"/>
            <w:rPr>
              <w:noProof/>
            </w:rPr>
          </w:pPr>
          <w:r>
            <w:fldChar w:fldCharType="begin"/>
          </w:r>
          <w:r>
            <w:instrText xml:space="preserve"> TOC \o "1-3" \h \z \u </w:instrText>
          </w:r>
          <w:r>
            <w:fldChar w:fldCharType="separate"/>
          </w:r>
          <w:hyperlink w:anchor="_Toc232250772" w:history="1">
            <w:r w:rsidRPr="00BE7AAD">
              <w:rPr>
                <w:rStyle w:val="Hyperlink"/>
                <w:bCs/>
                <w:noProof/>
              </w:rPr>
              <w:t>Scenario Analysis</w:t>
            </w:r>
            <w:r>
              <w:rPr>
                <w:noProof/>
                <w:webHidden/>
              </w:rPr>
              <w:tab/>
            </w:r>
            <w:r>
              <w:rPr>
                <w:noProof/>
                <w:webHidden/>
              </w:rPr>
              <w:fldChar w:fldCharType="begin"/>
            </w:r>
            <w:r>
              <w:rPr>
                <w:noProof/>
                <w:webHidden/>
              </w:rPr>
              <w:instrText xml:space="preserve"> PAGEREF _Toc232250772 \h </w:instrText>
            </w:r>
            <w:r>
              <w:rPr>
                <w:noProof/>
                <w:webHidden/>
              </w:rPr>
            </w:r>
            <w:r>
              <w:rPr>
                <w:noProof/>
                <w:webHidden/>
              </w:rPr>
              <w:fldChar w:fldCharType="separate"/>
            </w:r>
            <w:r>
              <w:rPr>
                <w:noProof/>
                <w:webHidden/>
              </w:rPr>
              <w:t>3</w:t>
            </w:r>
            <w:r>
              <w:rPr>
                <w:noProof/>
                <w:webHidden/>
              </w:rPr>
              <w:fldChar w:fldCharType="end"/>
            </w:r>
          </w:hyperlink>
        </w:p>
        <w:p w14:paraId="44412BEB" w14:textId="4203631B" w:rsidR="009C2D5D" w:rsidRDefault="009C2D5D" w:rsidP="00882D30">
          <w:pPr>
            <w:pStyle w:val="TOC1"/>
            <w:tabs>
              <w:tab w:val="right" w:leader="dot" w:pos="9350"/>
            </w:tabs>
            <w:spacing w:line="480" w:lineRule="auto"/>
            <w:rPr>
              <w:noProof/>
            </w:rPr>
          </w:pPr>
          <w:hyperlink w:anchor="_Toc232250773" w:history="1">
            <w:r w:rsidRPr="00BE7AAD">
              <w:rPr>
                <w:rStyle w:val="Hyperlink"/>
                <w:noProof/>
              </w:rPr>
              <w:t>Entity Relationship Diagram (ERD)</w:t>
            </w:r>
            <w:r>
              <w:rPr>
                <w:noProof/>
                <w:webHidden/>
              </w:rPr>
              <w:tab/>
            </w:r>
            <w:r>
              <w:rPr>
                <w:noProof/>
                <w:webHidden/>
              </w:rPr>
              <w:fldChar w:fldCharType="begin"/>
            </w:r>
            <w:r>
              <w:rPr>
                <w:noProof/>
                <w:webHidden/>
              </w:rPr>
              <w:instrText xml:space="preserve"> PAGEREF _Toc232250773 \h </w:instrText>
            </w:r>
            <w:r>
              <w:rPr>
                <w:noProof/>
                <w:webHidden/>
              </w:rPr>
            </w:r>
            <w:r>
              <w:rPr>
                <w:noProof/>
                <w:webHidden/>
              </w:rPr>
              <w:fldChar w:fldCharType="separate"/>
            </w:r>
            <w:r>
              <w:rPr>
                <w:noProof/>
                <w:webHidden/>
              </w:rPr>
              <w:t>3</w:t>
            </w:r>
            <w:r>
              <w:rPr>
                <w:noProof/>
                <w:webHidden/>
              </w:rPr>
              <w:fldChar w:fldCharType="end"/>
            </w:r>
          </w:hyperlink>
        </w:p>
        <w:p w14:paraId="133EAB0B" w14:textId="2514D1D2" w:rsidR="009C2D5D" w:rsidRDefault="009C2D5D" w:rsidP="00882D30">
          <w:pPr>
            <w:pStyle w:val="TOC1"/>
            <w:tabs>
              <w:tab w:val="right" w:leader="dot" w:pos="9350"/>
            </w:tabs>
            <w:spacing w:line="480" w:lineRule="auto"/>
            <w:rPr>
              <w:noProof/>
            </w:rPr>
          </w:pPr>
          <w:hyperlink w:anchor="_Toc232250774" w:history="1">
            <w:r w:rsidRPr="00BE7AAD">
              <w:rPr>
                <w:rStyle w:val="Hyperlink"/>
                <w:noProof/>
              </w:rPr>
              <w:t>1. List of Attributes and Their Descriptions</w:t>
            </w:r>
            <w:r>
              <w:rPr>
                <w:noProof/>
                <w:webHidden/>
              </w:rPr>
              <w:tab/>
            </w:r>
            <w:r>
              <w:rPr>
                <w:noProof/>
                <w:webHidden/>
              </w:rPr>
              <w:fldChar w:fldCharType="begin"/>
            </w:r>
            <w:r>
              <w:rPr>
                <w:noProof/>
                <w:webHidden/>
              </w:rPr>
              <w:instrText xml:space="preserve"> PAGEREF _Toc232250774 \h </w:instrText>
            </w:r>
            <w:r>
              <w:rPr>
                <w:noProof/>
                <w:webHidden/>
              </w:rPr>
            </w:r>
            <w:r>
              <w:rPr>
                <w:noProof/>
                <w:webHidden/>
              </w:rPr>
              <w:fldChar w:fldCharType="separate"/>
            </w:r>
            <w:r>
              <w:rPr>
                <w:noProof/>
                <w:webHidden/>
              </w:rPr>
              <w:t>3</w:t>
            </w:r>
            <w:r>
              <w:rPr>
                <w:noProof/>
                <w:webHidden/>
              </w:rPr>
              <w:fldChar w:fldCharType="end"/>
            </w:r>
          </w:hyperlink>
        </w:p>
        <w:p w14:paraId="66348236" w14:textId="785BADE6" w:rsidR="009C2D5D" w:rsidRDefault="009C2D5D" w:rsidP="00882D30">
          <w:pPr>
            <w:pStyle w:val="TOC1"/>
            <w:tabs>
              <w:tab w:val="right" w:leader="dot" w:pos="9350"/>
            </w:tabs>
            <w:spacing w:line="480" w:lineRule="auto"/>
            <w:rPr>
              <w:noProof/>
            </w:rPr>
          </w:pPr>
          <w:hyperlink w:anchor="_Toc232250775" w:history="1">
            <w:r w:rsidRPr="00BE7AAD">
              <w:rPr>
                <w:rStyle w:val="Hyperlink"/>
                <w:noProof/>
              </w:rPr>
              <w:t>2. List of Relationships and Their Meaning</w:t>
            </w:r>
            <w:r>
              <w:rPr>
                <w:noProof/>
                <w:webHidden/>
              </w:rPr>
              <w:tab/>
            </w:r>
            <w:r>
              <w:rPr>
                <w:noProof/>
                <w:webHidden/>
              </w:rPr>
              <w:fldChar w:fldCharType="begin"/>
            </w:r>
            <w:r>
              <w:rPr>
                <w:noProof/>
                <w:webHidden/>
              </w:rPr>
              <w:instrText xml:space="preserve"> PAGEREF _Toc232250775 \h </w:instrText>
            </w:r>
            <w:r>
              <w:rPr>
                <w:noProof/>
                <w:webHidden/>
              </w:rPr>
            </w:r>
            <w:r>
              <w:rPr>
                <w:noProof/>
                <w:webHidden/>
              </w:rPr>
              <w:fldChar w:fldCharType="separate"/>
            </w:r>
            <w:r>
              <w:rPr>
                <w:noProof/>
                <w:webHidden/>
              </w:rPr>
              <w:t>5</w:t>
            </w:r>
            <w:r>
              <w:rPr>
                <w:noProof/>
                <w:webHidden/>
              </w:rPr>
              <w:fldChar w:fldCharType="end"/>
            </w:r>
          </w:hyperlink>
        </w:p>
        <w:p w14:paraId="07743AD2" w14:textId="48CBB3F7" w:rsidR="009C2D5D" w:rsidRDefault="009C2D5D" w:rsidP="00882D30">
          <w:pPr>
            <w:pStyle w:val="TOC1"/>
            <w:tabs>
              <w:tab w:val="right" w:leader="dot" w:pos="9350"/>
            </w:tabs>
            <w:spacing w:line="480" w:lineRule="auto"/>
            <w:rPr>
              <w:noProof/>
            </w:rPr>
          </w:pPr>
          <w:hyperlink w:anchor="_Toc232250776" w:history="1">
            <w:r w:rsidRPr="00BE7AAD">
              <w:rPr>
                <w:rStyle w:val="Hyperlink"/>
                <w:noProof/>
              </w:rPr>
              <w:t>3. ER Diagram</w:t>
            </w:r>
            <w:r>
              <w:rPr>
                <w:noProof/>
                <w:webHidden/>
              </w:rPr>
              <w:tab/>
            </w:r>
            <w:r>
              <w:rPr>
                <w:noProof/>
                <w:webHidden/>
              </w:rPr>
              <w:fldChar w:fldCharType="begin"/>
            </w:r>
            <w:r>
              <w:rPr>
                <w:noProof/>
                <w:webHidden/>
              </w:rPr>
              <w:instrText xml:space="preserve"> PAGEREF _Toc232250776 \h </w:instrText>
            </w:r>
            <w:r>
              <w:rPr>
                <w:noProof/>
                <w:webHidden/>
              </w:rPr>
            </w:r>
            <w:r>
              <w:rPr>
                <w:noProof/>
                <w:webHidden/>
              </w:rPr>
              <w:fldChar w:fldCharType="separate"/>
            </w:r>
            <w:r>
              <w:rPr>
                <w:noProof/>
                <w:webHidden/>
              </w:rPr>
              <w:t>6</w:t>
            </w:r>
            <w:r>
              <w:rPr>
                <w:noProof/>
                <w:webHidden/>
              </w:rPr>
              <w:fldChar w:fldCharType="end"/>
            </w:r>
          </w:hyperlink>
        </w:p>
        <w:p w14:paraId="11013EAB" w14:textId="58168B9B" w:rsidR="009C2D5D" w:rsidRDefault="009C2D5D" w:rsidP="00882D30">
          <w:pPr>
            <w:pStyle w:val="TOC2"/>
            <w:tabs>
              <w:tab w:val="right" w:leader="dot" w:pos="9350"/>
            </w:tabs>
            <w:spacing w:line="480" w:lineRule="auto"/>
            <w:rPr>
              <w:noProof/>
            </w:rPr>
          </w:pPr>
          <w:hyperlink w:anchor="_Toc232250777" w:history="1">
            <w:r w:rsidRPr="00BE7AAD">
              <w:rPr>
                <w:rStyle w:val="Hyperlink"/>
                <w:noProof/>
              </w:rPr>
              <w:t>Normali</w:t>
            </w:r>
            <w:r w:rsidR="00026564">
              <w:rPr>
                <w:rStyle w:val="Hyperlink"/>
                <w:noProof/>
              </w:rPr>
              <w:t>s</w:t>
            </w:r>
            <w:r w:rsidRPr="00BE7AAD">
              <w:rPr>
                <w:rStyle w:val="Hyperlink"/>
                <w:noProof/>
              </w:rPr>
              <w:t>ation</w:t>
            </w:r>
            <w:r>
              <w:rPr>
                <w:noProof/>
                <w:webHidden/>
              </w:rPr>
              <w:tab/>
            </w:r>
            <w:r>
              <w:rPr>
                <w:noProof/>
                <w:webHidden/>
              </w:rPr>
              <w:fldChar w:fldCharType="begin"/>
            </w:r>
            <w:r>
              <w:rPr>
                <w:noProof/>
                <w:webHidden/>
              </w:rPr>
              <w:instrText xml:space="preserve"> PAGEREF _Toc232250777 \h </w:instrText>
            </w:r>
            <w:r>
              <w:rPr>
                <w:noProof/>
                <w:webHidden/>
              </w:rPr>
            </w:r>
            <w:r>
              <w:rPr>
                <w:noProof/>
                <w:webHidden/>
              </w:rPr>
              <w:fldChar w:fldCharType="separate"/>
            </w:r>
            <w:r>
              <w:rPr>
                <w:noProof/>
                <w:webHidden/>
              </w:rPr>
              <w:t>7</w:t>
            </w:r>
            <w:r>
              <w:rPr>
                <w:noProof/>
                <w:webHidden/>
              </w:rPr>
              <w:fldChar w:fldCharType="end"/>
            </w:r>
          </w:hyperlink>
        </w:p>
        <w:p w14:paraId="77CDD852" w14:textId="4559DE11" w:rsidR="009C2D5D" w:rsidRDefault="009C2D5D" w:rsidP="00882D30">
          <w:pPr>
            <w:pStyle w:val="TOC2"/>
            <w:tabs>
              <w:tab w:val="right" w:leader="dot" w:pos="9350"/>
            </w:tabs>
            <w:spacing w:line="480" w:lineRule="auto"/>
            <w:rPr>
              <w:noProof/>
            </w:rPr>
          </w:pPr>
          <w:hyperlink w:anchor="_Toc232250778" w:history="1">
            <w:r w:rsidRPr="00BE7AAD">
              <w:rPr>
                <w:rStyle w:val="Hyperlink"/>
                <w:noProof/>
              </w:rPr>
              <w:t>Sample Data Population</w:t>
            </w:r>
            <w:r>
              <w:rPr>
                <w:noProof/>
                <w:webHidden/>
              </w:rPr>
              <w:tab/>
            </w:r>
            <w:r>
              <w:rPr>
                <w:noProof/>
                <w:webHidden/>
              </w:rPr>
              <w:fldChar w:fldCharType="begin"/>
            </w:r>
            <w:r>
              <w:rPr>
                <w:noProof/>
                <w:webHidden/>
              </w:rPr>
              <w:instrText xml:space="preserve"> PAGEREF _Toc232250778 \h </w:instrText>
            </w:r>
            <w:r>
              <w:rPr>
                <w:noProof/>
                <w:webHidden/>
              </w:rPr>
            </w:r>
            <w:r>
              <w:rPr>
                <w:noProof/>
                <w:webHidden/>
              </w:rPr>
              <w:fldChar w:fldCharType="separate"/>
            </w:r>
            <w:r>
              <w:rPr>
                <w:noProof/>
                <w:webHidden/>
              </w:rPr>
              <w:t>9</w:t>
            </w:r>
            <w:r>
              <w:rPr>
                <w:noProof/>
                <w:webHidden/>
              </w:rPr>
              <w:fldChar w:fldCharType="end"/>
            </w:r>
          </w:hyperlink>
        </w:p>
        <w:p w14:paraId="2EF0B674" w14:textId="264A721F" w:rsidR="009C2D5D" w:rsidRDefault="009C2D5D" w:rsidP="00882D30">
          <w:pPr>
            <w:pStyle w:val="TOC2"/>
            <w:tabs>
              <w:tab w:val="right" w:leader="dot" w:pos="9350"/>
            </w:tabs>
            <w:spacing w:line="480" w:lineRule="auto"/>
            <w:rPr>
              <w:noProof/>
            </w:rPr>
          </w:pPr>
          <w:hyperlink w:anchor="_Toc232250779" w:history="1">
            <w:r w:rsidRPr="00BE7AAD">
              <w:rPr>
                <w:rStyle w:val="Hyperlink"/>
                <w:noProof/>
              </w:rPr>
              <w:t>Query Development</w:t>
            </w:r>
            <w:r>
              <w:rPr>
                <w:noProof/>
                <w:webHidden/>
              </w:rPr>
              <w:tab/>
            </w:r>
            <w:r>
              <w:rPr>
                <w:noProof/>
                <w:webHidden/>
              </w:rPr>
              <w:fldChar w:fldCharType="begin"/>
            </w:r>
            <w:r>
              <w:rPr>
                <w:noProof/>
                <w:webHidden/>
              </w:rPr>
              <w:instrText xml:space="preserve"> PAGEREF _Toc232250779 \h </w:instrText>
            </w:r>
            <w:r>
              <w:rPr>
                <w:noProof/>
                <w:webHidden/>
              </w:rPr>
            </w:r>
            <w:r>
              <w:rPr>
                <w:noProof/>
                <w:webHidden/>
              </w:rPr>
              <w:fldChar w:fldCharType="separate"/>
            </w:r>
            <w:r>
              <w:rPr>
                <w:noProof/>
                <w:webHidden/>
              </w:rPr>
              <w:t>10</w:t>
            </w:r>
            <w:r>
              <w:rPr>
                <w:noProof/>
                <w:webHidden/>
              </w:rPr>
              <w:fldChar w:fldCharType="end"/>
            </w:r>
          </w:hyperlink>
        </w:p>
        <w:p w14:paraId="639452EF" w14:textId="18D2F672" w:rsidR="009C2D5D" w:rsidRDefault="009C2D5D" w:rsidP="00882D30">
          <w:pPr>
            <w:pStyle w:val="TOC2"/>
            <w:tabs>
              <w:tab w:val="right" w:leader="dot" w:pos="9350"/>
            </w:tabs>
            <w:spacing w:line="480" w:lineRule="auto"/>
            <w:rPr>
              <w:noProof/>
            </w:rPr>
          </w:pPr>
          <w:hyperlink w:anchor="_Toc232250780" w:history="1">
            <w:r w:rsidRPr="00BE7AAD">
              <w:rPr>
                <w:rStyle w:val="Hyperlink"/>
                <w:noProof/>
              </w:rPr>
              <w:t>Testing and Validation</w:t>
            </w:r>
            <w:r>
              <w:rPr>
                <w:noProof/>
                <w:webHidden/>
              </w:rPr>
              <w:tab/>
            </w:r>
            <w:r>
              <w:rPr>
                <w:noProof/>
                <w:webHidden/>
              </w:rPr>
              <w:fldChar w:fldCharType="begin"/>
            </w:r>
            <w:r>
              <w:rPr>
                <w:noProof/>
                <w:webHidden/>
              </w:rPr>
              <w:instrText xml:space="preserve"> PAGEREF _Toc232250780 \h </w:instrText>
            </w:r>
            <w:r>
              <w:rPr>
                <w:noProof/>
                <w:webHidden/>
              </w:rPr>
            </w:r>
            <w:r>
              <w:rPr>
                <w:noProof/>
                <w:webHidden/>
              </w:rPr>
              <w:fldChar w:fldCharType="separate"/>
            </w:r>
            <w:r>
              <w:rPr>
                <w:noProof/>
                <w:webHidden/>
              </w:rPr>
              <w:t>13</w:t>
            </w:r>
            <w:r>
              <w:rPr>
                <w:noProof/>
                <w:webHidden/>
              </w:rPr>
              <w:fldChar w:fldCharType="end"/>
            </w:r>
          </w:hyperlink>
        </w:p>
        <w:p w14:paraId="4C3E9003" w14:textId="2A72CDA9" w:rsidR="009C2D5D" w:rsidRDefault="009C2D5D" w:rsidP="00882D30">
          <w:pPr>
            <w:pStyle w:val="TOC1"/>
            <w:tabs>
              <w:tab w:val="right" w:leader="dot" w:pos="9350"/>
            </w:tabs>
            <w:spacing w:line="480" w:lineRule="auto"/>
            <w:rPr>
              <w:noProof/>
            </w:rPr>
          </w:pPr>
          <w:hyperlink w:anchor="_Toc232250781" w:history="1">
            <w:r w:rsidRPr="00BE7AAD">
              <w:rPr>
                <w:rStyle w:val="Hyperlink"/>
                <w:noProof/>
              </w:rPr>
              <w:t>Design Decisions and Future Work</w:t>
            </w:r>
            <w:r>
              <w:rPr>
                <w:noProof/>
                <w:webHidden/>
              </w:rPr>
              <w:tab/>
            </w:r>
            <w:r>
              <w:rPr>
                <w:noProof/>
                <w:webHidden/>
              </w:rPr>
              <w:fldChar w:fldCharType="begin"/>
            </w:r>
            <w:r>
              <w:rPr>
                <w:noProof/>
                <w:webHidden/>
              </w:rPr>
              <w:instrText xml:space="preserve"> PAGEREF _Toc232250781 \h </w:instrText>
            </w:r>
            <w:r>
              <w:rPr>
                <w:noProof/>
                <w:webHidden/>
              </w:rPr>
            </w:r>
            <w:r>
              <w:rPr>
                <w:noProof/>
                <w:webHidden/>
              </w:rPr>
              <w:fldChar w:fldCharType="separate"/>
            </w:r>
            <w:r>
              <w:rPr>
                <w:noProof/>
                <w:webHidden/>
              </w:rPr>
              <w:t>13</w:t>
            </w:r>
            <w:r>
              <w:rPr>
                <w:noProof/>
                <w:webHidden/>
              </w:rPr>
              <w:fldChar w:fldCharType="end"/>
            </w:r>
          </w:hyperlink>
        </w:p>
        <w:p w14:paraId="1727A03B" w14:textId="2B51DB24" w:rsidR="009C2D5D" w:rsidRDefault="009C2D5D" w:rsidP="00882D30">
          <w:pPr>
            <w:pStyle w:val="TOC2"/>
            <w:tabs>
              <w:tab w:val="right" w:leader="dot" w:pos="9350"/>
            </w:tabs>
            <w:spacing w:line="480" w:lineRule="auto"/>
            <w:rPr>
              <w:noProof/>
            </w:rPr>
          </w:pPr>
          <w:hyperlink w:anchor="_Toc232250782" w:history="1">
            <w:r w:rsidRPr="00BE7AAD">
              <w:rPr>
                <w:rStyle w:val="Hyperlink"/>
                <w:noProof/>
              </w:rPr>
              <w:t>1. Design Decisions</w:t>
            </w:r>
            <w:r>
              <w:rPr>
                <w:noProof/>
                <w:webHidden/>
              </w:rPr>
              <w:tab/>
            </w:r>
            <w:r>
              <w:rPr>
                <w:noProof/>
                <w:webHidden/>
              </w:rPr>
              <w:fldChar w:fldCharType="begin"/>
            </w:r>
            <w:r>
              <w:rPr>
                <w:noProof/>
                <w:webHidden/>
              </w:rPr>
              <w:instrText xml:space="preserve"> PAGEREF _Toc232250782 \h </w:instrText>
            </w:r>
            <w:r>
              <w:rPr>
                <w:noProof/>
                <w:webHidden/>
              </w:rPr>
            </w:r>
            <w:r>
              <w:rPr>
                <w:noProof/>
                <w:webHidden/>
              </w:rPr>
              <w:fldChar w:fldCharType="separate"/>
            </w:r>
            <w:r>
              <w:rPr>
                <w:noProof/>
                <w:webHidden/>
              </w:rPr>
              <w:t>13</w:t>
            </w:r>
            <w:r>
              <w:rPr>
                <w:noProof/>
                <w:webHidden/>
              </w:rPr>
              <w:fldChar w:fldCharType="end"/>
            </w:r>
          </w:hyperlink>
        </w:p>
        <w:p w14:paraId="663AA271" w14:textId="7D48FE6B" w:rsidR="009C2D5D" w:rsidRDefault="009C2D5D" w:rsidP="00882D30">
          <w:pPr>
            <w:pStyle w:val="TOC2"/>
            <w:tabs>
              <w:tab w:val="right" w:leader="dot" w:pos="9350"/>
            </w:tabs>
            <w:spacing w:line="480" w:lineRule="auto"/>
            <w:rPr>
              <w:noProof/>
            </w:rPr>
          </w:pPr>
          <w:hyperlink w:anchor="_Toc232250783" w:history="1">
            <w:r w:rsidRPr="00BE7AAD">
              <w:rPr>
                <w:rStyle w:val="Hyperlink"/>
                <w:noProof/>
              </w:rPr>
              <w:t>2. Future Work</w:t>
            </w:r>
            <w:r>
              <w:rPr>
                <w:noProof/>
                <w:webHidden/>
              </w:rPr>
              <w:tab/>
            </w:r>
            <w:r>
              <w:rPr>
                <w:noProof/>
                <w:webHidden/>
              </w:rPr>
              <w:fldChar w:fldCharType="begin"/>
            </w:r>
            <w:r>
              <w:rPr>
                <w:noProof/>
                <w:webHidden/>
              </w:rPr>
              <w:instrText xml:space="preserve"> PAGEREF _Toc232250783 \h </w:instrText>
            </w:r>
            <w:r>
              <w:rPr>
                <w:noProof/>
                <w:webHidden/>
              </w:rPr>
            </w:r>
            <w:r>
              <w:rPr>
                <w:noProof/>
                <w:webHidden/>
              </w:rPr>
              <w:fldChar w:fldCharType="separate"/>
            </w:r>
            <w:r>
              <w:rPr>
                <w:noProof/>
                <w:webHidden/>
              </w:rPr>
              <w:t>14</w:t>
            </w:r>
            <w:r>
              <w:rPr>
                <w:noProof/>
                <w:webHidden/>
              </w:rPr>
              <w:fldChar w:fldCharType="end"/>
            </w:r>
          </w:hyperlink>
        </w:p>
        <w:p w14:paraId="7276ACED" w14:textId="07B05EB0" w:rsidR="009C2D5D" w:rsidRDefault="009C2D5D" w:rsidP="00882D30">
          <w:pPr>
            <w:pStyle w:val="TOC1"/>
            <w:tabs>
              <w:tab w:val="right" w:leader="dot" w:pos="9350"/>
            </w:tabs>
            <w:spacing w:line="480" w:lineRule="auto"/>
            <w:rPr>
              <w:noProof/>
            </w:rPr>
          </w:pPr>
          <w:hyperlink w:anchor="_Toc232250784" w:history="1">
            <w:r w:rsidRPr="00BE7AAD">
              <w:rPr>
                <w:rStyle w:val="Hyperlink"/>
                <w:bCs/>
                <w:noProof/>
              </w:rPr>
              <w:t>References</w:t>
            </w:r>
            <w:r>
              <w:rPr>
                <w:noProof/>
                <w:webHidden/>
              </w:rPr>
              <w:tab/>
            </w:r>
            <w:r>
              <w:rPr>
                <w:noProof/>
                <w:webHidden/>
              </w:rPr>
              <w:fldChar w:fldCharType="begin"/>
            </w:r>
            <w:r>
              <w:rPr>
                <w:noProof/>
                <w:webHidden/>
              </w:rPr>
              <w:instrText xml:space="preserve"> PAGEREF _Toc232250784 \h </w:instrText>
            </w:r>
            <w:r>
              <w:rPr>
                <w:noProof/>
                <w:webHidden/>
              </w:rPr>
            </w:r>
            <w:r>
              <w:rPr>
                <w:noProof/>
                <w:webHidden/>
              </w:rPr>
              <w:fldChar w:fldCharType="separate"/>
            </w:r>
            <w:r>
              <w:rPr>
                <w:noProof/>
                <w:webHidden/>
              </w:rPr>
              <w:t>15</w:t>
            </w:r>
            <w:r>
              <w:rPr>
                <w:noProof/>
                <w:webHidden/>
              </w:rPr>
              <w:fldChar w:fldCharType="end"/>
            </w:r>
          </w:hyperlink>
        </w:p>
        <w:p w14:paraId="1B5723FC" w14:textId="142D3A9D" w:rsidR="009C2D5D" w:rsidRDefault="009C2D5D" w:rsidP="00882D30">
          <w:pPr>
            <w:spacing w:line="480" w:lineRule="auto"/>
          </w:pPr>
          <w:r>
            <w:rPr>
              <w:b/>
              <w:bCs/>
              <w:noProof/>
            </w:rPr>
            <w:fldChar w:fldCharType="end"/>
          </w:r>
        </w:p>
      </w:sdtContent>
    </w:sdt>
    <w:p w14:paraId="690A496D" w14:textId="77777777" w:rsidR="00A91C26" w:rsidRPr="00F57E28" w:rsidRDefault="00A91C26" w:rsidP="00882D30">
      <w:pPr>
        <w:spacing w:line="480" w:lineRule="auto"/>
      </w:pPr>
    </w:p>
    <w:p w14:paraId="3DC0E7CD" w14:textId="77777777" w:rsidR="00A91C26" w:rsidRPr="00F57E28" w:rsidRDefault="00A91C26" w:rsidP="00882D30">
      <w:pPr>
        <w:spacing w:after="160" w:line="480" w:lineRule="auto"/>
        <w:ind w:firstLine="0"/>
      </w:pPr>
      <w:r w:rsidRPr="00F57E28">
        <w:br w:type="page"/>
      </w:r>
    </w:p>
    <w:p w14:paraId="018FBA7C" w14:textId="2EE31745" w:rsidR="00A91C26" w:rsidRPr="00A366A7" w:rsidRDefault="00A91C26" w:rsidP="00882D30">
      <w:pPr>
        <w:pStyle w:val="Heading1"/>
        <w:spacing w:line="480" w:lineRule="auto"/>
        <w:rPr>
          <w:sz w:val="32"/>
          <w:szCs w:val="32"/>
        </w:rPr>
      </w:pPr>
      <w:bookmarkStart w:id="0" w:name="_Toc232250772"/>
      <w:r w:rsidRPr="00A366A7">
        <w:rPr>
          <w:bCs/>
          <w:sz w:val="32"/>
          <w:szCs w:val="32"/>
        </w:rPr>
        <w:lastRenderedPageBreak/>
        <w:t>Scenario Analysis</w:t>
      </w:r>
      <w:bookmarkEnd w:id="0"/>
    </w:p>
    <w:p w14:paraId="5FE5D2D2" w14:textId="2D46A1B6" w:rsidR="00643B18" w:rsidRDefault="00643B18" w:rsidP="00920BE7">
      <w:pPr>
        <w:spacing w:line="480" w:lineRule="auto"/>
        <w:ind w:firstLine="0"/>
      </w:pPr>
      <w:r w:rsidRPr="00643B18">
        <w:t xml:space="preserve">AutoPark Management System is a centralised database, the Microsoft Access database, designed to be used in </w:t>
      </w:r>
      <w:r>
        <w:t xml:space="preserve">the </w:t>
      </w:r>
      <w:r w:rsidRPr="00643B18">
        <w:t>case of a parking service provider in a city to substitute manual record-keeping. Inefficient space use, excess duplication of data and prevalent errors are some of the common problems that arise due to manual processes. Contemporary DBMS, according to Elmasri and Navathe [</w:t>
      </w:r>
      <w:r w:rsidR="00CE2A44">
        <w:t>1</w:t>
      </w:r>
      <w:r w:rsidRPr="00643B18">
        <w:t>], minimises redundancy and enhances the integrity of data, using interrelated tables. The suggested system will manage six main entities, such as ParkingSite, ParkingSlot, Customer, Vehicle, Booking, and Payment, which would allow tracking of entry of vehicles, assigning slots to them, and their payment in real time.</w:t>
      </w:r>
    </w:p>
    <w:p w14:paraId="4CD55DA2" w14:textId="39ED4000" w:rsidR="00A91C26" w:rsidRPr="00F57E28" w:rsidRDefault="00643B18" w:rsidP="00920BE7">
      <w:pPr>
        <w:spacing w:line="480" w:lineRule="auto"/>
        <w:ind w:firstLine="0"/>
      </w:pPr>
      <w:r w:rsidRPr="00643B18">
        <w:t>Alymani et al. [</w:t>
      </w:r>
      <w:r w:rsidR="00CE2A44">
        <w:t>2</w:t>
      </w:r>
      <w:r w:rsidRPr="00643B18">
        <w:t xml:space="preserve">] allege that centralised smart parking systems save considerable time in search by drivers and facilitate the process of payments. Designed to be applied at a relational database level and without an IoT infrastructure, AutoPark also reflects such a philosophy by delivering administrators with interpretable, query able records of slot occupancy, bookings, and revenues. The database enables management to track slot occupancy, create revenue trend reports, and assess the operations performance across various parking locations, hence counteracting the dilemma of congestion in parking areas in the urban cities and enabling them to meet all the functional needs. </w:t>
      </w:r>
    </w:p>
    <w:p w14:paraId="3075FF32" w14:textId="77777777" w:rsidR="00A91C26" w:rsidRPr="00A366A7" w:rsidRDefault="00A91C26" w:rsidP="00882D30">
      <w:pPr>
        <w:pStyle w:val="Heading1"/>
        <w:spacing w:line="480" w:lineRule="auto"/>
        <w:rPr>
          <w:sz w:val="32"/>
          <w:szCs w:val="32"/>
        </w:rPr>
      </w:pPr>
      <w:bookmarkStart w:id="1" w:name="_Toc232250773"/>
      <w:r w:rsidRPr="00A366A7">
        <w:rPr>
          <w:sz w:val="32"/>
          <w:szCs w:val="32"/>
        </w:rPr>
        <w:t>Entity Relationship Diagram (ERD)</w:t>
      </w:r>
      <w:bookmarkEnd w:id="1"/>
    </w:p>
    <w:p w14:paraId="39CBF7DB" w14:textId="77777777" w:rsidR="00A91C26" w:rsidRPr="00F57E28" w:rsidRDefault="00A91C26" w:rsidP="00882D30">
      <w:pPr>
        <w:pStyle w:val="Heading1"/>
        <w:spacing w:line="480" w:lineRule="auto"/>
      </w:pPr>
      <w:bookmarkStart w:id="2" w:name="_Toc232250774"/>
      <w:r w:rsidRPr="00F57E28">
        <w:t>1. List of Attributes and Their Descriptions</w:t>
      </w:r>
      <w:bookmarkEnd w:id="2"/>
    </w:p>
    <w:p w14:paraId="60F06C77" w14:textId="1C63A22A" w:rsidR="00A91C26" w:rsidRPr="00F57E28" w:rsidRDefault="00643B18" w:rsidP="00920BE7">
      <w:pPr>
        <w:spacing w:before="100" w:after="100" w:line="480" w:lineRule="auto"/>
        <w:ind w:firstLine="0"/>
      </w:pPr>
      <w:r w:rsidRPr="00643B18">
        <w:t xml:space="preserve">ER diagram (ERD) is also known as the conceptual model that represents the database structure and relationship on a graphical basis prior to actual physical representation. The AutoPark Management System was identified to have the following entities and their respective attributes: </w:t>
      </w:r>
    </w:p>
    <w:p w14:paraId="368FC21B" w14:textId="77777777" w:rsidR="00A91C26" w:rsidRPr="00A366A7" w:rsidRDefault="00A91C26" w:rsidP="00920BE7">
      <w:pPr>
        <w:spacing w:before="100" w:after="100" w:line="480" w:lineRule="auto"/>
        <w:ind w:firstLine="0"/>
        <w:rPr>
          <w:sz w:val="32"/>
          <w:szCs w:val="32"/>
        </w:rPr>
      </w:pPr>
      <w:r w:rsidRPr="00A366A7">
        <w:rPr>
          <w:b/>
          <w:bCs/>
          <w:sz w:val="32"/>
          <w:szCs w:val="32"/>
        </w:rPr>
        <w:t>ParkingSite</w:t>
      </w:r>
    </w:p>
    <w:p w14:paraId="44164C05" w14:textId="77777777" w:rsidR="00A91C26" w:rsidRPr="00F57E28" w:rsidRDefault="00A91C26" w:rsidP="00882D30">
      <w:pPr>
        <w:pStyle w:val="ListParagraph"/>
        <w:numPr>
          <w:ilvl w:val="0"/>
          <w:numId w:val="1"/>
        </w:numPr>
        <w:spacing w:before="80" w:after="80" w:line="480" w:lineRule="auto"/>
      </w:pPr>
      <w:r w:rsidRPr="00A366A7">
        <w:lastRenderedPageBreak/>
        <w:t>SiteID</w:t>
      </w:r>
      <w:r w:rsidRPr="00F57E28">
        <w:rPr>
          <w:b/>
          <w:bCs/>
        </w:rPr>
        <w:t xml:space="preserve"> </w:t>
      </w:r>
      <w:r w:rsidRPr="00F57E28">
        <w:t>(Primary Key) – Unique auto-generated integer identifier for each parking site.</w:t>
      </w:r>
    </w:p>
    <w:p w14:paraId="266F2DDD" w14:textId="77777777" w:rsidR="00A91C26" w:rsidRPr="00F57E28" w:rsidRDefault="00A91C26" w:rsidP="00882D30">
      <w:pPr>
        <w:pStyle w:val="ListParagraph"/>
        <w:numPr>
          <w:ilvl w:val="0"/>
          <w:numId w:val="1"/>
        </w:numPr>
        <w:spacing w:before="80" w:after="80" w:line="480" w:lineRule="auto"/>
      </w:pPr>
      <w:r w:rsidRPr="00F57E28">
        <w:t>SiteName – Name or label of the parking site (e.g., 'City Centre Car Park').</w:t>
      </w:r>
    </w:p>
    <w:p w14:paraId="123F4D28" w14:textId="77777777" w:rsidR="00A91C26" w:rsidRPr="00F57E28" w:rsidRDefault="00A91C26" w:rsidP="00882D30">
      <w:pPr>
        <w:pStyle w:val="ListParagraph"/>
        <w:numPr>
          <w:ilvl w:val="0"/>
          <w:numId w:val="1"/>
        </w:numPr>
        <w:spacing w:before="80" w:after="80" w:line="480" w:lineRule="auto"/>
      </w:pPr>
      <w:r w:rsidRPr="00F57E28">
        <w:t>Location – Physical address or area of the site.</w:t>
      </w:r>
    </w:p>
    <w:p w14:paraId="217FB127" w14:textId="77777777" w:rsidR="00A91C26" w:rsidRPr="00F57E28" w:rsidRDefault="00A91C26" w:rsidP="00882D30">
      <w:pPr>
        <w:pStyle w:val="ListParagraph"/>
        <w:numPr>
          <w:ilvl w:val="0"/>
          <w:numId w:val="1"/>
        </w:numPr>
        <w:spacing w:before="80" w:after="80" w:line="480" w:lineRule="auto"/>
      </w:pPr>
      <w:r w:rsidRPr="00F57E28">
        <w:t>TotalSlots – Total capacity (number of slots) at the site.</w:t>
      </w:r>
    </w:p>
    <w:p w14:paraId="575E367A" w14:textId="77777777" w:rsidR="00A91C26" w:rsidRPr="00A366A7" w:rsidRDefault="00A91C26" w:rsidP="00882D30">
      <w:pPr>
        <w:spacing w:before="100" w:after="100" w:line="480" w:lineRule="auto"/>
        <w:rPr>
          <w:sz w:val="32"/>
          <w:szCs w:val="32"/>
        </w:rPr>
      </w:pPr>
      <w:r w:rsidRPr="00A366A7">
        <w:rPr>
          <w:b/>
          <w:bCs/>
          <w:sz w:val="32"/>
          <w:szCs w:val="32"/>
        </w:rPr>
        <w:t>ParkingSlot</w:t>
      </w:r>
    </w:p>
    <w:p w14:paraId="545CD344" w14:textId="77777777" w:rsidR="00A91C26" w:rsidRPr="00F57E28" w:rsidRDefault="00A91C26" w:rsidP="00882D30">
      <w:pPr>
        <w:pStyle w:val="ListParagraph"/>
        <w:numPr>
          <w:ilvl w:val="0"/>
          <w:numId w:val="1"/>
        </w:numPr>
        <w:spacing w:before="80" w:after="80" w:line="480" w:lineRule="auto"/>
      </w:pPr>
      <w:r w:rsidRPr="00A366A7">
        <w:t xml:space="preserve">SlotID </w:t>
      </w:r>
      <w:r w:rsidRPr="00F57E28">
        <w:t>(Primary Key) – Unique identifier for each individual parking slot.</w:t>
      </w:r>
    </w:p>
    <w:p w14:paraId="0821B598" w14:textId="77777777" w:rsidR="00A91C26" w:rsidRPr="00F57E28" w:rsidRDefault="00A91C26" w:rsidP="00882D30">
      <w:pPr>
        <w:pStyle w:val="ListParagraph"/>
        <w:numPr>
          <w:ilvl w:val="0"/>
          <w:numId w:val="1"/>
        </w:numPr>
        <w:spacing w:before="80" w:after="80" w:line="480" w:lineRule="auto"/>
      </w:pPr>
      <w:r w:rsidRPr="00F57E28">
        <w:t>SiteID (Foreign Key → ParkingSite) – Identifies which site this slot belongs to.</w:t>
      </w:r>
    </w:p>
    <w:p w14:paraId="10402C30" w14:textId="77777777" w:rsidR="00A91C26" w:rsidRPr="00F57E28" w:rsidRDefault="00A91C26" w:rsidP="00882D30">
      <w:pPr>
        <w:pStyle w:val="ListParagraph"/>
        <w:numPr>
          <w:ilvl w:val="0"/>
          <w:numId w:val="1"/>
        </w:numPr>
        <w:spacing w:before="80" w:after="80" w:line="480" w:lineRule="auto"/>
      </w:pPr>
      <w:r w:rsidRPr="00F57E28">
        <w:t>SlotNumber – Alphanumeric label for the slot within the site (e.g., 'A-01').</w:t>
      </w:r>
    </w:p>
    <w:p w14:paraId="08EBE81C" w14:textId="77777777" w:rsidR="00A91C26" w:rsidRPr="00F57E28" w:rsidRDefault="00A91C26" w:rsidP="00882D30">
      <w:pPr>
        <w:pStyle w:val="ListParagraph"/>
        <w:numPr>
          <w:ilvl w:val="0"/>
          <w:numId w:val="1"/>
        </w:numPr>
        <w:spacing w:before="80" w:after="80" w:line="480" w:lineRule="auto"/>
      </w:pPr>
      <w:r w:rsidRPr="00F57E28">
        <w:t>SlotType – Category of slot: Standard, Compact, or Disabled.</w:t>
      </w:r>
    </w:p>
    <w:p w14:paraId="5D343643" w14:textId="77777777" w:rsidR="00A91C26" w:rsidRPr="00F57E28" w:rsidRDefault="00A91C26" w:rsidP="00882D30">
      <w:pPr>
        <w:pStyle w:val="ListParagraph"/>
        <w:numPr>
          <w:ilvl w:val="0"/>
          <w:numId w:val="1"/>
        </w:numPr>
        <w:spacing w:before="80" w:after="80" w:line="480" w:lineRule="auto"/>
      </w:pPr>
      <w:r w:rsidRPr="00F57E28">
        <w:t>Status – Current availability status: Available or Occupied.</w:t>
      </w:r>
    </w:p>
    <w:p w14:paraId="5FFB83A2" w14:textId="77777777" w:rsidR="00A91C26" w:rsidRPr="00A366A7" w:rsidRDefault="00A91C26" w:rsidP="00882D30">
      <w:pPr>
        <w:spacing w:before="100" w:after="100" w:line="480" w:lineRule="auto"/>
        <w:rPr>
          <w:sz w:val="32"/>
          <w:szCs w:val="32"/>
        </w:rPr>
      </w:pPr>
      <w:r w:rsidRPr="00A366A7">
        <w:rPr>
          <w:b/>
          <w:bCs/>
          <w:sz w:val="32"/>
          <w:szCs w:val="32"/>
        </w:rPr>
        <w:t>Customer</w:t>
      </w:r>
    </w:p>
    <w:p w14:paraId="4EF5D729" w14:textId="77777777" w:rsidR="00A91C26" w:rsidRPr="00F57E28" w:rsidRDefault="00A91C26" w:rsidP="00882D30">
      <w:pPr>
        <w:pStyle w:val="ListParagraph"/>
        <w:numPr>
          <w:ilvl w:val="0"/>
          <w:numId w:val="1"/>
        </w:numPr>
        <w:spacing w:before="80" w:after="80" w:line="480" w:lineRule="auto"/>
      </w:pPr>
      <w:r w:rsidRPr="00A366A7">
        <w:t xml:space="preserve">CustomerID </w:t>
      </w:r>
      <w:r w:rsidRPr="00F57E28">
        <w:t>(Primary Key) – Unique identifier for each registered customer.</w:t>
      </w:r>
    </w:p>
    <w:p w14:paraId="484C1CA8" w14:textId="77777777" w:rsidR="00A91C26" w:rsidRPr="00F57E28" w:rsidRDefault="00A91C26" w:rsidP="00882D30">
      <w:pPr>
        <w:pStyle w:val="ListParagraph"/>
        <w:numPr>
          <w:ilvl w:val="0"/>
          <w:numId w:val="1"/>
        </w:numPr>
        <w:spacing w:before="80" w:after="80" w:line="480" w:lineRule="auto"/>
      </w:pPr>
      <w:r w:rsidRPr="00F57E28">
        <w:t>FirstName – Customer's first name.</w:t>
      </w:r>
    </w:p>
    <w:p w14:paraId="2AF42DED" w14:textId="77777777" w:rsidR="00A91C26" w:rsidRPr="00F57E28" w:rsidRDefault="00A91C26" w:rsidP="00882D30">
      <w:pPr>
        <w:pStyle w:val="ListParagraph"/>
        <w:numPr>
          <w:ilvl w:val="0"/>
          <w:numId w:val="1"/>
        </w:numPr>
        <w:spacing w:before="80" w:after="80" w:line="480" w:lineRule="auto"/>
      </w:pPr>
      <w:r w:rsidRPr="00F57E28">
        <w:t>LastName – Customer's last name.</w:t>
      </w:r>
    </w:p>
    <w:p w14:paraId="7492AF37" w14:textId="77777777" w:rsidR="00A91C26" w:rsidRPr="00F57E28" w:rsidRDefault="00A91C26" w:rsidP="00882D30">
      <w:pPr>
        <w:pStyle w:val="ListParagraph"/>
        <w:numPr>
          <w:ilvl w:val="0"/>
          <w:numId w:val="1"/>
        </w:numPr>
        <w:spacing w:before="80" w:after="80" w:line="480" w:lineRule="auto"/>
      </w:pPr>
      <w:r w:rsidRPr="00F57E28">
        <w:t>Email – Customer's contact email address.</w:t>
      </w:r>
    </w:p>
    <w:p w14:paraId="3A58D42E" w14:textId="77777777" w:rsidR="00A91C26" w:rsidRPr="00F57E28" w:rsidRDefault="00A91C26" w:rsidP="00882D30">
      <w:pPr>
        <w:pStyle w:val="ListParagraph"/>
        <w:numPr>
          <w:ilvl w:val="0"/>
          <w:numId w:val="1"/>
        </w:numPr>
        <w:spacing w:before="80" w:after="80" w:line="480" w:lineRule="auto"/>
      </w:pPr>
      <w:r w:rsidRPr="00F57E28">
        <w:t>PhoneNumber – Customer's contact phone number.</w:t>
      </w:r>
    </w:p>
    <w:p w14:paraId="7014E945" w14:textId="77777777" w:rsidR="00A91C26" w:rsidRPr="00A366A7" w:rsidRDefault="00A91C26" w:rsidP="00882D30">
      <w:pPr>
        <w:spacing w:before="100" w:after="100" w:line="480" w:lineRule="auto"/>
        <w:rPr>
          <w:sz w:val="32"/>
          <w:szCs w:val="32"/>
        </w:rPr>
      </w:pPr>
      <w:r w:rsidRPr="00A366A7">
        <w:rPr>
          <w:b/>
          <w:bCs/>
          <w:sz w:val="32"/>
          <w:szCs w:val="32"/>
        </w:rPr>
        <w:t>Vehicle</w:t>
      </w:r>
    </w:p>
    <w:p w14:paraId="6D45FBAB" w14:textId="77777777" w:rsidR="00A91C26" w:rsidRPr="00F57E28" w:rsidRDefault="00A91C26" w:rsidP="00882D30">
      <w:pPr>
        <w:pStyle w:val="ListParagraph"/>
        <w:numPr>
          <w:ilvl w:val="0"/>
          <w:numId w:val="1"/>
        </w:numPr>
        <w:spacing w:before="80" w:after="80" w:line="480" w:lineRule="auto"/>
      </w:pPr>
      <w:r w:rsidRPr="00A366A7">
        <w:t>VehicleID</w:t>
      </w:r>
      <w:r w:rsidRPr="00F57E28">
        <w:rPr>
          <w:b/>
          <w:bCs/>
        </w:rPr>
        <w:t xml:space="preserve"> </w:t>
      </w:r>
      <w:r w:rsidRPr="00F57E28">
        <w:t>(Primary Key) – Unique identifier for each registered vehicle.</w:t>
      </w:r>
    </w:p>
    <w:p w14:paraId="30D4B5D9" w14:textId="77777777" w:rsidR="00A91C26" w:rsidRPr="00F57E28" w:rsidRDefault="00A91C26" w:rsidP="00882D30">
      <w:pPr>
        <w:pStyle w:val="ListParagraph"/>
        <w:numPr>
          <w:ilvl w:val="0"/>
          <w:numId w:val="1"/>
        </w:numPr>
        <w:spacing w:before="80" w:after="80" w:line="480" w:lineRule="auto"/>
      </w:pPr>
      <w:r w:rsidRPr="00F57E28">
        <w:t>CustomerID (Foreign Key → Customer) – Links the vehicle to its registered owner.</w:t>
      </w:r>
    </w:p>
    <w:p w14:paraId="6B5120DE" w14:textId="77777777" w:rsidR="00A91C26" w:rsidRPr="00F57E28" w:rsidRDefault="00A91C26" w:rsidP="00882D30">
      <w:pPr>
        <w:pStyle w:val="ListParagraph"/>
        <w:numPr>
          <w:ilvl w:val="0"/>
          <w:numId w:val="1"/>
        </w:numPr>
        <w:spacing w:before="80" w:after="80" w:line="480" w:lineRule="auto"/>
      </w:pPr>
      <w:r w:rsidRPr="00F57E28">
        <w:t>LicensePlate – Vehicle registration number (unique identifier in real world).</w:t>
      </w:r>
    </w:p>
    <w:p w14:paraId="2266D917" w14:textId="77777777" w:rsidR="00A91C26" w:rsidRPr="00F57E28" w:rsidRDefault="00A91C26" w:rsidP="00882D30">
      <w:pPr>
        <w:pStyle w:val="ListParagraph"/>
        <w:numPr>
          <w:ilvl w:val="0"/>
          <w:numId w:val="1"/>
        </w:numPr>
        <w:spacing w:before="80" w:after="80" w:line="480" w:lineRule="auto"/>
      </w:pPr>
      <w:r w:rsidRPr="00F57E28">
        <w:t>Make – Vehicle manufacturer (e.g., Toyota, BMW).</w:t>
      </w:r>
    </w:p>
    <w:p w14:paraId="5EA30552" w14:textId="77777777" w:rsidR="00A91C26" w:rsidRPr="00F57E28" w:rsidRDefault="00A91C26" w:rsidP="00882D30">
      <w:pPr>
        <w:pStyle w:val="ListParagraph"/>
        <w:numPr>
          <w:ilvl w:val="0"/>
          <w:numId w:val="1"/>
        </w:numPr>
        <w:spacing w:before="80" w:after="80" w:line="480" w:lineRule="auto"/>
      </w:pPr>
      <w:r w:rsidRPr="00F57E28">
        <w:lastRenderedPageBreak/>
        <w:t>Model – Vehicle model name.</w:t>
      </w:r>
    </w:p>
    <w:p w14:paraId="2F0FFCF2" w14:textId="77777777" w:rsidR="00A91C26" w:rsidRPr="00F57E28" w:rsidRDefault="00A91C26" w:rsidP="00882D30">
      <w:pPr>
        <w:pStyle w:val="ListParagraph"/>
        <w:numPr>
          <w:ilvl w:val="0"/>
          <w:numId w:val="1"/>
        </w:numPr>
        <w:spacing w:before="80" w:after="80" w:line="480" w:lineRule="auto"/>
      </w:pPr>
      <w:r w:rsidRPr="00F57E28">
        <w:t>Colour – Vehicle colour.</w:t>
      </w:r>
    </w:p>
    <w:p w14:paraId="0A9D6627" w14:textId="77777777" w:rsidR="00A91C26" w:rsidRPr="00A366A7" w:rsidRDefault="00A91C26" w:rsidP="00882D30">
      <w:pPr>
        <w:spacing w:before="100" w:after="100" w:line="480" w:lineRule="auto"/>
        <w:rPr>
          <w:sz w:val="32"/>
          <w:szCs w:val="32"/>
        </w:rPr>
      </w:pPr>
      <w:r w:rsidRPr="00A366A7">
        <w:rPr>
          <w:b/>
          <w:bCs/>
          <w:sz w:val="32"/>
          <w:szCs w:val="32"/>
        </w:rPr>
        <w:t>Booking</w:t>
      </w:r>
    </w:p>
    <w:p w14:paraId="53649140" w14:textId="77777777" w:rsidR="00A91C26" w:rsidRPr="00F57E28" w:rsidRDefault="00A91C26" w:rsidP="00882D30">
      <w:pPr>
        <w:pStyle w:val="ListParagraph"/>
        <w:numPr>
          <w:ilvl w:val="0"/>
          <w:numId w:val="1"/>
        </w:numPr>
        <w:spacing w:before="80" w:after="80" w:line="480" w:lineRule="auto"/>
      </w:pPr>
      <w:r w:rsidRPr="00A366A7">
        <w:t>BookingID</w:t>
      </w:r>
      <w:r w:rsidRPr="00F57E28">
        <w:rPr>
          <w:b/>
          <w:bCs/>
        </w:rPr>
        <w:t xml:space="preserve"> </w:t>
      </w:r>
      <w:r w:rsidRPr="00F57E28">
        <w:t>(Primary Key) – Unique identifier for each parking booking.</w:t>
      </w:r>
    </w:p>
    <w:p w14:paraId="54252F19" w14:textId="77777777" w:rsidR="00A91C26" w:rsidRPr="00F57E28" w:rsidRDefault="00A91C26" w:rsidP="00882D30">
      <w:pPr>
        <w:pStyle w:val="ListParagraph"/>
        <w:numPr>
          <w:ilvl w:val="0"/>
          <w:numId w:val="1"/>
        </w:numPr>
        <w:spacing w:before="80" w:after="80" w:line="480" w:lineRule="auto"/>
      </w:pPr>
      <w:r w:rsidRPr="00F57E28">
        <w:t>CustomerID (Foreign Key → Customer) – Customer who made the booking.</w:t>
      </w:r>
    </w:p>
    <w:p w14:paraId="318CACAC" w14:textId="77777777" w:rsidR="00A91C26" w:rsidRPr="00F57E28" w:rsidRDefault="00A91C26" w:rsidP="00882D30">
      <w:pPr>
        <w:pStyle w:val="ListParagraph"/>
        <w:numPr>
          <w:ilvl w:val="0"/>
          <w:numId w:val="1"/>
        </w:numPr>
        <w:spacing w:before="80" w:after="80" w:line="480" w:lineRule="auto"/>
      </w:pPr>
      <w:r w:rsidRPr="00F57E28">
        <w:t>SlotID (Foreign Key → ParkingSlot) – Slot reserved in this booking.</w:t>
      </w:r>
    </w:p>
    <w:p w14:paraId="7CC90D1C" w14:textId="77777777" w:rsidR="00A91C26" w:rsidRPr="00F57E28" w:rsidRDefault="00A91C26" w:rsidP="00882D30">
      <w:pPr>
        <w:pStyle w:val="ListParagraph"/>
        <w:numPr>
          <w:ilvl w:val="0"/>
          <w:numId w:val="1"/>
        </w:numPr>
        <w:spacing w:before="80" w:after="80" w:line="480" w:lineRule="auto"/>
      </w:pPr>
      <w:r w:rsidRPr="00F57E28">
        <w:t>VehicleID (Foreign Key → Vehicle) – Vehicle being parked.</w:t>
      </w:r>
    </w:p>
    <w:p w14:paraId="4808E814" w14:textId="77777777" w:rsidR="00A91C26" w:rsidRPr="00F57E28" w:rsidRDefault="00A91C26" w:rsidP="00882D30">
      <w:pPr>
        <w:pStyle w:val="ListParagraph"/>
        <w:numPr>
          <w:ilvl w:val="0"/>
          <w:numId w:val="1"/>
        </w:numPr>
        <w:spacing w:before="80" w:after="80" w:line="480" w:lineRule="auto"/>
      </w:pPr>
      <w:r w:rsidRPr="00F57E28">
        <w:t>BookingDate – The calendar date on which the booking was made.</w:t>
      </w:r>
    </w:p>
    <w:p w14:paraId="18BC1951" w14:textId="77777777" w:rsidR="00A91C26" w:rsidRPr="00F57E28" w:rsidRDefault="00A91C26" w:rsidP="00882D30">
      <w:pPr>
        <w:pStyle w:val="ListParagraph"/>
        <w:numPr>
          <w:ilvl w:val="0"/>
          <w:numId w:val="1"/>
        </w:numPr>
        <w:spacing w:before="80" w:after="80" w:line="480" w:lineRule="auto"/>
      </w:pPr>
      <w:r w:rsidRPr="00F57E28">
        <w:t>StartTime – Booking commencement time.</w:t>
      </w:r>
    </w:p>
    <w:p w14:paraId="0323E7EF" w14:textId="77777777" w:rsidR="00A91C26" w:rsidRPr="00F57E28" w:rsidRDefault="00A91C26" w:rsidP="00882D30">
      <w:pPr>
        <w:pStyle w:val="ListParagraph"/>
        <w:numPr>
          <w:ilvl w:val="0"/>
          <w:numId w:val="1"/>
        </w:numPr>
        <w:spacing w:before="80" w:after="80" w:line="480" w:lineRule="auto"/>
      </w:pPr>
      <w:r w:rsidRPr="00F57E28">
        <w:t>EndTime – Booking end time.</w:t>
      </w:r>
    </w:p>
    <w:p w14:paraId="13857572" w14:textId="77777777" w:rsidR="00A91C26" w:rsidRPr="00F57E28" w:rsidRDefault="00A91C26" w:rsidP="00882D30">
      <w:pPr>
        <w:pStyle w:val="ListParagraph"/>
        <w:numPr>
          <w:ilvl w:val="0"/>
          <w:numId w:val="1"/>
        </w:numPr>
        <w:spacing w:before="80" w:after="80" w:line="480" w:lineRule="auto"/>
      </w:pPr>
      <w:r w:rsidRPr="00F57E28">
        <w:t>Status – Booking state: Active, Completed, or Cancelled.</w:t>
      </w:r>
    </w:p>
    <w:p w14:paraId="0AC5CB5F" w14:textId="77777777" w:rsidR="00A91C26" w:rsidRPr="00A366A7" w:rsidRDefault="00A91C26" w:rsidP="00882D30">
      <w:pPr>
        <w:spacing w:before="100" w:after="100" w:line="480" w:lineRule="auto"/>
        <w:rPr>
          <w:sz w:val="32"/>
          <w:szCs w:val="32"/>
        </w:rPr>
      </w:pPr>
      <w:r w:rsidRPr="00A366A7">
        <w:rPr>
          <w:b/>
          <w:bCs/>
          <w:sz w:val="32"/>
          <w:szCs w:val="32"/>
        </w:rPr>
        <w:t>Payment</w:t>
      </w:r>
    </w:p>
    <w:p w14:paraId="6117B907" w14:textId="77777777" w:rsidR="00A91C26" w:rsidRPr="00F57E28" w:rsidRDefault="00A91C26" w:rsidP="00882D30">
      <w:pPr>
        <w:pStyle w:val="ListParagraph"/>
        <w:numPr>
          <w:ilvl w:val="0"/>
          <w:numId w:val="1"/>
        </w:numPr>
        <w:spacing w:before="80" w:after="80" w:line="480" w:lineRule="auto"/>
      </w:pPr>
      <w:r w:rsidRPr="00A366A7">
        <w:t>PaymentID (</w:t>
      </w:r>
      <w:r w:rsidRPr="00F57E28">
        <w:t>Primary Key) – Unique identifier for each payment transaction.</w:t>
      </w:r>
    </w:p>
    <w:p w14:paraId="6622373E" w14:textId="77777777" w:rsidR="00A91C26" w:rsidRPr="00F57E28" w:rsidRDefault="00A91C26" w:rsidP="00882D30">
      <w:pPr>
        <w:pStyle w:val="ListParagraph"/>
        <w:numPr>
          <w:ilvl w:val="0"/>
          <w:numId w:val="1"/>
        </w:numPr>
        <w:spacing w:before="80" w:after="80" w:line="480" w:lineRule="auto"/>
      </w:pPr>
      <w:r w:rsidRPr="00F57E28">
        <w:t>BookingID (Foreign Key → Booking) – Links the payment to its associated booking.</w:t>
      </w:r>
    </w:p>
    <w:p w14:paraId="49AE4427" w14:textId="77777777" w:rsidR="00A91C26" w:rsidRPr="00F57E28" w:rsidRDefault="00A91C26" w:rsidP="00882D30">
      <w:pPr>
        <w:pStyle w:val="ListParagraph"/>
        <w:numPr>
          <w:ilvl w:val="0"/>
          <w:numId w:val="1"/>
        </w:numPr>
        <w:spacing w:before="80" w:after="80" w:line="480" w:lineRule="auto"/>
      </w:pPr>
      <w:r w:rsidRPr="00F57E28">
        <w:t>Amount – Total payment amount in GBP (£).</w:t>
      </w:r>
    </w:p>
    <w:p w14:paraId="3D7964F5" w14:textId="77777777" w:rsidR="00A91C26" w:rsidRPr="00F57E28" w:rsidRDefault="00A91C26" w:rsidP="00882D30">
      <w:pPr>
        <w:pStyle w:val="ListParagraph"/>
        <w:numPr>
          <w:ilvl w:val="0"/>
          <w:numId w:val="1"/>
        </w:numPr>
        <w:spacing w:before="80" w:after="80" w:line="480" w:lineRule="auto"/>
      </w:pPr>
      <w:r w:rsidRPr="00F57E28">
        <w:t>PaymentDate – Date payment was processed.</w:t>
      </w:r>
    </w:p>
    <w:p w14:paraId="7522EE35" w14:textId="77777777" w:rsidR="00A91C26" w:rsidRPr="00F57E28" w:rsidRDefault="00A91C26" w:rsidP="00882D30">
      <w:pPr>
        <w:pStyle w:val="ListParagraph"/>
        <w:numPr>
          <w:ilvl w:val="0"/>
          <w:numId w:val="1"/>
        </w:numPr>
        <w:spacing w:before="80" w:after="80" w:line="480" w:lineRule="auto"/>
      </w:pPr>
      <w:r w:rsidRPr="00F57E28">
        <w:t>PaymentMethod – Method of payment: Cash, Card, or Online.</w:t>
      </w:r>
    </w:p>
    <w:p w14:paraId="581953F9" w14:textId="77777777" w:rsidR="00A91C26" w:rsidRPr="00F57E28" w:rsidRDefault="00A91C26" w:rsidP="00882D30">
      <w:pPr>
        <w:pStyle w:val="ListParagraph"/>
        <w:numPr>
          <w:ilvl w:val="0"/>
          <w:numId w:val="1"/>
        </w:numPr>
        <w:spacing w:before="80" w:after="80" w:line="480" w:lineRule="auto"/>
      </w:pPr>
      <w:r w:rsidRPr="00F57E28">
        <w:t>Status – Payment state: Paid, Pending, or Refunded.</w:t>
      </w:r>
    </w:p>
    <w:p w14:paraId="3CF27D09" w14:textId="77777777" w:rsidR="00A91C26" w:rsidRPr="00A366A7" w:rsidRDefault="00A91C26" w:rsidP="00882D30">
      <w:pPr>
        <w:pStyle w:val="Heading1"/>
        <w:spacing w:line="480" w:lineRule="auto"/>
        <w:rPr>
          <w:sz w:val="32"/>
          <w:szCs w:val="32"/>
        </w:rPr>
      </w:pPr>
      <w:bookmarkStart w:id="3" w:name="_Toc232250775"/>
      <w:r w:rsidRPr="00F57E28">
        <w:t xml:space="preserve">2. </w:t>
      </w:r>
      <w:r w:rsidRPr="00A366A7">
        <w:rPr>
          <w:sz w:val="32"/>
          <w:szCs w:val="32"/>
        </w:rPr>
        <w:t>List of Relationships and Their Meaning</w:t>
      </w:r>
      <w:bookmarkEnd w:id="3"/>
    </w:p>
    <w:p w14:paraId="3DB39E0F" w14:textId="7E5A3F22" w:rsidR="00A91C26" w:rsidRPr="00F57E28" w:rsidRDefault="00643B18" w:rsidP="00920BE7">
      <w:pPr>
        <w:spacing w:before="100" w:after="100" w:line="480" w:lineRule="auto"/>
        <w:ind w:firstLine="0"/>
      </w:pPr>
      <w:r w:rsidRPr="00643B18">
        <w:lastRenderedPageBreak/>
        <w:t xml:space="preserve">The </w:t>
      </w:r>
      <w:r w:rsidR="000207AA">
        <w:t>relationships</w:t>
      </w:r>
      <w:r w:rsidRPr="00643B18">
        <w:t xml:space="preserve"> between tables are relationships between entities. Lucidchart [</w:t>
      </w:r>
      <w:r w:rsidR="00CE2A44">
        <w:t>3</w:t>
      </w:r>
      <w:r w:rsidRPr="00643B18">
        <w:t xml:space="preserve">] points out that cardinality notation is used in expressing the numerical nature of relationships among entities in ER diagrams. The AutoPark system was found to have the following relationships: </w:t>
      </w:r>
    </w:p>
    <w:p w14:paraId="4C02E3DD" w14:textId="72D9B7AF" w:rsidR="00643B18" w:rsidRDefault="00643B18" w:rsidP="00882D30">
      <w:pPr>
        <w:pStyle w:val="ListParagraph"/>
        <w:numPr>
          <w:ilvl w:val="0"/>
          <w:numId w:val="2"/>
        </w:numPr>
        <w:spacing w:before="80" w:after="80" w:line="480" w:lineRule="auto"/>
      </w:pPr>
      <w:r>
        <w:t xml:space="preserve">ParkingSite → ParkingSlot (One-to-Many | Mandatory </w:t>
      </w:r>
      <w:r w:rsidR="000207AA">
        <w:t xml:space="preserve">on </w:t>
      </w:r>
      <w:r>
        <w:t>both sides): A parking site must have at least one slot, and each slot belongs to exactly one site. Cardinality: 1:N. This imposes the fact that there is no slot without a valid site reference.</w:t>
      </w:r>
    </w:p>
    <w:p w14:paraId="25EC6623" w14:textId="578F40F8" w:rsidR="00643B18" w:rsidRDefault="00643B18" w:rsidP="00882D30">
      <w:pPr>
        <w:pStyle w:val="ListParagraph"/>
        <w:numPr>
          <w:ilvl w:val="0"/>
          <w:numId w:val="2"/>
        </w:numPr>
        <w:spacing w:before="80" w:after="80" w:line="480" w:lineRule="auto"/>
      </w:pPr>
      <w:r>
        <w:t>Customer → Vehicle (</w:t>
      </w:r>
      <w:r w:rsidR="000207AA">
        <w:t>One-to-Many</w:t>
      </w:r>
      <w:r>
        <w:t xml:space="preserve"> | obligatory): </w:t>
      </w:r>
      <w:r w:rsidR="000207AA">
        <w:t>A</w:t>
      </w:r>
      <w:r>
        <w:t xml:space="preserve"> customer has to have at least one registered vehicle; a vehicle can be owned only by one customer. Cardinality: 1:N.</w:t>
      </w:r>
    </w:p>
    <w:p w14:paraId="79170B47" w14:textId="240E7AE8" w:rsidR="00643B18" w:rsidRDefault="00643B18" w:rsidP="00882D30">
      <w:pPr>
        <w:pStyle w:val="ListParagraph"/>
        <w:numPr>
          <w:ilvl w:val="0"/>
          <w:numId w:val="2"/>
        </w:numPr>
        <w:spacing w:before="80" w:after="80" w:line="480" w:lineRule="auto"/>
      </w:pPr>
      <w:r>
        <w:t>Customer - Booking (One-to-Many (on Booking side) Optional): a customer can have none or many bookings over time; each booking is linked to a single customer. Cardinality: 1:N.</w:t>
      </w:r>
    </w:p>
    <w:p w14:paraId="04189656" w14:textId="473BE487" w:rsidR="00643B18" w:rsidRDefault="00643B18" w:rsidP="00882D30">
      <w:pPr>
        <w:pStyle w:val="ListParagraph"/>
        <w:numPr>
          <w:ilvl w:val="0"/>
          <w:numId w:val="2"/>
        </w:numPr>
        <w:spacing w:before="80" w:after="80" w:line="480" w:lineRule="auto"/>
      </w:pPr>
      <w:r>
        <w:t>ParkingSlot→ Booking (One-to-Many| Optional): Each slot can be listed in several bookings at various times (different dates/times); a booking references only one slot. Cardinality: 1:N.</w:t>
      </w:r>
    </w:p>
    <w:p w14:paraId="3E4C1851" w14:textId="1094E0EA" w:rsidR="00643B18" w:rsidRDefault="00643B18" w:rsidP="00882D30">
      <w:pPr>
        <w:pStyle w:val="ListParagraph"/>
        <w:numPr>
          <w:ilvl w:val="0"/>
          <w:numId w:val="2"/>
        </w:numPr>
        <w:spacing w:before="80" w:after="80" w:line="480" w:lineRule="auto"/>
      </w:pPr>
      <w:r>
        <w:t>Vehicle -&gt; Booking (One-Many | Optional): A vehicle can be associated with many individual bookings; each booking involves a precise number of one vehicle. Cardinality: 1:N.</w:t>
      </w:r>
    </w:p>
    <w:p w14:paraId="00702FC8" w14:textId="0B408C2A" w:rsidR="00A91C26" w:rsidRPr="00F57E28" w:rsidRDefault="00643B18" w:rsidP="00882D30">
      <w:pPr>
        <w:pStyle w:val="ListParagraph"/>
        <w:numPr>
          <w:ilvl w:val="0"/>
          <w:numId w:val="2"/>
        </w:numPr>
        <w:spacing w:before="80" w:after="80" w:line="480" w:lineRule="auto"/>
      </w:pPr>
      <w:r>
        <w:t>Booking → Payment (One-to-One | Mandatory on Payment side): Each payment record corresponds to exactly one booking, and each booking generates one payment record upon checkout. Cardinality: 1:1.</w:t>
      </w:r>
    </w:p>
    <w:p w14:paraId="0C4F5C9B" w14:textId="77777777" w:rsidR="00A91C26" w:rsidRPr="00A366A7" w:rsidRDefault="00A91C26" w:rsidP="00882D30">
      <w:pPr>
        <w:pStyle w:val="Heading1"/>
        <w:spacing w:line="480" w:lineRule="auto"/>
        <w:rPr>
          <w:sz w:val="32"/>
          <w:szCs w:val="32"/>
        </w:rPr>
      </w:pPr>
      <w:bookmarkStart w:id="4" w:name="_Toc232250776"/>
      <w:r w:rsidRPr="00F57E28">
        <w:t xml:space="preserve">3. </w:t>
      </w:r>
      <w:r w:rsidRPr="00A366A7">
        <w:rPr>
          <w:sz w:val="32"/>
          <w:szCs w:val="32"/>
        </w:rPr>
        <w:t>ER Diagram</w:t>
      </w:r>
      <w:bookmarkEnd w:id="4"/>
    </w:p>
    <w:p w14:paraId="7DC21015" w14:textId="7BCBE545" w:rsidR="000207AA" w:rsidRDefault="000207AA" w:rsidP="00920BE7">
      <w:pPr>
        <w:spacing w:before="100" w:after="100" w:line="480" w:lineRule="auto"/>
        <w:ind w:firstLine="0"/>
      </w:pPr>
      <w:r w:rsidRPr="000207AA">
        <w:lastRenderedPageBreak/>
        <w:t>The following entity Relationship Diagram depicts each of the six entities in the AutoPark Management System. The primary keys are coloured in red, the foreign keys in blue and the cardinality notation (</w:t>
      </w:r>
      <w:r w:rsidRPr="00F57E28">
        <w:t>1 and ∞</w:t>
      </w:r>
      <w:r w:rsidRPr="000207AA">
        <w:t xml:space="preserve">) is shown on all relationship lines. </w:t>
      </w:r>
    </w:p>
    <w:p w14:paraId="0978FC60" w14:textId="11E65765" w:rsidR="00A91C26" w:rsidRPr="00F57E28" w:rsidRDefault="00A91C26" w:rsidP="00882D30">
      <w:pPr>
        <w:spacing w:before="100" w:after="40" w:line="480" w:lineRule="auto"/>
        <w:ind w:firstLine="0"/>
        <w:jc w:val="center"/>
      </w:pPr>
      <w:r w:rsidRPr="00F57E28">
        <w:rPr>
          <w:noProof/>
        </w:rPr>
        <w:drawing>
          <wp:inline distT="0" distB="0" distL="0" distR="0" wp14:anchorId="4BE93D03" wp14:editId="45F6389A">
            <wp:extent cx="4877816" cy="2938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9"/>
                    <a:srcRect t="3607"/>
                    <a:stretch>
                      <a:fillRect/>
                    </a:stretch>
                  </pic:blipFill>
                  <pic:spPr bwMode="auto">
                    <a:xfrm>
                      <a:off x="0" y="0"/>
                      <a:ext cx="4885992" cy="2943601"/>
                    </a:xfrm>
                    <a:prstGeom prst="rect">
                      <a:avLst/>
                    </a:prstGeom>
                    <a:ln>
                      <a:noFill/>
                    </a:ln>
                    <a:extLst>
                      <a:ext uri="{53640926-AAD7-44D8-BBD7-CCE9431645EC}">
                        <a14:shadowObscured xmlns:a14="http://schemas.microsoft.com/office/drawing/2010/main"/>
                      </a:ext>
                    </a:extLst>
                  </pic:spPr>
                </pic:pic>
              </a:graphicData>
            </a:graphic>
          </wp:inline>
        </w:drawing>
      </w:r>
    </w:p>
    <w:p w14:paraId="0176A008" w14:textId="77777777" w:rsidR="00A91C26" w:rsidRPr="00F57E28" w:rsidRDefault="00A91C26" w:rsidP="00882D30">
      <w:pPr>
        <w:spacing w:before="40" w:line="480" w:lineRule="auto"/>
        <w:jc w:val="center"/>
      </w:pPr>
      <w:r w:rsidRPr="00F57E28">
        <w:rPr>
          <w:i/>
          <w:iCs/>
        </w:rPr>
        <w:t>Figure 1: Entity Relationship Diagram (ERD) — AutoPark Management System</w:t>
      </w:r>
    </w:p>
    <w:p w14:paraId="3EE60C60" w14:textId="5A01363A" w:rsidR="00A91C26" w:rsidRPr="008740BF" w:rsidRDefault="00A91C26" w:rsidP="00882D30">
      <w:pPr>
        <w:pStyle w:val="Heading2"/>
        <w:spacing w:line="480" w:lineRule="auto"/>
        <w:rPr>
          <w:sz w:val="28"/>
          <w:szCs w:val="28"/>
        </w:rPr>
      </w:pPr>
      <w:bookmarkStart w:id="5" w:name="_Toc232250777"/>
      <w:r w:rsidRPr="008740BF">
        <w:rPr>
          <w:sz w:val="28"/>
          <w:szCs w:val="28"/>
        </w:rPr>
        <w:t>Normali</w:t>
      </w:r>
      <w:r w:rsidR="00026564" w:rsidRPr="008740BF">
        <w:rPr>
          <w:sz w:val="28"/>
          <w:szCs w:val="28"/>
        </w:rPr>
        <w:t>s</w:t>
      </w:r>
      <w:r w:rsidRPr="008740BF">
        <w:rPr>
          <w:sz w:val="28"/>
          <w:szCs w:val="28"/>
        </w:rPr>
        <w:t>ation</w:t>
      </w:r>
      <w:bookmarkEnd w:id="5"/>
    </w:p>
    <w:p w14:paraId="1A75A4EE" w14:textId="0D75D00D" w:rsidR="00A91C26" w:rsidRPr="00F57E28" w:rsidRDefault="000207AA" w:rsidP="00920BE7">
      <w:pPr>
        <w:spacing w:before="100" w:after="100" w:line="480" w:lineRule="auto"/>
        <w:ind w:firstLine="0"/>
      </w:pPr>
      <w:r w:rsidRPr="000207AA">
        <w:t xml:space="preserve">Normalisation refers to the procedure of systematising a relational database so as to minimise the redundancy of data to avoid anomaly in the course of inserting, updating or deleting data. The three normal forms used in this project are First normal Form (1NF), Second normal Form (2NF), and Third normal Form (3NF). The ER schema was transformed into a relational schema before the implementation of normal forms with the help of the general rules of ER-to-relational mapping. </w:t>
      </w:r>
    </w:p>
    <w:p w14:paraId="29FEC7F3" w14:textId="77777777" w:rsidR="00A91C26" w:rsidRPr="00A366A7" w:rsidRDefault="00A91C26" w:rsidP="00920BE7">
      <w:pPr>
        <w:spacing w:before="100" w:after="100" w:line="480" w:lineRule="auto"/>
        <w:ind w:firstLine="0"/>
        <w:rPr>
          <w:sz w:val="32"/>
          <w:szCs w:val="32"/>
        </w:rPr>
      </w:pPr>
      <w:r w:rsidRPr="00A366A7">
        <w:rPr>
          <w:b/>
          <w:bCs/>
          <w:sz w:val="32"/>
          <w:szCs w:val="32"/>
        </w:rPr>
        <w:t>Relational Schema (from ER-to-Relational Mapping):</w:t>
      </w:r>
    </w:p>
    <w:p w14:paraId="2E498980" w14:textId="77777777" w:rsidR="00A91C26" w:rsidRPr="00F57E28" w:rsidRDefault="00A91C26" w:rsidP="00882D30">
      <w:pPr>
        <w:pStyle w:val="ListParagraph"/>
        <w:numPr>
          <w:ilvl w:val="0"/>
          <w:numId w:val="1"/>
        </w:numPr>
        <w:spacing w:before="80" w:after="80" w:line="480" w:lineRule="auto"/>
      </w:pPr>
      <w:r w:rsidRPr="00F57E28">
        <w:t>ParkingSite (SiteID, SiteName, Location, TotalSlots)</w:t>
      </w:r>
    </w:p>
    <w:p w14:paraId="562CAD45" w14:textId="77777777" w:rsidR="00A91C26" w:rsidRPr="00F57E28" w:rsidRDefault="00A91C26" w:rsidP="00882D30">
      <w:pPr>
        <w:pStyle w:val="ListParagraph"/>
        <w:numPr>
          <w:ilvl w:val="0"/>
          <w:numId w:val="1"/>
        </w:numPr>
        <w:spacing w:before="80" w:after="80" w:line="480" w:lineRule="auto"/>
      </w:pPr>
      <w:r w:rsidRPr="00F57E28">
        <w:t>ParkingSlot (SlotID, SiteID*, SlotNumber, SlotType, Status)</w:t>
      </w:r>
    </w:p>
    <w:p w14:paraId="0B000BA2" w14:textId="77777777" w:rsidR="00A91C26" w:rsidRPr="00F57E28" w:rsidRDefault="00A91C26" w:rsidP="00882D30">
      <w:pPr>
        <w:pStyle w:val="ListParagraph"/>
        <w:numPr>
          <w:ilvl w:val="0"/>
          <w:numId w:val="1"/>
        </w:numPr>
        <w:spacing w:before="80" w:after="80" w:line="480" w:lineRule="auto"/>
      </w:pPr>
      <w:r w:rsidRPr="00F57E28">
        <w:lastRenderedPageBreak/>
        <w:t>Customer (CustomerID, FirstName, LastName, Email, PhoneNumber)</w:t>
      </w:r>
    </w:p>
    <w:p w14:paraId="1BCAF7FB" w14:textId="77777777" w:rsidR="00A91C26" w:rsidRPr="00F57E28" w:rsidRDefault="00A91C26" w:rsidP="00882D30">
      <w:pPr>
        <w:pStyle w:val="ListParagraph"/>
        <w:numPr>
          <w:ilvl w:val="0"/>
          <w:numId w:val="1"/>
        </w:numPr>
        <w:spacing w:before="80" w:after="80" w:line="480" w:lineRule="auto"/>
      </w:pPr>
      <w:r w:rsidRPr="00F57E28">
        <w:t>Vehicle (VehicleID, CustomerID*, LicensePlate, Make, Model, Colour)</w:t>
      </w:r>
    </w:p>
    <w:p w14:paraId="54981F84" w14:textId="77777777" w:rsidR="00A91C26" w:rsidRPr="00F57E28" w:rsidRDefault="00A91C26" w:rsidP="00882D30">
      <w:pPr>
        <w:pStyle w:val="ListParagraph"/>
        <w:numPr>
          <w:ilvl w:val="0"/>
          <w:numId w:val="1"/>
        </w:numPr>
        <w:spacing w:before="80" w:after="80" w:line="480" w:lineRule="auto"/>
      </w:pPr>
      <w:r w:rsidRPr="00F57E28">
        <w:t>Booking (BookingID, CustomerID*, SlotID*, VehicleID*, BookingDate, StartTime, EndTime, Status)</w:t>
      </w:r>
    </w:p>
    <w:p w14:paraId="6AFDE1CB" w14:textId="77777777" w:rsidR="00A91C26" w:rsidRPr="00F57E28" w:rsidRDefault="00A91C26" w:rsidP="00882D30">
      <w:pPr>
        <w:pStyle w:val="ListParagraph"/>
        <w:numPr>
          <w:ilvl w:val="0"/>
          <w:numId w:val="1"/>
        </w:numPr>
        <w:spacing w:before="80" w:after="80" w:line="480" w:lineRule="auto"/>
      </w:pPr>
      <w:r w:rsidRPr="00F57E28">
        <w:t>Payment (PaymentID, BookingID*, Amount, PaymentDate, PaymentMethod, Status)</w:t>
      </w:r>
    </w:p>
    <w:p w14:paraId="28CC1698" w14:textId="77777777" w:rsidR="00A91C26" w:rsidRPr="00F57E28" w:rsidRDefault="00A91C26" w:rsidP="00882D30">
      <w:pPr>
        <w:spacing w:before="100" w:after="100" w:line="480" w:lineRule="auto"/>
      </w:pPr>
      <w:r w:rsidRPr="00F57E28">
        <w:rPr>
          <w:i/>
          <w:iCs/>
        </w:rPr>
        <w:t>(* denotes foreign key)</w:t>
      </w:r>
    </w:p>
    <w:p w14:paraId="5B4B8332" w14:textId="77777777" w:rsidR="00A91C26" w:rsidRPr="00A366A7" w:rsidRDefault="00A91C26" w:rsidP="00920BE7">
      <w:pPr>
        <w:spacing w:before="100" w:after="100" w:line="480" w:lineRule="auto"/>
        <w:ind w:firstLine="0"/>
        <w:rPr>
          <w:sz w:val="32"/>
          <w:szCs w:val="32"/>
        </w:rPr>
      </w:pPr>
      <w:r w:rsidRPr="00A366A7">
        <w:rPr>
          <w:b/>
          <w:bCs/>
          <w:sz w:val="32"/>
          <w:szCs w:val="32"/>
        </w:rPr>
        <w:t>First Normal Form (1NF):</w:t>
      </w:r>
    </w:p>
    <w:p w14:paraId="7AF4F272" w14:textId="6D13C862" w:rsidR="00A91C26" w:rsidRPr="00F57E28" w:rsidRDefault="000207AA" w:rsidP="00920BE7">
      <w:pPr>
        <w:spacing w:before="100" w:after="100" w:line="480" w:lineRule="auto"/>
        <w:ind w:firstLine="0"/>
      </w:pPr>
      <w:r w:rsidRPr="000207AA">
        <w:t xml:space="preserve">In 1NF, the values in all attributes are indivisible (atomic) and each row is uniquely identified by a primary key. All attributes have a single value in the AutoPark schema, eg, customer names do not exist as one large field of values, and instead are divided into parts (FirstName and LastName). All the tables contain primarily determined key (SiteID, SlotID, CustomerID, VehicleID, BookingID, PaymentID). The schema does not have any multi-valued attributes or repeating groups. AutoPark schema thus meets 1NF. </w:t>
      </w:r>
    </w:p>
    <w:p w14:paraId="5BFDF8A1" w14:textId="77777777" w:rsidR="00A91C26" w:rsidRPr="00A366A7" w:rsidRDefault="00A91C26" w:rsidP="00920BE7">
      <w:pPr>
        <w:spacing w:before="100" w:after="100" w:line="480" w:lineRule="auto"/>
        <w:ind w:firstLine="0"/>
        <w:rPr>
          <w:sz w:val="32"/>
          <w:szCs w:val="32"/>
        </w:rPr>
      </w:pPr>
      <w:r w:rsidRPr="00A366A7">
        <w:rPr>
          <w:b/>
          <w:bCs/>
          <w:sz w:val="32"/>
          <w:szCs w:val="32"/>
        </w:rPr>
        <w:t>Second Normal Form (2NF):</w:t>
      </w:r>
    </w:p>
    <w:p w14:paraId="393817F3" w14:textId="085A768C" w:rsidR="00A91C26" w:rsidRPr="00F57E28" w:rsidRDefault="000207AA" w:rsidP="00920BE7">
      <w:pPr>
        <w:spacing w:before="100" w:after="100" w:line="480" w:lineRule="auto"/>
        <w:ind w:firstLine="0"/>
      </w:pPr>
      <w:r w:rsidRPr="000207AA">
        <w:t xml:space="preserve">2NF stipulates that the schema is 1NF and that any non-key attribute is completely functionally dependent on all of the primary key attributes therein, i.e., there are no partial dependencies. Surrogate primary keys (auto-generated integer IDs) are single-column in all tables, and consequently by definition partial dependencies are impossible. To illustrate, an example in Booking table, BookingDate, StartTime, EndTime, and Status are all based on BookingID, but not a sub-set of it. The schema is in 2NF. </w:t>
      </w:r>
    </w:p>
    <w:p w14:paraId="47AFFAA0" w14:textId="77777777" w:rsidR="00A91C26" w:rsidRPr="00F57E28" w:rsidRDefault="00A91C26" w:rsidP="00920BE7">
      <w:pPr>
        <w:spacing w:before="100" w:after="100" w:line="480" w:lineRule="auto"/>
        <w:ind w:firstLine="0"/>
      </w:pPr>
      <w:r w:rsidRPr="00F57E28">
        <w:rPr>
          <w:b/>
          <w:bCs/>
        </w:rPr>
        <w:t>Third Normal Form (3NF):</w:t>
      </w:r>
    </w:p>
    <w:p w14:paraId="41938B23" w14:textId="7A6C2BFC" w:rsidR="00CE44C2" w:rsidRPr="00CE44C2" w:rsidRDefault="000207AA" w:rsidP="00920BE7">
      <w:pPr>
        <w:spacing w:before="100" w:after="100" w:line="480" w:lineRule="auto"/>
        <w:ind w:firstLine="0"/>
      </w:pPr>
      <w:r w:rsidRPr="000207AA">
        <w:t xml:space="preserve">The 3NF presupposes the absence of transitive dependencies, 2NF, and non-key attributes are dependent on other non-key attributes. AutoPark saw the removal of transitive dependencies: </w:t>
      </w:r>
      <w:r w:rsidRPr="000207AA">
        <w:lastRenderedPageBreak/>
        <w:t>ParkingSlot does not store SiteName and Location (this is stored in ParkingSite) but only the SiteID. The CustomerID field is accessed using CustomerID foreign key and is not repeated in Booking or Payment. None of the non-key attributes is dependent, thus the schema is completely normali</w:t>
      </w:r>
      <w:r w:rsidR="00026564">
        <w:t>s</w:t>
      </w:r>
      <w:r w:rsidRPr="000207AA">
        <w:t>ed (3NF), preventing the possibility of insertion, update, and delete anomalies [</w:t>
      </w:r>
      <w:r w:rsidR="006C167E">
        <w:t>4</w:t>
      </w:r>
      <w:r w:rsidRPr="000207AA">
        <w:t xml:space="preserve">]. </w:t>
      </w:r>
    </w:p>
    <w:p w14:paraId="02C836C2" w14:textId="77777777" w:rsidR="00A91C26" w:rsidRPr="00920BE7" w:rsidRDefault="00A91C26" w:rsidP="00882D30">
      <w:pPr>
        <w:pStyle w:val="Heading2"/>
        <w:spacing w:line="480" w:lineRule="auto"/>
        <w:rPr>
          <w:sz w:val="28"/>
          <w:szCs w:val="28"/>
        </w:rPr>
      </w:pPr>
      <w:bookmarkStart w:id="6" w:name="_Toc232250778"/>
      <w:r w:rsidRPr="00920BE7">
        <w:rPr>
          <w:sz w:val="28"/>
          <w:szCs w:val="28"/>
        </w:rPr>
        <w:t>Sample Data Population</w:t>
      </w:r>
      <w:bookmarkEnd w:id="6"/>
    </w:p>
    <w:p w14:paraId="55E95E08" w14:textId="38D1634E" w:rsidR="00A91C26" w:rsidRPr="00F57E28" w:rsidRDefault="000207AA" w:rsidP="00920BE7">
      <w:pPr>
        <w:spacing w:before="100" w:after="100" w:line="480" w:lineRule="auto"/>
        <w:ind w:firstLine="0"/>
      </w:pPr>
      <w:r w:rsidRPr="000207AA">
        <w:t xml:space="preserve">All the tables were filled with at least five rows of realistic sample data to press the database structure and query functionality. The data captures realistic real-life scenarios of an urban multi-site parking enterprise, such as site capacity of the site, types of slots, clientele profile, vehicle registration, their actual and nominal bookings, and any relevant payment tracking. </w:t>
      </w:r>
    </w:p>
    <w:p w14:paraId="68309517" w14:textId="5ADEC87A" w:rsidR="00A91C26" w:rsidRPr="00F57E28" w:rsidRDefault="00A91C26" w:rsidP="00882D30">
      <w:pPr>
        <w:spacing w:before="100" w:after="40" w:line="480" w:lineRule="auto"/>
        <w:ind w:firstLine="0"/>
        <w:jc w:val="center"/>
      </w:pPr>
      <w:r w:rsidRPr="00F57E28">
        <w:rPr>
          <w:noProof/>
        </w:rPr>
        <w:drawing>
          <wp:inline distT="0" distB="0" distL="0" distR="0" wp14:anchorId="37A7DAEF" wp14:editId="6928BCC5">
            <wp:extent cx="5282342" cy="1141610"/>
            <wp:effectExtent l="0" t="0" r="0" b="1905"/>
            <wp:docPr id="906412839" name="Picture 9064128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0"/>
                    <a:srcRect t="12430"/>
                    <a:stretch>
                      <a:fillRect/>
                    </a:stretch>
                  </pic:blipFill>
                  <pic:spPr bwMode="auto">
                    <a:xfrm>
                      <a:off x="0" y="0"/>
                      <a:ext cx="5288525" cy="1142946"/>
                    </a:xfrm>
                    <a:prstGeom prst="rect">
                      <a:avLst/>
                    </a:prstGeom>
                    <a:ln>
                      <a:noFill/>
                    </a:ln>
                    <a:extLst>
                      <a:ext uri="{53640926-AAD7-44D8-BBD7-CCE9431645EC}">
                        <a14:shadowObscured xmlns:a14="http://schemas.microsoft.com/office/drawing/2010/main"/>
                      </a:ext>
                    </a:extLst>
                  </pic:spPr>
                </pic:pic>
              </a:graphicData>
            </a:graphic>
          </wp:inline>
        </w:drawing>
      </w:r>
    </w:p>
    <w:p w14:paraId="2AD487B9" w14:textId="6E62B2C1" w:rsidR="00A91C26" w:rsidRPr="00F57E28" w:rsidRDefault="00A91C26" w:rsidP="00882D30">
      <w:pPr>
        <w:spacing w:before="40" w:line="480" w:lineRule="auto"/>
        <w:ind w:firstLine="0"/>
        <w:jc w:val="center"/>
      </w:pPr>
      <w:r w:rsidRPr="00F57E28">
        <w:rPr>
          <w:i/>
          <w:iCs/>
        </w:rPr>
        <w:t>Figure 2: ParkingSite Table Sample Data (5 records)</w:t>
      </w:r>
    </w:p>
    <w:p w14:paraId="36677B0E" w14:textId="58BD9E74" w:rsidR="00A91C26" w:rsidRPr="00F57E28" w:rsidRDefault="00A91C26" w:rsidP="00882D30">
      <w:pPr>
        <w:spacing w:before="100" w:after="40" w:line="480" w:lineRule="auto"/>
        <w:ind w:firstLine="0"/>
        <w:jc w:val="center"/>
      </w:pPr>
      <w:r w:rsidRPr="00F57E28">
        <w:rPr>
          <w:noProof/>
        </w:rPr>
        <w:drawing>
          <wp:inline distT="0" distB="0" distL="0" distR="0" wp14:anchorId="7ABACCB1" wp14:editId="62A7C1AB">
            <wp:extent cx="5143785" cy="1653219"/>
            <wp:effectExtent l="0" t="0" r="0" b="4445"/>
            <wp:docPr id="283669109" name="Picture 283669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1"/>
                    <a:srcRect t="7151"/>
                    <a:stretch>
                      <a:fillRect/>
                    </a:stretch>
                  </pic:blipFill>
                  <pic:spPr bwMode="auto">
                    <a:xfrm>
                      <a:off x="0" y="0"/>
                      <a:ext cx="5154907" cy="1656794"/>
                    </a:xfrm>
                    <a:prstGeom prst="rect">
                      <a:avLst/>
                    </a:prstGeom>
                    <a:ln>
                      <a:noFill/>
                    </a:ln>
                    <a:extLst>
                      <a:ext uri="{53640926-AAD7-44D8-BBD7-CCE9431645EC}">
                        <a14:shadowObscured xmlns:a14="http://schemas.microsoft.com/office/drawing/2010/main"/>
                      </a:ext>
                    </a:extLst>
                  </pic:spPr>
                </pic:pic>
              </a:graphicData>
            </a:graphic>
          </wp:inline>
        </w:drawing>
      </w:r>
    </w:p>
    <w:p w14:paraId="3AE8A06D" w14:textId="072CCB3B" w:rsidR="00A91C26" w:rsidRPr="00F57E28" w:rsidRDefault="00A91C26" w:rsidP="00882D30">
      <w:pPr>
        <w:spacing w:before="40" w:line="480" w:lineRule="auto"/>
        <w:ind w:firstLine="0"/>
        <w:jc w:val="center"/>
      </w:pPr>
      <w:r w:rsidRPr="00F57E28">
        <w:rPr>
          <w:i/>
          <w:iCs/>
        </w:rPr>
        <w:t>Figure 3: ParkingSlot Table Sample Data (10 records)</w:t>
      </w:r>
    </w:p>
    <w:p w14:paraId="095F555C" w14:textId="50C97365" w:rsidR="00A91C26" w:rsidRPr="00F57E28" w:rsidRDefault="00A91C26" w:rsidP="00882D30">
      <w:pPr>
        <w:spacing w:before="100" w:after="40" w:line="480" w:lineRule="auto"/>
        <w:ind w:firstLine="0"/>
        <w:jc w:val="center"/>
      </w:pPr>
      <w:r w:rsidRPr="00F57E28">
        <w:rPr>
          <w:noProof/>
        </w:rPr>
        <w:lastRenderedPageBreak/>
        <w:drawing>
          <wp:inline distT="0" distB="0" distL="0" distR="0" wp14:anchorId="50105BC0" wp14:editId="4507ABC3">
            <wp:extent cx="5112564" cy="1122366"/>
            <wp:effectExtent l="0" t="0" r="0" b="1905"/>
            <wp:docPr id="1004315081" name="Picture 10043150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2"/>
                    <a:srcRect t="11047"/>
                    <a:stretch>
                      <a:fillRect/>
                    </a:stretch>
                  </pic:blipFill>
                  <pic:spPr bwMode="auto">
                    <a:xfrm>
                      <a:off x="0" y="0"/>
                      <a:ext cx="5126461" cy="1125417"/>
                    </a:xfrm>
                    <a:prstGeom prst="rect">
                      <a:avLst/>
                    </a:prstGeom>
                    <a:ln>
                      <a:noFill/>
                    </a:ln>
                    <a:extLst>
                      <a:ext uri="{53640926-AAD7-44D8-BBD7-CCE9431645EC}">
                        <a14:shadowObscured xmlns:a14="http://schemas.microsoft.com/office/drawing/2010/main"/>
                      </a:ext>
                    </a:extLst>
                  </pic:spPr>
                </pic:pic>
              </a:graphicData>
            </a:graphic>
          </wp:inline>
        </w:drawing>
      </w:r>
    </w:p>
    <w:p w14:paraId="295A6325" w14:textId="2DE75632" w:rsidR="00A91C26" w:rsidRPr="00F57E28" w:rsidRDefault="00A91C26" w:rsidP="00882D30">
      <w:pPr>
        <w:spacing w:before="40" w:line="480" w:lineRule="auto"/>
        <w:ind w:firstLine="0"/>
        <w:jc w:val="center"/>
      </w:pPr>
      <w:r w:rsidRPr="00F57E28">
        <w:rPr>
          <w:i/>
          <w:iCs/>
        </w:rPr>
        <w:t>Figure 4: Customer Table Sample Data (5 records)</w:t>
      </w:r>
    </w:p>
    <w:p w14:paraId="0B9A492D" w14:textId="39602DBB" w:rsidR="00A91C26" w:rsidRPr="00F57E28" w:rsidRDefault="00A91C26" w:rsidP="00882D30">
      <w:pPr>
        <w:spacing w:before="100" w:after="40" w:line="480" w:lineRule="auto"/>
        <w:ind w:firstLine="0"/>
        <w:jc w:val="center"/>
      </w:pPr>
      <w:r w:rsidRPr="00F57E28">
        <w:rPr>
          <w:noProof/>
        </w:rPr>
        <w:drawing>
          <wp:inline distT="0" distB="0" distL="0" distR="0" wp14:anchorId="7BF9A77D" wp14:editId="046BDF3F">
            <wp:extent cx="5943600" cy="1293229"/>
            <wp:effectExtent l="0" t="0" r="0" b="2540"/>
            <wp:docPr id="477403043" name="Picture 477403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3"/>
                    <a:srcRect t="11836"/>
                    <a:stretch>
                      <a:fillRect/>
                    </a:stretch>
                  </pic:blipFill>
                  <pic:spPr bwMode="auto">
                    <a:xfrm>
                      <a:off x="0" y="0"/>
                      <a:ext cx="5943600" cy="1293229"/>
                    </a:xfrm>
                    <a:prstGeom prst="rect">
                      <a:avLst/>
                    </a:prstGeom>
                    <a:ln>
                      <a:noFill/>
                    </a:ln>
                    <a:extLst>
                      <a:ext uri="{53640926-AAD7-44D8-BBD7-CCE9431645EC}">
                        <a14:shadowObscured xmlns:a14="http://schemas.microsoft.com/office/drawing/2010/main"/>
                      </a:ext>
                    </a:extLst>
                  </pic:spPr>
                </pic:pic>
              </a:graphicData>
            </a:graphic>
          </wp:inline>
        </w:drawing>
      </w:r>
    </w:p>
    <w:p w14:paraId="38F608CF" w14:textId="70CA8DC6" w:rsidR="00A91C26" w:rsidRPr="00F57E28" w:rsidRDefault="00A91C26" w:rsidP="00882D30">
      <w:pPr>
        <w:spacing w:before="40" w:line="480" w:lineRule="auto"/>
        <w:ind w:firstLine="0"/>
        <w:jc w:val="center"/>
      </w:pPr>
      <w:r w:rsidRPr="00F57E28">
        <w:rPr>
          <w:i/>
          <w:iCs/>
        </w:rPr>
        <w:t>Figure 5: Vehicle Table Sample Data (5 records)</w:t>
      </w:r>
    </w:p>
    <w:p w14:paraId="51BCAF49" w14:textId="0072E927" w:rsidR="00A91C26" w:rsidRPr="00F57E28" w:rsidRDefault="00A91C26" w:rsidP="00882D30">
      <w:pPr>
        <w:spacing w:before="100" w:after="40" w:line="480" w:lineRule="auto"/>
        <w:ind w:firstLine="0"/>
        <w:jc w:val="center"/>
      </w:pPr>
      <w:r w:rsidRPr="00F57E28">
        <w:rPr>
          <w:noProof/>
        </w:rPr>
        <w:drawing>
          <wp:inline distT="0" distB="0" distL="0" distR="0" wp14:anchorId="6C7A1E3E" wp14:editId="2D325EFD">
            <wp:extent cx="5943600" cy="1287442"/>
            <wp:effectExtent l="0" t="0" r="0" b="8255"/>
            <wp:docPr id="1459747330" name="Picture 1459747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4"/>
                    <a:srcRect t="12231"/>
                    <a:stretch>
                      <a:fillRect/>
                    </a:stretch>
                  </pic:blipFill>
                  <pic:spPr bwMode="auto">
                    <a:xfrm>
                      <a:off x="0" y="0"/>
                      <a:ext cx="5943600" cy="1287442"/>
                    </a:xfrm>
                    <a:prstGeom prst="rect">
                      <a:avLst/>
                    </a:prstGeom>
                    <a:ln>
                      <a:noFill/>
                    </a:ln>
                    <a:extLst>
                      <a:ext uri="{53640926-AAD7-44D8-BBD7-CCE9431645EC}">
                        <a14:shadowObscured xmlns:a14="http://schemas.microsoft.com/office/drawing/2010/main"/>
                      </a:ext>
                    </a:extLst>
                  </pic:spPr>
                </pic:pic>
              </a:graphicData>
            </a:graphic>
          </wp:inline>
        </w:drawing>
      </w:r>
    </w:p>
    <w:p w14:paraId="4E9D654D" w14:textId="77777777" w:rsidR="00A91C26" w:rsidRPr="00F57E28" w:rsidRDefault="00A91C26" w:rsidP="00882D30">
      <w:pPr>
        <w:spacing w:before="40" w:line="480" w:lineRule="auto"/>
        <w:ind w:firstLine="0"/>
        <w:jc w:val="center"/>
      </w:pPr>
      <w:r w:rsidRPr="00F57E28">
        <w:rPr>
          <w:i/>
          <w:iCs/>
        </w:rPr>
        <w:t>Figure 6: Booking Table — Sample Data (5 records)</w:t>
      </w:r>
    </w:p>
    <w:p w14:paraId="07441664" w14:textId="31865438" w:rsidR="00A91C26" w:rsidRPr="00F57E28" w:rsidRDefault="00A91C26" w:rsidP="00882D30">
      <w:pPr>
        <w:spacing w:before="100" w:after="40" w:line="480" w:lineRule="auto"/>
        <w:ind w:firstLine="0"/>
        <w:jc w:val="center"/>
      </w:pPr>
      <w:r w:rsidRPr="00F57E28">
        <w:rPr>
          <w:noProof/>
        </w:rPr>
        <w:drawing>
          <wp:inline distT="0" distB="0" distL="0" distR="0" wp14:anchorId="77BAFBF0" wp14:editId="1722EA61">
            <wp:extent cx="5943600" cy="1304804"/>
            <wp:effectExtent l="0" t="0" r="0" b="0"/>
            <wp:docPr id="1837151276" name="Picture 1837151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5"/>
                    <a:srcRect t="11047"/>
                    <a:stretch>
                      <a:fillRect/>
                    </a:stretch>
                  </pic:blipFill>
                  <pic:spPr bwMode="auto">
                    <a:xfrm>
                      <a:off x="0" y="0"/>
                      <a:ext cx="5943600" cy="1304804"/>
                    </a:xfrm>
                    <a:prstGeom prst="rect">
                      <a:avLst/>
                    </a:prstGeom>
                    <a:ln>
                      <a:noFill/>
                    </a:ln>
                    <a:extLst>
                      <a:ext uri="{53640926-AAD7-44D8-BBD7-CCE9431645EC}">
                        <a14:shadowObscured xmlns:a14="http://schemas.microsoft.com/office/drawing/2010/main"/>
                      </a:ext>
                    </a:extLst>
                  </pic:spPr>
                </pic:pic>
              </a:graphicData>
            </a:graphic>
          </wp:inline>
        </w:drawing>
      </w:r>
    </w:p>
    <w:p w14:paraId="5A1B9E84" w14:textId="77777777" w:rsidR="00A91C26" w:rsidRPr="00F57E28" w:rsidRDefault="00A91C26" w:rsidP="00882D30">
      <w:pPr>
        <w:spacing w:before="40" w:line="480" w:lineRule="auto"/>
        <w:ind w:firstLine="0"/>
        <w:jc w:val="center"/>
      </w:pPr>
      <w:r w:rsidRPr="00F57E28">
        <w:rPr>
          <w:i/>
          <w:iCs/>
        </w:rPr>
        <w:t>Figure 7: Payment Table — Sample Data (5 records)</w:t>
      </w:r>
    </w:p>
    <w:p w14:paraId="709D23E3" w14:textId="77777777" w:rsidR="00A91C26" w:rsidRPr="00920BE7" w:rsidRDefault="00A91C26" w:rsidP="00882D30">
      <w:pPr>
        <w:pStyle w:val="Heading2"/>
        <w:spacing w:line="480" w:lineRule="auto"/>
        <w:rPr>
          <w:sz w:val="28"/>
          <w:szCs w:val="28"/>
        </w:rPr>
      </w:pPr>
      <w:bookmarkStart w:id="7" w:name="_Toc232250779"/>
      <w:r w:rsidRPr="00920BE7">
        <w:rPr>
          <w:sz w:val="28"/>
          <w:szCs w:val="28"/>
        </w:rPr>
        <w:t>Query Development</w:t>
      </w:r>
      <w:bookmarkEnd w:id="7"/>
    </w:p>
    <w:p w14:paraId="5776B7EB" w14:textId="3A79ADA4" w:rsidR="00A91C26" w:rsidRPr="00F57E28" w:rsidRDefault="00A91C26" w:rsidP="00920BE7">
      <w:pPr>
        <w:spacing w:before="100" w:after="100" w:line="480" w:lineRule="auto"/>
        <w:ind w:firstLine="0"/>
      </w:pPr>
      <w:r w:rsidRPr="00F57E28">
        <w:lastRenderedPageBreak/>
        <w:t>SQL queries are fundamental to extracting meaningful, actionable information from a relational database [</w:t>
      </w:r>
      <w:r w:rsidR="006C167E">
        <w:t>5</w:t>
      </w:r>
      <w:r w:rsidRPr="00F57E28">
        <w:t>]. Five practical queries were designed and executed in Microsoft Access to demonstrate the operational capabilities of the AutoPark system. Each query is shown with its SQL code and the resulting data output.</w:t>
      </w:r>
    </w:p>
    <w:p w14:paraId="7C725678" w14:textId="37A639C0" w:rsidR="00A91C26" w:rsidRPr="00A366A7" w:rsidRDefault="00A91C26" w:rsidP="00920BE7">
      <w:pPr>
        <w:spacing w:before="100" w:after="100" w:line="480" w:lineRule="auto"/>
        <w:ind w:firstLine="0"/>
        <w:rPr>
          <w:sz w:val="32"/>
          <w:szCs w:val="32"/>
        </w:rPr>
      </w:pPr>
      <w:r w:rsidRPr="00A366A7">
        <w:rPr>
          <w:b/>
          <w:bCs/>
          <w:sz w:val="32"/>
          <w:szCs w:val="32"/>
        </w:rPr>
        <w:t xml:space="preserve">Query 1 Parking Slots Currently </w:t>
      </w:r>
      <w:r w:rsidR="00A366A7" w:rsidRPr="00A366A7">
        <w:rPr>
          <w:b/>
          <w:bCs/>
          <w:sz w:val="32"/>
          <w:szCs w:val="32"/>
        </w:rPr>
        <w:t>in</w:t>
      </w:r>
      <w:r w:rsidRPr="00A366A7">
        <w:rPr>
          <w:b/>
          <w:bCs/>
          <w:sz w:val="32"/>
          <w:szCs w:val="32"/>
        </w:rPr>
        <w:t xml:space="preserve"> Use</w:t>
      </w:r>
    </w:p>
    <w:p w14:paraId="496C3DB1" w14:textId="4C314A2C" w:rsidR="00A91C26" w:rsidRPr="00F57E28" w:rsidRDefault="006979D3" w:rsidP="00920BE7">
      <w:pPr>
        <w:spacing w:before="100" w:after="100" w:line="480" w:lineRule="auto"/>
        <w:ind w:firstLine="0"/>
      </w:pPr>
      <w:r w:rsidRPr="006979D3">
        <w:t xml:space="preserve">This query gets back all parking slots on which Status is occupancy and as such are joined to ParkingSite to show the name of the site as well as execute the slot details. This will enable the administrators to view the real time occupancy of all the sites in one go. </w:t>
      </w:r>
    </w:p>
    <w:p w14:paraId="58879DAB" w14:textId="4F4A6085" w:rsidR="00A91C26" w:rsidRPr="00F57E28" w:rsidRDefault="00A91C26" w:rsidP="00882D30">
      <w:pPr>
        <w:spacing w:before="100" w:after="40" w:line="480" w:lineRule="auto"/>
        <w:ind w:firstLine="0"/>
        <w:jc w:val="center"/>
      </w:pPr>
      <w:r w:rsidRPr="00F57E28">
        <w:rPr>
          <w:noProof/>
        </w:rPr>
        <w:drawing>
          <wp:inline distT="0" distB="0" distL="0" distR="0" wp14:anchorId="104957B3" wp14:editId="4C49CFF4">
            <wp:extent cx="5029276" cy="1581340"/>
            <wp:effectExtent l="0" t="0" r="0" b="0"/>
            <wp:docPr id="1288503301" name="Picture 1288503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6"/>
                    <a:srcRect t="7452"/>
                    <a:stretch>
                      <a:fillRect/>
                    </a:stretch>
                  </pic:blipFill>
                  <pic:spPr bwMode="auto">
                    <a:xfrm>
                      <a:off x="0" y="0"/>
                      <a:ext cx="5033401" cy="1582637"/>
                    </a:xfrm>
                    <a:prstGeom prst="rect">
                      <a:avLst/>
                    </a:prstGeom>
                    <a:ln>
                      <a:noFill/>
                    </a:ln>
                    <a:extLst>
                      <a:ext uri="{53640926-AAD7-44D8-BBD7-CCE9431645EC}">
                        <a14:shadowObscured xmlns:a14="http://schemas.microsoft.com/office/drawing/2010/main"/>
                      </a:ext>
                    </a:extLst>
                  </pic:spPr>
                </pic:pic>
              </a:graphicData>
            </a:graphic>
          </wp:inline>
        </w:drawing>
      </w:r>
    </w:p>
    <w:p w14:paraId="65B89850" w14:textId="77777777" w:rsidR="00A91C26" w:rsidRPr="00F57E28" w:rsidRDefault="00A91C26" w:rsidP="00882D30">
      <w:pPr>
        <w:spacing w:before="40" w:line="480" w:lineRule="auto"/>
        <w:jc w:val="center"/>
      </w:pPr>
      <w:r w:rsidRPr="00F57E28">
        <w:rPr>
          <w:i/>
          <w:iCs/>
        </w:rPr>
        <w:t>Figure 8: Query 1 — Slots Currently Occupied (Result Set)</w:t>
      </w:r>
    </w:p>
    <w:p w14:paraId="75B8242E" w14:textId="513BC770" w:rsidR="00A91C26" w:rsidRPr="00920BE7" w:rsidRDefault="00A91C26" w:rsidP="00920BE7">
      <w:pPr>
        <w:spacing w:before="100" w:after="100" w:line="480" w:lineRule="auto"/>
        <w:ind w:firstLine="0"/>
        <w:rPr>
          <w:sz w:val="32"/>
          <w:szCs w:val="32"/>
        </w:rPr>
      </w:pPr>
      <w:r w:rsidRPr="00920BE7">
        <w:rPr>
          <w:b/>
          <w:bCs/>
          <w:sz w:val="32"/>
          <w:szCs w:val="32"/>
        </w:rPr>
        <w:t>Query 2 Vehicles Parked at a Specific Site</w:t>
      </w:r>
    </w:p>
    <w:p w14:paraId="3450E0DD" w14:textId="110166E6" w:rsidR="00A91C26" w:rsidRPr="00F57E28" w:rsidRDefault="00657BFC" w:rsidP="00920BE7">
      <w:pPr>
        <w:spacing w:before="100" w:after="100" w:line="480" w:lineRule="auto"/>
        <w:ind w:firstLine="0"/>
      </w:pPr>
      <w:r w:rsidRPr="00657BFC">
        <w:t xml:space="preserve">This query allows retrieving all the information about all the vehicles that are already parked in a selected location by joining the Booking, Customer, Vehicle, ParkingSlot and ParkingSite tables. It can be applied in security surveillance at sites as well as assisting customers. </w:t>
      </w:r>
    </w:p>
    <w:p w14:paraId="1DCF4458" w14:textId="5F9A43BF" w:rsidR="00A91C26" w:rsidRPr="00F57E28" w:rsidRDefault="00A91C26" w:rsidP="00882D30">
      <w:pPr>
        <w:spacing w:before="100" w:after="40" w:line="480" w:lineRule="auto"/>
        <w:ind w:firstLine="0"/>
        <w:jc w:val="center"/>
      </w:pPr>
      <w:r w:rsidRPr="00F57E28">
        <w:rPr>
          <w:noProof/>
        </w:rPr>
        <w:drawing>
          <wp:inline distT="0" distB="0" distL="0" distR="0" wp14:anchorId="2F863426" wp14:editId="5AFAA45A">
            <wp:extent cx="5376542" cy="1276950"/>
            <wp:effectExtent l="0" t="0" r="0" b="0"/>
            <wp:docPr id="258725422" name="Picture 2587254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7"/>
                    <a:srcRect t="9633"/>
                    <a:stretch>
                      <a:fillRect/>
                    </a:stretch>
                  </pic:blipFill>
                  <pic:spPr bwMode="auto">
                    <a:xfrm>
                      <a:off x="0" y="0"/>
                      <a:ext cx="5387882" cy="1279643"/>
                    </a:xfrm>
                    <a:prstGeom prst="rect">
                      <a:avLst/>
                    </a:prstGeom>
                    <a:ln>
                      <a:noFill/>
                    </a:ln>
                    <a:extLst>
                      <a:ext uri="{53640926-AAD7-44D8-BBD7-CCE9431645EC}">
                        <a14:shadowObscured xmlns:a14="http://schemas.microsoft.com/office/drawing/2010/main"/>
                      </a:ext>
                    </a:extLst>
                  </pic:spPr>
                </pic:pic>
              </a:graphicData>
            </a:graphic>
          </wp:inline>
        </w:drawing>
      </w:r>
    </w:p>
    <w:p w14:paraId="337DB771" w14:textId="77777777" w:rsidR="00A91C26" w:rsidRPr="00F57E28" w:rsidRDefault="00A91C26" w:rsidP="00882D30">
      <w:pPr>
        <w:spacing w:before="40" w:line="480" w:lineRule="auto"/>
        <w:jc w:val="center"/>
      </w:pPr>
      <w:r w:rsidRPr="00F57E28">
        <w:rPr>
          <w:i/>
          <w:iCs/>
        </w:rPr>
        <w:t>Figure 9: Query 2 — Vehicles at Westfield Annex (Result Set)</w:t>
      </w:r>
    </w:p>
    <w:p w14:paraId="78F32ADC" w14:textId="32C9CE6C" w:rsidR="00A91C26" w:rsidRPr="00920BE7" w:rsidRDefault="00A91C26" w:rsidP="00920BE7">
      <w:pPr>
        <w:spacing w:before="100" w:after="100" w:line="480" w:lineRule="auto"/>
        <w:ind w:firstLine="0"/>
        <w:rPr>
          <w:sz w:val="32"/>
          <w:szCs w:val="32"/>
        </w:rPr>
      </w:pPr>
      <w:r w:rsidRPr="00920BE7">
        <w:rPr>
          <w:b/>
          <w:bCs/>
          <w:sz w:val="32"/>
          <w:szCs w:val="32"/>
        </w:rPr>
        <w:lastRenderedPageBreak/>
        <w:t>Query 3 Most In-Demand Parking Location</w:t>
      </w:r>
    </w:p>
    <w:p w14:paraId="23C03EB2" w14:textId="760F301C" w:rsidR="00A91C26" w:rsidRPr="00F57E28" w:rsidRDefault="00A117FD" w:rsidP="00920BE7">
      <w:pPr>
        <w:spacing w:before="100" w:after="100" w:line="480" w:lineRule="auto"/>
        <w:ind w:firstLine="0"/>
      </w:pPr>
      <w:r w:rsidRPr="00A117FD">
        <w:t xml:space="preserve">This aggregate query takes the bookings by location and counts the bookings made in a location in descending order. The one that has the maximum number of bookings is perceived as the most popular site useful information in revenue planning and capacity management. </w:t>
      </w:r>
    </w:p>
    <w:p w14:paraId="21320769" w14:textId="0196EC5B" w:rsidR="00A91C26" w:rsidRPr="00F57E28" w:rsidRDefault="00A91C26" w:rsidP="00882D30">
      <w:pPr>
        <w:spacing w:before="100" w:after="40" w:line="480" w:lineRule="auto"/>
        <w:ind w:firstLine="0"/>
        <w:jc w:val="center"/>
      </w:pPr>
      <w:r w:rsidRPr="00F57E28">
        <w:rPr>
          <w:noProof/>
        </w:rPr>
        <w:drawing>
          <wp:inline distT="0" distB="0" distL="0" distR="0" wp14:anchorId="5DB4F33F" wp14:editId="1CCE8799">
            <wp:extent cx="4994790" cy="1543344"/>
            <wp:effectExtent l="0" t="0" r="0" b="0"/>
            <wp:docPr id="2007684742" name="Picture 20076847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8"/>
                    <a:srcRect t="7303"/>
                    <a:stretch>
                      <a:fillRect/>
                    </a:stretch>
                  </pic:blipFill>
                  <pic:spPr bwMode="auto">
                    <a:xfrm>
                      <a:off x="0" y="0"/>
                      <a:ext cx="5000685" cy="1545165"/>
                    </a:xfrm>
                    <a:prstGeom prst="rect">
                      <a:avLst/>
                    </a:prstGeom>
                    <a:ln>
                      <a:noFill/>
                    </a:ln>
                    <a:extLst>
                      <a:ext uri="{53640926-AAD7-44D8-BBD7-CCE9431645EC}">
                        <a14:shadowObscured xmlns:a14="http://schemas.microsoft.com/office/drawing/2010/main"/>
                      </a:ext>
                    </a:extLst>
                  </pic:spPr>
                </pic:pic>
              </a:graphicData>
            </a:graphic>
          </wp:inline>
        </w:drawing>
      </w:r>
    </w:p>
    <w:p w14:paraId="17530B55" w14:textId="77777777" w:rsidR="00A91C26" w:rsidRPr="00F57E28" w:rsidRDefault="00A91C26" w:rsidP="00882D30">
      <w:pPr>
        <w:spacing w:before="40" w:line="480" w:lineRule="auto"/>
        <w:jc w:val="center"/>
      </w:pPr>
      <w:r w:rsidRPr="00F57E28">
        <w:rPr>
          <w:i/>
          <w:iCs/>
        </w:rPr>
        <w:t>Figure 10: Query 3 — Most In-Demand Parking Location (Result Set)</w:t>
      </w:r>
    </w:p>
    <w:p w14:paraId="67E67A97" w14:textId="22AD9FED" w:rsidR="00A91C26" w:rsidRPr="00A366A7" w:rsidRDefault="00A91C26" w:rsidP="00920BE7">
      <w:pPr>
        <w:spacing w:before="100" w:after="100" w:line="480" w:lineRule="auto"/>
        <w:ind w:firstLine="0"/>
        <w:rPr>
          <w:sz w:val="32"/>
          <w:szCs w:val="32"/>
        </w:rPr>
      </w:pPr>
      <w:r w:rsidRPr="00A366A7">
        <w:rPr>
          <w:b/>
          <w:bCs/>
          <w:sz w:val="32"/>
          <w:szCs w:val="32"/>
        </w:rPr>
        <w:t>Query 4 Details of the Vehicle in a Particular Slot</w:t>
      </w:r>
    </w:p>
    <w:p w14:paraId="0FF9F456" w14:textId="701E8890" w:rsidR="00A91C26" w:rsidRPr="00F57E28" w:rsidRDefault="00A117FD" w:rsidP="00920BE7">
      <w:pPr>
        <w:spacing w:before="100" w:after="100" w:line="480" w:lineRule="auto"/>
        <w:ind w:firstLine="0"/>
      </w:pPr>
      <w:r w:rsidRPr="00A117FD">
        <w:t>Based on a given SlotID, this query will display the complete booking and vehicle information</w:t>
      </w:r>
      <w:r w:rsidR="00EE3C69">
        <w:t>,</w:t>
      </w:r>
      <w:r w:rsidRPr="00A117FD">
        <w:t xml:space="preserve"> such as customer name, vehicle registration, and booking times, of a certain slot. This would be handy when it comes to solving disputes or even responding to customer inquiries regarding a particular bay. </w:t>
      </w:r>
    </w:p>
    <w:p w14:paraId="031F35ED" w14:textId="6C60FBB0" w:rsidR="00A91C26" w:rsidRPr="00F57E28" w:rsidRDefault="00A91C26" w:rsidP="00882D30">
      <w:pPr>
        <w:spacing w:before="100" w:after="40" w:line="480" w:lineRule="auto"/>
        <w:ind w:firstLine="0"/>
        <w:jc w:val="center"/>
      </w:pPr>
      <w:r w:rsidRPr="00F57E28">
        <w:rPr>
          <w:noProof/>
        </w:rPr>
        <w:drawing>
          <wp:inline distT="0" distB="0" distL="0" distR="0" wp14:anchorId="3CCACF4C" wp14:editId="3DB7FBA4">
            <wp:extent cx="5251670" cy="1208514"/>
            <wp:effectExtent l="0" t="0" r="6350" b="0"/>
            <wp:docPr id="590530111" name="Picture 590530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19"/>
                    <a:srcRect t="10253"/>
                    <a:stretch>
                      <a:fillRect/>
                    </a:stretch>
                  </pic:blipFill>
                  <pic:spPr bwMode="auto">
                    <a:xfrm>
                      <a:off x="0" y="0"/>
                      <a:ext cx="5265381" cy="1211669"/>
                    </a:xfrm>
                    <a:prstGeom prst="rect">
                      <a:avLst/>
                    </a:prstGeom>
                    <a:ln>
                      <a:noFill/>
                    </a:ln>
                    <a:extLst>
                      <a:ext uri="{53640926-AAD7-44D8-BBD7-CCE9431645EC}">
                        <a14:shadowObscured xmlns:a14="http://schemas.microsoft.com/office/drawing/2010/main"/>
                      </a:ext>
                    </a:extLst>
                  </pic:spPr>
                </pic:pic>
              </a:graphicData>
            </a:graphic>
          </wp:inline>
        </w:drawing>
      </w:r>
    </w:p>
    <w:p w14:paraId="5F647ECA" w14:textId="77777777" w:rsidR="00A91C26" w:rsidRPr="00F57E28" w:rsidRDefault="00A91C26" w:rsidP="00882D30">
      <w:pPr>
        <w:spacing w:before="40" w:line="480" w:lineRule="auto"/>
        <w:jc w:val="center"/>
      </w:pPr>
      <w:r w:rsidRPr="00F57E28">
        <w:rPr>
          <w:i/>
          <w:iCs/>
        </w:rPr>
        <w:t>Figure 11: Query 4 — Vehicle Details for Slot C-01 (Result Set)</w:t>
      </w:r>
    </w:p>
    <w:p w14:paraId="2D610658" w14:textId="2609E0E0" w:rsidR="00A91C26" w:rsidRPr="00A366A7" w:rsidRDefault="00A91C26" w:rsidP="00920BE7">
      <w:pPr>
        <w:spacing w:before="100" w:after="100" w:line="480" w:lineRule="auto"/>
        <w:ind w:firstLine="0"/>
        <w:rPr>
          <w:sz w:val="32"/>
          <w:szCs w:val="32"/>
        </w:rPr>
      </w:pPr>
      <w:r w:rsidRPr="00A366A7">
        <w:rPr>
          <w:b/>
          <w:bCs/>
          <w:sz w:val="32"/>
          <w:szCs w:val="32"/>
        </w:rPr>
        <w:t>Query 5 Revenue by Parking Site</w:t>
      </w:r>
    </w:p>
    <w:p w14:paraId="7E3D2B37" w14:textId="0F679DDE" w:rsidR="00A91C26" w:rsidRPr="00F57E28" w:rsidRDefault="00EE3C69" w:rsidP="00920BE7">
      <w:pPr>
        <w:spacing w:before="100" w:after="100" w:line="480" w:lineRule="auto"/>
        <w:ind w:firstLine="0"/>
      </w:pPr>
      <w:r w:rsidRPr="00EE3C69">
        <w:t xml:space="preserve">This query is a combination of the Payment and Booking tables, which contains a grouping option by the site to determine total revenue (as a pound) earned by a given parking site through all </w:t>
      </w:r>
      <w:r w:rsidRPr="00EE3C69">
        <w:lastRenderedPageBreak/>
        <w:t xml:space="preserve">completed (paid) transactions. This lets management compare the performance of the sites and respond to pricing. </w:t>
      </w:r>
    </w:p>
    <w:p w14:paraId="24F27D3A" w14:textId="77777777" w:rsidR="006979D3" w:rsidRDefault="006979D3" w:rsidP="00882D30">
      <w:pPr>
        <w:spacing w:before="100" w:after="40" w:line="480" w:lineRule="auto"/>
        <w:ind w:firstLine="0"/>
        <w:jc w:val="center"/>
        <w:rPr>
          <w:noProof/>
        </w:rPr>
      </w:pPr>
    </w:p>
    <w:p w14:paraId="0BAFE79A" w14:textId="19A6896B" w:rsidR="00A91C26" w:rsidRPr="00F57E28" w:rsidRDefault="00A91C26" w:rsidP="00882D30">
      <w:pPr>
        <w:spacing w:before="100" w:after="40" w:line="480" w:lineRule="auto"/>
        <w:ind w:firstLine="0"/>
        <w:jc w:val="center"/>
      </w:pPr>
      <w:r w:rsidRPr="00F57E28">
        <w:rPr>
          <w:noProof/>
        </w:rPr>
        <w:drawing>
          <wp:inline distT="0" distB="0" distL="0" distR="0" wp14:anchorId="730134D6" wp14:editId="113A2E4A">
            <wp:extent cx="5030150" cy="1573248"/>
            <wp:effectExtent l="0" t="0" r="0" b="8255"/>
            <wp:docPr id="295615444" name="Picture 2956154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rotWithShape="1">
                    <a:blip r:embed="rId20"/>
                    <a:srcRect t="8802"/>
                    <a:stretch>
                      <a:fillRect/>
                    </a:stretch>
                  </pic:blipFill>
                  <pic:spPr bwMode="auto">
                    <a:xfrm>
                      <a:off x="0" y="0"/>
                      <a:ext cx="5040137" cy="1576372"/>
                    </a:xfrm>
                    <a:prstGeom prst="rect">
                      <a:avLst/>
                    </a:prstGeom>
                    <a:ln>
                      <a:noFill/>
                    </a:ln>
                    <a:extLst>
                      <a:ext uri="{53640926-AAD7-44D8-BBD7-CCE9431645EC}">
                        <a14:shadowObscured xmlns:a14="http://schemas.microsoft.com/office/drawing/2010/main"/>
                      </a:ext>
                    </a:extLst>
                  </pic:spPr>
                </pic:pic>
              </a:graphicData>
            </a:graphic>
          </wp:inline>
        </w:drawing>
      </w:r>
    </w:p>
    <w:p w14:paraId="7654B3EB" w14:textId="77777777" w:rsidR="00A91C26" w:rsidRPr="00F57E28" w:rsidRDefault="00A91C26" w:rsidP="00882D30">
      <w:pPr>
        <w:spacing w:before="40" w:line="480" w:lineRule="auto"/>
        <w:jc w:val="center"/>
      </w:pPr>
      <w:r w:rsidRPr="00F57E28">
        <w:rPr>
          <w:i/>
          <w:iCs/>
        </w:rPr>
        <w:t>Figure 12: Query 5 — Total Revenue by Parking Site (Result Set)</w:t>
      </w:r>
    </w:p>
    <w:p w14:paraId="2A872852" w14:textId="77777777" w:rsidR="00A91C26" w:rsidRPr="00920BE7" w:rsidRDefault="00A91C26" w:rsidP="00882D30">
      <w:pPr>
        <w:pStyle w:val="Heading2"/>
        <w:spacing w:line="480" w:lineRule="auto"/>
        <w:rPr>
          <w:sz w:val="28"/>
          <w:szCs w:val="28"/>
        </w:rPr>
      </w:pPr>
      <w:bookmarkStart w:id="8" w:name="_Toc232250780"/>
      <w:r w:rsidRPr="00920BE7">
        <w:rPr>
          <w:sz w:val="28"/>
          <w:szCs w:val="28"/>
        </w:rPr>
        <w:t>Testing and Validation</w:t>
      </w:r>
      <w:bookmarkEnd w:id="8"/>
    </w:p>
    <w:p w14:paraId="3725CEFE" w14:textId="25818462" w:rsidR="00CE44C2" w:rsidRPr="00CE44C2" w:rsidRDefault="00EE3C69" w:rsidP="00920BE7">
      <w:pPr>
        <w:spacing w:before="100" w:after="100" w:line="480" w:lineRule="auto"/>
        <w:ind w:firstLine="0"/>
      </w:pPr>
      <w:r w:rsidRPr="00EE3C69">
        <w:t xml:space="preserve">Computer test of AutoPark has verified that it satisfies seven functional requirements. A Booking having a </w:t>
      </w:r>
      <w:r w:rsidR="004B679B">
        <w:t>non-existent</w:t>
      </w:r>
      <w:r w:rsidRPr="00EE3C69">
        <w:t xml:space="preserve"> CustomerID was rejected by the Data entry validation through the use of </w:t>
      </w:r>
      <w:r w:rsidR="004B679B">
        <w:t xml:space="preserve">a </w:t>
      </w:r>
      <w:r w:rsidRPr="00EE3C69">
        <w:t xml:space="preserve">foreign key constraint. Cascade rules prevented deletion of a </w:t>
      </w:r>
      <w:r w:rsidR="004B679B" w:rsidRPr="00EE3C69">
        <w:t>customer</w:t>
      </w:r>
      <w:r w:rsidRPr="00EE3C69">
        <w:t xml:space="preserve"> who had records. Accuracy in queries was tested: total Airport Zone A in Revenue by Site (£30.00) was equal to raw tables. Required fields and primary key (e.g., LicensePlate) did not allow null. Status field accuracy, i.e. changing pending to paid and </w:t>
      </w:r>
      <w:r>
        <w:t>re-running</w:t>
      </w:r>
      <w:r w:rsidRPr="00EE3C69">
        <w:t xml:space="preserve"> queries</w:t>
      </w:r>
      <w:r>
        <w:t>,</w:t>
      </w:r>
      <w:r w:rsidRPr="00EE3C69">
        <w:t xml:space="preserve"> ensured accuracy. ParkingSlot was toggled by Slot availability logic.</w:t>
      </w:r>
      <w:r>
        <w:t xml:space="preserve"> </w:t>
      </w:r>
      <w:r w:rsidRPr="00EE3C69">
        <w:t xml:space="preserve">Status = between available and occupied, checking the results of Query 1. </w:t>
      </w:r>
      <w:r>
        <w:t>Multi-table</w:t>
      </w:r>
      <w:r w:rsidRPr="00EE3C69">
        <w:t xml:space="preserve"> joins in queries 2, 4 and 5 followed precisely through Table Booking, Customer, Vehicle and payment tables. </w:t>
      </w:r>
    </w:p>
    <w:p w14:paraId="7CB01E4C" w14:textId="77777777" w:rsidR="00A91C26" w:rsidRPr="00A366A7" w:rsidRDefault="00A91C26" w:rsidP="00882D30">
      <w:pPr>
        <w:pStyle w:val="Heading1"/>
        <w:spacing w:line="480" w:lineRule="auto"/>
        <w:rPr>
          <w:sz w:val="32"/>
          <w:szCs w:val="32"/>
        </w:rPr>
      </w:pPr>
      <w:bookmarkStart w:id="9" w:name="_Toc232250781"/>
      <w:r w:rsidRPr="00A366A7">
        <w:rPr>
          <w:sz w:val="32"/>
          <w:szCs w:val="32"/>
        </w:rPr>
        <w:t>Design Decisions and Future Work</w:t>
      </w:r>
      <w:bookmarkEnd w:id="9"/>
    </w:p>
    <w:p w14:paraId="0B873E93" w14:textId="77777777" w:rsidR="00A91C26" w:rsidRPr="00F57E28" w:rsidRDefault="00A91C26" w:rsidP="00882D30">
      <w:pPr>
        <w:pStyle w:val="Heading2"/>
        <w:spacing w:line="480" w:lineRule="auto"/>
      </w:pPr>
      <w:bookmarkStart w:id="10" w:name="_Toc232250782"/>
      <w:r w:rsidRPr="00F57E28">
        <w:t xml:space="preserve">1. </w:t>
      </w:r>
      <w:r w:rsidRPr="00920BE7">
        <w:rPr>
          <w:sz w:val="28"/>
          <w:szCs w:val="28"/>
        </w:rPr>
        <w:t>Design Decisions</w:t>
      </w:r>
      <w:bookmarkEnd w:id="10"/>
    </w:p>
    <w:p w14:paraId="6509AF8B" w14:textId="1EA58BF8" w:rsidR="00464C5A" w:rsidRPr="00464C5A" w:rsidRDefault="004B679B" w:rsidP="00920BE7">
      <w:pPr>
        <w:spacing w:before="100" w:after="100" w:line="480" w:lineRule="auto"/>
        <w:ind w:firstLine="0"/>
      </w:pPr>
      <w:r w:rsidRPr="004B679B">
        <w:lastRenderedPageBreak/>
        <w:t xml:space="preserve">The AutoPark database was controlled by a number of design decisions. To allow stability and ease of handling foreign keys, surrogate </w:t>
      </w:r>
      <w:r w:rsidR="00075140">
        <w:t>auto-increment</w:t>
      </w:r>
      <w:r w:rsidRPr="004B679B">
        <w:t xml:space="preserve"> integer primary keys were used instead of natural keys (e.g., license plates)</w:t>
      </w:r>
      <w:r w:rsidR="006C167E">
        <w:t xml:space="preserve"> [6]</w:t>
      </w:r>
      <w:r w:rsidRPr="004B679B">
        <w:t>. A different table</w:t>
      </w:r>
      <w:r w:rsidR="00707581">
        <w:t>,</w:t>
      </w:r>
      <w:r w:rsidRPr="004B679B">
        <w:t xml:space="preserve"> Payment</w:t>
      </w:r>
      <w:r w:rsidR="00075140">
        <w:t>,</w:t>
      </w:r>
      <w:r w:rsidRPr="004B679B">
        <w:t xml:space="preserve"> is in 3NF and provides future partial payment or refund. Status fields in ParkingSlot and Booking allow rapid </w:t>
      </w:r>
      <w:r w:rsidR="00075140">
        <w:t>real-time</w:t>
      </w:r>
      <w:r w:rsidRPr="004B679B">
        <w:t xml:space="preserve"> queries, not necessitating complicated joins. Microsoft Access has been chosen due to its graphical relational environment to be used in a small to medium setting. Accessibility is guaranteed by a SlotType field (Standard, Compact, Disabled). One problem which stood out was how cascade delete works in Access</w:t>
      </w:r>
      <w:r w:rsidR="00075140">
        <w:t>;</w:t>
      </w:r>
      <w:r w:rsidRPr="004B679B">
        <w:t xml:space="preserve"> to prevent accidental </w:t>
      </w:r>
      <w:r w:rsidR="00075140">
        <w:t>deletion</w:t>
      </w:r>
      <w:r w:rsidRPr="004B679B">
        <w:t xml:space="preserve">, cascade delete was turned off, </w:t>
      </w:r>
      <w:r w:rsidR="00075140">
        <w:t xml:space="preserve">and </w:t>
      </w:r>
      <w:r w:rsidRPr="004B679B">
        <w:t xml:space="preserve">a sequential </w:t>
      </w:r>
      <w:r w:rsidR="00075140">
        <w:t>query-based</w:t>
      </w:r>
      <w:r w:rsidRPr="004B679B">
        <w:t xml:space="preserve"> deletion protocol was created to offer to the administrators. </w:t>
      </w:r>
    </w:p>
    <w:p w14:paraId="33327208" w14:textId="77777777" w:rsidR="00A91C26" w:rsidRPr="00920BE7" w:rsidRDefault="00A91C26" w:rsidP="00882D30">
      <w:pPr>
        <w:pStyle w:val="Heading2"/>
        <w:spacing w:line="480" w:lineRule="auto"/>
        <w:rPr>
          <w:sz w:val="28"/>
          <w:szCs w:val="28"/>
        </w:rPr>
      </w:pPr>
      <w:bookmarkStart w:id="11" w:name="_Toc232250783"/>
      <w:r w:rsidRPr="00F57E28">
        <w:t xml:space="preserve">2. </w:t>
      </w:r>
      <w:r w:rsidRPr="00920BE7">
        <w:rPr>
          <w:sz w:val="28"/>
          <w:szCs w:val="28"/>
        </w:rPr>
        <w:t>Future Work</w:t>
      </w:r>
      <w:bookmarkEnd w:id="11"/>
    </w:p>
    <w:p w14:paraId="48E2CF1C" w14:textId="5AE9914C" w:rsidR="00707581" w:rsidRPr="00707581" w:rsidRDefault="00707581" w:rsidP="00920BE7">
      <w:pPr>
        <w:spacing w:line="480" w:lineRule="auto"/>
        <w:ind w:firstLine="0"/>
      </w:pPr>
      <w:r w:rsidRPr="00707581">
        <w:t>In the future, AutoPark will enable IoT sensors to provide automatic updates to ParkingSlot to update the status based on real-time occupancy rates and remove manual updates [</w:t>
      </w:r>
      <w:r w:rsidR="006C167E">
        <w:t>7</w:t>
      </w:r>
      <w:r w:rsidRPr="00707581">
        <w:t xml:space="preserve">]. Rates may be set dynamically by a dynamic pricing engine using occupancy, time and demand to ensure optimum revenue. An app with customer-facing capabilities would allow live slot search and booking as well as </w:t>
      </w:r>
      <w:r w:rsidR="00512A60">
        <w:t>remote payment</w:t>
      </w:r>
      <w:r w:rsidRPr="00707581">
        <w:t xml:space="preserve">. Moving out of Microsoft Access and into a cloud-based RDBMS (i.e. MySQL or Azure SQL) would be able to support increased concurrent load and city-wide deployment. Lastly, </w:t>
      </w:r>
      <w:r>
        <w:t xml:space="preserve">a </w:t>
      </w:r>
      <w:r w:rsidRPr="00707581">
        <w:t xml:space="preserve">summary of key client occupation </w:t>
      </w:r>
      <w:r>
        <w:t>data-daily</w:t>
      </w:r>
      <w:r w:rsidRPr="00707581">
        <w:t xml:space="preserve"> occupation, revenue per location, daily peak times, and payments could be displayed using </w:t>
      </w:r>
      <w:r>
        <w:t xml:space="preserve">an </w:t>
      </w:r>
      <w:r w:rsidRPr="00707581">
        <w:t>automated reporting dashboard that will help management make strategic decisions.</w:t>
      </w:r>
    </w:p>
    <w:p w14:paraId="5C42DCA3" w14:textId="1A8E253A" w:rsidR="00A91C26" w:rsidRPr="00F57E28" w:rsidRDefault="00A91C26" w:rsidP="00882D30">
      <w:pPr>
        <w:spacing w:line="480" w:lineRule="auto"/>
      </w:pPr>
    </w:p>
    <w:p w14:paraId="7D63D93A" w14:textId="77777777" w:rsidR="00F57E28" w:rsidRDefault="00F57E28" w:rsidP="00882D30">
      <w:pPr>
        <w:spacing w:before="0" w:after="160" w:line="480" w:lineRule="auto"/>
        <w:ind w:firstLine="0"/>
        <w:contextualSpacing w:val="0"/>
        <w:jc w:val="left"/>
        <w:rPr>
          <w:b/>
          <w:bCs/>
          <w:i/>
        </w:rPr>
      </w:pPr>
      <w:r>
        <w:rPr>
          <w:bCs/>
        </w:rPr>
        <w:br w:type="page"/>
      </w:r>
    </w:p>
    <w:p w14:paraId="70EED32D" w14:textId="4D3ECDA4" w:rsidR="00A91C26" w:rsidRPr="00A366A7" w:rsidRDefault="00A91C26" w:rsidP="00882D30">
      <w:pPr>
        <w:pStyle w:val="Heading1"/>
        <w:spacing w:line="480" w:lineRule="auto"/>
        <w:rPr>
          <w:sz w:val="32"/>
          <w:szCs w:val="32"/>
        </w:rPr>
      </w:pPr>
      <w:bookmarkStart w:id="12" w:name="_Toc232250784"/>
      <w:r w:rsidRPr="00A366A7">
        <w:rPr>
          <w:bCs/>
          <w:sz w:val="32"/>
          <w:szCs w:val="32"/>
        </w:rPr>
        <w:lastRenderedPageBreak/>
        <w:t>References</w:t>
      </w:r>
      <w:bookmarkEnd w:id="12"/>
    </w:p>
    <w:p w14:paraId="4AC6B8CB" w14:textId="071761AC" w:rsidR="00A91C26" w:rsidRPr="00F57E28" w:rsidRDefault="00A91C26" w:rsidP="00882D30">
      <w:pPr>
        <w:pStyle w:val="ListParagraph"/>
        <w:numPr>
          <w:ilvl w:val="0"/>
          <w:numId w:val="3"/>
        </w:numPr>
        <w:spacing w:before="80" w:after="80" w:line="480" w:lineRule="auto"/>
      </w:pPr>
      <w:r w:rsidRPr="00F57E28">
        <w:t>R. Elmasri and S. B. Navathe, Fundamentals of Database Systems, 7th ed. Hoboken, NJ: Pearson, 2008.</w:t>
      </w:r>
    </w:p>
    <w:p w14:paraId="44AC1DCF" w14:textId="6EA496A3" w:rsidR="00A91C26" w:rsidRPr="00F57E28" w:rsidRDefault="00A91C26" w:rsidP="00882D30">
      <w:pPr>
        <w:pStyle w:val="ListParagraph"/>
        <w:numPr>
          <w:ilvl w:val="0"/>
          <w:numId w:val="3"/>
        </w:numPr>
        <w:spacing w:before="80" w:after="80" w:line="480" w:lineRule="auto"/>
      </w:pPr>
      <w:r w:rsidRPr="00F57E28">
        <w:t>M. Alymani, L. A. Almoqhem, D. A. Alabdulwahab, A. A. Alghamdi, H. Alshahrani, and K. Raza, "Enabling smart parking for smart cities using Internet of Things (IoT) and machine learning," PeerJ Computer Science, Jan. 2025. [Online]. Available: https://www.ncbi.nlm.nih.gov/pmc/articles/PMC11784892/</w:t>
      </w:r>
    </w:p>
    <w:p w14:paraId="1E8CC352" w14:textId="5E512F7B" w:rsidR="00A91C26" w:rsidRPr="00F57E28" w:rsidRDefault="00A91C26" w:rsidP="00882D30">
      <w:pPr>
        <w:pStyle w:val="ListParagraph"/>
        <w:numPr>
          <w:ilvl w:val="0"/>
          <w:numId w:val="3"/>
        </w:numPr>
        <w:spacing w:before="80" w:after="80" w:line="480" w:lineRule="auto"/>
      </w:pPr>
      <w:r w:rsidRPr="00F57E28">
        <w:t>Lucidchart, "What is an Entity Relationship Diagram (ERD)?," Lucidchart, 2024. [Online]. Available: https://www.lucidchart.com/pages/er-diagrams</w:t>
      </w:r>
    </w:p>
    <w:p w14:paraId="4B5EEB7B" w14:textId="770B5B90" w:rsidR="00A91C26" w:rsidRPr="00F57E28" w:rsidRDefault="00A91C26" w:rsidP="00882D30">
      <w:pPr>
        <w:pStyle w:val="ListParagraph"/>
        <w:numPr>
          <w:ilvl w:val="0"/>
          <w:numId w:val="3"/>
        </w:numPr>
        <w:spacing w:before="80" w:after="80" w:line="480" w:lineRule="auto"/>
      </w:pPr>
      <w:r w:rsidRPr="00F57E28">
        <w:t>Guru99, "Normalization in DBMS: 1NF, 2NF, 3NF and BCNF in Database," Guru99, 2025. [Online]. Available: https://www.guru99.com/database-normalization.html</w:t>
      </w:r>
    </w:p>
    <w:p w14:paraId="137CA128" w14:textId="3C17DBF1" w:rsidR="00A91C26" w:rsidRPr="00F57E28" w:rsidRDefault="00A91C26" w:rsidP="00882D30">
      <w:pPr>
        <w:pStyle w:val="ListParagraph"/>
        <w:numPr>
          <w:ilvl w:val="0"/>
          <w:numId w:val="3"/>
        </w:numPr>
        <w:spacing w:before="80" w:after="80" w:line="480" w:lineRule="auto"/>
      </w:pPr>
      <w:r w:rsidRPr="00F57E28">
        <w:t>GeeksforGeeks, "Constraints on Relational Database Model," GeeksforGeeks, Jul. 2025. [Online]. Available: https://www.geeksforgeeks.org/dbms/constraints-on-relational-database-model/</w:t>
      </w:r>
    </w:p>
    <w:p w14:paraId="2F3F3C58" w14:textId="66167317" w:rsidR="00A91C26" w:rsidRPr="00F57E28" w:rsidRDefault="00A91C26" w:rsidP="00882D30">
      <w:pPr>
        <w:pStyle w:val="ListParagraph"/>
        <w:numPr>
          <w:ilvl w:val="0"/>
          <w:numId w:val="3"/>
        </w:numPr>
        <w:spacing w:before="80" w:after="80" w:line="480" w:lineRule="auto"/>
      </w:pPr>
      <w:r w:rsidRPr="00F57E28">
        <w:t>IEEE Xplore, "Parking management system," in Proc. 5th Int. Conf. on Computing and Network Communications (CoCoNet), 2021. [Online]. Available: https://ieeexplore.ieee.org/document/9675691/</w:t>
      </w:r>
    </w:p>
    <w:p w14:paraId="1A16B9F1" w14:textId="521C18CC" w:rsidR="000743CD" w:rsidRPr="00F57E28" w:rsidRDefault="00A91C26" w:rsidP="006C167E">
      <w:pPr>
        <w:pStyle w:val="ListParagraph"/>
        <w:numPr>
          <w:ilvl w:val="0"/>
          <w:numId w:val="3"/>
        </w:numPr>
        <w:spacing w:before="80" w:after="80" w:line="480" w:lineRule="auto"/>
      </w:pPr>
      <w:r w:rsidRPr="00F57E28">
        <w:t xml:space="preserve">ModLogix, "Future of Microsoft Access Database &amp; Is It Relevant in 2024," ModLogix Blog, 2024. [Online]. Available: </w:t>
      </w:r>
      <w:r w:rsidR="0095508F" w:rsidRPr="0095508F">
        <w:t>https://modlogix.com/blog/future-of-microsoft-access-database-is-it-relevant-in-2023/</w:t>
      </w:r>
    </w:p>
    <w:sectPr w:rsidR="000743CD" w:rsidRPr="00F57E28" w:rsidSect="00A91C26">
      <w:headerReference w:type="default" r:id="rId21"/>
      <w:pgSz w:w="12240" w:h="15840"/>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3CA65" w14:textId="77777777" w:rsidR="0019093A" w:rsidRDefault="0019093A" w:rsidP="00A91C26">
      <w:pPr>
        <w:spacing w:before="0" w:after="0"/>
      </w:pPr>
      <w:r>
        <w:separator/>
      </w:r>
    </w:p>
  </w:endnote>
  <w:endnote w:type="continuationSeparator" w:id="0">
    <w:p w14:paraId="2A44A0B2" w14:textId="77777777" w:rsidR="0019093A" w:rsidRDefault="0019093A" w:rsidP="00A91C26">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A850C" w14:textId="77777777" w:rsidR="0019093A" w:rsidRDefault="0019093A" w:rsidP="00A91C26">
      <w:pPr>
        <w:spacing w:before="0" w:after="0"/>
      </w:pPr>
      <w:r>
        <w:separator/>
      </w:r>
    </w:p>
  </w:footnote>
  <w:footnote w:type="continuationSeparator" w:id="0">
    <w:p w14:paraId="5CF043D2" w14:textId="77777777" w:rsidR="0019093A" w:rsidRDefault="0019093A" w:rsidP="00A91C26">
      <w:pPr>
        <w:spacing w:before="0"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81015787"/>
      <w:docPartObj>
        <w:docPartGallery w:val="Page Numbers (Top of Page)"/>
        <w:docPartUnique/>
      </w:docPartObj>
    </w:sdtPr>
    <w:sdtEndPr>
      <w:rPr>
        <w:noProof/>
      </w:rPr>
    </w:sdtEndPr>
    <w:sdtContent>
      <w:p w14:paraId="0E8EC607" w14:textId="05B538AC" w:rsidR="00A91C26" w:rsidRDefault="00A91C26">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886E324" w14:textId="77777777" w:rsidR="00A91C26" w:rsidRDefault="00A91C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7D58BB"/>
    <w:multiLevelType w:val="hybridMultilevel"/>
    <w:tmpl w:val="9544F4AC"/>
    <w:lvl w:ilvl="0" w:tplc="0180FFF6">
      <w:start w:val="1"/>
      <w:numFmt w:val="decimal"/>
      <w:lvlText w:val="%1."/>
      <w:lvlJc w:val="left"/>
      <w:pPr>
        <w:ind w:left="720" w:hanging="360"/>
      </w:pPr>
    </w:lvl>
    <w:lvl w:ilvl="1" w:tplc="28A6E36C">
      <w:numFmt w:val="decimal"/>
      <w:lvlText w:val=""/>
      <w:lvlJc w:val="left"/>
    </w:lvl>
    <w:lvl w:ilvl="2" w:tplc="2D9050E6">
      <w:numFmt w:val="decimal"/>
      <w:lvlText w:val=""/>
      <w:lvlJc w:val="left"/>
    </w:lvl>
    <w:lvl w:ilvl="3" w:tplc="20B89A02">
      <w:numFmt w:val="decimal"/>
      <w:lvlText w:val=""/>
      <w:lvlJc w:val="left"/>
    </w:lvl>
    <w:lvl w:ilvl="4" w:tplc="E8EE9BAA">
      <w:numFmt w:val="decimal"/>
      <w:lvlText w:val=""/>
      <w:lvlJc w:val="left"/>
    </w:lvl>
    <w:lvl w:ilvl="5" w:tplc="68E459F0">
      <w:numFmt w:val="decimal"/>
      <w:lvlText w:val=""/>
      <w:lvlJc w:val="left"/>
    </w:lvl>
    <w:lvl w:ilvl="6" w:tplc="E6284E74">
      <w:numFmt w:val="decimal"/>
      <w:lvlText w:val=""/>
      <w:lvlJc w:val="left"/>
    </w:lvl>
    <w:lvl w:ilvl="7" w:tplc="2D1A95F6">
      <w:numFmt w:val="decimal"/>
      <w:lvlText w:val=""/>
      <w:lvlJc w:val="left"/>
    </w:lvl>
    <w:lvl w:ilvl="8" w:tplc="8166A322">
      <w:numFmt w:val="decimal"/>
      <w:lvlText w:val=""/>
      <w:lvlJc w:val="left"/>
    </w:lvl>
  </w:abstractNum>
  <w:abstractNum w:abstractNumId="1" w15:restartNumberingAfterBreak="0">
    <w:nsid w:val="591E1A51"/>
    <w:multiLevelType w:val="hybridMultilevel"/>
    <w:tmpl w:val="89F8508C"/>
    <w:lvl w:ilvl="0" w:tplc="9A1EDB7C">
      <w:start w:val="1"/>
      <w:numFmt w:val="bullet"/>
      <w:lvlText w:val="•"/>
      <w:lvlJc w:val="left"/>
      <w:pPr>
        <w:ind w:left="720" w:hanging="360"/>
      </w:pPr>
    </w:lvl>
    <w:lvl w:ilvl="1" w:tplc="B0589462">
      <w:numFmt w:val="decimal"/>
      <w:lvlText w:val=""/>
      <w:lvlJc w:val="left"/>
    </w:lvl>
    <w:lvl w:ilvl="2" w:tplc="E7740484">
      <w:numFmt w:val="decimal"/>
      <w:lvlText w:val=""/>
      <w:lvlJc w:val="left"/>
    </w:lvl>
    <w:lvl w:ilvl="3" w:tplc="76DEB598">
      <w:numFmt w:val="decimal"/>
      <w:lvlText w:val=""/>
      <w:lvlJc w:val="left"/>
    </w:lvl>
    <w:lvl w:ilvl="4" w:tplc="36142C00">
      <w:numFmt w:val="decimal"/>
      <w:lvlText w:val=""/>
      <w:lvlJc w:val="left"/>
    </w:lvl>
    <w:lvl w:ilvl="5" w:tplc="558683EE">
      <w:numFmt w:val="decimal"/>
      <w:lvlText w:val=""/>
      <w:lvlJc w:val="left"/>
    </w:lvl>
    <w:lvl w:ilvl="6" w:tplc="DE840ED2">
      <w:numFmt w:val="decimal"/>
      <w:lvlText w:val=""/>
      <w:lvlJc w:val="left"/>
    </w:lvl>
    <w:lvl w:ilvl="7" w:tplc="D16A5B62">
      <w:numFmt w:val="decimal"/>
      <w:lvlText w:val=""/>
      <w:lvlJc w:val="left"/>
    </w:lvl>
    <w:lvl w:ilvl="8" w:tplc="50B00354">
      <w:numFmt w:val="decimal"/>
      <w:lvlText w:val=""/>
      <w:lvlJc w:val="left"/>
    </w:lvl>
  </w:abstractNum>
  <w:abstractNum w:abstractNumId="2" w15:restartNumberingAfterBreak="0">
    <w:nsid w:val="664404BD"/>
    <w:multiLevelType w:val="hybridMultilevel"/>
    <w:tmpl w:val="9AB2369E"/>
    <w:lvl w:ilvl="0" w:tplc="0809000F">
      <w:start w:val="1"/>
      <w:numFmt w:val="decimal"/>
      <w:lvlText w:val="%1."/>
      <w:lvlJc w:val="left"/>
      <w:pPr>
        <w:ind w:left="720" w:hanging="360"/>
      </w:pPr>
    </w:lvl>
    <w:lvl w:ilvl="1" w:tplc="A70CFE26">
      <w:start w:val="1"/>
      <w:numFmt w:val="upperLetter"/>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382543">
    <w:abstractNumId w:val="1"/>
    <w:lvlOverride w:ilvl="0">
      <w:startOverride w:val="1"/>
    </w:lvlOverride>
  </w:num>
  <w:num w:numId="2" w16cid:durableId="768700275">
    <w:abstractNumId w:val="0"/>
    <w:lvlOverride w:ilvl="0">
      <w:startOverride w:val="1"/>
    </w:lvlOverride>
  </w:num>
  <w:num w:numId="3" w16cid:durableId="10354985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C26"/>
    <w:rsid w:val="000118C0"/>
    <w:rsid w:val="000207AA"/>
    <w:rsid w:val="00021EE9"/>
    <w:rsid w:val="0002499B"/>
    <w:rsid w:val="00026564"/>
    <w:rsid w:val="0004296E"/>
    <w:rsid w:val="000743CD"/>
    <w:rsid w:val="00075140"/>
    <w:rsid w:val="00085B8D"/>
    <w:rsid w:val="000B3151"/>
    <w:rsid w:val="001007D3"/>
    <w:rsid w:val="001145EF"/>
    <w:rsid w:val="00131154"/>
    <w:rsid w:val="00175A56"/>
    <w:rsid w:val="0019093A"/>
    <w:rsid w:val="001949B7"/>
    <w:rsid w:val="001A451A"/>
    <w:rsid w:val="001C360E"/>
    <w:rsid w:val="001C7117"/>
    <w:rsid w:val="001C76FC"/>
    <w:rsid w:val="00214778"/>
    <w:rsid w:val="002159A3"/>
    <w:rsid w:val="002179DB"/>
    <w:rsid w:val="00220C58"/>
    <w:rsid w:val="002525C2"/>
    <w:rsid w:val="00264418"/>
    <w:rsid w:val="002D77C1"/>
    <w:rsid w:val="002F1047"/>
    <w:rsid w:val="00305D3C"/>
    <w:rsid w:val="0031730B"/>
    <w:rsid w:val="0033495B"/>
    <w:rsid w:val="00371813"/>
    <w:rsid w:val="00372ECF"/>
    <w:rsid w:val="00374783"/>
    <w:rsid w:val="0039364F"/>
    <w:rsid w:val="003B2F4C"/>
    <w:rsid w:val="003D3A21"/>
    <w:rsid w:val="003E46B3"/>
    <w:rsid w:val="004104C9"/>
    <w:rsid w:val="004261BA"/>
    <w:rsid w:val="0045462D"/>
    <w:rsid w:val="004634EC"/>
    <w:rsid w:val="00464C5A"/>
    <w:rsid w:val="004922ED"/>
    <w:rsid w:val="00497A8B"/>
    <w:rsid w:val="004B13BC"/>
    <w:rsid w:val="004B577E"/>
    <w:rsid w:val="004B679B"/>
    <w:rsid w:val="004D3F8E"/>
    <w:rsid w:val="004E6001"/>
    <w:rsid w:val="00512A60"/>
    <w:rsid w:val="00513C28"/>
    <w:rsid w:val="005A0D64"/>
    <w:rsid w:val="005B30F3"/>
    <w:rsid w:val="005E3AF9"/>
    <w:rsid w:val="00603175"/>
    <w:rsid w:val="00643B18"/>
    <w:rsid w:val="00654A28"/>
    <w:rsid w:val="00657BFC"/>
    <w:rsid w:val="00664C96"/>
    <w:rsid w:val="00677012"/>
    <w:rsid w:val="00680108"/>
    <w:rsid w:val="00697862"/>
    <w:rsid w:val="006979D3"/>
    <w:rsid w:val="006B618D"/>
    <w:rsid w:val="006C0237"/>
    <w:rsid w:val="006C167E"/>
    <w:rsid w:val="006D2554"/>
    <w:rsid w:val="006E6DD9"/>
    <w:rsid w:val="007012CC"/>
    <w:rsid w:val="00701572"/>
    <w:rsid w:val="007063BD"/>
    <w:rsid w:val="00707581"/>
    <w:rsid w:val="00724D5D"/>
    <w:rsid w:val="0075122E"/>
    <w:rsid w:val="0077255B"/>
    <w:rsid w:val="007746DF"/>
    <w:rsid w:val="00782D22"/>
    <w:rsid w:val="00794A16"/>
    <w:rsid w:val="007957A2"/>
    <w:rsid w:val="007A010C"/>
    <w:rsid w:val="007A74BE"/>
    <w:rsid w:val="007B3376"/>
    <w:rsid w:val="007C2C78"/>
    <w:rsid w:val="007E02B9"/>
    <w:rsid w:val="007F36E1"/>
    <w:rsid w:val="007F7EB9"/>
    <w:rsid w:val="00831F50"/>
    <w:rsid w:val="00836C44"/>
    <w:rsid w:val="008433FA"/>
    <w:rsid w:val="00843559"/>
    <w:rsid w:val="00860B97"/>
    <w:rsid w:val="008660B9"/>
    <w:rsid w:val="008740BF"/>
    <w:rsid w:val="00882D30"/>
    <w:rsid w:val="00887CA9"/>
    <w:rsid w:val="008E0B3C"/>
    <w:rsid w:val="008E3810"/>
    <w:rsid w:val="008F1551"/>
    <w:rsid w:val="00906BCF"/>
    <w:rsid w:val="00920BE7"/>
    <w:rsid w:val="00926F30"/>
    <w:rsid w:val="00946083"/>
    <w:rsid w:val="009470A5"/>
    <w:rsid w:val="0095508F"/>
    <w:rsid w:val="009A05F0"/>
    <w:rsid w:val="009B5D3D"/>
    <w:rsid w:val="009C0981"/>
    <w:rsid w:val="009C2D5D"/>
    <w:rsid w:val="009F3757"/>
    <w:rsid w:val="009F3A37"/>
    <w:rsid w:val="009F7660"/>
    <w:rsid w:val="00A0152B"/>
    <w:rsid w:val="00A117FD"/>
    <w:rsid w:val="00A20F03"/>
    <w:rsid w:val="00A237DB"/>
    <w:rsid w:val="00A366A7"/>
    <w:rsid w:val="00A502CD"/>
    <w:rsid w:val="00A60CD7"/>
    <w:rsid w:val="00A70688"/>
    <w:rsid w:val="00A712FD"/>
    <w:rsid w:val="00A91C26"/>
    <w:rsid w:val="00A93402"/>
    <w:rsid w:val="00A97940"/>
    <w:rsid w:val="00AA17D6"/>
    <w:rsid w:val="00AB02D4"/>
    <w:rsid w:val="00AD7A41"/>
    <w:rsid w:val="00B10AAC"/>
    <w:rsid w:val="00B17A9C"/>
    <w:rsid w:val="00B32517"/>
    <w:rsid w:val="00B46F41"/>
    <w:rsid w:val="00B5082F"/>
    <w:rsid w:val="00B51380"/>
    <w:rsid w:val="00B52298"/>
    <w:rsid w:val="00B64187"/>
    <w:rsid w:val="00B841D3"/>
    <w:rsid w:val="00BE5331"/>
    <w:rsid w:val="00C11BC9"/>
    <w:rsid w:val="00C2615F"/>
    <w:rsid w:val="00C36209"/>
    <w:rsid w:val="00C43824"/>
    <w:rsid w:val="00C52143"/>
    <w:rsid w:val="00C626CC"/>
    <w:rsid w:val="00C648FA"/>
    <w:rsid w:val="00C91A5F"/>
    <w:rsid w:val="00CB578B"/>
    <w:rsid w:val="00CC4136"/>
    <w:rsid w:val="00CE2A44"/>
    <w:rsid w:val="00CE44C2"/>
    <w:rsid w:val="00CF7781"/>
    <w:rsid w:val="00D226F1"/>
    <w:rsid w:val="00D26875"/>
    <w:rsid w:val="00D349D3"/>
    <w:rsid w:val="00D465AC"/>
    <w:rsid w:val="00D646EC"/>
    <w:rsid w:val="00D7162F"/>
    <w:rsid w:val="00D73B01"/>
    <w:rsid w:val="00D806E6"/>
    <w:rsid w:val="00DA27B1"/>
    <w:rsid w:val="00DB158D"/>
    <w:rsid w:val="00DB3C12"/>
    <w:rsid w:val="00DE057A"/>
    <w:rsid w:val="00E06D11"/>
    <w:rsid w:val="00E2268E"/>
    <w:rsid w:val="00E4229B"/>
    <w:rsid w:val="00E45AC1"/>
    <w:rsid w:val="00E47F8C"/>
    <w:rsid w:val="00E534DB"/>
    <w:rsid w:val="00E6332B"/>
    <w:rsid w:val="00E65884"/>
    <w:rsid w:val="00E67348"/>
    <w:rsid w:val="00E73617"/>
    <w:rsid w:val="00E756A8"/>
    <w:rsid w:val="00E8520E"/>
    <w:rsid w:val="00EB130A"/>
    <w:rsid w:val="00EB6C98"/>
    <w:rsid w:val="00EC5F2E"/>
    <w:rsid w:val="00ED06FD"/>
    <w:rsid w:val="00ED0D24"/>
    <w:rsid w:val="00EE3C69"/>
    <w:rsid w:val="00F05391"/>
    <w:rsid w:val="00F32A0D"/>
    <w:rsid w:val="00F35454"/>
    <w:rsid w:val="00F57E28"/>
    <w:rsid w:val="00F61798"/>
    <w:rsid w:val="00F71134"/>
    <w:rsid w:val="00F83C07"/>
    <w:rsid w:val="00F94D6D"/>
    <w:rsid w:val="00FD2A3C"/>
    <w:rsid w:val="00FF515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D5FD3"/>
  <w15:chartTrackingRefBased/>
  <w15:docId w15:val="{4A4EF891-0DD0-4886-A7F5-8156A9F0C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C26"/>
    <w:pPr>
      <w:spacing w:before="120" w:after="120" w:line="240" w:lineRule="auto"/>
      <w:ind w:firstLine="720"/>
      <w:contextualSpacing/>
      <w:jc w:val="both"/>
    </w:pPr>
    <w:rPr>
      <w:rFonts w:ascii="Times New Roman" w:eastAsia="Times New Roman" w:hAnsi="Times New Roman" w:cs="Times New Roman"/>
      <w:sz w:val="24"/>
      <w:szCs w:val="24"/>
      <w:lang w:eastAsia="en-GB"/>
      <w14:ligatures w14:val="none"/>
    </w:rPr>
  </w:style>
  <w:style w:type="paragraph" w:styleId="Heading1">
    <w:name w:val="heading 1"/>
    <w:basedOn w:val="Normal"/>
    <w:next w:val="Normal"/>
    <w:link w:val="Heading1Char"/>
    <w:uiPriority w:val="9"/>
    <w:qFormat/>
    <w:rsid w:val="00C36209"/>
    <w:pPr>
      <w:ind w:firstLine="0"/>
      <w:jc w:val="left"/>
      <w:outlineLvl w:val="0"/>
    </w:pPr>
    <w:rPr>
      <w:b/>
      <w:i/>
    </w:rPr>
  </w:style>
  <w:style w:type="paragraph" w:styleId="Heading2">
    <w:name w:val="heading 2"/>
    <w:basedOn w:val="Heading1"/>
    <w:next w:val="Normal"/>
    <w:link w:val="Heading2Char"/>
    <w:uiPriority w:val="9"/>
    <w:unhideWhenUsed/>
    <w:qFormat/>
    <w:rsid w:val="00C36209"/>
    <w:pPr>
      <w:outlineLvl w:val="1"/>
    </w:pPr>
    <w:rPr>
      <w:b w:val="0"/>
    </w:rPr>
  </w:style>
  <w:style w:type="paragraph" w:styleId="Heading3">
    <w:name w:val="heading 3"/>
    <w:basedOn w:val="Normal"/>
    <w:next w:val="Normal"/>
    <w:link w:val="Heading3Char"/>
    <w:uiPriority w:val="9"/>
    <w:semiHidden/>
    <w:unhideWhenUsed/>
    <w:qFormat/>
    <w:rsid w:val="00A91C26"/>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91C2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91C2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91C2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91C2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91C26"/>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91C26"/>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209"/>
    <w:rPr>
      <w:rFonts w:ascii="Times New Roman" w:hAnsi="Times New Roman"/>
      <w:b/>
      <w:i/>
      <w:sz w:val="24"/>
    </w:rPr>
  </w:style>
  <w:style w:type="character" w:customStyle="1" w:styleId="Heading2Char">
    <w:name w:val="Heading 2 Char"/>
    <w:basedOn w:val="DefaultParagraphFont"/>
    <w:link w:val="Heading2"/>
    <w:uiPriority w:val="9"/>
    <w:rsid w:val="00C36209"/>
    <w:rPr>
      <w:rFonts w:ascii="Times New Roman" w:hAnsi="Times New Roman"/>
      <w:i/>
      <w:sz w:val="24"/>
    </w:rPr>
  </w:style>
  <w:style w:type="character" w:customStyle="1" w:styleId="Heading3Char">
    <w:name w:val="Heading 3 Char"/>
    <w:basedOn w:val="DefaultParagraphFont"/>
    <w:link w:val="Heading3"/>
    <w:uiPriority w:val="9"/>
    <w:semiHidden/>
    <w:rsid w:val="00A91C2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91C26"/>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A91C26"/>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A91C2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A91C2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A91C2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A91C2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A91C26"/>
    <w:pPr>
      <w:spacing w:before="0" w:after="80"/>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1C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1C26"/>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1C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1C2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1C26"/>
    <w:rPr>
      <w:rFonts w:ascii="Times New Roman" w:hAnsi="Times New Roman"/>
      <w:i/>
      <w:iCs/>
      <w:color w:val="404040" w:themeColor="text1" w:themeTint="BF"/>
      <w:sz w:val="24"/>
    </w:rPr>
  </w:style>
  <w:style w:type="paragraph" w:styleId="ListParagraph">
    <w:name w:val="List Paragraph"/>
    <w:basedOn w:val="Normal"/>
    <w:qFormat/>
    <w:rsid w:val="00A91C26"/>
    <w:pPr>
      <w:ind w:left="720"/>
    </w:pPr>
  </w:style>
  <w:style w:type="character" w:styleId="IntenseEmphasis">
    <w:name w:val="Intense Emphasis"/>
    <w:basedOn w:val="DefaultParagraphFont"/>
    <w:uiPriority w:val="21"/>
    <w:qFormat/>
    <w:rsid w:val="00A91C26"/>
    <w:rPr>
      <w:i/>
      <w:iCs/>
      <w:color w:val="2F5496" w:themeColor="accent1" w:themeShade="BF"/>
    </w:rPr>
  </w:style>
  <w:style w:type="paragraph" w:styleId="IntenseQuote">
    <w:name w:val="Intense Quote"/>
    <w:basedOn w:val="Normal"/>
    <w:next w:val="Normal"/>
    <w:link w:val="IntenseQuoteChar"/>
    <w:uiPriority w:val="30"/>
    <w:qFormat/>
    <w:rsid w:val="00A91C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91C26"/>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A91C26"/>
    <w:rPr>
      <w:b/>
      <w:bCs/>
      <w:smallCaps/>
      <w:color w:val="2F5496" w:themeColor="accent1" w:themeShade="BF"/>
      <w:spacing w:val="5"/>
    </w:rPr>
  </w:style>
  <w:style w:type="paragraph" w:styleId="Header">
    <w:name w:val="header"/>
    <w:basedOn w:val="Normal"/>
    <w:link w:val="HeaderChar"/>
    <w:uiPriority w:val="99"/>
    <w:unhideWhenUsed/>
    <w:rsid w:val="00A91C26"/>
    <w:pPr>
      <w:tabs>
        <w:tab w:val="center" w:pos="4513"/>
        <w:tab w:val="right" w:pos="9026"/>
      </w:tabs>
    </w:pPr>
  </w:style>
  <w:style w:type="character" w:customStyle="1" w:styleId="HeaderChar">
    <w:name w:val="Header Char"/>
    <w:basedOn w:val="DefaultParagraphFont"/>
    <w:link w:val="Header"/>
    <w:uiPriority w:val="99"/>
    <w:rsid w:val="00A91C26"/>
    <w:rPr>
      <w:rFonts w:ascii="Times New Roman" w:eastAsia="Times New Roman" w:hAnsi="Times New Roman" w:cs="Times New Roman"/>
      <w:sz w:val="24"/>
      <w:szCs w:val="24"/>
      <w:lang w:eastAsia="en-GB"/>
      <w14:ligatures w14:val="none"/>
    </w:rPr>
  </w:style>
  <w:style w:type="paragraph" w:styleId="Footer">
    <w:name w:val="footer"/>
    <w:basedOn w:val="Normal"/>
    <w:link w:val="FooterChar"/>
    <w:uiPriority w:val="99"/>
    <w:unhideWhenUsed/>
    <w:rsid w:val="00A91C26"/>
    <w:pPr>
      <w:tabs>
        <w:tab w:val="center" w:pos="4513"/>
        <w:tab w:val="right" w:pos="9026"/>
      </w:tabs>
    </w:pPr>
  </w:style>
  <w:style w:type="character" w:customStyle="1" w:styleId="FooterChar">
    <w:name w:val="Footer Char"/>
    <w:basedOn w:val="DefaultParagraphFont"/>
    <w:link w:val="Footer"/>
    <w:uiPriority w:val="99"/>
    <w:rsid w:val="00A91C26"/>
    <w:rPr>
      <w:rFonts w:ascii="Times New Roman" w:eastAsia="Times New Roman" w:hAnsi="Times New Roman" w:cs="Times New Roman"/>
      <w:sz w:val="24"/>
      <w:szCs w:val="24"/>
      <w:lang w:eastAsia="en-GB"/>
      <w14:ligatures w14:val="none"/>
    </w:rPr>
  </w:style>
  <w:style w:type="character" w:styleId="Hyperlink">
    <w:name w:val="Hyperlink"/>
    <w:basedOn w:val="DefaultParagraphFont"/>
    <w:uiPriority w:val="99"/>
    <w:unhideWhenUsed/>
    <w:rsid w:val="0095508F"/>
    <w:rPr>
      <w:color w:val="0563C1" w:themeColor="hyperlink"/>
      <w:u w:val="single"/>
    </w:rPr>
  </w:style>
  <w:style w:type="character" w:styleId="UnresolvedMention">
    <w:name w:val="Unresolved Mention"/>
    <w:basedOn w:val="DefaultParagraphFont"/>
    <w:uiPriority w:val="99"/>
    <w:semiHidden/>
    <w:unhideWhenUsed/>
    <w:rsid w:val="0095508F"/>
    <w:rPr>
      <w:color w:val="605E5C"/>
      <w:shd w:val="clear" w:color="auto" w:fill="E1DFDD"/>
    </w:rPr>
  </w:style>
  <w:style w:type="paragraph" w:styleId="TOCHeading">
    <w:name w:val="TOC Heading"/>
    <w:basedOn w:val="Heading1"/>
    <w:next w:val="Normal"/>
    <w:uiPriority w:val="39"/>
    <w:unhideWhenUsed/>
    <w:qFormat/>
    <w:rsid w:val="009C2D5D"/>
    <w:pPr>
      <w:keepNext/>
      <w:keepLines/>
      <w:spacing w:before="240" w:after="0" w:line="259" w:lineRule="auto"/>
      <w:contextualSpacing w:val="0"/>
      <w:outlineLvl w:val="9"/>
    </w:pPr>
    <w:rPr>
      <w:rFonts w:asciiTheme="majorHAnsi" w:eastAsiaTheme="majorEastAsia" w:hAnsiTheme="majorHAnsi" w:cstheme="majorBidi"/>
      <w:b w:val="0"/>
      <w:i w:val="0"/>
      <w:color w:val="2F5496" w:themeColor="accent1" w:themeShade="BF"/>
      <w:sz w:val="32"/>
      <w:szCs w:val="32"/>
      <w:lang w:val="en-US" w:eastAsia="en-US"/>
    </w:rPr>
  </w:style>
  <w:style w:type="paragraph" w:styleId="TOC1">
    <w:name w:val="toc 1"/>
    <w:basedOn w:val="Normal"/>
    <w:next w:val="Normal"/>
    <w:autoRedefine/>
    <w:uiPriority w:val="39"/>
    <w:unhideWhenUsed/>
    <w:rsid w:val="009C2D5D"/>
    <w:pPr>
      <w:spacing w:after="100"/>
    </w:pPr>
  </w:style>
  <w:style w:type="paragraph" w:styleId="TOC2">
    <w:name w:val="toc 2"/>
    <w:basedOn w:val="Normal"/>
    <w:next w:val="Normal"/>
    <w:autoRedefine/>
    <w:uiPriority w:val="39"/>
    <w:unhideWhenUsed/>
    <w:rsid w:val="009C2D5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400AC2-2E3D-4A96-8CE4-651C264D0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2489</Words>
  <Characters>14191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dc:creator>
  <cp:keywords/>
  <dc:description/>
  <cp:lastModifiedBy>Farzana Khan (2508956)</cp:lastModifiedBy>
  <cp:revision>3</cp:revision>
  <dcterms:created xsi:type="dcterms:W3CDTF">2026-07-09T11:04:00Z</dcterms:created>
  <dcterms:modified xsi:type="dcterms:W3CDTF">2026-07-09T11:08:00Z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b28879b1-bff2-4f9e-83ba-15871ebfdad6</vt:lpwstr>
  </property>
</Properties>
</file>