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68A5DA5B" w14:paraId="51C04FAB" w14:textId="77777777">
        <w:tc>
          <w:tcPr>
            <w:tcW w:w="2093" w:type="dxa"/>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A538BA" w14:paraId="6BD47CB0" w14:textId="62C4075D">
            <w:pPr>
              <w:spacing w:before="120" w:after="120"/>
              <w:jc w:val="both"/>
              <w:rPr>
                <w:rFonts w:ascii="Arial" w:hAnsi="Arial" w:cs="Arial"/>
                <w:b/>
                <w:sz w:val="22"/>
                <w:szCs w:val="22"/>
              </w:rPr>
            </w:pPr>
            <w:r w:rsidRPr="00A538BA">
              <w:rPr>
                <w:rFonts w:ascii="Arial" w:hAnsi="Arial" w:cs="Arial"/>
                <w:b/>
                <w:sz w:val="22"/>
                <w:szCs w:val="22"/>
              </w:rPr>
              <w:t xml:space="preserve">BA (Hons) Leadership and Management Skills for the Workplace   </w:t>
            </w:r>
          </w:p>
        </w:tc>
      </w:tr>
      <w:tr w:rsidRPr="00A406E5" w:rsidR="008F1308" w:rsidTr="68A5DA5B" w14:paraId="1E16D525" w14:textId="77777777">
        <w:tc>
          <w:tcPr>
            <w:tcW w:w="2093" w:type="dxa"/>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A538BA" w14:paraId="4819BA8F" w14:textId="0F0A0216">
            <w:pPr>
              <w:spacing w:before="120" w:after="120"/>
              <w:jc w:val="both"/>
              <w:rPr>
                <w:rFonts w:ascii="Arial" w:hAnsi="Arial" w:cs="Arial"/>
                <w:b/>
                <w:sz w:val="22"/>
                <w:szCs w:val="22"/>
              </w:rPr>
            </w:pPr>
            <w:r w:rsidRPr="00A538BA">
              <w:rPr>
                <w:rFonts w:ascii="Arial" w:hAnsi="Arial" w:cs="Arial"/>
                <w:b/>
                <w:sz w:val="22"/>
                <w:szCs w:val="22"/>
              </w:rPr>
              <w:t>Strategic Management for Business</w:t>
            </w:r>
          </w:p>
        </w:tc>
      </w:tr>
      <w:tr w:rsidRPr="00A406E5" w:rsidR="00B84B5B" w:rsidTr="68A5DA5B" w14:paraId="374222DB" w14:textId="77777777">
        <w:tc>
          <w:tcPr>
            <w:tcW w:w="2093" w:type="dxa"/>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A538BA" w14:paraId="0F380942" w14:textId="772982C4">
            <w:pPr>
              <w:spacing w:before="120" w:after="120"/>
              <w:jc w:val="both"/>
              <w:rPr>
                <w:rFonts w:ascii="Arial" w:hAnsi="Arial" w:cs="Arial"/>
                <w:b/>
                <w:sz w:val="22"/>
                <w:szCs w:val="22"/>
              </w:rPr>
            </w:pPr>
            <w:r w:rsidRPr="00A538BA">
              <w:rPr>
                <w:rFonts w:ascii="Arial" w:hAnsi="Arial" w:cs="Arial"/>
                <w:b/>
                <w:sz w:val="22"/>
                <w:szCs w:val="22"/>
              </w:rPr>
              <w:t>LCLM6001</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D04AB1" w14:paraId="55EB199B" w14:textId="1046019A">
            <w:pPr>
              <w:spacing w:before="120" w:after="120"/>
              <w:jc w:val="both"/>
              <w:rPr>
                <w:rFonts w:ascii="Arial" w:hAnsi="Arial" w:cs="Arial"/>
                <w:b/>
                <w:sz w:val="22"/>
                <w:szCs w:val="22"/>
              </w:rPr>
            </w:pPr>
            <w:r>
              <w:rPr>
                <w:rFonts w:ascii="Arial" w:hAnsi="Arial" w:cs="Arial"/>
                <w:b/>
                <w:sz w:val="22"/>
                <w:szCs w:val="22"/>
              </w:rPr>
              <w:t>3</w:t>
            </w:r>
            <w:r w:rsidR="007D293F">
              <w:rPr>
                <w:rFonts w:ascii="Arial" w:hAnsi="Arial" w:cs="Arial"/>
                <w:b/>
                <w:sz w:val="22"/>
                <w:szCs w:val="22"/>
              </w:rPr>
              <w:t>0%</w:t>
            </w:r>
          </w:p>
        </w:tc>
      </w:tr>
      <w:tr w:rsidRPr="00A406E5" w:rsidR="00DB116D" w:rsidTr="68A5DA5B" w14:paraId="66606AEF" w14:textId="77777777">
        <w:tc>
          <w:tcPr>
            <w:tcW w:w="2093" w:type="dxa"/>
            <w:tcMar/>
          </w:tcPr>
          <w:p w:rsidRPr="00A406E5" w:rsidR="00DB116D" w:rsidP="309EC470" w:rsidRDefault="25A27F69" w14:paraId="7F3FF356" w14:textId="30E08E95">
            <w:pPr>
              <w:spacing w:before="120" w:after="120"/>
              <w:jc w:val="both"/>
              <w:rPr>
                <w:rFonts w:ascii="Arial" w:hAnsi="Arial" w:cs="Arial"/>
                <w:b/>
                <w:bCs/>
                <w:sz w:val="22"/>
                <w:szCs w:val="22"/>
              </w:rPr>
            </w:pPr>
            <w:r w:rsidRPr="309EC470">
              <w:rPr>
                <w:rFonts w:ascii="Arial" w:hAnsi="Arial" w:cs="Arial"/>
                <w:b/>
                <w:bCs/>
                <w:sz w:val="22"/>
                <w:szCs w:val="22"/>
              </w:rPr>
              <w:t xml:space="preserve">Module leaders </w:t>
            </w:r>
          </w:p>
        </w:tc>
        <w:tc>
          <w:tcPr>
            <w:tcW w:w="3293" w:type="dxa"/>
            <w:tcMar/>
          </w:tcPr>
          <w:p w:rsidR="006A7C4F" w:rsidP="00693D91" w:rsidRDefault="008F7060" w14:paraId="42446630" w14:textId="08111137">
            <w:pPr>
              <w:spacing w:before="120" w:after="120"/>
              <w:jc w:val="both"/>
              <w:rPr>
                <w:rFonts w:ascii="Arial" w:hAnsi="Arial" w:cs="Arial"/>
                <w:b/>
                <w:bCs/>
                <w:sz w:val="22"/>
                <w:szCs w:val="22"/>
              </w:rPr>
            </w:pPr>
            <w:r>
              <w:rPr>
                <w:rFonts w:ascii="Arial" w:hAnsi="Arial" w:cs="Arial"/>
                <w:b/>
                <w:bCs/>
                <w:sz w:val="22"/>
                <w:szCs w:val="22"/>
              </w:rPr>
              <w:t>Yohan Mendis</w:t>
            </w:r>
          </w:p>
          <w:p w:rsidRPr="00A406E5" w:rsidR="008F7060" w:rsidP="00693D91" w:rsidRDefault="00A324E0" w14:paraId="53672AE5" w14:textId="39A4D314">
            <w:pPr>
              <w:spacing w:before="120" w:after="120"/>
              <w:jc w:val="both"/>
              <w:rPr>
                <w:rFonts w:ascii="Arial" w:hAnsi="Arial" w:cs="Arial"/>
                <w:b/>
                <w:bCs/>
                <w:sz w:val="22"/>
                <w:szCs w:val="22"/>
              </w:rPr>
            </w:pPr>
            <w:r>
              <w:rPr>
                <w:rFonts w:ascii="Arial" w:hAnsi="Arial" w:cs="Arial"/>
                <w:b/>
                <w:bCs/>
                <w:sz w:val="22"/>
                <w:szCs w:val="22"/>
              </w:rPr>
              <w:t xml:space="preserve">Dr </w:t>
            </w:r>
            <w:r w:rsidRPr="00A324E0">
              <w:rPr>
                <w:rFonts w:ascii="Arial" w:hAnsi="Arial" w:cs="Arial"/>
                <w:b/>
                <w:bCs/>
                <w:sz w:val="22"/>
                <w:szCs w:val="22"/>
              </w:rPr>
              <w:t>Faizu Edu</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00DB116D" w:rsidP="309EC470" w:rsidRDefault="006A7C4F" w14:paraId="3FCD4BD0" w14:textId="77777777">
            <w:pPr>
              <w:spacing w:before="120" w:after="120"/>
              <w:jc w:val="both"/>
              <w:rPr>
                <w:rFonts w:ascii="Arial" w:hAnsi="Arial" w:cs="Arial"/>
                <w:b/>
                <w:bCs/>
                <w:sz w:val="22"/>
                <w:szCs w:val="22"/>
              </w:rPr>
            </w:pPr>
            <w:r>
              <w:rPr>
                <w:rFonts w:ascii="Arial" w:hAnsi="Arial" w:cs="Arial"/>
                <w:b/>
                <w:bCs/>
                <w:sz w:val="22"/>
                <w:szCs w:val="22"/>
              </w:rPr>
              <w:t>Md Kalam</w:t>
            </w:r>
          </w:p>
          <w:p w:rsidRPr="00A406E5" w:rsidR="006A7C4F" w:rsidP="309EC470" w:rsidRDefault="006A7C4F" w14:paraId="76E26598" w14:textId="5247A4B0">
            <w:pPr>
              <w:spacing w:before="120" w:after="120"/>
              <w:jc w:val="both"/>
              <w:rPr>
                <w:rFonts w:ascii="Arial" w:hAnsi="Arial" w:cs="Arial"/>
                <w:b/>
                <w:bCs/>
                <w:sz w:val="22"/>
                <w:szCs w:val="22"/>
              </w:rPr>
            </w:pPr>
            <w:r>
              <w:rPr>
                <w:rFonts w:ascii="Arial" w:hAnsi="Arial" w:cs="Arial"/>
                <w:b/>
                <w:bCs/>
                <w:sz w:val="22"/>
                <w:szCs w:val="22"/>
              </w:rPr>
              <w:t>Samuel Ofori</w:t>
            </w:r>
          </w:p>
        </w:tc>
      </w:tr>
      <w:tr w:rsidRPr="00A406E5" w:rsidR="00D04AB1" w:rsidTr="68A5DA5B" w14:paraId="613C8D32" w14:textId="77777777">
        <w:tc>
          <w:tcPr>
            <w:tcW w:w="2093" w:type="dxa"/>
            <w:tcMar/>
          </w:tcPr>
          <w:p w:rsidRPr="00A406E5" w:rsidR="00D04AB1" w:rsidP="00D04AB1" w:rsidRDefault="00D04AB1"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D04AB1" w:rsidR="00D04AB1" w:rsidP="00D04AB1" w:rsidRDefault="00D37B16" w14:paraId="5B8F4138" w14:textId="1022E472">
            <w:pPr>
              <w:spacing w:before="120" w:after="120"/>
              <w:rPr>
                <w:rFonts w:ascii="Arial" w:hAnsi="Arial" w:cs="Arial"/>
                <w:b/>
                <w:bCs/>
                <w:sz w:val="22"/>
                <w:szCs w:val="22"/>
              </w:rPr>
            </w:pPr>
            <w:r>
              <w:rPr>
                <w:rFonts w:ascii="Arial" w:hAnsi="Arial" w:cs="Arial"/>
                <w:color w:val="000000" w:themeColor="text1"/>
                <w:sz w:val="22"/>
                <w:szCs w:val="22"/>
              </w:rPr>
              <w:t xml:space="preserve">Component 2: </w:t>
            </w:r>
            <w:r w:rsidRPr="00D04AB1" w:rsidR="00D04AB1">
              <w:rPr>
                <w:rFonts w:ascii="Arial" w:hAnsi="Arial" w:cs="Arial"/>
                <w:color w:val="000000" w:themeColor="text1"/>
                <w:sz w:val="22"/>
                <w:szCs w:val="22"/>
              </w:rPr>
              <w:t>Academically led interview simulating business situations (Ex. Board of directors/Business partners/Investors/Shareholders etc).</w:t>
            </w:r>
          </w:p>
        </w:tc>
        <w:tc>
          <w:tcPr>
            <w:tcW w:w="2268" w:type="dxa"/>
            <w:tcMar/>
          </w:tcPr>
          <w:p w:rsidRPr="00A406E5" w:rsidR="00D04AB1" w:rsidP="00D04AB1" w:rsidRDefault="00D04AB1"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D04AB1" w:rsidR="00D04AB1" w:rsidP="00D04AB1" w:rsidRDefault="00D04AB1" w14:paraId="74F5A48B" w14:textId="3130A652">
            <w:pPr>
              <w:spacing w:before="120" w:after="120"/>
              <w:jc w:val="both"/>
              <w:rPr>
                <w:rFonts w:ascii="Arial" w:hAnsi="Arial" w:cs="Arial"/>
                <w:color w:val="000000" w:themeColor="text1"/>
                <w:sz w:val="22"/>
                <w:szCs w:val="22"/>
              </w:rPr>
            </w:pPr>
            <w:r w:rsidRPr="309EC470">
              <w:rPr>
                <w:rFonts w:ascii="Arial" w:hAnsi="Arial" w:cs="Arial"/>
                <w:color w:val="000000" w:themeColor="text1"/>
                <w:sz w:val="22"/>
                <w:szCs w:val="22"/>
              </w:rPr>
              <w:t xml:space="preserve">10-15 minutes per </w:t>
            </w:r>
            <w:r w:rsidRPr="309EC470" w:rsidR="74E1A132">
              <w:rPr>
                <w:rFonts w:ascii="Arial" w:hAnsi="Arial" w:cs="Arial"/>
                <w:color w:val="000000" w:themeColor="text1"/>
                <w:sz w:val="22"/>
                <w:szCs w:val="22"/>
              </w:rPr>
              <w:t>student</w:t>
            </w:r>
          </w:p>
          <w:p w:rsidRPr="00D04AB1" w:rsidR="00D04AB1" w:rsidP="00D04AB1" w:rsidRDefault="00D04AB1" w14:paraId="433EF4A7" w14:textId="255B10C9">
            <w:pPr>
              <w:spacing w:before="120" w:after="120"/>
              <w:jc w:val="both"/>
              <w:rPr>
                <w:rFonts w:ascii="Arial" w:hAnsi="Arial" w:cs="Arial"/>
                <w:b/>
                <w:bCs/>
                <w:sz w:val="22"/>
                <w:szCs w:val="22"/>
              </w:rPr>
            </w:pPr>
          </w:p>
        </w:tc>
      </w:tr>
      <w:tr w:rsidRPr="00A406E5" w:rsidR="00D04AB1" w:rsidTr="68A5DA5B" w14:paraId="22AAD465" w14:textId="77777777">
        <w:tc>
          <w:tcPr>
            <w:tcW w:w="2093" w:type="dxa"/>
            <w:tcMar/>
          </w:tcPr>
          <w:p w:rsidRPr="00A406E5" w:rsidR="00D04AB1" w:rsidP="00D04AB1" w:rsidRDefault="00D04AB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D04AB1" w:rsidP="68A5DA5B" w:rsidRDefault="00A324E0" w14:paraId="516E8E27" w14:textId="5BF11B09">
            <w:pPr>
              <w:spacing w:before="120" w:after="120"/>
              <w:jc w:val="both"/>
              <w:rPr>
                <w:rFonts w:ascii="Arial" w:hAnsi="Arial" w:eastAsia="Arial" w:cs="Arial"/>
                <w:b w:val="0"/>
                <w:bCs w:val="0"/>
                <w:i w:val="0"/>
                <w:iCs w:val="0"/>
                <w:caps w:val="0"/>
                <w:smallCaps w:val="0"/>
                <w:noProof w:val="0"/>
                <w:color w:val="000000" w:themeColor="text1" w:themeTint="FF" w:themeShade="FF"/>
                <w:sz w:val="21"/>
                <w:szCs w:val="21"/>
                <w:lang w:val="en-US"/>
              </w:rPr>
            </w:pPr>
            <w:r w:rsidRPr="68A5DA5B" w:rsidR="145285E4">
              <w:rPr>
                <w:rFonts w:ascii="Arial" w:hAnsi="Arial" w:eastAsia="Arial" w:cs="Arial"/>
                <w:b w:val="1"/>
                <w:bCs w:val="1"/>
                <w:i w:val="0"/>
                <w:iCs w:val="0"/>
                <w:caps w:val="0"/>
                <w:smallCaps w:val="0"/>
                <w:strike w:val="0"/>
                <w:dstrike w:val="0"/>
                <w:noProof w:val="0"/>
                <w:color w:val="000000" w:themeColor="text1" w:themeTint="FF" w:themeShade="FF"/>
                <w:sz w:val="21"/>
                <w:szCs w:val="21"/>
                <w:u w:val="none"/>
                <w:lang w:val="en-GB"/>
              </w:rPr>
              <w:t>WC- 20/07/2026</w:t>
            </w:r>
          </w:p>
          <w:p w:rsidRPr="00A406E5" w:rsidR="00D04AB1" w:rsidP="00693D91" w:rsidRDefault="00A324E0" w14:paraId="3B128C43" w14:textId="59574030">
            <w:pPr>
              <w:spacing w:before="120" w:after="120"/>
              <w:jc w:val="both"/>
              <w:rPr>
                <w:rFonts w:ascii="Arial" w:hAnsi="Arial" w:cs="Arial"/>
                <w:b w:val="1"/>
                <w:bCs w:val="1"/>
                <w:sz w:val="22"/>
                <w:szCs w:val="22"/>
              </w:rPr>
            </w:pPr>
          </w:p>
        </w:tc>
        <w:tc>
          <w:tcPr>
            <w:tcW w:w="2268" w:type="dxa"/>
            <w:tcMar/>
          </w:tcPr>
          <w:p w:rsidRPr="00A406E5" w:rsidR="00D04AB1" w:rsidP="00D04AB1" w:rsidRDefault="00D04AB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44853DBD" w:rsidP="44853DBD" w:rsidRDefault="44853DBD" w14:paraId="0D5C07DB" w14:textId="39B334F3">
            <w:pPr>
              <w:jc w:val="center"/>
            </w:pPr>
            <w:r w:rsidRPr="68A5DA5B" w:rsidR="01B66179">
              <w:rPr>
                <w:rFonts w:ascii="Aptos Narrow" w:hAnsi="Aptos Narrow" w:eastAsia="Aptos Narrow" w:cs="Aptos Narrow"/>
                <w:b w:val="1"/>
                <w:bCs w:val="1"/>
                <w:color w:val="auto"/>
                <w:sz w:val="22"/>
                <w:szCs w:val="22"/>
              </w:rPr>
              <w:t>18/08/2026</w:t>
            </w:r>
          </w:p>
        </w:tc>
      </w:tr>
      <w:tr w:rsidRPr="00A406E5" w:rsidR="00D04AB1" w:rsidTr="68A5DA5B" w14:paraId="59C10BCB" w14:textId="77777777">
        <w:tc>
          <w:tcPr>
            <w:tcW w:w="2093" w:type="dxa"/>
            <w:tcMar/>
          </w:tcPr>
          <w:p w:rsidRPr="00A406E5" w:rsidR="00D04AB1" w:rsidP="00D04AB1" w:rsidRDefault="00D04AB1"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D04AB1" w:rsidP="00D04AB1" w:rsidRDefault="00D04AB1"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D04AB1" w:rsidP="00D04AB1" w:rsidRDefault="00D04AB1"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D04AB1" w:rsidP="00D04AB1" w:rsidRDefault="00D04AB1"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D04AB1" w:rsidP="00D04AB1" w:rsidRDefault="00D04AB1"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D04AB1" w:rsidP="00D04AB1" w:rsidRDefault="00D04AB1"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D04AB1" w:rsidTr="68A5DA5B" w14:paraId="7F00E12C" w14:textId="77777777">
        <w:tc>
          <w:tcPr>
            <w:tcW w:w="2093" w:type="dxa"/>
            <w:tcMar/>
          </w:tcPr>
          <w:p w:rsidRPr="00A406E5" w:rsidR="00D04AB1" w:rsidP="00D04AB1" w:rsidRDefault="00D04AB1"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D04AB1" w:rsidP="00D04AB1" w:rsidRDefault="00D04AB1"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00A406E5" w:rsidRDefault="00A406E5" w14:paraId="5F3E6469" w14:textId="77777777">
      <w:pPr>
        <w:rPr>
          <w:rFonts w:ascii="Arial" w:hAnsi="Arial" w:cs="Arial"/>
          <w:sz w:val="32"/>
        </w:rPr>
      </w:pPr>
      <w:r>
        <w:rPr>
          <w:rFonts w:ascii="Arial" w:hAnsi="Arial" w:cs="Arial"/>
          <w:sz w:val="32"/>
        </w:rPr>
        <w:br w:type="page"/>
      </w: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9B0B7F" w:rsidR="009B0B7F" w:rsidP="009B0B7F" w:rsidRDefault="009B0B7F" w14:paraId="71E2BB2E" w14:textId="77777777">
            <w:pPr>
              <w:pStyle w:val="Heading2"/>
              <w:spacing w:after="100"/>
              <w:ind w:left="-4"/>
              <w:rPr>
                <w:rFonts w:ascii="Arial" w:hAnsi="Arial" w:cs="Arial"/>
                <w:sz w:val="22"/>
                <w:szCs w:val="22"/>
              </w:rPr>
            </w:pPr>
            <w:r w:rsidRPr="009B0B7F">
              <w:rPr>
                <w:rFonts w:ascii="Arial" w:hAnsi="Arial" w:cs="Arial"/>
                <w:sz w:val="22"/>
                <w:szCs w:val="22"/>
              </w:rPr>
              <w:t xml:space="preserve">LEARNING OUTCOMES </w:t>
            </w:r>
          </w:p>
          <w:p w:rsidRPr="009B0B7F" w:rsidR="009B0B7F" w:rsidP="009B0B7F" w:rsidRDefault="009B0B7F" w14:paraId="2233D198" w14:textId="77777777">
            <w:pPr>
              <w:spacing w:after="145"/>
              <w:ind w:left="10"/>
              <w:rPr>
                <w:rFonts w:ascii="Arial" w:hAnsi="Arial" w:cs="Arial"/>
                <w:sz w:val="22"/>
                <w:szCs w:val="22"/>
              </w:rPr>
            </w:pPr>
            <w:r w:rsidRPr="009B0B7F">
              <w:rPr>
                <w:rFonts w:ascii="Arial" w:hAnsi="Arial" w:cs="Arial"/>
                <w:sz w:val="22"/>
                <w:szCs w:val="22"/>
              </w:rPr>
              <w:t xml:space="preserve">Upon the successful completion of this module, the student should be able to: </w:t>
            </w:r>
          </w:p>
          <w:p w:rsidRPr="009B0B7F" w:rsidR="009B0B7F" w:rsidP="009B0B7F" w:rsidRDefault="009B0B7F" w14:paraId="38FC6DB1" w14:textId="77777777">
            <w:pPr>
              <w:numPr>
                <w:ilvl w:val="0"/>
                <w:numId w:val="17"/>
              </w:numPr>
              <w:spacing w:after="107" w:line="247" w:lineRule="auto"/>
              <w:ind w:hanging="427"/>
              <w:rPr>
                <w:rFonts w:ascii="Arial" w:hAnsi="Arial" w:eastAsia="Segoe UI Symbol" w:cs="Arial"/>
                <w:sz w:val="22"/>
                <w:szCs w:val="22"/>
              </w:rPr>
            </w:pPr>
            <w:r w:rsidRPr="009B0B7F">
              <w:rPr>
                <w:rFonts w:ascii="Arial" w:hAnsi="Arial" w:cs="Arial"/>
                <w:sz w:val="22"/>
                <w:szCs w:val="22"/>
              </w:rPr>
              <w:t>Critically appraise an organisation’s strategic direction;</w:t>
            </w:r>
            <w:r w:rsidRPr="009B0B7F">
              <w:rPr>
                <w:rFonts w:ascii="Arial" w:hAnsi="Arial" w:eastAsia="Segoe UI Symbol" w:cs="Arial"/>
                <w:sz w:val="22"/>
                <w:szCs w:val="22"/>
              </w:rPr>
              <w:t xml:space="preserve"> </w:t>
            </w:r>
          </w:p>
          <w:p w:rsidRPr="009B0B7F" w:rsidR="009B0B7F" w:rsidP="009B0B7F" w:rsidRDefault="009B0B7F" w14:paraId="4708DEFD" w14:textId="77777777">
            <w:pPr>
              <w:numPr>
                <w:ilvl w:val="0"/>
                <w:numId w:val="17"/>
              </w:numPr>
              <w:spacing w:after="107" w:line="247" w:lineRule="auto"/>
              <w:ind w:hanging="427"/>
              <w:rPr>
                <w:rFonts w:ascii="Arial" w:hAnsi="Arial" w:eastAsia="Segoe UI Symbol" w:cs="Arial"/>
                <w:sz w:val="22"/>
                <w:szCs w:val="22"/>
              </w:rPr>
            </w:pPr>
            <w:r w:rsidRPr="009B0B7F">
              <w:rPr>
                <w:rFonts w:ascii="Arial" w:hAnsi="Arial" w:cs="Arial"/>
                <w:sz w:val="22"/>
                <w:szCs w:val="22"/>
              </w:rPr>
              <w:t>Critically analyse the components of an organisation’s internal and external environment;</w:t>
            </w:r>
            <w:r w:rsidRPr="009B0B7F">
              <w:rPr>
                <w:rFonts w:ascii="Arial" w:hAnsi="Arial" w:eastAsia="Segoe UI Symbol" w:cs="Arial"/>
                <w:sz w:val="22"/>
                <w:szCs w:val="22"/>
              </w:rPr>
              <w:t xml:space="preserve"> </w:t>
            </w:r>
          </w:p>
          <w:p w:rsidRPr="009B0B7F" w:rsidR="009B0B7F" w:rsidP="009B0B7F" w:rsidRDefault="009B0B7F" w14:paraId="3A5F78E3" w14:textId="75F7F741">
            <w:pPr>
              <w:numPr>
                <w:ilvl w:val="0"/>
                <w:numId w:val="17"/>
              </w:numPr>
              <w:spacing w:after="107" w:line="247" w:lineRule="auto"/>
              <w:ind w:hanging="427"/>
              <w:rPr>
                <w:rFonts w:ascii="Arial" w:hAnsi="Arial" w:cs="Arial"/>
                <w:sz w:val="22"/>
                <w:szCs w:val="22"/>
              </w:rPr>
            </w:pPr>
            <w:r w:rsidRPr="009B0B7F">
              <w:rPr>
                <w:rFonts w:ascii="Arial" w:hAnsi="Arial" w:cs="Arial"/>
                <w:sz w:val="22"/>
                <w:szCs w:val="22"/>
              </w:rPr>
              <w:t>Critically evaluate strategic options and choices</w:t>
            </w:r>
            <w:r>
              <w:rPr>
                <w:rFonts w:ascii="Arial" w:hAnsi="Arial" w:cs="Arial"/>
                <w:sz w:val="22"/>
                <w:szCs w:val="22"/>
              </w:rPr>
              <w:t>;</w:t>
            </w:r>
          </w:p>
          <w:p w:rsidRPr="00A406E5" w:rsidR="00C01A3F" w:rsidP="009B0B7F" w:rsidRDefault="009B0B7F" w14:paraId="275EF718" w14:textId="3C974085">
            <w:pPr>
              <w:numPr>
                <w:ilvl w:val="0"/>
                <w:numId w:val="17"/>
              </w:numPr>
              <w:spacing w:after="11" w:line="247" w:lineRule="auto"/>
              <w:ind w:left="360" w:hanging="427"/>
              <w:rPr>
                <w:rFonts w:ascii="Arial" w:hAnsi="Arial" w:cs="Arial"/>
                <w:sz w:val="22"/>
                <w:szCs w:val="22"/>
              </w:rPr>
            </w:pPr>
            <w:r w:rsidRPr="009B0B7F">
              <w:rPr>
                <w:rFonts w:ascii="Arial" w:hAnsi="Arial" w:cs="Arial"/>
                <w:sz w:val="22"/>
                <w:szCs w:val="22"/>
              </w:rPr>
              <w:t>Formulate new strategies for sustainable growth.</w:t>
            </w: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35D12" w14:paraId="1234775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F35D12" w:rsidP="002F3400" w:rsidRDefault="00F35D12" w14:paraId="01D229A8" w14:textId="689DAC3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C55FF9">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61FC354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C55FF9">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1F6B586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533B9D">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677BDD0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533B9D">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35D12" w14:paraId="110E38C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F35D12" w:rsidP="002F3400" w:rsidRDefault="00F35D12" w14:paraId="69A52506" w14:textId="23162BA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C55FF9">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1BA6628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C55FF9">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3BF43EC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32FCC">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4D5463B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532FCC">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13AC1AF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532FCC">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F35D12" w:rsidP="002F3400" w:rsidRDefault="00F35D12" w14:paraId="2F873CCD" w14:textId="24AEB88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C55FF9">
                  <w:rPr>
                    <w:rFonts w:hint="eastAsia" w:ascii="MS Gothic" w:hAnsi="MS Gothic" w:eastAsia="MS Gothic" w:cs="Arial"/>
                    <w:sz w:val="22"/>
                    <w:szCs w:val="22"/>
                  </w:rPr>
                  <w:t>☐</w:t>
                </w:r>
              </w:sdtContent>
            </w:sdt>
          </w:p>
          <w:p w:rsidR="00F35D12" w:rsidP="002F3400" w:rsidRDefault="00F35D12" w14:paraId="72344DD3" w14:textId="77777777">
            <w:pPr>
              <w:rPr>
                <w:rFonts w:ascii="Arial" w:hAnsi="Arial" w:eastAsia="Calibri" w:cs="Arial"/>
                <w:sz w:val="22"/>
                <w:szCs w:val="22"/>
              </w:rPr>
            </w:pPr>
          </w:p>
          <w:p w:rsidRPr="00FA7E96" w:rsidR="00F35D12" w:rsidP="002F3400" w:rsidRDefault="00F35D12" w14:paraId="5B9A912F" w14:textId="50E24A7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C55FF9">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01B50" w:rsidR="00152E9D" w:rsidP="00A67FB1" w:rsidRDefault="005F5549" w14:paraId="485C665E" w14:textId="2C118150">
      <w:pPr>
        <w:ind w:left="720"/>
        <w:rPr>
          <w:rFonts w:ascii="Arial" w:hAnsi="Arial" w:cs="Arial"/>
          <w:b/>
          <w:bCs/>
          <w:sz w:val="24"/>
          <w:szCs w:val="24"/>
        </w:rPr>
      </w:pPr>
      <w:r w:rsidRPr="00A01B50">
        <w:rPr>
          <w:rFonts w:ascii="Arial" w:hAnsi="Arial" w:cs="Arial"/>
          <w:b/>
          <w:bCs/>
          <w:sz w:val="24"/>
          <w:szCs w:val="24"/>
        </w:rPr>
        <w:t xml:space="preserve">Assessment </w:t>
      </w:r>
      <w:r w:rsidRPr="00A01B50" w:rsidR="00A01B50">
        <w:rPr>
          <w:rFonts w:ascii="Arial" w:hAnsi="Arial" w:cs="Arial"/>
          <w:b/>
          <w:bCs/>
          <w:sz w:val="24"/>
          <w:szCs w:val="24"/>
        </w:rPr>
        <w:t>Details</w:t>
      </w:r>
      <w:r w:rsidR="00CC369B">
        <w:rPr>
          <w:rFonts w:ascii="Arial" w:hAnsi="Arial" w:cs="Arial"/>
          <w:b/>
          <w:bCs/>
          <w:sz w:val="24"/>
          <w:szCs w:val="24"/>
        </w:rPr>
        <w:t xml:space="preserve"> &amp; Task Description</w:t>
      </w:r>
      <w:r w:rsidR="00382CEC">
        <w:rPr>
          <w:rFonts w:ascii="Arial" w:hAnsi="Arial" w:cs="Arial"/>
          <w:b/>
          <w:bCs/>
          <w:sz w:val="24"/>
          <w:szCs w:val="24"/>
        </w:rPr>
        <w:t xml:space="preserve"> (30% Weighting)</w:t>
      </w:r>
      <w:r w:rsidRPr="00A01B50" w:rsidR="00A01B50">
        <w:rPr>
          <w:rFonts w:ascii="Arial" w:hAnsi="Arial" w:cs="Arial"/>
          <w:b/>
          <w:bCs/>
          <w:sz w:val="24"/>
          <w:szCs w:val="24"/>
        </w:rPr>
        <w:t>:</w:t>
      </w:r>
    </w:p>
    <w:p w:rsidR="005F5549" w:rsidP="00A67FB1" w:rsidRDefault="005F5549" w14:paraId="6538728E" w14:textId="77777777">
      <w:pPr>
        <w:ind w:left="720"/>
        <w:rPr>
          <w:rFonts w:ascii="Arial" w:hAnsi="Arial" w:cs="Arial"/>
          <w:sz w:val="24"/>
          <w:szCs w:val="24"/>
        </w:rPr>
      </w:pPr>
    </w:p>
    <w:p w:rsidRPr="008F1E45" w:rsidR="008F1E45" w:rsidP="008F1E45" w:rsidRDefault="008F1E45" w14:paraId="0C9D5966" w14:textId="77777777">
      <w:pPr>
        <w:spacing w:line="259" w:lineRule="auto"/>
        <w:ind w:right="55"/>
        <w:rPr>
          <w:rFonts w:ascii="Arial" w:hAnsi="Arial" w:cs="Arial"/>
          <w:sz w:val="22"/>
          <w:szCs w:val="22"/>
        </w:rPr>
      </w:pPr>
      <w:r w:rsidRPr="008F1E45">
        <w:rPr>
          <w:rFonts w:ascii="Arial" w:hAnsi="Arial" w:cs="Arial"/>
          <w:sz w:val="22"/>
          <w:szCs w:val="22"/>
        </w:rPr>
        <w:t>Based on the strategic report you submitted for Component 1 of LCLM6001, you will take part in an academic interview. This interview will simulate a Vodafone/</w:t>
      </w:r>
      <w:proofErr w:type="spellStart"/>
      <w:r w:rsidRPr="008F1E45">
        <w:rPr>
          <w:rFonts w:ascii="Arial" w:hAnsi="Arial" w:cs="Arial"/>
          <w:sz w:val="22"/>
          <w:szCs w:val="22"/>
        </w:rPr>
        <w:t>VodafoneThree</w:t>
      </w:r>
      <w:proofErr w:type="spellEnd"/>
      <w:r w:rsidRPr="008F1E45">
        <w:rPr>
          <w:rFonts w:ascii="Arial" w:hAnsi="Arial" w:cs="Arial"/>
          <w:sz w:val="22"/>
          <w:szCs w:val="22"/>
        </w:rPr>
        <w:t xml:space="preserve"> board meeting, where members of the board (your lecturers) will ask questions about the strategic recommendations you made in your written report.</w:t>
      </w:r>
    </w:p>
    <w:p w:rsidRPr="008F1E45" w:rsidR="008F1E45" w:rsidP="008F1E45" w:rsidRDefault="008F1E45" w14:paraId="0B7B4BD7" w14:textId="77777777">
      <w:pPr>
        <w:spacing w:line="259" w:lineRule="auto"/>
        <w:ind w:right="55"/>
        <w:rPr>
          <w:rFonts w:ascii="Arial" w:hAnsi="Arial" w:cs="Arial"/>
          <w:sz w:val="22"/>
          <w:szCs w:val="22"/>
        </w:rPr>
      </w:pPr>
      <w:r w:rsidRPr="008F1E45">
        <w:rPr>
          <w:rFonts w:ascii="Arial" w:hAnsi="Arial" w:cs="Arial"/>
          <w:sz w:val="22"/>
          <w:szCs w:val="22"/>
        </w:rPr>
        <w:t>You will be assessed on your ability to:</w:t>
      </w:r>
    </w:p>
    <w:p w:rsidRPr="008F1E45" w:rsidR="008F1E45" w:rsidP="008F1E45" w:rsidRDefault="008F1E45" w14:paraId="246988F7" w14:textId="77777777">
      <w:pPr>
        <w:pStyle w:val="ListParagraph"/>
        <w:numPr>
          <w:ilvl w:val="0"/>
          <w:numId w:val="28"/>
        </w:numPr>
        <w:spacing w:line="259" w:lineRule="auto"/>
        <w:ind w:right="55"/>
        <w:rPr>
          <w:rFonts w:ascii="Arial" w:hAnsi="Arial" w:cs="Arial"/>
          <w:sz w:val="22"/>
          <w:szCs w:val="22"/>
        </w:rPr>
      </w:pPr>
      <w:r w:rsidRPr="008F1E45">
        <w:rPr>
          <w:rFonts w:ascii="Arial" w:hAnsi="Arial" w:cs="Arial"/>
          <w:sz w:val="22"/>
          <w:szCs w:val="22"/>
        </w:rPr>
        <w:t>Summarise and justify your strategic proposals.</w:t>
      </w:r>
    </w:p>
    <w:p w:rsidRPr="008F1E45" w:rsidR="008F1E45" w:rsidP="008F1E45" w:rsidRDefault="008F1E45" w14:paraId="7FB843D8" w14:textId="77777777">
      <w:pPr>
        <w:pStyle w:val="ListParagraph"/>
        <w:numPr>
          <w:ilvl w:val="0"/>
          <w:numId w:val="28"/>
        </w:numPr>
        <w:spacing w:line="259" w:lineRule="auto"/>
        <w:ind w:right="55"/>
        <w:rPr>
          <w:rFonts w:ascii="Arial" w:hAnsi="Arial" w:cs="Arial"/>
          <w:sz w:val="22"/>
          <w:szCs w:val="22"/>
        </w:rPr>
      </w:pPr>
      <w:r w:rsidRPr="008F1E45">
        <w:rPr>
          <w:rFonts w:ascii="Arial" w:hAnsi="Arial" w:cs="Arial"/>
          <w:sz w:val="22"/>
          <w:szCs w:val="22"/>
        </w:rPr>
        <w:t>Apply relevant theories and models verbally.</w:t>
      </w:r>
    </w:p>
    <w:p w:rsidRPr="008F1E45" w:rsidR="008F1E45" w:rsidP="008F1E45" w:rsidRDefault="008F1E45" w14:paraId="5B0FA6AF" w14:textId="77777777">
      <w:pPr>
        <w:pStyle w:val="ListParagraph"/>
        <w:numPr>
          <w:ilvl w:val="0"/>
          <w:numId w:val="28"/>
        </w:numPr>
        <w:spacing w:line="259" w:lineRule="auto"/>
        <w:ind w:right="55"/>
        <w:rPr>
          <w:rFonts w:ascii="Arial" w:hAnsi="Arial" w:cs="Arial"/>
          <w:sz w:val="22"/>
          <w:szCs w:val="22"/>
        </w:rPr>
      </w:pPr>
      <w:r w:rsidRPr="008F1E45">
        <w:rPr>
          <w:rFonts w:ascii="Arial" w:hAnsi="Arial" w:cs="Arial"/>
          <w:sz w:val="22"/>
          <w:szCs w:val="22"/>
        </w:rPr>
        <w:t>Think critically under questioning.</w:t>
      </w:r>
    </w:p>
    <w:p w:rsidRPr="008F1E45" w:rsidR="006A4BAA" w:rsidP="008F1E45" w:rsidRDefault="008F1E45" w14:paraId="53492635" w14:textId="027A731A">
      <w:pPr>
        <w:pStyle w:val="ListParagraph"/>
        <w:numPr>
          <w:ilvl w:val="0"/>
          <w:numId w:val="28"/>
        </w:numPr>
        <w:spacing w:line="259" w:lineRule="auto"/>
        <w:ind w:right="55"/>
        <w:rPr>
          <w:rFonts w:ascii="Arial" w:hAnsi="Arial" w:cs="Arial"/>
          <w:sz w:val="22"/>
          <w:szCs w:val="22"/>
        </w:rPr>
      </w:pPr>
      <w:r w:rsidRPr="008F1E45">
        <w:rPr>
          <w:rFonts w:ascii="Arial" w:hAnsi="Arial" w:cs="Arial"/>
          <w:sz w:val="22"/>
          <w:szCs w:val="22"/>
        </w:rPr>
        <w:t>Demonstrate professional, board</w:t>
      </w:r>
      <w:r w:rsidRPr="008F1E45">
        <w:rPr>
          <w:rFonts w:ascii="Cambria Math" w:hAnsi="Cambria Math" w:cs="Cambria Math"/>
          <w:sz w:val="22"/>
          <w:szCs w:val="22"/>
        </w:rPr>
        <w:t>‑</w:t>
      </w:r>
      <w:r w:rsidRPr="008F1E45">
        <w:rPr>
          <w:rFonts w:ascii="Arial" w:hAnsi="Arial" w:cs="Arial"/>
          <w:sz w:val="22"/>
          <w:szCs w:val="22"/>
        </w:rPr>
        <w:t>level communication.</w:t>
      </w:r>
    </w:p>
    <w:p w:rsidRPr="006A4BAA" w:rsidR="006A4BAA" w:rsidP="006A4BAA" w:rsidRDefault="006A4BAA" w14:paraId="315F6D11" w14:textId="77777777">
      <w:pPr>
        <w:spacing w:line="259" w:lineRule="auto"/>
        <w:ind w:right="55"/>
        <w:rPr>
          <w:rFonts w:ascii="Arial" w:hAnsi="Arial" w:cs="Arial"/>
          <w:sz w:val="22"/>
          <w:szCs w:val="22"/>
        </w:rPr>
      </w:pPr>
    </w:p>
    <w:p w:rsidR="006A4BAA" w:rsidP="006A4BAA" w:rsidRDefault="00B14774" w14:paraId="34E7E743" w14:textId="5DB9EE23">
      <w:pPr>
        <w:spacing w:line="259" w:lineRule="auto"/>
        <w:ind w:right="55"/>
        <w:rPr>
          <w:rFonts w:ascii="Arial" w:hAnsi="Arial" w:cs="Arial"/>
          <w:sz w:val="22"/>
          <w:szCs w:val="22"/>
        </w:rPr>
      </w:pPr>
      <w:r>
        <w:rPr>
          <w:rFonts w:ascii="Arial" w:hAnsi="Arial" w:cs="Arial"/>
          <w:b/>
          <w:bCs/>
          <w:sz w:val="22"/>
          <w:szCs w:val="22"/>
        </w:rPr>
        <w:t xml:space="preserve">Set 1: </w:t>
      </w:r>
      <w:r w:rsidR="001E3BC4">
        <w:rPr>
          <w:rFonts w:ascii="Arial" w:hAnsi="Arial" w:cs="Arial"/>
          <w:b/>
          <w:bCs/>
          <w:sz w:val="22"/>
          <w:szCs w:val="22"/>
        </w:rPr>
        <w:t>C</w:t>
      </w:r>
      <w:r w:rsidR="006F7450">
        <w:rPr>
          <w:rFonts w:ascii="Arial" w:hAnsi="Arial" w:cs="Arial"/>
          <w:b/>
          <w:bCs/>
          <w:sz w:val="22"/>
          <w:szCs w:val="22"/>
        </w:rPr>
        <w:t>ontext</w:t>
      </w:r>
      <w:r w:rsidR="004926B3">
        <w:rPr>
          <w:rFonts w:ascii="Arial" w:hAnsi="Arial" w:cs="Arial"/>
          <w:b/>
          <w:bCs/>
          <w:sz w:val="22"/>
          <w:szCs w:val="22"/>
        </w:rPr>
        <w:t>ual</w:t>
      </w:r>
      <w:r w:rsidR="00700C6C">
        <w:rPr>
          <w:rFonts w:ascii="Arial" w:hAnsi="Arial" w:cs="Arial"/>
          <w:b/>
          <w:bCs/>
          <w:sz w:val="22"/>
          <w:szCs w:val="22"/>
        </w:rPr>
        <w:t xml:space="preserve"> awareness</w:t>
      </w:r>
      <w:r w:rsidRPr="006A4BAA" w:rsidR="006A4BAA">
        <w:rPr>
          <w:rFonts w:ascii="Arial" w:hAnsi="Arial" w:cs="Arial"/>
          <w:sz w:val="22"/>
          <w:szCs w:val="22"/>
        </w:rPr>
        <w:t xml:space="preserve"> - </w:t>
      </w:r>
      <w:r w:rsidR="0072261B">
        <w:rPr>
          <w:rFonts w:ascii="Arial" w:hAnsi="Arial" w:cs="Arial"/>
          <w:sz w:val="22"/>
          <w:szCs w:val="22"/>
        </w:rPr>
        <w:t>You</w:t>
      </w:r>
      <w:r w:rsidRPr="006A4BAA" w:rsidR="006A4BAA">
        <w:rPr>
          <w:rFonts w:ascii="Arial" w:hAnsi="Arial" w:cs="Arial"/>
          <w:sz w:val="22"/>
          <w:szCs w:val="22"/>
        </w:rPr>
        <w:t xml:space="preserve"> must answer </w:t>
      </w:r>
      <w:r w:rsidRPr="004B1C49" w:rsidR="004B1C49">
        <w:rPr>
          <w:rFonts w:ascii="Arial" w:hAnsi="Arial" w:cs="Arial"/>
          <w:b/>
          <w:bCs/>
          <w:sz w:val="22"/>
          <w:szCs w:val="22"/>
        </w:rPr>
        <w:t>at least ONE</w:t>
      </w:r>
      <w:r w:rsidR="004B1C49">
        <w:rPr>
          <w:rFonts w:ascii="Arial" w:hAnsi="Arial" w:cs="Arial"/>
          <w:sz w:val="22"/>
          <w:szCs w:val="22"/>
        </w:rPr>
        <w:t xml:space="preserve"> </w:t>
      </w:r>
      <w:r w:rsidR="00772D5E">
        <w:rPr>
          <w:rFonts w:ascii="Arial" w:hAnsi="Arial" w:cs="Arial"/>
          <w:sz w:val="22"/>
          <w:szCs w:val="22"/>
        </w:rPr>
        <w:t>o</w:t>
      </w:r>
      <w:r w:rsidR="00973103">
        <w:rPr>
          <w:rFonts w:ascii="Arial" w:hAnsi="Arial" w:cs="Arial"/>
          <w:sz w:val="22"/>
          <w:szCs w:val="22"/>
        </w:rPr>
        <w:t xml:space="preserve">f </w:t>
      </w:r>
      <w:r w:rsidRPr="006A4BAA" w:rsidR="006A4BAA">
        <w:rPr>
          <w:rFonts w:ascii="Arial" w:hAnsi="Arial" w:cs="Arial"/>
          <w:sz w:val="22"/>
          <w:szCs w:val="22"/>
        </w:rPr>
        <w:t>the following question</w:t>
      </w:r>
      <w:r w:rsidR="004B1C49">
        <w:rPr>
          <w:rFonts w:ascii="Arial" w:hAnsi="Arial" w:cs="Arial"/>
          <w:sz w:val="22"/>
          <w:szCs w:val="22"/>
        </w:rPr>
        <w:t>s.</w:t>
      </w:r>
      <w:r w:rsidRPr="00772D5E" w:rsidR="00772D5E">
        <w:rPr>
          <w:rFonts w:ascii="Arial" w:hAnsi="Arial" w:cs="Arial"/>
          <w:sz w:val="22"/>
          <w:szCs w:val="22"/>
        </w:rPr>
        <w:t xml:space="preserve"> </w:t>
      </w:r>
      <w:r w:rsidRPr="00605831" w:rsidR="00772D5E">
        <w:rPr>
          <w:rFonts w:ascii="Arial" w:hAnsi="Arial" w:cs="Arial"/>
          <w:sz w:val="22"/>
          <w:szCs w:val="22"/>
        </w:rPr>
        <w:t>(To be chosen by the board/lecturer</w:t>
      </w:r>
      <w:r w:rsidR="00772D5E">
        <w:rPr>
          <w:rFonts w:ascii="Arial" w:hAnsi="Arial" w:cs="Arial"/>
          <w:sz w:val="22"/>
          <w:szCs w:val="22"/>
        </w:rPr>
        <w:t xml:space="preserve"> on the day</w:t>
      </w:r>
      <w:r w:rsidRPr="00605831" w:rsidR="00772D5E">
        <w:rPr>
          <w:rFonts w:ascii="Arial" w:hAnsi="Arial" w:cs="Arial"/>
          <w:sz w:val="22"/>
          <w:szCs w:val="22"/>
        </w:rPr>
        <w:t>)</w:t>
      </w:r>
    </w:p>
    <w:p w:rsidRPr="006A4BAA" w:rsidR="004B1C49" w:rsidP="006A4BAA" w:rsidRDefault="004B1C49" w14:paraId="3CD47090" w14:textId="77777777">
      <w:pPr>
        <w:spacing w:line="259" w:lineRule="auto"/>
        <w:ind w:right="55"/>
        <w:rPr>
          <w:rFonts w:ascii="Arial" w:hAnsi="Arial" w:cs="Arial"/>
          <w:sz w:val="22"/>
          <w:szCs w:val="22"/>
        </w:rPr>
      </w:pPr>
    </w:p>
    <w:p w:rsidRPr="000E2064" w:rsidR="000E2064" w:rsidP="000E2064" w:rsidRDefault="00C33CEF" w14:paraId="7175FDCD" w14:textId="77777777">
      <w:pPr>
        <w:pStyle w:val="ListParagraph"/>
        <w:numPr>
          <w:ilvl w:val="0"/>
          <w:numId w:val="29"/>
        </w:numPr>
        <w:spacing w:line="259" w:lineRule="auto"/>
        <w:ind w:right="55"/>
        <w:rPr>
          <w:rFonts w:ascii="Arial" w:hAnsi="Arial" w:cs="Arial"/>
          <w:sz w:val="22"/>
          <w:szCs w:val="22"/>
        </w:rPr>
      </w:pPr>
      <w:r w:rsidRPr="00C33CEF">
        <w:rPr>
          <w:rFonts w:ascii="Arial" w:hAnsi="Arial" w:cs="Arial"/>
          <w:sz w:val="22"/>
          <w:szCs w:val="22"/>
        </w:rPr>
        <w:t xml:space="preserve">Walk us through how you prioritised strategic </w:t>
      </w:r>
      <w:r>
        <w:rPr>
          <w:rFonts w:ascii="Arial" w:hAnsi="Arial" w:cs="Arial"/>
          <w:sz w:val="22"/>
          <w:szCs w:val="22"/>
        </w:rPr>
        <w:t xml:space="preserve">growth </w:t>
      </w:r>
      <w:r w:rsidRPr="00C33CEF">
        <w:rPr>
          <w:rFonts w:ascii="Arial" w:hAnsi="Arial" w:cs="Arial"/>
          <w:sz w:val="22"/>
          <w:szCs w:val="22"/>
        </w:rPr>
        <w:t>options</w:t>
      </w:r>
      <w:r w:rsidR="000E2064">
        <w:rPr>
          <w:rFonts w:ascii="Arial" w:hAnsi="Arial" w:cs="Arial"/>
          <w:sz w:val="22"/>
          <w:szCs w:val="22"/>
        </w:rPr>
        <w:t xml:space="preserve">, </w:t>
      </w:r>
      <w:r w:rsidRPr="000E2064" w:rsidR="000E2064">
        <w:rPr>
          <w:rFonts w:ascii="Arial" w:hAnsi="Arial" w:cs="Arial"/>
          <w:sz w:val="22"/>
          <w:szCs w:val="22"/>
        </w:rPr>
        <w:t>what criteria or evaluation process did you use?</w:t>
      </w:r>
    </w:p>
    <w:p w:rsidR="006F7450" w:rsidP="00C33CEF" w:rsidRDefault="006F7450" w14:paraId="09D41D4E" w14:textId="5FD0B586">
      <w:pPr>
        <w:pStyle w:val="ListParagraph"/>
        <w:numPr>
          <w:ilvl w:val="0"/>
          <w:numId w:val="29"/>
        </w:numPr>
        <w:spacing w:line="259" w:lineRule="auto"/>
        <w:ind w:right="55"/>
        <w:rPr>
          <w:rFonts w:ascii="Arial" w:hAnsi="Arial" w:cs="Arial"/>
          <w:sz w:val="22"/>
          <w:szCs w:val="22"/>
        </w:rPr>
      </w:pPr>
      <w:r w:rsidRPr="006F7450">
        <w:rPr>
          <w:rFonts w:ascii="Arial" w:hAnsi="Arial" w:cs="Arial"/>
          <w:sz w:val="22"/>
          <w:szCs w:val="22"/>
        </w:rPr>
        <w:t>How did you ensure your proposals were feasible, not just theoretically sound?</w:t>
      </w:r>
    </w:p>
    <w:p w:rsidRPr="00C33CEF" w:rsidR="0011282F" w:rsidP="00C33CEF" w:rsidRDefault="0011282F" w14:paraId="0EFCD359" w14:textId="24411C63">
      <w:pPr>
        <w:pStyle w:val="ListParagraph"/>
        <w:numPr>
          <w:ilvl w:val="0"/>
          <w:numId w:val="29"/>
        </w:numPr>
        <w:spacing w:line="259" w:lineRule="auto"/>
        <w:ind w:right="55"/>
        <w:rPr>
          <w:rFonts w:ascii="Arial" w:hAnsi="Arial" w:cs="Arial"/>
          <w:sz w:val="22"/>
          <w:szCs w:val="22"/>
        </w:rPr>
      </w:pPr>
      <w:r>
        <w:rPr>
          <w:rFonts w:ascii="Arial" w:hAnsi="Arial" w:cs="Arial"/>
          <w:sz w:val="22"/>
          <w:szCs w:val="22"/>
        </w:rPr>
        <w:t xml:space="preserve">Can you explain what </w:t>
      </w:r>
      <w:r w:rsidRPr="0011282F">
        <w:rPr>
          <w:rFonts w:ascii="Arial" w:hAnsi="Arial" w:cs="Arial"/>
          <w:sz w:val="22"/>
          <w:szCs w:val="22"/>
        </w:rPr>
        <w:t xml:space="preserve">were </w:t>
      </w:r>
      <w:r>
        <w:rPr>
          <w:rFonts w:ascii="Arial" w:hAnsi="Arial" w:cs="Arial"/>
          <w:sz w:val="22"/>
          <w:szCs w:val="22"/>
        </w:rPr>
        <w:t xml:space="preserve">the </w:t>
      </w:r>
      <w:r w:rsidRPr="0011282F">
        <w:rPr>
          <w:rFonts w:ascii="Arial" w:hAnsi="Arial" w:cs="Arial"/>
          <w:sz w:val="22"/>
          <w:szCs w:val="22"/>
        </w:rPr>
        <w:t xml:space="preserve">most influential </w:t>
      </w:r>
      <w:r>
        <w:rPr>
          <w:rFonts w:ascii="Arial" w:hAnsi="Arial" w:cs="Arial"/>
          <w:sz w:val="22"/>
          <w:szCs w:val="22"/>
        </w:rPr>
        <w:t xml:space="preserve">factors </w:t>
      </w:r>
      <w:r w:rsidRPr="0011282F">
        <w:rPr>
          <w:rFonts w:ascii="Arial" w:hAnsi="Arial" w:cs="Arial"/>
          <w:sz w:val="22"/>
          <w:szCs w:val="22"/>
        </w:rPr>
        <w:t>in shaping your strategic recommendations?</w:t>
      </w:r>
    </w:p>
    <w:p w:rsidRPr="006A4BAA" w:rsidR="006A4BAA" w:rsidP="006A4BAA" w:rsidRDefault="006A4BAA" w14:paraId="68BD0666" w14:textId="77777777">
      <w:pPr>
        <w:spacing w:line="259" w:lineRule="auto"/>
        <w:ind w:right="55"/>
        <w:rPr>
          <w:rFonts w:ascii="Arial" w:hAnsi="Arial" w:cs="Arial"/>
          <w:sz w:val="22"/>
          <w:szCs w:val="22"/>
        </w:rPr>
      </w:pPr>
    </w:p>
    <w:p w:rsidR="006A4BAA" w:rsidP="006A4BAA" w:rsidRDefault="00B14774" w14:paraId="36AB6D11" w14:textId="13DBE27D">
      <w:pPr>
        <w:spacing w:line="259" w:lineRule="auto"/>
        <w:ind w:right="55"/>
        <w:rPr>
          <w:rFonts w:ascii="Arial" w:hAnsi="Arial" w:cs="Arial"/>
          <w:b/>
          <w:bCs/>
          <w:sz w:val="22"/>
          <w:szCs w:val="22"/>
        </w:rPr>
      </w:pPr>
      <w:r>
        <w:rPr>
          <w:rFonts w:ascii="Arial" w:hAnsi="Arial" w:cs="Arial"/>
          <w:b/>
          <w:bCs/>
          <w:sz w:val="22"/>
          <w:szCs w:val="22"/>
        </w:rPr>
        <w:t xml:space="preserve">Set 2: </w:t>
      </w:r>
      <w:r w:rsidR="00973103">
        <w:rPr>
          <w:rFonts w:ascii="Arial" w:hAnsi="Arial" w:cs="Arial"/>
          <w:b/>
          <w:bCs/>
          <w:sz w:val="22"/>
          <w:szCs w:val="22"/>
        </w:rPr>
        <w:t xml:space="preserve">Process awareness - </w:t>
      </w:r>
      <w:r w:rsidRPr="00772D5E" w:rsidR="00AD4DAB">
        <w:rPr>
          <w:rFonts w:ascii="Arial" w:hAnsi="Arial" w:cs="Arial"/>
          <w:sz w:val="22"/>
          <w:szCs w:val="22"/>
        </w:rPr>
        <w:t xml:space="preserve">You </w:t>
      </w:r>
      <w:r w:rsidRPr="00772D5E" w:rsidR="00030304">
        <w:rPr>
          <w:rFonts w:ascii="Arial" w:hAnsi="Arial" w:cs="Arial"/>
          <w:sz w:val="22"/>
          <w:szCs w:val="22"/>
        </w:rPr>
        <w:t>must</w:t>
      </w:r>
      <w:r w:rsidRPr="00772D5E" w:rsidR="006A4BAA">
        <w:rPr>
          <w:rFonts w:ascii="Arial" w:hAnsi="Arial" w:cs="Arial"/>
          <w:sz w:val="22"/>
          <w:szCs w:val="22"/>
        </w:rPr>
        <w:t xml:space="preserve"> </w:t>
      </w:r>
      <w:r w:rsidRPr="00772D5E" w:rsidR="00A312A0">
        <w:rPr>
          <w:rFonts w:ascii="Arial" w:hAnsi="Arial" w:cs="Arial"/>
          <w:sz w:val="22"/>
          <w:szCs w:val="22"/>
        </w:rPr>
        <w:t xml:space="preserve">be prepared to </w:t>
      </w:r>
      <w:r w:rsidRPr="00772D5E" w:rsidR="006A4BAA">
        <w:rPr>
          <w:rFonts w:ascii="Arial" w:hAnsi="Arial" w:cs="Arial"/>
          <w:sz w:val="22"/>
          <w:szCs w:val="22"/>
        </w:rPr>
        <w:t>answer</w:t>
      </w:r>
      <w:r w:rsidRPr="00772D5E" w:rsidR="00772D5E">
        <w:rPr>
          <w:rFonts w:ascii="Arial" w:hAnsi="Arial" w:cs="Arial"/>
          <w:b/>
          <w:bCs/>
          <w:sz w:val="22"/>
          <w:szCs w:val="22"/>
        </w:rPr>
        <w:t xml:space="preserve"> </w:t>
      </w:r>
      <w:r w:rsidRPr="004B1C49" w:rsidR="00772D5E">
        <w:rPr>
          <w:rFonts w:ascii="Arial" w:hAnsi="Arial" w:cs="Arial"/>
          <w:b/>
          <w:bCs/>
          <w:sz w:val="22"/>
          <w:szCs w:val="22"/>
        </w:rPr>
        <w:t>at least</w:t>
      </w:r>
      <w:r w:rsidRPr="006A4BAA" w:rsidR="006A4BAA">
        <w:rPr>
          <w:rFonts w:ascii="Arial" w:hAnsi="Arial" w:cs="Arial"/>
          <w:b/>
          <w:bCs/>
          <w:sz w:val="22"/>
          <w:szCs w:val="22"/>
        </w:rPr>
        <w:t xml:space="preserve"> </w:t>
      </w:r>
      <w:r w:rsidR="00AD4DAB">
        <w:rPr>
          <w:rFonts w:ascii="Arial" w:hAnsi="Arial" w:cs="Arial"/>
          <w:b/>
          <w:bCs/>
          <w:sz w:val="22"/>
          <w:szCs w:val="22"/>
        </w:rPr>
        <w:t>TWO</w:t>
      </w:r>
      <w:r w:rsidRPr="006A4BAA" w:rsidR="006A4BAA">
        <w:rPr>
          <w:rFonts w:ascii="Arial" w:hAnsi="Arial" w:cs="Arial"/>
          <w:b/>
          <w:bCs/>
          <w:sz w:val="22"/>
          <w:szCs w:val="22"/>
        </w:rPr>
        <w:t xml:space="preserve"> </w:t>
      </w:r>
      <w:r w:rsidRPr="00772D5E" w:rsidR="00030304">
        <w:rPr>
          <w:rFonts w:ascii="Arial" w:hAnsi="Arial" w:cs="Arial"/>
          <w:sz w:val="22"/>
          <w:szCs w:val="22"/>
        </w:rPr>
        <w:t>from</w:t>
      </w:r>
      <w:r w:rsidRPr="00772D5E" w:rsidR="006A4BAA">
        <w:rPr>
          <w:rFonts w:ascii="Arial" w:hAnsi="Arial" w:cs="Arial"/>
          <w:sz w:val="22"/>
          <w:szCs w:val="22"/>
        </w:rPr>
        <w:t xml:space="preserve"> the following</w:t>
      </w:r>
      <w:r w:rsidRPr="006A4BAA" w:rsidR="006A4BAA">
        <w:rPr>
          <w:rFonts w:ascii="Arial" w:hAnsi="Arial" w:cs="Arial"/>
          <w:b/>
          <w:bCs/>
          <w:sz w:val="22"/>
          <w:szCs w:val="22"/>
        </w:rPr>
        <w:t xml:space="preserve"> </w:t>
      </w:r>
      <w:r w:rsidRPr="00605831" w:rsidR="00AD4DAB">
        <w:rPr>
          <w:rFonts w:ascii="Arial" w:hAnsi="Arial" w:cs="Arial"/>
          <w:sz w:val="22"/>
          <w:szCs w:val="22"/>
        </w:rPr>
        <w:t xml:space="preserve">(To be chosen by the </w:t>
      </w:r>
      <w:r w:rsidRPr="00605831" w:rsidR="00030304">
        <w:rPr>
          <w:rFonts w:ascii="Arial" w:hAnsi="Arial" w:cs="Arial"/>
          <w:sz w:val="22"/>
          <w:szCs w:val="22"/>
        </w:rPr>
        <w:t>board/lecturer</w:t>
      </w:r>
      <w:r w:rsidR="00605831">
        <w:rPr>
          <w:rFonts w:ascii="Arial" w:hAnsi="Arial" w:cs="Arial"/>
          <w:sz w:val="22"/>
          <w:szCs w:val="22"/>
        </w:rPr>
        <w:t xml:space="preserve"> on the day</w:t>
      </w:r>
      <w:r w:rsidRPr="00605831" w:rsidR="00030304">
        <w:rPr>
          <w:rFonts w:ascii="Arial" w:hAnsi="Arial" w:cs="Arial"/>
          <w:sz w:val="22"/>
          <w:szCs w:val="22"/>
        </w:rPr>
        <w:t>)</w:t>
      </w:r>
      <w:r w:rsidRPr="006A4BAA" w:rsidR="006A4BAA">
        <w:rPr>
          <w:rFonts w:ascii="Arial" w:hAnsi="Arial" w:cs="Arial"/>
          <w:b/>
          <w:bCs/>
          <w:sz w:val="22"/>
          <w:szCs w:val="22"/>
        </w:rPr>
        <w:t xml:space="preserve"> </w:t>
      </w:r>
    </w:p>
    <w:p w:rsidRPr="006A4BAA" w:rsidR="00B25D93" w:rsidP="006A4BAA" w:rsidRDefault="00B25D93" w14:paraId="0C93D58C" w14:textId="77777777">
      <w:pPr>
        <w:spacing w:line="259" w:lineRule="auto"/>
        <w:ind w:right="55"/>
        <w:rPr>
          <w:rFonts w:ascii="Arial" w:hAnsi="Arial" w:cs="Arial"/>
          <w:b/>
          <w:bCs/>
          <w:sz w:val="22"/>
          <w:szCs w:val="22"/>
        </w:rPr>
      </w:pPr>
    </w:p>
    <w:p w:rsidR="009A5813" w:rsidP="00B25D93" w:rsidRDefault="009A5813" w14:paraId="3B7138D4" w14:textId="77777777">
      <w:pPr>
        <w:pStyle w:val="ListParagraph"/>
        <w:numPr>
          <w:ilvl w:val="0"/>
          <w:numId w:val="29"/>
        </w:numPr>
        <w:spacing w:line="259" w:lineRule="auto"/>
        <w:ind w:right="55"/>
        <w:rPr>
          <w:rFonts w:ascii="Arial" w:hAnsi="Arial" w:cs="Arial"/>
          <w:sz w:val="22"/>
          <w:szCs w:val="22"/>
        </w:rPr>
      </w:pPr>
      <w:r w:rsidRPr="009A5813">
        <w:rPr>
          <w:rFonts w:ascii="Arial" w:hAnsi="Arial" w:cs="Arial"/>
          <w:sz w:val="22"/>
          <w:szCs w:val="22"/>
        </w:rPr>
        <w:t xml:space="preserve">Were there any strategic options you explored but ultimately rejected? What was your decision-making process in eliminating them? </w:t>
      </w:r>
    </w:p>
    <w:p w:rsidRPr="00B25D93" w:rsidR="00B25D93" w:rsidP="00B25D93" w:rsidRDefault="00B25D93" w14:paraId="0BEFF375" w14:textId="1FA942B7">
      <w:pPr>
        <w:pStyle w:val="ListParagraph"/>
        <w:numPr>
          <w:ilvl w:val="0"/>
          <w:numId w:val="29"/>
        </w:numPr>
        <w:spacing w:line="259" w:lineRule="auto"/>
        <w:ind w:right="55"/>
        <w:rPr>
          <w:rFonts w:ascii="Arial" w:hAnsi="Arial" w:cs="Arial"/>
          <w:sz w:val="22"/>
          <w:szCs w:val="22"/>
        </w:rPr>
      </w:pPr>
      <w:r w:rsidRPr="00B25D93">
        <w:rPr>
          <w:rFonts w:ascii="Arial" w:hAnsi="Arial" w:cs="Arial"/>
          <w:sz w:val="22"/>
          <w:szCs w:val="22"/>
        </w:rPr>
        <w:t>How do Vodafone’s mission, values, and commitments (e.g., digital inclusion, responsible connectivity) translate into measurable strategic goals?</w:t>
      </w:r>
    </w:p>
    <w:p w:rsidRPr="00B25D93" w:rsidR="00B25D93" w:rsidP="00B25D93" w:rsidRDefault="00B25D93" w14:paraId="0F5B99FC" w14:textId="77777777">
      <w:pPr>
        <w:pStyle w:val="ListParagraph"/>
        <w:numPr>
          <w:ilvl w:val="0"/>
          <w:numId w:val="29"/>
        </w:numPr>
        <w:spacing w:line="259" w:lineRule="auto"/>
        <w:ind w:right="55"/>
        <w:rPr>
          <w:rFonts w:ascii="Arial" w:hAnsi="Arial" w:cs="Arial"/>
          <w:sz w:val="22"/>
          <w:szCs w:val="22"/>
        </w:rPr>
      </w:pPr>
      <w:r w:rsidRPr="00B25D93">
        <w:rPr>
          <w:rFonts w:ascii="Arial" w:hAnsi="Arial" w:cs="Arial"/>
          <w:sz w:val="22"/>
          <w:szCs w:val="22"/>
        </w:rPr>
        <w:t>What external factors—such as regulatory pressures, technological shifts, or market competition—should we be most concerned about when shaping future strategy?</w:t>
      </w:r>
    </w:p>
    <w:p w:rsidRPr="00B25D93" w:rsidR="00B25D93" w:rsidP="00B25D93" w:rsidRDefault="00B25D93" w14:paraId="482F2127" w14:textId="77777777">
      <w:pPr>
        <w:pStyle w:val="ListParagraph"/>
        <w:numPr>
          <w:ilvl w:val="0"/>
          <w:numId w:val="29"/>
        </w:numPr>
        <w:spacing w:line="259" w:lineRule="auto"/>
        <w:ind w:right="55"/>
        <w:rPr>
          <w:rFonts w:ascii="Arial" w:hAnsi="Arial" w:cs="Arial"/>
          <w:sz w:val="22"/>
          <w:szCs w:val="22"/>
        </w:rPr>
      </w:pPr>
      <w:r w:rsidRPr="00B25D93">
        <w:rPr>
          <w:rFonts w:ascii="Arial" w:hAnsi="Arial" w:cs="Arial"/>
          <w:sz w:val="22"/>
          <w:szCs w:val="22"/>
        </w:rPr>
        <w:t>What assumptions are we making about customer behaviour, digital demand, or 5G adoption—and how confident are we in these assumptions?</w:t>
      </w:r>
    </w:p>
    <w:p w:rsidRPr="00B25D93" w:rsidR="003D73F0" w:rsidP="00B25D93" w:rsidRDefault="00B25D93" w14:paraId="059CA65D" w14:textId="1EE4158D">
      <w:pPr>
        <w:pStyle w:val="ListParagraph"/>
        <w:numPr>
          <w:ilvl w:val="0"/>
          <w:numId w:val="29"/>
        </w:numPr>
        <w:spacing w:line="259" w:lineRule="auto"/>
        <w:ind w:right="55"/>
        <w:rPr>
          <w:rFonts w:ascii="Arial" w:hAnsi="Arial" w:cs="Arial"/>
          <w:sz w:val="22"/>
          <w:szCs w:val="22"/>
        </w:rPr>
      </w:pPr>
      <w:r w:rsidRPr="00B25D93">
        <w:rPr>
          <w:rFonts w:ascii="Arial" w:hAnsi="Arial" w:cs="Arial"/>
          <w:sz w:val="22"/>
          <w:szCs w:val="22"/>
        </w:rPr>
        <w:t>What does current research o</w:t>
      </w:r>
      <w:r w:rsidR="00CF3514">
        <w:rPr>
          <w:rFonts w:ascii="Arial" w:hAnsi="Arial" w:cs="Arial"/>
          <w:sz w:val="22"/>
          <w:szCs w:val="22"/>
        </w:rPr>
        <w:t>n</w:t>
      </w:r>
      <w:r w:rsidRPr="00B25D93">
        <w:rPr>
          <w:rFonts w:ascii="Arial" w:hAnsi="Arial" w:cs="Arial"/>
          <w:sz w:val="22"/>
          <w:szCs w:val="22"/>
        </w:rPr>
        <w:t xml:space="preserve"> competitor activity suggest about the risks of our growth strategy following the Vodafone–Three merger?</w:t>
      </w:r>
    </w:p>
    <w:p w:rsidRPr="006A4BAA" w:rsidR="006A4BAA" w:rsidP="006A4BAA" w:rsidRDefault="006A4BAA" w14:paraId="16A5F25F" w14:textId="77777777">
      <w:pPr>
        <w:spacing w:line="259" w:lineRule="auto"/>
        <w:ind w:right="55"/>
        <w:rPr>
          <w:rFonts w:ascii="Arial" w:hAnsi="Arial" w:cs="Arial"/>
          <w:sz w:val="22"/>
          <w:szCs w:val="22"/>
        </w:rPr>
      </w:pPr>
    </w:p>
    <w:p w:rsidRPr="006A4BAA" w:rsidR="006A4BAA" w:rsidP="006A4BAA" w:rsidRDefault="006A4BAA" w14:paraId="774FD26B" w14:textId="77777777">
      <w:pPr>
        <w:spacing w:line="259" w:lineRule="auto"/>
        <w:ind w:right="55"/>
        <w:rPr>
          <w:rFonts w:ascii="Arial" w:hAnsi="Arial" w:cs="Arial"/>
          <w:sz w:val="22"/>
          <w:szCs w:val="22"/>
        </w:rPr>
      </w:pPr>
    </w:p>
    <w:p w:rsidR="006A4BAA" w:rsidP="006A4BAA" w:rsidRDefault="00B14774" w14:paraId="4C483DA5" w14:textId="039437D4">
      <w:pPr>
        <w:spacing w:line="259" w:lineRule="auto"/>
        <w:ind w:right="55"/>
        <w:rPr>
          <w:rFonts w:ascii="Arial" w:hAnsi="Arial" w:cs="Arial"/>
          <w:sz w:val="22"/>
          <w:szCs w:val="22"/>
        </w:rPr>
      </w:pPr>
      <w:r>
        <w:rPr>
          <w:rFonts w:ascii="Arial" w:hAnsi="Arial" w:cs="Arial"/>
          <w:b/>
          <w:bCs/>
          <w:sz w:val="22"/>
          <w:szCs w:val="22"/>
        </w:rPr>
        <w:t xml:space="preserve">Set 3: </w:t>
      </w:r>
      <w:r w:rsidR="00882E23">
        <w:rPr>
          <w:rFonts w:ascii="Arial" w:hAnsi="Arial" w:cs="Arial"/>
          <w:b/>
          <w:bCs/>
          <w:sz w:val="22"/>
          <w:szCs w:val="22"/>
        </w:rPr>
        <w:t xml:space="preserve">Professional competence - </w:t>
      </w:r>
      <w:r w:rsidRPr="00882E23" w:rsidR="00030304">
        <w:rPr>
          <w:rFonts w:ascii="Arial" w:hAnsi="Arial" w:cs="Arial"/>
          <w:sz w:val="22"/>
          <w:szCs w:val="22"/>
        </w:rPr>
        <w:t xml:space="preserve">You must </w:t>
      </w:r>
      <w:r w:rsidRPr="00882E23" w:rsidR="006232E2">
        <w:rPr>
          <w:rFonts w:ascii="Arial" w:hAnsi="Arial" w:cs="Arial"/>
          <w:sz w:val="22"/>
          <w:szCs w:val="22"/>
        </w:rPr>
        <w:t xml:space="preserve">be prepared to </w:t>
      </w:r>
      <w:r w:rsidRPr="00882E23" w:rsidR="00030304">
        <w:rPr>
          <w:rFonts w:ascii="Arial" w:hAnsi="Arial" w:cs="Arial"/>
          <w:sz w:val="22"/>
          <w:szCs w:val="22"/>
        </w:rPr>
        <w:t>answer</w:t>
      </w:r>
      <w:r w:rsidRPr="006A4BAA" w:rsidR="00030304">
        <w:rPr>
          <w:rFonts w:ascii="Arial" w:hAnsi="Arial" w:cs="Arial"/>
          <w:b/>
          <w:bCs/>
          <w:sz w:val="22"/>
          <w:szCs w:val="22"/>
        </w:rPr>
        <w:t xml:space="preserve"> </w:t>
      </w:r>
      <w:r w:rsidRPr="004B1C49" w:rsidR="00882E23">
        <w:rPr>
          <w:rFonts w:ascii="Arial" w:hAnsi="Arial" w:cs="Arial"/>
          <w:b/>
          <w:bCs/>
          <w:sz w:val="22"/>
          <w:szCs w:val="22"/>
        </w:rPr>
        <w:t>at least</w:t>
      </w:r>
      <w:r w:rsidRPr="006A4BAA" w:rsidR="00882E23">
        <w:rPr>
          <w:rFonts w:ascii="Arial" w:hAnsi="Arial" w:cs="Arial"/>
          <w:b/>
          <w:bCs/>
          <w:sz w:val="22"/>
          <w:szCs w:val="22"/>
        </w:rPr>
        <w:t xml:space="preserve"> </w:t>
      </w:r>
      <w:r w:rsidR="00030304">
        <w:rPr>
          <w:rFonts w:ascii="Arial" w:hAnsi="Arial" w:cs="Arial"/>
          <w:b/>
          <w:bCs/>
          <w:sz w:val="22"/>
          <w:szCs w:val="22"/>
        </w:rPr>
        <w:t>TWO</w:t>
      </w:r>
      <w:r w:rsidRPr="006A4BAA" w:rsidR="00030304">
        <w:rPr>
          <w:rFonts w:ascii="Arial" w:hAnsi="Arial" w:cs="Arial"/>
          <w:b/>
          <w:bCs/>
          <w:sz w:val="22"/>
          <w:szCs w:val="22"/>
        </w:rPr>
        <w:t xml:space="preserve"> </w:t>
      </w:r>
      <w:r w:rsidRPr="00882E23" w:rsidR="00030304">
        <w:rPr>
          <w:rFonts w:ascii="Arial" w:hAnsi="Arial" w:cs="Arial"/>
          <w:sz w:val="22"/>
          <w:szCs w:val="22"/>
        </w:rPr>
        <w:t>from the following</w:t>
      </w:r>
      <w:r w:rsidRPr="006A4BAA" w:rsidR="00030304">
        <w:rPr>
          <w:rFonts w:ascii="Arial" w:hAnsi="Arial" w:cs="Arial"/>
          <w:b/>
          <w:bCs/>
          <w:sz w:val="22"/>
          <w:szCs w:val="22"/>
        </w:rPr>
        <w:t xml:space="preserve"> </w:t>
      </w:r>
      <w:r w:rsidRPr="00605831" w:rsidR="00030304">
        <w:rPr>
          <w:rFonts w:ascii="Arial" w:hAnsi="Arial" w:cs="Arial"/>
          <w:sz w:val="22"/>
          <w:szCs w:val="22"/>
        </w:rPr>
        <w:t>(To be chosen by the board/lecturer</w:t>
      </w:r>
      <w:r w:rsidR="00605831">
        <w:rPr>
          <w:rFonts w:ascii="Arial" w:hAnsi="Arial" w:cs="Arial"/>
          <w:sz w:val="22"/>
          <w:szCs w:val="22"/>
        </w:rPr>
        <w:t xml:space="preserve"> on the day</w:t>
      </w:r>
      <w:r w:rsidRPr="00605831" w:rsidR="00030304">
        <w:rPr>
          <w:rFonts w:ascii="Arial" w:hAnsi="Arial" w:cs="Arial"/>
          <w:sz w:val="22"/>
          <w:szCs w:val="22"/>
        </w:rPr>
        <w:t>)</w:t>
      </w:r>
    </w:p>
    <w:p w:rsidRPr="006A4BAA" w:rsidR="00AC2F72" w:rsidP="006A4BAA" w:rsidRDefault="00AC2F72" w14:paraId="33360D20" w14:textId="77777777">
      <w:pPr>
        <w:spacing w:line="259" w:lineRule="auto"/>
        <w:ind w:right="55"/>
        <w:rPr>
          <w:rFonts w:ascii="Arial" w:hAnsi="Arial" w:cs="Arial"/>
          <w:b/>
          <w:bCs/>
          <w:sz w:val="22"/>
          <w:szCs w:val="22"/>
        </w:rPr>
      </w:pPr>
    </w:p>
    <w:p w:rsidR="001667FD" w:rsidP="00AC2F72" w:rsidRDefault="001667FD" w14:paraId="1047D626" w14:textId="77777777">
      <w:pPr>
        <w:pStyle w:val="ListParagraph"/>
        <w:numPr>
          <w:ilvl w:val="0"/>
          <w:numId w:val="29"/>
        </w:numPr>
        <w:spacing w:line="259" w:lineRule="auto"/>
        <w:ind w:right="55"/>
        <w:rPr>
          <w:rFonts w:ascii="Arial" w:hAnsi="Arial" w:cs="Arial"/>
          <w:sz w:val="22"/>
          <w:szCs w:val="22"/>
        </w:rPr>
      </w:pPr>
      <w:r w:rsidRPr="001667FD">
        <w:rPr>
          <w:rFonts w:ascii="Arial" w:hAnsi="Arial" w:cs="Arial"/>
          <w:sz w:val="22"/>
          <w:szCs w:val="22"/>
        </w:rPr>
        <w:t xml:space="preserve">How would you explain your strategic recommendations to internal teams or stakeholders who may not understand the technical aspects of telecoms? </w:t>
      </w:r>
    </w:p>
    <w:p w:rsidR="00500AA7" w:rsidP="00AC2F72" w:rsidRDefault="00500AA7" w14:paraId="39FD4E9C" w14:textId="7CAA6B54">
      <w:pPr>
        <w:pStyle w:val="ListParagraph"/>
        <w:numPr>
          <w:ilvl w:val="0"/>
          <w:numId w:val="29"/>
        </w:numPr>
        <w:spacing w:line="259" w:lineRule="auto"/>
        <w:ind w:right="55"/>
        <w:rPr>
          <w:rFonts w:ascii="Arial" w:hAnsi="Arial" w:cs="Arial"/>
          <w:sz w:val="22"/>
          <w:szCs w:val="22"/>
        </w:rPr>
      </w:pPr>
      <w:r w:rsidRPr="00500AA7">
        <w:rPr>
          <w:rFonts w:ascii="Arial" w:hAnsi="Arial" w:cs="Arial"/>
          <w:sz w:val="22"/>
          <w:szCs w:val="22"/>
        </w:rPr>
        <w:t>If the board challenged one of your proposal</w:t>
      </w:r>
      <w:r>
        <w:rPr>
          <w:rFonts w:ascii="Arial" w:hAnsi="Arial" w:cs="Arial"/>
          <w:sz w:val="22"/>
          <w:szCs w:val="22"/>
        </w:rPr>
        <w:t xml:space="preserve"> to……</w:t>
      </w:r>
      <w:r w:rsidR="00924560">
        <w:rPr>
          <w:rFonts w:ascii="Arial" w:hAnsi="Arial" w:cs="Arial"/>
          <w:sz w:val="22"/>
          <w:szCs w:val="22"/>
        </w:rPr>
        <w:t>..</w:t>
      </w:r>
      <w:r w:rsidRPr="00500AA7">
        <w:rPr>
          <w:rFonts w:ascii="Arial" w:hAnsi="Arial" w:cs="Arial"/>
          <w:sz w:val="22"/>
          <w:szCs w:val="22"/>
        </w:rPr>
        <w:t xml:space="preserve">, how would you defend it using evidence and clear reasoning? </w:t>
      </w:r>
    </w:p>
    <w:p w:rsidR="001F193F" w:rsidP="00AC2F72" w:rsidRDefault="001F193F" w14:paraId="7D67E9EE" w14:textId="77777777">
      <w:pPr>
        <w:pStyle w:val="ListParagraph"/>
        <w:numPr>
          <w:ilvl w:val="0"/>
          <w:numId w:val="29"/>
        </w:numPr>
        <w:spacing w:line="259" w:lineRule="auto"/>
        <w:ind w:right="55"/>
        <w:rPr>
          <w:rFonts w:ascii="Arial" w:hAnsi="Arial" w:cs="Arial"/>
          <w:sz w:val="22"/>
          <w:szCs w:val="22"/>
        </w:rPr>
      </w:pPr>
      <w:r w:rsidRPr="001F193F">
        <w:rPr>
          <w:rFonts w:ascii="Arial" w:hAnsi="Arial" w:cs="Arial"/>
          <w:sz w:val="22"/>
          <w:szCs w:val="22"/>
        </w:rPr>
        <w:t xml:space="preserve">What sources or types of evidence were most influential in shaping your strategic recommendations during the report-writing process? </w:t>
      </w:r>
    </w:p>
    <w:p w:rsidRPr="00497D40" w:rsidR="00497D40" w:rsidP="003A1151" w:rsidRDefault="005C68E3" w14:paraId="0611F4F5" w14:textId="77777777">
      <w:pPr>
        <w:pStyle w:val="ListParagraph"/>
        <w:numPr>
          <w:ilvl w:val="0"/>
          <w:numId w:val="29"/>
        </w:numPr>
        <w:spacing w:line="259" w:lineRule="auto"/>
        <w:ind w:right="55"/>
        <w:rPr>
          <w:rFonts w:ascii="Arial" w:hAnsi="Arial" w:cs="Arial"/>
          <w:sz w:val="24"/>
          <w:szCs w:val="24"/>
        </w:rPr>
      </w:pPr>
      <w:r w:rsidRPr="00497D40">
        <w:rPr>
          <w:rFonts w:ascii="Arial" w:hAnsi="Arial" w:cs="Arial"/>
          <w:sz w:val="22"/>
          <w:szCs w:val="22"/>
        </w:rPr>
        <w:t>What would you improve in your analytical process if you were to repeat this project?</w:t>
      </w:r>
    </w:p>
    <w:p w:rsidRPr="00497D40" w:rsidR="00152E9D" w:rsidP="003A1151" w:rsidRDefault="00497D40" w14:paraId="6D0BA7D0" w14:textId="5B708101">
      <w:pPr>
        <w:pStyle w:val="ListParagraph"/>
        <w:numPr>
          <w:ilvl w:val="0"/>
          <w:numId w:val="29"/>
        </w:numPr>
        <w:spacing w:line="259" w:lineRule="auto"/>
        <w:ind w:right="55"/>
        <w:rPr>
          <w:rFonts w:ascii="Arial" w:hAnsi="Arial" w:cs="Arial"/>
          <w:sz w:val="24"/>
          <w:szCs w:val="24"/>
        </w:rPr>
      </w:pPr>
      <w:r w:rsidRPr="00497D40">
        <w:rPr>
          <w:rFonts w:ascii="Arial" w:hAnsi="Arial" w:cs="Arial"/>
          <w:sz w:val="22"/>
          <w:szCs w:val="22"/>
        </w:rPr>
        <w:t>Looking back, what aspects of your analytical process were most effective, and why?</w:t>
      </w: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406E5" w:rsidR="00A3505D" w:rsidP="00D22D9C" w:rsidRDefault="00A3505D" w14:paraId="3E7074CD" w14:textId="77777777">
      <w:pPr>
        <w:jc w:val="both"/>
        <w:rPr>
          <w:rFonts w:ascii="Arial" w:hAnsi="Arial" w:cs="Arial"/>
          <w:sz w:val="22"/>
          <w:szCs w:val="22"/>
        </w:rPr>
      </w:pPr>
    </w:p>
    <w:p w:rsidR="004D5E9B" w:rsidP="00D22D9C" w:rsidRDefault="004D5E9B" w14:paraId="08B3364F" w14:textId="77777777">
      <w:pPr>
        <w:jc w:val="both"/>
        <w:rPr>
          <w:rFonts w:ascii="Arial" w:hAnsi="Arial" w:cs="Arial"/>
          <w:sz w:val="22"/>
          <w:szCs w:val="22"/>
        </w:rPr>
      </w:pPr>
    </w:p>
    <w:p w:rsidR="004D5E9B" w:rsidP="00D22D9C" w:rsidRDefault="004D5E9B" w14:paraId="5E3725C7" w14:textId="77777777">
      <w:pPr>
        <w:jc w:val="both"/>
        <w:rPr>
          <w:rFonts w:ascii="Arial" w:hAnsi="Arial" w:cs="Arial"/>
          <w:sz w:val="22"/>
          <w:szCs w:val="22"/>
        </w:rPr>
      </w:pPr>
    </w:p>
    <w:p w:rsidR="004D5E9B" w:rsidP="00D22D9C" w:rsidRDefault="004D5E9B" w14:paraId="04B11C29"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B93F2A" w14:paraId="541D1B6F" w14:textId="77777777">
        <w:trPr>
          <w:trHeight w:val="414"/>
        </w:trPr>
        <w:tc>
          <w:tcPr>
            <w:tcW w:w="10444"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00DF2B49" w:rsidP="00B53225" w:rsidRDefault="008042F0" w14:paraId="0D13082C" w14:textId="59B64A6F">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19670E" w:rsidR="0019670E" w:rsidP="0019670E" w:rsidRDefault="00105927" w14:paraId="6C0E7B3B" w14:textId="20BD7759">
      <w:pPr>
        <w:numPr>
          <w:ilvl w:val="0"/>
          <w:numId w:val="24"/>
        </w:numPr>
        <w:jc w:val="both"/>
        <w:rPr>
          <w:rFonts w:ascii="Arial" w:hAnsi="Arial" w:cs="Arial"/>
          <w:b/>
          <w:bCs/>
          <w:i/>
          <w:color w:val="0070C0"/>
          <w:sz w:val="22"/>
          <w:szCs w:val="22"/>
        </w:rPr>
      </w:pPr>
      <w:r>
        <w:rPr>
          <w:rFonts w:ascii="Arial" w:hAnsi="Arial" w:cs="Arial"/>
          <w:b/>
          <w:bCs/>
          <w:i/>
          <w:color w:val="0070C0"/>
          <w:sz w:val="22"/>
          <w:szCs w:val="22"/>
        </w:rPr>
        <w:t>This criterion is not applicable for this task</w:t>
      </w:r>
      <w:r w:rsidRPr="0019670E" w:rsidR="0019670E">
        <w:rPr>
          <w:rFonts w:ascii="Arial" w:hAnsi="Arial" w:cs="Arial"/>
          <w:i/>
          <w:color w:val="0070C0"/>
          <w:sz w:val="22"/>
          <w:szCs w:val="22"/>
        </w:rPr>
        <w:t>.</w:t>
      </w:r>
    </w:p>
    <w:p w:rsidR="00843F33" w:rsidP="00B53225" w:rsidRDefault="00843F33" w14:paraId="11B0CEE3" w14:textId="77777777">
      <w:pPr>
        <w:jc w:val="both"/>
        <w:rPr>
          <w:rFonts w:ascii="Arial" w:hAnsi="Arial" w:cs="Arial"/>
          <w:b/>
          <w:bCs/>
          <w:i/>
          <w:color w:val="0070C0"/>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00DF2B49" w:rsidP="002F33C3" w:rsidRDefault="008042F0" w14:paraId="432806C0" w14:textId="612C7D52">
      <w:pPr>
        <w:spacing w:after="26" w:line="237" w:lineRule="auto"/>
        <w:ind w:left="14" w:right="241" w:hanging="29"/>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2A195A" w:rsidP="002A195A" w:rsidRDefault="008E5769" w14:paraId="6E805CC9" w14:textId="452B6370">
      <w:pPr>
        <w:pStyle w:val="ListParagraph"/>
        <w:numPr>
          <w:ilvl w:val="0"/>
          <w:numId w:val="31"/>
        </w:numPr>
        <w:spacing w:after="26" w:line="237" w:lineRule="auto"/>
        <w:ind w:right="241"/>
        <w:jc w:val="both"/>
        <w:rPr>
          <w:rFonts w:ascii="Arial" w:hAnsi="Arial" w:cs="Arial"/>
          <w:i/>
          <w:color w:val="0070C0"/>
          <w:sz w:val="22"/>
          <w:szCs w:val="22"/>
        </w:rPr>
      </w:pPr>
      <w:r w:rsidRPr="00F66272">
        <w:rPr>
          <w:rFonts w:ascii="Arial" w:hAnsi="Arial" w:cs="Arial"/>
          <w:i/>
          <w:color w:val="0070C0"/>
          <w:sz w:val="22"/>
          <w:szCs w:val="22"/>
        </w:rPr>
        <w:t xml:space="preserve">You should be able to explain how </w:t>
      </w:r>
      <w:r w:rsidRPr="00F66272" w:rsidR="002A195A">
        <w:rPr>
          <w:rFonts w:ascii="Arial" w:hAnsi="Arial" w:cs="Arial"/>
          <w:i/>
          <w:color w:val="0070C0"/>
          <w:sz w:val="22"/>
          <w:szCs w:val="22"/>
        </w:rPr>
        <w:t xml:space="preserve">strategic models </w:t>
      </w:r>
      <w:r w:rsidRPr="00F66272">
        <w:rPr>
          <w:rFonts w:ascii="Arial" w:hAnsi="Arial" w:cs="Arial"/>
          <w:i/>
          <w:color w:val="0070C0"/>
          <w:sz w:val="22"/>
          <w:szCs w:val="22"/>
        </w:rPr>
        <w:t>have been / can be</w:t>
      </w:r>
      <w:r w:rsidRPr="00F66272" w:rsidR="00756E19">
        <w:rPr>
          <w:rFonts w:ascii="Arial" w:hAnsi="Arial" w:cs="Arial"/>
          <w:i/>
          <w:color w:val="0070C0"/>
          <w:sz w:val="22"/>
          <w:szCs w:val="22"/>
        </w:rPr>
        <w:t xml:space="preserve"> used in the case </w:t>
      </w:r>
      <w:r w:rsidRPr="00F66272" w:rsidR="00F66272">
        <w:rPr>
          <w:rFonts w:ascii="Arial" w:hAnsi="Arial" w:cs="Arial"/>
          <w:i/>
          <w:color w:val="0070C0"/>
          <w:sz w:val="22"/>
          <w:szCs w:val="22"/>
        </w:rPr>
        <w:t>of Vodafone’s</w:t>
      </w:r>
      <w:r w:rsidRPr="00F66272" w:rsidR="002A195A">
        <w:rPr>
          <w:rFonts w:ascii="Arial" w:hAnsi="Arial" w:cs="Arial"/>
          <w:i/>
          <w:color w:val="0070C0"/>
          <w:sz w:val="22"/>
          <w:szCs w:val="22"/>
        </w:rPr>
        <w:t xml:space="preserve"> current and future direction.</w:t>
      </w:r>
    </w:p>
    <w:p w:rsidRPr="00F66272" w:rsidR="00460262" w:rsidP="00460262" w:rsidRDefault="00460262" w14:paraId="6B931E1A" w14:textId="77777777">
      <w:pPr>
        <w:pStyle w:val="ListParagraph"/>
        <w:spacing w:after="26" w:line="237" w:lineRule="auto"/>
        <w:ind w:left="705" w:right="241"/>
        <w:jc w:val="both"/>
        <w:rPr>
          <w:rFonts w:ascii="Arial" w:hAnsi="Arial" w:cs="Arial"/>
          <w:i/>
          <w:color w:val="0070C0"/>
          <w:sz w:val="22"/>
          <w:szCs w:val="22"/>
        </w:rPr>
      </w:pPr>
    </w:p>
    <w:p w:rsidR="002A195A" w:rsidP="002A195A" w:rsidRDefault="007E02E6" w14:paraId="4D748228" w14:textId="792CB5CD">
      <w:pPr>
        <w:pStyle w:val="ListParagraph"/>
        <w:numPr>
          <w:ilvl w:val="0"/>
          <w:numId w:val="31"/>
        </w:numPr>
        <w:spacing w:after="26" w:line="237" w:lineRule="auto"/>
        <w:ind w:right="241"/>
        <w:jc w:val="both"/>
        <w:rPr>
          <w:rFonts w:ascii="Arial" w:hAnsi="Arial" w:cs="Arial"/>
          <w:i/>
          <w:color w:val="0070C0"/>
          <w:sz w:val="22"/>
          <w:szCs w:val="22"/>
        </w:rPr>
      </w:pPr>
      <w:r w:rsidRPr="00F66272">
        <w:rPr>
          <w:rFonts w:ascii="Arial" w:hAnsi="Arial" w:cs="Arial"/>
          <w:i/>
          <w:color w:val="0070C0"/>
          <w:sz w:val="22"/>
          <w:szCs w:val="22"/>
        </w:rPr>
        <w:t>Be able to explain what factors drive the strategic priorities for Vodafone</w:t>
      </w:r>
      <w:r w:rsidRPr="00F66272" w:rsidR="002A195A">
        <w:rPr>
          <w:rFonts w:ascii="Arial" w:hAnsi="Arial" w:cs="Arial"/>
          <w:i/>
          <w:color w:val="0070C0"/>
          <w:sz w:val="22"/>
          <w:szCs w:val="22"/>
        </w:rPr>
        <w:t>.</w:t>
      </w:r>
    </w:p>
    <w:p w:rsidRPr="00460262" w:rsidR="00460262" w:rsidP="00460262" w:rsidRDefault="00460262" w14:paraId="628A30DA" w14:textId="77777777">
      <w:pPr>
        <w:pStyle w:val="ListParagraph"/>
        <w:rPr>
          <w:rFonts w:ascii="Arial" w:hAnsi="Arial" w:cs="Arial"/>
          <w:i/>
          <w:color w:val="0070C0"/>
          <w:sz w:val="22"/>
          <w:szCs w:val="22"/>
        </w:rPr>
      </w:pPr>
    </w:p>
    <w:p w:rsidRPr="00F66272" w:rsidR="00105927" w:rsidP="002A195A" w:rsidRDefault="002A195A" w14:paraId="1A6FB775" w14:textId="09B20B2E">
      <w:pPr>
        <w:pStyle w:val="ListParagraph"/>
        <w:numPr>
          <w:ilvl w:val="0"/>
          <w:numId w:val="31"/>
        </w:numPr>
        <w:spacing w:after="26" w:line="237" w:lineRule="auto"/>
        <w:ind w:right="241"/>
        <w:jc w:val="both"/>
        <w:rPr>
          <w:rFonts w:ascii="Arial" w:hAnsi="Arial" w:cs="Arial"/>
          <w:i/>
          <w:color w:val="0070C0"/>
          <w:sz w:val="22"/>
          <w:szCs w:val="22"/>
        </w:rPr>
      </w:pPr>
      <w:r w:rsidRPr="00F66272">
        <w:rPr>
          <w:rFonts w:ascii="Arial" w:hAnsi="Arial" w:cs="Arial"/>
          <w:i/>
          <w:color w:val="0070C0"/>
          <w:sz w:val="22"/>
          <w:szCs w:val="22"/>
        </w:rPr>
        <w:t>Discuss external influences such as technological change, competition, consumer behaviour, government policy, and regulatory conditions.</w:t>
      </w:r>
    </w:p>
    <w:p w:rsidRPr="00F66272" w:rsidR="00F66272" w:rsidP="00F66272" w:rsidRDefault="00F66272" w14:paraId="0EDAD476" w14:textId="77777777">
      <w:pPr>
        <w:spacing w:after="26" w:line="237" w:lineRule="auto"/>
        <w:ind w:right="241"/>
        <w:jc w:val="both"/>
        <w:rPr>
          <w:rFonts w:ascii="Arial" w:hAnsi="Arial" w:cs="Arial"/>
          <w:b/>
          <w:bCs/>
          <w:i/>
          <w:color w:val="0070C0"/>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00C01A3F" w:rsidP="00F52A98" w:rsidRDefault="008042F0" w14:paraId="21200E35" w14:textId="3DDE0C9D">
      <w:pPr>
        <w:jc w:val="both"/>
        <w:rPr>
          <w:rFonts w:ascii="Arial" w:hAnsi="Arial" w:cs="Arial"/>
          <w:b/>
          <w:bCs/>
          <w:i/>
          <w:color w:val="0070C0"/>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460262" w:rsidR="00F52A98" w:rsidP="00F52A98" w:rsidRDefault="00F52A98" w14:paraId="497694DE" w14:textId="01AE03F5">
      <w:pPr>
        <w:numPr>
          <w:ilvl w:val="0"/>
          <w:numId w:val="24"/>
        </w:numPr>
        <w:jc w:val="both"/>
        <w:rPr>
          <w:rFonts w:ascii="Arial" w:hAnsi="Arial" w:cs="Arial"/>
          <w:i/>
          <w:color w:val="0070C0"/>
          <w:sz w:val="22"/>
          <w:szCs w:val="22"/>
        </w:rPr>
      </w:pPr>
      <w:r w:rsidRPr="00460262">
        <w:rPr>
          <w:rFonts w:ascii="Arial" w:hAnsi="Arial" w:cs="Arial"/>
          <w:i/>
          <w:color w:val="0070C0"/>
          <w:sz w:val="22"/>
          <w:szCs w:val="22"/>
        </w:rPr>
        <w:t>Critically evaluate strategic options, assumptions, and trade-offs using logical reasoning and evidence.</w:t>
      </w:r>
    </w:p>
    <w:p w:rsidRPr="00460262" w:rsidR="00494734" w:rsidP="00494734" w:rsidRDefault="00494734" w14:paraId="646122FD" w14:textId="77777777">
      <w:pPr>
        <w:ind w:left="720"/>
        <w:jc w:val="both"/>
        <w:rPr>
          <w:rFonts w:ascii="Arial" w:hAnsi="Arial" w:cs="Arial"/>
          <w:i/>
          <w:color w:val="0070C0"/>
          <w:sz w:val="22"/>
          <w:szCs w:val="22"/>
        </w:rPr>
      </w:pPr>
    </w:p>
    <w:p w:rsidRPr="00460262" w:rsidR="00F52A98" w:rsidP="00F52A98" w:rsidRDefault="00F52A98" w14:paraId="6539ED93" w14:textId="77777777">
      <w:pPr>
        <w:numPr>
          <w:ilvl w:val="0"/>
          <w:numId w:val="24"/>
        </w:numPr>
        <w:jc w:val="both"/>
        <w:rPr>
          <w:rFonts w:ascii="Arial" w:hAnsi="Arial" w:cs="Arial"/>
          <w:i/>
          <w:color w:val="0070C0"/>
          <w:sz w:val="22"/>
          <w:szCs w:val="22"/>
        </w:rPr>
      </w:pPr>
      <w:r w:rsidRPr="00460262">
        <w:rPr>
          <w:rFonts w:ascii="Arial" w:hAnsi="Arial" w:cs="Arial"/>
          <w:i/>
          <w:color w:val="0070C0"/>
          <w:sz w:val="22"/>
          <w:szCs w:val="22"/>
        </w:rPr>
        <w:t>Compare alternative approaches and reflect on current research or competitor activity to support sound judgement.</w:t>
      </w:r>
    </w:p>
    <w:p w:rsidRPr="00460262" w:rsidR="00494734" w:rsidP="00494734" w:rsidRDefault="00494734" w14:paraId="63B759A6" w14:textId="77777777">
      <w:pPr>
        <w:pStyle w:val="ListParagraph"/>
        <w:rPr>
          <w:rFonts w:ascii="Arial" w:hAnsi="Arial" w:cs="Arial"/>
          <w:i/>
          <w:color w:val="0070C0"/>
          <w:sz w:val="22"/>
          <w:szCs w:val="22"/>
        </w:rPr>
      </w:pPr>
    </w:p>
    <w:p w:rsidRPr="00460262" w:rsidR="00F52A98" w:rsidP="00F52A98" w:rsidRDefault="00F52A98" w14:paraId="7A5C13F0" w14:textId="77777777">
      <w:pPr>
        <w:numPr>
          <w:ilvl w:val="0"/>
          <w:numId w:val="24"/>
        </w:numPr>
        <w:jc w:val="both"/>
        <w:rPr>
          <w:rFonts w:ascii="Arial" w:hAnsi="Arial" w:cs="Arial"/>
          <w:i/>
          <w:color w:val="0070C0"/>
          <w:sz w:val="22"/>
          <w:szCs w:val="22"/>
        </w:rPr>
      </w:pPr>
      <w:r w:rsidRPr="00460262">
        <w:rPr>
          <w:rFonts w:ascii="Arial" w:hAnsi="Arial" w:cs="Arial"/>
          <w:i/>
          <w:color w:val="0070C0"/>
          <w:sz w:val="22"/>
          <w:szCs w:val="22"/>
        </w:rPr>
        <w:t>Justify recommendations clearly, showing an ability to make informed decisions in uncertain or evolving business contexts.</w:t>
      </w:r>
    </w:p>
    <w:p w:rsidRPr="00A406E5" w:rsidR="00F52A98" w:rsidP="00F52A98" w:rsidRDefault="00F52A98" w14:paraId="5476C7EF"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22B7BB10">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r w:rsidRPr="00A406E5" w:rsidR="00D57B19">
        <w:rPr>
          <w:rFonts w:ascii="Arial" w:hAnsi="Arial" w:cs="Arial"/>
          <w:sz w:val="22"/>
          <w:szCs w:val="22"/>
        </w:rPr>
        <w:t>real-world</w:t>
      </w:r>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00DF2B49" w:rsidP="00D57B19" w:rsidRDefault="008042F0" w14:paraId="14745710" w14:textId="20E8F4DB">
      <w:pPr>
        <w:jc w:val="both"/>
        <w:rPr>
          <w:rFonts w:ascii="Arial" w:hAnsi="Arial" w:cs="Arial"/>
          <w:b/>
          <w:bCs/>
          <w:i/>
          <w:color w:val="0070C0"/>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8461D3" w:rsidP="008461D3" w:rsidRDefault="0077484C" w14:paraId="29C06CF5" w14:textId="77777777">
      <w:pPr>
        <w:numPr>
          <w:ilvl w:val="0"/>
          <w:numId w:val="24"/>
        </w:numPr>
        <w:jc w:val="both"/>
        <w:rPr>
          <w:rFonts w:ascii="Arial" w:hAnsi="Arial" w:cs="Arial"/>
          <w:i/>
          <w:color w:val="0070C0"/>
          <w:sz w:val="22"/>
          <w:szCs w:val="22"/>
        </w:rPr>
      </w:pPr>
      <w:r>
        <w:rPr>
          <w:rFonts w:ascii="Arial" w:hAnsi="Arial" w:cs="Arial"/>
          <w:b/>
          <w:bCs/>
          <w:i/>
          <w:color w:val="0070C0"/>
          <w:sz w:val="22"/>
          <w:szCs w:val="22"/>
        </w:rPr>
        <w:t>Be able to explain how to use</w:t>
      </w:r>
      <w:r w:rsidRPr="00164C4E" w:rsidR="00164C4E">
        <w:rPr>
          <w:rFonts w:ascii="Arial" w:hAnsi="Arial" w:cs="Arial"/>
          <w:b/>
          <w:bCs/>
          <w:i/>
          <w:color w:val="0070C0"/>
          <w:sz w:val="22"/>
          <w:szCs w:val="22"/>
        </w:rPr>
        <w:t xml:space="preserve"> strategic tools </w:t>
      </w:r>
      <w:r w:rsidRPr="00164C4E" w:rsidR="00164C4E">
        <w:rPr>
          <w:rFonts w:ascii="Arial" w:hAnsi="Arial" w:cs="Arial"/>
          <w:i/>
          <w:color w:val="0070C0"/>
          <w:sz w:val="22"/>
          <w:szCs w:val="22"/>
        </w:rPr>
        <w:t xml:space="preserve">(e.g. Ansoff Matrix, </w:t>
      </w:r>
      <w:r w:rsidR="00F94D98">
        <w:rPr>
          <w:rFonts w:ascii="Arial" w:hAnsi="Arial" w:cs="Arial"/>
          <w:i/>
          <w:color w:val="0070C0"/>
          <w:sz w:val="22"/>
          <w:szCs w:val="22"/>
        </w:rPr>
        <w:t>Porter’s generic strategies</w:t>
      </w:r>
      <w:r w:rsidR="003C33C3">
        <w:rPr>
          <w:rFonts w:ascii="Arial" w:hAnsi="Arial" w:cs="Arial"/>
          <w:i/>
          <w:color w:val="0070C0"/>
          <w:sz w:val="22"/>
          <w:szCs w:val="22"/>
        </w:rPr>
        <w:t>, SFA framework etc</w:t>
      </w:r>
      <w:r w:rsidRPr="00164C4E" w:rsidR="00164C4E">
        <w:rPr>
          <w:rFonts w:ascii="Arial" w:hAnsi="Arial" w:cs="Arial"/>
          <w:i/>
          <w:color w:val="0070C0"/>
          <w:sz w:val="22"/>
          <w:szCs w:val="22"/>
        </w:rPr>
        <w:t>) to analyse challenges and propose actionable solutions.</w:t>
      </w:r>
    </w:p>
    <w:p w:rsidRPr="008461D3" w:rsidR="008461D3" w:rsidP="008461D3" w:rsidRDefault="008461D3" w14:paraId="3EBC218D" w14:textId="77777777">
      <w:pPr>
        <w:ind w:left="720"/>
        <w:jc w:val="both"/>
        <w:rPr>
          <w:rFonts w:ascii="Arial" w:hAnsi="Arial" w:cs="Arial"/>
          <w:i/>
          <w:color w:val="0070C0"/>
          <w:sz w:val="22"/>
          <w:szCs w:val="22"/>
        </w:rPr>
      </w:pPr>
    </w:p>
    <w:p w:rsidRPr="008461D3" w:rsidR="00494734" w:rsidP="008461D3" w:rsidRDefault="008461D3" w14:paraId="0E7D9057" w14:textId="5620ADE6">
      <w:pPr>
        <w:numPr>
          <w:ilvl w:val="0"/>
          <w:numId w:val="24"/>
        </w:numPr>
        <w:jc w:val="both"/>
        <w:rPr>
          <w:rFonts w:ascii="Arial" w:hAnsi="Arial" w:cs="Arial"/>
          <w:i/>
          <w:color w:val="0070C0"/>
          <w:sz w:val="22"/>
          <w:szCs w:val="22"/>
        </w:rPr>
      </w:pPr>
      <w:r w:rsidRPr="008461D3">
        <w:rPr>
          <w:rFonts w:ascii="Arial" w:hAnsi="Arial" w:cs="Arial"/>
          <w:b/>
          <w:bCs/>
          <w:i/>
          <w:color w:val="0070C0"/>
          <w:sz w:val="22"/>
          <w:szCs w:val="22"/>
        </w:rPr>
        <w:t>Make practical connections to the telecoms sector—for example, 5G investment decisions, network integration challenges, or competitive differentiation.</w:t>
      </w:r>
    </w:p>
    <w:p w:rsidR="008461D3" w:rsidP="008461D3" w:rsidRDefault="008461D3" w14:paraId="390AFFA6" w14:textId="77777777">
      <w:pPr>
        <w:pStyle w:val="ListParagraph"/>
        <w:rPr>
          <w:rFonts w:ascii="Arial" w:hAnsi="Arial" w:cs="Arial"/>
          <w:i/>
          <w:color w:val="0070C0"/>
          <w:sz w:val="22"/>
          <w:szCs w:val="22"/>
        </w:rPr>
      </w:pPr>
    </w:p>
    <w:p w:rsidRPr="00164C4E" w:rsidR="00164C4E" w:rsidP="00164C4E" w:rsidRDefault="0006243B" w14:paraId="7C8215E0" w14:textId="1A2C758E">
      <w:pPr>
        <w:numPr>
          <w:ilvl w:val="0"/>
          <w:numId w:val="24"/>
        </w:numPr>
        <w:jc w:val="both"/>
        <w:rPr>
          <w:rFonts w:ascii="Arial" w:hAnsi="Arial" w:cs="Arial"/>
          <w:b/>
          <w:bCs/>
          <w:i/>
          <w:color w:val="0070C0"/>
          <w:sz w:val="22"/>
          <w:szCs w:val="22"/>
        </w:rPr>
      </w:pPr>
      <w:r w:rsidRPr="0006243B">
        <w:rPr>
          <w:rFonts w:ascii="Arial" w:hAnsi="Arial" w:cs="Arial"/>
          <w:b/>
          <w:bCs/>
          <w:i/>
          <w:color w:val="0070C0"/>
          <w:sz w:val="22"/>
          <w:szCs w:val="22"/>
        </w:rPr>
        <w:t>Suggest realistic and innovative strategies aligned with Vodafone’s goals and market environment</w:t>
      </w:r>
      <w:r w:rsidRPr="00164C4E" w:rsidR="00164C4E">
        <w:rPr>
          <w:rFonts w:ascii="Arial" w:hAnsi="Arial" w:cs="Arial"/>
          <w:b/>
          <w:bCs/>
          <w:i/>
          <w:color w:val="0070C0"/>
          <w:sz w:val="22"/>
          <w:szCs w:val="22"/>
        </w:rPr>
        <w:t>.</w:t>
      </w:r>
    </w:p>
    <w:p w:rsidR="00164C4E" w:rsidP="00D57B19" w:rsidRDefault="00164C4E" w14:paraId="1BF0C97A" w14:textId="77777777">
      <w:pPr>
        <w:jc w:val="both"/>
        <w:rPr>
          <w:rFonts w:ascii="Arial" w:hAnsi="Arial" w:cs="Arial"/>
          <w:b/>
          <w:bCs/>
          <w:i/>
          <w:color w:val="0070C0"/>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00C01A3F" w:rsidP="00494734" w:rsidRDefault="008042F0" w14:paraId="2805358E" w14:textId="2A1F3068">
      <w:pPr>
        <w:spacing w:after="26" w:line="237" w:lineRule="auto"/>
        <w:ind w:left="14" w:right="241" w:hanging="29"/>
        <w:jc w:val="both"/>
        <w:rPr>
          <w:rFonts w:ascii="Arial" w:hAnsi="Arial" w:cs="Arial"/>
          <w:b/>
          <w:i/>
          <w:iCs/>
          <w:color w:val="0070C0"/>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94734" w:rsidP="00494734" w:rsidRDefault="00494734" w14:paraId="284908A4" w14:textId="0BC07321">
      <w:pPr>
        <w:numPr>
          <w:ilvl w:val="0"/>
          <w:numId w:val="24"/>
        </w:numPr>
        <w:jc w:val="both"/>
        <w:rPr>
          <w:rFonts w:ascii="Arial" w:hAnsi="Arial" w:cs="Arial"/>
          <w:b/>
          <w:bCs/>
          <w:i/>
          <w:color w:val="0070C0"/>
          <w:sz w:val="22"/>
          <w:szCs w:val="22"/>
        </w:rPr>
      </w:pPr>
      <w:r w:rsidRPr="00494734">
        <w:rPr>
          <w:rFonts w:ascii="Arial" w:hAnsi="Arial" w:cs="Arial"/>
          <w:b/>
          <w:bCs/>
          <w:i/>
          <w:color w:val="0070C0"/>
          <w:sz w:val="22"/>
          <w:szCs w:val="22"/>
        </w:rPr>
        <w:t>Present ideas clearly and professionally, using appropriate structure, tone, and visuals for board-level communication.</w:t>
      </w:r>
    </w:p>
    <w:p w:rsidRPr="00494734" w:rsidR="00494734" w:rsidP="00494734" w:rsidRDefault="00494734" w14:paraId="188B12BA" w14:textId="77777777">
      <w:pPr>
        <w:ind w:left="720"/>
        <w:jc w:val="both"/>
        <w:rPr>
          <w:rFonts w:ascii="Arial" w:hAnsi="Arial" w:cs="Arial"/>
          <w:b/>
          <w:bCs/>
          <w:i/>
          <w:color w:val="0070C0"/>
          <w:sz w:val="22"/>
          <w:szCs w:val="22"/>
        </w:rPr>
      </w:pPr>
    </w:p>
    <w:p w:rsidR="00221CFF" w:rsidP="00221CFF" w:rsidRDefault="00080D08" w14:paraId="0199A224" w14:textId="77777777">
      <w:pPr>
        <w:pStyle w:val="ListParagraph"/>
        <w:numPr>
          <w:ilvl w:val="0"/>
          <w:numId w:val="32"/>
        </w:numPr>
        <w:rPr>
          <w:rFonts w:ascii="Arial" w:hAnsi="Arial" w:cs="Arial"/>
          <w:b/>
          <w:bCs/>
          <w:i/>
          <w:color w:val="0070C0"/>
          <w:sz w:val="22"/>
          <w:szCs w:val="22"/>
        </w:rPr>
      </w:pPr>
      <w:r w:rsidRPr="00080D08">
        <w:rPr>
          <w:rFonts w:ascii="Arial" w:hAnsi="Arial" w:cs="Arial"/>
          <w:b/>
          <w:bCs/>
          <w:i/>
          <w:color w:val="0070C0"/>
          <w:sz w:val="22"/>
          <w:szCs w:val="22"/>
        </w:rPr>
        <w:t>Show strong decision</w:t>
      </w:r>
      <w:r w:rsidRPr="00080D08">
        <w:rPr>
          <w:rFonts w:ascii="Cambria Math" w:hAnsi="Cambria Math" w:cs="Cambria Math"/>
          <w:b/>
          <w:bCs/>
          <w:i/>
          <w:color w:val="0070C0"/>
          <w:sz w:val="22"/>
          <w:szCs w:val="22"/>
        </w:rPr>
        <w:t>‑</w:t>
      </w:r>
      <w:r w:rsidRPr="00080D08">
        <w:rPr>
          <w:rFonts w:ascii="Arial" w:hAnsi="Arial" w:cs="Arial"/>
          <w:b/>
          <w:bCs/>
          <w:i/>
          <w:color w:val="0070C0"/>
          <w:sz w:val="22"/>
          <w:szCs w:val="22"/>
        </w:rPr>
        <w:t>making and analytical thinking.</w:t>
      </w:r>
    </w:p>
    <w:p w:rsidR="00221CFF" w:rsidP="00221CFF" w:rsidRDefault="00221CFF" w14:paraId="744B8D43" w14:textId="77777777">
      <w:pPr>
        <w:pStyle w:val="ListParagraph"/>
        <w:rPr>
          <w:rFonts w:ascii="Arial" w:hAnsi="Arial" w:cs="Arial"/>
          <w:b/>
          <w:bCs/>
          <w:i/>
          <w:color w:val="0070C0"/>
          <w:sz w:val="22"/>
          <w:szCs w:val="22"/>
        </w:rPr>
      </w:pPr>
    </w:p>
    <w:p w:rsidR="00C01A3F" w:rsidP="00221CFF" w:rsidRDefault="008C51BB" w14:paraId="1BAE7E5C" w14:textId="741FC370">
      <w:pPr>
        <w:pStyle w:val="ListParagraph"/>
        <w:numPr>
          <w:ilvl w:val="0"/>
          <w:numId w:val="32"/>
        </w:numPr>
        <w:rPr>
          <w:rFonts w:ascii="Arial" w:hAnsi="Arial" w:cs="Arial"/>
          <w:b/>
          <w:bCs/>
          <w:i/>
          <w:color w:val="0070C0"/>
          <w:sz w:val="22"/>
          <w:szCs w:val="22"/>
        </w:rPr>
      </w:pPr>
      <w:r w:rsidRPr="00221CFF">
        <w:rPr>
          <w:rFonts w:ascii="Arial" w:hAnsi="Arial" w:cs="Arial"/>
          <w:b/>
          <w:bCs/>
          <w:i/>
          <w:color w:val="0070C0"/>
          <w:sz w:val="22"/>
          <w:szCs w:val="22"/>
        </w:rPr>
        <w:t>Demonstrate preparedness for graduate</w:t>
      </w:r>
      <w:r w:rsidRPr="00221CFF">
        <w:rPr>
          <w:rFonts w:ascii="Cambria Math" w:hAnsi="Cambria Math" w:cs="Cambria Math"/>
          <w:b/>
          <w:bCs/>
          <w:i/>
          <w:color w:val="0070C0"/>
          <w:sz w:val="22"/>
          <w:szCs w:val="22"/>
        </w:rPr>
        <w:t>‑</w:t>
      </w:r>
      <w:r w:rsidRPr="00221CFF">
        <w:rPr>
          <w:rFonts w:ascii="Arial" w:hAnsi="Arial" w:cs="Arial"/>
          <w:b/>
          <w:bCs/>
          <w:i/>
          <w:color w:val="0070C0"/>
          <w:sz w:val="22"/>
          <w:szCs w:val="22"/>
        </w:rPr>
        <w:t>level professional engagement in a business environment.</w:t>
      </w:r>
    </w:p>
    <w:p w:rsidRPr="00503CEB" w:rsidR="00503CEB" w:rsidP="00503CEB" w:rsidRDefault="00503CEB" w14:paraId="3E3F3E32" w14:textId="77777777">
      <w:pPr>
        <w:pStyle w:val="ListParagraph"/>
        <w:rPr>
          <w:rFonts w:ascii="Arial" w:hAnsi="Arial" w:cs="Arial"/>
          <w:b/>
          <w:bCs/>
          <w:i/>
          <w:color w:val="0070C0"/>
          <w:sz w:val="22"/>
          <w:szCs w:val="22"/>
        </w:rPr>
      </w:pPr>
    </w:p>
    <w:p w:rsidRPr="00221CFF" w:rsidR="00503CEB" w:rsidP="00503CEB" w:rsidRDefault="00503CEB" w14:paraId="1080F4E2" w14:textId="77777777">
      <w:pPr>
        <w:pStyle w:val="ListParagraph"/>
        <w:rPr>
          <w:rFonts w:ascii="Arial" w:hAnsi="Arial" w:cs="Arial"/>
          <w:b/>
          <w:bCs/>
          <w:i/>
          <w:color w:val="0070C0"/>
          <w:sz w:val="22"/>
          <w:szCs w:val="22"/>
        </w:rPr>
      </w:pP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54910" w14:paraId="0B64A59D" w14:textId="28B23A2B">
            <w:pPr>
              <w:jc w:val="center"/>
              <w:rPr>
                <w:rFonts w:ascii="Arial" w:hAnsi="Arial" w:cs="Arial"/>
                <w:sz w:val="32"/>
              </w:rPr>
            </w:pPr>
            <w:r>
              <w:rPr>
                <w:rFonts w:ascii="Arial" w:hAnsi="Arial" w:cs="Arial"/>
                <w:sz w:val="32"/>
              </w:rPr>
              <w:t>0</w:t>
            </w:r>
            <w:r w:rsidR="00176C25">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256584" w:rsidR="00152E9D" w:rsidP="00152E9D" w:rsidRDefault="00494734" w14:paraId="4B1F1DEE" w14:textId="7EA4E2A2">
            <w:pPr>
              <w:jc w:val="center"/>
              <w:rPr>
                <w:rFonts w:ascii="Arial" w:hAnsi="Arial" w:cs="Arial"/>
                <w:sz w:val="28"/>
                <w:szCs w:val="28"/>
              </w:rPr>
            </w:pPr>
            <w:r>
              <w:rPr>
                <w:rFonts w:ascii="Arial" w:hAnsi="Arial" w:cs="Arial"/>
                <w:sz w:val="28"/>
                <w:szCs w:val="28"/>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256584" w:rsidR="00152E9D" w:rsidP="00152E9D" w:rsidRDefault="00494734" w14:paraId="76C4AD8E" w14:textId="169765DA">
            <w:pPr>
              <w:jc w:val="center"/>
              <w:rPr>
                <w:rFonts w:ascii="Arial" w:hAnsi="Arial" w:cs="Arial"/>
                <w:sz w:val="28"/>
                <w:szCs w:val="28"/>
              </w:rPr>
            </w:pPr>
            <w:r>
              <w:rPr>
                <w:rFonts w:ascii="Arial" w:hAnsi="Arial" w:cs="Arial"/>
                <w:sz w:val="28"/>
                <w:szCs w:val="28"/>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256584" w:rsidR="00152E9D" w:rsidP="00152E9D" w:rsidRDefault="00494734" w14:paraId="418BFD69" w14:textId="492B1F8E">
            <w:pPr>
              <w:jc w:val="center"/>
              <w:rPr>
                <w:rFonts w:ascii="Arial" w:hAnsi="Arial" w:cs="Arial"/>
                <w:sz w:val="28"/>
                <w:szCs w:val="28"/>
              </w:rPr>
            </w:pPr>
            <w:r>
              <w:rPr>
                <w:rFonts w:ascii="Arial" w:hAnsi="Arial" w:cs="Arial"/>
                <w:sz w:val="28"/>
                <w:szCs w:val="28"/>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256584" w:rsidR="00152E9D" w:rsidP="00152E9D" w:rsidRDefault="00494734" w14:paraId="550F699D" w14:textId="16666FBE">
            <w:pPr>
              <w:jc w:val="center"/>
              <w:rPr>
                <w:rFonts w:ascii="Arial" w:hAnsi="Arial" w:cs="Arial"/>
                <w:sz w:val="28"/>
                <w:szCs w:val="28"/>
              </w:rPr>
            </w:pPr>
            <w:r>
              <w:rPr>
                <w:rFonts w:ascii="Arial" w:hAnsi="Arial" w:cs="Arial"/>
                <w:sz w:val="28"/>
                <w:szCs w:val="28"/>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54910" w14:paraId="59911724" w14:textId="17CC06D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15446" w:type="dxa"/>
        <w:shd w:val="clear" w:color="auto" w:fill="C2D69B" w:themeFill="accent3" w:themeFillTint="99"/>
        <w:tblLook w:val="04A0" w:firstRow="1" w:lastRow="0" w:firstColumn="1" w:lastColumn="0" w:noHBand="0" w:noVBand="1"/>
      </w:tblPr>
      <w:tblGrid>
        <w:gridCol w:w="15446"/>
      </w:tblGrid>
      <w:tr w:rsidR="00C073F1" w:rsidTr="00494734" w14:paraId="04BD379C" w14:textId="77777777">
        <w:tc>
          <w:tcPr>
            <w:tcW w:w="15446"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Pr="00D9771E" w:rsidR="00C073F1" w:rsidTr="00494734" w14:paraId="56248464" w14:textId="77777777">
        <w:tc>
          <w:tcPr>
            <w:tcW w:w="15446"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494734" w14:paraId="2D525FEB" w14:textId="77777777">
        <w:tc>
          <w:tcPr>
            <w:tcW w:w="15446"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15446" w:type="dxa"/>
        <w:tblLayout w:type="fixed"/>
        <w:tblLook w:val="04A0" w:firstRow="1" w:lastRow="0" w:firstColumn="1" w:lastColumn="0" w:noHBand="0" w:noVBand="1"/>
      </w:tblPr>
      <w:tblGrid>
        <w:gridCol w:w="1930"/>
        <w:gridCol w:w="1931"/>
        <w:gridCol w:w="1931"/>
        <w:gridCol w:w="1931"/>
        <w:gridCol w:w="1930"/>
        <w:gridCol w:w="1931"/>
        <w:gridCol w:w="1931"/>
        <w:gridCol w:w="1931"/>
      </w:tblGrid>
      <w:tr w:rsidRPr="00D9771E" w:rsidR="00C073F1" w:rsidTr="00494734" w14:paraId="251F0991" w14:textId="77777777">
        <w:trPr>
          <w:tblHeader/>
        </w:trPr>
        <w:tc>
          <w:tcPr>
            <w:tcW w:w="1930"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931"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931"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931"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30"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931"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931"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31"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494734" w14:paraId="67A4F129" w14:textId="77777777">
        <w:trPr>
          <w:tblHeader/>
        </w:trPr>
        <w:tc>
          <w:tcPr>
            <w:tcW w:w="1930"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931"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931"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931"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930"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931"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931"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31"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494734" w14:paraId="24D39830" w14:textId="77777777">
        <w:tc>
          <w:tcPr>
            <w:tcW w:w="1930"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931"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31"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31"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30"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31"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31"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931"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494734" w14:paraId="5A8AF33A" w14:textId="77777777">
        <w:tc>
          <w:tcPr>
            <w:tcW w:w="1930"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931"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931"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931"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930"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931"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931"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931"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494734" w14:paraId="774075D5" w14:textId="77777777">
        <w:tc>
          <w:tcPr>
            <w:tcW w:w="1930"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931"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931"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31"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930"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931"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931"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931"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494734" w14:paraId="0254F01E" w14:textId="77777777">
        <w:tc>
          <w:tcPr>
            <w:tcW w:w="1930"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931"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931"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931"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930"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931"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931"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931"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494734" w14:paraId="634A99F0" w14:textId="77777777">
        <w:tc>
          <w:tcPr>
            <w:tcW w:w="1930"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931"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931"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931"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930"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931"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931"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931"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25D47" w:rsidRDefault="00525D47" w14:paraId="459C1874" w14:textId="77777777">
      <w:r>
        <w:separator/>
      </w:r>
    </w:p>
  </w:endnote>
  <w:endnote w:type="continuationSeparator" w:id="0">
    <w:p w:rsidR="00525D47" w:rsidRDefault="00525D47" w14:paraId="3E7EC99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25D47" w:rsidRDefault="00525D47" w14:paraId="4093F7A1" w14:textId="77777777">
      <w:r>
        <w:separator/>
      </w:r>
    </w:p>
  </w:footnote>
  <w:footnote w:type="continuationSeparator" w:id="0">
    <w:p w:rsidR="00525D47" w:rsidRDefault="00525D47" w14:paraId="2E68B1F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44E4287"/>
    <w:multiLevelType w:val="hybridMultilevel"/>
    <w:tmpl w:val="DA6CF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0B364D"/>
    <w:multiLevelType w:val="multilevel"/>
    <w:tmpl w:val="B5AAD6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8971B18"/>
    <w:multiLevelType w:val="hybridMultilevel"/>
    <w:tmpl w:val="21B20988"/>
    <w:lvl w:ilvl="0" w:tplc="08090001">
      <w:start w:val="1"/>
      <w:numFmt w:val="bullet"/>
      <w:lvlText w:val=""/>
      <w:lvlJc w:val="left"/>
      <w:pPr>
        <w:ind w:left="705" w:hanging="360"/>
      </w:pPr>
      <w:rPr>
        <w:rFonts w:hint="default" w:ascii="Symbol" w:hAnsi="Symbol"/>
      </w:rPr>
    </w:lvl>
    <w:lvl w:ilvl="1" w:tplc="08090003" w:tentative="1">
      <w:start w:val="1"/>
      <w:numFmt w:val="bullet"/>
      <w:lvlText w:val="o"/>
      <w:lvlJc w:val="left"/>
      <w:pPr>
        <w:ind w:left="1425" w:hanging="360"/>
      </w:pPr>
      <w:rPr>
        <w:rFonts w:hint="default" w:ascii="Courier New" w:hAnsi="Courier New" w:cs="Courier New"/>
      </w:rPr>
    </w:lvl>
    <w:lvl w:ilvl="2" w:tplc="08090005" w:tentative="1">
      <w:start w:val="1"/>
      <w:numFmt w:val="bullet"/>
      <w:lvlText w:val=""/>
      <w:lvlJc w:val="left"/>
      <w:pPr>
        <w:ind w:left="2145" w:hanging="360"/>
      </w:pPr>
      <w:rPr>
        <w:rFonts w:hint="default" w:ascii="Wingdings" w:hAnsi="Wingdings"/>
      </w:rPr>
    </w:lvl>
    <w:lvl w:ilvl="3" w:tplc="08090001" w:tentative="1">
      <w:start w:val="1"/>
      <w:numFmt w:val="bullet"/>
      <w:lvlText w:val=""/>
      <w:lvlJc w:val="left"/>
      <w:pPr>
        <w:ind w:left="2865" w:hanging="360"/>
      </w:pPr>
      <w:rPr>
        <w:rFonts w:hint="default" w:ascii="Symbol" w:hAnsi="Symbol"/>
      </w:rPr>
    </w:lvl>
    <w:lvl w:ilvl="4" w:tplc="08090003" w:tentative="1">
      <w:start w:val="1"/>
      <w:numFmt w:val="bullet"/>
      <w:lvlText w:val="o"/>
      <w:lvlJc w:val="left"/>
      <w:pPr>
        <w:ind w:left="3585" w:hanging="360"/>
      </w:pPr>
      <w:rPr>
        <w:rFonts w:hint="default" w:ascii="Courier New" w:hAnsi="Courier New" w:cs="Courier New"/>
      </w:rPr>
    </w:lvl>
    <w:lvl w:ilvl="5" w:tplc="08090005" w:tentative="1">
      <w:start w:val="1"/>
      <w:numFmt w:val="bullet"/>
      <w:lvlText w:val=""/>
      <w:lvlJc w:val="left"/>
      <w:pPr>
        <w:ind w:left="4305" w:hanging="360"/>
      </w:pPr>
      <w:rPr>
        <w:rFonts w:hint="default" w:ascii="Wingdings" w:hAnsi="Wingdings"/>
      </w:rPr>
    </w:lvl>
    <w:lvl w:ilvl="6" w:tplc="08090001" w:tentative="1">
      <w:start w:val="1"/>
      <w:numFmt w:val="bullet"/>
      <w:lvlText w:val=""/>
      <w:lvlJc w:val="left"/>
      <w:pPr>
        <w:ind w:left="5025" w:hanging="360"/>
      </w:pPr>
      <w:rPr>
        <w:rFonts w:hint="default" w:ascii="Symbol" w:hAnsi="Symbol"/>
      </w:rPr>
    </w:lvl>
    <w:lvl w:ilvl="7" w:tplc="08090003" w:tentative="1">
      <w:start w:val="1"/>
      <w:numFmt w:val="bullet"/>
      <w:lvlText w:val="o"/>
      <w:lvlJc w:val="left"/>
      <w:pPr>
        <w:ind w:left="5745" w:hanging="360"/>
      </w:pPr>
      <w:rPr>
        <w:rFonts w:hint="default" w:ascii="Courier New" w:hAnsi="Courier New" w:cs="Courier New"/>
      </w:rPr>
    </w:lvl>
    <w:lvl w:ilvl="8" w:tplc="08090005" w:tentative="1">
      <w:start w:val="1"/>
      <w:numFmt w:val="bullet"/>
      <w:lvlText w:val=""/>
      <w:lvlJc w:val="left"/>
      <w:pPr>
        <w:ind w:left="6465" w:hanging="360"/>
      </w:pPr>
      <w:rPr>
        <w:rFonts w:hint="default" w:ascii="Wingdings" w:hAnsi="Wingdings"/>
      </w:rPr>
    </w:lvl>
  </w:abstractNum>
  <w:abstractNum w:abstractNumId="6" w15:restartNumberingAfterBreak="0">
    <w:nsid w:val="19475DF5"/>
    <w:multiLevelType w:val="multilevel"/>
    <w:tmpl w:val="A67688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9750E9"/>
    <w:multiLevelType w:val="multilevel"/>
    <w:tmpl w:val="7E0AD0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8C63EC"/>
    <w:multiLevelType w:val="hybridMultilevel"/>
    <w:tmpl w:val="5C943674"/>
    <w:lvl w:ilvl="0" w:tplc="8EC6ADDC">
      <w:start w:val="1"/>
      <w:numFmt w:val="bullet"/>
      <w:lvlText w:val="•"/>
      <w:lvlJc w:val="left"/>
      <w:pPr>
        <w:ind w:left="89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75C7D10">
      <w:start w:val="1"/>
      <w:numFmt w:val="bullet"/>
      <w:lvlText w:val="o"/>
      <w:lvlJc w:val="left"/>
      <w:pPr>
        <w:ind w:left="15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5A280D38">
      <w:start w:val="1"/>
      <w:numFmt w:val="bullet"/>
      <w:lvlText w:val="▪"/>
      <w:lvlJc w:val="left"/>
      <w:pPr>
        <w:ind w:left="22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5FB64D8C">
      <w:start w:val="1"/>
      <w:numFmt w:val="bullet"/>
      <w:lvlText w:val="•"/>
      <w:lvlJc w:val="left"/>
      <w:pPr>
        <w:ind w:left="30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533EF2D0">
      <w:start w:val="1"/>
      <w:numFmt w:val="bullet"/>
      <w:lvlText w:val="o"/>
      <w:lvlJc w:val="left"/>
      <w:pPr>
        <w:ind w:left="37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995002A2">
      <w:start w:val="1"/>
      <w:numFmt w:val="bullet"/>
      <w:lvlText w:val="▪"/>
      <w:lvlJc w:val="left"/>
      <w:pPr>
        <w:ind w:left="4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6750D204">
      <w:start w:val="1"/>
      <w:numFmt w:val="bullet"/>
      <w:lvlText w:val="•"/>
      <w:lvlJc w:val="left"/>
      <w:pPr>
        <w:ind w:left="51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98EE4778">
      <w:start w:val="1"/>
      <w:numFmt w:val="bullet"/>
      <w:lvlText w:val="o"/>
      <w:lvlJc w:val="left"/>
      <w:pPr>
        <w:ind w:left="58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526A03E0">
      <w:start w:val="1"/>
      <w:numFmt w:val="bullet"/>
      <w:lvlText w:val="▪"/>
      <w:lvlJc w:val="left"/>
      <w:pPr>
        <w:ind w:left="6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3155B46"/>
    <w:multiLevelType w:val="hybridMultilevel"/>
    <w:tmpl w:val="96048A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65D47BE"/>
    <w:multiLevelType w:val="multilevel"/>
    <w:tmpl w:val="EFB8EC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0082851"/>
    <w:multiLevelType w:val="multilevel"/>
    <w:tmpl w:val="BACA72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666B43"/>
    <w:multiLevelType w:val="hybridMultilevel"/>
    <w:tmpl w:val="F53A5F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6706F8A"/>
    <w:multiLevelType w:val="hybridMultilevel"/>
    <w:tmpl w:val="8116C7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2F5A0D"/>
    <w:multiLevelType w:val="hybridMultilevel"/>
    <w:tmpl w:val="D34E0A14"/>
    <w:lvl w:ilvl="0" w:tplc="0809000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B115EA"/>
    <w:multiLevelType w:val="hybridMultilevel"/>
    <w:tmpl w:val="BAA260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1C357F"/>
    <w:multiLevelType w:val="hybridMultilevel"/>
    <w:tmpl w:val="7E82CF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08108C"/>
    <w:multiLevelType w:val="hybridMultilevel"/>
    <w:tmpl w:val="EC200D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1" w15:restartNumberingAfterBreak="0">
    <w:nsid w:val="7A3062B6"/>
    <w:multiLevelType w:val="hybridMultilevel"/>
    <w:tmpl w:val="357E96F8"/>
    <w:lvl w:ilvl="0" w:tplc="3F9CB9E0">
      <w:start w:val="1"/>
      <w:numFmt w:val="decimal"/>
      <w:lvlText w:val="%1."/>
      <w:lvlJc w:val="left"/>
      <w:pPr>
        <w:ind w:left="1179" w:hanging="360"/>
      </w:pPr>
      <w:rPr>
        <w:rFonts w:hint="default" w:ascii="Arial" w:hAnsi="Arial" w:eastAsia="Arial" w:cs="Arial"/>
        <w:spacing w:val="-1"/>
        <w:w w:val="100"/>
        <w:sz w:val="22"/>
        <w:szCs w:val="22"/>
        <w:lang w:val="en-US" w:eastAsia="en-US" w:bidi="ar-SA"/>
      </w:rPr>
    </w:lvl>
    <w:lvl w:ilvl="1" w:tplc="6E6A3F2E">
      <w:numFmt w:val="bullet"/>
      <w:lvlText w:val="•"/>
      <w:lvlJc w:val="left"/>
      <w:pPr>
        <w:ind w:left="2165" w:hanging="360"/>
      </w:pPr>
      <w:rPr>
        <w:rFonts w:hint="default"/>
        <w:lang w:val="en-US" w:eastAsia="en-US" w:bidi="ar-SA"/>
      </w:rPr>
    </w:lvl>
    <w:lvl w:ilvl="2" w:tplc="528A136C">
      <w:numFmt w:val="bullet"/>
      <w:lvlText w:val="•"/>
      <w:lvlJc w:val="left"/>
      <w:pPr>
        <w:ind w:left="3151" w:hanging="360"/>
      </w:pPr>
      <w:rPr>
        <w:rFonts w:hint="default"/>
        <w:lang w:val="en-US" w:eastAsia="en-US" w:bidi="ar-SA"/>
      </w:rPr>
    </w:lvl>
    <w:lvl w:ilvl="3" w:tplc="592C7810">
      <w:numFmt w:val="bullet"/>
      <w:lvlText w:val="•"/>
      <w:lvlJc w:val="left"/>
      <w:pPr>
        <w:ind w:left="4137" w:hanging="360"/>
      </w:pPr>
      <w:rPr>
        <w:rFonts w:hint="default"/>
        <w:lang w:val="en-US" w:eastAsia="en-US" w:bidi="ar-SA"/>
      </w:rPr>
    </w:lvl>
    <w:lvl w:ilvl="4" w:tplc="78420294">
      <w:numFmt w:val="bullet"/>
      <w:lvlText w:val="•"/>
      <w:lvlJc w:val="left"/>
      <w:pPr>
        <w:ind w:left="5123" w:hanging="360"/>
      </w:pPr>
      <w:rPr>
        <w:rFonts w:hint="default"/>
        <w:lang w:val="en-US" w:eastAsia="en-US" w:bidi="ar-SA"/>
      </w:rPr>
    </w:lvl>
    <w:lvl w:ilvl="5" w:tplc="47ACE5A0">
      <w:numFmt w:val="bullet"/>
      <w:lvlText w:val="•"/>
      <w:lvlJc w:val="left"/>
      <w:pPr>
        <w:ind w:left="6109" w:hanging="360"/>
      </w:pPr>
      <w:rPr>
        <w:rFonts w:hint="default"/>
        <w:lang w:val="en-US" w:eastAsia="en-US" w:bidi="ar-SA"/>
      </w:rPr>
    </w:lvl>
    <w:lvl w:ilvl="6" w:tplc="DEBC7C08">
      <w:numFmt w:val="bullet"/>
      <w:lvlText w:val="•"/>
      <w:lvlJc w:val="left"/>
      <w:pPr>
        <w:ind w:left="7095" w:hanging="360"/>
      </w:pPr>
      <w:rPr>
        <w:rFonts w:hint="default"/>
        <w:lang w:val="en-US" w:eastAsia="en-US" w:bidi="ar-SA"/>
      </w:rPr>
    </w:lvl>
    <w:lvl w:ilvl="7" w:tplc="E4FC5E72">
      <w:numFmt w:val="bullet"/>
      <w:lvlText w:val="•"/>
      <w:lvlJc w:val="left"/>
      <w:pPr>
        <w:ind w:left="8081" w:hanging="360"/>
      </w:pPr>
      <w:rPr>
        <w:rFonts w:hint="default"/>
        <w:lang w:val="en-US" w:eastAsia="en-US" w:bidi="ar-SA"/>
      </w:rPr>
    </w:lvl>
    <w:lvl w:ilvl="8" w:tplc="9154AD66">
      <w:numFmt w:val="bullet"/>
      <w:lvlText w:val="•"/>
      <w:lvlJc w:val="left"/>
      <w:pPr>
        <w:ind w:left="9067" w:hanging="360"/>
      </w:pPr>
      <w:rPr>
        <w:rFonts w:hint="default"/>
        <w:lang w:val="en-US" w:eastAsia="en-US" w:bidi="ar-SA"/>
      </w:rPr>
    </w:lvl>
  </w:abstractNum>
  <w:abstractNum w:abstractNumId="32" w15:restartNumberingAfterBreak="0">
    <w:nsid w:val="7AF85724"/>
    <w:multiLevelType w:val="hybridMultilevel"/>
    <w:tmpl w:val="6E726758"/>
    <w:lvl w:ilvl="0" w:tplc="3CBEA50A">
      <w:start w:val="1"/>
      <w:numFmt w:val="bullet"/>
      <w:lvlText w:val="•"/>
      <w:lvlJc w:val="left"/>
      <w:pPr>
        <w:tabs>
          <w:tab w:val="num" w:pos="720"/>
        </w:tabs>
        <w:ind w:left="720" w:hanging="360"/>
      </w:pPr>
      <w:rPr>
        <w:rFonts w:hint="default" w:ascii="Arial" w:hAnsi="Arial"/>
      </w:rPr>
    </w:lvl>
    <w:lvl w:ilvl="1" w:tplc="E0747C88">
      <w:start w:val="1"/>
      <w:numFmt w:val="bullet"/>
      <w:lvlText w:val="•"/>
      <w:lvlJc w:val="left"/>
      <w:pPr>
        <w:tabs>
          <w:tab w:val="num" w:pos="1440"/>
        </w:tabs>
        <w:ind w:left="1440" w:hanging="360"/>
      </w:pPr>
      <w:rPr>
        <w:rFonts w:hint="default" w:ascii="Arial" w:hAnsi="Arial"/>
      </w:rPr>
    </w:lvl>
    <w:lvl w:ilvl="2" w:tplc="1550192E" w:tentative="1">
      <w:start w:val="1"/>
      <w:numFmt w:val="bullet"/>
      <w:lvlText w:val="•"/>
      <w:lvlJc w:val="left"/>
      <w:pPr>
        <w:tabs>
          <w:tab w:val="num" w:pos="2160"/>
        </w:tabs>
        <w:ind w:left="2160" w:hanging="360"/>
      </w:pPr>
      <w:rPr>
        <w:rFonts w:hint="default" w:ascii="Arial" w:hAnsi="Arial"/>
      </w:rPr>
    </w:lvl>
    <w:lvl w:ilvl="3" w:tplc="552278C4" w:tentative="1">
      <w:start w:val="1"/>
      <w:numFmt w:val="bullet"/>
      <w:lvlText w:val="•"/>
      <w:lvlJc w:val="left"/>
      <w:pPr>
        <w:tabs>
          <w:tab w:val="num" w:pos="2880"/>
        </w:tabs>
        <w:ind w:left="2880" w:hanging="360"/>
      </w:pPr>
      <w:rPr>
        <w:rFonts w:hint="default" w:ascii="Arial" w:hAnsi="Arial"/>
      </w:rPr>
    </w:lvl>
    <w:lvl w:ilvl="4" w:tplc="5DF04ECC" w:tentative="1">
      <w:start w:val="1"/>
      <w:numFmt w:val="bullet"/>
      <w:lvlText w:val="•"/>
      <w:lvlJc w:val="left"/>
      <w:pPr>
        <w:tabs>
          <w:tab w:val="num" w:pos="3600"/>
        </w:tabs>
        <w:ind w:left="3600" w:hanging="360"/>
      </w:pPr>
      <w:rPr>
        <w:rFonts w:hint="default" w:ascii="Arial" w:hAnsi="Arial"/>
      </w:rPr>
    </w:lvl>
    <w:lvl w:ilvl="5" w:tplc="5BA89CAE" w:tentative="1">
      <w:start w:val="1"/>
      <w:numFmt w:val="bullet"/>
      <w:lvlText w:val="•"/>
      <w:lvlJc w:val="left"/>
      <w:pPr>
        <w:tabs>
          <w:tab w:val="num" w:pos="4320"/>
        </w:tabs>
        <w:ind w:left="4320" w:hanging="360"/>
      </w:pPr>
      <w:rPr>
        <w:rFonts w:hint="default" w:ascii="Arial" w:hAnsi="Arial"/>
      </w:rPr>
    </w:lvl>
    <w:lvl w:ilvl="6" w:tplc="3E62BE0E" w:tentative="1">
      <w:start w:val="1"/>
      <w:numFmt w:val="bullet"/>
      <w:lvlText w:val="•"/>
      <w:lvlJc w:val="left"/>
      <w:pPr>
        <w:tabs>
          <w:tab w:val="num" w:pos="5040"/>
        </w:tabs>
        <w:ind w:left="5040" w:hanging="360"/>
      </w:pPr>
      <w:rPr>
        <w:rFonts w:hint="default" w:ascii="Arial" w:hAnsi="Arial"/>
      </w:rPr>
    </w:lvl>
    <w:lvl w:ilvl="7" w:tplc="CA42C02C" w:tentative="1">
      <w:start w:val="1"/>
      <w:numFmt w:val="bullet"/>
      <w:lvlText w:val="•"/>
      <w:lvlJc w:val="left"/>
      <w:pPr>
        <w:tabs>
          <w:tab w:val="num" w:pos="5760"/>
        </w:tabs>
        <w:ind w:left="5760" w:hanging="360"/>
      </w:pPr>
      <w:rPr>
        <w:rFonts w:hint="default" w:ascii="Arial" w:hAnsi="Arial"/>
      </w:rPr>
    </w:lvl>
    <w:lvl w:ilvl="8" w:tplc="CAC8D1C0" w:tentative="1">
      <w:start w:val="1"/>
      <w:numFmt w:val="bullet"/>
      <w:lvlText w:val="•"/>
      <w:lvlJc w:val="left"/>
      <w:pPr>
        <w:tabs>
          <w:tab w:val="num" w:pos="6480"/>
        </w:tabs>
        <w:ind w:left="6480" w:hanging="360"/>
      </w:pPr>
      <w:rPr>
        <w:rFonts w:hint="default" w:ascii="Arial" w:hAnsi="Arial"/>
      </w:rPr>
    </w:lvl>
  </w:abstractNum>
  <w:num w:numId="1" w16cid:durableId="1980187438">
    <w:abstractNumId w:val="3"/>
  </w:num>
  <w:num w:numId="2" w16cid:durableId="1697583224">
    <w:abstractNumId w:val="17"/>
  </w:num>
  <w:num w:numId="3" w16cid:durableId="1129662898">
    <w:abstractNumId w:val="30"/>
  </w:num>
  <w:num w:numId="4" w16cid:durableId="1149709272">
    <w:abstractNumId w:val="20"/>
  </w:num>
  <w:num w:numId="5" w16cid:durableId="578830593">
    <w:abstractNumId w:val="13"/>
  </w:num>
  <w:num w:numId="6" w16cid:durableId="905066771">
    <w:abstractNumId w:val="29"/>
  </w:num>
  <w:num w:numId="7" w16cid:durableId="112411671">
    <w:abstractNumId w:val="4"/>
  </w:num>
  <w:num w:numId="8" w16cid:durableId="785201029">
    <w:abstractNumId w:val="28"/>
  </w:num>
  <w:num w:numId="9" w16cid:durableId="1702122028">
    <w:abstractNumId w:val="18"/>
  </w:num>
  <w:num w:numId="10" w16cid:durableId="875317057">
    <w:abstractNumId w:val="9"/>
  </w:num>
  <w:num w:numId="11" w16cid:durableId="646278689">
    <w:abstractNumId w:val="10"/>
  </w:num>
  <w:num w:numId="12" w16cid:durableId="571963626">
    <w:abstractNumId w:val="15"/>
  </w:num>
  <w:num w:numId="13" w16cid:durableId="1673995786">
    <w:abstractNumId w:val="27"/>
  </w:num>
  <w:num w:numId="14" w16cid:durableId="1807967875">
    <w:abstractNumId w:val="7"/>
  </w:num>
  <w:num w:numId="15" w16cid:durableId="500390440">
    <w:abstractNumId w:val="0"/>
  </w:num>
  <w:num w:numId="16" w16cid:durableId="507791675">
    <w:abstractNumId w:val="12"/>
  </w:num>
  <w:num w:numId="17" w16cid:durableId="2119794025">
    <w:abstractNumId w:val="11"/>
  </w:num>
  <w:num w:numId="18" w16cid:durableId="1769497224">
    <w:abstractNumId w:val="31"/>
  </w:num>
  <w:num w:numId="19" w16cid:durableId="702364723">
    <w:abstractNumId w:val="32"/>
  </w:num>
  <w:num w:numId="20" w16cid:durableId="949355792">
    <w:abstractNumId w:val="1"/>
  </w:num>
  <w:num w:numId="21" w16cid:durableId="2143182445">
    <w:abstractNumId w:val="24"/>
  </w:num>
  <w:num w:numId="22" w16cid:durableId="608313504">
    <w:abstractNumId w:val="26"/>
  </w:num>
  <w:num w:numId="23" w16cid:durableId="408774533">
    <w:abstractNumId w:val="6"/>
  </w:num>
  <w:num w:numId="24" w16cid:durableId="1393651402">
    <w:abstractNumId w:val="2"/>
  </w:num>
  <w:num w:numId="25" w16cid:durableId="747732256">
    <w:abstractNumId w:val="8"/>
  </w:num>
  <w:num w:numId="26" w16cid:durableId="1507406734">
    <w:abstractNumId w:val="19"/>
  </w:num>
  <w:num w:numId="27" w16cid:durableId="1219588264">
    <w:abstractNumId w:val="16"/>
  </w:num>
  <w:num w:numId="28" w16cid:durableId="558564392">
    <w:abstractNumId w:val="14"/>
  </w:num>
  <w:num w:numId="29" w16cid:durableId="819808859">
    <w:abstractNumId w:val="25"/>
  </w:num>
  <w:num w:numId="30" w16cid:durableId="67195534">
    <w:abstractNumId w:val="22"/>
  </w:num>
  <w:num w:numId="31" w16cid:durableId="772434711">
    <w:abstractNumId w:val="5"/>
  </w:num>
  <w:num w:numId="32" w16cid:durableId="1009211556">
    <w:abstractNumId w:val="21"/>
  </w:num>
  <w:num w:numId="33" w16cid:durableId="8604379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0304"/>
    <w:rsid w:val="00031E28"/>
    <w:rsid w:val="0004663B"/>
    <w:rsid w:val="00061C55"/>
    <w:rsid w:val="0006243B"/>
    <w:rsid w:val="00074818"/>
    <w:rsid w:val="00080D08"/>
    <w:rsid w:val="000822E5"/>
    <w:rsid w:val="000971FC"/>
    <w:rsid w:val="000A2A3A"/>
    <w:rsid w:val="000A492A"/>
    <w:rsid w:val="000B3D07"/>
    <w:rsid w:val="000D2F80"/>
    <w:rsid w:val="000E2064"/>
    <w:rsid w:val="000E413A"/>
    <w:rsid w:val="000F5AA3"/>
    <w:rsid w:val="00100396"/>
    <w:rsid w:val="00100B5C"/>
    <w:rsid w:val="00102F31"/>
    <w:rsid w:val="00103507"/>
    <w:rsid w:val="00103DF2"/>
    <w:rsid w:val="00104B75"/>
    <w:rsid w:val="00105927"/>
    <w:rsid w:val="001106E9"/>
    <w:rsid w:val="0011282F"/>
    <w:rsid w:val="00112DF4"/>
    <w:rsid w:val="00124CA5"/>
    <w:rsid w:val="0013008C"/>
    <w:rsid w:val="00131E38"/>
    <w:rsid w:val="00134F77"/>
    <w:rsid w:val="00152E9D"/>
    <w:rsid w:val="00154487"/>
    <w:rsid w:val="00164C4E"/>
    <w:rsid w:val="001667FD"/>
    <w:rsid w:val="00173FC7"/>
    <w:rsid w:val="0017512A"/>
    <w:rsid w:val="00176613"/>
    <w:rsid w:val="00176C25"/>
    <w:rsid w:val="0019670E"/>
    <w:rsid w:val="00196958"/>
    <w:rsid w:val="001A1E39"/>
    <w:rsid w:val="001A24F3"/>
    <w:rsid w:val="001A2ED5"/>
    <w:rsid w:val="001B405C"/>
    <w:rsid w:val="001B5F45"/>
    <w:rsid w:val="001C5EC0"/>
    <w:rsid w:val="001C6AF0"/>
    <w:rsid w:val="001E1050"/>
    <w:rsid w:val="001E1E1F"/>
    <w:rsid w:val="001E2007"/>
    <w:rsid w:val="001E3BC4"/>
    <w:rsid w:val="001E57C1"/>
    <w:rsid w:val="001F05CF"/>
    <w:rsid w:val="001F07EF"/>
    <w:rsid w:val="001F193F"/>
    <w:rsid w:val="001F50B6"/>
    <w:rsid w:val="001F5756"/>
    <w:rsid w:val="001F6D7A"/>
    <w:rsid w:val="002011D7"/>
    <w:rsid w:val="00221CFF"/>
    <w:rsid w:val="0022746E"/>
    <w:rsid w:val="00235F71"/>
    <w:rsid w:val="00237099"/>
    <w:rsid w:val="002444CA"/>
    <w:rsid w:val="00256584"/>
    <w:rsid w:val="002567E6"/>
    <w:rsid w:val="00260DE6"/>
    <w:rsid w:val="00273FEE"/>
    <w:rsid w:val="0028204E"/>
    <w:rsid w:val="0028591B"/>
    <w:rsid w:val="00290548"/>
    <w:rsid w:val="00291841"/>
    <w:rsid w:val="002A195A"/>
    <w:rsid w:val="002C449B"/>
    <w:rsid w:val="002C6040"/>
    <w:rsid w:val="002D06AA"/>
    <w:rsid w:val="002D5B3F"/>
    <w:rsid w:val="002E272E"/>
    <w:rsid w:val="002F33C3"/>
    <w:rsid w:val="002F5778"/>
    <w:rsid w:val="0030175D"/>
    <w:rsid w:val="00316B8C"/>
    <w:rsid w:val="0032170D"/>
    <w:rsid w:val="003223E0"/>
    <w:rsid w:val="00332FBC"/>
    <w:rsid w:val="003515B3"/>
    <w:rsid w:val="00352C4A"/>
    <w:rsid w:val="00362560"/>
    <w:rsid w:val="003732FD"/>
    <w:rsid w:val="003753B2"/>
    <w:rsid w:val="00376559"/>
    <w:rsid w:val="00382BAA"/>
    <w:rsid w:val="00382CEC"/>
    <w:rsid w:val="00384D73"/>
    <w:rsid w:val="00393EB6"/>
    <w:rsid w:val="003A1BA2"/>
    <w:rsid w:val="003A3CE5"/>
    <w:rsid w:val="003B366F"/>
    <w:rsid w:val="003B3F9D"/>
    <w:rsid w:val="003B6C95"/>
    <w:rsid w:val="003C33C3"/>
    <w:rsid w:val="003C6DB0"/>
    <w:rsid w:val="003D73F0"/>
    <w:rsid w:val="003E5751"/>
    <w:rsid w:val="004046A9"/>
    <w:rsid w:val="00404C50"/>
    <w:rsid w:val="00423934"/>
    <w:rsid w:val="00426244"/>
    <w:rsid w:val="004355A2"/>
    <w:rsid w:val="00453915"/>
    <w:rsid w:val="00454910"/>
    <w:rsid w:val="00460262"/>
    <w:rsid w:val="00460C77"/>
    <w:rsid w:val="00470A38"/>
    <w:rsid w:val="004874DE"/>
    <w:rsid w:val="004926B3"/>
    <w:rsid w:val="00494734"/>
    <w:rsid w:val="00497D40"/>
    <w:rsid w:val="004A4C5E"/>
    <w:rsid w:val="004A4E31"/>
    <w:rsid w:val="004B1C49"/>
    <w:rsid w:val="004B5334"/>
    <w:rsid w:val="004B6C14"/>
    <w:rsid w:val="004C4F19"/>
    <w:rsid w:val="004D5E9B"/>
    <w:rsid w:val="004D63D9"/>
    <w:rsid w:val="004E5436"/>
    <w:rsid w:val="004E6585"/>
    <w:rsid w:val="004E6D08"/>
    <w:rsid w:val="00500AA7"/>
    <w:rsid w:val="0050249F"/>
    <w:rsid w:val="00503CEB"/>
    <w:rsid w:val="00524566"/>
    <w:rsid w:val="00525D47"/>
    <w:rsid w:val="00530BEF"/>
    <w:rsid w:val="00532FCC"/>
    <w:rsid w:val="00533B9D"/>
    <w:rsid w:val="00536DDB"/>
    <w:rsid w:val="00552351"/>
    <w:rsid w:val="00561F00"/>
    <w:rsid w:val="00562C4E"/>
    <w:rsid w:val="00562DEC"/>
    <w:rsid w:val="00576AB4"/>
    <w:rsid w:val="00577917"/>
    <w:rsid w:val="00587975"/>
    <w:rsid w:val="00590667"/>
    <w:rsid w:val="005922E3"/>
    <w:rsid w:val="005969E2"/>
    <w:rsid w:val="005A1689"/>
    <w:rsid w:val="005B61CD"/>
    <w:rsid w:val="005C14D6"/>
    <w:rsid w:val="005C68E3"/>
    <w:rsid w:val="005D1D58"/>
    <w:rsid w:val="005D432C"/>
    <w:rsid w:val="005E0883"/>
    <w:rsid w:val="005E285E"/>
    <w:rsid w:val="005E72F8"/>
    <w:rsid w:val="005F0579"/>
    <w:rsid w:val="005F1FA0"/>
    <w:rsid w:val="005F3A53"/>
    <w:rsid w:val="005F5549"/>
    <w:rsid w:val="005F6873"/>
    <w:rsid w:val="00602BCA"/>
    <w:rsid w:val="00605831"/>
    <w:rsid w:val="006062A3"/>
    <w:rsid w:val="00610E08"/>
    <w:rsid w:val="006140BF"/>
    <w:rsid w:val="006161BE"/>
    <w:rsid w:val="00620787"/>
    <w:rsid w:val="006232E2"/>
    <w:rsid w:val="00624694"/>
    <w:rsid w:val="00632434"/>
    <w:rsid w:val="0063478F"/>
    <w:rsid w:val="00644256"/>
    <w:rsid w:val="00650DC0"/>
    <w:rsid w:val="00660B8E"/>
    <w:rsid w:val="00661D6F"/>
    <w:rsid w:val="006628E9"/>
    <w:rsid w:val="0066725E"/>
    <w:rsid w:val="0067081A"/>
    <w:rsid w:val="006716C7"/>
    <w:rsid w:val="00681208"/>
    <w:rsid w:val="00681FA9"/>
    <w:rsid w:val="00691EA9"/>
    <w:rsid w:val="006934D4"/>
    <w:rsid w:val="00693D91"/>
    <w:rsid w:val="006A4BAA"/>
    <w:rsid w:val="006A6DC3"/>
    <w:rsid w:val="006A7C4F"/>
    <w:rsid w:val="006B03E7"/>
    <w:rsid w:val="006C1480"/>
    <w:rsid w:val="006D49ED"/>
    <w:rsid w:val="006D55CE"/>
    <w:rsid w:val="006D637A"/>
    <w:rsid w:val="006D6B5E"/>
    <w:rsid w:val="006D6F24"/>
    <w:rsid w:val="006E3E4E"/>
    <w:rsid w:val="006F45BF"/>
    <w:rsid w:val="006F60E0"/>
    <w:rsid w:val="006F7450"/>
    <w:rsid w:val="00700C6C"/>
    <w:rsid w:val="00702F71"/>
    <w:rsid w:val="0070473F"/>
    <w:rsid w:val="0072261B"/>
    <w:rsid w:val="00734175"/>
    <w:rsid w:val="007366DF"/>
    <w:rsid w:val="00756E19"/>
    <w:rsid w:val="00757839"/>
    <w:rsid w:val="0076375F"/>
    <w:rsid w:val="00770C81"/>
    <w:rsid w:val="00772D5E"/>
    <w:rsid w:val="0077484C"/>
    <w:rsid w:val="00791024"/>
    <w:rsid w:val="00793F0A"/>
    <w:rsid w:val="007A2657"/>
    <w:rsid w:val="007C30E4"/>
    <w:rsid w:val="007C3201"/>
    <w:rsid w:val="007C4D80"/>
    <w:rsid w:val="007C682C"/>
    <w:rsid w:val="007C68AD"/>
    <w:rsid w:val="007D2385"/>
    <w:rsid w:val="007D293F"/>
    <w:rsid w:val="007D71D4"/>
    <w:rsid w:val="007E02E6"/>
    <w:rsid w:val="007E6F99"/>
    <w:rsid w:val="007F214F"/>
    <w:rsid w:val="007F4942"/>
    <w:rsid w:val="00800069"/>
    <w:rsid w:val="008042F0"/>
    <w:rsid w:val="00807ED9"/>
    <w:rsid w:val="00812EA8"/>
    <w:rsid w:val="008310A0"/>
    <w:rsid w:val="00835D29"/>
    <w:rsid w:val="00842E7F"/>
    <w:rsid w:val="00843BF3"/>
    <w:rsid w:val="00843F33"/>
    <w:rsid w:val="008461D3"/>
    <w:rsid w:val="00852933"/>
    <w:rsid w:val="008566E5"/>
    <w:rsid w:val="008566FE"/>
    <w:rsid w:val="00865B46"/>
    <w:rsid w:val="00870369"/>
    <w:rsid w:val="00882E23"/>
    <w:rsid w:val="00885838"/>
    <w:rsid w:val="00896134"/>
    <w:rsid w:val="008A62BC"/>
    <w:rsid w:val="008B43E7"/>
    <w:rsid w:val="008C51BB"/>
    <w:rsid w:val="008C673A"/>
    <w:rsid w:val="008D4756"/>
    <w:rsid w:val="008D763F"/>
    <w:rsid w:val="008E5769"/>
    <w:rsid w:val="008F036F"/>
    <w:rsid w:val="008F1308"/>
    <w:rsid w:val="008F1E45"/>
    <w:rsid w:val="008F5B23"/>
    <w:rsid w:val="008F7060"/>
    <w:rsid w:val="008F74F5"/>
    <w:rsid w:val="008F78C2"/>
    <w:rsid w:val="00904568"/>
    <w:rsid w:val="00911394"/>
    <w:rsid w:val="00923EF2"/>
    <w:rsid w:val="00924560"/>
    <w:rsid w:val="00926D25"/>
    <w:rsid w:val="00926E9D"/>
    <w:rsid w:val="00932C6E"/>
    <w:rsid w:val="00933F10"/>
    <w:rsid w:val="009433C5"/>
    <w:rsid w:val="00965881"/>
    <w:rsid w:val="0096782D"/>
    <w:rsid w:val="00973103"/>
    <w:rsid w:val="00975DEE"/>
    <w:rsid w:val="00984260"/>
    <w:rsid w:val="009871FF"/>
    <w:rsid w:val="009902EB"/>
    <w:rsid w:val="00990799"/>
    <w:rsid w:val="00995D51"/>
    <w:rsid w:val="009A0631"/>
    <w:rsid w:val="009A5813"/>
    <w:rsid w:val="009B0B7F"/>
    <w:rsid w:val="009B10ED"/>
    <w:rsid w:val="009D3EA4"/>
    <w:rsid w:val="009D649C"/>
    <w:rsid w:val="009E4BC1"/>
    <w:rsid w:val="009E5F3F"/>
    <w:rsid w:val="009F2A78"/>
    <w:rsid w:val="009F5CB2"/>
    <w:rsid w:val="00A01B50"/>
    <w:rsid w:val="00A025E5"/>
    <w:rsid w:val="00A03BB8"/>
    <w:rsid w:val="00A312A0"/>
    <w:rsid w:val="00A324E0"/>
    <w:rsid w:val="00A3505D"/>
    <w:rsid w:val="00A4036F"/>
    <w:rsid w:val="00A406E5"/>
    <w:rsid w:val="00A4641C"/>
    <w:rsid w:val="00A538BA"/>
    <w:rsid w:val="00A55876"/>
    <w:rsid w:val="00A67FB1"/>
    <w:rsid w:val="00A85BFE"/>
    <w:rsid w:val="00AB21D4"/>
    <w:rsid w:val="00AB6FE7"/>
    <w:rsid w:val="00AB7AD7"/>
    <w:rsid w:val="00AC2F72"/>
    <w:rsid w:val="00AC5F32"/>
    <w:rsid w:val="00AD2430"/>
    <w:rsid w:val="00AD4DAB"/>
    <w:rsid w:val="00AE41A6"/>
    <w:rsid w:val="00AF0E34"/>
    <w:rsid w:val="00AF271D"/>
    <w:rsid w:val="00AF56C2"/>
    <w:rsid w:val="00B004E6"/>
    <w:rsid w:val="00B0744D"/>
    <w:rsid w:val="00B14774"/>
    <w:rsid w:val="00B25D93"/>
    <w:rsid w:val="00B3510D"/>
    <w:rsid w:val="00B50EA8"/>
    <w:rsid w:val="00B53225"/>
    <w:rsid w:val="00B544AD"/>
    <w:rsid w:val="00B64082"/>
    <w:rsid w:val="00B72325"/>
    <w:rsid w:val="00B81AD3"/>
    <w:rsid w:val="00B829D8"/>
    <w:rsid w:val="00B84B5B"/>
    <w:rsid w:val="00B86446"/>
    <w:rsid w:val="00B93F2A"/>
    <w:rsid w:val="00BA1104"/>
    <w:rsid w:val="00BA1176"/>
    <w:rsid w:val="00BE0B01"/>
    <w:rsid w:val="00BE79C7"/>
    <w:rsid w:val="00BF1F8D"/>
    <w:rsid w:val="00BF3CB5"/>
    <w:rsid w:val="00C01A3F"/>
    <w:rsid w:val="00C073F1"/>
    <w:rsid w:val="00C1285B"/>
    <w:rsid w:val="00C1361B"/>
    <w:rsid w:val="00C14E1F"/>
    <w:rsid w:val="00C16BD6"/>
    <w:rsid w:val="00C315AF"/>
    <w:rsid w:val="00C33CEF"/>
    <w:rsid w:val="00C36D9A"/>
    <w:rsid w:val="00C44A72"/>
    <w:rsid w:val="00C55FF9"/>
    <w:rsid w:val="00C61FC2"/>
    <w:rsid w:val="00C705F9"/>
    <w:rsid w:val="00C7603B"/>
    <w:rsid w:val="00C80F0F"/>
    <w:rsid w:val="00C8667A"/>
    <w:rsid w:val="00C93BCB"/>
    <w:rsid w:val="00CC241A"/>
    <w:rsid w:val="00CC369B"/>
    <w:rsid w:val="00CC5E6B"/>
    <w:rsid w:val="00CE4035"/>
    <w:rsid w:val="00CE55B8"/>
    <w:rsid w:val="00CE65AB"/>
    <w:rsid w:val="00CF3514"/>
    <w:rsid w:val="00CF4266"/>
    <w:rsid w:val="00D04AB1"/>
    <w:rsid w:val="00D22D9C"/>
    <w:rsid w:val="00D241F1"/>
    <w:rsid w:val="00D275CB"/>
    <w:rsid w:val="00D30DFA"/>
    <w:rsid w:val="00D37B16"/>
    <w:rsid w:val="00D463A5"/>
    <w:rsid w:val="00D467DB"/>
    <w:rsid w:val="00D4710D"/>
    <w:rsid w:val="00D47D25"/>
    <w:rsid w:val="00D57B19"/>
    <w:rsid w:val="00D61773"/>
    <w:rsid w:val="00D62ACD"/>
    <w:rsid w:val="00DA36EE"/>
    <w:rsid w:val="00DB116D"/>
    <w:rsid w:val="00DC3B7A"/>
    <w:rsid w:val="00DD17CC"/>
    <w:rsid w:val="00DE217A"/>
    <w:rsid w:val="00DE5DBD"/>
    <w:rsid w:val="00DF2B49"/>
    <w:rsid w:val="00DF321B"/>
    <w:rsid w:val="00E05287"/>
    <w:rsid w:val="00E17B2E"/>
    <w:rsid w:val="00E230E0"/>
    <w:rsid w:val="00E43315"/>
    <w:rsid w:val="00E51AAC"/>
    <w:rsid w:val="00E66CC0"/>
    <w:rsid w:val="00E728A9"/>
    <w:rsid w:val="00E807D9"/>
    <w:rsid w:val="00EA0F4E"/>
    <w:rsid w:val="00EA295B"/>
    <w:rsid w:val="00EA3B9B"/>
    <w:rsid w:val="00EA5CB1"/>
    <w:rsid w:val="00EA6801"/>
    <w:rsid w:val="00EB4F96"/>
    <w:rsid w:val="00ED7072"/>
    <w:rsid w:val="00EE16C0"/>
    <w:rsid w:val="00EE3132"/>
    <w:rsid w:val="00EE3D9D"/>
    <w:rsid w:val="00EE6F25"/>
    <w:rsid w:val="00EF345B"/>
    <w:rsid w:val="00EF4863"/>
    <w:rsid w:val="00F005D9"/>
    <w:rsid w:val="00F02126"/>
    <w:rsid w:val="00F03D85"/>
    <w:rsid w:val="00F07C8C"/>
    <w:rsid w:val="00F14809"/>
    <w:rsid w:val="00F249F1"/>
    <w:rsid w:val="00F25B9D"/>
    <w:rsid w:val="00F2664E"/>
    <w:rsid w:val="00F31163"/>
    <w:rsid w:val="00F31C04"/>
    <w:rsid w:val="00F35D12"/>
    <w:rsid w:val="00F442A7"/>
    <w:rsid w:val="00F52A98"/>
    <w:rsid w:val="00F57A89"/>
    <w:rsid w:val="00F61A20"/>
    <w:rsid w:val="00F63DD9"/>
    <w:rsid w:val="00F66272"/>
    <w:rsid w:val="00F664C3"/>
    <w:rsid w:val="00F67644"/>
    <w:rsid w:val="00F8381F"/>
    <w:rsid w:val="00F94D98"/>
    <w:rsid w:val="00FA04CD"/>
    <w:rsid w:val="00FA25F5"/>
    <w:rsid w:val="00FA2810"/>
    <w:rsid w:val="00FA68F8"/>
    <w:rsid w:val="00FB1DC0"/>
    <w:rsid w:val="00FB3B4E"/>
    <w:rsid w:val="00FB4521"/>
    <w:rsid w:val="00FB4F84"/>
    <w:rsid w:val="00FB5CF8"/>
    <w:rsid w:val="00FB6650"/>
    <w:rsid w:val="00FD48C0"/>
    <w:rsid w:val="00FE3D21"/>
    <w:rsid w:val="00FE5651"/>
    <w:rsid w:val="00FF273B"/>
    <w:rsid w:val="00FF564C"/>
    <w:rsid w:val="00FF6D40"/>
    <w:rsid w:val="01B66179"/>
    <w:rsid w:val="084CE026"/>
    <w:rsid w:val="0DE39B3A"/>
    <w:rsid w:val="145285E4"/>
    <w:rsid w:val="24827D5B"/>
    <w:rsid w:val="25A27F69"/>
    <w:rsid w:val="309EC470"/>
    <w:rsid w:val="44853DBD"/>
    <w:rsid w:val="584165BC"/>
    <w:rsid w:val="5950974E"/>
    <w:rsid w:val="5A6FC077"/>
    <w:rsid w:val="67597602"/>
    <w:rsid w:val="68A5DA5B"/>
    <w:rsid w:val="74E1A132"/>
    <w:rsid w:val="76EA7651"/>
    <w:rsid w:val="77535BE8"/>
    <w:rsid w:val="781B6E0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8F74F5"/>
    <w:rPr>
      <w:sz w:val="16"/>
      <w:szCs w:val="16"/>
    </w:rPr>
  </w:style>
  <w:style w:type="paragraph" w:styleId="CommentText">
    <w:name w:val="annotation text"/>
    <w:basedOn w:val="Normal"/>
    <w:link w:val="CommentTextChar"/>
    <w:unhideWhenUsed/>
    <w:rsid w:val="008F74F5"/>
  </w:style>
  <w:style w:type="character" w:styleId="CommentTextChar" w:customStyle="1">
    <w:name w:val="Comment Text Char"/>
    <w:basedOn w:val="DefaultParagraphFont"/>
    <w:link w:val="CommentText"/>
    <w:rsid w:val="008F74F5"/>
    <w:rPr>
      <w:lang w:eastAsia="en-GB"/>
    </w:rPr>
  </w:style>
  <w:style w:type="paragraph" w:styleId="CommentSubject">
    <w:name w:val="annotation subject"/>
    <w:basedOn w:val="CommentText"/>
    <w:next w:val="CommentText"/>
    <w:link w:val="CommentSubjectChar"/>
    <w:semiHidden/>
    <w:unhideWhenUsed/>
    <w:rsid w:val="008F74F5"/>
    <w:rPr>
      <w:b/>
      <w:bCs/>
    </w:rPr>
  </w:style>
  <w:style w:type="character" w:styleId="CommentSubjectChar" w:customStyle="1">
    <w:name w:val="Comment Subject Char"/>
    <w:basedOn w:val="CommentTextChar"/>
    <w:link w:val="CommentSubject"/>
    <w:semiHidden/>
    <w:rsid w:val="008F74F5"/>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955926">
      <w:bodyDiv w:val="1"/>
      <w:marLeft w:val="0"/>
      <w:marRight w:val="0"/>
      <w:marTop w:val="0"/>
      <w:marBottom w:val="0"/>
      <w:divBdr>
        <w:top w:val="none" w:sz="0" w:space="0" w:color="auto"/>
        <w:left w:val="none" w:sz="0" w:space="0" w:color="auto"/>
        <w:bottom w:val="none" w:sz="0" w:space="0" w:color="auto"/>
        <w:right w:val="none" w:sz="0" w:space="0" w:color="auto"/>
      </w:divBdr>
    </w:div>
    <w:div w:id="968903432">
      <w:bodyDiv w:val="1"/>
      <w:marLeft w:val="0"/>
      <w:marRight w:val="0"/>
      <w:marTop w:val="0"/>
      <w:marBottom w:val="0"/>
      <w:divBdr>
        <w:top w:val="none" w:sz="0" w:space="0" w:color="auto"/>
        <w:left w:val="none" w:sz="0" w:space="0" w:color="auto"/>
        <w:bottom w:val="none" w:sz="0" w:space="0" w:color="auto"/>
        <w:right w:val="none" w:sz="0" w:space="0" w:color="auto"/>
      </w:divBdr>
      <w:divsChild>
        <w:div w:id="172185426">
          <w:marLeft w:val="0"/>
          <w:marRight w:val="0"/>
          <w:marTop w:val="0"/>
          <w:marBottom w:val="0"/>
          <w:divBdr>
            <w:top w:val="none" w:sz="0" w:space="0" w:color="auto"/>
            <w:left w:val="none" w:sz="0" w:space="0" w:color="auto"/>
            <w:bottom w:val="none" w:sz="0" w:space="0" w:color="auto"/>
            <w:right w:val="none" w:sz="0" w:space="0" w:color="auto"/>
          </w:divBdr>
        </w:div>
        <w:div w:id="268244424">
          <w:marLeft w:val="0"/>
          <w:marRight w:val="0"/>
          <w:marTop w:val="0"/>
          <w:marBottom w:val="0"/>
          <w:divBdr>
            <w:top w:val="none" w:sz="0" w:space="0" w:color="auto"/>
            <w:left w:val="none" w:sz="0" w:space="0" w:color="auto"/>
            <w:bottom w:val="none" w:sz="0" w:space="0" w:color="auto"/>
            <w:right w:val="none" w:sz="0" w:space="0" w:color="auto"/>
          </w:divBdr>
        </w:div>
      </w:divsChild>
    </w:div>
    <w:div w:id="1043989916">
      <w:bodyDiv w:val="1"/>
      <w:marLeft w:val="0"/>
      <w:marRight w:val="0"/>
      <w:marTop w:val="0"/>
      <w:marBottom w:val="0"/>
      <w:divBdr>
        <w:top w:val="none" w:sz="0" w:space="0" w:color="auto"/>
        <w:left w:val="none" w:sz="0" w:space="0" w:color="auto"/>
        <w:bottom w:val="none" w:sz="0" w:space="0" w:color="auto"/>
        <w:right w:val="none" w:sz="0" w:space="0" w:color="auto"/>
      </w:divBdr>
      <w:divsChild>
        <w:div w:id="599794946">
          <w:marLeft w:val="1166"/>
          <w:marRight w:val="0"/>
          <w:marTop w:val="115"/>
          <w:marBottom w:val="16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595695">
      <w:bodyDiv w:val="1"/>
      <w:marLeft w:val="0"/>
      <w:marRight w:val="0"/>
      <w:marTop w:val="0"/>
      <w:marBottom w:val="0"/>
      <w:divBdr>
        <w:top w:val="none" w:sz="0" w:space="0" w:color="auto"/>
        <w:left w:val="none" w:sz="0" w:space="0" w:color="auto"/>
        <w:bottom w:val="none" w:sz="0" w:space="0" w:color="auto"/>
        <w:right w:val="none" w:sz="0" w:space="0" w:color="auto"/>
      </w:divBdr>
      <w:divsChild>
        <w:div w:id="1904245713">
          <w:marLeft w:val="0"/>
          <w:marRight w:val="0"/>
          <w:marTop w:val="0"/>
          <w:marBottom w:val="0"/>
          <w:divBdr>
            <w:top w:val="none" w:sz="0" w:space="0" w:color="auto"/>
            <w:left w:val="none" w:sz="0" w:space="0" w:color="auto"/>
            <w:bottom w:val="none" w:sz="0" w:space="0" w:color="auto"/>
            <w:right w:val="none" w:sz="0" w:space="0" w:color="auto"/>
          </w:divBdr>
        </w:div>
        <w:div w:id="103962663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3E0D74-49F6-4FD2-92B6-E7368DE4008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6773B97D-A570-457C-9C61-C5E455EF668E}"/>
</file>

<file path=customXml/itemProps3.xml><?xml version="1.0" encoding="utf-8"?>
<ds:datastoreItem xmlns:ds="http://schemas.openxmlformats.org/officeDocument/2006/customXml" ds:itemID="{A8957A47-7806-4001-AD51-7C19C951D75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Samuel Ofori</lastModifiedBy>
  <revision>3</revision>
  <lastPrinted>2014-10-10T07:42:00.0000000Z</lastPrinted>
  <dcterms:created xsi:type="dcterms:W3CDTF">2026-03-01T16:28:00.0000000Z</dcterms:created>
  <dcterms:modified xsi:type="dcterms:W3CDTF">2026-04-21T11:59:51.9800891Z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