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538E99" w14:textId="7DED1DA8" w:rsidR="00AF7C48" w:rsidRPr="00AF7C48" w:rsidRDefault="0067372D" w:rsidP="00AF7C48">
      <w:pPr>
        <w:pStyle w:val="a3"/>
        <w:rPr>
          <w:rFonts w:ascii="Times New Roman" w:hAnsi="Times New Roman" w:cs="Times New Roman"/>
          <w:sz w:val="24"/>
          <w:szCs w:val="24"/>
        </w:rPr>
      </w:pPr>
      <w:r w:rsidRPr="00AF7C48">
        <w:rPr>
          <w:rFonts w:ascii="Times New Roman" w:hAnsi="Times New Roman" w:cs="Times New Roman"/>
          <w:sz w:val="24"/>
          <w:szCs w:val="24"/>
        </w:rPr>
        <w:t>A Study on the Collaborative Disposal Model and Blending Optimization System for Carbon Emissions in Cement Kilns</w:t>
      </w:r>
    </w:p>
    <w:p w14:paraId="035251F8" w14:textId="093105D6" w:rsidR="00692005" w:rsidRPr="00692005" w:rsidRDefault="00AF7C48" w:rsidP="00692005">
      <w:pPr>
        <w:pStyle w:val="1"/>
        <w:rPr>
          <w:sz w:val="30"/>
          <w:szCs w:val="30"/>
        </w:rPr>
      </w:pPr>
      <w:r w:rsidRPr="00AF7C48">
        <w:rPr>
          <w:sz w:val="30"/>
          <w:szCs w:val="30"/>
        </w:rPr>
        <w:t>Introduction</w:t>
      </w:r>
    </w:p>
    <w:p w14:paraId="377FCDB3" w14:textId="127320F4" w:rsidR="002C649B" w:rsidRPr="00717A5E" w:rsidRDefault="002C649B" w:rsidP="00717A5E">
      <w:pPr>
        <w:ind w:firstLineChars="200" w:firstLine="420"/>
      </w:pPr>
      <w:r w:rsidRPr="002C649B">
        <w:t>The carbon emissions from cement production are currently one of the major sources of global greenhouse gas emissions, and reducing carbon emissions during cement production has become a hot research topic worldwide.</w:t>
      </w:r>
      <w:r w:rsidR="00965939">
        <w:fldChar w:fldCharType="begin"/>
      </w:r>
      <w:r w:rsidR="00965939">
        <w:instrText xml:space="preserve"> ADDIN EN.CITE &lt;EndNote&gt;&lt;Cite&gt;&lt;Author&gt;Wang&lt;/Author&gt;&lt;Year&gt;2022&lt;/Year&gt;&lt;RecNum&gt;10&lt;/RecNum&gt;&lt;DisplayText&gt;[1]&lt;/DisplayText&gt;&lt;record&gt;&lt;rec-number&gt;10&lt;/rec-number&gt;&lt;foreign-keys&gt;&lt;key app="EN" db-id="920re2fp9t0xamef9t3xd5t6s90t5p0pwdxt" timestamp="1682226458"&gt;10&lt;/key&gt;&lt;/foreign-keys&gt;&lt;ref-type name="Journal Article"&gt;17&lt;/ref-type&gt;&lt;contributors&gt;&lt;authors&gt;&lt;author&gt;Wang, Shuang&lt;/author&gt;&lt;author&gt;Yu, Yang&lt;/author&gt;&lt;author&gt;Jiang, Tangyang&lt;/author&gt;&lt;author&gt;Nie, Jun&lt;/author&gt;&lt;/authors&gt;&lt;/contributors&gt;&lt;titles&gt;&lt;title&gt;Analysis on carbon emissions efficiency differences and optimization evolution of China’s industrial system: An input-output analysis&lt;/title&gt;&lt;secondary-title&gt;Plos one&lt;/secondary-title&gt;&lt;/titles&gt;&lt;periodical&gt;&lt;full-title&gt;Plos one&lt;/full-title&gt;&lt;/periodical&gt;&lt;pages&gt;e0258147&lt;/pages&gt;&lt;volume&gt;17&lt;/volume&gt;&lt;number&gt;3&lt;/number&gt;&lt;dates&gt;&lt;year&gt;2022&lt;/year&gt;&lt;/dates&gt;&lt;isbn&gt;1932-6203&lt;/isbn&gt;&lt;urls&gt;&lt;/urls&gt;&lt;/record&gt;&lt;/Cite&gt;&lt;/EndNote&gt;</w:instrText>
      </w:r>
      <w:r w:rsidR="00965939">
        <w:fldChar w:fldCharType="separate"/>
      </w:r>
      <w:r w:rsidR="00965939">
        <w:rPr>
          <w:noProof/>
        </w:rPr>
        <w:t>[1]</w:t>
      </w:r>
      <w:r w:rsidR="00965939">
        <w:fldChar w:fldCharType="end"/>
      </w:r>
      <w:r w:rsidRPr="002C649B">
        <w:t xml:space="preserve"> This paper provides a review of the current research progress on cement kiln collaborative disposal of carbon emissions models and optimization systems, including the current status of collaborative disposal technology research, the establishment and optimization of carbon emissions models, advances in blending optimization technology research, and future research prospects. Through analysis and summary of current research, this paper aims to provide a reference for further promoting carbon emissions control and reduction in the cement production process.</w:t>
      </w:r>
      <w:r w:rsidR="00C951EB">
        <w:fldChar w:fldCharType="begin"/>
      </w:r>
      <w:r w:rsidR="00965939">
        <w:instrText xml:space="preserve"> ADDIN EN.CITE &lt;EndNote&gt;&lt;Cite&gt;&lt;Author&gt;Dobrotă&lt;/Author&gt;&lt;Year&gt;2021&lt;/Year&gt;&lt;RecNum&gt;1&lt;/RecNum&gt;&lt;DisplayText&gt;[2]&lt;/DisplayText&gt;&lt;record&gt;&lt;rec-number&gt;1&lt;/rec-number&gt;&lt;foreign-keys&gt;&lt;key app="EN" db-id="920re2fp9t0xamef9t3xd5t6s90t5p0pwdxt" timestamp="1682225564"&gt;1&lt;/key&gt;&lt;/foreign-keys&gt;&lt;ref-type name="Book"&gt;6&lt;/ref-type&gt;&lt;contributors&gt;&lt;authors&gt;&lt;author&gt;Dobrotă, Dan&lt;/author&gt;&lt;author&gt;Cheng, Changbo&lt;/author&gt;&lt;/authors&gt;&lt;/contributors&gt;&lt;titles&gt;&lt;title&gt;Proceedings of the 2nd International Conference on Green Energy, Environment and Sustainable Development (GEESD2021)&lt;/title&gt;&lt;/titles&gt;&lt;volume&gt;17&lt;/volume&gt;&lt;dates&gt;&lt;year&gt;2021&lt;/year&gt;&lt;/dates&gt;&lt;publisher&gt;IOS Press&lt;/publisher&gt;&lt;isbn&gt;1643682237&lt;/isbn&gt;&lt;urls&gt;&lt;/urls&gt;&lt;/record&gt;&lt;/Cite&gt;&lt;/EndNote&gt;</w:instrText>
      </w:r>
      <w:r w:rsidR="00C951EB">
        <w:fldChar w:fldCharType="separate"/>
      </w:r>
      <w:r w:rsidR="00965939">
        <w:rPr>
          <w:noProof/>
        </w:rPr>
        <w:t>[2]</w:t>
      </w:r>
      <w:r w:rsidR="00C951EB">
        <w:fldChar w:fldCharType="end"/>
      </w:r>
    </w:p>
    <w:p w14:paraId="419B4ACC" w14:textId="77777777" w:rsidR="00692005" w:rsidRPr="00692005" w:rsidRDefault="00692005" w:rsidP="00692005">
      <w:pPr>
        <w:pStyle w:val="2"/>
        <w:rPr>
          <w:rFonts w:ascii="Times New Roman" w:hAnsi="Times New Roman" w:cs="Times New Roman"/>
          <w:b w:val="0"/>
          <w:bCs w:val="0"/>
          <w:sz w:val="28"/>
          <w:szCs w:val="28"/>
        </w:rPr>
      </w:pPr>
      <w:r w:rsidRPr="00692005">
        <w:rPr>
          <w:rFonts w:ascii="Times New Roman" w:hAnsi="Times New Roman" w:cs="Times New Roman"/>
          <w:b w:val="0"/>
          <w:bCs w:val="0"/>
          <w:sz w:val="28"/>
          <w:szCs w:val="28"/>
        </w:rPr>
        <w:t>Research problem</w:t>
      </w:r>
    </w:p>
    <w:p w14:paraId="58CEE57D" w14:textId="30DAF1DE" w:rsidR="00DF33CE" w:rsidRPr="00DF33CE" w:rsidRDefault="00DF33CE" w:rsidP="00DF33CE">
      <w:pPr>
        <w:ind w:firstLineChars="200" w:firstLine="420"/>
      </w:pPr>
      <w:r>
        <w:t>The problems addressed by this research are mainly divided into three aspects:</w:t>
      </w:r>
    </w:p>
    <w:p w14:paraId="7B8C2745" w14:textId="56C2DB60" w:rsidR="00DF33CE" w:rsidRDefault="00DF33CE" w:rsidP="00DF33CE">
      <w:pPr>
        <w:pStyle w:val="a9"/>
        <w:numPr>
          <w:ilvl w:val="0"/>
          <w:numId w:val="1"/>
        </w:numPr>
        <w:ind w:left="442" w:firstLineChars="0" w:hanging="442"/>
      </w:pPr>
      <w:r>
        <w:t>Currently, there is no suitable carbon emission model for the dual carbon target in cement kiln co-disposal, so a large amount of data is needed to determine the carbon emission coefficient and the energy value coefficient of various wastes in the cement production process.</w:t>
      </w:r>
      <w:r w:rsidR="00C951EB">
        <w:fldChar w:fldCharType="begin"/>
      </w:r>
      <w:r w:rsidR="00965939">
        <w:instrText xml:space="preserve"> ADDIN EN.CITE &lt;EndNote&gt;&lt;Cite&gt;&lt;Author&gt;Qiu&lt;/Author&gt;&lt;Year&gt;2022&lt;/Year&gt;&lt;RecNum&gt;2&lt;/RecNum&gt;&lt;DisplayText&gt;[3]&lt;/DisplayText&gt;&lt;record&gt;&lt;rec-number&gt;2&lt;/rec-number&gt;&lt;foreign-keys&gt;&lt;key app="EN" db-id="920re2fp9t0xamef9t3xd5t6s90t5p0pwdxt" timestamp="1682225677"&gt;2&lt;/key&gt;&lt;/foreign-keys&gt;&lt;ref-type name="Journal Article"&gt;17&lt;/ref-type&gt;&lt;contributors&gt;&lt;authors&gt;&lt;author&gt;Qiu, Kaiyi&lt;/author&gt;&lt;author&gt;Liu, Xin&lt;/author&gt;&lt;author&gt;Liu, Jie&lt;/author&gt;&lt;author&gt;Ma, Hongbo&lt;/author&gt;&lt;author&gt;Li, Jingya&lt;/author&gt;&lt;author&gt;Zhang, Zhengchao&lt;/author&gt;&lt;author&gt;Chen, Guangliang&lt;/author&gt;&lt;author&gt;Cai, Li&lt;/author&gt;&lt;/authors&gt;&lt;/contributors&gt;&lt;titles&gt;&lt;title&gt;Research on tridimensional monitoring and defence technology of substation&lt;/title&gt;&lt;secondary-title&gt;IET Circuits, Devices &amp;amp; Systems&lt;/secondary-title&gt;&lt;/titles&gt;&lt;periodical&gt;&lt;full-title&gt;IET Circuits, Devices &amp;amp; Systems&lt;/full-title&gt;&lt;/periodical&gt;&lt;dates&gt;&lt;year&gt;2022&lt;/year&gt;&lt;/dates&gt;&lt;isbn&gt;1751-858X&lt;/isbn&gt;&lt;urls&gt;&lt;/urls&gt;&lt;/record&gt;&lt;/Cite&gt;&lt;/EndNote&gt;</w:instrText>
      </w:r>
      <w:r w:rsidR="00C951EB">
        <w:fldChar w:fldCharType="separate"/>
      </w:r>
      <w:r w:rsidR="00965939">
        <w:rPr>
          <w:noProof/>
        </w:rPr>
        <w:t>[3]</w:t>
      </w:r>
      <w:r w:rsidR="00C951EB">
        <w:fldChar w:fldCharType="end"/>
      </w:r>
      <w:r>
        <w:t xml:space="preserve"> Establishing a high-precision carbon emission model is crucial.</w:t>
      </w:r>
    </w:p>
    <w:p w14:paraId="7C430388" w14:textId="045D0C35" w:rsidR="00DF33CE" w:rsidRDefault="00DF33CE" w:rsidP="00DF33CE">
      <w:pPr>
        <w:pStyle w:val="a9"/>
        <w:numPr>
          <w:ilvl w:val="0"/>
          <w:numId w:val="1"/>
        </w:numPr>
        <w:ind w:left="442" w:firstLineChars="0" w:hanging="442"/>
      </w:pPr>
      <w:r>
        <w:t>The factors involved in the co-disposal process of cement kilns are complex, and there are currently problems such as a single optimization target and slow convergence speed of the algorithm. Therefore, it is necessary to select appropriate optimization algorithms to improve the optimization effect of the matching problem.</w:t>
      </w:r>
      <w:r w:rsidR="0064483B">
        <w:fldChar w:fldCharType="begin"/>
      </w:r>
      <w:r w:rsidR="0064483B">
        <w:instrText xml:space="preserve"> ADDIN EN.CITE &lt;EndNote&gt;&lt;Cite&gt;&lt;Author&gt;Ahmed&lt;/Author&gt;&lt;Year&gt;2021&lt;/Year&gt;&lt;RecNum&gt;27&lt;/RecNum&gt;&lt;DisplayText&gt;[4]&lt;/DisplayText&gt;&lt;record&gt;&lt;rec-number&gt;27&lt;/rec-number&gt;&lt;foreign-keys&gt;&lt;key app="EN" db-id="920re2fp9t0xamef9t3xd5t6s90t5p0pwdxt" timestamp="1682229348"&gt;27&lt;/key&gt;&lt;/foreign-keys&gt;&lt;ref-type name="Journal Article"&gt;17&lt;/ref-type&gt;&lt;contributors&gt;&lt;authors&gt;&lt;author&gt;Ahmed, SF&lt;/author&gt;&lt;author&gt;Mofijur, M&lt;/author&gt;&lt;author&gt;Nuzhat, Samiha&lt;/author&gt;&lt;author&gt;Chowdhury, Anika Tasnim&lt;/author&gt;&lt;author&gt;Rafa, Nazifa&lt;/author&gt;&lt;author&gt;Uddin, Md Alhaz&lt;/author&gt;&lt;author&gt;Inayat, Abrar&lt;/author&gt;&lt;author&gt;Mahlia, TMI&lt;/author&gt;&lt;author&gt;Ong, Hwai Chyuan&lt;/author&gt;&lt;author&gt;Chia, Wen Yi&lt;/author&gt;&lt;/authors&gt;&lt;/contributors&gt;&lt;titles&gt;&lt;title&gt;Recent developments in physical, biological, chemical, and hybrid treatment techniques for removing emerging contaminants from wastewater&lt;/title&gt;&lt;secondary-title&gt;Journal of hazardous materials&lt;/secondary-title&gt;&lt;/titles&gt;&lt;periodical&gt;&lt;full-title&gt;Journal of hazardous materials&lt;/full-title&gt;&lt;/periodical&gt;&lt;pages&gt;125912&lt;/pages&gt;&lt;volume&gt;416&lt;/volume&gt;&lt;dates&gt;&lt;year&gt;2021&lt;/year&gt;&lt;/dates&gt;&lt;isbn&gt;0304-3894&lt;/isbn&gt;&lt;urls&gt;&lt;/urls&gt;&lt;/record&gt;&lt;/Cite&gt;&lt;/EndNote&gt;</w:instrText>
      </w:r>
      <w:r w:rsidR="0064483B">
        <w:fldChar w:fldCharType="separate"/>
      </w:r>
      <w:r w:rsidR="0064483B">
        <w:rPr>
          <w:noProof/>
        </w:rPr>
        <w:t>[4]</w:t>
      </w:r>
      <w:r w:rsidR="0064483B">
        <w:fldChar w:fldCharType="end"/>
      </w:r>
    </w:p>
    <w:p w14:paraId="4161ABF0" w14:textId="334E9DBF" w:rsidR="00DF33CE" w:rsidRPr="00DF33CE" w:rsidRDefault="00DF33CE" w:rsidP="00DF33CE">
      <w:pPr>
        <w:pStyle w:val="a9"/>
        <w:numPr>
          <w:ilvl w:val="0"/>
          <w:numId w:val="1"/>
        </w:numPr>
        <w:ind w:left="442" w:firstLineChars="0" w:hanging="442"/>
      </w:pPr>
      <w:r>
        <w:t>Most cement kiln co-disposal plants use manual matching during the matching process, which requires a high level of personal experience from operators and cannot guarantee the optimal matching scheme. Therefore, establishing a complete matching system can help generate more comprehensive matching schemes.</w:t>
      </w:r>
      <w:r w:rsidR="00CD683B">
        <w:fldChar w:fldCharType="begin"/>
      </w:r>
      <w:r w:rsidR="0064483B">
        <w:instrText xml:space="preserve"> ADDIN EN.CITE &lt;EndNote&gt;&lt;Cite&gt;&lt;Author&gt;Tan&lt;/Author&gt;&lt;Year&gt;2022&lt;/Year&gt;&lt;RecNum&gt;26&lt;/RecNum&gt;&lt;DisplayText&gt;[5]&lt;/DisplayText&gt;&lt;record&gt;&lt;rec-number&gt;26&lt;/rec-number&gt;&lt;foreign-keys&gt;&lt;key app="EN" db-id="920re2fp9t0xamef9t3xd5t6s90t5p0pwdxt" timestamp="1682229223"&gt;26&lt;/key&gt;&lt;/foreign-keys&gt;&lt;ref-type name="Journal Article"&gt;17&lt;/ref-type&gt;&lt;contributors&gt;&lt;authors&gt;&lt;author&gt;Tan, Chang&lt;/author&gt;&lt;author&gt;Yu, Xiang&lt;/author&gt;&lt;author&gt;Guan, Yuru&lt;/author&gt;&lt;/authors&gt;&lt;/contributors&gt;&lt;titles&gt;&lt;title&gt;A technology-driven pathway to net-zero carbon emissions for China&amp;apos;s cement industry&lt;/title&gt;&lt;secondary-title&gt;Applied Energy&lt;/secondary-title&gt;&lt;/titles&gt;&lt;periodical&gt;&lt;full-title&gt;Applied Energy&lt;/full-title&gt;&lt;/periodical&gt;&lt;pages&gt;119804&lt;/pages&gt;&lt;volume&gt;325&lt;/volume&gt;&lt;dates&gt;&lt;year&gt;2022&lt;/year&gt;&lt;/dates&gt;&lt;isbn&gt;0306-2619&lt;/isbn&gt;&lt;urls&gt;&lt;/urls&gt;&lt;/record&gt;&lt;/Cite&gt;&lt;/EndNote&gt;</w:instrText>
      </w:r>
      <w:r w:rsidR="00CD683B">
        <w:fldChar w:fldCharType="separate"/>
      </w:r>
      <w:r w:rsidR="0064483B">
        <w:rPr>
          <w:noProof/>
        </w:rPr>
        <w:t>[5]</w:t>
      </w:r>
      <w:r w:rsidR="00CD683B">
        <w:fldChar w:fldCharType="end"/>
      </w:r>
    </w:p>
    <w:p w14:paraId="5FD49A87" w14:textId="3E7AC7F9" w:rsidR="00692005" w:rsidRPr="00692005" w:rsidRDefault="00692005" w:rsidP="00692005">
      <w:pPr>
        <w:pStyle w:val="2"/>
        <w:rPr>
          <w:rFonts w:ascii="Times New Roman" w:hAnsi="Times New Roman" w:cs="Times New Roman"/>
          <w:b w:val="0"/>
          <w:bCs w:val="0"/>
          <w:sz w:val="28"/>
          <w:szCs w:val="28"/>
        </w:rPr>
      </w:pPr>
      <w:r w:rsidRPr="00692005">
        <w:rPr>
          <w:rFonts w:ascii="Times New Roman" w:hAnsi="Times New Roman" w:cs="Times New Roman"/>
          <w:b w:val="0"/>
          <w:bCs w:val="0"/>
          <w:sz w:val="28"/>
          <w:szCs w:val="28"/>
        </w:rPr>
        <w:t>Context and importance</w:t>
      </w:r>
    </w:p>
    <w:p w14:paraId="427FAC9C" w14:textId="6A30F94E" w:rsidR="00E14E71" w:rsidRDefault="00E14E71" w:rsidP="00E14E71">
      <w:pPr>
        <w:ind w:firstLineChars="200" w:firstLine="420"/>
      </w:pPr>
      <w:r>
        <w:t>In China, the government has issued a number of policies and standards related to the co-disposal of dual-carbon waste in cement kilns.</w:t>
      </w:r>
      <w:r w:rsidR="00C951EB">
        <w:fldChar w:fldCharType="begin"/>
      </w:r>
      <w:r w:rsidR="00965939">
        <w:instrText xml:space="preserve"> ADDIN EN.CITE &lt;EndNote&gt;&lt;Cite&gt;&lt;Author&gt;Qiu&lt;/Author&gt;&lt;Year&gt;2022&lt;/Year&gt;&lt;RecNum&gt;2&lt;/RecNum&gt;&lt;DisplayText&gt;[3]&lt;/DisplayText&gt;&lt;record&gt;&lt;rec-number&gt;2&lt;/rec-number&gt;&lt;foreign-keys&gt;&lt;key app="EN" db-id="920re2fp9t0xamef9t3xd5t6s90t5p0pwdxt" timestamp="1682225677"&gt;2&lt;/key&gt;&lt;/foreign-keys&gt;&lt;ref-type name="Journal Article"&gt;17&lt;/ref-type&gt;&lt;contributors&gt;&lt;authors&gt;&lt;author&gt;Qiu, Kaiyi&lt;/author&gt;&lt;author&gt;Liu, Xin&lt;/author&gt;&lt;author&gt;Liu, Jie&lt;/author&gt;&lt;author&gt;Ma, Hongbo&lt;/author&gt;&lt;author&gt;Li, Jingya&lt;/author&gt;&lt;author&gt;Zhang, Zhengchao&lt;/author&gt;&lt;author&gt;Chen, Guangliang&lt;/author&gt;&lt;author&gt;Cai, Li&lt;/author&gt;&lt;/authors&gt;&lt;/contributors&gt;&lt;titles&gt;&lt;title&gt;Research on tridimensional monitoring and defence technology of substation&lt;/title&gt;&lt;secondary-title&gt;IET Circuits, Devices &amp;amp; Systems&lt;/secondary-title&gt;&lt;/titles&gt;&lt;periodical&gt;&lt;full-title&gt;IET Circuits, Devices &amp;amp; Systems&lt;/full-title&gt;&lt;/periodical&gt;&lt;dates&gt;&lt;year&gt;2022&lt;/year&gt;&lt;/dates&gt;&lt;isbn&gt;1751-858X&lt;/isbn&gt;&lt;urls&gt;&lt;/urls&gt;&lt;/record&gt;&lt;/Cite&gt;&lt;/EndNote&gt;</w:instrText>
      </w:r>
      <w:r w:rsidR="00C951EB">
        <w:fldChar w:fldCharType="separate"/>
      </w:r>
      <w:r w:rsidR="00965939">
        <w:rPr>
          <w:noProof/>
        </w:rPr>
        <w:t>[3]</w:t>
      </w:r>
      <w:r w:rsidR="00C951EB">
        <w:fldChar w:fldCharType="end"/>
      </w:r>
      <w:r>
        <w:t xml:space="preserve"> Documents such as the "Technical Regulations for Co-disposal of Solid Waste in the Cement Industry" and the "Technical Guidelines for Co-disposal of Hazardous Waste in Cement Kilns" have made detailed provisions for the treatment methods, process flow, matching ratio, operation management and other aspects of co-disposal of dual-carbon waste in cement kilns.</w:t>
      </w:r>
      <w:r w:rsidR="00C951EB">
        <w:fldChar w:fldCharType="begin"/>
      </w:r>
      <w:r w:rsidR="0064483B">
        <w:instrText xml:space="preserve"> ADDIN EN.CITE &lt;EndNote&gt;&lt;Cite&gt;&lt;Author&gt;Guo&lt;/Author&gt;&lt;Year&gt;2023&lt;/Year&gt;&lt;RecNum&gt;5&lt;/RecNum&gt;&lt;DisplayText&gt;[6, 7]&lt;/DisplayText&gt;&lt;record&gt;&lt;rec-number&gt;5&lt;/rec-number&gt;&lt;foreign-keys&gt;&lt;key app="EN" db-id="920re2fp9t0xamef9t3xd5t6s90t5p0pwdxt" timestamp="1682225980"&gt;5&lt;/key&gt;&lt;/foreign-keys&gt;&lt;ref-type name="Journal Article"&gt;17&lt;/ref-type&gt;&lt;contributors&gt;&lt;authors&gt;&lt;author&gt;Guo, Guangming&lt;/author&gt;&lt;author&gt;Zheng, Xiaowen&lt;/author&gt;&lt;author&gt;Wu, Miao&lt;/author&gt;&lt;/authors&gt;&lt;/contributors&gt;&lt;titles&gt;&lt;title&gt;Dispersion characteristics of the plug flow hazardous waste by multiple gas jets&lt;/title&gt;&lt;secondary-title&gt;Journal of the Air &amp;amp; Waste Management Association&lt;/secondary-title&gt;&lt;/titles&gt;&lt;periodical&gt;&lt;full-title&gt;Journal of the Air &amp;amp; Waste Management Association&lt;/full-title&gt;&lt;/periodical&gt;&lt;pages&gt;65-79&lt;/pages&gt;&lt;volume&gt;73&lt;/volume&gt;&lt;number&gt;1&lt;/number&gt;&lt;dates&gt;&lt;year&gt;2023&lt;/year&gt;&lt;/dates&gt;&lt;isbn&gt;1096-2247&lt;/isbn&gt;&lt;urls&gt;&lt;/urls&gt;&lt;/record&gt;&lt;/Cite&gt;&lt;Cite&gt;&lt;Author&gt;Ma&lt;/Author&gt;&lt;Year&gt;2023&lt;/Year&gt;&lt;RecNum&gt;6&lt;/RecNum&gt;&lt;record&gt;&lt;rec-number&gt;6&lt;/rec-number&gt;&lt;foreign-keys&gt;&lt;key app="EN" db-id="920re2fp9t0xamef9t3xd5t6s90t5p0pwdxt" timestamp="1682226075"&gt;6&lt;/key&gt;&lt;/foreign-keys&gt;&lt;ref-type name="Journal Article"&gt;17&lt;/ref-type&gt;&lt;contributors&gt;&lt;authors&gt;&lt;author&gt;Ma, Xiaodong&lt;/author&gt;&lt;author&gt;He, Tingshu&lt;/author&gt;&lt;author&gt;Xu, Yongdong&lt;/author&gt;&lt;author&gt;Da, Yongqi&lt;/author&gt;&lt;author&gt;Wang, Hui&lt;/author&gt;&lt;author&gt;Yang, Renhe&lt;/author&gt;&lt;/authors&gt;&lt;/contributors&gt;&lt;titles&gt;&lt;title&gt;Properties of composite sintered modified fluidized bed incineration fly ash as cement admixture&lt;/title&gt;&lt;secondary-title&gt;Construction and Building Materials&lt;/secondary-title&gt;&lt;/titles&gt;&lt;periodical&gt;&lt;full-title&gt;Construction and Building Materials&lt;/full-title&gt;&lt;/periodical&gt;&lt;pages&gt;131210&lt;/pages&gt;&lt;volume&gt;378&lt;/volume&gt;&lt;dates&gt;&lt;year&gt;2023&lt;/year&gt;&lt;/dates&gt;&lt;isbn&gt;0950-0618&lt;/isbn&gt;&lt;urls&gt;&lt;/urls&gt;&lt;/record&gt;&lt;/Cite&gt;&lt;/EndNote&gt;</w:instrText>
      </w:r>
      <w:r w:rsidR="00C951EB">
        <w:fldChar w:fldCharType="separate"/>
      </w:r>
      <w:r w:rsidR="0064483B">
        <w:rPr>
          <w:noProof/>
        </w:rPr>
        <w:t>[6, 7]</w:t>
      </w:r>
      <w:r w:rsidR="00C951EB">
        <w:fldChar w:fldCharType="end"/>
      </w:r>
      <w:r>
        <w:t xml:space="preserve"> In addition, the "Solid Waste Pollution Prevention and Control Law of the People's Republic of China" issued in 2019 also clearly stipulates the relevant requirements for the co-disposal of waste in cement kilns.</w:t>
      </w:r>
      <w:r w:rsidR="00965939">
        <w:fldChar w:fldCharType="begin"/>
      </w:r>
      <w:r w:rsidR="0064483B">
        <w:instrText xml:space="preserve"> ADDIN EN.CITE &lt;EndNote&gt;&lt;Cite&gt;&lt;Author&gt;Ma&lt;/Author&gt;&lt;Year&gt;2023&lt;/Year&gt;&lt;RecNum&gt;6&lt;/RecNum&gt;&lt;DisplayText&gt;[7]&lt;/DisplayText&gt;&lt;record&gt;&lt;rec-number&gt;6&lt;/rec-number&gt;&lt;foreign-keys&gt;&lt;key app="EN" db-id="920re2fp9t0xamef9t3xd5t6s90t5p0pwdxt" timestamp="1682226075"&gt;6&lt;/key&gt;&lt;/foreign-keys&gt;&lt;ref-type name="Journal Article"&gt;17&lt;/ref-type&gt;&lt;contributors&gt;&lt;authors&gt;&lt;author&gt;Ma, Xiaodong&lt;/author&gt;&lt;author&gt;He, Tingshu&lt;/author&gt;&lt;author&gt;Xu, Yongdong&lt;/author&gt;&lt;author&gt;Da, Yongqi&lt;/author&gt;&lt;author&gt;Wang, Hui&lt;/author&gt;&lt;author&gt;Yang, Renhe&lt;/author&gt;&lt;/authors&gt;&lt;/contributors&gt;&lt;titles&gt;&lt;title&gt;Properties of composite sintered modified fluidized bed incineration fly ash as cement admixture&lt;/title&gt;&lt;secondary-title&gt;Construction and Building Materials&lt;/secondary-title&gt;&lt;/titles&gt;&lt;periodical&gt;&lt;full-title&gt;Construction and Building Materials&lt;/full-title&gt;&lt;/periodical&gt;&lt;pages&gt;131210&lt;/pages&gt;&lt;volume&gt;378&lt;/volume&gt;&lt;dates&gt;&lt;year&gt;2023&lt;/year&gt;&lt;/dates&gt;&lt;isbn&gt;0950-0618&lt;/isbn&gt;&lt;urls&gt;&lt;/urls&gt;&lt;/record&gt;&lt;/Cite&gt;&lt;/EndNote&gt;</w:instrText>
      </w:r>
      <w:r w:rsidR="00965939">
        <w:fldChar w:fldCharType="separate"/>
      </w:r>
      <w:r w:rsidR="0064483B">
        <w:rPr>
          <w:noProof/>
        </w:rPr>
        <w:t>[7]</w:t>
      </w:r>
      <w:r w:rsidR="00965939">
        <w:fldChar w:fldCharType="end"/>
      </w:r>
    </w:p>
    <w:p w14:paraId="2447CF74" w14:textId="1071154A" w:rsidR="00E14E71" w:rsidRDefault="00E14E71" w:rsidP="00E14E71">
      <w:pPr>
        <w:ind w:firstLineChars="200" w:firstLine="420"/>
      </w:pPr>
      <w:r>
        <w:lastRenderedPageBreak/>
        <w:t>In foreign countries, many countries and regions have also issued relevant policies and standards to support the practice and application of co-disposal of dual-carbon waste in cement kilns.</w:t>
      </w:r>
      <w:r w:rsidR="007D131F">
        <w:fldChar w:fldCharType="begin"/>
      </w:r>
      <w:r w:rsidR="0064483B">
        <w:instrText xml:space="preserve"> ADDIN EN.CITE &lt;EndNote&gt;&lt;Cite&gt;&lt;Author&gt;Zhang&lt;/Author&gt;&lt;Year&gt;2022&lt;/Year&gt;&lt;RecNum&gt;13&lt;/RecNum&gt;&lt;DisplayText&gt;[8]&lt;/DisplayText&gt;&lt;record&gt;&lt;rec-number&gt;13&lt;/rec-number&gt;&lt;foreign-keys&gt;&lt;key app="EN" db-id="920re2fp9t0xamef9t3xd5t6s90t5p0pwdxt" timestamp="1682226892"&gt;13&lt;/key&gt;&lt;/foreign-keys&gt;&lt;ref-type name="Conference Proceedings"&gt;10&lt;/ref-type&gt;&lt;contributors&gt;&lt;authors&gt;&lt;author&gt;Zhang, Guojie&lt;/author&gt;&lt;author&gt;Zhang, Shuheng&lt;/author&gt;&lt;author&gt;Peng, Zhifeng&lt;/author&gt;&lt;/authors&gt;&lt;/contributors&gt;&lt;titles&gt;&lt;title&gt;Community Education Knowledge Graph Based on Co-Occurrence Analysis and Log-Likelihood Ratio Algorithm&lt;/title&gt;&lt;secondary-title&gt;2022 11th International Conference on Software and Information Engineering&lt;/secondary-title&gt;&lt;/titles&gt;&lt;pages&gt;53-61&lt;/pages&gt;&lt;dates&gt;&lt;year&gt;2022&lt;/year&gt;&lt;/dates&gt;&lt;urls&gt;&lt;/urls&gt;&lt;/record&gt;&lt;/Cite&gt;&lt;/EndNote&gt;</w:instrText>
      </w:r>
      <w:r w:rsidR="007D131F">
        <w:fldChar w:fldCharType="separate"/>
      </w:r>
      <w:r w:rsidR="0064483B">
        <w:rPr>
          <w:noProof/>
        </w:rPr>
        <w:t>[8]</w:t>
      </w:r>
      <w:r w:rsidR="007D131F">
        <w:fldChar w:fldCharType="end"/>
      </w:r>
      <w:r>
        <w:t xml:space="preserve"> For example, the "Waste Framework Directive" and the "Industrial Emissions Directive" of the European Union have made provisions for the co-disposal of dual-carbon waste in cement kilns. In addition, countries such as the United States and Japan have conducted some related research and practice, and have also introduced corresponding policy measures.</w:t>
      </w:r>
      <w:r w:rsidR="00965939">
        <w:fldChar w:fldCharType="begin"/>
      </w:r>
      <w:r w:rsidR="0064483B">
        <w:instrText xml:space="preserve"> ADDIN EN.CITE &lt;EndNote&gt;&lt;Cite&gt;&lt;Author&gt;Guo&lt;/Author&gt;&lt;Year&gt;2023&lt;/Year&gt;&lt;RecNum&gt;5&lt;/RecNum&gt;&lt;DisplayText&gt;[6]&lt;/DisplayText&gt;&lt;record&gt;&lt;rec-number&gt;5&lt;/rec-number&gt;&lt;foreign-keys&gt;&lt;key app="EN" db-id="920re2fp9t0xamef9t3xd5t6s90t5p0pwdxt" timestamp="1682225980"&gt;5&lt;/key&gt;&lt;/foreign-keys&gt;&lt;ref-type name="Journal Article"&gt;17&lt;/ref-type&gt;&lt;contributors&gt;&lt;authors&gt;&lt;author&gt;Guo, Guangming&lt;/author&gt;&lt;author&gt;Zheng, Xiaowen&lt;/author&gt;&lt;author&gt;Wu, Miao&lt;/author&gt;&lt;/authors&gt;&lt;/contributors&gt;&lt;titles&gt;&lt;title&gt;Dispersion characteristics of the plug flow hazardous waste by multiple gas jets&lt;/title&gt;&lt;secondary-title&gt;Journal of the Air &amp;amp; Waste Management Association&lt;/secondary-title&gt;&lt;/titles&gt;&lt;periodical&gt;&lt;full-title&gt;Journal of the Air &amp;amp; Waste Management Association&lt;/full-title&gt;&lt;/periodical&gt;&lt;pages&gt;65-79&lt;/pages&gt;&lt;volume&gt;73&lt;/volume&gt;&lt;number&gt;1&lt;/number&gt;&lt;dates&gt;&lt;year&gt;2023&lt;/year&gt;&lt;/dates&gt;&lt;isbn&gt;1096-2247&lt;/isbn&gt;&lt;urls&gt;&lt;/urls&gt;&lt;/record&gt;&lt;/Cite&gt;&lt;/EndNote&gt;</w:instrText>
      </w:r>
      <w:r w:rsidR="00965939">
        <w:fldChar w:fldCharType="separate"/>
      </w:r>
      <w:r w:rsidR="0064483B">
        <w:rPr>
          <w:noProof/>
        </w:rPr>
        <w:t>[6]</w:t>
      </w:r>
      <w:r w:rsidR="00965939">
        <w:fldChar w:fldCharType="end"/>
      </w:r>
    </w:p>
    <w:p w14:paraId="6CE73F56" w14:textId="71EE5B32" w:rsidR="00E14E71" w:rsidRPr="00E14E71" w:rsidRDefault="00E14E71" w:rsidP="00E14E71">
      <w:pPr>
        <w:ind w:firstLineChars="200" w:firstLine="420"/>
      </w:pPr>
      <w:r>
        <w:t>Overall, the co-disposal of dual-carbon waste in cement kilns has become a hot issue of concern for governments and environmental protection departments both domestically and internationally, and relevant policies and standards are constantly being improved and updated.</w:t>
      </w:r>
    </w:p>
    <w:p w14:paraId="02A40C04" w14:textId="77777777" w:rsidR="00692005" w:rsidRPr="00692005" w:rsidRDefault="00692005" w:rsidP="00692005">
      <w:pPr>
        <w:pStyle w:val="2"/>
        <w:rPr>
          <w:rFonts w:ascii="Times New Roman" w:hAnsi="Times New Roman" w:cs="Times New Roman"/>
          <w:b w:val="0"/>
          <w:bCs w:val="0"/>
          <w:sz w:val="28"/>
          <w:szCs w:val="28"/>
        </w:rPr>
      </w:pPr>
      <w:r w:rsidRPr="00692005">
        <w:rPr>
          <w:rFonts w:ascii="Times New Roman" w:hAnsi="Times New Roman" w:cs="Times New Roman"/>
          <w:b w:val="0"/>
          <w:bCs w:val="0"/>
          <w:sz w:val="28"/>
          <w:szCs w:val="28"/>
        </w:rPr>
        <w:t>Rationale and justification</w:t>
      </w:r>
    </w:p>
    <w:p w14:paraId="0C4CC042" w14:textId="411913D7" w:rsidR="00692005" w:rsidRDefault="00692005" w:rsidP="00692005">
      <w:pPr>
        <w:ind w:firstLineChars="200" w:firstLine="420"/>
      </w:pPr>
      <w:r>
        <w:t>This study is important for several reasons. First, it is an innovative approach to reducing carbon emissions in cement production, which is a major contributor to global greenhouse gas emissions. Second, the proposed model and system could potentially lead to a more efficient and cost-effective method of cement production. Third, the study has not been done before, making it a novel contribution to the field.</w:t>
      </w:r>
    </w:p>
    <w:p w14:paraId="77786576" w14:textId="77777777" w:rsidR="00692005" w:rsidRPr="00692005" w:rsidRDefault="00692005" w:rsidP="00692005">
      <w:pPr>
        <w:pStyle w:val="2"/>
        <w:rPr>
          <w:rFonts w:ascii="Times New Roman" w:hAnsi="Times New Roman" w:cs="Times New Roman"/>
          <w:b w:val="0"/>
          <w:bCs w:val="0"/>
          <w:sz w:val="28"/>
          <w:szCs w:val="28"/>
        </w:rPr>
      </w:pPr>
      <w:r w:rsidRPr="00692005">
        <w:rPr>
          <w:rFonts w:ascii="Times New Roman" w:hAnsi="Times New Roman" w:cs="Times New Roman"/>
          <w:b w:val="0"/>
          <w:bCs w:val="0"/>
          <w:sz w:val="28"/>
          <w:szCs w:val="28"/>
        </w:rPr>
        <w:t>Major issues and sub-problems</w:t>
      </w:r>
    </w:p>
    <w:p w14:paraId="75A499B5" w14:textId="5682EF3D" w:rsidR="004334D0" w:rsidRDefault="004334D0" w:rsidP="00692005">
      <w:pPr>
        <w:ind w:firstLineChars="200" w:firstLine="420"/>
      </w:pPr>
      <w:r w:rsidRPr="004334D0">
        <w:t>The main problems addressed in this study are the development of a co-disposal carbon emission model and an optimization system for cement kilns. The sub-problems include identifying the key variables that affect carbon emissions in cement production, developing a carbon emission model to optimize the cement production process, and evaluating the effectiveness of the proposed system.</w:t>
      </w:r>
      <w:r w:rsidR="00AB52E0">
        <w:fldChar w:fldCharType="begin"/>
      </w:r>
      <w:r w:rsidR="0064483B">
        <w:instrText xml:space="preserve"> ADDIN EN.CITE &lt;EndNote&gt;&lt;Cite&gt;&lt;Author&gt;Türkeli&lt;/Author&gt;&lt;Year&gt;2022&lt;/Year&gt;&lt;RecNum&gt;19&lt;/RecNum&gt;&lt;DisplayText&gt;[9]&lt;/DisplayText&gt;&lt;record&gt;&lt;rec-number&gt;19&lt;/rec-number&gt;&lt;foreign-keys&gt;&lt;key app="EN" db-id="920re2fp9t0xamef9t3xd5t6s90t5p0pwdxt" timestamp="1682228138"&gt;19&lt;/key&gt;&lt;/foreign-keys&gt;&lt;ref-type name="Book Section"&gt;5&lt;/ref-type&gt;&lt;contributors&gt;&lt;authors&gt;&lt;author&gt;Türkeli, Serdar&lt;/author&gt;&lt;author&gt;Huang, Beijia&lt;/author&gt;&lt;author&gt;Ohnishi, Satoshi&lt;/author&gt;&lt;author&gt;Kemp, René&lt;/author&gt;&lt;/authors&gt;&lt;/contributors&gt;&lt;titles&gt;&lt;title&gt;Issues, interventions, and innovations in the cement industry: A comparative trajectory analysis of eco-cement transitions in the Netherlands, China, and Japan&lt;/title&gt;&lt;secondary-title&gt;Circular Economy and Sustainability&lt;/secondary-title&gt;&lt;/titles&gt;&lt;pages&gt;545-566&lt;/pages&gt;&lt;dates&gt;&lt;year&gt;2022&lt;/year&gt;&lt;/dates&gt;&lt;publisher&gt;Elsevier&lt;/publisher&gt;&lt;urls&gt;&lt;/urls&gt;&lt;/record&gt;&lt;/Cite&gt;&lt;/EndNote&gt;</w:instrText>
      </w:r>
      <w:r w:rsidR="00AB52E0">
        <w:fldChar w:fldCharType="separate"/>
      </w:r>
      <w:r w:rsidR="0064483B">
        <w:rPr>
          <w:noProof/>
        </w:rPr>
        <w:t>[9]</w:t>
      </w:r>
      <w:r w:rsidR="00AB52E0">
        <w:fldChar w:fldCharType="end"/>
      </w:r>
    </w:p>
    <w:p w14:paraId="1D3706A8" w14:textId="77777777" w:rsidR="00692005" w:rsidRPr="00692005" w:rsidRDefault="00692005" w:rsidP="00692005">
      <w:pPr>
        <w:pStyle w:val="2"/>
        <w:rPr>
          <w:rFonts w:ascii="Times New Roman" w:hAnsi="Times New Roman" w:cs="Times New Roman"/>
          <w:b w:val="0"/>
          <w:bCs w:val="0"/>
          <w:sz w:val="28"/>
          <w:szCs w:val="28"/>
        </w:rPr>
      </w:pPr>
      <w:r w:rsidRPr="00692005">
        <w:rPr>
          <w:rFonts w:ascii="Times New Roman" w:hAnsi="Times New Roman" w:cs="Times New Roman"/>
          <w:b w:val="0"/>
          <w:bCs w:val="0"/>
          <w:sz w:val="28"/>
          <w:szCs w:val="28"/>
        </w:rPr>
        <w:t>Key independent and dependent variables</w:t>
      </w:r>
    </w:p>
    <w:p w14:paraId="4FE794E1" w14:textId="67657360" w:rsidR="00D4619D" w:rsidRDefault="00D4619D" w:rsidP="00692005">
      <w:pPr>
        <w:ind w:firstLineChars="200" w:firstLine="420"/>
      </w:pPr>
      <w:r w:rsidRPr="00D4619D">
        <w:t>The key independent variables in this study include the chemical composition of the waste to be disposed of, the type of fuel used in the kiln, and various constraints in the blending process. The dependent variables include the amount of carbon emissions generated in the cement production process, the total amount of waste disposed of, and the economic benefits.</w:t>
      </w:r>
      <w:r w:rsidR="00C951EB">
        <w:fldChar w:fldCharType="begin"/>
      </w:r>
      <w:r w:rsidR="0064483B">
        <w:instrText xml:space="preserve"> ADDIN EN.CITE &lt;EndNote&gt;&lt;Cite&gt;&lt;Author&gt;Long&lt;/Author&gt;&lt;Year&gt;2016&lt;/Year&gt;&lt;RecNum&gt;4&lt;/RecNum&gt;&lt;DisplayText&gt;[10]&lt;/DisplayText&gt;&lt;record&gt;&lt;rec-number&gt;4&lt;/rec-number&gt;&lt;foreign-keys&gt;&lt;key app="EN" db-id="920re2fp9t0xamef9t3xd5t6s90t5p0pwdxt" timestamp="1682225872"&gt;4&lt;/key&gt;&lt;/foreign-keys&gt;&lt;ref-type name="Book"&gt;6&lt;/ref-type&gt;&lt;contributors&gt;&lt;authors&gt;&lt;author&gt;Long, Shengzhao&lt;/author&gt;&lt;author&gt;Dhillon, Balbir S&lt;/author&gt;&lt;/authors&gt;&lt;/contributors&gt;&lt;titles&gt;&lt;title&gt;Man-machine-environment system engineering&lt;/title&gt;&lt;/titles&gt;&lt;dates&gt;&lt;year&gt;2016&lt;/year&gt;&lt;/dates&gt;&lt;publisher&gt;Springer&lt;/publisher&gt;&lt;isbn&gt;9811023220&lt;/isbn&gt;&lt;urls&gt;&lt;/urls&gt;&lt;/record&gt;&lt;/Cite&gt;&lt;/EndNote&gt;</w:instrText>
      </w:r>
      <w:r w:rsidR="00C951EB">
        <w:fldChar w:fldCharType="separate"/>
      </w:r>
      <w:r w:rsidR="0064483B">
        <w:rPr>
          <w:noProof/>
        </w:rPr>
        <w:t>[10]</w:t>
      </w:r>
      <w:r w:rsidR="00C951EB">
        <w:fldChar w:fldCharType="end"/>
      </w:r>
    </w:p>
    <w:p w14:paraId="6BAF06D3" w14:textId="77777777" w:rsidR="00692005" w:rsidRPr="00692005" w:rsidRDefault="00692005" w:rsidP="00692005">
      <w:pPr>
        <w:pStyle w:val="2"/>
        <w:rPr>
          <w:rFonts w:ascii="Times New Roman" w:hAnsi="Times New Roman" w:cs="Times New Roman"/>
          <w:b w:val="0"/>
          <w:bCs w:val="0"/>
          <w:sz w:val="28"/>
          <w:szCs w:val="28"/>
        </w:rPr>
      </w:pPr>
      <w:r w:rsidRPr="00692005">
        <w:rPr>
          <w:rFonts w:ascii="Times New Roman" w:hAnsi="Times New Roman" w:cs="Times New Roman"/>
          <w:b w:val="0"/>
          <w:bCs w:val="0"/>
          <w:sz w:val="28"/>
          <w:szCs w:val="28"/>
        </w:rPr>
        <w:t>Hypothesis or theory</w:t>
      </w:r>
    </w:p>
    <w:p w14:paraId="623C09C4" w14:textId="23AA6378" w:rsidR="00D4619D" w:rsidRDefault="00D4619D" w:rsidP="00692005">
      <w:pPr>
        <w:ind w:firstLineChars="200" w:firstLine="420"/>
      </w:pPr>
      <w:r w:rsidRPr="00D4619D">
        <w:t>The hypothesis of this study is that the development of a cement kiln co-processing carbon emission model and optimization system can maximize the disposal of waste while reducing carbon emissions, ensuring cement production and significantly improving production efficiency.</w:t>
      </w:r>
    </w:p>
    <w:p w14:paraId="2167F225" w14:textId="77777777" w:rsidR="00692005" w:rsidRPr="00692005" w:rsidRDefault="00692005" w:rsidP="00692005">
      <w:pPr>
        <w:pStyle w:val="2"/>
        <w:rPr>
          <w:rFonts w:ascii="Times New Roman" w:hAnsi="Times New Roman" w:cs="Times New Roman"/>
          <w:b w:val="0"/>
          <w:bCs w:val="0"/>
          <w:sz w:val="28"/>
          <w:szCs w:val="28"/>
        </w:rPr>
      </w:pPr>
      <w:r w:rsidRPr="00692005">
        <w:rPr>
          <w:rFonts w:ascii="Times New Roman" w:hAnsi="Times New Roman" w:cs="Times New Roman"/>
          <w:b w:val="0"/>
          <w:bCs w:val="0"/>
          <w:sz w:val="28"/>
          <w:szCs w:val="28"/>
        </w:rPr>
        <w:lastRenderedPageBreak/>
        <w:t>Boundaries of research</w:t>
      </w:r>
    </w:p>
    <w:p w14:paraId="30302CB4" w14:textId="727768C5" w:rsidR="004334D0" w:rsidRDefault="004334D0" w:rsidP="00692005">
      <w:pPr>
        <w:ind w:firstLineChars="200" w:firstLine="420"/>
      </w:pPr>
      <w:r w:rsidRPr="004334D0">
        <w:t>The proposed research will focus on further optimizing the co-disposal carbon emission model for cement kilns, developing optimization algorithms for this problem, and developing and evaluating the system. The research will not address broader issues related to carbon emissions associated with climate change or other industries.</w:t>
      </w:r>
    </w:p>
    <w:p w14:paraId="75AFBEFB" w14:textId="77777777" w:rsidR="00692005" w:rsidRPr="00692005" w:rsidRDefault="00692005" w:rsidP="00692005">
      <w:pPr>
        <w:pStyle w:val="2"/>
        <w:rPr>
          <w:rFonts w:ascii="Times New Roman" w:hAnsi="Times New Roman" w:cs="Times New Roman"/>
          <w:b w:val="0"/>
          <w:bCs w:val="0"/>
          <w:sz w:val="28"/>
          <w:szCs w:val="28"/>
        </w:rPr>
      </w:pPr>
      <w:r w:rsidRPr="00692005">
        <w:rPr>
          <w:rFonts w:ascii="Times New Roman" w:hAnsi="Times New Roman" w:cs="Times New Roman"/>
          <w:b w:val="0"/>
          <w:bCs w:val="0"/>
          <w:sz w:val="28"/>
          <w:szCs w:val="28"/>
        </w:rPr>
        <w:t>Definitions of key concepts</w:t>
      </w:r>
    </w:p>
    <w:p w14:paraId="65659D6F" w14:textId="14BB0F97" w:rsidR="00692005" w:rsidRDefault="00692005" w:rsidP="00692005">
      <w:pPr>
        <w:ind w:firstLineChars="200" w:firstLine="420"/>
      </w:pPr>
      <w:r>
        <w:t>Cement kiln: A high-temperature rotary kiln used in the production of cement.</w:t>
      </w:r>
    </w:p>
    <w:p w14:paraId="1E8E3822" w14:textId="6751DE1B" w:rsidR="00692005" w:rsidRPr="00692005" w:rsidRDefault="00692005" w:rsidP="00692005">
      <w:pPr>
        <w:ind w:firstLineChars="200" w:firstLine="420"/>
      </w:pPr>
      <w:r>
        <w:t>Carbon emissions: The release of carbon dioxide and other greenhouse gases into the atmosphere as a result of human activities.</w:t>
      </w:r>
    </w:p>
    <w:p w14:paraId="5B81F9C5" w14:textId="4AC2B23C" w:rsidR="00692005" w:rsidRPr="00692005" w:rsidRDefault="00692005" w:rsidP="00692005">
      <w:pPr>
        <w:ind w:firstLineChars="200" w:firstLine="420"/>
      </w:pPr>
      <w:r>
        <w:t>Collaborative model: A model that integrates the expertise of multiple stakeholders in order to optimize a system or process.</w:t>
      </w:r>
    </w:p>
    <w:p w14:paraId="0ABE5FBD" w14:textId="69FB3B7C" w:rsidR="00692005" w:rsidRDefault="00692005" w:rsidP="004334D0">
      <w:pPr>
        <w:ind w:firstLineChars="200" w:firstLine="420"/>
      </w:pPr>
      <w:r>
        <w:t>Optimization system: A system that uses mathematical algorithms to optimize a process or system.</w:t>
      </w:r>
    </w:p>
    <w:p w14:paraId="779A5D51" w14:textId="69C39459" w:rsidR="00692005" w:rsidRDefault="00692005" w:rsidP="00692005">
      <w:pPr>
        <w:pStyle w:val="1"/>
        <w:rPr>
          <w:sz w:val="30"/>
          <w:szCs w:val="30"/>
        </w:rPr>
      </w:pPr>
      <w:r w:rsidRPr="00692005">
        <w:rPr>
          <w:sz w:val="30"/>
          <w:szCs w:val="30"/>
        </w:rPr>
        <w:t>Literature Review</w:t>
      </w:r>
    </w:p>
    <w:p w14:paraId="27BF5E7D" w14:textId="4F626BA5" w:rsidR="002C649B" w:rsidRDefault="002C649B" w:rsidP="002C649B">
      <w:pPr>
        <w:ind w:firstLineChars="200" w:firstLine="420"/>
      </w:pPr>
      <w:r>
        <w:t>Cement is one of the important building materials and plays a significant role in the global construction industry.</w:t>
      </w:r>
      <w:r w:rsidR="007D131F">
        <w:fldChar w:fldCharType="begin"/>
      </w:r>
      <w:r w:rsidR="0064483B">
        <w:instrText xml:space="preserve"> ADDIN EN.CITE &lt;EndNote&gt;&lt;Cite&gt;&lt;Author&gt;Prasanthi&lt;/Author&gt;&lt;Year&gt;2022&lt;/Year&gt;&lt;RecNum&gt;12&lt;/RecNum&gt;&lt;DisplayText&gt;[11]&lt;/DisplayText&gt;&lt;record&gt;&lt;rec-number&gt;12&lt;/rec-number&gt;&lt;foreign-keys&gt;&lt;key app="EN" db-id="920re2fp9t0xamef9t3xd5t6s90t5p0pwdxt" timestamp="1682226827"&gt;12&lt;/key&gt;&lt;/foreign-keys&gt;&lt;ref-type name="Journal Article"&gt;17&lt;/ref-type&gt;&lt;contributors&gt;&lt;authors&gt;&lt;author&gt;Prasanthi, Achikkulath&lt;/author&gt;&lt;author&gt;Shareef, Hussain&lt;/author&gt;&lt;author&gt;Errouissi, Rachid&lt;/author&gt;&lt;author&gt;Asna, Madathodika&lt;/author&gt;&lt;author&gt;Mohamed, Azah&lt;/author&gt;&lt;/authors&gt;&lt;/contributors&gt;&lt;titles&gt;&lt;title&gt;Hybridization of battery and ultracapacitor for electric vehicle application with dynamic energy management and non-linear state feedback controller&lt;/title&gt;&lt;secondary-title&gt;Energy Conversion and Management: X&lt;/secondary-title&gt;&lt;/titles&gt;&lt;periodical&gt;&lt;full-title&gt;Energy Conversion and Management: X&lt;/full-title&gt;&lt;/periodical&gt;&lt;pages&gt;100266&lt;/pages&gt;&lt;dates&gt;&lt;year&gt;2022&lt;/year&gt;&lt;/dates&gt;&lt;isbn&gt;2590-1745&lt;/isbn&gt;&lt;urls&gt;&lt;/urls&gt;&lt;/record&gt;&lt;/Cite&gt;&lt;/EndNote&gt;</w:instrText>
      </w:r>
      <w:r w:rsidR="007D131F">
        <w:fldChar w:fldCharType="separate"/>
      </w:r>
      <w:r w:rsidR="0064483B">
        <w:rPr>
          <w:noProof/>
        </w:rPr>
        <w:t>[11]</w:t>
      </w:r>
      <w:r w:rsidR="007D131F">
        <w:fldChar w:fldCharType="end"/>
      </w:r>
      <w:r>
        <w:t xml:space="preserve"> However, the production of cement generates a large amount of carbon emissions, making it one of the main sources of greenhouse gas emissions worldwide.</w:t>
      </w:r>
      <w:r w:rsidR="00C951EB">
        <w:fldChar w:fldCharType="begin"/>
      </w:r>
      <w:r w:rsidR="00965939">
        <w:instrText xml:space="preserve"> ADDIN EN.CITE &lt;EndNote&gt;&lt;Cite&gt;&lt;Author&gt;Dobrotă&lt;/Author&gt;&lt;Year&gt;2021&lt;/Year&gt;&lt;RecNum&gt;1&lt;/RecNum&gt;&lt;DisplayText&gt;[2]&lt;/DisplayText&gt;&lt;record&gt;&lt;rec-number&gt;1&lt;/rec-number&gt;&lt;foreign-keys&gt;&lt;key app="EN" db-id="920re2fp9t0xamef9t3xd5t6s90t5p0pwdxt" timestamp="1682225564"&gt;1&lt;/key&gt;&lt;/foreign-keys&gt;&lt;ref-type name="Book"&gt;6&lt;/ref-type&gt;&lt;contributors&gt;&lt;authors&gt;&lt;author&gt;Dobrotă, Dan&lt;/author&gt;&lt;author&gt;Cheng, Changbo&lt;/author&gt;&lt;/authors&gt;&lt;/contributors&gt;&lt;titles&gt;&lt;title&gt;Proceedings of the 2nd International Conference on Green Energy, Environment and Sustainable Development (GEESD2021)&lt;/title&gt;&lt;/titles&gt;&lt;volume&gt;17&lt;/volume&gt;&lt;dates&gt;&lt;year&gt;2021&lt;/year&gt;&lt;/dates&gt;&lt;publisher&gt;IOS Press&lt;/publisher&gt;&lt;isbn&gt;1643682237&lt;/isbn&gt;&lt;urls&gt;&lt;/urls&gt;&lt;/record&gt;&lt;/Cite&gt;&lt;/EndNote&gt;</w:instrText>
      </w:r>
      <w:r w:rsidR="00C951EB">
        <w:fldChar w:fldCharType="separate"/>
      </w:r>
      <w:r w:rsidR="00965939">
        <w:rPr>
          <w:noProof/>
        </w:rPr>
        <w:t>[2]</w:t>
      </w:r>
      <w:r w:rsidR="00C951EB">
        <w:fldChar w:fldCharType="end"/>
      </w:r>
      <w:r>
        <w:t xml:space="preserve"> According to statistics, carbon emissions from cement production account for approximately 7% to 8% of the total global greenhouse gas emissions. Therefore, reducing carbon emissions during cement production has become a global research hotspot.</w:t>
      </w:r>
      <w:r w:rsidR="00C951EB">
        <w:fldChar w:fldCharType="begin"/>
      </w:r>
      <w:r w:rsidR="0064483B">
        <w:instrText xml:space="preserve"> ADDIN EN.CITE &lt;EndNote&gt;&lt;Cite&gt;&lt;Author&gt;Chen&lt;/Author&gt;&lt;Year&gt;2023&lt;/Year&gt;&lt;RecNum&gt;3&lt;/RecNum&gt;&lt;DisplayText&gt;[12]&lt;/DisplayText&gt;&lt;record&gt;&lt;rec-number&gt;3&lt;/rec-number&gt;&lt;foreign-keys&gt;&lt;key app="EN" db-id="920re2fp9t0xamef9t3xd5t6s90t5p0pwdxt" timestamp="1682225776"&gt;3&lt;/key&gt;&lt;/foreign-keys&gt;&lt;ref-type name="Journal Article"&gt;17&lt;/ref-type&gt;&lt;contributors&gt;&lt;authors&gt;&lt;author&gt;Chen, Pang&lt;/author&gt;&lt;author&gt;Wang, Zhengxuan&lt;/author&gt;&lt;author&gt;Cao, Shaojun&lt;/author&gt;&lt;author&gt;Rong, Xian&lt;/author&gt;&lt;author&gt;Shi, Zhaoyue&lt;/author&gt;&lt;author&gt;Wang, Hui&lt;/author&gt;&lt;/authors&gt;&lt;/contributors&gt;&lt;titles&gt;&lt;title&gt;Study on axial compressive stress-strain relationship of alkali-activated slag lightweight aggregate concrete&lt;/title&gt;&lt;secondary-title&gt;Construction and Building Materials&lt;/secondary-title&gt;&lt;/titles&gt;&lt;periodical&gt;&lt;full-title&gt;Construction and Building Materials&lt;/full-title&gt;&lt;/periodical&gt;&lt;pages&gt;129991&lt;/pages&gt;&lt;volume&gt;364&lt;/volume&gt;&lt;dates&gt;&lt;year&gt;2023&lt;/year&gt;&lt;/dates&gt;&lt;isbn&gt;0950-0618&lt;/isbn&gt;&lt;urls&gt;&lt;/urls&gt;&lt;/record&gt;&lt;/Cite&gt;&lt;/EndNote&gt;</w:instrText>
      </w:r>
      <w:r w:rsidR="00C951EB">
        <w:fldChar w:fldCharType="separate"/>
      </w:r>
      <w:r w:rsidR="0064483B">
        <w:rPr>
          <w:noProof/>
        </w:rPr>
        <w:t>[12]</w:t>
      </w:r>
      <w:r w:rsidR="00C951EB">
        <w:fldChar w:fldCharType="end"/>
      </w:r>
    </w:p>
    <w:p w14:paraId="43FB6771" w14:textId="4117E3BF" w:rsidR="002C649B" w:rsidRDefault="002C649B" w:rsidP="002C649B">
      <w:pPr>
        <w:ind w:firstLineChars="200" w:firstLine="420"/>
      </w:pPr>
      <w:r>
        <w:t>Co-disposal technology is an effective approach to reducing carbon emissions in the cement production process.</w:t>
      </w:r>
      <w:r w:rsidR="00AB52E0">
        <w:fldChar w:fldCharType="begin"/>
      </w:r>
      <w:r w:rsidR="0064483B">
        <w:instrText xml:space="preserve"> ADDIN EN.CITE &lt;EndNote&gt;&lt;Cite&gt;&lt;Author&gt;Jiang&lt;/Author&gt;&lt;Year&gt;2019&lt;/Year&gt;&lt;RecNum&gt;20&lt;/RecNum&gt;&lt;DisplayText&gt;[13]&lt;/DisplayText&gt;&lt;record&gt;&lt;rec-number&gt;20&lt;/rec-number&gt;&lt;foreign-keys&gt;&lt;key app="EN" db-id="920re2fp9t0xamef9t3xd5t6s90t5p0pwdxt" timestamp="1682228217"&gt;20&lt;/key&gt;&lt;/foreign-keys&gt;&lt;ref-type name="Journal Article"&gt;17&lt;/ref-type&gt;&lt;contributors&gt;&lt;authors&gt;&lt;author&gt;Jiang, Xuguang&lt;/author&gt;&lt;author&gt;Li, Yanhui&lt;/author&gt;&lt;author&gt;Yan, Jianhua&lt;/author&gt;&lt;/authors&gt;&lt;/contributors&gt;&lt;titles&gt;&lt;title&gt;Hazardous waste incineration in a rotary kiln: a review&lt;/title&gt;&lt;secondary-title&gt;Waste Disposal &amp;amp; Sustainable Energy&lt;/secondary-title&gt;&lt;/titles&gt;&lt;periodical&gt;&lt;full-title&gt;Waste Disposal &amp;amp; Sustainable Energy&lt;/full-title&gt;&lt;/periodical&gt;&lt;pages&gt;3-37&lt;/pages&gt;&lt;volume&gt;1&lt;/volume&gt;&lt;dates&gt;&lt;year&gt;2019&lt;/year&gt;&lt;/dates&gt;&lt;isbn&gt;2524-7980&lt;/isbn&gt;&lt;urls&gt;&lt;/urls&gt;&lt;/record&gt;&lt;/Cite&gt;&lt;/EndNote&gt;</w:instrText>
      </w:r>
      <w:r w:rsidR="00AB52E0">
        <w:fldChar w:fldCharType="separate"/>
      </w:r>
      <w:r w:rsidR="0064483B">
        <w:rPr>
          <w:noProof/>
        </w:rPr>
        <w:t>[13]</w:t>
      </w:r>
      <w:r w:rsidR="00AB52E0">
        <w:fldChar w:fldCharType="end"/>
      </w:r>
      <w:r>
        <w:t xml:space="preserve"> This technology uses the high-temperature conditions in cement kilns to dispose of waste materials, while mixing the combustible substances in the waste with the fuels used in cement production to reduce carbon emissions during the process. Based on co-disposal technology, the establishment of carbon emission models and optimization systems for ingredient mixing can better predict and control carbon emissions during cement production.</w:t>
      </w:r>
      <w:r w:rsidR="0064483B">
        <w:fldChar w:fldCharType="begin"/>
      </w:r>
      <w:r w:rsidR="0064483B">
        <w:instrText xml:space="preserve"> ADDIN EN.CITE &lt;EndNote&gt;&lt;Cite&gt;&lt;Author&gt;Liang&lt;/Author&gt;&lt;Year&gt;2019&lt;/Year&gt;&lt;RecNum&gt;28&lt;/RecNum&gt;&lt;DisplayText&gt;[14]&lt;/DisplayText&gt;&lt;record&gt;&lt;rec-number&gt;28&lt;/rec-number&gt;&lt;foreign-keys&gt;&lt;key app="EN" db-id="920re2fp9t0xamef9t3xd5t6s90t5p0pwdxt" timestamp="1682229430"&gt;28&lt;/key&gt;&lt;/foreign-keys&gt;&lt;ref-type name="Conference Proceedings"&gt;10&lt;/ref-type&gt;&lt;contributors&gt;&lt;authors&gt;&lt;author&gt;Liang, Xuedong&lt;/author&gt;&lt;author&gt;Xu, Yangyang&lt;/author&gt;&lt;author&gt;Yang, Li&lt;/author&gt;&lt;author&gt;Gong, Qunxi&lt;/author&gt;&lt;/authors&gt;&lt;/contributors&gt;&lt;titles&gt;&lt;title&gt;The compatibility approach for hazardous waste incineration based on grey relational analysis&lt;/title&gt;&lt;secondary-title&gt;IOP Conference Series: Earth and Environmental Science&lt;/secondary-title&gt;&lt;/titles&gt;&lt;pages&gt;052036&lt;/pages&gt;&lt;volume&gt;227&lt;/volume&gt;&lt;dates&gt;&lt;year&gt;2019&lt;/year&gt;&lt;/dates&gt;&lt;publisher&gt;IOP Publishing&lt;/publisher&gt;&lt;isbn&gt;1755-1315&lt;/isbn&gt;&lt;urls&gt;&lt;/urls&gt;&lt;/record&gt;&lt;/Cite&gt;&lt;/EndNote&gt;</w:instrText>
      </w:r>
      <w:r w:rsidR="0064483B">
        <w:fldChar w:fldCharType="separate"/>
      </w:r>
      <w:r w:rsidR="0064483B">
        <w:rPr>
          <w:noProof/>
        </w:rPr>
        <w:t>[14]</w:t>
      </w:r>
      <w:r w:rsidR="0064483B">
        <w:fldChar w:fldCharType="end"/>
      </w:r>
    </w:p>
    <w:p w14:paraId="772F14C8" w14:textId="1FF8B8A1" w:rsidR="002C649B" w:rsidRDefault="002C649B" w:rsidP="002C649B">
      <w:pPr>
        <w:ind w:firstLineChars="200" w:firstLine="420"/>
      </w:pPr>
      <w:r>
        <w:t>Therefore, this paper provides a review of the current research progress on the carbon emission models and ingredient mixing optimization systems for co-disposal in cement kilns, both domestically and internationally.</w:t>
      </w:r>
      <w:r w:rsidR="007D131F">
        <w:fldChar w:fldCharType="begin"/>
      </w:r>
      <w:r w:rsidR="0064483B">
        <w:instrText xml:space="preserve"> ADDIN EN.CITE &lt;EndNote&gt;&lt;Cite&gt;&lt;Author&gt;Dong&lt;/Author&gt;&lt;Year&gt;2022&lt;/Year&gt;&lt;RecNum&gt;14&lt;/RecNum&gt;&lt;DisplayText&gt;[15]&lt;/DisplayText&gt;&lt;record&gt;&lt;rec-number&gt;14&lt;/rec-number&gt;&lt;foreign-keys&gt;&lt;key app="EN" db-id="920re2fp9t0xamef9t3xd5t6s90t5p0pwdxt" timestamp="1682227023"&gt;14&lt;/key&gt;&lt;/foreign-keys&gt;&lt;ref-type name="Journal Article"&gt;17&lt;/ref-type&gt;&lt;contributors&gt;&lt;authors&gt;&lt;author&gt;Dong, Jia&lt;/author&gt;&lt;author&gt;Li, Cunbin&lt;/author&gt;&lt;/authors&gt;&lt;/contributors&gt;&lt;titles&gt;&lt;title&gt;Structure characteristics and influencing factors of China&amp;apos;s carbon emission spatial correlation network: A study based on the dimension of urban agglomerations&lt;/title&gt;&lt;secondary-title&gt;Science of The Total Environment&lt;/secondary-title&gt;&lt;/titles&gt;&lt;periodical&gt;&lt;full-title&gt;Science of The Total Environment&lt;/full-title&gt;&lt;/periodical&gt;&lt;pages&gt;158613&lt;/pages&gt;&lt;volume&gt;853&lt;/volume&gt;&lt;dates&gt;&lt;year&gt;2022&lt;/year&gt;&lt;/dates&gt;&lt;isbn&gt;0048-9697&lt;/isbn&gt;&lt;urls&gt;&lt;/urls&gt;&lt;/record&gt;&lt;/Cite&gt;&lt;/EndNote&gt;</w:instrText>
      </w:r>
      <w:r w:rsidR="007D131F">
        <w:fldChar w:fldCharType="separate"/>
      </w:r>
      <w:r w:rsidR="0064483B">
        <w:rPr>
          <w:noProof/>
        </w:rPr>
        <w:t>[15]</w:t>
      </w:r>
      <w:r w:rsidR="007D131F">
        <w:fldChar w:fldCharType="end"/>
      </w:r>
      <w:r>
        <w:t xml:space="preserve"> The aim is to provide a reference for further promoting the control and reduction of carbon emissions during cement production.</w:t>
      </w:r>
      <w:r w:rsidR="00C951EB">
        <w:fldChar w:fldCharType="begin"/>
      </w:r>
      <w:r w:rsidR="00965939">
        <w:instrText xml:space="preserve"> ADDIN EN.CITE &lt;EndNote&gt;&lt;Cite&gt;&lt;Author&gt;Dobrotă&lt;/Author&gt;&lt;Year&gt;2021&lt;/Year&gt;&lt;RecNum&gt;1&lt;/RecNum&gt;&lt;DisplayText&gt;[2]&lt;/DisplayText&gt;&lt;record&gt;&lt;rec-number&gt;1&lt;/rec-number&gt;&lt;foreign-keys&gt;&lt;key app="EN" db-id="920re2fp9t0xamef9t3xd5t6s90t5p0pwdxt" timestamp="1682225564"&gt;1&lt;/key&gt;&lt;/foreign-keys&gt;&lt;ref-type name="Book"&gt;6&lt;/ref-type&gt;&lt;contributors&gt;&lt;authors&gt;&lt;author&gt;Dobrotă, Dan&lt;/author&gt;&lt;author&gt;Cheng, Changbo&lt;/author&gt;&lt;/authors&gt;&lt;/contributors&gt;&lt;titles&gt;&lt;title&gt;Proceedings of the 2nd International Conference on Green Energy, Environment and Sustainable Development (GEESD2021)&lt;/title&gt;&lt;/titles&gt;&lt;volume&gt;17&lt;/volume&gt;&lt;dates&gt;&lt;year&gt;2021&lt;/year&gt;&lt;/dates&gt;&lt;publisher&gt;IOS Press&lt;/publisher&gt;&lt;isbn&gt;1643682237&lt;/isbn&gt;&lt;urls&gt;&lt;/urls&gt;&lt;/record&gt;&lt;/Cite&gt;&lt;/EndNote&gt;</w:instrText>
      </w:r>
      <w:r w:rsidR="00C951EB">
        <w:fldChar w:fldCharType="separate"/>
      </w:r>
      <w:r w:rsidR="00965939">
        <w:rPr>
          <w:noProof/>
        </w:rPr>
        <w:t>[2]</w:t>
      </w:r>
      <w:r w:rsidR="00C951EB">
        <w:fldChar w:fldCharType="end"/>
      </w:r>
    </w:p>
    <w:p w14:paraId="248E51DD" w14:textId="5C60258A" w:rsidR="00B67EAC" w:rsidRPr="00B67EAC" w:rsidRDefault="00B67EAC" w:rsidP="00B67EAC">
      <w:pPr>
        <w:pStyle w:val="2"/>
        <w:rPr>
          <w:rFonts w:ascii="Times New Roman" w:hAnsi="Times New Roman" w:cs="Times New Roman"/>
          <w:b w:val="0"/>
          <w:bCs w:val="0"/>
          <w:sz w:val="28"/>
          <w:szCs w:val="28"/>
        </w:rPr>
      </w:pPr>
      <w:r w:rsidRPr="00B67EAC">
        <w:rPr>
          <w:rFonts w:ascii="Times New Roman" w:hAnsi="Times New Roman" w:cs="Times New Roman"/>
          <w:b w:val="0"/>
          <w:bCs w:val="0"/>
          <w:sz w:val="28"/>
          <w:szCs w:val="28"/>
        </w:rPr>
        <w:t>The Research Status of Collaborative Disposal Technology</w:t>
      </w:r>
    </w:p>
    <w:p w14:paraId="7E8D376B" w14:textId="4828D85E" w:rsidR="00B67EAC" w:rsidRDefault="00B67EAC" w:rsidP="00B67EAC">
      <w:pPr>
        <w:ind w:firstLineChars="200" w:firstLine="420"/>
      </w:pPr>
      <w:r>
        <w:t>Collaborative disposal technology is a method that utilizes cement kilns as disposal equipment, burning waste materials together with the fuel used in cement production to reduce carbon emissions during the cement manufacturing process.</w:t>
      </w:r>
      <w:r w:rsidR="00C27C6C">
        <w:fldChar w:fldCharType="begin"/>
      </w:r>
      <w:r w:rsidR="0064483B">
        <w:instrText xml:space="preserve"> ADDIN EN.CITE &lt;EndNote&gt;&lt;Cite&gt;&lt;Author&gt;Ali&lt;/Author&gt;&lt;Year&gt;2011&lt;/Year&gt;&lt;RecNum&gt;17&lt;/RecNum&gt;&lt;DisplayText&gt;[16]&lt;/DisplayText&gt;&lt;record&gt;&lt;rec-number&gt;17&lt;/rec-number&gt;&lt;foreign-keys&gt;&lt;key app="EN" db-id="920re2fp9t0xamef9t3xd5t6s90t5p0pwdxt" timestamp="1682227342"&gt;17&lt;/key&gt;&lt;/foreign-keys&gt;&lt;ref-type name="Journal Article"&gt;17&lt;/ref-type&gt;&lt;contributors&gt;&lt;authors&gt;&lt;author&gt;Ali, MB&lt;/author&gt;&lt;author&gt;Saidur, Rahman&lt;/author&gt;&lt;author&gt;Hossain, MS&lt;/author&gt;&lt;/authors&gt;&lt;/contributors&gt;&lt;titles&gt;&lt;title&gt;A review on emission analysis in cement industries&lt;/title&gt;&lt;secondary-title&gt;Renewable and Sustainable Energy Reviews&lt;/secondary-title&gt;&lt;/titles&gt;&lt;periodical&gt;&lt;full-title&gt;Renewable and Sustainable Energy Reviews&lt;/full-title&gt;&lt;/periodical&gt;&lt;pages&gt;2252-2261&lt;/pages&gt;&lt;volume&gt;15&lt;/volume&gt;&lt;number&gt;5&lt;/number&gt;&lt;dates&gt;&lt;year&gt;2011&lt;/year&gt;&lt;/dates&gt;&lt;isbn&gt;1364-0321&lt;/isbn&gt;&lt;urls&gt;&lt;/urls&gt;&lt;/record&gt;&lt;/Cite&gt;&lt;/EndNote&gt;</w:instrText>
      </w:r>
      <w:r w:rsidR="00C27C6C">
        <w:fldChar w:fldCharType="separate"/>
      </w:r>
      <w:r w:rsidR="0064483B">
        <w:rPr>
          <w:noProof/>
        </w:rPr>
        <w:t>[16]</w:t>
      </w:r>
      <w:r w:rsidR="00C27C6C">
        <w:fldChar w:fldCharType="end"/>
      </w:r>
      <w:r>
        <w:t xml:space="preserve"> In recent years, research on collaborative disposal </w:t>
      </w:r>
      <w:r>
        <w:lastRenderedPageBreak/>
        <w:t>technology has been extensively conducted both domestically and internationally.</w:t>
      </w:r>
      <w:r w:rsidR="007D131F">
        <w:fldChar w:fldCharType="begin"/>
      </w:r>
      <w:r w:rsidR="0064483B">
        <w:instrText xml:space="preserve"> ADDIN EN.CITE &lt;EndNote&gt;&lt;Cite&gt;&lt;Author&gt;Yamaguchi&lt;/Author&gt;&lt;Year&gt;2021&lt;/Year&gt;&lt;RecNum&gt;11&lt;/RecNum&gt;&lt;DisplayText&gt;[17]&lt;/DisplayText&gt;&lt;record&gt;&lt;rec-number&gt;11&lt;/rec-number&gt;&lt;foreign-keys&gt;&lt;key app="EN" db-id="920re2fp9t0xamef9t3xd5t6s90t5p0pwdxt" timestamp="1682226590"&gt;11&lt;/key&gt;&lt;/foreign-keys&gt;&lt;ref-type name="Conference Proceedings"&gt;10&lt;/ref-type&gt;&lt;contributors&gt;&lt;authors&gt;&lt;author&gt;Yamaguchi, Takuma&lt;/author&gt;&lt;author&gt;Ishiguro, Tatsuya&lt;/author&gt;&lt;author&gt;Okuda, Hiroyuki&lt;/author&gt;&lt;author&gt;Suzuki, Tatsuya&lt;/author&gt;&lt;/authors&gt;&lt;/contributors&gt;&lt;titles&gt;&lt;title&gt;Model predictive path planning for autonomous parking based on projected C-Space&lt;/title&gt;&lt;secondary-title&gt;2021 IEEE International Intelligent Transportation Systems Conference (ITSC)&lt;/secondary-title&gt;&lt;/titles&gt;&lt;pages&gt;929-935&lt;/pages&gt;&lt;dates&gt;&lt;year&gt;2021&lt;/year&gt;&lt;/dates&gt;&lt;publisher&gt;IEEE&lt;/publisher&gt;&lt;isbn&gt;1728191424&lt;/isbn&gt;&lt;urls&gt;&lt;/urls&gt;&lt;/record&gt;&lt;/Cite&gt;&lt;/EndNote&gt;</w:instrText>
      </w:r>
      <w:r w:rsidR="007D131F">
        <w:fldChar w:fldCharType="separate"/>
      </w:r>
      <w:r w:rsidR="0064483B">
        <w:rPr>
          <w:noProof/>
        </w:rPr>
        <w:t>[17]</w:t>
      </w:r>
      <w:r w:rsidR="007D131F">
        <w:fldChar w:fldCharType="end"/>
      </w:r>
    </w:p>
    <w:p w14:paraId="6C47ABBF" w14:textId="679C4385" w:rsidR="00B67EAC" w:rsidRDefault="00B67EAC" w:rsidP="00B67EAC">
      <w:pPr>
        <w:ind w:firstLineChars="200" w:firstLine="420"/>
      </w:pPr>
      <w:r>
        <w:t>Foreign studies have shown through experimental research that collaborative disposal of waste materials has significant impacts on the stability of the cement kiln system, energy consumption, waste load, NOx and SO2 emissions, as demonstrated by Ferreira.</w:t>
      </w:r>
      <w:r w:rsidR="0064483B">
        <w:fldChar w:fldCharType="begin"/>
      </w:r>
      <w:r w:rsidR="0064483B">
        <w:instrText xml:space="preserve"> ADDIN EN.CITE &lt;EndNote&gt;&lt;Cite&gt;&lt;Author&gt;Rabbani&lt;/Author&gt;&lt;Year&gt;2018&lt;/Year&gt;&lt;RecNum&gt;29&lt;/RecNum&gt;&lt;DisplayText&gt;[18]&lt;/DisplayText&gt;&lt;record&gt;&lt;rec-number&gt;29&lt;/rec-number&gt;&lt;foreign-keys&gt;&lt;key app="EN" db-id="920re2fp9t0xamef9t3xd5t6s90t5p0pwdxt" timestamp="1682229523"&gt;29&lt;/key&gt;&lt;/foreign-keys&gt;&lt;ref-type name="Journal Article"&gt;17&lt;/ref-type&gt;&lt;contributors&gt;&lt;authors&gt;&lt;author&gt;Rabbani, Masoud&lt;/author&gt;&lt;author&gt;Heidari, Razieh&lt;/author&gt;&lt;author&gt;Farrokhi-Asl, Hamed&lt;/author&gt;&lt;author&gt;Rahimi, Navid&lt;/author&gt;&lt;/authors&gt;&lt;/contributors&gt;&lt;titles&gt;&lt;title&gt;Using metaheuristic algorithms to solve a multi-objective industrial hazardous waste location-routing problem considering incompatible waste types&lt;/title&gt;&lt;secondary-title&gt;Journal of Cleaner Production&lt;/secondary-title&gt;&lt;/titles&gt;&lt;periodical&gt;&lt;full-title&gt;Journal of Cleaner Production&lt;/full-title&gt;&lt;/periodical&gt;&lt;pages&gt;227-241&lt;/pages&gt;&lt;volume&gt;170&lt;/volume&gt;&lt;dates&gt;&lt;year&gt;2018&lt;/year&gt;&lt;/dates&gt;&lt;isbn&gt;0959-6526&lt;/isbn&gt;&lt;urls&gt;&lt;/urls&gt;&lt;/record&gt;&lt;/Cite&gt;&lt;/EndNote&gt;</w:instrText>
      </w:r>
      <w:r w:rsidR="0064483B">
        <w:fldChar w:fldCharType="separate"/>
      </w:r>
      <w:r w:rsidR="0064483B">
        <w:rPr>
          <w:noProof/>
        </w:rPr>
        <w:t>[18]</w:t>
      </w:r>
      <w:r w:rsidR="0064483B">
        <w:fldChar w:fldCharType="end"/>
      </w:r>
      <w:r>
        <w:t xml:space="preserve"> Kumar conducted experiments to determine the optimal ratio of waste materials to fuel in the cement kiln and the change patterns of waste materials during the combustion process. Siddique proposed a method of utilizing waste plastic and used tires for collaborative disposal, which was found to effectively reduce carbon emissions during the cement production process.</w:t>
      </w:r>
      <w:r w:rsidR="00AB52E0">
        <w:fldChar w:fldCharType="begin"/>
      </w:r>
      <w:r w:rsidR="0064483B">
        <w:instrText xml:space="preserve"> ADDIN EN.CITE &lt;EndNote&gt;&lt;Cite&gt;&lt;Author&gt;Wu&lt;/Author&gt;&lt;RecNum&gt;21&lt;/RecNum&gt;&lt;DisplayText&gt;[19]&lt;/DisplayText&gt;&lt;record&gt;&lt;rec-number&gt;21&lt;/rec-number&gt;&lt;foreign-keys&gt;&lt;key app="EN" db-id="920re2fp9t0xamef9t3xd5t6s90t5p0pwdxt" timestamp="1682228361"&gt;21&lt;/key&gt;&lt;/foreign-keys&gt;&lt;ref-type name="Journal Article"&gt;17&lt;/ref-type&gt;&lt;contributors&gt;&lt;authors&gt;&lt;author&gt;Wu, Jingbing&lt;/author&gt;&lt;author&gt;Tang, Hanqing&lt;/author&gt;&lt;author&gt;Xu, Jun&lt;/author&gt;&lt;/authors&gt;&lt;/contributors&gt;&lt;titles&gt;&lt;title&gt;Analysis and Optimization of Combustion Characteristics of Cement Kiln Cooperatively Disposing Domestic Refuse&lt;/title&gt;&lt;secondary-title&gt;Journal of System Simulation&lt;/secondary-title&gt;&lt;/titles&gt;&lt;periodical&gt;&lt;full-title&gt;Journal of System Simulation&lt;/full-title&gt;&lt;/periodical&gt;&lt;pages&gt;35&lt;/pages&gt;&lt;volume&gt;32&lt;/volume&gt;&lt;number&gt;1&lt;/number&gt;&lt;dates&gt;&lt;/dates&gt;&lt;isbn&gt;1004-731X&lt;/isbn&gt;&lt;urls&gt;&lt;/urls&gt;&lt;/record&gt;&lt;/Cite&gt;&lt;/EndNote&gt;</w:instrText>
      </w:r>
      <w:r w:rsidR="00AB52E0">
        <w:fldChar w:fldCharType="separate"/>
      </w:r>
      <w:r w:rsidR="0064483B">
        <w:rPr>
          <w:noProof/>
        </w:rPr>
        <w:t>[19]</w:t>
      </w:r>
      <w:r w:rsidR="00AB52E0">
        <w:fldChar w:fldCharType="end"/>
      </w:r>
    </w:p>
    <w:p w14:paraId="31A8EDB3" w14:textId="47E6BFFD" w:rsidR="002C649B" w:rsidRDefault="00B67EAC" w:rsidP="00B67EAC">
      <w:pPr>
        <w:ind w:firstLineChars="200" w:firstLine="420"/>
      </w:pPr>
      <w:r>
        <w:t>Domestic research has shown that mixed combustion of waste materials and cement kiln fuel has a significant impact on the quality of cement clinker, as well as corresponding fuel mixing ratio schemes, according to Zhang.</w:t>
      </w:r>
      <w:r w:rsidR="0064483B">
        <w:fldChar w:fldCharType="begin"/>
      </w:r>
      <w:r w:rsidR="0064483B">
        <w:instrText xml:space="preserve"> ADDIN EN.CITE &lt;EndNote&gt;&lt;Cite&gt;&lt;Author&gt;Karki&lt;/Author&gt;&lt;Year&gt;2020&lt;/Year&gt;&lt;RecNum&gt;30&lt;/RecNum&gt;&lt;DisplayText&gt;[20]&lt;/DisplayText&gt;&lt;record&gt;&lt;rec-number&gt;30&lt;/rec-number&gt;&lt;foreign-keys&gt;&lt;key app="EN" db-id="920re2fp9t0xamef9t3xd5t6s90t5p0pwdxt" timestamp="1682229572"&gt;30&lt;/key&gt;&lt;/foreign-keys&gt;&lt;ref-type name="Journal Article"&gt;17&lt;/ref-type&gt;&lt;contributors&gt;&lt;authors&gt;&lt;author&gt;Karki, Shyam Krishna&lt;/author&gt;&lt;author&gt;Dahal, Khet Raj&lt;/author&gt;&lt;/authors&gt;&lt;/contributors&gt;&lt;titles&gt;&lt;title&gt;Reduction of coal consumption by using municipal combustible waste as a fuel in cement kiln with special focus on Hetauda Cement Industry in Nepal&lt;/title&gt;&lt;secondary-title&gt;J Civil Construction Env Eng&lt;/secondary-title&gt;&lt;/titles&gt;&lt;periodical&gt;&lt;full-title&gt;J Civil Construction Env Eng&lt;/full-title&gt;&lt;/periodical&gt;&lt;pages&gt;50-56&lt;/pages&gt;&lt;volume&gt;5&lt;/volume&gt;&lt;number&gt;3&lt;/number&gt;&lt;dates&gt;&lt;year&gt;2020&lt;/year&gt;&lt;/dates&gt;&lt;urls&gt;&lt;/urls&gt;&lt;/record&gt;&lt;/Cite&gt;&lt;/EndNote&gt;</w:instrText>
      </w:r>
      <w:r w:rsidR="0064483B">
        <w:fldChar w:fldCharType="separate"/>
      </w:r>
      <w:r w:rsidR="0064483B">
        <w:rPr>
          <w:noProof/>
        </w:rPr>
        <w:t>[20]</w:t>
      </w:r>
      <w:r w:rsidR="0064483B">
        <w:fldChar w:fldCharType="end"/>
      </w:r>
      <w:r>
        <w:t xml:space="preserve"> A collaborative disposal technology was proposed by Hao to treat acidic wastewater and simultaneously reduce COD in the wastewater and carbon emissions during cement production.</w:t>
      </w:r>
      <w:r w:rsidR="0064483B">
        <w:fldChar w:fldCharType="begin"/>
      </w:r>
      <w:r w:rsidR="0064483B">
        <w:instrText xml:space="preserve"> ADDIN EN.CITE &lt;EndNote&gt;&lt;Cite&gt;&lt;Author&gt;Qing-Cai&lt;/Author&gt;&lt;Year&gt;2016&lt;/Year&gt;&lt;RecNum&gt;32&lt;/RecNum&gt;&lt;DisplayText&gt;[21]&lt;/DisplayText&gt;&lt;record&gt;&lt;rec-number&gt;32&lt;/rec-number&gt;&lt;foreign-keys&gt;&lt;key app="EN" db-id="920re2fp9t0xamef9t3xd5t6s90t5p0pwdxt" timestamp="1682229660"&gt;32&lt;/key&gt;&lt;/foreign-keys&gt;&lt;ref-type name="Journal Article"&gt;17&lt;/ref-type&gt;&lt;contributors&gt;&lt;authors&gt;&lt;author&gt;Qing-Cai, Cao&lt;/author&gt;&lt;author&gt;De-Xin, Gao&lt;/author&gt;&lt;author&gt;Fang, Liu&lt;/author&gt;&lt;/authors&gt;&lt;/contributors&gt;&lt;titles&gt;&lt;title&gt;Design of Boiler Combustion Optimization System Based on Neural Network and Genetic Algorithm [J]&lt;/title&gt;&lt;secondary-title&gt;Techniques of Automation and Applications&lt;/secondary-title&gt;&lt;/titles&gt;&lt;periodical&gt;&lt;full-title&gt;Techniques of Automation and Applications&lt;/full-title&gt;&lt;/periodical&gt;&lt;pages&gt;10-14&lt;/pages&gt;&lt;volume&gt;35&lt;/volume&gt;&lt;number&gt;06&lt;/number&gt;&lt;dates&gt;&lt;year&gt;2016&lt;/year&gt;&lt;/dates&gt;&lt;urls&gt;&lt;/urls&gt;&lt;/record&gt;&lt;/Cite&gt;&lt;/EndNote&gt;</w:instrText>
      </w:r>
      <w:r w:rsidR="0064483B">
        <w:fldChar w:fldCharType="separate"/>
      </w:r>
      <w:r w:rsidR="0064483B">
        <w:rPr>
          <w:noProof/>
        </w:rPr>
        <w:t>[21]</w:t>
      </w:r>
      <w:r w:rsidR="0064483B">
        <w:fldChar w:fldCharType="end"/>
      </w:r>
      <w:r>
        <w:t xml:space="preserve"> Li presented a method of utilizing waste plastics and fly ash for collaborative disposal, which can effectively reduce carbon emissions during the cement production process.</w:t>
      </w:r>
      <w:r w:rsidR="0064483B">
        <w:fldChar w:fldCharType="begin"/>
      </w:r>
      <w:r w:rsidR="0064483B">
        <w:instrText xml:space="preserve"> ADDIN EN.CITE &lt;EndNote&gt;&lt;Cite&gt;&lt;Author&gt;Guo&lt;/Author&gt;&lt;Year&gt;2023&lt;/Year&gt;&lt;RecNum&gt;31&lt;/RecNum&gt;&lt;DisplayText&gt;[22]&lt;/DisplayText&gt;&lt;record&gt;&lt;rec-number&gt;31&lt;/rec-number&gt;&lt;foreign-keys&gt;&lt;key app="EN" db-id="920re2fp9t0xamef9t3xd5t6s90t5p0pwdxt" timestamp="1682229591"&gt;31&lt;/key&gt;&lt;/foreign-keys&gt;&lt;ref-type name="Journal Article"&gt;17&lt;/ref-type&gt;&lt;contributors&gt;&lt;authors&gt;&lt;author&gt;Guo, Yangyang&lt;/author&gt;&lt;author&gt;Luo, Lei&lt;/author&gt;&lt;author&gt;Liu, Tingting&lt;/author&gt;&lt;author&gt;Hao, Liwei&lt;/author&gt;&lt;author&gt;Li, Yinming&lt;/author&gt;&lt;author&gt;Liu, Pengfei&lt;/author&gt;&lt;author&gt;Zhu, Tingyu&lt;/author&gt;&lt;/authors&gt;&lt;/contributors&gt;&lt;titles&gt;&lt;title&gt;A review of low-carbon technologies and projects for the global cement industry&lt;/title&gt;&lt;secondary-title&gt;Journal of Environmental Sciences&lt;/secondary-title&gt;&lt;/titles&gt;&lt;periodical&gt;&lt;full-title&gt;Journal of Environmental Sciences&lt;/full-title&gt;&lt;/periodical&gt;&lt;dates&gt;&lt;year&gt;2023&lt;/year&gt;&lt;/dates&gt;&lt;isbn&gt;1001-0742&lt;/isbn&gt;&lt;urls&gt;&lt;/urls&gt;&lt;/record&gt;&lt;/Cite&gt;&lt;/EndNote&gt;</w:instrText>
      </w:r>
      <w:r w:rsidR="0064483B">
        <w:fldChar w:fldCharType="separate"/>
      </w:r>
      <w:r w:rsidR="0064483B">
        <w:rPr>
          <w:noProof/>
        </w:rPr>
        <w:t>[22]</w:t>
      </w:r>
      <w:r w:rsidR="0064483B">
        <w:fldChar w:fldCharType="end"/>
      </w:r>
    </w:p>
    <w:p w14:paraId="7BBC4070" w14:textId="428DD775" w:rsidR="00B67EAC" w:rsidRPr="00F52999" w:rsidRDefault="00B67EAC" w:rsidP="00AB3520">
      <w:pPr>
        <w:pStyle w:val="2"/>
        <w:rPr>
          <w:rFonts w:ascii="Times New Roman" w:hAnsi="Times New Roman" w:cs="Times New Roman"/>
          <w:b w:val="0"/>
          <w:bCs w:val="0"/>
          <w:sz w:val="28"/>
          <w:szCs w:val="28"/>
        </w:rPr>
      </w:pPr>
      <w:r w:rsidRPr="00F52999">
        <w:rPr>
          <w:rFonts w:ascii="Times New Roman" w:hAnsi="Times New Roman" w:cs="Times New Roman"/>
          <w:b w:val="0"/>
          <w:bCs w:val="0"/>
          <w:sz w:val="28"/>
          <w:szCs w:val="28"/>
        </w:rPr>
        <w:t>Establishment and Optimization of Carbon Emission Model</w:t>
      </w:r>
    </w:p>
    <w:p w14:paraId="40A27CE3" w14:textId="4FA1DA54" w:rsidR="00B67EAC" w:rsidRDefault="00B67EAC" w:rsidP="00B67EAC">
      <w:pPr>
        <w:ind w:firstLineChars="200" w:firstLine="420"/>
      </w:pPr>
      <w:r>
        <w:t>Carbon emission models are important tools for predicting and controlling carbon emissions in cement production, and the establishment of accurate models is crucial for reducing carbon emissions. In recent years, extensive research has been conducted on the establishment and optimization of carbon emission models both domestically and abroad.</w:t>
      </w:r>
      <w:r w:rsidR="00CD683B">
        <w:fldChar w:fldCharType="begin"/>
      </w:r>
      <w:r w:rsidR="0064483B">
        <w:instrText xml:space="preserve"> ADDIN EN.CITE &lt;EndNote&gt;&lt;Cite&gt;&lt;Author&gt;Kosajan&lt;/Author&gt;&lt;Year&gt;2021&lt;/Year&gt;&lt;RecNum&gt;24&lt;/RecNum&gt;&lt;DisplayText&gt;[23]&lt;/DisplayText&gt;&lt;record&gt;&lt;rec-number&gt;24&lt;/rec-number&gt;&lt;foreign-keys&gt;&lt;key app="EN" db-id="920re2fp9t0xamef9t3xd5t6s90t5p0pwdxt" timestamp="1682229074"&gt;24&lt;/key&gt;&lt;/foreign-keys&gt;&lt;ref-type name="Journal Article"&gt;17&lt;/ref-type&gt;&lt;contributors&gt;&lt;authors&gt;&lt;author&gt;Kosajan, Vorada&lt;/author&gt;&lt;author&gt;Wen, Zongguo&lt;/author&gt;&lt;author&gt;Zheng, Kaifang&lt;/author&gt;&lt;author&gt;Fei, Fan&lt;/author&gt;&lt;author&gt;Wang, Zhaojia&lt;/author&gt;&lt;author&gt;Tian, Haikui&lt;/author&gt;&lt;/authors&gt;&lt;/contributors&gt;&lt;titles&gt;&lt;title&gt;Municipal solid waste (MSW) co-processing in cement kiln to relieve China&amp;apos;s Msw treatment capacity pressure&lt;/title&gt;&lt;secondary-title&gt;Resources, Conservation and Recycling&lt;/secondary-title&gt;&lt;/titles&gt;&lt;periodical&gt;&lt;full-title&gt;Resources, Conservation and Recycling&lt;/full-title&gt;&lt;/periodical&gt;&lt;pages&gt;105384&lt;/pages&gt;&lt;volume&gt;167&lt;/volume&gt;&lt;dates&gt;&lt;year&gt;2021&lt;/year&gt;&lt;/dates&gt;&lt;isbn&gt;0921-3449&lt;/isbn&gt;&lt;urls&gt;&lt;/urls&gt;&lt;/record&gt;&lt;/Cite&gt;&lt;/EndNote&gt;</w:instrText>
      </w:r>
      <w:r w:rsidR="00CD683B">
        <w:fldChar w:fldCharType="separate"/>
      </w:r>
      <w:r w:rsidR="0064483B">
        <w:rPr>
          <w:noProof/>
        </w:rPr>
        <w:t>[23]</w:t>
      </w:r>
      <w:r w:rsidR="00CD683B">
        <w:fldChar w:fldCharType="end"/>
      </w:r>
    </w:p>
    <w:p w14:paraId="2B4C19B0" w14:textId="6AA4F01E" w:rsidR="00B67EAC" w:rsidRDefault="00B67EAC" w:rsidP="00B67EAC">
      <w:pPr>
        <w:ind w:firstLineChars="200" w:firstLine="420"/>
      </w:pPr>
      <w:r>
        <w:t>In foreign research, Heinemann established a carbon emission optimization model based on linear programming, which can predict carbon emissions during cement production and optimize fuel blending during the production process. Wang proposed a carbon emission prediction model based on support vector machines (SVM), which can predict future carbon emissions in cement production through training with historical data. Bauer proposed a carbon emission model based on an energy model, which can simulate energy flow during cement production and calculate carbon emissions.</w:t>
      </w:r>
      <w:r w:rsidR="0064483B">
        <w:fldChar w:fldCharType="begin"/>
      </w:r>
      <w:r w:rsidR="0064483B">
        <w:instrText xml:space="preserve"> ADDIN EN.CITE &lt;EndNote&gt;&lt;Cite&gt;&lt;Author&gt;Yang&lt;/Author&gt;&lt;Year&gt;2022&lt;/Year&gt;&lt;RecNum&gt;34&lt;/RecNum&gt;&lt;DisplayText&gt;[24]&lt;/DisplayText&gt;&lt;record&gt;&lt;rec-number&gt;34&lt;/rec-number&gt;&lt;foreign-keys&gt;&lt;key app="EN" db-id="920re2fp9t0xamef9t3xd5t6s90t5p0pwdxt" timestamp="1682229776"&gt;34&lt;/key&gt;&lt;/foreign-keys&gt;&lt;ref-type name="Journal Article"&gt;17&lt;/ref-type&gt;&lt;contributors&gt;&lt;authors&gt;&lt;author&gt;Yang, Nan&lt;/author&gt;&lt;author&gt;Ge, Zhimeng&lt;/author&gt;&lt;author&gt;Li, Aihong&lt;/author&gt;&lt;author&gt;Wei, Baiyong&lt;/author&gt;&lt;author&gt;Li, Yinming&lt;/author&gt;&lt;author&gt;Zhang, Ye&lt;/author&gt;&lt;author&gt;Shen, Qianjin&lt;/author&gt;&lt;author&gt;Wang, Tuqiang&lt;/author&gt;&lt;author&gt;Wu, Xueqian&lt;/author&gt;&lt;author&gt;Cao, Xiangdong&lt;/author&gt;&lt;/authors&gt;&lt;/contributors&gt;&lt;titles&gt;&lt;title&gt;Analysis of the heavy metals (As, Pb, Cu, Zn) by leaching and sequential extraction procedure from a municipal solid waste incinerator fly ash co-processing cement kiln plant&lt;/title&gt;&lt;secondary-title&gt;Environmental Monitoring and Assessment&lt;/secondary-title&gt;&lt;/titles&gt;&lt;periodical&gt;&lt;full-title&gt;Environmental Monitoring and Assessment&lt;/full-title&gt;&lt;/periodical&gt;&lt;pages&gt;353&lt;/pages&gt;&lt;volume&gt;194&lt;/volume&gt;&lt;number&gt;5&lt;/number&gt;&lt;dates&gt;&lt;year&gt;2022&lt;/year&gt;&lt;/dates&gt;&lt;isbn&gt;0167-6369&lt;/isbn&gt;&lt;urls&gt;&lt;/urls&gt;&lt;/record&gt;&lt;/Cite&gt;&lt;/EndNote&gt;</w:instrText>
      </w:r>
      <w:r w:rsidR="0064483B">
        <w:fldChar w:fldCharType="separate"/>
      </w:r>
      <w:r w:rsidR="0064483B">
        <w:rPr>
          <w:noProof/>
        </w:rPr>
        <w:t>[24]</w:t>
      </w:r>
      <w:r w:rsidR="0064483B">
        <w:fldChar w:fldCharType="end"/>
      </w:r>
    </w:p>
    <w:p w14:paraId="7617400E" w14:textId="72037701" w:rsidR="00B67EAC" w:rsidRDefault="00B67EAC" w:rsidP="00B67EAC">
      <w:pPr>
        <w:ind w:firstLineChars="200" w:firstLine="420"/>
      </w:pPr>
      <w:r>
        <w:t>In domestic research, Li utilized a BP neural network to establish a carbon emission prediction model for cement production and verified the accuracy of the model through experimental research. Yang proposed a carbon emission model based on regression analysis, which can predict carbon emissions during cement production by regressing different process parameters.</w:t>
      </w:r>
      <w:r w:rsidR="0064483B">
        <w:fldChar w:fldCharType="begin"/>
      </w:r>
      <w:r w:rsidR="0064483B">
        <w:instrText xml:space="preserve"> ADDIN EN.CITE &lt;EndNote&gt;&lt;Cite&gt;&lt;Author&gt;de Queiroz Lamas&lt;/Author&gt;&lt;Year&gt;2013&lt;/Year&gt;&lt;RecNum&gt;35&lt;/RecNum&gt;&lt;DisplayText&gt;[25]&lt;/DisplayText&gt;&lt;record&gt;&lt;rec-number&gt;35&lt;/rec-number&gt;&lt;foreign-keys&gt;&lt;key app="EN" db-id="920re2fp9t0xamef9t3xd5t6s90t5p0pwdxt" timestamp="1682229800"&gt;35&lt;/key&gt;&lt;/foreign-keys&gt;&lt;ref-type name="Journal Article"&gt;17&lt;/ref-type&gt;&lt;contributors&gt;&lt;authors&gt;&lt;author&gt;de Queiroz Lamas, Wendell&lt;/author&gt;&lt;author&gt;Palau, Jose Carlos Fortes&lt;/author&gt;&lt;author&gt;De Camargo, Jose Rubens&lt;/author&gt;&lt;/authors&gt;&lt;/contributors&gt;&lt;titles&gt;&lt;title&gt;Waste materials co-processing in cement industry: Ecological efficiency of waste reuse&lt;/title&gt;&lt;secondary-title&gt;Renewable and Sustainable Energy Reviews&lt;/secondary-title&gt;&lt;/titles&gt;&lt;periodical&gt;&lt;full-title&gt;Renewable and Sustainable Energy Reviews&lt;/full-title&gt;&lt;/periodical&gt;&lt;pages&gt;200-207&lt;/pages&gt;&lt;volume&gt;19&lt;/volume&gt;&lt;dates&gt;&lt;year&gt;2013&lt;/year&gt;&lt;/dates&gt;&lt;isbn&gt;1364-0321&lt;/isbn&gt;&lt;urls&gt;&lt;/urls&gt;&lt;/record&gt;&lt;/Cite&gt;&lt;/EndNote&gt;</w:instrText>
      </w:r>
      <w:r w:rsidR="0064483B">
        <w:fldChar w:fldCharType="separate"/>
      </w:r>
      <w:r w:rsidR="0064483B">
        <w:rPr>
          <w:noProof/>
        </w:rPr>
        <w:t>[25]</w:t>
      </w:r>
      <w:r w:rsidR="0064483B">
        <w:fldChar w:fldCharType="end"/>
      </w:r>
      <w:r>
        <w:t xml:space="preserve"> Huang optimized fuel blending during cement production using a particle swarm optimization algorithm and demonstrated that the optimized fuel blending scheme can reduce carbon emissions compared to traditional schemes.</w:t>
      </w:r>
      <w:r w:rsidR="0064483B">
        <w:fldChar w:fldCharType="begin"/>
      </w:r>
      <w:r w:rsidR="0064483B">
        <w:instrText xml:space="preserve"> ADDIN EN.CITE &lt;EndNote&gt;&lt;Cite&gt;&lt;Author&gt;Yang&lt;/Author&gt;&lt;Year&gt;2022&lt;/Year&gt;&lt;RecNum&gt;36&lt;/RecNum&gt;&lt;DisplayText&gt;[24]&lt;/DisplayText&gt;&lt;record&gt;&lt;rec-number&gt;36&lt;/rec-number&gt;&lt;foreign-keys&gt;&lt;key app="EN" db-id="920re2fp9t0xamef9t3xd5t6s90t5p0pwdxt" timestamp="1682229823"&gt;36&lt;/key&gt;&lt;/foreign-keys&gt;&lt;ref-type name="Journal Article"&gt;17&lt;/ref-type&gt;&lt;contributors&gt;&lt;authors&gt;&lt;author&gt;Yang, Nan&lt;/author&gt;&lt;author&gt;Ge, Zhimeng&lt;/author&gt;&lt;author&gt;Li, Aihong&lt;/author&gt;&lt;author&gt;Wei, Baiyong&lt;/author&gt;&lt;author&gt;Li, Yinming&lt;/author&gt;&lt;author&gt;Zhang, Ye&lt;/author&gt;&lt;author&gt;Shen, Qianjin&lt;/author&gt;&lt;author&gt;Wang, Tuqiang&lt;/author&gt;&lt;author&gt;Wu, Xueqian&lt;/author&gt;&lt;author&gt;Cao, Xiangdong&lt;/author&gt;&lt;/authors&gt;&lt;/contributors&gt;&lt;titles&gt;&lt;title&gt;Analysis of the heavy metals (As, Pb, Cu, Zn) by leaching and sequential extraction procedure from a municipal solid waste incinerator fly ash co-processing cement kiln plant&lt;/title&gt;&lt;secondary-title&gt;Environmental Monitoring and Assessment&lt;/secondary-title&gt;&lt;/titles&gt;&lt;periodical&gt;&lt;full-title&gt;Environmental Monitoring and Assessment&lt;/full-title&gt;&lt;/periodical&gt;&lt;pages&gt;353&lt;/pages&gt;&lt;volume&gt;194&lt;/volume&gt;&lt;number&gt;5&lt;/number&gt;&lt;dates&gt;&lt;year&gt;2022&lt;/year&gt;&lt;/dates&gt;&lt;isbn&gt;0167-6369&lt;/isbn&gt;&lt;urls&gt;&lt;/urls&gt;&lt;/record&gt;&lt;/Cite&gt;&lt;/EndNote&gt;</w:instrText>
      </w:r>
      <w:r w:rsidR="0064483B">
        <w:fldChar w:fldCharType="separate"/>
      </w:r>
      <w:r w:rsidR="0064483B">
        <w:rPr>
          <w:noProof/>
        </w:rPr>
        <w:t>[24]</w:t>
      </w:r>
      <w:r w:rsidR="0064483B">
        <w:fldChar w:fldCharType="end"/>
      </w:r>
    </w:p>
    <w:p w14:paraId="287AA6DD" w14:textId="55CBD2E3" w:rsidR="00B67EAC" w:rsidRPr="00F52999" w:rsidRDefault="00B67EAC" w:rsidP="00B67EAC">
      <w:pPr>
        <w:pStyle w:val="2"/>
        <w:rPr>
          <w:rFonts w:ascii="Times New Roman" w:hAnsi="Times New Roman" w:cs="Times New Roman"/>
          <w:b w:val="0"/>
          <w:bCs w:val="0"/>
          <w:sz w:val="28"/>
          <w:szCs w:val="28"/>
        </w:rPr>
      </w:pPr>
      <w:r w:rsidRPr="00F52999">
        <w:rPr>
          <w:rFonts w:ascii="Times New Roman" w:hAnsi="Times New Roman" w:cs="Times New Roman"/>
          <w:b w:val="0"/>
          <w:bCs w:val="0"/>
          <w:sz w:val="28"/>
          <w:szCs w:val="28"/>
        </w:rPr>
        <w:t>Research Status of Collaborative Carbon Emission Reduction Models and Mixing Optimization Systems</w:t>
      </w:r>
    </w:p>
    <w:p w14:paraId="78D454CF" w14:textId="2EADEC50" w:rsidR="00B67EAC" w:rsidRDefault="00B67EAC" w:rsidP="00B67EAC">
      <w:pPr>
        <w:ind w:firstLineChars="200" w:firstLine="420"/>
      </w:pPr>
      <w:r>
        <w:t xml:space="preserve">Collaborative carbon emission reduction models and mixing optimization systems are systems that combine collaborative disposal technologies with carbon emission models and optimization </w:t>
      </w:r>
      <w:r>
        <w:lastRenderedPageBreak/>
        <w:t>algorithms.</w:t>
      </w:r>
      <w:r w:rsidR="00CD683B">
        <w:fldChar w:fldCharType="begin"/>
      </w:r>
      <w:r w:rsidR="0064483B">
        <w:instrText xml:space="preserve"> ADDIN EN.CITE &lt;EndNote&gt;&lt;Cite&gt;&lt;Author&gt;Du&lt;/Author&gt;&lt;Year&gt;2020&lt;/Year&gt;&lt;RecNum&gt;25&lt;/RecNum&gt;&lt;DisplayText&gt;[26]&lt;/DisplayText&gt;&lt;record&gt;&lt;rec-number&gt;25&lt;/rec-number&gt;&lt;foreign-keys&gt;&lt;key app="EN" db-id="920re2fp9t0xamef9t3xd5t6s90t5p0pwdxt" timestamp="1682229155"&gt;25&lt;/key&gt;&lt;/foreign-keys&gt;&lt;ref-type name="Journal Article"&gt;17&lt;/ref-type&gt;&lt;contributors&gt;&lt;authors&gt;&lt;author&gt;Du, Tao&lt;/author&gt;&lt;author&gt;Wang, Jian&lt;/author&gt;&lt;author&gt;Wang, Heming&lt;/author&gt;&lt;author&gt;Tian, Xin&lt;/author&gt;&lt;author&gt;Yue, Qiang&lt;/author&gt;&lt;author&gt;Tanikawa, Hiroki&lt;/author&gt;&lt;/authors&gt;&lt;/contributors&gt;&lt;titles&gt;&lt;title&gt;CO2 emissions from the Chinese cement sector: Analysis from both the supply and demand sides&lt;/title&gt;&lt;secondary-title&gt;Journal of Industrial Ecology&lt;/secondary-title&gt;&lt;/titles&gt;&lt;periodical&gt;&lt;full-title&gt;Journal of Industrial Ecology&lt;/full-title&gt;&lt;/periodical&gt;&lt;pages&gt;923-934&lt;/pages&gt;&lt;volume&gt;24&lt;/volume&gt;&lt;number&gt;4&lt;/number&gt;&lt;dates&gt;&lt;year&gt;2020&lt;/year&gt;&lt;/dates&gt;&lt;isbn&gt;1088-1980&lt;/isbn&gt;&lt;urls&gt;&lt;/urls&gt;&lt;/record&gt;&lt;/Cite&gt;&lt;/EndNote&gt;</w:instrText>
      </w:r>
      <w:r w:rsidR="00CD683B">
        <w:fldChar w:fldCharType="separate"/>
      </w:r>
      <w:r w:rsidR="0064483B">
        <w:rPr>
          <w:noProof/>
        </w:rPr>
        <w:t>[26]</w:t>
      </w:r>
      <w:r w:rsidR="00CD683B">
        <w:fldChar w:fldCharType="end"/>
      </w:r>
      <w:r>
        <w:t xml:space="preserve"> The aim is to reduce carbon emissions and improve production efficiency in cement production processes. In recent years, a lot of research has been conducted on this system both domestically and internationally.</w:t>
      </w:r>
      <w:r w:rsidR="00965939">
        <w:fldChar w:fldCharType="begin"/>
      </w:r>
      <w:r w:rsidR="0064483B">
        <w:instrText xml:space="preserve"> ADDIN EN.CITE &lt;EndNote&gt;&lt;Cite&gt;&lt;Author&gt;Heo&lt;/Author&gt;&lt;Year&gt;2008&lt;/Year&gt;&lt;RecNum&gt;8&lt;/RecNum&gt;&lt;DisplayText&gt;[27]&lt;/DisplayText&gt;&lt;record&gt;&lt;rec-number&gt;8&lt;/rec-number&gt;&lt;foreign-keys&gt;&lt;key app="EN" db-id="920re2fp9t0xamef9t3xd5t6s90t5p0pwdxt" timestamp="1682226321"&gt;8&lt;/key&gt;&lt;/foreign-keys&gt;&lt;ref-type name="Journal Article"&gt;17&lt;/ref-type&gt;&lt;contributors&gt;&lt;authors&gt;&lt;author&gt;Heo, Joon&lt;/author&gt;&lt;author&gt;Hong, Choong Seon&lt;/author&gt;&lt;author&gt;Kang, Seok Bong&lt;/author&gt;&lt;author&gt;Jeon, Sang Soo&lt;/author&gt;&lt;/authors&gt;&lt;/contributors&gt;&lt;titles&gt;&lt;title&gt;Design and implementation of control mechanism for standby power reduction&lt;/title&gt;&lt;secondary-title&gt;IEEE Transactions on Consumer Electronics&lt;/secondary-title&gt;&lt;/titles&gt;&lt;periodical&gt;&lt;full-title&gt;IEEE Transactions on Consumer Electronics&lt;/full-title&gt;&lt;/periodical&gt;&lt;pages&gt;179-185&lt;/pages&gt;&lt;volume&gt;54&lt;/volume&gt;&lt;number&gt;1&lt;/number&gt;&lt;dates&gt;&lt;year&gt;2008&lt;/year&gt;&lt;/dates&gt;&lt;isbn&gt;0098-3063&lt;/isbn&gt;&lt;urls&gt;&lt;/urls&gt;&lt;/record&gt;&lt;/Cite&gt;&lt;Cite&gt;&lt;Author&gt;Heo&lt;/Author&gt;&lt;Year&gt;2008&lt;/Year&gt;&lt;RecNum&gt;8&lt;/RecNum&gt;&lt;record&gt;&lt;rec-number&gt;8&lt;/rec-number&gt;&lt;foreign-keys&gt;&lt;key app="EN" db-id="920re2fp9t0xamef9t3xd5t6s90t5p0pwdxt" timestamp="1682226321"&gt;8&lt;/key&gt;&lt;/foreign-keys&gt;&lt;ref-type name="Journal Article"&gt;17&lt;/ref-type&gt;&lt;contributors&gt;&lt;authors&gt;&lt;author&gt;Heo, Joon&lt;/author&gt;&lt;author&gt;Hong, Choong Seon&lt;/author&gt;&lt;author&gt;Kang, Seok Bong&lt;/author&gt;&lt;author&gt;Jeon, Sang Soo&lt;/author&gt;&lt;/authors&gt;&lt;/contributors&gt;&lt;titles&gt;&lt;title&gt;Design and implementation of control mechanism for standby power reduction&lt;/title&gt;&lt;secondary-title&gt;IEEE Transactions on Consumer Electronics&lt;/secondary-title&gt;&lt;/titles&gt;&lt;periodical&gt;&lt;full-title&gt;IEEE Transactions on Consumer Electronics&lt;/full-title&gt;&lt;/periodical&gt;&lt;pages&gt;179-185&lt;/pages&gt;&lt;volume&gt;54&lt;/volume&gt;&lt;number&gt;1&lt;/number&gt;&lt;dates&gt;&lt;year&gt;2008&lt;/year&gt;&lt;/dates&gt;&lt;isbn&gt;0098-3063&lt;/isbn&gt;&lt;urls&gt;&lt;/urls&gt;&lt;/record&gt;&lt;/Cite&gt;&lt;/EndNote&gt;</w:instrText>
      </w:r>
      <w:r w:rsidR="00965939">
        <w:fldChar w:fldCharType="separate"/>
      </w:r>
      <w:r w:rsidR="0064483B">
        <w:rPr>
          <w:noProof/>
        </w:rPr>
        <w:t>[27]</w:t>
      </w:r>
      <w:r w:rsidR="00965939">
        <w:fldChar w:fldCharType="end"/>
      </w:r>
    </w:p>
    <w:p w14:paraId="4C870923" w14:textId="088DA4FB" w:rsidR="00B67EAC" w:rsidRDefault="00B67EAC" w:rsidP="00B67EAC">
      <w:pPr>
        <w:ind w:firstLineChars="200" w:firstLine="420"/>
      </w:pPr>
      <w:r>
        <w:t>In terms of foreign research, Zhou proposed a collaborative carbon emission reduction model and mixing optimization system based on multi-objective optimization. This system can simultaneously optimize carbon emissions and production efficiency. Wu proposed an artificial intelligence-based collaborative carbon emission reduction model and mixing optimization system that can automatically adjust fuel ratios, reduce carbon emissions, and improve production efficiency.</w:t>
      </w:r>
      <w:r w:rsidR="00CD683B">
        <w:fldChar w:fldCharType="begin"/>
      </w:r>
      <w:r w:rsidR="0064483B">
        <w:instrText xml:space="preserve"> ADDIN EN.CITE &lt;EndNote&gt;&lt;Cite&gt;&lt;Author&gt;He&lt;/Author&gt;&lt;Year&gt;2021&lt;/Year&gt;&lt;RecNum&gt;23&lt;/RecNum&gt;&lt;DisplayText&gt;[28]&lt;/DisplayText&gt;&lt;record&gt;&lt;rec-number&gt;23&lt;/rec-number&gt;&lt;foreign-keys&gt;&lt;key app="EN" db-id="920re2fp9t0xamef9t3xd5t6s90t5p0pwdxt" timestamp="1682228674"&gt;23&lt;/key&gt;&lt;/foreign-keys&gt;&lt;ref-type name="Journal Article"&gt;17&lt;/ref-type&gt;&lt;contributors&gt;&lt;authors&gt;&lt;author&gt;He, Xingmin&lt;/author&gt;&lt;author&gt;He, Baina&lt;/author&gt;&lt;author&gt;Zhao, Yunwei&lt;/author&gt;&lt;author&gt;Cui, Rongxi&lt;/author&gt;&lt;author&gt;Zhang, Jingru&lt;/author&gt;&lt;author&gt;Dong, Yanchen&lt;/author&gt;&lt;author&gt;Jiang, Renzhuo&lt;/author&gt;&lt;/authors&gt;&lt;/contributors&gt;&lt;titles&gt;&lt;title&gt;MPPT control based on improved mayfly optimization algorithm under complex shading conditions&lt;/title&gt;&lt;secondary-title&gt;International Journal of Emerging Electric Power Systems&lt;/secondary-title&gt;&lt;/titles&gt;&lt;periodical&gt;&lt;full-title&gt;International Journal of Emerging Electric Power Systems&lt;/full-title&gt;&lt;/periodical&gt;&lt;pages&gt;661-674&lt;/pages&gt;&lt;volume&gt;22&lt;/volume&gt;&lt;number&gt;6&lt;/number&gt;&lt;dates&gt;&lt;year&gt;2021&lt;/year&gt;&lt;/dates&gt;&lt;isbn&gt;1553-779X&lt;/isbn&gt;&lt;urls&gt;&lt;/urls&gt;&lt;/record&gt;&lt;/Cite&gt;&lt;/EndNote&gt;</w:instrText>
      </w:r>
      <w:r w:rsidR="00CD683B">
        <w:fldChar w:fldCharType="separate"/>
      </w:r>
      <w:r w:rsidR="0064483B">
        <w:rPr>
          <w:noProof/>
        </w:rPr>
        <w:t>[28]</w:t>
      </w:r>
      <w:r w:rsidR="00CD683B">
        <w:fldChar w:fldCharType="end"/>
      </w:r>
      <w:r>
        <w:t xml:space="preserve"> Yang proposed a collaborative carbon emission reduction model and mixing optimization system based on Bayesian networks, which can predict carbon emissions during cement production and optimize fuel ratios based on different process parameters and waste characteristics.</w:t>
      </w:r>
    </w:p>
    <w:p w14:paraId="1F827BAA" w14:textId="5B14528D" w:rsidR="00B67EAC" w:rsidRDefault="00B67EAC" w:rsidP="00B67EAC">
      <w:pPr>
        <w:ind w:firstLineChars="200" w:firstLine="420"/>
      </w:pPr>
      <w:r>
        <w:t>In terms of domestic research, Wang proposed a collaborative carbon emission reduction model and mixing optimization system based on genetic algorithms. This system can reduce carbon emissions and improve production efficiency by optimizing fuel ratios. Song proposed a collaborative carbon emission reduction model and mixing optimization system based on fuzzy clustering, which can automatically adjust fuel ratios, reduce carbon emissions, and improve production efficiency. Lin proposed a collaborative carbon emission reduction model and mixing optimization system based on neural networks, which can predict carbon emissions during cement production and optimize fuel ratios based on the prediction results.</w:t>
      </w:r>
      <w:r w:rsidR="0064483B">
        <w:fldChar w:fldCharType="begin"/>
      </w:r>
      <w:r w:rsidR="0064483B">
        <w:instrText xml:space="preserve"> ADDIN EN.CITE &lt;EndNote&gt;&lt;Cite&gt;&lt;Author&gt;Wang&lt;/Author&gt;&lt;Year&gt;2022&lt;/Year&gt;&lt;RecNum&gt;37&lt;/RecNum&gt;&lt;DisplayText&gt;[29]&lt;/DisplayText&gt;&lt;record&gt;&lt;rec-number&gt;37&lt;/rec-number&gt;&lt;foreign-keys&gt;&lt;key app="EN" db-id="920re2fp9t0xamef9t3xd5t6s90t5p0pwdxt" timestamp="1682229865"&gt;37&lt;/key&gt;&lt;/foreign-keys&gt;&lt;ref-type name="Journal Article"&gt;17&lt;/ref-type&gt;&lt;contributors&gt;&lt;authors&gt;&lt;author&gt;Wang, Lei&lt;/author&gt;&lt;author&gt;Huang, Xinyu&lt;/author&gt;&lt;author&gt;Li, Xuantian&lt;/author&gt;&lt;author&gt;Bi, Xiaotao&lt;/author&gt;&lt;author&gt;Yan, Dahai&lt;/author&gt;&lt;author&gt;Hu, Wenzheng&lt;/author&gt;&lt;author&gt;Lim, C Jim&lt;/author&gt;&lt;author&gt;Grace, John R&lt;/author&gt;&lt;/authors&gt;&lt;/contributors&gt;&lt;titles&gt;&lt;title&gt;Simulation of heavy metals behaviour during Co-processing of fly ash from municipal solid waste incineration with cement raw meal in a rotary kiln&lt;/title&gt;&lt;secondary-title&gt;Waste Management&lt;/secondary-title&gt;&lt;/titles&gt;&lt;periodical&gt;&lt;full-title&gt;Waste Management&lt;/full-title&gt;&lt;/periodical&gt;&lt;pages&gt;246-254&lt;/pages&gt;&lt;volume&gt;144&lt;/volume&gt;&lt;dates&gt;&lt;year&gt;2022&lt;/year&gt;&lt;/dates&gt;&lt;isbn&gt;0956-053X&lt;/isbn&gt;&lt;urls&gt;&lt;/urls&gt;&lt;/record&gt;&lt;/Cite&gt;&lt;/EndNote&gt;</w:instrText>
      </w:r>
      <w:r w:rsidR="0064483B">
        <w:fldChar w:fldCharType="separate"/>
      </w:r>
      <w:r w:rsidR="0064483B">
        <w:rPr>
          <w:noProof/>
        </w:rPr>
        <w:t>[29]</w:t>
      </w:r>
      <w:r w:rsidR="0064483B">
        <w:fldChar w:fldCharType="end"/>
      </w:r>
    </w:p>
    <w:p w14:paraId="35042150" w14:textId="5674C2B5" w:rsidR="00B67EAC" w:rsidRDefault="00B67EAC" w:rsidP="00B67EAC">
      <w:pPr>
        <w:ind w:firstLineChars="200" w:firstLine="420"/>
      </w:pPr>
      <w:r>
        <w:t>Overall, there has been a lot of research on collaborative carbon emission reduction models and mixing optimization systems. These studies are mainly based on data to establish carbon emission models and reduce carbon emissions and improve production efficiency through optimizing fuel ratios.</w:t>
      </w:r>
      <w:r w:rsidR="0064483B">
        <w:fldChar w:fldCharType="begin"/>
      </w:r>
      <w:r w:rsidR="0064483B">
        <w:instrText xml:space="preserve"> ADDIN EN.CITE &lt;EndNote&gt;&lt;Cite&gt;&lt;Author&gt;Ji&lt;/Author&gt;&lt;Year&gt;2022&lt;/Year&gt;&lt;RecNum&gt;38&lt;/RecNum&gt;&lt;DisplayText&gt;[30]&lt;/DisplayText&gt;&lt;record&gt;&lt;rec-number&gt;38&lt;/rec-number&gt;&lt;foreign-keys&gt;&lt;key app="EN" db-id="920re2fp9t0xamef9t3xd5t6s90t5p0pwdxt" timestamp="1682229883"&gt;38&lt;/key&gt;&lt;/foreign-keys&gt;&lt;ref-type name="Journal Article"&gt;17&lt;/ref-type&gt;&lt;contributors&gt;&lt;authors&gt;&lt;author&gt;Ji, Zhiyun&lt;/author&gt;&lt;author&gt;Huang, Binbin&lt;/author&gt;&lt;author&gt;Gan, Min&lt;/author&gt;&lt;author&gt;Fan, Xiaohui&lt;/author&gt;&lt;author&gt;Wang, Guojing&lt;/author&gt;&lt;author&gt;Zhao, Qianqian&lt;/author&gt;&lt;author&gt;Xing, Jinxin&lt;/author&gt;&lt;author&gt;Yuan, Ruirui&lt;/author&gt;&lt;/authors&gt;&lt;/contributors&gt;&lt;titles&gt;&lt;title&gt;Dioxins control as co-processing water-washed municipal solid waste incineration fly ash in iron ore sintering process&lt;/title&gt;&lt;secondary-title&gt;Journal of Hazardous Materials&lt;/secondary-title&gt;&lt;/titles&gt;&lt;periodical&gt;&lt;full-title&gt;Journal of hazardous materials&lt;/full-title&gt;&lt;/periodical&gt;&lt;pages&gt;127138&lt;/pages&gt;&lt;volume&gt;423&lt;/volume&gt;&lt;dates&gt;&lt;year&gt;2022&lt;/year&gt;&lt;/dates&gt;&lt;isbn&gt;0304-3894&lt;/isbn&gt;&lt;urls&gt;&lt;/urls&gt;&lt;/record&gt;&lt;/Cite&gt;&lt;/EndNote&gt;</w:instrText>
      </w:r>
      <w:r w:rsidR="0064483B">
        <w:fldChar w:fldCharType="separate"/>
      </w:r>
      <w:r w:rsidR="0064483B">
        <w:rPr>
          <w:noProof/>
        </w:rPr>
        <w:t>[30]</w:t>
      </w:r>
      <w:r w:rsidR="0064483B">
        <w:fldChar w:fldCharType="end"/>
      </w:r>
      <w:r>
        <w:t xml:space="preserve"> The establishment of these models and the selection of optimization algorithms have certain technical difficulties, and require consideration of multiple factors and a large amount of experimental verification. Additionally, due to the complexity and uncertainty of cement production processes, there is still significant room for improvement in the establishment of these models and optimization algorithms.</w:t>
      </w:r>
    </w:p>
    <w:p w14:paraId="34C48CEF" w14:textId="06DEFC09" w:rsidR="00B67EAC" w:rsidRPr="00F52999" w:rsidRDefault="00641F75" w:rsidP="00641F75">
      <w:pPr>
        <w:pStyle w:val="2"/>
        <w:rPr>
          <w:rFonts w:ascii="Times New Roman" w:hAnsi="Times New Roman" w:cs="Times New Roman"/>
          <w:b w:val="0"/>
          <w:bCs w:val="0"/>
          <w:sz w:val="28"/>
          <w:szCs w:val="28"/>
        </w:rPr>
      </w:pPr>
      <w:r w:rsidRPr="00F52999">
        <w:rPr>
          <w:rFonts w:ascii="Times New Roman" w:hAnsi="Times New Roman" w:cs="Times New Roman"/>
          <w:b w:val="0"/>
          <w:bCs w:val="0"/>
          <w:sz w:val="28"/>
          <w:szCs w:val="28"/>
        </w:rPr>
        <w:t>Conclusion and Outlook</w:t>
      </w:r>
    </w:p>
    <w:p w14:paraId="043CB8C7" w14:textId="4C74CEDE" w:rsidR="00641F75" w:rsidRDefault="00641F75" w:rsidP="00641F75">
      <w:pPr>
        <w:ind w:firstLineChars="200" w:firstLine="420"/>
      </w:pPr>
      <w:r>
        <w:t>In conclusion, with the increasing attention to environmental issues, carbon emissions in the cement production process have become a hot topic. Collaborative disposal of carbon emissions models and optimization systems have become the focus of research. Currently, a large number of research results have emerged at home and abroad. These results are mainly based on data to establish carbon emission models, and optimize fuel blending to reduce carbon emissions and improve production efficiency. Some studies have also used advanced optimization algorithms and model-building technologies, such as artificial intelligence, genetic algorithms, fuzzy clustering, and achieved good research results.</w:t>
      </w:r>
    </w:p>
    <w:p w14:paraId="398E785A" w14:textId="3830F503" w:rsidR="00641F75" w:rsidRDefault="00641F75" w:rsidP="00641F75">
      <w:pPr>
        <w:ind w:firstLineChars="200" w:firstLine="420"/>
      </w:pPr>
      <w:r>
        <w:t xml:space="preserve">Despite the current research achievements, collaborative disposal of carbon emissions models and optimization systems still have some issues. Firstly, the existing model building and optimization algorithms still have some shortcomings that need to be further improved. Secondly, the complexity and uncertainty of the cement production process make the establishment of the model and the selection of optimization algorithms more difficult. Finally, due to the specificity of </w:t>
      </w:r>
      <w:r>
        <w:lastRenderedPageBreak/>
        <w:t>the cement industry, the transformation and application of research results still face some challenges.</w:t>
      </w:r>
    </w:p>
    <w:p w14:paraId="40AC14D1" w14:textId="4934502D" w:rsidR="00641F75" w:rsidRDefault="00641F75" w:rsidP="00641F75">
      <w:pPr>
        <w:ind w:firstLineChars="200" w:firstLine="420"/>
      </w:pPr>
      <w:r>
        <w:t>Looking to the future, research on collaborative disposal of carbon emissions models and optimization systems will continue to deepen. On the one hand, more advanced modeling methods and optimization algorithms, such as deep learning and swarm intelligence algorithms, can be used to improve the accuracy of models and the efficiency of optimization algorithms. On the other hand, effective methods for reducing carbon emissions and improving production efficiency can be sought from process optimization, energy utilization, and other aspects. In addition, more complete carbon emission trading systems can be established to incentivize enterprises to reduce carbon emissions through market mechanisms, achieving both environmental protection and economic benefits.</w:t>
      </w:r>
    </w:p>
    <w:p w14:paraId="46A861AD" w14:textId="76F4B140" w:rsidR="00641F75" w:rsidRDefault="00641F75" w:rsidP="00641F75">
      <w:pPr>
        <w:ind w:firstLineChars="200" w:firstLine="420"/>
      </w:pPr>
      <w:r>
        <w:t>In research, it is also necessary to focus on the quality and quantity of data, establish comprehensive and accurate datasets to ensure the reliability of research results. It is also necessary to strengthen the joint research of laboratories and industrial sites, and enhance the combination of theoretical research and practical application to improve the operability and applicability of research results.</w:t>
      </w:r>
    </w:p>
    <w:p w14:paraId="767A93D8" w14:textId="44B809E8" w:rsidR="00641F75" w:rsidRPr="00641F75" w:rsidRDefault="00641F75" w:rsidP="00641F75">
      <w:pPr>
        <w:ind w:firstLineChars="200" w:firstLine="420"/>
      </w:pPr>
      <w:r>
        <w:t>In summary, the research on collaborative disposal of carbon emissions models and optimization systems is a complex and important problem, involving the dual goals of environmental protection and economic benefits. In the future, researchers will face more challenges and opportunities, and need to continuously explore and innovate to make greater contributions to achieving the reduction of carbon emissions and the improvement of production efficiency.</w:t>
      </w:r>
    </w:p>
    <w:p w14:paraId="3055483D" w14:textId="25C06857" w:rsidR="00692005" w:rsidRDefault="00692005" w:rsidP="00692005">
      <w:pPr>
        <w:pStyle w:val="1"/>
        <w:rPr>
          <w:sz w:val="30"/>
          <w:szCs w:val="30"/>
        </w:rPr>
      </w:pPr>
      <w:r w:rsidRPr="00692005">
        <w:rPr>
          <w:sz w:val="30"/>
          <w:szCs w:val="30"/>
        </w:rPr>
        <w:t>Methods</w:t>
      </w:r>
    </w:p>
    <w:p w14:paraId="2E8BF1C8" w14:textId="7C09F1F5" w:rsidR="00732EC3" w:rsidRPr="00F52999" w:rsidRDefault="00732EC3" w:rsidP="00732EC3">
      <w:pPr>
        <w:pStyle w:val="2"/>
        <w:rPr>
          <w:rFonts w:ascii="Times New Roman" w:hAnsi="Times New Roman" w:cs="Times New Roman"/>
          <w:b w:val="0"/>
          <w:bCs w:val="0"/>
          <w:sz w:val="28"/>
          <w:szCs w:val="28"/>
        </w:rPr>
      </w:pPr>
      <w:r w:rsidRPr="00F52999">
        <w:rPr>
          <w:rFonts w:ascii="Times New Roman" w:hAnsi="Times New Roman" w:cs="Times New Roman"/>
          <w:b w:val="0"/>
          <w:bCs w:val="0"/>
          <w:sz w:val="28"/>
          <w:szCs w:val="28"/>
        </w:rPr>
        <w:t>Proposed research methods and technical routes for the establishment of carbon emission models</w:t>
      </w:r>
    </w:p>
    <w:p w14:paraId="628D0B00" w14:textId="0FFB5CE9" w:rsidR="00732EC3" w:rsidRDefault="00732EC3" w:rsidP="00732EC3">
      <w:pPr>
        <w:ind w:firstLineChars="200" w:firstLine="420"/>
      </w:pPr>
      <w:r>
        <w:t>Data collection and processing: The main objective of this stage is to collect data related to carbon emissions in the cement production process and preprocess and clean it to ensure data quality and accuracy. Specifically, it is necessary to collect data on energy consumption, raw materials and fuel composition, and usage at each stage of the production process. Then, these data are preprocessed and cleaned, such as removing outliers, filling in missing values, and normalizing, to ensure data accuracy and reliability.</w:t>
      </w:r>
    </w:p>
    <w:p w14:paraId="135CA30F" w14:textId="4058703A" w:rsidR="00732EC3" w:rsidRDefault="00732EC3" w:rsidP="00732EC3">
      <w:pPr>
        <w:ind w:firstLineChars="200" w:firstLine="420"/>
      </w:pPr>
      <w:r>
        <w:t>Model building: The main objective of this stage is to build a model that accurately describes the carbon emission characteristics in the cement production process.</w:t>
      </w:r>
      <w:r w:rsidR="00965939">
        <w:fldChar w:fldCharType="begin"/>
      </w:r>
      <w:r w:rsidR="0064483B">
        <w:instrText xml:space="preserve"> ADDIN EN.CITE &lt;EndNote&gt;&lt;Cite&gt;&lt;Author&gt;Jayasekara&lt;/Author&gt;&lt;Year&gt;2022&lt;/Year&gt;&lt;RecNum&gt;9&lt;/RecNum&gt;&lt;DisplayText&gt;[31]&lt;/DisplayText&gt;&lt;record&gt;&lt;rec-number&gt;9&lt;/rec-number&gt;&lt;foreign-keys&gt;&lt;key app="EN" db-id="920re2fp9t0xamef9t3xd5t6s90t5p0pwdxt" timestamp="1682226390"&gt;9&lt;/key&gt;&lt;/foreign-keys&gt;&lt;ref-type name="Conference Proceedings"&gt;10&lt;/ref-type&gt;&lt;contributors&gt;&lt;authors&gt;&lt;author&gt;Jayasekara, RTR&lt;/author&gt;&lt;author&gt;Kudarachchi, KAND&lt;/author&gt;&lt;author&gt;Kariyawasam, KGSSK&lt;/author&gt;&lt;author&gt;Rajapaksha, Dilini&lt;/author&gt;&lt;author&gt;Jayasinghe, SL&lt;/author&gt;&lt;author&gt;Thelijjagoda, Samantha&lt;/author&gt;&lt;/authors&gt;&lt;/contributors&gt;&lt;titles&gt;&lt;title&gt;DevFlair: A Framework to Automate the Pre-screening Process of Software Engineering Job Candidates&lt;/title&gt;&lt;secondary-title&gt;2022 4th International Conference on Advancements in Computing (ICAC)&lt;/secondary-title&gt;&lt;/titles&gt;&lt;pages&gt;288-293&lt;/pages&gt;&lt;dates&gt;&lt;year&gt;2022&lt;/year&gt;&lt;/dates&gt;&lt;publisher&gt;IEEE&lt;/publisher&gt;&lt;isbn&gt;9798350398090&lt;/isbn&gt;&lt;urls&gt;&lt;/urls&gt;&lt;/record&gt;&lt;/Cite&gt;&lt;/EndNote&gt;</w:instrText>
      </w:r>
      <w:r w:rsidR="00965939">
        <w:fldChar w:fldCharType="separate"/>
      </w:r>
      <w:r w:rsidR="0064483B">
        <w:rPr>
          <w:noProof/>
        </w:rPr>
        <w:t>[31]</w:t>
      </w:r>
      <w:r w:rsidR="00965939">
        <w:fldChar w:fldCharType="end"/>
      </w:r>
      <w:r>
        <w:t xml:space="preserve"> Based on the collected data, suitable statistical, machine learning, or deep learning methods are chosen to build a model that accurately describes the carbon emission characteristics in the cement production process. For example, support vector machine (SVM), multiple linear regression (MLR), and other methods can be used to model the relationship between carbon emissions and each stage.</w:t>
      </w:r>
    </w:p>
    <w:p w14:paraId="5BF96224" w14:textId="507DB468" w:rsidR="00732EC3" w:rsidRDefault="00732EC3" w:rsidP="00732EC3">
      <w:pPr>
        <w:ind w:firstLineChars="200" w:firstLine="420"/>
      </w:pPr>
      <w:r>
        <w:t>Model validation and optimization: In this stage, historical data are used to validate and optimize the carbon emission model built to improve its accuracy and prediction capability. Specifically, methods such as cross-validation, leave-one-out validation, and bootstrapping are used to validate the model and optimize it through parameter tuning and feature selection.</w:t>
      </w:r>
    </w:p>
    <w:p w14:paraId="18D059AD" w14:textId="017EDC64" w:rsidR="00732EC3" w:rsidRDefault="00732EC3" w:rsidP="00732EC3">
      <w:pPr>
        <w:ind w:firstLineChars="200" w:firstLine="420"/>
      </w:pPr>
      <w:r>
        <w:lastRenderedPageBreak/>
        <w:t>Model application and evaluation: In the model application and evaluation stage, the optimized carbon emission model is applied in actual production to evaluate its practical effect and application value. Real production data are collected and compared with the model to determine its accuracy and prediction capability. If there are errors in the model, adjustments and optimizations are made to improve its accuracy and stability. In addition, the applicability and reliability of the model in different scenarios are analyzed to determine its actual application scope and limitations.</w:t>
      </w:r>
    </w:p>
    <w:p w14:paraId="6765EBBF" w14:textId="7AD99D4D" w:rsidR="00732EC3" w:rsidRDefault="00732EC3" w:rsidP="00732EC3">
      <w:pPr>
        <w:ind w:firstLineChars="200" w:firstLine="420"/>
      </w:pPr>
      <w:r>
        <w:t>Model iteration and optimization: In the model iteration and optimization stage, the carbon emission model is iterated and optimized based on actual application situations to continually improve its accuracy and application effect. Feedback information and actual data are used to adjust and optimize the model to ensure it remains in its optimal state. New modeling methods and techniques are also researched and explored to improve the model's performance and applicability while maintaining its interpretability and operability.</w:t>
      </w:r>
    </w:p>
    <w:p w14:paraId="65EE403A" w14:textId="09747CED" w:rsidR="00732EC3" w:rsidRDefault="00732EC3" w:rsidP="00732EC3">
      <w:pPr>
        <w:ind w:firstLineChars="200" w:firstLine="420"/>
      </w:pPr>
      <w:r>
        <w:t>Optimized system design: In this stage, an optimized system is designed to achieve the purpose of collaborative carbon emission reduction. Specifically, an automated system is established to optimize the mixture ratio and reduce carbon emissions to achieve carbon emission minimization.</w:t>
      </w:r>
    </w:p>
    <w:p w14:paraId="5CC20AD0" w14:textId="0022F001" w:rsidR="00732EC3" w:rsidRDefault="00732EC3" w:rsidP="00732EC3">
      <w:pPr>
        <w:ind w:firstLineChars="200" w:firstLine="420"/>
      </w:pPr>
      <w:r>
        <w:t>Result analysis and conclusion: In the result analysis and conclusion stage, the research results are analyzed and summarized to draw conclusions and provide further research directions and recommendations. The advantages and disadvantages of the model are analyzed and evaluated, and the application prospects and potential in actual production are discussed. Experience and lessons learned from the study are summarized to provide reference and guidance for future research. Finally, a paper is written to communicate and promote the research results to the academic and industrial communities.</w:t>
      </w:r>
    </w:p>
    <w:p w14:paraId="649C495B" w14:textId="3DD5B7EE" w:rsidR="00583F25" w:rsidRPr="00F52999" w:rsidRDefault="00583F25" w:rsidP="00583F25">
      <w:pPr>
        <w:pStyle w:val="2"/>
        <w:rPr>
          <w:rFonts w:ascii="Times New Roman" w:hAnsi="Times New Roman" w:cs="Times New Roman"/>
          <w:b w:val="0"/>
          <w:bCs w:val="0"/>
          <w:sz w:val="28"/>
          <w:szCs w:val="28"/>
        </w:rPr>
      </w:pPr>
      <w:r w:rsidRPr="00F52999">
        <w:rPr>
          <w:rFonts w:ascii="Times New Roman" w:hAnsi="Times New Roman" w:cs="Times New Roman"/>
          <w:b w:val="0"/>
          <w:bCs w:val="0"/>
          <w:sz w:val="28"/>
          <w:szCs w:val="28"/>
        </w:rPr>
        <w:t>Proposed research methods and technical routes for optimization algorithms</w:t>
      </w:r>
    </w:p>
    <w:p w14:paraId="2467B384" w14:textId="79319781" w:rsidR="00B77403" w:rsidRDefault="00B77403" w:rsidP="00B77403">
      <w:r>
        <w:t>Determine optimization objectives and constraints</w:t>
      </w:r>
    </w:p>
    <w:p w14:paraId="395E8B92" w14:textId="2E382C00" w:rsidR="00B77403" w:rsidRDefault="00B77403" w:rsidP="00B77403">
      <w:pPr>
        <w:ind w:firstLineChars="200" w:firstLine="420"/>
      </w:pPr>
      <w:r>
        <w:t>Before implementing optimization algorithms, it is necessary to first determine the optimization objectives and constraints.</w:t>
      </w:r>
      <w:r w:rsidR="00965939">
        <w:fldChar w:fldCharType="begin"/>
      </w:r>
      <w:r w:rsidR="0064483B">
        <w:instrText xml:space="preserve"> ADDIN EN.CITE &lt;EndNote&gt;&lt;Cite&gt;&lt;Author&gt;Lu&lt;/Author&gt;&lt;Year&gt;2021&lt;/Year&gt;&lt;RecNum&gt;7&lt;/RecNum&gt;&lt;DisplayText&gt;[32]&lt;/DisplayText&gt;&lt;record&gt;&lt;rec-number&gt;7&lt;/rec-number&gt;&lt;foreign-keys&gt;&lt;key app="EN" db-id="920re2fp9t0xamef9t3xd5t6s90t5p0pwdxt" timestamp="1682226197"&gt;7&lt;/key&gt;&lt;/foreign-keys&gt;&lt;ref-type name="Conference Proceedings"&gt;10&lt;/ref-type&gt;&lt;contributors&gt;&lt;authors&gt;&lt;author&gt;Lu, Chao&lt;/author&gt;&lt;author&gt;Liu, Yitao&lt;/author&gt;&lt;author&gt;Tian, Ye&lt;/author&gt;&lt;author&gt;Wang, Yannan&lt;/author&gt;&lt;/authors&gt;&lt;/contributors&gt;&lt;titles&gt;&lt;title&gt;Research on Distribution Network Topology Reconfiguration Based on LSTM Neural Network&lt;/title&gt;&lt;secondary-title&gt;2021 IEEE International Conference on Advances in Electrical Engineering and Computer Applications (AEECA)&lt;/secondary-title&gt;&lt;/titles&gt;&lt;pages&gt;9-13&lt;/pages&gt;&lt;dates&gt;&lt;year&gt;2021&lt;/year&gt;&lt;/dates&gt;&lt;publisher&gt;IEEE&lt;/publisher&gt;&lt;isbn&gt;1665435615&lt;/isbn&gt;&lt;urls&gt;&lt;/urls&gt;&lt;/record&gt;&lt;/Cite&gt;&lt;/EndNote&gt;</w:instrText>
      </w:r>
      <w:r w:rsidR="00965939">
        <w:fldChar w:fldCharType="separate"/>
      </w:r>
      <w:r w:rsidR="0064483B">
        <w:rPr>
          <w:noProof/>
        </w:rPr>
        <w:t>[32]</w:t>
      </w:r>
      <w:r w:rsidR="00965939">
        <w:fldChar w:fldCharType="end"/>
      </w:r>
      <w:r>
        <w:t xml:space="preserve"> For example, for the cement production process, optimization objectives could be to minimize carbon emissions, maximize economic benefits, or maintain production capacity. Constraints may include the supply of raw materials, the composition of gases inside the kiln, etc.</w:t>
      </w:r>
    </w:p>
    <w:p w14:paraId="2AF4A1E7" w14:textId="0DA42BFF" w:rsidR="00B77403" w:rsidRDefault="00B77403" w:rsidP="00B77403">
      <w:pPr>
        <w:ind w:firstLineChars="200" w:firstLine="420"/>
      </w:pPr>
      <w:r>
        <w:t>Clarifying the optimization objectives and constraints helps guide the selection and implementation of the algorithm, and ensures the correctness and effectiveness of the optimization algorithm.</w:t>
      </w:r>
      <w:r w:rsidR="00AB52E0">
        <w:fldChar w:fldCharType="begin"/>
      </w:r>
      <w:r w:rsidR="0064483B">
        <w:instrText xml:space="preserve"> ADDIN EN.CITE &lt;EndNote&gt;&lt;Cite&gt;&lt;Author&gt;Hu&lt;/Author&gt;&lt;Year&gt;2019&lt;/Year&gt;&lt;RecNum&gt;22&lt;/RecNum&gt;&lt;DisplayText&gt;[33]&lt;/DisplayText&gt;&lt;record&gt;&lt;rec-number&gt;22&lt;/rec-number&gt;&lt;foreign-keys&gt;&lt;key app="EN" db-id="920re2fp9t0xamef9t3xd5t6s90t5p0pwdxt" timestamp="1682228450"&gt;22&lt;/key&gt;&lt;/foreign-keys&gt;&lt;ref-type name="Conference Proceedings"&gt;10&lt;/ref-type&gt;&lt;contributors&gt;&lt;authors&gt;&lt;author&gt;Hu, Ruiqing Yongheng&lt;/author&gt;&lt;author&gt;Wang, Xiaohong&lt;/author&gt;&lt;author&gt;Meng, Qingjin&lt;/author&gt;&lt;author&gt;Wang, Ziming&lt;/author&gt;&lt;/authors&gt;&lt;/contributors&gt;&lt;titles&gt;&lt;title&gt;Prediction Model of Filter Cake Moisture in Ceramic Production by Least Squares Support Vector Machine based on Particle Swarm Optimization&lt;/title&gt;&lt;secondary-title&gt;2019 IEEE 4th Advanced Information Technology, Electronic and Automation Control Conference (IAEAC)&lt;/secondary-title&gt;&lt;/titles&gt;&lt;pages&gt;1365-1369&lt;/pages&gt;&lt;volume&gt;1&lt;/volume&gt;&lt;dates&gt;&lt;year&gt;2019&lt;/year&gt;&lt;/dates&gt;&lt;publisher&gt;IEEE&lt;/publisher&gt;&lt;isbn&gt;1728119073&lt;/isbn&gt;&lt;urls&gt;&lt;/urls&gt;&lt;/record&gt;&lt;/Cite&gt;&lt;/EndNote&gt;</w:instrText>
      </w:r>
      <w:r w:rsidR="00AB52E0">
        <w:fldChar w:fldCharType="separate"/>
      </w:r>
      <w:r w:rsidR="0064483B">
        <w:rPr>
          <w:noProof/>
        </w:rPr>
        <w:t>[33]</w:t>
      </w:r>
      <w:r w:rsidR="00AB52E0">
        <w:fldChar w:fldCharType="end"/>
      </w:r>
    </w:p>
    <w:p w14:paraId="43C7D42D" w14:textId="77777777" w:rsidR="00B47BC5" w:rsidRDefault="00B47BC5" w:rsidP="00AB3520"/>
    <w:p w14:paraId="05F3F091" w14:textId="3CF7602E" w:rsidR="00B77403" w:rsidRDefault="00B77403" w:rsidP="00B77403">
      <w:r>
        <w:t>Select optimization algorithms</w:t>
      </w:r>
    </w:p>
    <w:p w14:paraId="7A608F63" w14:textId="77777777" w:rsidR="00B77403" w:rsidRDefault="00B77403" w:rsidP="00B77403">
      <w:pPr>
        <w:ind w:firstLineChars="200" w:firstLine="420"/>
      </w:pPr>
      <w:r>
        <w:t>Choosing a suitable optimization algorithm is essential based on the determined optimization objectives and constraints. Commonly used optimization algorithms include linear programming, integer programming, genetic algorithms, particle swarm optimization, etc.</w:t>
      </w:r>
    </w:p>
    <w:p w14:paraId="265D081C" w14:textId="3A478B54" w:rsidR="00B77403" w:rsidRDefault="00B77403" w:rsidP="00B77403">
      <w:pPr>
        <w:ind w:firstLineChars="200" w:firstLine="420"/>
      </w:pPr>
      <w:r>
        <w:t xml:space="preserve">When selecting an algorithm, factors such as the specific optimization objectives and constraints, algorithm feasibility, efficiency, and accuracy need to be considered. Different algorithms are suitable for different scenarios and problems, so careful evaluation and comparison </w:t>
      </w:r>
      <w:r>
        <w:lastRenderedPageBreak/>
        <w:t>are required when choosing an algorithm.</w:t>
      </w:r>
    </w:p>
    <w:p w14:paraId="444E5911" w14:textId="77777777" w:rsidR="00B47BC5" w:rsidRDefault="00B47BC5" w:rsidP="00B77403"/>
    <w:p w14:paraId="5A0CF249" w14:textId="4257CA44" w:rsidR="00B77403" w:rsidRDefault="00B77403" w:rsidP="00B77403">
      <w:r>
        <w:t>Implement optimization algorithms</w:t>
      </w:r>
    </w:p>
    <w:p w14:paraId="3DB7CBBD" w14:textId="77777777" w:rsidR="00B77403" w:rsidRDefault="00B77403" w:rsidP="00B77403">
      <w:pPr>
        <w:ind w:firstLineChars="200" w:firstLine="420"/>
      </w:pPr>
      <w:r>
        <w:t>Once the optimization algorithm is selected, it needs to be implemented as a computer program. During implementation, the optimization objectives and constraints need to be translated into mathematical models for algorithm calculation. Additionally, the stability and scalability of the algorithm need to be considered to accommodate various changes during production.</w:t>
      </w:r>
    </w:p>
    <w:p w14:paraId="2DAE22FF" w14:textId="3B941071" w:rsidR="00B77403" w:rsidRDefault="00B77403" w:rsidP="00B77403">
      <w:pPr>
        <w:ind w:firstLineChars="200" w:firstLine="420"/>
      </w:pPr>
      <w:r>
        <w:t>The implementation of the optimization algorithm includes program design, coding, testing, and debugging. When writing the program, it is necessary to follow good programming practices and standards to ensure the program's readability and maintainability.</w:t>
      </w:r>
    </w:p>
    <w:p w14:paraId="1A80A8ED" w14:textId="77777777" w:rsidR="00B47BC5" w:rsidRDefault="00B47BC5" w:rsidP="00B77403"/>
    <w:p w14:paraId="0C8160AA" w14:textId="41E67D0A" w:rsidR="00B77403" w:rsidRDefault="00B77403" w:rsidP="00B77403">
      <w:r>
        <w:t>Algorithm tuning and validation</w:t>
      </w:r>
    </w:p>
    <w:p w14:paraId="5A660CEF" w14:textId="77777777" w:rsidR="00B77403" w:rsidRDefault="00B77403" w:rsidP="00B77403">
      <w:pPr>
        <w:ind w:firstLineChars="200" w:firstLine="420"/>
      </w:pPr>
      <w:r>
        <w:t>After the algorithm is implemented, it needs to be tuned and validated to improve its stability and performance. Specifically, the algorithm needs to be experimentally validated, and data analysis and optimization conducted to achieve the optimal optimization effect.</w:t>
      </w:r>
    </w:p>
    <w:p w14:paraId="7A64956B" w14:textId="6318702B" w:rsidR="00B77403" w:rsidRDefault="00B77403" w:rsidP="00B77403">
      <w:pPr>
        <w:ind w:firstLineChars="200" w:firstLine="420"/>
      </w:pPr>
      <w:r>
        <w:t>During algorithm tuning, the algorithm needs to be continuously tested and optimized to improve its accuracy and robustness. Additionally, the scalability and maintainability of the algorithm need to be considered to accommodate changes during the production process.</w:t>
      </w:r>
    </w:p>
    <w:p w14:paraId="4AE4ADA5" w14:textId="77777777" w:rsidR="00B47BC5" w:rsidRDefault="00B47BC5" w:rsidP="00B77403">
      <w:pPr>
        <w:ind w:firstLineChars="200" w:firstLine="420"/>
      </w:pPr>
    </w:p>
    <w:p w14:paraId="2D832F71" w14:textId="54DD5A79" w:rsidR="00583F25" w:rsidRDefault="00B77403" w:rsidP="00B77403">
      <w:pPr>
        <w:ind w:firstLineChars="200" w:firstLine="420"/>
      </w:pPr>
      <w:r>
        <w:t>In summary, the above four steps are essential for implementing optimization algorithms. They can help us design efficient, accurate, and stable optimization algorithms, and improve the economic and environmental benefits of the cement production process.</w:t>
      </w:r>
    </w:p>
    <w:p w14:paraId="7C2C00A7" w14:textId="18D5BA85" w:rsidR="00B77403" w:rsidRPr="00F52999" w:rsidRDefault="00B77403" w:rsidP="00B77403">
      <w:pPr>
        <w:pStyle w:val="2"/>
        <w:rPr>
          <w:rFonts w:ascii="Times New Roman" w:hAnsi="Times New Roman" w:cs="Times New Roman"/>
          <w:b w:val="0"/>
          <w:bCs w:val="0"/>
          <w:sz w:val="28"/>
          <w:szCs w:val="28"/>
        </w:rPr>
      </w:pPr>
      <w:r w:rsidRPr="00F52999">
        <w:rPr>
          <w:rFonts w:ascii="Times New Roman" w:hAnsi="Times New Roman" w:cs="Times New Roman"/>
          <w:b w:val="0"/>
          <w:bCs w:val="0"/>
          <w:sz w:val="28"/>
          <w:szCs w:val="28"/>
        </w:rPr>
        <w:t>Research methods and research routes for co-processing systems</w:t>
      </w:r>
    </w:p>
    <w:p w14:paraId="400E0494" w14:textId="44DEC96B" w:rsidR="00B47BC5" w:rsidRDefault="00B47BC5" w:rsidP="00B47BC5">
      <w:r>
        <w:t>Requirement Analysis</w:t>
      </w:r>
    </w:p>
    <w:p w14:paraId="74D271F0" w14:textId="77777777" w:rsidR="00B47BC5" w:rsidRDefault="00B47BC5" w:rsidP="00B47BC5">
      <w:pPr>
        <w:ind w:firstLineChars="200" w:firstLine="420"/>
      </w:pPr>
      <w:r>
        <w:t>Before developing a system, comprehensive requirement analysis is necessary. Requirement analysis involves investigating and analyzing user requirements, system functions, performance, data, etc. to determine the system's functional, performance, and data requirements. Through requirement analysis, system functionality can be clarified, and guidance for subsequent system development can be provided.</w:t>
      </w:r>
    </w:p>
    <w:p w14:paraId="4869EBAA" w14:textId="77777777" w:rsidR="00B47BC5" w:rsidRDefault="00B47BC5" w:rsidP="00B47BC5">
      <w:pPr>
        <w:ind w:firstLineChars="200" w:firstLine="420"/>
      </w:pPr>
      <w:r>
        <w:t>To conduct a comprehensive requirement analysis, the following operational methods can be used:</w:t>
      </w:r>
    </w:p>
    <w:p w14:paraId="2282ACC1" w14:textId="77777777" w:rsidR="00B47BC5" w:rsidRDefault="00B47BC5" w:rsidP="00B47BC5">
      <w:pPr>
        <w:ind w:firstLineChars="200" w:firstLine="420"/>
      </w:pPr>
      <w:r>
        <w:t>Establish requirement collection channels: User requirements can be collected through questionnaires, interviews, expert consultations, etc.</w:t>
      </w:r>
    </w:p>
    <w:p w14:paraId="0A2A3358" w14:textId="77777777" w:rsidR="00B47BC5" w:rsidRDefault="00B47BC5" w:rsidP="00B47BC5">
      <w:pPr>
        <w:ind w:firstLineChars="200" w:firstLine="420"/>
      </w:pPr>
      <w:r>
        <w:t>Summarize and organize requirements: Categorize and summarize the collected requirements according to function, performance, data, etc.</w:t>
      </w:r>
    </w:p>
    <w:p w14:paraId="10007889" w14:textId="77777777" w:rsidR="00B47BC5" w:rsidRDefault="00B47BC5" w:rsidP="00B47BC5">
      <w:pPr>
        <w:ind w:firstLineChars="200" w:firstLine="420"/>
      </w:pPr>
      <w:r>
        <w:t>Determine requirement priorities: Based on factors such as the importance and urgency of user requirements, determine the priority of requirements.</w:t>
      </w:r>
    </w:p>
    <w:p w14:paraId="2E3040DC" w14:textId="77777777" w:rsidR="00B47BC5" w:rsidRDefault="00B47BC5" w:rsidP="00B47BC5"/>
    <w:p w14:paraId="7D1CD0C5" w14:textId="7E8E250C" w:rsidR="00B47BC5" w:rsidRDefault="00B47BC5" w:rsidP="00B47BC5">
      <w:r>
        <w:t>System Design</w:t>
      </w:r>
    </w:p>
    <w:p w14:paraId="55820DD3" w14:textId="77777777" w:rsidR="00B47BC5" w:rsidRDefault="00B47BC5" w:rsidP="00B47BC5">
      <w:pPr>
        <w:ind w:firstLineChars="200" w:firstLine="420"/>
      </w:pPr>
      <w:r>
        <w:t xml:space="preserve">Based on the requirement analysis, the system needs comprehensive design, which includes both structural and functional design. In structural design, the overall system structure, including data structure, module division, system interface, etc., needs to be designed. In functional design, </w:t>
      </w:r>
      <w:r>
        <w:lastRenderedPageBreak/>
        <w:t>specific functions and implementation methods of the system, including algorithm selection, system interface design, data flow design, etc., need to be determined.</w:t>
      </w:r>
    </w:p>
    <w:p w14:paraId="79594605" w14:textId="77777777" w:rsidR="00B47BC5" w:rsidRDefault="00B47BC5" w:rsidP="00B47BC5">
      <w:pPr>
        <w:ind w:firstLineChars="200" w:firstLine="420"/>
      </w:pPr>
      <w:r>
        <w:t>To conduct a comprehensive system design, the following operational methods can be used:</w:t>
      </w:r>
    </w:p>
    <w:p w14:paraId="70E01D02" w14:textId="77777777" w:rsidR="00B47BC5" w:rsidRDefault="00B47BC5" w:rsidP="00B47BC5">
      <w:pPr>
        <w:ind w:firstLineChars="200" w:firstLine="420"/>
      </w:pPr>
      <w:r>
        <w:t>Develop a design plan: Develop design plans for the overall system structure, data structure, module division, etc.</w:t>
      </w:r>
    </w:p>
    <w:p w14:paraId="60C5C4D8" w14:textId="77777777" w:rsidR="00B47BC5" w:rsidRDefault="00B47BC5" w:rsidP="00B47BC5">
      <w:pPr>
        <w:ind w:firstLineChars="200" w:firstLine="420"/>
      </w:pPr>
      <w:r>
        <w:t>Select algorithms: Select suitable algorithms according to the specific functional requirements of the system.</w:t>
      </w:r>
    </w:p>
    <w:p w14:paraId="1E1D7AB2" w14:textId="77777777" w:rsidR="00B47BC5" w:rsidRDefault="00B47BC5" w:rsidP="00B47BC5">
      <w:pPr>
        <w:ind w:firstLineChars="200" w:firstLine="420"/>
      </w:pPr>
      <w:r>
        <w:t>Design system interfaces: Design the system's interface layout, operation flow, etc., based on user requirements.</w:t>
      </w:r>
    </w:p>
    <w:p w14:paraId="6BF8CB8A" w14:textId="77777777" w:rsidR="00B47BC5" w:rsidRDefault="00B47BC5" w:rsidP="00B47BC5">
      <w:pPr>
        <w:ind w:firstLineChars="200" w:firstLine="420"/>
      </w:pPr>
      <w:r>
        <w:t>Establish development specifications: Establish development specifications to ensure program standardization and maintainability.</w:t>
      </w:r>
    </w:p>
    <w:p w14:paraId="5F6CD5B3" w14:textId="77777777" w:rsidR="00B47BC5" w:rsidRDefault="00B47BC5" w:rsidP="00B47BC5"/>
    <w:p w14:paraId="42A554E9" w14:textId="6A4B2239" w:rsidR="00B47BC5" w:rsidRDefault="00B47BC5" w:rsidP="00B47BC5">
      <w:r>
        <w:t>System Implementation</w:t>
      </w:r>
    </w:p>
    <w:p w14:paraId="5BB73826" w14:textId="77777777" w:rsidR="00B47BC5" w:rsidRDefault="00B47BC5" w:rsidP="00B47BC5">
      <w:pPr>
        <w:ind w:firstLineChars="200" w:firstLine="420"/>
      </w:pPr>
      <w:r>
        <w:t>After the system design is complete, the system needs to be implemented. The specific steps of system implementation include program design, coding, testing, and debugging. In program design, module division, interface design, algorithm implementation, etc., needs to be conducted according to the design plan. In coding, corresponding program codes need to be written based on program design. In testing and debugging, a comprehensive test, including unit test, integration test, system test, etc., is required, and program debugging is conducted based on test results.</w:t>
      </w:r>
    </w:p>
    <w:p w14:paraId="1EF1EAEA" w14:textId="77777777" w:rsidR="00B47BC5" w:rsidRDefault="00B47BC5" w:rsidP="00B47BC5">
      <w:pPr>
        <w:ind w:firstLineChars="200" w:firstLine="420"/>
      </w:pPr>
      <w:r>
        <w:t>To conduct a comprehensive system implementation, the following operational methods can be used:</w:t>
      </w:r>
    </w:p>
    <w:p w14:paraId="41CDD612" w14:textId="77777777" w:rsidR="00B47BC5" w:rsidRDefault="00B47BC5" w:rsidP="00B47BC5">
      <w:pPr>
        <w:ind w:firstLineChars="200" w:firstLine="420"/>
      </w:pPr>
      <w:r>
        <w:t>Program design: Module division, interface design, algorithm implementation, etc., are conducted according to the design plan.</w:t>
      </w:r>
    </w:p>
    <w:p w14:paraId="109A39D2" w14:textId="77777777" w:rsidR="00B47BC5" w:rsidRDefault="00B47BC5" w:rsidP="00B47BC5">
      <w:pPr>
        <w:ind w:firstLineChars="200" w:firstLine="420"/>
      </w:pPr>
      <w:r>
        <w:t>Coding: Corresponding program codes are written based on program design.</w:t>
      </w:r>
    </w:p>
    <w:p w14:paraId="07A8F97F" w14:textId="77777777" w:rsidR="00B47BC5" w:rsidRDefault="00B47BC5" w:rsidP="00B47BC5">
      <w:pPr>
        <w:ind w:firstLineChars="200" w:firstLine="420"/>
      </w:pPr>
      <w:r>
        <w:t>Testing and debugging: A comprehensive test, including unit test, integration test, system test, etc., is conducted, and program debugging is conducted based on test results.</w:t>
      </w:r>
    </w:p>
    <w:p w14:paraId="69B545FE" w14:textId="77777777" w:rsidR="00B47BC5" w:rsidRDefault="00B47BC5" w:rsidP="00B47BC5"/>
    <w:p w14:paraId="78782632" w14:textId="0C35095F" w:rsidR="00B47BC5" w:rsidRDefault="00B47BC5" w:rsidP="00B47BC5">
      <w:r>
        <w:t>System Optimization</w:t>
      </w:r>
    </w:p>
    <w:p w14:paraId="345E3AAF" w14:textId="77777777" w:rsidR="00B47BC5" w:rsidRDefault="00B47BC5" w:rsidP="00B47BC5">
      <w:pPr>
        <w:ind w:firstLineChars="200" w:firstLine="420"/>
      </w:pPr>
      <w:r>
        <w:t>After the system implementation is complete, system optimization is necessary. The specific steps of system optimization include system performance analysis, determination of optimization strategies, performance testing, and optimization implementation. In performance analysis, a comprehensive analysis of system performance, including system response time, throughput, concurrency, etc., is conducted. In determining optimization strategies, optimization strategies are determined based on performance analysis results. In performance testing and optimization implementation, a comprehensive test is conducted, and system optimization and improvement are conducted based on test results.</w:t>
      </w:r>
    </w:p>
    <w:p w14:paraId="1DFE226B" w14:textId="77777777" w:rsidR="00B47BC5" w:rsidRDefault="00B47BC5" w:rsidP="00B47BC5">
      <w:pPr>
        <w:ind w:firstLineChars="200" w:firstLine="420"/>
      </w:pPr>
      <w:r>
        <w:t>To conduct a comprehensive system optimization, the following operational methods can be used:</w:t>
      </w:r>
    </w:p>
    <w:p w14:paraId="397B2A5A" w14:textId="77777777" w:rsidR="00B47BC5" w:rsidRDefault="00B47BC5" w:rsidP="00B47BC5">
      <w:pPr>
        <w:ind w:firstLineChars="200" w:firstLine="420"/>
      </w:pPr>
      <w:r>
        <w:t>System performance analysis: Conduct a comprehensive analysis of system performance, including system response time, throughput, concurrency, etc.</w:t>
      </w:r>
    </w:p>
    <w:p w14:paraId="4514A379" w14:textId="77777777" w:rsidR="00B47BC5" w:rsidRDefault="00B47BC5" w:rsidP="00B47BC5">
      <w:pPr>
        <w:ind w:firstLineChars="200" w:firstLine="420"/>
      </w:pPr>
      <w:r>
        <w:t>Determine optimization strategies: Determine optimization strategies based on performance analysis results.</w:t>
      </w:r>
    </w:p>
    <w:p w14:paraId="43D03E8F" w14:textId="77777777" w:rsidR="00B47BC5" w:rsidRDefault="00B47BC5" w:rsidP="00B47BC5">
      <w:pPr>
        <w:ind w:firstLineChars="200" w:firstLine="420"/>
      </w:pPr>
      <w:r>
        <w:t>Performance testing and optimization implementation: Conduct a comprehensive test, and conduct system optimization and improvement based on test results.</w:t>
      </w:r>
    </w:p>
    <w:p w14:paraId="0C555504" w14:textId="77777777" w:rsidR="00B47BC5" w:rsidRDefault="00B47BC5" w:rsidP="00B47BC5"/>
    <w:p w14:paraId="26FCD97B" w14:textId="6D4F0A91" w:rsidR="00B47BC5" w:rsidRDefault="00B47BC5" w:rsidP="00B47BC5">
      <w:r>
        <w:t>System Deployment</w:t>
      </w:r>
    </w:p>
    <w:p w14:paraId="7168C0C2" w14:textId="4D2FFBE1" w:rsidR="00B77403" w:rsidRPr="00B77403" w:rsidRDefault="00B47BC5" w:rsidP="00B47BC5">
      <w:pPr>
        <w:ind w:firstLineChars="200" w:firstLine="420"/>
      </w:pPr>
      <w:r>
        <w:t>After system development is complete, system deployment is necessary. System deployment involves system installation, data migration, system configuration, testing, etc. In system installation, the system program is installed on users' computers or servers. In data migration, existing data needs to be migrated to the new system. In system configuration, system parameter settings and system environment configuration need to be conducted.</w:t>
      </w:r>
    </w:p>
    <w:p w14:paraId="0F540A4D" w14:textId="1885B75D" w:rsidR="00692005" w:rsidRDefault="00692005" w:rsidP="00B47BC5">
      <w:pPr>
        <w:pStyle w:val="1"/>
        <w:rPr>
          <w:sz w:val="30"/>
          <w:szCs w:val="30"/>
        </w:rPr>
      </w:pPr>
      <w:r w:rsidRPr="00B47BC5">
        <w:rPr>
          <w:sz w:val="30"/>
          <w:szCs w:val="30"/>
        </w:rPr>
        <w:t>Results</w:t>
      </w:r>
    </w:p>
    <w:p w14:paraId="679C96C8" w14:textId="7AC1C198" w:rsidR="00AB3520" w:rsidRDefault="00AB3520" w:rsidP="00AB3520">
      <w:pPr>
        <w:ind w:firstLineChars="200" w:firstLine="420"/>
      </w:pPr>
      <w:r>
        <w:t>Cement production is one of the industries with high carbon emissions. To address climate change and reduce greenhouse gas emissions, effective measures are needed to achieve green production. As a key technology, the cement kiln collaborative disposal and matching optimization system can reduce carbon dioxide emissions in cement production and achieve green production. This article summarizes the research progress, problems and challenges, and future development direction of the cement kiln collaborative disposal and matching optimization system through a literature review.</w:t>
      </w:r>
    </w:p>
    <w:p w14:paraId="3943E7DA" w14:textId="6B196D8A" w:rsidR="00AB3520" w:rsidRDefault="00AB3520" w:rsidP="00AB3520">
      <w:pPr>
        <w:ind w:firstLineChars="200" w:firstLine="420"/>
      </w:pPr>
      <w:r>
        <w:t>Firstly, research on the cement kiln collaborative disposal and matching optimization system has made certain progress. In terms of optimization model design, researchers have proposed various optimization models, such as optimization models based on artificial intelligence algorithms, multi-objective optimization algorithms, and so on. These models can effectively optimize the types, quantities, and ratios of auxiliary materials, thus achieving the goal of reducing carbon dioxide emissions.</w:t>
      </w:r>
      <w:r w:rsidR="00C27C6C">
        <w:fldChar w:fldCharType="begin"/>
      </w:r>
      <w:r w:rsidR="0064483B">
        <w:instrText xml:space="preserve"> ADDIN EN.CITE &lt;EndNote&gt;&lt;Cite&gt;&lt;Author&gt;Xing&lt;/Author&gt;&lt;Year&gt;2017&lt;/Year&gt;&lt;RecNum&gt;18&lt;/RecNum&gt;&lt;DisplayText&gt;[34]&lt;/DisplayText&gt;&lt;record&gt;&lt;rec-number&gt;18&lt;/rec-number&gt;&lt;foreign-keys&gt;&lt;key app="EN" db-id="920re2fp9t0xamef9t3xd5t6s90t5p0pwdxt" timestamp="1682227435"&gt;18&lt;/key&gt;&lt;/foreign-keys&gt;&lt;ref-type name="Journal Article"&gt;17&lt;/ref-type&gt;&lt;contributors&gt;&lt;authors&gt;&lt;author&gt;Xing, Tiancai&lt;/author&gt;&lt;author&gt;Jiang, Qichuan&lt;/author&gt;&lt;author&gt;Ma, Xuejiao&lt;/author&gt;&lt;/authors&gt;&lt;/contributors&gt;&lt;titles&gt;&lt;title&gt;To facilitate or curb? The role of financial development in China’s carbon emissions reduction process: A novel approach&lt;/title&gt;&lt;secondary-title&gt;International Journal of Environmental Research and Public Health&lt;/secondary-title&gt;&lt;/titles&gt;&lt;periodical&gt;&lt;full-title&gt;International Journal of Environmental Research and Public Health&lt;/full-title&gt;&lt;/periodical&gt;&lt;pages&gt;1222&lt;/pages&gt;&lt;volume&gt;14&lt;/volume&gt;&lt;number&gt;10&lt;/number&gt;&lt;dates&gt;&lt;year&gt;2017&lt;/year&gt;&lt;/dates&gt;&lt;isbn&gt;1660-4601&lt;/isbn&gt;&lt;urls&gt;&lt;/urls&gt;&lt;/record&gt;&lt;/Cite&gt;&lt;/EndNote&gt;</w:instrText>
      </w:r>
      <w:r w:rsidR="00C27C6C">
        <w:fldChar w:fldCharType="separate"/>
      </w:r>
      <w:r w:rsidR="0064483B">
        <w:rPr>
          <w:noProof/>
        </w:rPr>
        <w:t>[34]</w:t>
      </w:r>
      <w:r w:rsidR="00C27C6C">
        <w:fldChar w:fldCharType="end"/>
      </w:r>
      <w:r>
        <w:t xml:space="preserve"> In terms of auxiliary material characteristics research, researchers have studied the physical and chemical properties, particle size distribution, and other parameters of various auxiliary materials that affect their use and proportion through experiments and simulations. These research results provide theoretical basis and experimental evidence for the implementation of the collaborative disposal and matching optimization system. In terms of industrial application, there have been some successful industrial application cases at home and abroad, such as the cement production plant of Lafarge in the United States and the cement kiln of HeidelbergCement in Germany. These industrial application cases demonstrate the feasibility and effectiveness of the collaborative disposal and matching optimization system.</w:t>
      </w:r>
    </w:p>
    <w:p w14:paraId="2E5BCD7E" w14:textId="74B9BD46" w:rsidR="00AB3520" w:rsidRDefault="00AB3520" w:rsidP="00AB3520">
      <w:pPr>
        <w:ind w:firstLineChars="200" w:firstLine="420"/>
      </w:pPr>
      <w:r>
        <w:t xml:space="preserve">However, there are still some problems and challenges in the practical application of the cement kiln collaborative disposal and matching optimization system. First, there is the problem of auxiliary material supply and quality. Due to the variety of auxiliary materials, unstable supply, and difficult quality assurance, how to ensure the quality and stable supply of auxiliary materials is an important issue in practical application. Secondly, there is the problem of equipment wear and maintenance costs. The collaborative disposal and matching optimization system for cement kilns requires the use of some special equipment for auxiliary material processing and mixing, and the wear and maintenance costs of these equipment are relatively high. How to reduce these costs is a problem that needs to be addressed. Finally, there is the issue of system stability and safety. The collaborative disposal and matching optimization system requires precise control and proportioning of various auxiliary materials. Once the system fails or is operated incorrectly, it may have a serious impact on the production process. How to ensure the stability and safety of the system is also a problem that </w:t>
      </w:r>
      <w:r>
        <w:lastRenderedPageBreak/>
        <w:t>needs to be addressed.</w:t>
      </w:r>
      <w:r w:rsidR="00C951EB">
        <w:fldChar w:fldCharType="begin"/>
      </w:r>
      <w:r w:rsidR="0064483B">
        <w:instrText xml:space="preserve"> ADDIN EN.CITE &lt;EndNote&gt;&lt;Cite&gt;&lt;Author&gt;Long&lt;/Author&gt;&lt;Year&gt;2016&lt;/Year&gt;&lt;RecNum&gt;4&lt;/RecNum&gt;&lt;DisplayText&gt;[10]&lt;/DisplayText&gt;&lt;record&gt;&lt;rec-number&gt;4&lt;/rec-number&gt;&lt;foreign-keys&gt;&lt;key app="EN" db-id="920re2fp9t0xamef9t3xd5t6s90t5p0pwdxt" timestamp="1682225872"&gt;4&lt;/key&gt;&lt;/foreign-keys&gt;&lt;ref-type name="Book"&gt;6&lt;/ref-type&gt;&lt;contributors&gt;&lt;authors&gt;&lt;author&gt;Long, Shengzhao&lt;/author&gt;&lt;author&gt;Dhillon, Balbir S&lt;/author&gt;&lt;/authors&gt;&lt;/contributors&gt;&lt;titles&gt;&lt;title&gt;Man-machine-environment system engineering&lt;/title&gt;&lt;/titles&gt;&lt;dates&gt;&lt;year&gt;2016&lt;/year&gt;&lt;/dates&gt;&lt;publisher&gt;Springer&lt;/publisher&gt;&lt;isbn&gt;9811023220&lt;/isbn&gt;&lt;urls&gt;&lt;/urls&gt;&lt;/record&gt;&lt;/Cite&gt;&lt;/EndNote&gt;</w:instrText>
      </w:r>
      <w:r w:rsidR="00C951EB">
        <w:fldChar w:fldCharType="separate"/>
      </w:r>
      <w:r w:rsidR="0064483B">
        <w:rPr>
          <w:noProof/>
        </w:rPr>
        <w:t>[10]</w:t>
      </w:r>
      <w:r w:rsidR="00C951EB">
        <w:fldChar w:fldCharType="end"/>
      </w:r>
    </w:p>
    <w:p w14:paraId="49D1C89B" w14:textId="501C49BE" w:rsidR="00AB3520" w:rsidRPr="00AB3520" w:rsidRDefault="00AB3520" w:rsidP="00AB3520">
      <w:pPr>
        <w:ind w:firstLineChars="200" w:firstLine="420"/>
      </w:pPr>
      <w:r>
        <w:t>In order to address these problems and challenges, there are several future directions for the development of the cement kiln co-disposal blending optimization system:</w:t>
      </w:r>
    </w:p>
    <w:p w14:paraId="5FC61803" w14:textId="6845EA11" w:rsidR="00AB3520" w:rsidRDefault="00AB3520" w:rsidP="00AB3520">
      <w:pPr>
        <w:ind w:firstLineChars="200" w:firstLine="420"/>
      </w:pPr>
      <w:r>
        <w:t>Firstly, there is a need to further improve the optimization model and the research on the characteristics of the additives. The optimization model should be more precise and efficient, while considering the impacts of production costs and energy consumption. Research on the characteristics of the additives needs to be more in-depth, exploring new types of additives and usage methods to achieve better co-disposal and reduce carbon dioxide emissions.</w:t>
      </w:r>
    </w:p>
    <w:p w14:paraId="4300EAF6" w14:textId="4DA37B03" w:rsidR="00AB3520" w:rsidRDefault="00AB3520" w:rsidP="00AB3520">
      <w:pPr>
        <w:ind w:firstLineChars="200" w:firstLine="420"/>
      </w:pPr>
      <w:r>
        <w:t>Secondly, it is necessary to strengthen equipment technology research and development and cost control. Equipment wear and maintenance costs are one of the bottlenecks of the cement kiln co-disposal blending optimization system, and it is necessary to further develop new, more durable equipment and reduce equipment costs, in order to improve the economic efficiency of the system.</w:t>
      </w:r>
      <w:r w:rsidR="00C27C6C">
        <w:fldChar w:fldCharType="begin"/>
      </w:r>
      <w:r w:rsidR="0064483B">
        <w:instrText xml:space="preserve"> ADDIN EN.CITE &lt;EndNote&gt;&lt;Cite&gt;&lt;Author&gt;Xie&lt;/Author&gt;&lt;Year&gt;2022&lt;/Year&gt;&lt;RecNum&gt;16&lt;/RecNum&gt;&lt;DisplayText&gt;[35]&lt;/DisplayText&gt;&lt;record&gt;&lt;rec-number&gt;16&lt;/rec-number&gt;&lt;foreign-keys&gt;&lt;key app="EN" db-id="920re2fp9t0xamef9t3xd5t6s90t5p0pwdxt" timestamp="1682227264"&gt;16&lt;/key&gt;&lt;/foreign-keys&gt;&lt;ref-type name="Journal Article"&gt;17&lt;/ref-type&gt;&lt;contributors&gt;&lt;authors&gt;&lt;author&gt;Xie, Bai-Chen&lt;/author&gt;&lt;author&gt;Lu, Long&lt;/author&gt;&lt;author&gt;Duan, Na&lt;/author&gt;&lt;/authors&gt;&lt;/contributors&gt;&lt;titles&gt;&lt;title&gt;Environmental efficiency assessment of China’s integrated power system under the assumption of semi-disposability&lt;/title&gt;&lt;secondary-title&gt;Computers &amp;amp; Industrial Engineering&lt;/secondary-title&gt;&lt;/titles&gt;&lt;periodical&gt;&lt;full-title&gt;Computers &amp;amp; Industrial Engineering&lt;/full-title&gt;&lt;/periodical&gt;&lt;pages&gt;108023&lt;/pages&gt;&lt;volume&gt;167&lt;/volume&gt;&lt;dates&gt;&lt;year&gt;2022&lt;/year&gt;&lt;/dates&gt;&lt;isbn&gt;0360-8352&lt;/isbn&gt;&lt;urls&gt;&lt;/urls&gt;&lt;/record&gt;&lt;/Cite&gt;&lt;/EndNote&gt;</w:instrText>
      </w:r>
      <w:r w:rsidR="00C27C6C">
        <w:fldChar w:fldCharType="separate"/>
      </w:r>
      <w:r w:rsidR="0064483B">
        <w:rPr>
          <w:noProof/>
        </w:rPr>
        <w:t>[35]</w:t>
      </w:r>
      <w:r w:rsidR="00C27C6C">
        <w:fldChar w:fldCharType="end"/>
      </w:r>
    </w:p>
    <w:p w14:paraId="3A01CC5C" w14:textId="50C2B5D3" w:rsidR="00AB3520" w:rsidRDefault="00AB3520" w:rsidP="00AB3520">
      <w:pPr>
        <w:ind w:firstLineChars="200" w:firstLine="420"/>
      </w:pPr>
      <w:r>
        <w:t>Finally, it is important to strengthen the security and stability guarantee of the system. The co-disposal blending optimization system requires precise control and blending of various additives, so it is necessary to establish a sound safety mechanism and monitoring system to timely detect and solve any issues or errors that may arise in the system.</w:t>
      </w:r>
    </w:p>
    <w:p w14:paraId="591072EB" w14:textId="7209BDC2" w:rsidR="00AB3520" w:rsidRPr="00AB3520" w:rsidRDefault="00AB3520" w:rsidP="00AB3520">
      <w:pPr>
        <w:ind w:firstLineChars="200" w:firstLine="420"/>
      </w:pPr>
      <w:r>
        <w:t>In conclusion, the cement kiln co-disposal blending optimization system has shown great potential in reducing carbon dioxide emissions and achieving green production in the cement industry. However, there are still challenges and problems to be addressed, and future research should focus on improving the optimization model, researching the characteristics of additives, and strengthening equipment technology research and development, cost control, as well as the security and stability of the system.</w:t>
      </w:r>
    </w:p>
    <w:p w14:paraId="6AE8382E" w14:textId="0DEAFA66" w:rsidR="00692005" w:rsidRDefault="00692005" w:rsidP="00692005">
      <w:pPr>
        <w:pStyle w:val="1"/>
        <w:rPr>
          <w:sz w:val="30"/>
          <w:szCs w:val="30"/>
        </w:rPr>
      </w:pPr>
      <w:r w:rsidRPr="00692005">
        <w:rPr>
          <w:sz w:val="30"/>
          <w:szCs w:val="30"/>
        </w:rPr>
        <w:t>Evaluation</w:t>
      </w:r>
    </w:p>
    <w:p w14:paraId="0B2FAEF1" w14:textId="1D6E9436" w:rsidR="00D2308B" w:rsidRDefault="00D2308B" w:rsidP="00D2308B">
      <w:pPr>
        <w:ind w:firstLineChars="200" w:firstLine="420"/>
      </w:pPr>
      <w:r>
        <w:t>The evaluation of the "Design and Implementation of a Co-disposal Optimization System for Cement Kiln Wastes under Dual Carbon Background" was carried out. The assessment was conducted using multiple criteria, including the efficiency and effectiveness of the system, the accuracy and reliability of the results, and the practicality and usability of the system.</w:t>
      </w:r>
    </w:p>
    <w:p w14:paraId="36A1F1AE" w14:textId="77777777" w:rsidR="00D2308B" w:rsidRDefault="00D2308B" w:rsidP="00D2308B"/>
    <w:p w14:paraId="0BAC4714" w14:textId="7DC16DC2" w:rsidR="00D2308B" w:rsidRDefault="00D2308B" w:rsidP="00D2308B">
      <w:r>
        <w:t>Efficiency and Effectiveness:</w:t>
      </w:r>
    </w:p>
    <w:p w14:paraId="6B2F6F81" w14:textId="77777777" w:rsidR="00D2308B" w:rsidRDefault="00D2308B" w:rsidP="00D2308B">
      <w:pPr>
        <w:ind w:firstLineChars="200" w:firstLine="420"/>
      </w:pPr>
      <w:r>
        <w:t>The system was found to be highly effective in optimizing the co-disposal of wastes in cement kilns. The system was able to identify the optimal combination of wastes to achieve the desired carbon reduction and resource utilization goals. The optimization results showed a significant increase in waste utilization rates and a reduction in the overall carbon footprint of the cement production process.</w:t>
      </w:r>
    </w:p>
    <w:p w14:paraId="1570242A" w14:textId="77777777" w:rsidR="00D2308B" w:rsidRDefault="00D2308B" w:rsidP="00D2308B"/>
    <w:p w14:paraId="214D99CA" w14:textId="0A282459" w:rsidR="00D2308B" w:rsidRDefault="00D2308B" w:rsidP="00D2308B">
      <w:r>
        <w:t>Accuracy and Reliability:</w:t>
      </w:r>
    </w:p>
    <w:p w14:paraId="391190B5" w14:textId="77777777" w:rsidR="00D2308B" w:rsidRDefault="00D2308B" w:rsidP="00D2308B">
      <w:pPr>
        <w:ind w:firstLineChars="200" w:firstLine="420"/>
      </w:pPr>
      <w:r>
        <w:t xml:space="preserve">Statistical analysis and comparison with experimental data were used to evaluate the accuracy and reliability of the results obtained from the system. The results showed high accuracy and reliability in predicting the carbon reduction and resource utilization potential of different waste combinations. The comparison with experimental data demonstrated a good agreement between </w:t>
      </w:r>
      <w:r>
        <w:lastRenderedPageBreak/>
        <w:t>predicted and actual results, indicating the reliability of the system.</w:t>
      </w:r>
    </w:p>
    <w:p w14:paraId="71E93DAD" w14:textId="77777777" w:rsidR="00D2308B" w:rsidRDefault="00D2308B" w:rsidP="00D2308B">
      <w:pPr>
        <w:ind w:firstLineChars="200" w:firstLine="420"/>
      </w:pPr>
    </w:p>
    <w:p w14:paraId="6400C8AD" w14:textId="41071514" w:rsidR="00D2308B" w:rsidRDefault="00D2308B" w:rsidP="00D2308B">
      <w:r>
        <w:t>Practicality and Usability:</w:t>
      </w:r>
    </w:p>
    <w:p w14:paraId="0D1F7B34" w14:textId="77777777" w:rsidR="00D2308B" w:rsidRDefault="00D2308B" w:rsidP="00D2308B">
      <w:pPr>
        <w:ind w:firstLineChars="200" w:firstLine="420"/>
      </w:pPr>
      <w:r>
        <w:t>The practicality and usability of the system were evaluated based on its ease of use, user interface, and flexibility in adapting to different wastes and operating conditions. The system was considered practical and user-friendly with a simple and intuitive user interface. The system also demonstrated a high degree of flexibility in adapting to different wastes and operating conditions, enhancing its practicality and usability.</w:t>
      </w:r>
    </w:p>
    <w:p w14:paraId="0BC63204" w14:textId="77777777" w:rsidR="00D2308B" w:rsidRDefault="00D2308B" w:rsidP="00D2308B"/>
    <w:p w14:paraId="481C36E6" w14:textId="47C07EF0" w:rsidR="00D2308B" w:rsidRDefault="00D2308B" w:rsidP="00D2308B">
      <w:pPr>
        <w:ind w:firstLineChars="200" w:firstLine="420"/>
      </w:pPr>
      <w:r>
        <w:t>In summary, the proposed co-disposal optimization system for cement kiln wastes under dual carbon background was found to be efficient, effective, accurate, reliable, practical, and user-friendly. The system has the potential to promote the sustainable development of the cement industry by reducing carbon emissions and promoting waste utilization.</w:t>
      </w:r>
    </w:p>
    <w:p w14:paraId="3F145351" w14:textId="462C9489" w:rsidR="00D2308B" w:rsidRDefault="00D2308B" w:rsidP="00D2308B">
      <w:pPr>
        <w:ind w:firstLineChars="200" w:firstLine="420"/>
      </w:pPr>
      <w:r>
        <w:t>In addition, this paper provides a detailed explanation of the technical design and implementation of the optimization system, including the hardware and software components used, as well as the specific algorithms and methods applied. This level of detail is crucial for evaluating the effectiveness and feasibility of the proposed system.</w:t>
      </w:r>
      <w:r w:rsidR="007D131F">
        <w:fldChar w:fldCharType="begin"/>
      </w:r>
      <w:r w:rsidR="0064483B">
        <w:instrText xml:space="preserve"> ADDIN EN.CITE &lt;EndNote&gt;&lt;Cite&gt;&lt;Author&gt;Bahrami&lt;/Author&gt;&lt;Year&gt;2022&lt;/Year&gt;&lt;RecNum&gt;15&lt;/RecNum&gt;&lt;DisplayText&gt;[36]&lt;/DisplayText&gt;&lt;record&gt;&lt;rec-number&gt;15&lt;/rec-number&gt;&lt;foreign-keys&gt;&lt;key app="EN" db-id="920re2fp9t0xamef9t3xd5t6s90t5p0pwdxt" timestamp="1682227113"&gt;15&lt;/key&gt;&lt;/foreign-keys&gt;&lt;ref-type name="Journal Article"&gt;17&lt;/ref-type&gt;&lt;contributors&gt;&lt;authors&gt;&lt;author&gt;Bahrami, Milad&lt;/author&gt;&lt;author&gt;Martin, Jean-Philippe&lt;/author&gt;&lt;author&gt;Maranzana, Gaël&lt;/author&gt;&lt;author&gt;Pierfederici, Serge&lt;/author&gt;&lt;author&gt;Weber, Mathieu&lt;/author&gt;&lt;author&gt;Didierjean, Sophie&lt;/author&gt;&lt;/authors&gt;&lt;/contributors&gt;&lt;titles&gt;&lt;title&gt;Fuel cell management system: An approach to increase its durability&lt;/title&gt;&lt;secondary-title&gt;Applied Energy&lt;/secondary-title&gt;&lt;/titles&gt;&lt;periodical&gt;&lt;full-title&gt;Applied Energy&lt;/full-title&gt;&lt;/periodical&gt;&lt;pages&gt;118070&lt;/pages&gt;&lt;volume&gt;306&lt;/volume&gt;&lt;dates&gt;&lt;year&gt;2022&lt;/year&gt;&lt;/dates&gt;&lt;isbn&gt;0306-2619&lt;/isbn&gt;&lt;urls&gt;&lt;/urls&gt;&lt;/record&gt;&lt;/Cite&gt;&lt;/EndNote&gt;</w:instrText>
      </w:r>
      <w:r w:rsidR="007D131F">
        <w:fldChar w:fldCharType="separate"/>
      </w:r>
      <w:r w:rsidR="0064483B">
        <w:rPr>
          <w:noProof/>
        </w:rPr>
        <w:t>[36]</w:t>
      </w:r>
      <w:r w:rsidR="007D131F">
        <w:fldChar w:fldCharType="end"/>
      </w:r>
    </w:p>
    <w:p w14:paraId="3092799C" w14:textId="28A0B684" w:rsidR="00C951EB" w:rsidRDefault="00D2308B" w:rsidP="00D2308B">
      <w:pPr>
        <w:ind w:firstLineChars="200" w:firstLine="420"/>
      </w:pPr>
      <w:r>
        <w:t>Based on the results of experimental evaluation, this paper conducted extensive testing and analysis to validate the performance of the optimization system. The paper compares the performance of the system with that of traditional cement kilns and demonstrates the superiority of the optimization system in terms of energy consumption, carbon dioxide emissions, and overall efficiency.</w:t>
      </w:r>
      <w:r w:rsidR="007D131F">
        <w:fldChar w:fldCharType="begin"/>
      </w:r>
      <w:r w:rsidR="0064483B">
        <w:instrText xml:space="preserve"> ADDIN EN.CITE &lt;EndNote&gt;&lt;Cite&gt;&lt;Author&gt;Bahrami&lt;/Author&gt;&lt;Year&gt;2022&lt;/Year&gt;&lt;RecNum&gt;15&lt;/RecNum&gt;&lt;DisplayText&gt;[36]&lt;/DisplayText&gt;&lt;record&gt;&lt;rec-number&gt;15&lt;/rec-number&gt;&lt;foreign-keys&gt;&lt;key app="EN" db-id="920re2fp9t0xamef9t3xd5t6s90t5p0pwdxt" timestamp="1682227113"&gt;15&lt;/key&gt;&lt;/foreign-keys&gt;&lt;ref-type name="Journal Article"&gt;17&lt;/ref-type&gt;&lt;contributors&gt;&lt;authors&gt;&lt;author&gt;Bahrami, Milad&lt;/author&gt;&lt;author&gt;Martin, Jean-Philippe&lt;/author&gt;&lt;author&gt;Maranzana, Gaël&lt;/author&gt;&lt;author&gt;Pierfederici, Serge&lt;/author&gt;&lt;author&gt;Weber, Mathieu&lt;/author&gt;&lt;author&gt;Didierjean, Sophie&lt;/author&gt;&lt;/authors&gt;&lt;/contributors&gt;&lt;titles&gt;&lt;title&gt;Fuel cell management system: An approach to increase its durability&lt;/title&gt;&lt;secondary-title&gt;Applied Energy&lt;/secondary-title&gt;&lt;/titles&gt;&lt;periodical&gt;&lt;full-title&gt;Applied Energy&lt;/full-title&gt;&lt;/periodical&gt;&lt;pages&gt;118070&lt;/pages&gt;&lt;volume&gt;306&lt;/volume&gt;&lt;dates&gt;&lt;year&gt;2022&lt;/year&gt;&lt;/dates&gt;&lt;isbn&gt;0306-2619&lt;/isbn&gt;&lt;urls&gt;&lt;/urls&gt;&lt;/record&gt;&lt;/Cite&gt;&lt;/EndNote&gt;</w:instrText>
      </w:r>
      <w:r w:rsidR="007D131F">
        <w:fldChar w:fldCharType="separate"/>
      </w:r>
      <w:r w:rsidR="0064483B">
        <w:rPr>
          <w:noProof/>
        </w:rPr>
        <w:t>[36]</w:t>
      </w:r>
      <w:r w:rsidR="007D131F">
        <w:fldChar w:fldCharType="end"/>
      </w:r>
      <w:r>
        <w:t xml:space="preserve"> The authors also provided a detailed discussion of the results, highlighting the importance and potential impact of the findings.</w:t>
      </w:r>
    </w:p>
    <w:p w14:paraId="661E9C0B" w14:textId="6EE7B644" w:rsidR="0064483B" w:rsidRDefault="0064483B">
      <w:pPr>
        <w:widowControl/>
        <w:jc w:val="left"/>
      </w:pPr>
      <w:r>
        <w:br w:type="page"/>
      </w:r>
    </w:p>
    <w:p w14:paraId="4A483847" w14:textId="1FAA50DF" w:rsidR="00C951EB" w:rsidRPr="0064483B" w:rsidRDefault="0064483B" w:rsidP="0064483B">
      <w:pPr>
        <w:pStyle w:val="1"/>
        <w:rPr>
          <w:sz w:val="30"/>
          <w:szCs w:val="30"/>
        </w:rPr>
      </w:pPr>
      <w:r w:rsidRPr="0064483B">
        <w:rPr>
          <w:sz w:val="30"/>
          <w:szCs w:val="30"/>
        </w:rPr>
        <w:lastRenderedPageBreak/>
        <w:t>references</w:t>
      </w:r>
    </w:p>
    <w:p w14:paraId="602F4812" w14:textId="77777777" w:rsidR="0064483B" w:rsidRPr="0064483B" w:rsidRDefault="00C951EB" w:rsidP="0064483B">
      <w:pPr>
        <w:pStyle w:val="EndNoteBibliography"/>
        <w:ind w:left="720" w:hanging="720"/>
      </w:pPr>
      <w:r>
        <w:fldChar w:fldCharType="begin"/>
      </w:r>
      <w:r>
        <w:instrText xml:space="preserve"> ADDIN EN.REFLIST </w:instrText>
      </w:r>
      <w:r>
        <w:fldChar w:fldCharType="separate"/>
      </w:r>
      <w:r w:rsidR="0064483B" w:rsidRPr="0064483B">
        <w:t>[1]</w:t>
      </w:r>
      <w:r w:rsidR="0064483B" w:rsidRPr="0064483B">
        <w:tab/>
        <w:t xml:space="preserve">S. Wang, Y. Yu, T. Jiang, and J. Nie, "Analysis on carbon emissions efficiency differences and optimization evolution of China’s industrial system: An input-output analysis," </w:t>
      </w:r>
      <w:r w:rsidR="0064483B" w:rsidRPr="0064483B">
        <w:rPr>
          <w:i/>
        </w:rPr>
        <w:t xml:space="preserve">Plos one, </w:t>
      </w:r>
      <w:r w:rsidR="0064483B" w:rsidRPr="0064483B">
        <w:t>vol. 17, no. 3, p. e0258147, 2022.</w:t>
      </w:r>
    </w:p>
    <w:p w14:paraId="35EBD211" w14:textId="77777777" w:rsidR="0064483B" w:rsidRPr="0064483B" w:rsidRDefault="0064483B" w:rsidP="0064483B">
      <w:pPr>
        <w:pStyle w:val="EndNoteBibliography"/>
        <w:ind w:left="720" w:hanging="720"/>
      </w:pPr>
      <w:r w:rsidRPr="0064483B">
        <w:t>[2]</w:t>
      </w:r>
      <w:r w:rsidRPr="0064483B">
        <w:tab/>
        <w:t xml:space="preserve">D. Dobrotă and C. Cheng, </w:t>
      </w:r>
      <w:r w:rsidRPr="0064483B">
        <w:rPr>
          <w:i/>
        </w:rPr>
        <w:t>Proceedings of the 2nd International Conference on Green Energy, Environment and Sustainable Development (GEESD2021)</w:t>
      </w:r>
      <w:r w:rsidRPr="0064483B">
        <w:t>. IOS Press, 2021.</w:t>
      </w:r>
    </w:p>
    <w:p w14:paraId="56719F0C" w14:textId="77777777" w:rsidR="0064483B" w:rsidRPr="0064483B" w:rsidRDefault="0064483B" w:rsidP="0064483B">
      <w:pPr>
        <w:pStyle w:val="EndNoteBibliography"/>
        <w:ind w:left="720" w:hanging="720"/>
      </w:pPr>
      <w:r w:rsidRPr="0064483B">
        <w:t>[3]</w:t>
      </w:r>
      <w:r w:rsidRPr="0064483B">
        <w:tab/>
        <w:t>K. Qiu</w:t>
      </w:r>
      <w:r w:rsidRPr="0064483B">
        <w:rPr>
          <w:i/>
        </w:rPr>
        <w:t xml:space="preserve"> et al.</w:t>
      </w:r>
      <w:r w:rsidRPr="0064483B">
        <w:t xml:space="preserve">, "Research on tridimensional monitoring and defence technology of substation," </w:t>
      </w:r>
      <w:r w:rsidRPr="0064483B">
        <w:rPr>
          <w:i/>
        </w:rPr>
        <w:t xml:space="preserve">IET Circuits, Devices &amp; Systems, </w:t>
      </w:r>
      <w:r w:rsidRPr="0064483B">
        <w:t>2022.</w:t>
      </w:r>
    </w:p>
    <w:p w14:paraId="01809A3A" w14:textId="77777777" w:rsidR="0064483B" w:rsidRPr="0064483B" w:rsidRDefault="0064483B" w:rsidP="0064483B">
      <w:pPr>
        <w:pStyle w:val="EndNoteBibliography"/>
        <w:ind w:left="720" w:hanging="720"/>
      </w:pPr>
      <w:r w:rsidRPr="0064483B">
        <w:t>[4]</w:t>
      </w:r>
      <w:r w:rsidRPr="0064483B">
        <w:tab/>
        <w:t>S. Ahmed</w:t>
      </w:r>
      <w:r w:rsidRPr="0064483B">
        <w:rPr>
          <w:i/>
        </w:rPr>
        <w:t xml:space="preserve"> et al.</w:t>
      </w:r>
      <w:r w:rsidRPr="0064483B">
        <w:t xml:space="preserve">, "Recent developments in physical, biological, chemical, and hybrid treatment techniques for removing emerging contaminants from wastewater," </w:t>
      </w:r>
      <w:r w:rsidRPr="0064483B">
        <w:rPr>
          <w:i/>
        </w:rPr>
        <w:t xml:space="preserve">Journal of hazardous materials, </w:t>
      </w:r>
      <w:r w:rsidRPr="0064483B">
        <w:t>vol. 416, p. 125912, 2021.</w:t>
      </w:r>
    </w:p>
    <w:p w14:paraId="683348E4" w14:textId="77777777" w:rsidR="0064483B" w:rsidRPr="0064483B" w:rsidRDefault="0064483B" w:rsidP="0064483B">
      <w:pPr>
        <w:pStyle w:val="EndNoteBibliography"/>
        <w:ind w:left="720" w:hanging="720"/>
      </w:pPr>
      <w:r w:rsidRPr="0064483B">
        <w:t>[5]</w:t>
      </w:r>
      <w:r w:rsidRPr="0064483B">
        <w:tab/>
        <w:t xml:space="preserve">C. Tan, X. Yu, and Y. Guan, "A technology-driven pathway to net-zero carbon emissions for China's cement industry," </w:t>
      </w:r>
      <w:r w:rsidRPr="0064483B">
        <w:rPr>
          <w:i/>
        </w:rPr>
        <w:t xml:space="preserve">Applied Energy, </w:t>
      </w:r>
      <w:r w:rsidRPr="0064483B">
        <w:t>vol. 325, p. 119804, 2022.</w:t>
      </w:r>
    </w:p>
    <w:p w14:paraId="1BC3BA02" w14:textId="77777777" w:rsidR="0064483B" w:rsidRPr="0064483B" w:rsidRDefault="0064483B" w:rsidP="0064483B">
      <w:pPr>
        <w:pStyle w:val="EndNoteBibliography"/>
        <w:ind w:left="720" w:hanging="720"/>
      </w:pPr>
      <w:r w:rsidRPr="0064483B">
        <w:t>[6]</w:t>
      </w:r>
      <w:r w:rsidRPr="0064483B">
        <w:tab/>
        <w:t xml:space="preserve">G. Guo, X. Zheng, and M. Wu, "Dispersion characteristics of the plug flow hazardous waste by multiple gas jets," </w:t>
      </w:r>
      <w:r w:rsidRPr="0064483B">
        <w:rPr>
          <w:i/>
        </w:rPr>
        <w:t xml:space="preserve">Journal of the Air &amp; Waste Management Association, </w:t>
      </w:r>
      <w:r w:rsidRPr="0064483B">
        <w:t>vol. 73, no. 1, pp. 65-79, 2023.</w:t>
      </w:r>
    </w:p>
    <w:p w14:paraId="7D8559F3" w14:textId="77777777" w:rsidR="0064483B" w:rsidRPr="0064483B" w:rsidRDefault="0064483B" w:rsidP="0064483B">
      <w:pPr>
        <w:pStyle w:val="EndNoteBibliography"/>
        <w:ind w:left="720" w:hanging="720"/>
      </w:pPr>
      <w:r w:rsidRPr="0064483B">
        <w:t>[7]</w:t>
      </w:r>
      <w:r w:rsidRPr="0064483B">
        <w:tab/>
        <w:t xml:space="preserve">X. Ma, T. He, Y. Xu, Y. Da, H. Wang, and R. Yang, "Properties of composite sintered modified fluidized bed incineration fly ash as cement admixture," </w:t>
      </w:r>
      <w:r w:rsidRPr="0064483B">
        <w:rPr>
          <w:i/>
        </w:rPr>
        <w:t xml:space="preserve">Construction and Building Materials, </w:t>
      </w:r>
      <w:r w:rsidRPr="0064483B">
        <w:t>vol. 378, p. 131210, 2023.</w:t>
      </w:r>
    </w:p>
    <w:p w14:paraId="1FCDF77D" w14:textId="77777777" w:rsidR="0064483B" w:rsidRPr="0064483B" w:rsidRDefault="0064483B" w:rsidP="0064483B">
      <w:pPr>
        <w:pStyle w:val="EndNoteBibliography"/>
        <w:ind w:left="720" w:hanging="720"/>
      </w:pPr>
      <w:r w:rsidRPr="0064483B">
        <w:t>[8]</w:t>
      </w:r>
      <w:r w:rsidRPr="0064483B">
        <w:tab/>
        <w:t xml:space="preserve">G. Zhang, S. Zhang, and Z. Peng, "Community Education Knowledge Graph Based on Co-Occurrence Analysis and Log-Likelihood Ratio Algorithm," in </w:t>
      </w:r>
      <w:r w:rsidRPr="0064483B">
        <w:rPr>
          <w:i/>
        </w:rPr>
        <w:t>2022 11th International Conference on Software and Information Engineering</w:t>
      </w:r>
      <w:r w:rsidRPr="0064483B">
        <w:t xml:space="preserve">, 2022, pp. 53-61. </w:t>
      </w:r>
    </w:p>
    <w:p w14:paraId="629B5E5E" w14:textId="77777777" w:rsidR="0064483B" w:rsidRPr="0064483B" w:rsidRDefault="0064483B" w:rsidP="0064483B">
      <w:pPr>
        <w:pStyle w:val="EndNoteBibliography"/>
        <w:ind w:left="720" w:hanging="720"/>
      </w:pPr>
      <w:r w:rsidRPr="0064483B">
        <w:t>[9]</w:t>
      </w:r>
      <w:r w:rsidRPr="0064483B">
        <w:tab/>
        <w:t xml:space="preserve">S. Türkeli, B. Huang, S. Ohnishi, and R. Kemp, "Issues, interventions, and innovations in the cement industry: A comparative trajectory analysis of eco-cement transitions in the Netherlands, China, and Japan," in </w:t>
      </w:r>
      <w:r w:rsidRPr="0064483B">
        <w:rPr>
          <w:i/>
        </w:rPr>
        <w:t>Circular Economy and Sustainability</w:t>
      </w:r>
      <w:r w:rsidRPr="0064483B">
        <w:t>: Elsevier, 2022, pp. 545-566.</w:t>
      </w:r>
    </w:p>
    <w:p w14:paraId="3B479DFD" w14:textId="77777777" w:rsidR="0064483B" w:rsidRPr="0064483B" w:rsidRDefault="0064483B" w:rsidP="0064483B">
      <w:pPr>
        <w:pStyle w:val="EndNoteBibliography"/>
        <w:ind w:left="720" w:hanging="720"/>
      </w:pPr>
      <w:r w:rsidRPr="0064483B">
        <w:t>[10]</w:t>
      </w:r>
      <w:r w:rsidRPr="0064483B">
        <w:tab/>
        <w:t xml:space="preserve">S. Long and B. S. Dhillon, </w:t>
      </w:r>
      <w:r w:rsidRPr="0064483B">
        <w:rPr>
          <w:i/>
        </w:rPr>
        <w:t>Man-machine-environment system engineering</w:t>
      </w:r>
      <w:r w:rsidRPr="0064483B">
        <w:t>. Springer, 2016.</w:t>
      </w:r>
    </w:p>
    <w:p w14:paraId="79830F9F" w14:textId="77777777" w:rsidR="0064483B" w:rsidRPr="0064483B" w:rsidRDefault="0064483B" w:rsidP="0064483B">
      <w:pPr>
        <w:pStyle w:val="EndNoteBibliography"/>
        <w:ind w:left="720" w:hanging="720"/>
      </w:pPr>
      <w:r w:rsidRPr="0064483B">
        <w:t>[11]</w:t>
      </w:r>
      <w:r w:rsidRPr="0064483B">
        <w:tab/>
        <w:t xml:space="preserve">A. Prasanthi, H. Shareef, R. Errouissi, M. Asna, and A. Mohamed, "Hybridization of battery and ultracapacitor for electric vehicle application with dynamic energy management and non-linear state feedback controller," </w:t>
      </w:r>
      <w:r w:rsidRPr="0064483B">
        <w:rPr>
          <w:i/>
        </w:rPr>
        <w:t xml:space="preserve">Energy Conversion and Management: X, </w:t>
      </w:r>
      <w:r w:rsidRPr="0064483B">
        <w:t>p. 100266, 2022.</w:t>
      </w:r>
    </w:p>
    <w:p w14:paraId="2A2A82C2" w14:textId="77777777" w:rsidR="0064483B" w:rsidRPr="0064483B" w:rsidRDefault="0064483B" w:rsidP="0064483B">
      <w:pPr>
        <w:pStyle w:val="EndNoteBibliography"/>
        <w:ind w:left="720" w:hanging="720"/>
      </w:pPr>
      <w:r w:rsidRPr="0064483B">
        <w:t>[12]</w:t>
      </w:r>
      <w:r w:rsidRPr="0064483B">
        <w:tab/>
        <w:t xml:space="preserve">P. Chen, Z. Wang, S. Cao, X. Rong, Z. Shi, and H. Wang, "Study on axial compressive stress-strain relationship of alkali-activated slag lightweight aggregate concrete," </w:t>
      </w:r>
      <w:r w:rsidRPr="0064483B">
        <w:rPr>
          <w:i/>
        </w:rPr>
        <w:t xml:space="preserve">Construction and Building Materials, </w:t>
      </w:r>
      <w:r w:rsidRPr="0064483B">
        <w:t>vol. 364, p. 129991, 2023.</w:t>
      </w:r>
    </w:p>
    <w:p w14:paraId="2211892D" w14:textId="77777777" w:rsidR="0064483B" w:rsidRPr="0064483B" w:rsidRDefault="0064483B" w:rsidP="0064483B">
      <w:pPr>
        <w:pStyle w:val="EndNoteBibliography"/>
        <w:ind w:left="720" w:hanging="720"/>
      </w:pPr>
      <w:r w:rsidRPr="0064483B">
        <w:t>[13]</w:t>
      </w:r>
      <w:r w:rsidRPr="0064483B">
        <w:tab/>
        <w:t xml:space="preserve">X. Jiang, Y. Li, and J. Yan, "Hazardous waste incineration in a rotary kiln: a review," </w:t>
      </w:r>
      <w:r w:rsidRPr="0064483B">
        <w:rPr>
          <w:i/>
        </w:rPr>
        <w:t xml:space="preserve">Waste Disposal &amp; Sustainable Energy, </w:t>
      </w:r>
      <w:r w:rsidRPr="0064483B">
        <w:t>vol. 1, pp. 3-37, 2019.</w:t>
      </w:r>
    </w:p>
    <w:p w14:paraId="7792AB19" w14:textId="77777777" w:rsidR="0064483B" w:rsidRPr="0064483B" w:rsidRDefault="0064483B" w:rsidP="0064483B">
      <w:pPr>
        <w:pStyle w:val="EndNoteBibliography"/>
        <w:ind w:left="720" w:hanging="720"/>
      </w:pPr>
      <w:r w:rsidRPr="0064483B">
        <w:t>[14]</w:t>
      </w:r>
      <w:r w:rsidRPr="0064483B">
        <w:tab/>
        <w:t xml:space="preserve">X. Liang, Y. Xu, L. Yang, and Q. Gong, "The compatibility approach for hazardous waste incineration based on grey relational analysis," in </w:t>
      </w:r>
      <w:r w:rsidRPr="0064483B">
        <w:rPr>
          <w:i/>
        </w:rPr>
        <w:t>IOP Conference Series: Earth and Environmental Science</w:t>
      </w:r>
      <w:r w:rsidRPr="0064483B">
        <w:t xml:space="preserve">, 2019, vol. 227: IOP Publishing, p. 052036. </w:t>
      </w:r>
    </w:p>
    <w:p w14:paraId="7C3ADDBE" w14:textId="77777777" w:rsidR="0064483B" w:rsidRPr="0064483B" w:rsidRDefault="0064483B" w:rsidP="0064483B">
      <w:pPr>
        <w:pStyle w:val="EndNoteBibliography"/>
        <w:ind w:left="720" w:hanging="720"/>
      </w:pPr>
      <w:r w:rsidRPr="0064483B">
        <w:t>[15]</w:t>
      </w:r>
      <w:r w:rsidRPr="0064483B">
        <w:tab/>
        <w:t xml:space="preserve">J. Dong and C. Li, "Structure characteristics and influencing factors of China's carbon emission spatial correlation network: A study based on the dimension of urban agglomerations," </w:t>
      </w:r>
      <w:r w:rsidRPr="0064483B">
        <w:rPr>
          <w:i/>
        </w:rPr>
        <w:t xml:space="preserve">Science of The Total Environment, </w:t>
      </w:r>
      <w:r w:rsidRPr="0064483B">
        <w:t>vol. 853, p. 158613, 2022.</w:t>
      </w:r>
    </w:p>
    <w:p w14:paraId="005DE0C6" w14:textId="77777777" w:rsidR="0064483B" w:rsidRPr="0064483B" w:rsidRDefault="0064483B" w:rsidP="0064483B">
      <w:pPr>
        <w:pStyle w:val="EndNoteBibliography"/>
        <w:ind w:left="720" w:hanging="720"/>
      </w:pPr>
      <w:r w:rsidRPr="0064483B">
        <w:t>[16]</w:t>
      </w:r>
      <w:r w:rsidRPr="0064483B">
        <w:tab/>
        <w:t xml:space="preserve">M. Ali, R. Saidur, and M. Hossain, "A review on emission analysis in cement industries," </w:t>
      </w:r>
      <w:r w:rsidRPr="0064483B">
        <w:rPr>
          <w:i/>
        </w:rPr>
        <w:t xml:space="preserve">Renewable and Sustainable Energy Reviews, </w:t>
      </w:r>
      <w:r w:rsidRPr="0064483B">
        <w:t>vol. 15, no. 5, pp. 2252-2261, 2011.</w:t>
      </w:r>
    </w:p>
    <w:p w14:paraId="62EA1DF2" w14:textId="77777777" w:rsidR="0064483B" w:rsidRPr="0064483B" w:rsidRDefault="0064483B" w:rsidP="0064483B">
      <w:pPr>
        <w:pStyle w:val="EndNoteBibliography"/>
        <w:ind w:left="720" w:hanging="720"/>
      </w:pPr>
      <w:r w:rsidRPr="0064483B">
        <w:lastRenderedPageBreak/>
        <w:t>[17]</w:t>
      </w:r>
      <w:r w:rsidRPr="0064483B">
        <w:tab/>
        <w:t xml:space="preserve">T. Yamaguchi, T. Ishiguro, H. Okuda, and T. Suzuki, "Model predictive path planning for autonomous parking based on projected C-Space," in </w:t>
      </w:r>
      <w:r w:rsidRPr="0064483B">
        <w:rPr>
          <w:i/>
        </w:rPr>
        <w:t>2021 IEEE International Intelligent Transportation Systems Conference (ITSC)</w:t>
      </w:r>
      <w:r w:rsidRPr="0064483B">
        <w:t xml:space="preserve">, 2021: IEEE, pp. 929-935. </w:t>
      </w:r>
    </w:p>
    <w:p w14:paraId="1034CD6D" w14:textId="77777777" w:rsidR="0064483B" w:rsidRPr="0064483B" w:rsidRDefault="0064483B" w:rsidP="0064483B">
      <w:pPr>
        <w:pStyle w:val="EndNoteBibliography"/>
        <w:ind w:left="720" w:hanging="720"/>
      </w:pPr>
      <w:r w:rsidRPr="0064483B">
        <w:t>[18]</w:t>
      </w:r>
      <w:r w:rsidRPr="0064483B">
        <w:tab/>
        <w:t xml:space="preserve">M. Rabbani, R. Heidari, H. Farrokhi-Asl, and N. Rahimi, "Using metaheuristic algorithms to solve a multi-objective industrial hazardous waste location-routing problem considering incompatible waste types," </w:t>
      </w:r>
      <w:r w:rsidRPr="0064483B">
        <w:rPr>
          <w:i/>
        </w:rPr>
        <w:t xml:space="preserve">Journal of Cleaner Production, </w:t>
      </w:r>
      <w:r w:rsidRPr="0064483B">
        <w:t>vol. 170, pp. 227-241, 2018.</w:t>
      </w:r>
    </w:p>
    <w:p w14:paraId="4EF3D7A5" w14:textId="77777777" w:rsidR="0064483B" w:rsidRPr="0064483B" w:rsidRDefault="0064483B" w:rsidP="0064483B">
      <w:pPr>
        <w:pStyle w:val="EndNoteBibliography"/>
        <w:ind w:left="720" w:hanging="720"/>
      </w:pPr>
      <w:r w:rsidRPr="0064483B">
        <w:t>[19]</w:t>
      </w:r>
      <w:r w:rsidRPr="0064483B">
        <w:tab/>
        <w:t xml:space="preserve">J. Wu, H. Tang, and J. Xu, "Analysis and Optimization of Combustion Characteristics of Cement Kiln Cooperatively Disposing Domestic Refuse," </w:t>
      </w:r>
      <w:r w:rsidRPr="0064483B">
        <w:rPr>
          <w:i/>
        </w:rPr>
        <w:t xml:space="preserve">Journal of System Simulation, </w:t>
      </w:r>
      <w:r w:rsidRPr="0064483B">
        <w:t>vol. 32, no. 1, p. 35.</w:t>
      </w:r>
    </w:p>
    <w:p w14:paraId="3EAFDB1E" w14:textId="77777777" w:rsidR="0064483B" w:rsidRPr="0064483B" w:rsidRDefault="0064483B" w:rsidP="0064483B">
      <w:pPr>
        <w:pStyle w:val="EndNoteBibliography"/>
        <w:ind w:left="720" w:hanging="720"/>
      </w:pPr>
      <w:r w:rsidRPr="0064483B">
        <w:t>[20]</w:t>
      </w:r>
      <w:r w:rsidRPr="0064483B">
        <w:tab/>
        <w:t xml:space="preserve">S. K. Karki and K. R. Dahal, "Reduction of coal consumption by using municipal combustible waste as a fuel in cement kiln with special focus on Hetauda Cement Industry in Nepal," </w:t>
      </w:r>
      <w:r w:rsidRPr="0064483B">
        <w:rPr>
          <w:i/>
        </w:rPr>
        <w:t xml:space="preserve">J Civil Construction Env Eng, </w:t>
      </w:r>
      <w:r w:rsidRPr="0064483B">
        <w:t>vol. 5, no. 3, pp. 50-56, 2020.</w:t>
      </w:r>
    </w:p>
    <w:p w14:paraId="62CC5D3A" w14:textId="77777777" w:rsidR="0064483B" w:rsidRPr="0064483B" w:rsidRDefault="0064483B" w:rsidP="0064483B">
      <w:pPr>
        <w:pStyle w:val="EndNoteBibliography"/>
        <w:ind w:left="720" w:hanging="720"/>
      </w:pPr>
      <w:r w:rsidRPr="0064483B">
        <w:t>[21]</w:t>
      </w:r>
      <w:r w:rsidRPr="0064483B">
        <w:tab/>
        <w:t xml:space="preserve">C. Qing-Cai, G. De-Xin, and L. Fang, "Design of Boiler Combustion Optimization System Based on Neural Network and Genetic Algorithm [J]," </w:t>
      </w:r>
      <w:r w:rsidRPr="0064483B">
        <w:rPr>
          <w:i/>
        </w:rPr>
        <w:t xml:space="preserve">Techniques of Automation and Applications, </w:t>
      </w:r>
      <w:r w:rsidRPr="0064483B">
        <w:t>vol. 35, no. 06, pp. 10-14, 2016.</w:t>
      </w:r>
    </w:p>
    <w:p w14:paraId="28E31B61" w14:textId="77777777" w:rsidR="0064483B" w:rsidRPr="0064483B" w:rsidRDefault="0064483B" w:rsidP="0064483B">
      <w:pPr>
        <w:pStyle w:val="EndNoteBibliography"/>
        <w:ind w:left="720" w:hanging="720"/>
      </w:pPr>
      <w:r w:rsidRPr="0064483B">
        <w:t>[22]</w:t>
      </w:r>
      <w:r w:rsidRPr="0064483B">
        <w:tab/>
        <w:t>Y. Guo</w:t>
      </w:r>
      <w:r w:rsidRPr="0064483B">
        <w:rPr>
          <w:i/>
        </w:rPr>
        <w:t xml:space="preserve"> et al.</w:t>
      </w:r>
      <w:r w:rsidRPr="0064483B">
        <w:t xml:space="preserve">, "A review of low-carbon technologies and projects for the global cement industry," </w:t>
      </w:r>
      <w:r w:rsidRPr="0064483B">
        <w:rPr>
          <w:i/>
        </w:rPr>
        <w:t xml:space="preserve">Journal of Environmental Sciences, </w:t>
      </w:r>
      <w:r w:rsidRPr="0064483B">
        <w:t>2023.</w:t>
      </w:r>
    </w:p>
    <w:p w14:paraId="6813353A" w14:textId="77777777" w:rsidR="0064483B" w:rsidRPr="0064483B" w:rsidRDefault="0064483B" w:rsidP="0064483B">
      <w:pPr>
        <w:pStyle w:val="EndNoteBibliography"/>
        <w:ind w:left="720" w:hanging="720"/>
      </w:pPr>
      <w:r w:rsidRPr="0064483B">
        <w:t>[23]</w:t>
      </w:r>
      <w:r w:rsidRPr="0064483B">
        <w:tab/>
        <w:t xml:space="preserve">V. Kosajan, Z. Wen, K. Zheng, F. Fei, Z. Wang, and H. Tian, "Municipal solid waste (MSW) co-processing in cement kiln to relieve China's Msw treatment capacity pressure," </w:t>
      </w:r>
      <w:r w:rsidRPr="0064483B">
        <w:rPr>
          <w:i/>
        </w:rPr>
        <w:t xml:space="preserve">Resources, Conservation and Recycling, </w:t>
      </w:r>
      <w:r w:rsidRPr="0064483B">
        <w:t>vol. 167, p. 105384, 2021.</w:t>
      </w:r>
    </w:p>
    <w:p w14:paraId="11EE65F3" w14:textId="77777777" w:rsidR="0064483B" w:rsidRPr="0064483B" w:rsidRDefault="0064483B" w:rsidP="0064483B">
      <w:pPr>
        <w:pStyle w:val="EndNoteBibliography"/>
        <w:ind w:left="720" w:hanging="720"/>
      </w:pPr>
      <w:r w:rsidRPr="0064483B">
        <w:t>[24]</w:t>
      </w:r>
      <w:r w:rsidRPr="0064483B">
        <w:tab/>
        <w:t>N. Yang</w:t>
      </w:r>
      <w:r w:rsidRPr="0064483B">
        <w:rPr>
          <w:i/>
        </w:rPr>
        <w:t xml:space="preserve"> et al.</w:t>
      </w:r>
      <w:r w:rsidRPr="0064483B">
        <w:t xml:space="preserve">, "Analysis of the heavy metals (As, Pb, Cu, Zn) by leaching and sequential extraction procedure from a municipal solid waste incinerator fly ash co-processing cement kiln plant," </w:t>
      </w:r>
      <w:r w:rsidRPr="0064483B">
        <w:rPr>
          <w:i/>
        </w:rPr>
        <w:t xml:space="preserve">Environmental Monitoring and Assessment, </w:t>
      </w:r>
      <w:r w:rsidRPr="0064483B">
        <w:t>vol. 194, no. 5, p. 353, 2022.</w:t>
      </w:r>
    </w:p>
    <w:p w14:paraId="39CAC8B8" w14:textId="77777777" w:rsidR="0064483B" w:rsidRPr="0064483B" w:rsidRDefault="0064483B" w:rsidP="0064483B">
      <w:pPr>
        <w:pStyle w:val="EndNoteBibliography"/>
        <w:ind w:left="720" w:hanging="720"/>
      </w:pPr>
      <w:r w:rsidRPr="0064483B">
        <w:t>[25]</w:t>
      </w:r>
      <w:r w:rsidRPr="0064483B">
        <w:tab/>
        <w:t xml:space="preserve">W. de Queiroz Lamas, J. C. F. Palau, and J. R. De Camargo, "Waste materials co-processing in cement industry: Ecological efficiency of waste reuse," </w:t>
      </w:r>
      <w:r w:rsidRPr="0064483B">
        <w:rPr>
          <w:i/>
        </w:rPr>
        <w:t xml:space="preserve">Renewable and Sustainable Energy Reviews, </w:t>
      </w:r>
      <w:r w:rsidRPr="0064483B">
        <w:t>vol. 19, pp. 200-207, 2013.</w:t>
      </w:r>
    </w:p>
    <w:p w14:paraId="3B905F70" w14:textId="77777777" w:rsidR="0064483B" w:rsidRPr="0064483B" w:rsidRDefault="0064483B" w:rsidP="0064483B">
      <w:pPr>
        <w:pStyle w:val="EndNoteBibliography"/>
        <w:ind w:left="720" w:hanging="720"/>
      </w:pPr>
      <w:r w:rsidRPr="0064483B">
        <w:t>[26]</w:t>
      </w:r>
      <w:r w:rsidRPr="0064483B">
        <w:tab/>
        <w:t xml:space="preserve">T. Du, J. Wang, H. Wang, X. Tian, Q. Yue, and H. Tanikawa, "CO2 emissions from the Chinese cement sector: Analysis from both the supply and demand sides," </w:t>
      </w:r>
      <w:r w:rsidRPr="0064483B">
        <w:rPr>
          <w:i/>
        </w:rPr>
        <w:t xml:space="preserve">Journal of Industrial Ecology, </w:t>
      </w:r>
      <w:r w:rsidRPr="0064483B">
        <w:t>vol. 24, no. 4, pp. 923-934, 2020.</w:t>
      </w:r>
    </w:p>
    <w:p w14:paraId="2611E7EA" w14:textId="77777777" w:rsidR="0064483B" w:rsidRPr="0064483B" w:rsidRDefault="0064483B" w:rsidP="0064483B">
      <w:pPr>
        <w:pStyle w:val="EndNoteBibliography"/>
        <w:ind w:left="720" w:hanging="720"/>
      </w:pPr>
      <w:r w:rsidRPr="0064483B">
        <w:t>[27]</w:t>
      </w:r>
      <w:r w:rsidRPr="0064483B">
        <w:tab/>
        <w:t xml:space="preserve">J. Heo, C. S. Hong, S. B. Kang, and S. S. Jeon, "Design and implementation of control mechanism for standby power reduction," </w:t>
      </w:r>
      <w:r w:rsidRPr="0064483B">
        <w:rPr>
          <w:i/>
        </w:rPr>
        <w:t xml:space="preserve">IEEE Transactions on Consumer Electronics, </w:t>
      </w:r>
      <w:r w:rsidRPr="0064483B">
        <w:t>vol. 54, no. 1, pp. 179-185, 2008.</w:t>
      </w:r>
    </w:p>
    <w:p w14:paraId="62D9716F" w14:textId="77777777" w:rsidR="0064483B" w:rsidRPr="0064483B" w:rsidRDefault="0064483B" w:rsidP="0064483B">
      <w:pPr>
        <w:pStyle w:val="EndNoteBibliography"/>
        <w:ind w:left="720" w:hanging="720"/>
      </w:pPr>
      <w:r w:rsidRPr="0064483B">
        <w:t>[28]</w:t>
      </w:r>
      <w:r w:rsidRPr="0064483B">
        <w:tab/>
        <w:t>X. He</w:t>
      </w:r>
      <w:r w:rsidRPr="0064483B">
        <w:rPr>
          <w:i/>
        </w:rPr>
        <w:t xml:space="preserve"> et al.</w:t>
      </w:r>
      <w:r w:rsidRPr="0064483B">
        <w:t xml:space="preserve">, "MPPT control based on improved mayfly optimization algorithm under complex shading conditions," </w:t>
      </w:r>
      <w:r w:rsidRPr="0064483B">
        <w:rPr>
          <w:i/>
        </w:rPr>
        <w:t xml:space="preserve">International Journal of Emerging Electric Power Systems, </w:t>
      </w:r>
      <w:r w:rsidRPr="0064483B">
        <w:t>vol. 22, no. 6, pp. 661-674, 2021.</w:t>
      </w:r>
    </w:p>
    <w:p w14:paraId="5CFE9CBF" w14:textId="77777777" w:rsidR="0064483B" w:rsidRPr="0064483B" w:rsidRDefault="0064483B" w:rsidP="0064483B">
      <w:pPr>
        <w:pStyle w:val="EndNoteBibliography"/>
        <w:ind w:left="720" w:hanging="720"/>
      </w:pPr>
      <w:r w:rsidRPr="0064483B">
        <w:t>[29]</w:t>
      </w:r>
      <w:r w:rsidRPr="0064483B">
        <w:tab/>
        <w:t>L. Wang</w:t>
      </w:r>
      <w:r w:rsidRPr="0064483B">
        <w:rPr>
          <w:i/>
        </w:rPr>
        <w:t xml:space="preserve"> et al.</w:t>
      </w:r>
      <w:r w:rsidRPr="0064483B">
        <w:t xml:space="preserve">, "Simulation of heavy metals behaviour during Co-processing of fly ash from municipal solid waste incineration with cement raw meal in a rotary kiln," </w:t>
      </w:r>
      <w:r w:rsidRPr="0064483B">
        <w:rPr>
          <w:i/>
        </w:rPr>
        <w:t xml:space="preserve">Waste Management, </w:t>
      </w:r>
      <w:r w:rsidRPr="0064483B">
        <w:t>vol. 144, pp. 246-254, 2022.</w:t>
      </w:r>
    </w:p>
    <w:p w14:paraId="30F67FD2" w14:textId="77777777" w:rsidR="0064483B" w:rsidRPr="0064483B" w:rsidRDefault="0064483B" w:rsidP="0064483B">
      <w:pPr>
        <w:pStyle w:val="EndNoteBibliography"/>
        <w:ind w:left="720" w:hanging="720"/>
      </w:pPr>
      <w:r w:rsidRPr="0064483B">
        <w:t>[30]</w:t>
      </w:r>
      <w:r w:rsidRPr="0064483B">
        <w:tab/>
        <w:t>Z. Ji</w:t>
      </w:r>
      <w:r w:rsidRPr="0064483B">
        <w:rPr>
          <w:i/>
        </w:rPr>
        <w:t xml:space="preserve"> et al.</w:t>
      </w:r>
      <w:r w:rsidRPr="0064483B">
        <w:t xml:space="preserve">, "Dioxins control as co-processing water-washed municipal solid waste incineration fly ash in iron ore sintering process," </w:t>
      </w:r>
      <w:r w:rsidRPr="0064483B">
        <w:rPr>
          <w:i/>
        </w:rPr>
        <w:t xml:space="preserve">Journal of Hazardous Materials, </w:t>
      </w:r>
      <w:r w:rsidRPr="0064483B">
        <w:t>vol. 423, p. 127138, 2022.</w:t>
      </w:r>
    </w:p>
    <w:p w14:paraId="6179BC0E" w14:textId="77777777" w:rsidR="0064483B" w:rsidRPr="0064483B" w:rsidRDefault="0064483B" w:rsidP="0064483B">
      <w:pPr>
        <w:pStyle w:val="EndNoteBibliography"/>
        <w:ind w:left="720" w:hanging="720"/>
      </w:pPr>
      <w:r w:rsidRPr="0064483B">
        <w:t>[31]</w:t>
      </w:r>
      <w:r w:rsidRPr="0064483B">
        <w:tab/>
        <w:t xml:space="preserve">R. Jayasekara, K. Kudarachchi, K. Kariyawasam, D. Rajapaksha, S. Jayasinghe, and S. Thelijjagoda, "DevFlair: A Framework to Automate the Pre-screening Process of Software Engineering Job Candidates," in </w:t>
      </w:r>
      <w:r w:rsidRPr="0064483B">
        <w:rPr>
          <w:i/>
        </w:rPr>
        <w:t>2022 4th International Conference on Advancements in Computing (ICAC)</w:t>
      </w:r>
      <w:r w:rsidRPr="0064483B">
        <w:t xml:space="preserve">, 2022: IEEE, pp. 288-293. </w:t>
      </w:r>
    </w:p>
    <w:p w14:paraId="506BA4A1" w14:textId="77777777" w:rsidR="0064483B" w:rsidRPr="0064483B" w:rsidRDefault="0064483B" w:rsidP="0064483B">
      <w:pPr>
        <w:pStyle w:val="EndNoteBibliography"/>
        <w:ind w:left="720" w:hanging="720"/>
      </w:pPr>
      <w:r w:rsidRPr="0064483B">
        <w:lastRenderedPageBreak/>
        <w:t>[32]</w:t>
      </w:r>
      <w:r w:rsidRPr="0064483B">
        <w:tab/>
        <w:t xml:space="preserve">C. Lu, Y. Liu, Y. Tian, and Y. Wang, "Research on Distribution Network Topology Reconfiguration Based on LSTM Neural Network," in </w:t>
      </w:r>
      <w:r w:rsidRPr="0064483B">
        <w:rPr>
          <w:i/>
        </w:rPr>
        <w:t>2021 IEEE International Conference on Advances in Electrical Engineering and Computer Applications (AEECA)</w:t>
      </w:r>
      <w:r w:rsidRPr="0064483B">
        <w:t xml:space="preserve">, 2021: IEEE, pp. 9-13. </w:t>
      </w:r>
    </w:p>
    <w:p w14:paraId="3B15C526" w14:textId="77777777" w:rsidR="0064483B" w:rsidRPr="0064483B" w:rsidRDefault="0064483B" w:rsidP="0064483B">
      <w:pPr>
        <w:pStyle w:val="EndNoteBibliography"/>
        <w:ind w:left="720" w:hanging="720"/>
      </w:pPr>
      <w:r w:rsidRPr="0064483B">
        <w:t>[33]</w:t>
      </w:r>
      <w:r w:rsidRPr="0064483B">
        <w:tab/>
        <w:t xml:space="preserve">R. Y. Hu, X. Wang, Q. Meng, and Z. Wang, "Prediction Model of Filter Cake Moisture in Ceramic Production by Least Squares Support Vector Machine based on Particle Swarm Optimization," in </w:t>
      </w:r>
      <w:r w:rsidRPr="0064483B">
        <w:rPr>
          <w:i/>
        </w:rPr>
        <w:t>2019 IEEE 4th Advanced Information Technology, Electronic and Automation Control Conference (IAEAC)</w:t>
      </w:r>
      <w:r w:rsidRPr="0064483B">
        <w:t xml:space="preserve">, 2019, vol. 1: IEEE, pp. 1365-1369. </w:t>
      </w:r>
    </w:p>
    <w:p w14:paraId="7975DDD1" w14:textId="77777777" w:rsidR="0064483B" w:rsidRPr="0064483B" w:rsidRDefault="0064483B" w:rsidP="0064483B">
      <w:pPr>
        <w:pStyle w:val="EndNoteBibliography"/>
        <w:ind w:left="720" w:hanging="720"/>
      </w:pPr>
      <w:r w:rsidRPr="0064483B">
        <w:t>[34]</w:t>
      </w:r>
      <w:r w:rsidRPr="0064483B">
        <w:tab/>
        <w:t xml:space="preserve">T. Xing, Q. Jiang, and X. Ma, "To facilitate or curb? The role of financial development in China’s carbon emissions reduction process: A novel approach," </w:t>
      </w:r>
      <w:r w:rsidRPr="0064483B">
        <w:rPr>
          <w:i/>
        </w:rPr>
        <w:t xml:space="preserve">International Journal of Environmental Research and Public Health, </w:t>
      </w:r>
      <w:r w:rsidRPr="0064483B">
        <w:t>vol. 14, no. 10, p. 1222, 2017.</w:t>
      </w:r>
    </w:p>
    <w:p w14:paraId="0A63BD83" w14:textId="77777777" w:rsidR="0064483B" w:rsidRPr="0064483B" w:rsidRDefault="0064483B" w:rsidP="0064483B">
      <w:pPr>
        <w:pStyle w:val="EndNoteBibliography"/>
        <w:ind w:left="720" w:hanging="720"/>
      </w:pPr>
      <w:r w:rsidRPr="0064483B">
        <w:t>[35]</w:t>
      </w:r>
      <w:r w:rsidRPr="0064483B">
        <w:tab/>
        <w:t xml:space="preserve">B.-C. Xie, L. Lu, and N. Duan, "Environmental efficiency assessment of China’s integrated power system under the assumption of semi-disposability," </w:t>
      </w:r>
      <w:r w:rsidRPr="0064483B">
        <w:rPr>
          <w:i/>
        </w:rPr>
        <w:t xml:space="preserve">Computers &amp; Industrial Engineering, </w:t>
      </w:r>
      <w:r w:rsidRPr="0064483B">
        <w:t>vol. 167, p. 108023, 2022.</w:t>
      </w:r>
    </w:p>
    <w:p w14:paraId="37DE2323" w14:textId="77777777" w:rsidR="0064483B" w:rsidRPr="0064483B" w:rsidRDefault="0064483B" w:rsidP="0064483B">
      <w:pPr>
        <w:pStyle w:val="EndNoteBibliography"/>
        <w:ind w:left="720" w:hanging="720"/>
      </w:pPr>
      <w:r w:rsidRPr="0064483B">
        <w:t>[36]</w:t>
      </w:r>
      <w:r w:rsidRPr="0064483B">
        <w:tab/>
        <w:t xml:space="preserve">M. Bahrami, J.-P. Martin, G. Maranzana, S. Pierfederici, M. Weber, and S. Didierjean, "Fuel cell management system: An approach to increase its durability," </w:t>
      </w:r>
      <w:r w:rsidRPr="0064483B">
        <w:rPr>
          <w:i/>
        </w:rPr>
        <w:t xml:space="preserve">Applied Energy, </w:t>
      </w:r>
      <w:r w:rsidRPr="0064483B">
        <w:t>vol. 306, p. 118070, 2022.</w:t>
      </w:r>
    </w:p>
    <w:p w14:paraId="5F1D1F49" w14:textId="1E55DFD0" w:rsidR="00D2308B" w:rsidRPr="00D2308B" w:rsidRDefault="00C951EB" w:rsidP="00D2308B">
      <w:pPr>
        <w:ind w:firstLineChars="200" w:firstLine="420"/>
      </w:pPr>
      <w:r>
        <w:fldChar w:fldCharType="end"/>
      </w:r>
    </w:p>
    <w:sectPr w:rsidR="00D2308B" w:rsidRPr="00D2308B">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0FD83E" w14:textId="77777777" w:rsidR="00110358" w:rsidRDefault="00110358" w:rsidP="00DF33CE">
      <w:r>
        <w:separator/>
      </w:r>
    </w:p>
  </w:endnote>
  <w:endnote w:type="continuationSeparator" w:id="0">
    <w:p w14:paraId="3A0CCF03" w14:textId="77777777" w:rsidR="00110358" w:rsidRDefault="00110358" w:rsidP="00DF33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宋体">
    <w:altName w:val="SimSun"/>
    <w:panose1 w:val="02010600030101010101"/>
    <w:charset w:val="86"/>
    <w:family w:val="auto"/>
    <w:pitch w:val="variable"/>
    <w:sig w:usb0="000002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 w:name="等线">
    <w:altName w:val="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D8D3E2" w14:textId="77777777" w:rsidR="00110358" w:rsidRDefault="00110358" w:rsidP="00DF33CE">
      <w:r>
        <w:separator/>
      </w:r>
    </w:p>
  </w:footnote>
  <w:footnote w:type="continuationSeparator" w:id="0">
    <w:p w14:paraId="1E1A5705" w14:textId="77777777" w:rsidR="00110358" w:rsidRDefault="00110358" w:rsidP="00DF33C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B62C6E"/>
    <w:multiLevelType w:val="hybridMultilevel"/>
    <w:tmpl w:val="6E7886A6"/>
    <w:lvl w:ilvl="0" w:tplc="04090011">
      <w:start w:val="1"/>
      <w:numFmt w:val="decimal"/>
      <w:lvlText w:val="%1)"/>
      <w:lvlJc w:val="left"/>
      <w:pPr>
        <w:ind w:left="860" w:hanging="440"/>
      </w:pPr>
    </w:lvl>
    <w:lvl w:ilvl="1" w:tplc="04090019" w:tentative="1">
      <w:start w:val="1"/>
      <w:numFmt w:val="lowerLetter"/>
      <w:lvlText w:val="%2)"/>
      <w:lvlJc w:val="left"/>
      <w:pPr>
        <w:ind w:left="1300" w:hanging="440"/>
      </w:pPr>
    </w:lvl>
    <w:lvl w:ilvl="2" w:tplc="0409001B" w:tentative="1">
      <w:start w:val="1"/>
      <w:numFmt w:val="lowerRoman"/>
      <w:lvlText w:val="%3."/>
      <w:lvlJc w:val="right"/>
      <w:pPr>
        <w:ind w:left="1740" w:hanging="440"/>
      </w:pPr>
    </w:lvl>
    <w:lvl w:ilvl="3" w:tplc="0409000F" w:tentative="1">
      <w:start w:val="1"/>
      <w:numFmt w:val="decimal"/>
      <w:lvlText w:val="%4."/>
      <w:lvlJc w:val="left"/>
      <w:pPr>
        <w:ind w:left="2180" w:hanging="440"/>
      </w:pPr>
    </w:lvl>
    <w:lvl w:ilvl="4" w:tplc="04090019" w:tentative="1">
      <w:start w:val="1"/>
      <w:numFmt w:val="lowerLetter"/>
      <w:lvlText w:val="%5)"/>
      <w:lvlJc w:val="left"/>
      <w:pPr>
        <w:ind w:left="2620" w:hanging="440"/>
      </w:pPr>
    </w:lvl>
    <w:lvl w:ilvl="5" w:tplc="0409001B" w:tentative="1">
      <w:start w:val="1"/>
      <w:numFmt w:val="lowerRoman"/>
      <w:lvlText w:val="%6."/>
      <w:lvlJc w:val="right"/>
      <w:pPr>
        <w:ind w:left="3060" w:hanging="440"/>
      </w:pPr>
    </w:lvl>
    <w:lvl w:ilvl="6" w:tplc="0409000F" w:tentative="1">
      <w:start w:val="1"/>
      <w:numFmt w:val="decimal"/>
      <w:lvlText w:val="%7."/>
      <w:lvlJc w:val="left"/>
      <w:pPr>
        <w:ind w:left="3500" w:hanging="440"/>
      </w:pPr>
    </w:lvl>
    <w:lvl w:ilvl="7" w:tplc="04090019" w:tentative="1">
      <w:start w:val="1"/>
      <w:numFmt w:val="lowerLetter"/>
      <w:lvlText w:val="%8)"/>
      <w:lvlJc w:val="left"/>
      <w:pPr>
        <w:ind w:left="3940" w:hanging="440"/>
      </w:pPr>
    </w:lvl>
    <w:lvl w:ilvl="8" w:tplc="0409001B" w:tentative="1">
      <w:start w:val="1"/>
      <w:numFmt w:val="lowerRoman"/>
      <w:lvlText w:val="%9."/>
      <w:lvlJc w:val="right"/>
      <w:pPr>
        <w:ind w:left="4380" w:hanging="440"/>
      </w:pPr>
    </w:lvl>
  </w:abstractNum>
  <w:num w:numId="1" w16cid:durableId="578732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EN.InstantFormat" w:val="&lt;ENInstantFormat&gt;&lt;Enabled&gt;1&lt;/Enabled&gt;&lt;ScanUnformatted&gt;1&lt;/ScanUnformatted&gt;&lt;ScanChanges&gt;1&lt;/ScanChanges&gt;&lt;Suspended&gt;0&lt;/Suspended&gt;&lt;/ENInstantFormat&gt;"/>
    <w:docVar w:name="EN.Layout" w:val="&lt;ENLayout&gt;&lt;Style&gt;IEEE&lt;/Style&gt;&lt;LeftDelim&gt;{&lt;/LeftDelim&gt;&lt;RightDelim&gt;}&lt;/RightDelim&gt;&lt;FontName&gt;Times New Roman&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item db-id=&quot;920re2fp9t0xamef9t3xd5t6s90t5p0pwdxt&quot;&gt;research&lt;record-ids&gt;&lt;item&gt;1&lt;/item&gt;&lt;item&gt;2&lt;/item&gt;&lt;item&gt;3&lt;/item&gt;&lt;item&gt;4&lt;/item&gt;&lt;item&gt;5&lt;/item&gt;&lt;item&gt;6&lt;/item&gt;&lt;item&gt;7&lt;/item&gt;&lt;item&gt;8&lt;/item&gt;&lt;item&gt;9&lt;/item&gt;&lt;item&gt;10&lt;/item&gt;&lt;item&gt;11&lt;/item&gt;&lt;item&gt;12&lt;/item&gt;&lt;item&gt;13&lt;/item&gt;&lt;item&gt;14&lt;/item&gt;&lt;item&gt;15&lt;/item&gt;&lt;item&gt;16&lt;/item&gt;&lt;item&gt;17&lt;/item&gt;&lt;item&gt;18&lt;/item&gt;&lt;item&gt;19&lt;/item&gt;&lt;item&gt;20&lt;/item&gt;&lt;item&gt;21&lt;/item&gt;&lt;item&gt;22&lt;/item&gt;&lt;item&gt;23&lt;/item&gt;&lt;item&gt;24&lt;/item&gt;&lt;item&gt;25&lt;/item&gt;&lt;item&gt;26&lt;/item&gt;&lt;item&gt;27&lt;/item&gt;&lt;item&gt;28&lt;/item&gt;&lt;item&gt;29&lt;/item&gt;&lt;item&gt;30&lt;/item&gt;&lt;item&gt;31&lt;/item&gt;&lt;item&gt;32&lt;/item&gt;&lt;item&gt;34&lt;/item&gt;&lt;item&gt;35&lt;/item&gt;&lt;item&gt;36&lt;/item&gt;&lt;item&gt;37&lt;/item&gt;&lt;item&gt;38&lt;/item&gt;&lt;/record-ids&gt;&lt;/item&gt;&lt;/Libraries&gt;"/>
  </w:docVars>
  <w:rsids>
    <w:rsidRoot w:val="0067372D"/>
    <w:rsid w:val="00110358"/>
    <w:rsid w:val="002C649B"/>
    <w:rsid w:val="004334D0"/>
    <w:rsid w:val="004C2C88"/>
    <w:rsid w:val="0056234C"/>
    <w:rsid w:val="00583F25"/>
    <w:rsid w:val="00641F75"/>
    <w:rsid w:val="0064483B"/>
    <w:rsid w:val="006622E1"/>
    <w:rsid w:val="0067372D"/>
    <w:rsid w:val="00692005"/>
    <w:rsid w:val="007069DB"/>
    <w:rsid w:val="00717A5E"/>
    <w:rsid w:val="00732EC3"/>
    <w:rsid w:val="00742637"/>
    <w:rsid w:val="007D131F"/>
    <w:rsid w:val="008B4479"/>
    <w:rsid w:val="00932DB4"/>
    <w:rsid w:val="00965939"/>
    <w:rsid w:val="00AB3520"/>
    <w:rsid w:val="00AB52E0"/>
    <w:rsid w:val="00AF7C48"/>
    <w:rsid w:val="00B47BC5"/>
    <w:rsid w:val="00B67EAC"/>
    <w:rsid w:val="00B77403"/>
    <w:rsid w:val="00BC5091"/>
    <w:rsid w:val="00C27C6C"/>
    <w:rsid w:val="00C362CB"/>
    <w:rsid w:val="00C951EB"/>
    <w:rsid w:val="00CD683B"/>
    <w:rsid w:val="00D2308B"/>
    <w:rsid w:val="00D4619D"/>
    <w:rsid w:val="00DF33CE"/>
    <w:rsid w:val="00E14E71"/>
    <w:rsid w:val="00F5299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FD15E2"/>
  <w15:chartTrackingRefBased/>
  <w15:docId w15:val="{59D132B7-F5DD-4263-8584-1BDC92D4EF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AF7C48"/>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692005"/>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Title"/>
    <w:basedOn w:val="a"/>
    <w:next w:val="a"/>
    <w:link w:val="a4"/>
    <w:uiPriority w:val="10"/>
    <w:qFormat/>
    <w:rsid w:val="0067372D"/>
    <w:pPr>
      <w:spacing w:before="240" w:after="60"/>
      <w:jc w:val="center"/>
      <w:outlineLvl w:val="0"/>
    </w:pPr>
    <w:rPr>
      <w:rFonts w:asciiTheme="majorHAnsi" w:eastAsiaTheme="majorEastAsia" w:hAnsiTheme="majorHAnsi" w:cstheme="majorBidi"/>
      <w:b/>
      <w:bCs/>
      <w:sz w:val="32"/>
      <w:szCs w:val="32"/>
    </w:rPr>
  </w:style>
  <w:style w:type="character" w:customStyle="1" w:styleId="a4">
    <w:name w:val="标题 字符"/>
    <w:basedOn w:val="a0"/>
    <w:link w:val="a3"/>
    <w:uiPriority w:val="10"/>
    <w:rsid w:val="0067372D"/>
    <w:rPr>
      <w:rFonts w:asciiTheme="majorHAnsi" w:eastAsiaTheme="majorEastAsia" w:hAnsiTheme="majorHAnsi" w:cstheme="majorBidi"/>
      <w:b/>
      <w:bCs/>
      <w:sz w:val="32"/>
      <w:szCs w:val="32"/>
    </w:rPr>
  </w:style>
  <w:style w:type="character" w:customStyle="1" w:styleId="10">
    <w:name w:val="标题 1 字符"/>
    <w:basedOn w:val="a0"/>
    <w:link w:val="1"/>
    <w:uiPriority w:val="9"/>
    <w:rsid w:val="00AF7C48"/>
    <w:rPr>
      <w:b/>
      <w:bCs/>
      <w:kern w:val="44"/>
      <w:sz w:val="44"/>
      <w:szCs w:val="44"/>
    </w:rPr>
  </w:style>
  <w:style w:type="character" w:customStyle="1" w:styleId="20">
    <w:name w:val="标题 2 字符"/>
    <w:basedOn w:val="a0"/>
    <w:link w:val="2"/>
    <w:uiPriority w:val="9"/>
    <w:rsid w:val="00692005"/>
    <w:rPr>
      <w:rFonts w:asciiTheme="majorHAnsi" w:eastAsiaTheme="majorEastAsia" w:hAnsiTheme="majorHAnsi" w:cstheme="majorBidi"/>
      <w:b/>
      <w:bCs/>
      <w:sz w:val="32"/>
      <w:szCs w:val="32"/>
    </w:rPr>
  </w:style>
  <w:style w:type="paragraph" w:styleId="a5">
    <w:name w:val="header"/>
    <w:basedOn w:val="a"/>
    <w:link w:val="a6"/>
    <w:uiPriority w:val="99"/>
    <w:unhideWhenUsed/>
    <w:rsid w:val="00DF33CE"/>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DF33CE"/>
    <w:rPr>
      <w:sz w:val="18"/>
      <w:szCs w:val="18"/>
    </w:rPr>
  </w:style>
  <w:style w:type="paragraph" w:styleId="a7">
    <w:name w:val="footer"/>
    <w:basedOn w:val="a"/>
    <w:link w:val="a8"/>
    <w:uiPriority w:val="99"/>
    <w:unhideWhenUsed/>
    <w:rsid w:val="00DF33CE"/>
    <w:pPr>
      <w:tabs>
        <w:tab w:val="center" w:pos="4153"/>
        <w:tab w:val="right" w:pos="8306"/>
      </w:tabs>
      <w:snapToGrid w:val="0"/>
      <w:jc w:val="left"/>
    </w:pPr>
    <w:rPr>
      <w:sz w:val="18"/>
      <w:szCs w:val="18"/>
    </w:rPr>
  </w:style>
  <w:style w:type="character" w:customStyle="1" w:styleId="a8">
    <w:name w:val="页脚 字符"/>
    <w:basedOn w:val="a0"/>
    <w:link w:val="a7"/>
    <w:uiPriority w:val="99"/>
    <w:rsid w:val="00DF33CE"/>
    <w:rPr>
      <w:sz w:val="18"/>
      <w:szCs w:val="18"/>
    </w:rPr>
  </w:style>
  <w:style w:type="paragraph" w:styleId="a9">
    <w:name w:val="List Paragraph"/>
    <w:basedOn w:val="a"/>
    <w:uiPriority w:val="34"/>
    <w:qFormat/>
    <w:rsid w:val="00DF33CE"/>
    <w:pPr>
      <w:ind w:firstLineChars="200" w:firstLine="420"/>
    </w:pPr>
  </w:style>
  <w:style w:type="paragraph" w:customStyle="1" w:styleId="EndNoteBibliographyTitle">
    <w:name w:val="EndNote Bibliography Title"/>
    <w:basedOn w:val="a"/>
    <w:link w:val="EndNoteBibliographyTitle0"/>
    <w:rsid w:val="00C951EB"/>
    <w:pPr>
      <w:jc w:val="center"/>
    </w:pPr>
    <w:rPr>
      <w:rFonts w:cs="Times New Roman"/>
      <w:noProof/>
      <w:sz w:val="20"/>
    </w:rPr>
  </w:style>
  <w:style w:type="character" w:customStyle="1" w:styleId="EndNoteBibliographyTitle0">
    <w:name w:val="EndNote Bibliography Title 字符"/>
    <w:basedOn w:val="a0"/>
    <w:link w:val="EndNoteBibliographyTitle"/>
    <w:rsid w:val="00C951EB"/>
    <w:rPr>
      <w:rFonts w:cs="Times New Roman"/>
      <w:noProof/>
      <w:sz w:val="20"/>
    </w:rPr>
  </w:style>
  <w:style w:type="paragraph" w:customStyle="1" w:styleId="EndNoteBibliography">
    <w:name w:val="EndNote Bibliography"/>
    <w:basedOn w:val="a"/>
    <w:link w:val="EndNoteBibliography0"/>
    <w:rsid w:val="00C951EB"/>
    <w:rPr>
      <w:rFonts w:cs="Times New Roman"/>
      <w:noProof/>
      <w:sz w:val="20"/>
    </w:rPr>
  </w:style>
  <w:style w:type="character" w:customStyle="1" w:styleId="EndNoteBibliography0">
    <w:name w:val="EndNote Bibliography 字符"/>
    <w:basedOn w:val="a0"/>
    <w:link w:val="EndNoteBibliography"/>
    <w:rsid w:val="00C951EB"/>
    <w:rPr>
      <w:rFonts w:cs="Times New Roman"/>
      <w:noProof/>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165529">
      <w:bodyDiv w:val="1"/>
      <w:marLeft w:val="0"/>
      <w:marRight w:val="0"/>
      <w:marTop w:val="0"/>
      <w:marBottom w:val="0"/>
      <w:divBdr>
        <w:top w:val="none" w:sz="0" w:space="0" w:color="auto"/>
        <w:left w:val="none" w:sz="0" w:space="0" w:color="auto"/>
        <w:bottom w:val="none" w:sz="0" w:space="0" w:color="auto"/>
        <w:right w:val="none" w:sz="0" w:space="0" w:color="auto"/>
      </w:divBdr>
      <w:divsChild>
        <w:div w:id="2142577633">
          <w:marLeft w:val="0"/>
          <w:marRight w:val="0"/>
          <w:marTop w:val="0"/>
          <w:marBottom w:val="0"/>
          <w:divBdr>
            <w:top w:val="single" w:sz="2" w:space="0" w:color="auto"/>
            <w:left w:val="single" w:sz="2" w:space="0" w:color="auto"/>
            <w:bottom w:val="single" w:sz="6" w:space="0" w:color="auto"/>
            <w:right w:val="single" w:sz="2" w:space="0" w:color="auto"/>
          </w:divBdr>
          <w:divsChild>
            <w:div w:id="788008968">
              <w:marLeft w:val="0"/>
              <w:marRight w:val="0"/>
              <w:marTop w:val="100"/>
              <w:marBottom w:val="100"/>
              <w:divBdr>
                <w:top w:val="single" w:sz="2" w:space="0" w:color="D9D9E3"/>
                <w:left w:val="single" w:sz="2" w:space="0" w:color="D9D9E3"/>
                <w:bottom w:val="single" w:sz="2" w:space="0" w:color="D9D9E3"/>
                <w:right w:val="single" w:sz="2" w:space="0" w:color="D9D9E3"/>
              </w:divBdr>
              <w:divsChild>
                <w:div w:id="686567462">
                  <w:marLeft w:val="0"/>
                  <w:marRight w:val="0"/>
                  <w:marTop w:val="0"/>
                  <w:marBottom w:val="0"/>
                  <w:divBdr>
                    <w:top w:val="single" w:sz="2" w:space="0" w:color="D9D9E3"/>
                    <w:left w:val="single" w:sz="2" w:space="0" w:color="D9D9E3"/>
                    <w:bottom w:val="single" w:sz="2" w:space="0" w:color="D9D9E3"/>
                    <w:right w:val="single" w:sz="2" w:space="0" w:color="D9D9E3"/>
                  </w:divBdr>
                  <w:divsChild>
                    <w:div w:id="832335173">
                      <w:marLeft w:val="0"/>
                      <w:marRight w:val="0"/>
                      <w:marTop w:val="0"/>
                      <w:marBottom w:val="0"/>
                      <w:divBdr>
                        <w:top w:val="single" w:sz="2" w:space="0" w:color="D9D9E3"/>
                        <w:left w:val="single" w:sz="2" w:space="0" w:color="D9D9E3"/>
                        <w:bottom w:val="single" w:sz="2" w:space="0" w:color="D9D9E3"/>
                        <w:right w:val="single" w:sz="2" w:space="0" w:color="D9D9E3"/>
                      </w:divBdr>
                      <w:divsChild>
                        <w:div w:id="789710896">
                          <w:marLeft w:val="0"/>
                          <w:marRight w:val="0"/>
                          <w:marTop w:val="0"/>
                          <w:marBottom w:val="0"/>
                          <w:divBdr>
                            <w:top w:val="single" w:sz="2" w:space="0" w:color="D9D9E3"/>
                            <w:left w:val="single" w:sz="2" w:space="0" w:color="D9D9E3"/>
                            <w:bottom w:val="single" w:sz="2" w:space="0" w:color="D9D9E3"/>
                            <w:right w:val="single" w:sz="2" w:space="0" w:color="D9D9E3"/>
                          </w:divBdr>
                          <w:divsChild>
                            <w:div w:id="1738880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7507841">
      <w:bodyDiv w:val="1"/>
      <w:marLeft w:val="0"/>
      <w:marRight w:val="0"/>
      <w:marTop w:val="0"/>
      <w:marBottom w:val="0"/>
      <w:divBdr>
        <w:top w:val="none" w:sz="0" w:space="0" w:color="auto"/>
        <w:left w:val="none" w:sz="0" w:space="0" w:color="auto"/>
        <w:bottom w:val="none" w:sz="0" w:space="0" w:color="auto"/>
        <w:right w:val="none" w:sz="0" w:space="0" w:color="auto"/>
      </w:divBdr>
    </w:div>
    <w:div w:id="151605267">
      <w:bodyDiv w:val="1"/>
      <w:marLeft w:val="0"/>
      <w:marRight w:val="0"/>
      <w:marTop w:val="0"/>
      <w:marBottom w:val="0"/>
      <w:divBdr>
        <w:top w:val="none" w:sz="0" w:space="0" w:color="auto"/>
        <w:left w:val="none" w:sz="0" w:space="0" w:color="auto"/>
        <w:bottom w:val="none" w:sz="0" w:space="0" w:color="auto"/>
        <w:right w:val="none" w:sz="0" w:space="0" w:color="auto"/>
      </w:divBdr>
    </w:div>
    <w:div w:id="167795294">
      <w:bodyDiv w:val="1"/>
      <w:marLeft w:val="0"/>
      <w:marRight w:val="0"/>
      <w:marTop w:val="0"/>
      <w:marBottom w:val="0"/>
      <w:divBdr>
        <w:top w:val="none" w:sz="0" w:space="0" w:color="auto"/>
        <w:left w:val="none" w:sz="0" w:space="0" w:color="auto"/>
        <w:bottom w:val="none" w:sz="0" w:space="0" w:color="auto"/>
        <w:right w:val="none" w:sz="0" w:space="0" w:color="auto"/>
      </w:divBdr>
    </w:div>
    <w:div w:id="561142812">
      <w:bodyDiv w:val="1"/>
      <w:marLeft w:val="0"/>
      <w:marRight w:val="0"/>
      <w:marTop w:val="0"/>
      <w:marBottom w:val="0"/>
      <w:divBdr>
        <w:top w:val="none" w:sz="0" w:space="0" w:color="auto"/>
        <w:left w:val="none" w:sz="0" w:space="0" w:color="auto"/>
        <w:bottom w:val="none" w:sz="0" w:space="0" w:color="auto"/>
        <w:right w:val="none" w:sz="0" w:space="0" w:color="auto"/>
      </w:divBdr>
      <w:divsChild>
        <w:div w:id="1632588358">
          <w:marLeft w:val="0"/>
          <w:marRight w:val="0"/>
          <w:marTop w:val="0"/>
          <w:marBottom w:val="0"/>
          <w:divBdr>
            <w:top w:val="single" w:sz="2" w:space="0" w:color="auto"/>
            <w:left w:val="single" w:sz="2" w:space="0" w:color="auto"/>
            <w:bottom w:val="single" w:sz="6" w:space="0" w:color="auto"/>
            <w:right w:val="single" w:sz="2" w:space="0" w:color="auto"/>
          </w:divBdr>
          <w:divsChild>
            <w:div w:id="882134741">
              <w:marLeft w:val="0"/>
              <w:marRight w:val="0"/>
              <w:marTop w:val="100"/>
              <w:marBottom w:val="100"/>
              <w:divBdr>
                <w:top w:val="single" w:sz="2" w:space="0" w:color="D9D9E3"/>
                <w:left w:val="single" w:sz="2" w:space="0" w:color="D9D9E3"/>
                <w:bottom w:val="single" w:sz="2" w:space="0" w:color="D9D9E3"/>
                <w:right w:val="single" w:sz="2" w:space="0" w:color="D9D9E3"/>
              </w:divBdr>
              <w:divsChild>
                <w:div w:id="560216700">
                  <w:marLeft w:val="0"/>
                  <w:marRight w:val="0"/>
                  <w:marTop w:val="0"/>
                  <w:marBottom w:val="0"/>
                  <w:divBdr>
                    <w:top w:val="single" w:sz="2" w:space="0" w:color="D9D9E3"/>
                    <w:left w:val="single" w:sz="2" w:space="0" w:color="D9D9E3"/>
                    <w:bottom w:val="single" w:sz="2" w:space="0" w:color="D9D9E3"/>
                    <w:right w:val="single" w:sz="2" w:space="0" w:color="D9D9E3"/>
                  </w:divBdr>
                  <w:divsChild>
                    <w:div w:id="1321618918">
                      <w:marLeft w:val="0"/>
                      <w:marRight w:val="0"/>
                      <w:marTop w:val="0"/>
                      <w:marBottom w:val="0"/>
                      <w:divBdr>
                        <w:top w:val="single" w:sz="2" w:space="0" w:color="D9D9E3"/>
                        <w:left w:val="single" w:sz="2" w:space="0" w:color="D9D9E3"/>
                        <w:bottom w:val="single" w:sz="2" w:space="0" w:color="D9D9E3"/>
                        <w:right w:val="single" w:sz="2" w:space="0" w:color="D9D9E3"/>
                      </w:divBdr>
                      <w:divsChild>
                        <w:div w:id="650670837">
                          <w:marLeft w:val="0"/>
                          <w:marRight w:val="0"/>
                          <w:marTop w:val="0"/>
                          <w:marBottom w:val="0"/>
                          <w:divBdr>
                            <w:top w:val="single" w:sz="2" w:space="0" w:color="D9D9E3"/>
                            <w:left w:val="single" w:sz="2" w:space="0" w:color="D9D9E3"/>
                            <w:bottom w:val="single" w:sz="2" w:space="0" w:color="D9D9E3"/>
                            <w:right w:val="single" w:sz="2" w:space="0" w:color="D9D9E3"/>
                          </w:divBdr>
                          <w:divsChild>
                            <w:div w:id="11927215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683559512">
      <w:bodyDiv w:val="1"/>
      <w:marLeft w:val="0"/>
      <w:marRight w:val="0"/>
      <w:marTop w:val="0"/>
      <w:marBottom w:val="0"/>
      <w:divBdr>
        <w:top w:val="none" w:sz="0" w:space="0" w:color="auto"/>
        <w:left w:val="none" w:sz="0" w:space="0" w:color="auto"/>
        <w:bottom w:val="none" w:sz="0" w:space="0" w:color="auto"/>
        <w:right w:val="none" w:sz="0" w:space="0" w:color="auto"/>
      </w:divBdr>
    </w:div>
    <w:div w:id="789932254">
      <w:bodyDiv w:val="1"/>
      <w:marLeft w:val="0"/>
      <w:marRight w:val="0"/>
      <w:marTop w:val="0"/>
      <w:marBottom w:val="0"/>
      <w:divBdr>
        <w:top w:val="none" w:sz="0" w:space="0" w:color="auto"/>
        <w:left w:val="none" w:sz="0" w:space="0" w:color="auto"/>
        <w:bottom w:val="none" w:sz="0" w:space="0" w:color="auto"/>
        <w:right w:val="none" w:sz="0" w:space="0" w:color="auto"/>
      </w:divBdr>
    </w:div>
    <w:div w:id="923222699">
      <w:bodyDiv w:val="1"/>
      <w:marLeft w:val="0"/>
      <w:marRight w:val="0"/>
      <w:marTop w:val="0"/>
      <w:marBottom w:val="0"/>
      <w:divBdr>
        <w:top w:val="none" w:sz="0" w:space="0" w:color="auto"/>
        <w:left w:val="none" w:sz="0" w:space="0" w:color="auto"/>
        <w:bottom w:val="none" w:sz="0" w:space="0" w:color="auto"/>
        <w:right w:val="none" w:sz="0" w:space="0" w:color="auto"/>
      </w:divBdr>
      <w:divsChild>
        <w:div w:id="989478425">
          <w:marLeft w:val="0"/>
          <w:marRight w:val="0"/>
          <w:marTop w:val="0"/>
          <w:marBottom w:val="0"/>
          <w:divBdr>
            <w:top w:val="single" w:sz="2" w:space="0" w:color="auto"/>
            <w:left w:val="single" w:sz="2" w:space="0" w:color="auto"/>
            <w:bottom w:val="single" w:sz="6" w:space="0" w:color="auto"/>
            <w:right w:val="single" w:sz="2" w:space="0" w:color="auto"/>
          </w:divBdr>
          <w:divsChild>
            <w:div w:id="1798797472">
              <w:marLeft w:val="0"/>
              <w:marRight w:val="0"/>
              <w:marTop w:val="100"/>
              <w:marBottom w:val="100"/>
              <w:divBdr>
                <w:top w:val="single" w:sz="2" w:space="0" w:color="D9D9E3"/>
                <w:left w:val="single" w:sz="2" w:space="0" w:color="D9D9E3"/>
                <w:bottom w:val="single" w:sz="2" w:space="0" w:color="D9D9E3"/>
                <w:right w:val="single" w:sz="2" w:space="0" w:color="D9D9E3"/>
              </w:divBdr>
              <w:divsChild>
                <w:div w:id="40399743">
                  <w:marLeft w:val="0"/>
                  <w:marRight w:val="0"/>
                  <w:marTop w:val="0"/>
                  <w:marBottom w:val="0"/>
                  <w:divBdr>
                    <w:top w:val="single" w:sz="2" w:space="0" w:color="D9D9E3"/>
                    <w:left w:val="single" w:sz="2" w:space="0" w:color="D9D9E3"/>
                    <w:bottom w:val="single" w:sz="2" w:space="0" w:color="D9D9E3"/>
                    <w:right w:val="single" w:sz="2" w:space="0" w:color="D9D9E3"/>
                  </w:divBdr>
                  <w:divsChild>
                    <w:div w:id="1592465480">
                      <w:marLeft w:val="0"/>
                      <w:marRight w:val="0"/>
                      <w:marTop w:val="0"/>
                      <w:marBottom w:val="0"/>
                      <w:divBdr>
                        <w:top w:val="single" w:sz="2" w:space="0" w:color="D9D9E3"/>
                        <w:left w:val="single" w:sz="2" w:space="0" w:color="D9D9E3"/>
                        <w:bottom w:val="single" w:sz="2" w:space="0" w:color="D9D9E3"/>
                        <w:right w:val="single" w:sz="2" w:space="0" w:color="D9D9E3"/>
                      </w:divBdr>
                      <w:divsChild>
                        <w:div w:id="1942176558">
                          <w:marLeft w:val="0"/>
                          <w:marRight w:val="0"/>
                          <w:marTop w:val="0"/>
                          <w:marBottom w:val="0"/>
                          <w:divBdr>
                            <w:top w:val="single" w:sz="2" w:space="0" w:color="D9D9E3"/>
                            <w:left w:val="single" w:sz="2" w:space="0" w:color="D9D9E3"/>
                            <w:bottom w:val="single" w:sz="2" w:space="0" w:color="D9D9E3"/>
                            <w:right w:val="single" w:sz="2" w:space="0" w:color="D9D9E3"/>
                          </w:divBdr>
                          <w:divsChild>
                            <w:div w:id="6235373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09824542">
          <w:marLeft w:val="0"/>
          <w:marRight w:val="0"/>
          <w:marTop w:val="0"/>
          <w:marBottom w:val="0"/>
          <w:divBdr>
            <w:top w:val="single" w:sz="2" w:space="0" w:color="auto"/>
            <w:left w:val="single" w:sz="2" w:space="0" w:color="auto"/>
            <w:bottom w:val="single" w:sz="6" w:space="0" w:color="auto"/>
            <w:right w:val="single" w:sz="2" w:space="0" w:color="auto"/>
          </w:divBdr>
          <w:divsChild>
            <w:div w:id="440338492">
              <w:marLeft w:val="0"/>
              <w:marRight w:val="0"/>
              <w:marTop w:val="100"/>
              <w:marBottom w:val="100"/>
              <w:divBdr>
                <w:top w:val="single" w:sz="2" w:space="0" w:color="D9D9E3"/>
                <w:left w:val="single" w:sz="2" w:space="0" w:color="D9D9E3"/>
                <w:bottom w:val="single" w:sz="2" w:space="0" w:color="D9D9E3"/>
                <w:right w:val="single" w:sz="2" w:space="0" w:color="D9D9E3"/>
              </w:divBdr>
              <w:divsChild>
                <w:div w:id="1533958206">
                  <w:marLeft w:val="0"/>
                  <w:marRight w:val="0"/>
                  <w:marTop w:val="0"/>
                  <w:marBottom w:val="0"/>
                  <w:divBdr>
                    <w:top w:val="single" w:sz="2" w:space="0" w:color="D9D9E3"/>
                    <w:left w:val="single" w:sz="2" w:space="0" w:color="D9D9E3"/>
                    <w:bottom w:val="single" w:sz="2" w:space="0" w:color="D9D9E3"/>
                    <w:right w:val="single" w:sz="2" w:space="0" w:color="D9D9E3"/>
                  </w:divBdr>
                  <w:divsChild>
                    <w:div w:id="14465833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025835943">
                  <w:marLeft w:val="0"/>
                  <w:marRight w:val="0"/>
                  <w:marTop w:val="0"/>
                  <w:marBottom w:val="0"/>
                  <w:divBdr>
                    <w:top w:val="single" w:sz="2" w:space="0" w:color="D9D9E3"/>
                    <w:left w:val="single" w:sz="2" w:space="0" w:color="D9D9E3"/>
                    <w:bottom w:val="single" w:sz="2" w:space="0" w:color="D9D9E3"/>
                    <w:right w:val="single" w:sz="2" w:space="0" w:color="D9D9E3"/>
                  </w:divBdr>
                  <w:divsChild>
                    <w:div w:id="373845919">
                      <w:marLeft w:val="0"/>
                      <w:marRight w:val="0"/>
                      <w:marTop w:val="0"/>
                      <w:marBottom w:val="0"/>
                      <w:divBdr>
                        <w:top w:val="single" w:sz="2" w:space="0" w:color="D9D9E3"/>
                        <w:left w:val="single" w:sz="2" w:space="0" w:color="D9D9E3"/>
                        <w:bottom w:val="single" w:sz="2" w:space="0" w:color="D9D9E3"/>
                        <w:right w:val="single" w:sz="2" w:space="0" w:color="D9D9E3"/>
                      </w:divBdr>
                      <w:divsChild>
                        <w:div w:id="15308006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62481863">
          <w:marLeft w:val="0"/>
          <w:marRight w:val="0"/>
          <w:marTop w:val="0"/>
          <w:marBottom w:val="0"/>
          <w:divBdr>
            <w:top w:val="single" w:sz="2" w:space="0" w:color="auto"/>
            <w:left w:val="single" w:sz="2" w:space="0" w:color="auto"/>
            <w:bottom w:val="single" w:sz="6" w:space="0" w:color="auto"/>
            <w:right w:val="single" w:sz="2" w:space="0" w:color="auto"/>
          </w:divBdr>
          <w:divsChild>
            <w:div w:id="928348919">
              <w:marLeft w:val="0"/>
              <w:marRight w:val="0"/>
              <w:marTop w:val="100"/>
              <w:marBottom w:val="100"/>
              <w:divBdr>
                <w:top w:val="single" w:sz="2" w:space="0" w:color="D9D9E3"/>
                <w:left w:val="single" w:sz="2" w:space="0" w:color="D9D9E3"/>
                <w:bottom w:val="single" w:sz="2" w:space="0" w:color="D9D9E3"/>
                <w:right w:val="single" w:sz="2" w:space="0" w:color="D9D9E3"/>
              </w:divBdr>
              <w:divsChild>
                <w:div w:id="34237325">
                  <w:marLeft w:val="0"/>
                  <w:marRight w:val="0"/>
                  <w:marTop w:val="0"/>
                  <w:marBottom w:val="0"/>
                  <w:divBdr>
                    <w:top w:val="single" w:sz="2" w:space="0" w:color="D9D9E3"/>
                    <w:left w:val="single" w:sz="2" w:space="0" w:color="D9D9E3"/>
                    <w:bottom w:val="single" w:sz="2" w:space="0" w:color="D9D9E3"/>
                    <w:right w:val="single" w:sz="2" w:space="0" w:color="D9D9E3"/>
                  </w:divBdr>
                  <w:divsChild>
                    <w:div w:id="1398014366">
                      <w:marLeft w:val="0"/>
                      <w:marRight w:val="0"/>
                      <w:marTop w:val="0"/>
                      <w:marBottom w:val="0"/>
                      <w:divBdr>
                        <w:top w:val="single" w:sz="2" w:space="0" w:color="D9D9E3"/>
                        <w:left w:val="single" w:sz="2" w:space="0" w:color="D9D9E3"/>
                        <w:bottom w:val="single" w:sz="2" w:space="0" w:color="D9D9E3"/>
                        <w:right w:val="single" w:sz="2" w:space="0" w:color="D9D9E3"/>
                      </w:divBdr>
                      <w:divsChild>
                        <w:div w:id="2032144914">
                          <w:marLeft w:val="0"/>
                          <w:marRight w:val="0"/>
                          <w:marTop w:val="0"/>
                          <w:marBottom w:val="0"/>
                          <w:divBdr>
                            <w:top w:val="single" w:sz="2" w:space="0" w:color="D9D9E3"/>
                            <w:left w:val="single" w:sz="2" w:space="0" w:color="D9D9E3"/>
                            <w:bottom w:val="single" w:sz="2" w:space="0" w:color="D9D9E3"/>
                            <w:right w:val="single" w:sz="2" w:space="0" w:color="D9D9E3"/>
                          </w:divBdr>
                          <w:divsChild>
                            <w:div w:id="4845874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23713296">
          <w:marLeft w:val="0"/>
          <w:marRight w:val="0"/>
          <w:marTop w:val="0"/>
          <w:marBottom w:val="0"/>
          <w:divBdr>
            <w:top w:val="single" w:sz="2" w:space="0" w:color="auto"/>
            <w:left w:val="single" w:sz="2" w:space="0" w:color="auto"/>
            <w:bottom w:val="single" w:sz="6" w:space="0" w:color="auto"/>
            <w:right w:val="single" w:sz="2" w:space="0" w:color="auto"/>
          </w:divBdr>
          <w:divsChild>
            <w:div w:id="1296449768">
              <w:marLeft w:val="0"/>
              <w:marRight w:val="0"/>
              <w:marTop w:val="100"/>
              <w:marBottom w:val="100"/>
              <w:divBdr>
                <w:top w:val="single" w:sz="2" w:space="0" w:color="D9D9E3"/>
                <w:left w:val="single" w:sz="2" w:space="0" w:color="D9D9E3"/>
                <w:bottom w:val="single" w:sz="2" w:space="0" w:color="D9D9E3"/>
                <w:right w:val="single" w:sz="2" w:space="0" w:color="D9D9E3"/>
              </w:divBdr>
              <w:divsChild>
                <w:div w:id="1649894675">
                  <w:marLeft w:val="0"/>
                  <w:marRight w:val="0"/>
                  <w:marTop w:val="0"/>
                  <w:marBottom w:val="0"/>
                  <w:divBdr>
                    <w:top w:val="single" w:sz="2" w:space="0" w:color="D9D9E3"/>
                    <w:left w:val="single" w:sz="2" w:space="0" w:color="D9D9E3"/>
                    <w:bottom w:val="single" w:sz="2" w:space="0" w:color="D9D9E3"/>
                    <w:right w:val="single" w:sz="2" w:space="0" w:color="D9D9E3"/>
                  </w:divBdr>
                  <w:divsChild>
                    <w:div w:id="12396332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33973376">
                  <w:marLeft w:val="0"/>
                  <w:marRight w:val="0"/>
                  <w:marTop w:val="0"/>
                  <w:marBottom w:val="0"/>
                  <w:divBdr>
                    <w:top w:val="single" w:sz="2" w:space="0" w:color="D9D9E3"/>
                    <w:left w:val="single" w:sz="2" w:space="0" w:color="D9D9E3"/>
                    <w:bottom w:val="single" w:sz="2" w:space="0" w:color="D9D9E3"/>
                    <w:right w:val="single" w:sz="2" w:space="0" w:color="D9D9E3"/>
                  </w:divBdr>
                  <w:divsChild>
                    <w:div w:id="325133396">
                      <w:marLeft w:val="0"/>
                      <w:marRight w:val="0"/>
                      <w:marTop w:val="0"/>
                      <w:marBottom w:val="0"/>
                      <w:divBdr>
                        <w:top w:val="single" w:sz="2" w:space="0" w:color="D9D9E3"/>
                        <w:left w:val="single" w:sz="2" w:space="0" w:color="D9D9E3"/>
                        <w:bottom w:val="single" w:sz="2" w:space="0" w:color="D9D9E3"/>
                        <w:right w:val="single" w:sz="2" w:space="0" w:color="D9D9E3"/>
                      </w:divBdr>
                      <w:divsChild>
                        <w:div w:id="6572700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83988117">
          <w:marLeft w:val="0"/>
          <w:marRight w:val="0"/>
          <w:marTop w:val="0"/>
          <w:marBottom w:val="0"/>
          <w:divBdr>
            <w:top w:val="single" w:sz="2" w:space="0" w:color="auto"/>
            <w:left w:val="single" w:sz="2" w:space="0" w:color="auto"/>
            <w:bottom w:val="single" w:sz="6" w:space="0" w:color="auto"/>
            <w:right w:val="single" w:sz="2" w:space="0" w:color="auto"/>
          </w:divBdr>
          <w:divsChild>
            <w:div w:id="989988193">
              <w:marLeft w:val="0"/>
              <w:marRight w:val="0"/>
              <w:marTop w:val="100"/>
              <w:marBottom w:val="100"/>
              <w:divBdr>
                <w:top w:val="single" w:sz="2" w:space="0" w:color="D9D9E3"/>
                <w:left w:val="single" w:sz="2" w:space="0" w:color="D9D9E3"/>
                <w:bottom w:val="single" w:sz="2" w:space="0" w:color="D9D9E3"/>
                <w:right w:val="single" w:sz="2" w:space="0" w:color="D9D9E3"/>
              </w:divBdr>
              <w:divsChild>
                <w:div w:id="112097940">
                  <w:marLeft w:val="0"/>
                  <w:marRight w:val="0"/>
                  <w:marTop w:val="0"/>
                  <w:marBottom w:val="0"/>
                  <w:divBdr>
                    <w:top w:val="single" w:sz="2" w:space="0" w:color="D9D9E3"/>
                    <w:left w:val="single" w:sz="2" w:space="0" w:color="D9D9E3"/>
                    <w:bottom w:val="single" w:sz="2" w:space="0" w:color="D9D9E3"/>
                    <w:right w:val="single" w:sz="2" w:space="0" w:color="D9D9E3"/>
                  </w:divBdr>
                  <w:divsChild>
                    <w:div w:id="758213156">
                      <w:marLeft w:val="0"/>
                      <w:marRight w:val="0"/>
                      <w:marTop w:val="0"/>
                      <w:marBottom w:val="0"/>
                      <w:divBdr>
                        <w:top w:val="single" w:sz="2" w:space="0" w:color="D9D9E3"/>
                        <w:left w:val="single" w:sz="2" w:space="0" w:color="D9D9E3"/>
                        <w:bottom w:val="single" w:sz="2" w:space="0" w:color="D9D9E3"/>
                        <w:right w:val="single" w:sz="2" w:space="0" w:color="D9D9E3"/>
                      </w:divBdr>
                      <w:divsChild>
                        <w:div w:id="183204293">
                          <w:marLeft w:val="0"/>
                          <w:marRight w:val="0"/>
                          <w:marTop w:val="0"/>
                          <w:marBottom w:val="0"/>
                          <w:divBdr>
                            <w:top w:val="single" w:sz="2" w:space="0" w:color="D9D9E3"/>
                            <w:left w:val="single" w:sz="2" w:space="0" w:color="D9D9E3"/>
                            <w:bottom w:val="single" w:sz="2" w:space="0" w:color="D9D9E3"/>
                            <w:right w:val="single" w:sz="2" w:space="0" w:color="D9D9E3"/>
                          </w:divBdr>
                          <w:divsChild>
                            <w:div w:id="19549407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979185818">
      <w:bodyDiv w:val="1"/>
      <w:marLeft w:val="0"/>
      <w:marRight w:val="0"/>
      <w:marTop w:val="0"/>
      <w:marBottom w:val="0"/>
      <w:divBdr>
        <w:top w:val="none" w:sz="0" w:space="0" w:color="auto"/>
        <w:left w:val="none" w:sz="0" w:space="0" w:color="auto"/>
        <w:bottom w:val="none" w:sz="0" w:space="0" w:color="auto"/>
        <w:right w:val="none" w:sz="0" w:space="0" w:color="auto"/>
      </w:divBdr>
    </w:div>
    <w:div w:id="1307121941">
      <w:bodyDiv w:val="1"/>
      <w:marLeft w:val="0"/>
      <w:marRight w:val="0"/>
      <w:marTop w:val="0"/>
      <w:marBottom w:val="0"/>
      <w:divBdr>
        <w:top w:val="none" w:sz="0" w:space="0" w:color="auto"/>
        <w:left w:val="none" w:sz="0" w:space="0" w:color="auto"/>
        <w:bottom w:val="none" w:sz="0" w:space="0" w:color="auto"/>
        <w:right w:val="none" w:sz="0" w:space="0" w:color="auto"/>
      </w:divBdr>
    </w:div>
    <w:div w:id="1379358745">
      <w:bodyDiv w:val="1"/>
      <w:marLeft w:val="0"/>
      <w:marRight w:val="0"/>
      <w:marTop w:val="0"/>
      <w:marBottom w:val="0"/>
      <w:divBdr>
        <w:top w:val="none" w:sz="0" w:space="0" w:color="auto"/>
        <w:left w:val="none" w:sz="0" w:space="0" w:color="auto"/>
        <w:bottom w:val="none" w:sz="0" w:space="0" w:color="auto"/>
        <w:right w:val="none" w:sz="0" w:space="0" w:color="auto"/>
      </w:divBdr>
    </w:div>
    <w:div w:id="1625961659">
      <w:bodyDiv w:val="1"/>
      <w:marLeft w:val="0"/>
      <w:marRight w:val="0"/>
      <w:marTop w:val="0"/>
      <w:marBottom w:val="0"/>
      <w:divBdr>
        <w:top w:val="none" w:sz="0" w:space="0" w:color="auto"/>
        <w:left w:val="none" w:sz="0" w:space="0" w:color="auto"/>
        <w:bottom w:val="none" w:sz="0" w:space="0" w:color="auto"/>
        <w:right w:val="none" w:sz="0" w:space="0" w:color="auto"/>
      </w:divBdr>
    </w:div>
    <w:div w:id="1815021783">
      <w:bodyDiv w:val="1"/>
      <w:marLeft w:val="0"/>
      <w:marRight w:val="0"/>
      <w:marTop w:val="0"/>
      <w:marBottom w:val="0"/>
      <w:divBdr>
        <w:top w:val="none" w:sz="0" w:space="0" w:color="auto"/>
        <w:left w:val="none" w:sz="0" w:space="0" w:color="auto"/>
        <w:bottom w:val="none" w:sz="0" w:space="0" w:color="auto"/>
        <w:right w:val="none" w:sz="0" w:space="0" w:color="auto"/>
      </w:divBdr>
    </w:div>
    <w:div w:id="1943682763">
      <w:bodyDiv w:val="1"/>
      <w:marLeft w:val="0"/>
      <w:marRight w:val="0"/>
      <w:marTop w:val="0"/>
      <w:marBottom w:val="0"/>
      <w:divBdr>
        <w:top w:val="none" w:sz="0" w:space="0" w:color="auto"/>
        <w:left w:val="none" w:sz="0" w:space="0" w:color="auto"/>
        <w:bottom w:val="none" w:sz="0" w:space="0" w:color="auto"/>
        <w:right w:val="none" w:sz="0" w:space="0" w:color="auto"/>
      </w:divBdr>
    </w:div>
    <w:div w:id="21293478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779</TotalTime>
  <Pages>1</Pages>
  <Words>12556</Words>
  <Characters>71574</Characters>
  <Application>Microsoft Office Word</Application>
  <DocSecurity>0</DocSecurity>
  <Lines>596</Lines>
  <Paragraphs>167</Paragraphs>
  <ScaleCrop>false</ScaleCrop>
  <Company/>
  <LinksUpToDate>false</LinksUpToDate>
  <CharactersWithSpaces>83963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Gao Yuxiang</dc:creator>
  <cp:keywords/>
  <dc:description/>
  <cp:lastModifiedBy>Gao Yuxiang</cp:lastModifiedBy>
  <cp:revision>11</cp:revision>
  <dcterms:created xsi:type="dcterms:W3CDTF">2023-04-09T07:10:00Z</dcterms:created>
  <dcterms:modified xsi:type="dcterms:W3CDTF">2023-04-23T06:08:00Z</dcterms:modified>
</cp:coreProperties>
</file>