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9C62A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3E94ED95">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910965" w14:paraId="448895F9" w14:textId="77777777" w:rsidTr="3E94ED95">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E995779" w:rsidR="00DB116D" w:rsidRPr="00910965" w:rsidRDefault="34B01BA8" w:rsidP="5C18956E">
            <w:pPr>
              <w:spacing w:before="120" w:after="120"/>
              <w:jc w:val="both"/>
              <w:rPr>
                <w:rFonts w:ascii="Arial" w:hAnsi="Arial" w:cs="Arial"/>
                <w:b/>
                <w:bCs/>
                <w:sz w:val="22"/>
                <w:szCs w:val="22"/>
                <w:lang w:val="fr-FR"/>
              </w:rPr>
            </w:pPr>
            <w:r w:rsidRPr="5C18956E">
              <w:rPr>
                <w:rFonts w:ascii="Arial" w:hAnsi="Arial" w:cs="Arial"/>
                <w:b/>
                <w:bCs/>
                <w:sz w:val="22"/>
                <w:szCs w:val="22"/>
                <w:lang w:val="fr-FR"/>
              </w:rPr>
              <w:t xml:space="preserve">HND / </w:t>
            </w:r>
            <w:proofErr w:type="spellStart"/>
            <w:r w:rsidRPr="5C18956E">
              <w:rPr>
                <w:rFonts w:ascii="Arial" w:hAnsi="Arial" w:cs="Arial"/>
                <w:b/>
                <w:bCs/>
                <w:sz w:val="22"/>
                <w:szCs w:val="22"/>
                <w:lang w:val="fr-FR"/>
              </w:rPr>
              <w:t>BSc</w:t>
            </w:r>
            <w:proofErr w:type="spellEnd"/>
            <w:r w:rsidRPr="5C18956E">
              <w:rPr>
                <w:rFonts w:ascii="Arial" w:hAnsi="Arial" w:cs="Arial"/>
                <w:b/>
                <w:bCs/>
                <w:sz w:val="22"/>
                <w:szCs w:val="22"/>
                <w:lang w:val="fr-FR"/>
              </w:rPr>
              <w:t xml:space="preserve"> </w:t>
            </w:r>
            <w:r w:rsidR="00F84047" w:rsidRPr="5C18956E">
              <w:rPr>
                <w:rFonts w:ascii="Arial" w:hAnsi="Arial" w:cs="Arial"/>
                <w:b/>
                <w:bCs/>
                <w:sz w:val="22"/>
                <w:szCs w:val="22"/>
                <w:lang w:val="fr-FR"/>
              </w:rPr>
              <w:t>Construction Management</w:t>
            </w:r>
            <w:r w:rsidR="00910965" w:rsidRPr="5C18956E">
              <w:rPr>
                <w:rFonts w:ascii="Arial" w:hAnsi="Arial" w:cs="Arial"/>
                <w:b/>
                <w:bCs/>
                <w:sz w:val="22"/>
                <w:szCs w:val="22"/>
                <w:lang w:val="fr-FR"/>
              </w:rPr>
              <w:t xml:space="preserve"> and </w:t>
            </w:r>
            <w:proofErr w:type="spellStart"/>
            <w:r w:rsidR="00910965" w:rsidRPr="5C18956E">
              <w:rPr>
                <w:rFonts w:ascii="Arial" w:hAnsi="Arial" w:cs="Arial"/>
                <w:b/>
                <w:bCs/>
                <w:sz w:val="22"/>
                <w:szCs w:val="22"/>
                <w:lang w:val="fr-FR"/>
              </w:rPr>
              <w:t>Quantity</w:t>
            </w:r>
            <w:proofErr w:type="spellEnd"/>
            <w:r w:rsidR="00910965" w:rsidRPr="5C18956E">
              <w:rPr>
                <w:rFonts w:ascii="Arial" w:hAnsi="Arial" w:cs="Arial"/>
                <w:b/>
                <w:bCs/>
                <w:sz w:val="22"/>
                <w:szCs w:val="22"/>
                <w:lang w:val="fr-FR"/>
              </w:rPr>
              <w:t xml:space="preserve"> </w:t>
            </w:r>
            <w:proofErr w:type="spellStart"/>
            <w:r w:rsidR="00910965" w:rsidRPr="5C18956E">
              <w:rPr>
                <w:rFonts w:ascii="Arial" w:hAnsi="Arial" w:cs="Arial"/>
                <w:b/>
                <w:bCs/>
                <w:sz w:val="22"/>
                <w:szCs w:val="22"/>
                <w:lang w:val="fr-FR"/>
              </w:rPr>
              <w:t>Surveying</w:t>
            </w:r>
            <w:proofErr w:type="spellEnd"/>
            <w:r w:rsidR="00910965" w:rsidRPr="5C18956E">
              <w:rPr>
                <w:rFonts w:ascii="Arial" w:hAnsi="Arial" w:cs="Arial"/>
                <w:b/>
                <w:bCs/>
                <w:sz w:val="22"/>
                <w:szCs w:val="22"/>
                <w:lang w:val="fr-FR"/>
              </w:rPr>
              <w:t xml:space="preserve"> </w:t>
            </w:r>
          </w:p>
        </w:tc>
      </w:tr>
      <w:tr w:rsidR="008F1308" w:rsidRPr="00A406E5" w14:paraId="70A79578" w14:textId="77777777" w:rsidTr="3E94ED95">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8C988FE" w:rsidR="008F1308" w:rsidRPr="00A406E5" w:rsidRDefault="00910965" w:rsidP="00E51AAC">
            <w:pPr>
              <w:spacing w:before="120" w:after="120"/>
              <w:jc w:val="both"/>
              <w:rPr>
                <w:rFonts w:ascii="Arial" w:hAnsi="Arial" w:cs="Arial"/>
                <w:b/>
                <w:sz w:val="22"/>
                <w:szCs w:val="22"/>
              </w:rPr>
            </w:pPr>
            <w:r>
              <w:rPr>
                <w:rFonts w:ascii="Arial" w:hAnsi="Arial" w:cs="Arial"/>
                <w:b/>
                <w:sz w:val="22"/>
                <w:szCs w:val="22"/>
              </w:rPr>
              <w:t xml:space="preserve">Sustainable Development </w:t>
            </w:r>
          </w:p>
        </w:tc>
      </w:tr>
      <w:tr w:rsidR="00B84B5B" w:rsidRPr="00A406E5" w14:paraId="24056A8B" w14:textId="77777777" w:rsidTr="3E94ED95">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7B9C516" w:rsidR="00B84B5B" w:rsidRPr="00A406E5" w:rsidRDefault="003D5A35" w:rsidP="003D5A35">
            <w:pPr>
              <w:spacing w:before="120" w:after="120"/>
              <w:jc w:val="both"/>
              <w:rPr>
                <w:rFonts w:ascii="Arial" w:hAnsi="Arial" w:cs="Arial"/>
                <w:b/>
                <w:sz w:val="22"/>
                <w:szCs w:val="22"/>
              </w:rPr>
            </w:pPr>
            <w:r w:rsidRPr="003D5A35">
              <w:rPr>
                <w:rFonts w:ascii="Arial" w:hAnsi="Arial" w:cs="Arial"/>
                <w:b/>
                <w:sz w:val="22"/>
                <w:szCs w:val="22"/>
              </w:rPr>
              <w:t>ACBA50</w:t>
            </w:r>
            <w:r w:rsidR="002B2B6A">
              <w:rPr>
                <w:rFonts w:ascii="Arial" w:hAnsi="Arial" w:cs="Arial"/>
                <w:b/>
                <w:sz w:val="22"/>
                <w:szCs w:val="22"/>
              </w:rPr>
              <w:t>28</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AAD16D1" w:rsidR="00B84B5B" w:rsidRPr="00A406E5" w:rsidRDefault="00A305CF" w:rsidP="00E51AAC">
            <w:pPr>
              <w:spacing w:before="120" w:after="120"/>
              <w:jc w:val="both"/>
              <w:rPr>
                <w:rFonts w:ascii="Arial" w:hAnsi="Arial" w:cs="Arial"/>
                <w:b/>
                <w:sz w:val="22"/>
                <w:szCs w:val="22"/>
              </w:rPr>
            </w:pPr>
            <w:r>
              <w:rPr>
                <w:rFonts w:ascii="Arial" w:hAnsi="Arial" w:cs="Arial"/>
                <w:b/>
                <w:sz w:val="22"/>
                <w:szCs w:val="22"/>
              </w:rPr>
              <w:t>100</w:t>
            </w:r>
            <w:r w:rsidR="00476676">
              <w:rPr>
                <w:rFonts w:ascii="Arial" w:hAnsi="Arial" w:cs="Arial"/>
                <w:b/>
                <w:sz w:val="22"/>
                <w:szCs w:val="22"/>
              </w:rPr>
              <w:t>%</w:t>
            </w:r>
          </w:p>
        </w:tc>
      </w:tr>
      <w:tr w:rsidR="00DB116D" w:rsidRPr="00A406E5" w14:paraId="22FB8E32" w14:textId="77777777" w:rsidTr="3E94ED95">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393F909" w:rsidR="00DB116D" w:rsidRPr="00A406E5" w:rsidRDefault="000560EA" w:rsidP="00E51AAC">
            <w:pPr>
              <w:spacing w:before="120" w:after="120"/>
              <w:jc w:val="both"/>
              <w:rPr>
                <w:rFonts w:ascii="Arial" w:hAnsi="Arial" w:cs="Arial"/>
                <w:b/>
                <w:sz w:val="22"/>
                <w:szCs w:val="22"/>
              </w:rPr>
            </w:pPr>
            <w:r>
              <w:rPr>
                <w:rFonts w:ascii="Arial" w:hAnsi="Arial" w:cs="Arial"/>
                <w:b/>
                <w:sz w:val="22"/>
                <w:szCs w:val="22"/>
              </w:rPr>
              <w:t xml:space="preserve">Mr Ian Brown </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1601524" w:rsidR="00DB116D" w:rsidRPr="00A406E5" w:rsidRDefault="00F04630" w:rsidP="00E51AAC">
            <w:pPr>
              <w:spacing w:before="120" w:after="120"/>
              <w:jc w:val="both"/>
              <w:rPr>
                <w:rFonts w:ascii="Arial" w:hAnsi="Arial" w:cs="Arial"/>
                <w:b/>
                <w:sz w:val="22"/>
                <w:szCs w:val="22"/>
              </w:rPr>
            </w:pPr>
            <w:r>
              <w:rPr>
                <w:rFonts w:ascii="Arial" w:hAnsi="Arial" w:cs="Arial"/>
                <w:b/>
                <w:sz w:val="22"/>
                <w:szCs w:val="22"/>
              </w:rPr>
              <w:t xml:space="preserve">Rhodri Thomas </w:t>
            </w:r>
            <w:r w:rsidR="000560EA">
              <w:rPr>
                <w:rFonts w:ascii="Arial" w:hAnsi="Arial" w:cs="Arial"/>
                <w:b/>
                <w:sz w:val="22"/>
                <w:szCs w:val="22"/>
              </w:rPr>
              <w:t xml:space="preserve"> </w:t>
            </w:r>
          </w:p>
        </w:tc>
      </w:tr>
      <w:tr w:rsidR="00DB116D" w:rsidRPr="00A406E5" w14:paraId="37EFFAE2" w14:textId="77777777" w:rsidTr="3E94ED95">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BDDDB5F" w:rsidR="00DB116D" w:rsidRPr="00A406E5" w:rsidRDefault="002D5A0D" w:rsidP="005F0579">
            <w:pPr>
              <w:spacing w:before="120" w:after="120"/>
              <w:jc w:val="both"/>
              <w:rPr>
                <w:rFonts w:ascii="Arial" w:hAnsi="Arial" w:cs="Arial"/>
                <w:b/>
                <w:sz w:val="22"/>
                <w:szCs w:val="22"/>
              </w:rPr>
            </w:pPr>
            <w:r>
              <w:rPr>
                <w:rFonts w:ascii="Arial" w:hAnsi="Arial" w:cs="Arial"/>
                <w:b/>
                <w:sz w:val="22"/>
                <w:szCs w:val="22"/>
              </w:rPr>
              <w:t>Sustainability</w:t>
            </w:r>
            <w:r w:rsidR="003D044A">
              <w:rPr>
                <w:rFonts w:ascii="Arial" w:hAnsi="Arial" w:cs="Arial"/>
                <w:b/>
                <w:sz w:val="22"/>
                <w:szCs w:val="22"/>
              </w:rPr>
              <w:t xml:space="preserve"> assessment </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AE55ABB" w:rsidR="00DB116D" w:rsidRPr="00A406E5" w:rsidRDefault="000560EA" w:rsidP="3E94ED95">
            <w:pPr>
              <w:spacing w:before="120" w:after="120"/>
              <w:jc w:val="both"/>
              <w:rPr>
                <w:rFonts w:ascii="Arial" w:hAnsi="Arial" w:cs="Arial"/>
                <w:b/>
                <w:bCs/>
                <w:sz w:val="22"/>
                <w:szCs w:val="22"/>
              </w:rPr>
            </w:pPr>
            <w:r w:rsidRPr="3E94ED95">
              <w:rPr>
                <w:rFonts w:ascii="Arial" w:hAnsi="Arial" w:cs="Arial"/>
                <w:b/>
                <w:bCs/>
                <w:sz w:val="22"/>
                <w:szCs w:val="22"/>
              </w:rPr>
              <w:t>2</w:t>
            </w:r>
            <w:r w:rsidR="00803D2D" w:rsidRPr="3E94ED95">
              <w:rPr>
                <w:rFonts w:ascii="Arial" w:hAnsi="Arial" w:cs="Arial"/>
                <w:b/>
                <w:bCs/>
                <w:sz w:val="22"/>
                <w:szCs w:val="22"/>
              </w:rPr>
              <w:t>5</w:t>
            </w:r>
            <w:r w:rsidRPr="3E94ED95">
              <w:rPr>
                <w:rFonts w:ascii="Arial" w:hAnsi="Arial" w:cs="Arial"/>
                <w:b/>
                <w:bCs/>
                <w:sz w:val="22"/>
                <w:szCs w:val="22"/>
              </w:rPr>
              <w:t xml:space="preserve">00 words </w:t>
            </w:r>
            <w:r w:rsidR="6595F528" w:rsidRPr="3E94ED95">
              <w:rPr>
                <w:rFonts w:ascii="Arial" w:hAnsi="Arial" w:cs="Arial"/>
                <w:b/>
                <w:bCs/>
                <w:sz w:val="22"/>
                <w:szCs w:val="22"/>
              </w:rPr>
              <w:t>+/- 10%</w:t>
            </w:r>
          </w:p>
        </w:tc>
      </w:tr>
      <w:tr w:rsidR="00B84B5B" w:rsidRPr="00A406E5" w14:paraId="4373828E" w14:textId="77777777" w:rsidTr="3E94ED95">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BA12D58" w:rsidR="00B84B5B" w:rsidRPr="00A406E5" w:rsidRDefault="0070341F" w:rsidP="005F0579">
            <w:pPr>
              <w:spacing w:before="120" w:after="120"/>
              <w:jc w:val="both"/>
              <w:rPr>
                <w:rFonts w:ascii="Arial" w:hAnsi="Arial" w:cs="Arial"/>
                <w:b/>
                <w:sz w:val="22"/>
                <w:szCs w:val="22"/>
              </w:rPr>
            </w:pPr>
            <w:r>
              <w:rPr>
                <w:rFonts w:ascii="Arial" w:hAnsi="Arial" w:cs="Arial"/>
                <w:b/>
                <w:sz w:val="22"/>
                <w:szCs w:val="22"/>
              </w:rPr>
              <w:t>0</w:t>
            </w:r>
            <w:r w:rsidRPr="0070341F">
              <w:rPr>
                <w:rFonts w:ascii="Arial" w:hAnsi="Arial" w:cs="Arial"/>
                <w:b/>
                <w:sz w:val="22"/>
                <w:szCs w:val="22"/>
              </w:rPr>
              <w:t>7/</w:t>
            </w:r>
            <w:r>
              <w:rPr>
                <w:rFonts w:ascii="Arial" w:hAnsi="Arial" w:cs="Arial"/>
                <w:b/>
                <w:sz w:val="22"/>
                <w:szCs w:val="22"/>
              </w:rPr>
              <w:t>0</w:t>
            </w:r>
            <w:r w:rsidRPr="0070341F">
              <w:rPr>
                <w:rFonts w:ascii="Arial" w:hAnsi="Arial" w:cs="Arial"/>
                <w:b/>
                <w:sz w:val="22"/>
                <w:szCs w:val="22"/>
              </w:rPr>
              <w:t>1/2025</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2C4E00E" w:rsidR="00B84B5B" w:rsidRPr="00A406E5" w:rsidRDefault="00DA16B3" w:rsidP="005F0579">
            <w:pPr>
              <w:spacing w:before="120" w:after="120"/>
              <w:jc w:val="both"/>
              <w:rPr>
                <w:rFonts w:ascii="Arial" w:hAnsi="Arial" w:cs="Arial"/>
                <w:b/>
                <w:sz w:val="22"/>
                <w:szCs w:val="22"/>
              </w:rPr>
            </w:pPr>
            <w:r>
              <w:rPr>
                <w:rFonts w:ascii="Arial" w:hAnsi="Arial" w:cs="Arial"/>
                <w:b/>
                <w:sz w:val="22"/>
                <w:szCs w:val="22"/>
              </w:rPr>
              <w:t>04/02/2025</w:t>
            </w:r>
          </w:p>
        </w:tc>
      </w:tr>
      <w:tr w:rsidR="00152E9D" w:rsidRPr="00A406E5" w14:paraId="6A71A95D" w14:textId="77777777" w:rsidTr="3E94ED95">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3E94ED95">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3BE9EDB3" w:rsidR="00A406E5" w:rsidRPr="00A406E5" w:rsidRDefault="00A406E5" w:rsidP="00A406E5">
            <w:pPr>
              <w:spacing w:before="120" w:after="120"/>
              <w:jc w:val="both"/>
              <w:rPr>
                <w:rFonts w:ascii="Arial" w:hAnsi="Arial" w:cs="Arial"/>
                <w:sz w:val="22"/>
                <w:szCs w:val="22"/>
              </w:rPr>
            </w:pPr>
            <w:r w:rsidRPr="5A61DA51">
              <w:rPr>
                <w:rFonts w:ascii="Arial" w:hAnsi="Arial" w:cs="Arial"/>
                <w:sz w:val="22"/>
                <w:szCs w:val="22"/>
              </w:rPr>
              <w:t>Academic honesty is required. In the main body of your submission</w:t>
            </w:r>
            <w:r w:rsidR="75ABD557" w:rsidRPr="5A61DA51">
              <w:rPr>
                <w:rFonts w:ascii="Arial" w:hAnsi="Arial" w:cs="Arial"/>
                <w:sz w:val="22"/>
                <w:szCs w:val="22"/>
              </w:rPr>
              <w:t>,</w:t>
            </w:r>
            <w:r w:rsidRPr="5A61DA51">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5A61DA51">
              <w:rPr>
                <w:rFonts w:ascii="Arial" w:hAnsi="Arial" w:cs="Arial"/>
                <w:sz w:val="22"/>
                <w:szCs w:val="22"/>
              </w:rPr>
              <w:t xml:space="preserve">used, </w:t>
            </w:r>
            <w:r w:rsidRPr="5A61DA51">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3E94ED95">
        <w:tc>
          <w:tcPr>
            <w:tcW w:w="9747" w:type="dxa"/>
            <w:shd w:val="clear"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3E94ED95">
        <w:tc>
          <w:tcPr>
            <w:tcW w:w="9747" w:type="dxa"/>
          </w:tcPr>
          <w:p w14:paraId="57F91D8A" w14:textId="77777777" w:rsidR="00C01A3F" w:rsidRDefault="00C01A3F" w:rsidP="00A85BFE">
            <w:pPr>
              <w:rPr>
                <w:rFonts w:ascii="Arial" w:hAnsi="Arial" w:cs="Arial"/>
                <w:sz w:val="22"/>
                <w:szCs w:val="22"/>
              </w:rPr>
            </w:pPr>
          </w:p>
          <w:p w14:paraId="27179885" w14:textId="1956D336" w:rsidR="009F3E45" w:rsidRPr="00526794" w:rsidRDefault="0841374A" w:rsidP="3E94ED95">
            <w:pPr>
              <w:pStyle w:val="bullet"/>
              <w:numPr>
                <w:ilvl w:val="0"/>
                <w:numId w:val="1"/>
              </w:numPr>
              <w:overflowPunct/>
              <w:autoSpaceDE/>
              <w:autoSpaceDN/>
              <w:adjustRightInd/>
              <w:spacing w:before="240"/>
              <w:textAlignment w:val="auto"/>
              <w:rPr>
                <w:rFonts w:ascii="Arial" w:hAnsi="Arial" w:cs="Arial"/>
                <w:sz w:val="22"/>
                <w:szCs w:val="22"/>
              </w:rPr>
            </w:pPr>
            <w:r w:rsidRPr="3E94ED95">
              <w:rPr>
                <w:rFonts w:ascii="Arial" w:hAnsi="Arial" w:cs="Arial"/>
                <w:sz w:val="22"/>
                <w:szCs w:val="22"/>
              </w:rPr>
              <w:t>Evaluate the development of the Sustainable Development agenda and its relationship to the construction sector;</w:t>
            </w:r>
          </w:p>
          <w:p w14:paraId="4F42FDAF" w14:textId="765C15BD" w:rsidR="009F3E45" w:rsidRPr="00526794" w:rsidRDefault="0841374A" w:rsidP="3E94ED95">
            <w:pPr>
              <w:pStyle w:val="bullet"/>
              <w:numPr>
                <w:ilvl w:val="0"/>
                <w:numId w:val="1"/>
              </w:numPr>
              <w:overflowPunct/>
              <w:autoSpaceDE/>
              <w:autoSpaceDN/>
              <w:adjustRightInd/>
              <w:spacing w:before="240"/>
              <w:textAlignment w:val="auto"/>
              <w:rPr>
                <w:rFonts w:ascii="Arial" w:hAnsi="Arial" w:cs="Arial"/>
                <w:sz w:val="22"/>
                <w:szCs w:val="22"/>
              </w:rPr>
            </w:pPr>
            <w:r w:rsidRPr="3E94ED95">
              <w:rPr>
                <w:rFonts w:ascii="Arial" w:hAnsi="Arial" w:cs="Arial"/>
                <w:sz w:val="22"/>
                <w:szCs w:val="22"/>
              </w:rPr>
              <w:t>Apply sustainability thinking to a simple project scenario.</w:t>
            </w:r>
          </w:p>
          <w:p w14:paraId="73276B56" w14:textId="77777777" w:rsidR="003D044A" w:rsidRPr="00A406E5" w:rsidRDefault="003D044A"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2091AB41" w14:textId="77777777" w:rsidR="000D5E04" w:rsidRDefault="000D5E04" w:rsidP="005969E2">
      <w:pPr>
        <w:jc w:val="both"/>
        <w:rPr>
          <w:rFonts w:ascii="Arial" w:hAnsi="Arial" w:cs="Arial"/>
          <w:sz w:val="22"/>
          <w:szCs w:val="22"/>
        </w:rPr>
      </w:pPr>
    </w:p>
    <w:p w14:paraId="748CA101" w14:textId="77777777" w:rsidR="000A3207" w:rsidRPr="00155B3F" w:rsidRDefault="000A3207" w:rsidP="000A3207">
      <w:pPr>
        <w:jc w:val="both"/>
        <w:rPr>
          <w:rFonts w:asciiTheme="majorHAnsi" w:hAnsiTheme="majorHAnsi" w:cstheme="majorHAnsi"/>
          <w:i/>
          <w:sz w:val="24"/>
          <w:szCs w:val="24"/>
        </w:rPr>
      </w:pPr>
      <w:r w:rsidRPr="00155B3F">
        <w:rPr>
          <w:rFonts w:asciiTheme="majorHAnsi" w:hAnsiTheme="majorHAnsi" w:cstheme="majorHAnsi"/>
          <w:i/>
          <w:sz w:val="24"/>
          <w:szCs w:val="24"/>
        </w:rPr>
        <w:t>Assignment Outline</w:t>
      </w:r>
    </w:p>
    <w:p w14:paraId="52098BD0" w14:textId="77777777" w:rsidR="000A3207" w:rsidRPr="00155B3F" w:rsidRDefault="000A3207" w:rsidP="000A3207">
      <w:pPr>
        <w:ind w:right="-145"/>
        <w:rPr>
          <w:rFonts w:asciiTheme="majorHAnsi" w:hAnsiTheme="majorHAnsi" w:cstheme="majorHAnsi"/>
          <w:i/>
          <w:iCs/>
          <w:sz w:val="24"/>
          <w:szCs w:val="24"/>
        </w:rPr>
      </w:pPr>
    </w:p>
    <w:p w14:paraId="03D1E31F" w14:textId="3F5D7152" w:rsidR="000A3207" w:rsidRPr="00155B3F" w:rsidRDefault="05DE7EEC" w:rsidP="6783AF37">
      <w:pPr>
        <w:ind w:right="-145"/>
      </w:pPr>
      <w:r w:rsidRPr="6783AF37">
        <w:rPr>
          <w:rFonts w:ascii="Calibri" w:eastAsia="Calibri" w:hAnsi="Calibri" w:cs="Calibri"/>
          <w:i/>
          <w:iCs/>
          <w:sz w:val="24"/>
          <w:szCs w:val="24"/>
        </w:rPr>
        <w:t xml:space="preserve">Scenario </w:t>
      </w:r>
    </w:p>
    <w:p w14:paraId="07787008" w14:textId="14550259" w:rsidR="000A3207" w:rsidRPr="00155B3F" w:rsidRDefault="05DE7EEC" w:rsidP="6783AF37">
      <w:pPr>
        <w:ind w:right="-145"/>
      </w:pPr>
      <w:r w:rsidRPr="6783AF37">
        <w:rPr>
          <w:rFonts w:ascii="Calibri" w:eastAsia="Calibri" w:hAnsi="Calibri" w:cs="Calibri"/>
          <w:i/>
          <w:iCs/>
          <w:sz w:val="24"/>
          <w:szCs w:val="24"/>
        </w:rPr>
        <w:t xml:space="preserve"> </w:t>
      </w:r>
    </w:p>
    <w:p w14:paraId="71D8779C" w14:textId="6599968E" w:rsidR="000A3207" w:rsidRPr="00155B3F" w:rsidRDefault="05DE7EEC" w:rsidP="6783AF37">
      <w:pPr>
        <w:ind w:right="-145"/>
      </w:pPr>
      <w:r w:rsidRPr="6783AF37">
        <w:rPr>
          <w:rFonts w:ascii="Calibri" w:eastAsia="Calibri" w:hAnsi="Calibri" w:cs="Calibri"/>
          <w:i/>
          <w:iCs/>
          <w:sz w:val="24"/>
          <w:szCs w:val="24"/>
        </w:rPr>
        <w:t xml:space="preserve">Background to the Proposal: </w:t>
      </w:r>
    </w:p>
    <w:p w14:paraId="122F66DB" w14:textId="74249E94" w:rsidR="00523EA6" w:rsidRDefault="00EE686F" w:rsidP="00523EA6">
      <w:pPr>
        <w:ind w:right="-145"/>
        <w:rPr>
          <w:rFonts w:asciiTheme="majorHAnsi" w:hAnsiTheme="majorHAnsi" w:cstheme="majorBidi"/>
          <w:i/>
          <w:iCs/>
          <w:sz w:val="24"/>
          <w:szCs w:val="24"/>
        </w:rPr>
      </w:pPr>
      <w:r w:rsidRPr="00EE686F">
        <w:rPr>
          <w:rFonts w:asciiTheme="majorHAnsi" w:hAnsiTheme="majorHAnsi" w:cstheme="majorBidi"/>
          <w:i/>
          <w:iCs/>
          <w:sz w:val="24"/>
          <w:szCs w:val="24"/>
        </w:rPr>
        <w:t xml:space="preserve">Phase I at Saint </w:t>
      </w:r>
      <w:proofErr w:type="spellStart"/>
      <w:r w:rsidRPr="00EE686F">
        <w:rPr>
          <w:rFonts w:asciiTheme="majorHAnsi" w:hAnsiTheme="majorHAnsi" w:cstheme="majorBidi"/>
          <w:i/>
          <w:iCs/>
          <w:sz w:val="24"/>
          <w:szCs w:val="24"/>
        </w:rPr>
        <w:t>Sannans</w:t>
      </w:r>
      <w:proofErr w:type="spellEnd"/>
      <w:r w:rsidRPr="00EE686F">
        <w:rPr>
          <w:rFonts w:asciiTheme="majorHAnsi" w:hAnsiTheme="majorHAnsi" w:cstheme="majorBidi"/>
          <w:i/>
          <w:iCs/>
          <w:sz w:val="24"/>
          <w:szCs w:val="24"/>
        </w:rPr>
        <w:t xml:space="preserve"> Field</w:t>
      </w:r>
      <w:r>
        <w:rPr>
          <w:rFonts w:asciiTheme="majorHAnsi" w:hAnsiTheme="majorHAnsi" w:cstheme="majorBidi"/>
          <w:i/>
          <w:iCs/>
          <w:sz w:val="24"/>
          <w:szCs w:val="24"/>
        </w:rPr>
        <w:t xml:space="preserve"> is a local </w:t>
      </w:r>
      <w:r w:rsidR="00523EA6" w:rsidRPr="00523EA6">
        <w:rPr>
          <w:rFonts w:asciiTheme="majorHAnsi" w:hAnsiTheme="majorHAnsi" w:cstheme="majorBidi"/>
          <w:i/>
          <w:iCs/>
          <w:sz w:val="24"/>
          <w:szCs w:val="24"/>
        </w:rPr>
        <w:t xml:space="preserve">development </w:t>
      </w:r>
      <w:r>
        <w:rPr>
          <w:rFonts w:asciiTheme="majorHAnsi" w:hAnsiTheme="majorHAnsi" w:cstheme="majorBidi"/>
          <w:i/>
          <w:iCs/>
          <w:sz w:val="24"/>
          <w:szCs w:val="24"/>
        </w:rPr>
        <w:t xml:space="preserve">which </w:t>
      </w:r>
      <w:r w:rsidR="00523EA6" w:rsidRPr="00523EA6">
        <w:rPr>
          <w:rFonts w:asciiTheme="majorHAnsi" w:hAnsiTheme="majorHAnsi" w:cstheme="majorBidi"/>
          <w:i/>
          <w:iCs/>
          <w:sz w:val="24"/>
          <w:szCs w:val="24"/>
        </w:rPr>
        <w:t xml:space="preserve">will feature 67 new homes, ranging from two to four-bedroom properties designed to meet the needs of a variety of buyers. Additionally, </w:t>
      </w:r>
      <w:proofErr w:type="spellStart"/>
      <w:r w:rsidR="00523EA6" w:rsidRPr="00523EA6">
        <w:rPr>
          <w:rFonts w:asciiTheme="majorHAnsi" w:hAnsiTheme="majorHAnsi" w:cstheme="majorBidi"/>
          <w:i/>
          <w:iCs/>
          <w:sz w:val="24"/>
          <w:szCs w:val="24"/>
        </w:rPr>
        <w:t>Llanmoor</w:t>
      </w:r>
      <w:proofErr w:type="spellEnd"/>
      <w:r w:rsidR="00523EA6" w:rsidRPr="00523EA6">
        <w:rPr>
          <w:rFonts w:asciiTheme="majorHAnsi" w:hAnsiTheme="majorHAnsi" w:cstheme="majorBidi"/>
          <w:i/>
          <w:iCs/>
          <w:sz w:val="24"/>
          <w:szCs w:val="24"/>
        </w:rPr>
        <w:t xml:space="preserve"> </w:t>
      </w:r>
      <w:r w:rsidR="007B07CA">
        <w:rPr>
          <w:rFonts w:asciiTheme="majorHAnsi" w:hAnsiTheme="majorHAnsi" w:cstheme="majorBidi"/>
          <w:i/>
          <w:iCs/>
          <w:sz w:val="24"/>
          <w:szCs w:val="24"/>
        </w:rPr>
        <w:t xml:space="preserve">homes </w:t>
      </w:r>
      <w:r w:rsidR="00523EA6" w:rsidRPr="00523EA6">
        <w:rPr>
          <w:rFonts w:asciiTheme="majorHAnsi" w:hAnsiTheme="majorHAnsi" w:cstheme="majorBidi"/>
          <w:i/>
          <w:iCs/>
          <w:sz w:val="24"/>
          <w:szCs w:val="24"/>
        </w:rPr>
        <w:t xml:space="preserve">will construct eight one-bedroom walk-up apartments designated as affordable housing. These homes will be sold to and managed by Caerphilly County Borough Council, continuing our recent partnership from the </w:t>
      </w:r>
      <w:proofErr w:type="spellStart"/>
      <w:r w:rsidR="00523EA6" w:rsidRPr="00523EA6">
        <w:rPr>
          <w:rFonts w:asciiTheme="majorHAnsi" w:hAnsiTheme="majorHAnsi" w:cstheme="majorBidi"/>
          <w:i/>
          <w:iCs/>
          <w:sz w:val="24"/>
          <w:szCs w:val="24"/>
        </w:rPr>
        <w:t>Bedwellty</w:t>
      </w:r>
      <w:proofErr w:type="spellEnd"/>
      <w:r w:rsidR="00523EA6" w:rsidRPr="00523EA6">
        <w:rPr>
          <w:rFonts w:asciiTheme="majorHAnsi" w:hAnsiTheme="majorHAnsi" w:cstheme="majorBidi"/>
          <w:i/>
          <w:iCs/>
          <w:sz w:val="24"/>
          <w:szCs w:val="24"/>
        </w:rPr>
        <w:t xml:space="preserve"> Field development.</w:t>
      </w:r>
      <w:r>
        <w:rPr>
          <w:rFonts w:asciiTheme="majorHAnsi" w:hAnsiTheme="majorHAnsi" w:cstheme="majorBidi"/>
          <w:i/>
          <w:iCs/>
          <w:sz w:val="24"/>
          <w:szCs w:val="24"/>
        </w:rPr>
        <w:t xml:space="preserve"> </w:t>
      </w:r>
      <w:r w:rsidR="00523EA6" w:rsidRPr="00523EA6">
        <w:rPr>
          <w:rFonts w:asciiTheme="majorHAnsi" w:hAnsiTheme="majorHAnsi" w:cstheme="majorBidi"/>
          <w:i/>
          <w:iCs/>
          <w:sz w:val="24"/>
          <w:szCs w:val="24"/>
        </w:rPr>
        <w:t>All homes will feature our latest exterior designs and energy-efficient technologies, including Air source heat pumps for heating and hot water.</w:t>
      </w:r>
    </w:p>
    <w:p w14:paraId="33C8ED81" w14:textId="77777777" w:rsidR="00D230FD" w:rsidRDefault="00D230FD" w:rsidP="00523EA6">
      <w:pPr>
        <w:ind w:right="-145"/>
        <w:rPr>
          <w:rFonts w:asciiTheme="majorHAnsi" w:hAnsiTheme="majorHAnsi" w:cstheme="majorBidi"/>
          <w:i/>
          <w:iCs/>
          <w:sz w:val="24"/>
          <w:szCs w:val="24"/>
        </w:rPr>
      </w:pPr>
    </w:p>
    <w:p w14:paraId="10700A2B" w14:textId="5D9FCF30" w:rsidR="00D230FD" w:rsidRPr="00523EA6" w:rsidRDefault="00D230FD" w:rsidP="00523EA6">
      <w:pPr>
        <w:ind w:right="-145"/>
        <w:rPr>
          <w:rFonts w:asciiTheme="majorHAnsi" w:hAnsiTheme="majorHAnsi" w:cstheme="majorBidi"/>
          <w:i/>
          <w:iCs/>
          <w:sz w:val="24"/>
          <w:szCs w:val="24"/>
        </w:rPr>
      </w:pPr>
      <w:r>
        <w:rPr>
          <w:rFonts w:asciiTheme="majorHAnsi" w:hAnsiTheme="majorHAnsi" w:cstheme="majorBidi"/>
          <w:i/>
          <w:iCs/>
          <w:sz w:val="24"/>
          <w:szCs w:val="24"/>
        </w:rPr>
        <w:t xml:space="preserve">See </w:t>
      </w:r>
      <w:r w:rsidR="0044560C">
        <w:rPr>
          <w:rFonts w:asciiTheme="majorHAnsi" w:hAnsiTheme="majorHAnsi" w:cstheme="majorBidi"/>
          <w:i/>
          <w:iCs/>
          <w:sz w:val="24"/>
          <w:szCs w:val="24"/>
        </w:rPr>
        <w:t>Teams page for full specifications, plans and information.</w:t>
      </w:r>
    </w:p>
    <w:p w14:paraId="4D8E2BA1" w14:textId="37625480" w:rsidR="000A3207" w:rsidRPr="00155B3F" w:rsidRDefault="000A3207" w:rsidP="6783AF37">
      <w:pPr>
        <w:ind w:right="-145"/>
        <w:rPr>
          <w:rFonts w:asciiTheme="majorHAnsi" w:hAnsiTheme="majorHAnsi" w:cstheme="majorBidi"/>
          <w:i/>
          <w:iCs/>
          <w:sz w:val="24"/>
          <w:szCs w:val="24"/>
        </w:rPr>
      </w:pPr>
    </w:p>
    <w:p w14:paraId="2F5BA37F" w14:textId="5AB15985" w:rsidR="000A3207" w:rsidRPr="00155B3F" w:rsidRDefault="3C4C1D1F" w:rsidP="6783AF37">
      <w:pPr>
        <w:ind w:right="-145"/>
        <w:rPr>
          <w:rFonts w:asciiTheme="majorHAnsi" w:hAnsiTheme="majorHAnsi" w:cstheme="majorBidi"/>
          <w:i/>
          <w:iCs/>
          <w:sz w:val="24"/>
          <w:szCs w:val="24"/>
        </w:rPr>
      </w:pPr>
      <w:r w:rsidRPr="6783AF37">
        <w:rPr>
          <w:rFonts w:asciiTheme="majorHAnsi" w:hAnsiTheme="majorHAnsi" w:cstheme="majorBidi"/>
          <w:i/>
          <w:iCs/>
          <w:sz w:val="24"/>
          <w:szCs w:val="24"/>
        </w:rPr>
        <w:t>Task:</w:t>
      </w:r>
    </w:p>
    <w:p w14:paraId="0AC25746" w14:textId="69E71984" w:rsidR="000A3207" w:rsidRPr="00155B3F" w:rsidRDefault="000A3207" w:rsidP="6783AF37">
      <w:pPr>
        <w:ind w:right="-145"/>
        <w:rPr>
          <w:rFonts w:asciiTheme="majorHAnsi" w:hAnsiTheme="majorHAnsi" w:cstheme="majorBidi"/>
          <w:i/>
          <w:iCs/>
          <w:sz w:val="24"/>
          <w:szCs w:val="24"/>
        </w:rPr>
      </w:pPr>
    </w:p>
    <w:p w14:paraId="53CE647E" w14:textId="4DA2822D" w:rsidR="000A3207" w:rsidRPr="00155B3F" w:rsidRDefault="00ED5554" w:rsidP="009942C7">
      <w:pPr>
        <w:ind w:right="-145"/>
        <w:rPr>
          <w:rFonts w:asciiTheme="majorHAnsi" w:hAnsiTheme="majorHAnsi" w:cstheme="majorBidi"/>
          <w:i/>
          <w:iCs/>
          <w:sz w:val="24"/>
          <w:szCs w:val="24"/>
        </w:rPr>
      </w:pPr>
      <w:r>
        <w:rPr>
          <w:rFonts w:asciiTheme="majorHAnsi" w:hAnsiTheme="majorHAnsi" w:cstheme="majorBidi"/>
          <w:i/>
          <w:iCs/>
          <w:sz w:val="24"/>
          <w:szCs w:val="24"/>
        </w:rPr>
        <w:t>This is a typical new build scheme in Wales (and the UK)</w:t>
      </w:r>
      <w:r w:rsidR="00837C37">
        <w:rPr>
          <w:rFonts w:asciiTheme="majorHAnsi" w:hAnsiTheme="majorHAnsi" w:cstheme="majorBidi"/>
          <w:i/>
          <w:iCs/>
          <w:sz w:val="24"/>
          <w:szCs w:val="24"/>
        </w:rPr>
        <w:t>.</w:t>
      </w:r>
      <w:r w:rsidR="0086653D" w:rsidRPr="0086653D">
        <w:rPr>
          <w:rFonts w:asciiTheme="majorHAnsi" w:hAnsiTheme="majorHAnsi" w:cstheme="majorBidi"/>
          <w:i/>
          <w:iCs/>
          <w:sz w:val="24"/>
          <w:szCs w:val="24"/>
        </w:rPr>
        <w:t xml:space="preserve"> </w:t>
      </w:r>
      <w:r w:rsidR="0086653D" w:rsidRPr="6783AF37">
        <w:rPr>
          <w:rFonts w:asciiTheme="majorHAnsi" w:hAnsiTheme="majorHAnsi" w:cstheme="majorBidi"/>
          <w:i/>
          <w:iCs/>
          <w:sz w:val="24"/>
          <w:szCs w:val="24"/>
        </w:rPr>
        <w:t xml:space="preserve">Assess the development’s current </w:t>
      </w:r>
      <w:r w:rsidR="00941B70">
        <w:rPr>
          <w:rFonts w:asciiTheme="majorHAnsi" w:hAnsiTheme="majorHAnsi" w:cstheme="majorBidi"/>
          <w:i/>
          <w:iCs/>
          <w:sz w:val="24"/>
          <w:szCs w:val="24"/>
        </w:rPr>
        <w:t xml:space="preserve">sustainability, utilising </w:t>
      </w:r>
      <w:r w:rsidR="00571AC6">
        <w:rPr>
          <w:rFonts w:asciiTheme="majorHAnsi" w:hAnsiTheme="majorHAnsi" w:cstheme="majorBidi"/>
          <w:i/>
          <w:iCs/>
          <w:sz w:val="24"/>
          <w:szCs w:val="24"/>
        </w:rPr>
        <w:t>existing frameworks</w:t>
      </w:r>
      <w:r w:rsidR="006B17DB">
        <w:rPr>
          <w:rFonts w:asciiTheme="majorHAnsi" w:hAnsiTheme="majorHAnsi" w:cstheme="majorBidi"/>
          <w:i/>
          <w:iCs/>
          <w:sz w:val="24"/>
          <w:szCs w:val="24"/>
        </w:rPr>
        <w:t xml:space="preserve"> (BREEAM, </w:t>
      </w:r>
      <w:r w:rsidR="0065159E">
        <w:rPr>
          <w:rFonts w:asciiTheme="majorHAnsi" w:hAnsiTheme="majorHAnsi" w:cstheme="majorBidi"/>
          <w:i/>
          <w:iCs/>
          <w:sz w:val="24"/>
          <w:szCs w:val="24"/>
        </w:rPr>
        <w:t xml:space="preserve">PH, </w:t>
      </w:r>
      <w:r w:rsidR="00A67979">
        <w:rPr>
          <w:rFonts w:asciiTheme="majorHAnsi" w:hAnsiTheme="majorHAnsi" w:cstheme="majorBidi"/>
          <w:i/>
          <w:iCs/>
          <w:sz w:val="24"/>
          <w:szCs w:val="24"/>
        </w:rPr>
        <w:t xml:space="preserve">OPD) </w:t>
      </w:r>
      <w:r w:rsidR="00571AC6">
        <w:rPr>
          <w:rFonts w:asciiTheme="majorHAnsi" w:hAnsiTheme="majorHAnsi" w:cstheme="majorBidi"/>
          <w:i/>
          <w:iCs/>
          <w:sz w:val="24"/>
          <w:szCs w:val="24"/>
        </w:rPr>
        <w:t xml:space="preserve">and </w:t>
      </w:r>
      <w:r w:rsidR="00941B70">
        <w:rPr>
          <w:rFonts w:asciiTheme="majorHAnsi" w:hAnsiTheme="majorHAnsi" w:cstheme="majorBidi"/>
          <w:i/>
          <w:iCs/>
          <w:sz w:val="24"/>
          <w:szCs w:val="24"/>
        </w:rPr>
        <w:t>the criteria below to guide you.</w:t>
      </w:r>
      <w:r w:rsidR="0086653D" w:rsidRPr="6783AF37">
        <w:rPr>
          <w:rFonts w:asciiTheme="majorHAnsi" w:hAnsiTheme="majorHAnsi" w:cstheme="majorBidi"/>
          <w:i/>
          <w:iCs/>
          <w:sz w:val="24"/>
          <w:szCs w:val="24"/>
        </w:rPr>
        <w:t xml:space="preserve"> Critique the</w:t>
      </w:r>
      <w:r w:rsidR="00EC58FB">
        <w:rPr>
          <w:rFonts w:asciiTheme="majorHAnsi" w:hAnsiTheme="majorHAnsi" w:cstheme="majorBidi"/>
          <w:i/>
          <w:iCs/>
          <w:sz w:val="24"/>
          <w:szCs w:val="24"/>
        </w:rPr>
        <w:t xml:space="preserve"> development</w:t>
      </w:r>
      <w:r w:rsidR="0086653D" w:rsidRPr="6783AF37">
        <w:rPr>
          <w:rFonts w:asciiTheme="majorHAnsi" w:hAnsiTheme="majorHAnsi" w:cstheme="majorBidi"/>
          <w:i/>
          <w:iCs/>
          <w:sz w:val="24"/>
          <w:szCs w:val="24"/>
        </w:rPr>
        <w:t xml:space="preserve"> and identify </w:t>
      </w:r>
      <w:r w:rsidR="009D46B6">
        <w:rPr>
          <w:rFonts w:asciiTheme="majorHAnsi" w:hAnsiTheme="majorHAnsi" w:cstheme="majorBidi"/>
          <w:i/>
          <w:iCs/>
          <w:sz w:val="24"/>
          <w:szCs w:val="24"/>
        </w:rPr>
        <w:t xml:space="preserve">and justify </w:t>
      </w:r>
      <w:r w:rsidR="0086653D" w:rsidRPr="6783AF37">
        <w:rPr>
          <w:rFonts w:asciiTheme="majorHAnsi" w:hAnsiTheme="majorHAnsi" w:cstheme="majorBidi"/>
          <w:i/>
          <w:iCs/>
          <w:sz w:val="24"/>
          <w:szCs w:val="24"/>
        </w:rPr>
        <w:t>the possible changes that could be introduced to improve</w:t>
      </w:r>
      <w:r w:rsidR="002F6EF2">
        <w:rPr>
          <w:rFonts w:asciiTheme="majorHAnsi" w:hAnsiTheme="majorHAnsi" w:cstheme="majorBidi"/>
          <w:i/>
          <w:iCs/>
          <w:sz w:val="24"/>
          <w:szCs w:val="24"/>
        </w:rPr>
        <w:t xml:space="preserve"> the developments</w:t>
      </w:r>
      <w:r w:rsidR="00FB3C8E">
        <w:rPr>
          <w:rFonts w:asciiTheme="majorHAnsi" w:hAnsiTheme="majorHAnsi" w:cstheme="majorBidi"/>
          <w:i/>
          <w:iCs/>
          <w:sz w:val="24"/>
          <w:szCs w:val="24"/>
        </w:rPr>
        <w:t xml:space="preserve"> </w:t>
      </w:r>
      <w:r w:rsidR="009942C7">
        <w:rPr>
          <w:rFonts w:asciiTheme="majorHAnsi" w:hAnsiTheme="majorHAnsi" w:cstheme="majorBidi"/>
          <w:i/>
          <w:iCs/>
          <w:sz w:val="24"/>
          <w:szCs w:val="24"/>
        </w:rPr>
        <w:t xml:space="preserve">sustainability. </w:t>
      </w:r>
    </w:p>
    <w:p w14:paraId="75A0C829" w14:textId="566BCC8F" w:rsidR="000A3207" w:rsidRPr="00155B3F" w:rsidRDefault="000A3207" w:rsidP="6783AF37">
      <w:pPr>
        <w:ind w:right="-145"/>
        <w:rPr>
          <w:rFonts w:asciiTheme="majorHAnsi" w:hAnsiTheme="majorHAnsi" w:cstheme="majorBidi"/>
          <w:i/>
          <w:iCs/>
          <w:sz w:val="24"/>
          <w:szCs w:val="24"/>
        </w:rPr>
      </w:pPr>
    </w:p>
    <w:p w14:paraId="0589DACC" w14:textId="4E7B3797" w:rsidR="000A3207" w:rsidRPr="00155B3F" w:rsidRDefault="064F7756" w:rsidP="6783AF37">
      <w:pPr>
        <w:pStyle w:val="ListParagraph"/>
        <w:numPr>
          <w:ilvl w:val="0"/>
          <w:numId w:val="20"/>
        </w:numPr>
        <w:rPr>
          <w:rFonts w:ascii="Arial" w:hAnsi="Arial" w:cs="Arial"/>
          <w:i/>
          <w:iCs/>
          <w:sz w:val="22"/>
          <w:szCs w:val="22"/>
        </w:rPr>
      </w:pPr>
      <w:r w:rsidRPr="6783AF37">
        <w:rPr>
          <w:rFonts w:ascii="Arial" w:hAnsi="Arial" w:cs="Arial"/>
          <w:i/>
          <w:iCs/>
          <w:sz w:val="22"/>
          <w:szCs w:val="22"/>
        </w:rPr>
        <w:t>Water</w:t>
      </w:r>
    </w:p>
    <w:p w14:paraId="797FA9F2" w14:textId="6388A8E7" w:rsidR="000A3207" w:rsidRPr="00155B3F" w:rsidRDefault="064F7756" w:rsidP="6783AF37">
      <w:pPr>
        <w:pStyle w:val="ListParagraph"/>
        <w:numPr>
          <w:ilvl w:val="0"/>
          <w:numId w:val="20"/>
        </w:numPr>
        <w:rPr>
          <w:rFonts w:ascii="Arial" w:hAnsi="Arial" w:cs="Arial"/>
          <w:i/>
          <w:iCs/>
          <w:sz w:val="22"/>
          <w:szCs w:val="22"/>
        </w:rPr>
      </w:pPr>
      <w:r w:rsidRPr="6783AF37">
        <w:rPr>
          <w:rFonts w:ascii="Arial" w:hAnsi="Arial" w:cs="Arial"/>
          <w:i/>
          <w:iCs/>
          <w:sz w:val="22"/>
          <w:szCs w:val="22"/>
        </w:rPr>
        <w:t>Energy</w:t>
      </w:r>
    </w:p>
    <w:p w14:paraId="1ACE8A8C" w14:textId="41219F7B" w:rsidR="000A3207" w:rsidRPr="00155B3F" w:rsidRDefault="064F7756" w:rsidP="6783AF37">
      <w:pPr>
        <w:pStyle w:val="ListParagraph"/>
        <w:numPr>
          <w:ilvl w:val="0"/>
          <w:numId w:val="20"/>
        </w:numPr>
        <w:rPr>
          <w:rFonts w:ascii="Arial" w:hAnsi="Arial" w:cs="Arial"/>
          <w:i/>
          <w:iCs/>
          <w:sz w:val="22"/>
          <w:szCs w:val="22"/>
        </w:rPr>
      </w:pPr>
      <w:r w:rsidRPr="6783AF37">
        <w:rPr>
          <w:rFonts w:ascii="Arial" w:hAnsi="Arial" w:cs="Arial"/>
          <w:i/>
          <w:iCs/>
          <w:sz w:val="22"/>
          <w:szCs w:val="22"/>
        </w:rPr>
        <w:t>Transport</w:t>
      </w:r>
    </w:p>
    <w:p w14:paraId="27F51831" w14:textId="4C1A5070" w:rsidR="000A3207" w:rsidRPr="00155B3F" w:rsidRDefault="064F7756" w:rsidP="6783AF37">
      <w:pPr>
        <w:pStyle w:val="ListParagraph"/>
        <w:numPr>
          <w:ilvl w:val="0"/>
          <w:numId w:val="20"/>
        </w:numPr>
        <w:rPr>
          <w:rFonts w:ascii="Arial" w:hAnsi="Arial" w:cs="Arial"/>
          <w:i/>
          <w:iCs/>
          <w:sz w:val="22"/>
          <w:szCs w:val="22"/>
        </w:rPr>
      </w:pPr>
      <w:r w:rsidRPr="6783AF37">
        <w:rPr>
          <w:rFonts w:ascii="Arial" w:hAnsi="Arial" w:cs="Arial"/>
          <w:i/>
          <w:iCs/>
          <w:sz w:val="22"/>
          <w:szCs w:val="22"/>
        </w:rPr>
        <w:t>Health &amp; wellbeing</w:t>
      </w:r>
    </w:p>
    <w:p w14:paraId="050D40AE" w14:textId="09499691" w:rsidR="000A3207" w:rsidRPr="00155B3F" w:rsidRDefault="064F7756" w:rsidP="6783AF37">
      <w:pPr>
        <w:pStyle w:val="ListParagraph"/>
        <w:numPr>
          <w:ilvl w:val="0"/>
          <w:numId w:val="20"/>
        </w:numPr>
        <w:rPr>
          <w:rFonts w:ascii="Arial" w:hAnsi="Arial" w:cs="Arial"/>
          <w:i/>
          <w:iCs/>
          <w:sz w:val="22"/>
          <w:szCs w:val="22"/>
        </w:rPr>
      </w:pPr>
      <w:r w:rsidRPr="6783AF37">
        <w:rPr>
          <w:rFonts w:ascii="Arial" w:hAnsi="Arial" w:cs="Arial"/>
          <w:i/>
          <w:iCs/>
          <w:sz w:val="22"/>
          <w:szCs w:val="22"/>
        </w:rPr>
        <w:t>Land use &amp; ecology</w:t>
      </w:r>
    </w:p>
    <w:p w14:paraId="762B7E4C" w14:textId="1FED20CA" w:rsidR="000A3207" w:rsidRPr="00155B3F" w:rsidRDefault="064F7756" w:rsidP="6783AF37">
      <w:pPr>
        <w:pStyle w:val="ListParagraph"/>
        <w:numPr>
          <w:ilvl w:val="0"/>
          <w:numId w:val="20"/>
        </w:numPr>
        <w:rPr>
          <w:rFonts w:ascii="Arial" w:hAnsi="Arial" w:cs="Arial"/>
          <w:i/>
          <w:iCs/>
          <w:sz w:val="22"/>
          <w:szCs w:val="22"/>
        </w:rPr>
      </w:pPr>
      <w:r w:rsidRPr="6783AF37">
        <w:rPr>
          <w:rFonts w:ascii="Arial" w:hAnsi="Arial" w:cs="Arial"/>
          <w:i/>
          <w:iCs/>
          <w:sz w:val="22"/>
          <w:szCs w:val="22"/>
        </w:rPr>
        <w:t>Pollution</w:t>
      </w:r>
    </w:p>
    <w:p w14:paraId="59D5B355" w14:textId="072D480E" w:rsidR="000A3207" w:rsidRPr="00155B3F" w:rsidRDefault="064F7756" w:rsidP="6783AF37">
      <w:pPr>
        <w:pStyle w:val="ListParagraph"/>
        <w:numPr>
          <w:ilvl w:val="0"/>
          <w:numId w:val="20"/>
        </w:numPr>
        <w:rPr>
          <w:rFonts w:ascii="Arial" w:hAnsi="Arial" w:cs="Arial"/>
          <w:i/>
          <w:iCs/>
          <w:sz w:val="22"/>
          <w:szCs w:val="22"/>
        </w:rPr>
      </w:pPr>
      <w:r w:rsidRPr="6783AF37">
        <w:rPr>
          <w:rFonts w:ascii="Arial" w:hAnsi="Arial" w:cs="Arial"/>
          <w:i/>
          <w:iCs/>
          <w:sz w:val="22"/>
          <w:szCs w:val="22"/>
        </w:rPr>
        <w:t>Materials</w:t>
      </w:r>
    </w:p>
    <w:p w14:paraId="003A530A" w14:textId="0E1E7127" w:rsidR="000A3207" w:rsidRPr="00155B3F" w:rsidRDefault="064F7756" w:rsidP="6783AF37">
      <w:pPr>
        <w:pStyle w:val="ListParagraph"/>
        <w:numPr>
          <w:ilvl w:val="0"/>
          <w:numId w:val="20"/>
        </w:numPr>
        <w:rPr>
          <w:rFonts w:ascii="Arial" w:hAnsi="Arial" w:cs="Arial"/>
          <w:i/>
          <w:iCs/>
          <w:sz w:val="22"/>
          <w:szCs w:val="22"/>
        </w:rPr>
      </w:pPr>
      <w:r w:rsidRPr="6783AF37">
        <w:rPr>
          <w:rFonts w:ascii="Arial" w:hAnsi="Arial" w:cs="Arial"/>
          <w:i/>
          <w:iCs/>
          <w:sz w:val="22"/>
          <w:szCs w:val="22"/>
        </w:rPr>
        <w:t>Waste</w:t>
      </w:r>
    </w:p>
    <w:p w14:paraId="2BD2D257" w14:textId="6AE33641" w:rsidR="000A3207" w:rsidRPr="00155B3F" w:rsidRDefault="000A3207" w:rsidP="6783AF37">
      <w:pPr>
        <w:ind w:right="-145"/>
        <w:rPr>
          <w:rFonts w:asciiTheme="majorHAnsi" w:hAnsiTheme="majorHAnsi" w:cstheme="majorBidi"/>
          <w:i/>
          <w:iCs/>
          <w:sz w:val="24"/>
          <w:szCs w:val="24"/>
        </w:rPr>
      </w:pPr>
    </w:p>
    <w:p w14:paraId="434356A1" w14:textId="135CA30C" w:rsidR="000D5E04" w:rsidRDefault="000D5E04" w:rsidP="6783AF37">
      <w:pPr>
        <w:jc w:val="both"/>
        <w:rPr>
          <w:rFonts w:asciiTheme="majorHAnsi" w:hAnsiTheme="majorHAnsi" w:cstheme="majorBidi"/>
          <w:i/>
          <w:iCs/>
          <w:sz w:val="24"/>
          <w:szCs w:val="24"/>
        </w:rPr>
      </w:pPr>
    </w:p>
    <w:p w14:paraId="24AA8412" w14:textId="77777777" w:rsidR="000D5E04" w:rsidRDefault="000D5E04" w:rsidP="005969E2">
      <w:pPr>
        <w:jc w:val="both"/>
        <w:rPr>
          <w:rFonts w:ascii="Arial" w:hAnsi="Arial" w:cs="Arial"/>
          <w:sz w:val="22"/>
          <w:szCs w:val="22"/>
        </w:rPr>
      </w:pPr>
    </w:p>
    <w:p w14:paraId="63558F28" w14:textId="6E0DAB82" w:rsidR="00345926" w:rsidRDefault="00345926">
      <w:pPr>
        <w:rPr>
          <w:rFonts w:ascii="Arial" w:hAnsi="Arial" w:cs="Arial"/>
          <w:sz w:val="22"/>
          <w:szCs w:val="22"/>
        </w:rPr>
      </w:pPr>
      <w:r>
        <w:rPr>
          <w:rFonts w:ascii="Arial" w:hAnsi="Arial" w:cs="Arial"/>
          <w:sz w:val="22"/>
          <w:szCs w:val="22"/>
        </w:rPr>
        <w:br w:type="page"/>
      </w:r>
    </w:p>
    <w:p w14:paraId="1D797D6F" w14:textId="77777777" w:rsidR="000D5E04" w:rsidRDefault="000D5E04" w:rsidP="005969E2">
      <w:pPr>
        <w:jc w:val="both"/>
        <w:rPr>
          <w:rFonts w:ascii="Arial" w:hAnsi="Arial" w:cs="Arial"/>
          <w:sz w:val="22"/>
          <w:szCs w:val="22"/>
        </w:rPr>
      </w:pPr>
    </w:p>
    <w:p w14:paraId="18FCF394" w14:textId="77777777" w:rsidR="000D5E04" w:rsidRPr="00A406E5" w:rsidRDefault="000D5E04"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A7B3A3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E95FD6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ED01D9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541A16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F5770B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5F29520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A4BCF4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C82F13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6783AF37">
      <w:pPr>
        <w:jc w:val="both"/>
        <w:rPr>
          <w:rFonts w:ascii="Arial" w:hAnsi="Arial" w:cs="Arial"/>
          <w:i/>
          <w:iCs/>
          <w:sz w:val="22"/>
          <w:szCs w:val="22"/>
        </w:rPr>
      </w:pPr>
      <w:r w:rsidRPr="6783AF37">
        <w:rPr>
          <w:rFonts w:ascii="Arial" w:hAnsi="Arial" w:cs="Arial"/>
          <w:b/>
          <w:bCs/>
          <w:i/>
          <w:iCs/>
          <w:sz w:val="22"/>
          <w:szCs w:val="22"/>
        </w:rPr>
        <w:t>Guidance</w:t>
      </w:r>
      <w:r w:rsidR="00C01A3F" w:rsidRPr="6783AF37">
        <w:rPr>
          <w:rFonts w:ascii="Arial" w:hAnsi="Arial" w:cs="Arial"/>
          <w:b/>
          <w:bCs/>
          <w:i/>
          <w:iCs/>
          <w:sz w:val="22"/>
          <w:szCs w:val="22"/>
        </w:rPr>
        <w:t xml:space="preserve"> specific to this </w:t>
      </w:r>
      <w:r w:rsidR="00E27F15" w:rsidRPr="6783AF37">
        <w:rPr>
          <w:rFonts w:ascii="Arial" w:hAnsi="Arial" w:cs="Arial"/>
          <w:b/>
          <w:bCs/>
          <w:i/>
          <w:iCs/>
          <w:sz w:val="22"/>
          <w:szCs w:val="22"/>
        </w:rPr>
        <w:t>assessment</w:t>
      </w:r>
      <w:r w:rsidR="00C01A3F" w:rsidRPr="6783AF37">
        <w:rPr>
          <w:rFonts w:ascii="Arial" w:hAnsi="Arial" w:cs="Arial"/>
          <w:b/>
          <w:bCs/>
          <w:i/>
          <w:iCs/>
          <w:sz w:val="22"/>
          <w:szCs w:val="22"/>
        </w:rPr>
        <w:t>:</w:t>
      </w:r>
      <w:r w:rsidR="00C01A3F" w:rsidRPr="6783AF37">
        <w:rPr>
          <w:rFonts w:ascii="Arial" w:hAnsi="Arial" w:cs="Arial"/>
          <w:i/>
          <w:iCs/>
          <w:sz w:val="22"/>
          <w:szCs w:val="22"/>
        </w:rPr>
        <w:t xml:space="preserve"> </w:t>
      </w:r>
    </w:p>
    <w:p w14:paraId="2A233563" w14:textId="098AD2A4" w:rsidR="00C01A3F" w:rsidRPr="00A406E5" w:rsidRDefault="00C01A3F" w:rsidP="6783AF37">
      <w:pPr>
        <w:jc w:val="both"/>
        <w:rPr>
          <w:rFonts w:ascii="Arial" w:hAnsi="Arial" w:cs="Arial"/>
          <w:i/>
          <w:iCs/>
          <w:sz w:val="22"/>
          <w:szCs w:val="22"/>
        </w:rPr>
      </w:pPr>
    </w:p>
    <w:p w14:paraId="4FF3453F" w14:textId="77777777" w:rsidR="00C01A3F" w:rsidRPr="00A406E5" w:rsidRDefault="27B21258" w:rsidP="6783AF37">
      <w:pPr>
        <w:ind w:right="-145"/>
        <w:rPr>
          <w:rFonts w:asciiTheme="majorHAnsi" w:hAnsiTheme="majorHAnsi" w:cstheme="majorBidi"/>
          <w:i/>
          <w:iCs/>
          <w:sz w:val="24"/>
          <w:szCs w:val="24"/>
        </w:rPr>
      </w:pPr>
      <w:r w:rsidRPr="6783AF37">
        <w:rPr>
          <w:rFonts w:asciiTheme="majorHAnsi" w:hAnsiTheme="majorHAnsi" w:cstheme="majorBidi"/>
          <w:i/>
          <w:iCs/>
          <w:sz w:val="24"/>
          <w:szCs w:val="24"/>
        </w:rPr>
        <w:t xml:space="preserve">This proposed scenario is to be read in conjunction with the associated site plans, images and </w:t>
      </w:r>
    </w:p>
    <w:p w14:paraId="513DC955" w14:textId="249F75B9" w:rsidR="00C01A3F" w:rsidRPr="00A406E5" w:rsidRDefault="27B21258" w:rsidP="6783AF37">
      <w:pPr>
        <w:jc w:val="both"/>
        <w:rPr>
          <w:rFonts w:asciiTheme="majorHAnsi" w:hAnsiTheme="majorHAnsi" w:cstheme="majorBidi"/>
          <w:i/>
          <w:iCs/>
          <w:sz w:val="24"/>
          <w:szCs w:val="24"/>
        </w:rPr>
      </w:pPr>
      <w:r w:rsidRPr="6783AF37">
        <w:rPr>
          <w:rFonts w:asciiTheme="majorHAnsi" w:hAnsiTheme="majorHAnsi" w:cstheme="majorBidi"/>
          <w:i/>
          <w:iCs/>
          <w:sz w:val="24"/>
          <w:szCs w:val="24"/>
        </w:rPr>
        <w:t xml:space="preserve">Information provided; this will be provided when teaching commences. </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30BB929" w14:textId="0F7E3FBB" w:rsidR="00C01A3F" w:rsidRPr="00A406E5" w:rsidRDefault="008042F0" w:rsidP="6783AF37">
      <w:pPr>
        <w:jc w:val="both"/>
        <w:rPr>
          <w:rFonts w:asciiTheme="majorHAnsi" w:hAnsiTheme="majorHAnsi" w:cstheme="majorBidi"/>
          <w:i/>
          <w:iCs/>
          <w:sz w:val="24"/>
          <w:szCs w:val="24"/>
        </w:rPr>
      </w:pPr>
      <w:r w:rsidRPr="6783AF37">
        <w:rPr>
          <w:rFonts w:ascii="Arial" w:hAnsi="Arial" w:cs="Arial"/>
          <w:b/>
          <w:bCs/>
          <w:i/>
          <w:iCs/>
          <w:sz w:val="22"/>
          <w:szCs w:val="22"/>
        </w:rPr>
        <w:t xml:space="preserve">Guidance </w:t>
      </w:r>
      <w:r w:rsidR="00C01A3F" w:rsidRPr="6783AF37">
        <w:rPr>
          <w:rFonts w:ascii="Arial" w:hAnsi="Arial" w:cs="Arial"/>
          <w:b/>
          <w:bCs/>
          <w:i/>
          <w:iCs/>
          <w:sz w:val="22"/>
          <w:szCs w:val="22"/>
        </w:rPr>
        <w:t xml:space="preserve">specific to this </w:t>
      </w:r>
      <w:r w:rsidR="00E27F15" w:rsidRPr="6783AF37">
        <w:rPr>
          <w:rFonts w:ascii="Arial" w:hAnsi="Arial" w:cs="Arial"/>
          <w:b/>
          <w:bCs/>
          <w:i/>
          <w:iCs/>
          <w:sz w:val="22"/>
          <w:szCs w:val="22"/>
        </w:rPr>
        <w:t>assessment</w:t>
      </w:r>
      <w:r w:rsidR="00C01A3F" w:rsidRPr="6783AF37">
        <w:rPr>
          <w:rFonts w:ascii="Arial" w:hAnsi="Arial" w:cs="Arial"/>
          <w:b/>
          <w:bCs/>
          <w:i/>
          <w:iCs/>
          <w:sz w:val="22"/>
          <w:szCs w:val="22"/>
        </w:rPr>
        <w:t>:</w:t>
      </w:r>
      <w:r w:rsidR="00C01A3F" w:rsidRPr="6783AF37">
        <w:rPr>
          <w:rFonts w:ascii="Arial" w:hAnsi="Arial" w:cs="Arial"/>
          <w:i/>
          <w:iCs/>
          <w:sz w:val="22"/>
          <w:szCs w:val="22"/>
        </w:rPr>
        <w:t xml:space="preserve"> </w:t>
      </w:r>
    </w:p>
    <w:p w14:paraId="786FD8DC" w14:textId="04368A82" w:rsidR="00C01A3F" w:rsidRPr="00A406E5" w:rsidRDefault="00C01A3F" w:rsidP="6783AF37">
      <w:pPr>
        <w:jc w:val="both"/>
        <w:rPr>
          <w:rFonts w:asciiTheme="majorHAnsi" w:hAnsiTheme="majorHAnsi" w:cstheme="majorBidi"/>
          <w:i/>
          <w:iCs/>
          <w:sz w:val="24"/>
          <w:szCs w:val="24"/>
        </w:rPr>
      </w:pPr>
    </w:p>
    <w:p w14:paraId="000F893B" w14:textId="11681E28" w:rsidR="00C01A3F" w:rsidRPr="00A406E5" w:rsidRDefault="2C30EEFE" w:rsidP="6783AF37">
      <w:pPr>
        <w:jc w:val="both"/>
        <w:rPr>
          <w:rFonts w:asciiTheme="majorHAnsi" w:hAnsiTheme="majorHAnsi" w:cstheme="majorBidi"/>
          <w:i/>
          <w:iCs/>
          <w:sz w:val="24"/>
          <w:szCs w:val="24"/>
        </w:rPr>
      </w:pPr>
      <w:r w:rsidRPr="6783AF37">
        <w:rPr>
          <w:rFonts w:asciiTheme="majorHAnsi" w:hAnsiTheme="majorHAnsi" w:cstheme="majorBidi"/>
          <w:i/>
          <w:iCs/>
          <w:sz w:val="24"/>
          <w:szCs w:val="24"/>
        </w:rPr>
        <w:t>This is a university academic assignment so please state clearly all assumptions that you make and the reasoning behind this. It is not a pure commercial design exercise; the focus is upon technology, services, building performance and ‘whole life’ implications.</w:t>
      </w:r>
    </w:p>
    <w:p w14:paraId="59FFB8BA" w14:textId="37FC6A14" w:rsidR="00C01A3F" w:rsidRPr="00A406E5" w:rsidRDefault="00C01A3F" w:rsidP="6783AF37">
      <w:pPr>
        <w:jc w:val="both"/>
        <w:rPr>
          <w:rFonts w:ascii="Arial" w:hAnsi="Arial" w:cs="Arial"/>
          <w:i/>
          <w:iCs/>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603172A" w14:textId="735D3CD3" w:rsidR="218DCCDF" w:rsidRDefault="218DCCDF" w:rsidP="6783AF37">
      <w:pPr>
        <w:ind w:right="-145"/>
        <w:rPr>
          <w:rFonts w:asciiTheme="majorHAnsi" w:hAnsiTheme="majorHAnsi" w:cstheme="majorBidi"/>
          <w:i/>
          <w:iCs/>
          <w:sz w:val="24"/>
          <w:szCs w:val="24"/>
        </w:rPr>
      </w:pPr>
      <w:r w:rsidRPr="6783AF37">
        <w:rPr>
          <w:rFonts w:asciiTheme="majorHAnsi" w:hAnsiTheme="majorHAnsi" w:cstheme="majorBidi"/>
          <w:i/>
          <w:iCs/>
          <w:sz w:val="24"/>
          <w:szCs w:val="24"/>
        </w:rPr>
        <w:lastRenderedPageBreak/>
        <w:t xml:space="preserve">Ensure to establish the key sustainable metrics by which a development can be judged.  </w:t>
      </w:r>
    </w:p>
    <w:p w14:paraId="3E2BADD3" w14:textId="4E3ABCA7" w:rsidR="6783AF37" w:rsidRDefault="6783AF37" w:rsidP="6783AF37">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7260DC1B" w14:textId="30B37302" w:rsidR="6783AF37" w:rsidRDefault="6783AF37" w:rsidP="6783AF37">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FF0B13" w14:textId="77777777" w:rsidR="00FB3B4E" w:rsidRPr="00A406E5" w:rsidRDefault="00FB3B4E" w:rsidP="00D22D9C">
      <w:pPr>
        <w:jc w:val="both"/>
        <w:rPr>
          <w:rFonts w:ascii="Arial" w:hAnsi="Arial" w:cs="Arial"/>
          <w:sz w:val="22"/>
          <w:szCs w:val="22"/>
        </w:rPr>
      </w:pPr>
    </w:p>
    <w:p w14:paraId="1A7F98D3" w14:textId="08B7F75F" w:rsidR="00127907" w:rsidRPr="00127907" w:rsidRDefault="004657C2" w:rsidP="00127907">
      <w:pPr>
        <w:rPr>
          <w:rFonts w:ascii="Arial" w:hAnsi="Arial" w:cs="Arial"/>
          <w:i/>
          <w:iCs/>
          <w:sz w:val="22"/>
          <w:szCs w:val="22"/>
        </w:rPr>
      </w:pPr>
      <w:r>
        <w:rPr>
          <w:rFonts w:ascii="Arial" w:hAnsi="Arial" w:cs="Arial"/>
          <w:i/>
          <w:iCs/>
          <w:sz w:val="22"/>
          <w:szCs w:val="22"/>
        </w:rPr>
        <w:t>A</w:t>
      </w:r>
      <w:r w:rsidR="00FD3AAF">
        <w:rPr>
          <w:rFonts w:ascii="Arial" w:hAnsi="Arial" w:cs="Arial"/>
          <w:i/>
          <w:iCs/>
          <w:sz w:val="22"/>
          <w:szCs w:val="22"/>
        </w:rPr>
        <w:t>dopt a</w:t>
      </w:r>
      <w:r w:rsidR="00127907" w:rsidRPr="00127907">
        <w:rPr>
          <w:rFonts w:ascii="Arial" w:hAnsi="Arial" w:cs="Arial"/>
          <w:i/>
          <w:iCs/>
          <w:sz w:val="22"/>
          <w:szCs w:val="22"/>
        </w:rPr>
        <w:t xml:space="preserve"> holistic sustainability assessment framework</w:t>
      </w:r>
      <w:r>
        <w:rPr>
          <w:rFonts w:ascii="Arial" w:hAnsi="Arial" w:cs="Arial"/>
          <w:i/>
          <w:iCs/>
          <w:sz w:val="22"/>
          <w:szCs w:val="22"/>
        </w:rPr>
        <w:t xml:space="preserve"> designed </w:t>
      </w:r>
      <w:r w:rsidR="00FD3AAF">
        <w:rPr>
          <w:rFonts w:ascii="Arial" w:hAnsi="Arial" w:cs="Arial"/>
          <w:i/>
          <w:iCs/>
          <w:sz w:val="22"/>
          <w:szCs w:val="22"/>
        </w:rPr>
        <w:t>to</w:t>
      </w:r>
      <w:r w:rsidR="00127907" w:rsidRPr="00127907">
        <w:rPr>
          <w:rFonts w:ascii="Arial" w:hAnsi="Arial" w:cs="Arial"/>
          <w:i/>
          <w:iCs/>
          <w:sz w:val="22"/>
          <w:szCs w:val="22"/>
        </w:rPr>
        <w:t xml:space="preserve"> measur</w:t>
      </w:r>
      <w:r w:rsidR="00FD3AAF">
        <w:rPr>
          <w:rFonts w:ascii="Arial" w:hAnsi="Arial" w:cs="Arial"/>
          <w:i/>
          <w:iCs/>
          <w:sz w:val="22"/>
          <w:szCs w:val="22"/>
        </w:rPr>
        <w:t>e</w:t>
      </w:r>
      <w:r w:rsidR="00127907" w:rsidRPr="00127907">
        <w:rPr>
          <w:rFonts w:ascii="Arial" w:hAnsi="Arial" w:cs="Arial"/>
          <w:i/>
          <w:iCs/>
          <w:sz w:val="22"/>
          <w:szCs w:val="22"/>
        </w:rPr>
        <w:t xml:space="preserve"> sustainable value in a series of categories and validating th</w:t>
      </w:r>
      <w:r w:rsidR="00FD3AAF">
        <w:rPr>
          <w:rFonts w:ascii="Arial" w:hAnsi="Arial" w:cs="Arial"/>
          <w:i/>
          <w:iCs/>
          <w:sz w:val="22"/>
          <w:szCs w:val="22"/>
        </w:rPr>
        <w:t xml:space="preserve">e </w:t>
      </w:r>
      <w:r w:rsidR="00127907" w:rsidRPr="00127907">
        <w:rPr>
          <w:rFonts w:ascii="Arial" w:hAnsi="Arial" w:cs="Arial"/>
          <w:i/>
          <w:iCs/>
          <w:sz w:val="22"/>
          <w:szCs w:val="22"/>
        </w:rPr>
        <w:t xml:space="preserve">performance. </w:t>
      </w:r>
      <w:r w:rsidR="00FD3AAF">
        <w:rPr>
          <w:rFonts w:ascii="Arial" w:hAnsi="Arial" w:cs="Arial"/>
          <w:i/>
          <w:iCs/>
          <w:sz w:val="22"/>
          <w:szCs w:val="22"/>
        </w:rPr>
        <w:t xml:space="preserve">Utilise </w:t>
      </w:r>
      <w:r w:rsidR="00E6193A">
        <w:rPr>
          <w:rFonts w:ascii="Arial" w:hAnsi="Arial" w:cs="Arial"/>
          <w:i/>
          <w:iCs/>
          <w:sz w:val="22"/>
          <w:szCs w:val="22"/>
        </w:rPr>
        <w:t>th</w:t>
      </w:r>
      <w:r w:rsidR="00127907" w:rsidRPr="00127907">
        <w:rPr>
          <w:rFonts w:ascii="Arial" w:hAnsi="Arial" w:cs="Arial"/>
          <w:i/>
          <w:iCs/>
          <w:sz w:val="22"/>
          <w:szCs w:val="22"/>
        </w:rPr>
        <w:t xml:space="preserve">e categories </w:t>
      </w:r>
      <w:r w:rsidR="00E6193A">
        <w:rPr>
          <w:rFonts w:ascii="Arial" w:hAnsi="Arial" w:cs="Arial"/>
          <w:i/>
          <w:iCs/>
          <w:sz w:val="22"/>
          <w:szCs w:val="22"/>
        </w:rPr>
        <w:t xml:space="preserve">below to </w:t>
      </w:r>
      <w:r w:rsidR="00127907" w:rsidRPr="00127907">
        <w:rPr>
          <w:rFonts w:ascii="Arial" w:hAnsi="Arial" w:cs="Arial"/>
          <w:i/>
          <w:iCs/>
          <w:sz w:val="22"/>
          <w:szCs w:val="22"/>
        </w:rPr>
        <w:t xml:space="preserve">addresses </w:t>
      </w:r>
      <w:r w:rsidR="00E6193A">
        <w:rPr>
          <w:rFonts w:ascii="Arial" w:hAnsi="Arial" w:cs="Arial"/>
          <w:i/>
          <w:iCs/>
          <w:sz w:val="22"/>
          <w:szCs w:val="22"/>
        </w:rPr>
        <w:t xml:space="preserve">the </w:t>
      </w:r>
      <w:r w:rsidR="00127907" w:rsidRPr="00127907">
        <w:rPr>
          <w:rFonts w:ascii="Arial" w:hAnsi="Arial" w:cs="Arial"/>
          <w:i/>
          <w:iCs/>
          <w:sz w:val="22"/>
          <w:szCs w:val="22"/>
        </w:rPr>
        <w:t>influential factors, including low impact design and carbon emissions reduction; design durability and resilience; adaption to climate change; and ecological value and biodiversity protection</w:t>
      </w:r>
      <w:r w:rsidR="00E6193A">
        <w:rPr>
          <w:rFonts w:ascii="Arial" w:hAnsi="Arial" w:cs="Arial"/>
          <w:i/>
          <w:iCs/>
          <w:sz w:val="22"/>
          <w:szCs w:val="22"/>
        </w:rPr>
        <w:t>, operational energy, embodied energy / carbon, natural and sustainable materials:</w:t>
      </w:r>
    </w:p>
    <w:p w14:paraId="2C168E53" w14:textId="77777777" w:rsidR="00127907" w:rsidRPr="00127907" w:rsidRDefault="00127907" w:rsidP="00127907">
      <w:pPr>
        <w:rPr>
          <w:rFonts w:ascii="Arial" w:hAnsi="Arial" w:cs="Arial"/>
          <w:i/>
          <w:iCs/>
          <w:sz w:val="22"/>
          <w:szCs w:val="22"/>
        </w:rPr>
      </w:pPr>
    </w:p>
    <w:p w14:paraId="6A8787A9" w14:textId="186BBDB6"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Management</w:t>
      </w:r>
    </w:p>
    <w:p w14:paraId="1020572D" w14:textId="4E7B3797"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Water</w:t>
      </w:r>
    </w:p>
    <w:p w14:paraId="493CAE52" w14:textId="6388A8E7"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Energy</w:t>
      </w:r>
    </w:p>
    <w:p w14:paraId="4DF502C3" w14:textId="41219F7B"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Transport</w:t>
      </w:r>
    </w:p>
    <w:p w14:paraId="4FE26AA3" w14:textId="4C1A5070"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Health &amp; wellbeing</w:t>
      </w:r>
    </w:p>
    <w:p w14:paraId="7A1C0DDF" w14:textId="7D6CC59E"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Resources</w:t>
      </w:r>
    </w:p>
    <w:p w14:paraId="268D2E13" w14:textId="5316317B"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Resilience</w:t>
      </w:r>
    </w:p>
    <w:p w14:paraId="14BC4259" w14:textId="09499691"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Land use &amp; ecology</w:t>
      </w:r>
    </w:p>
    <w:p w14:paraId="536CCEC7" w14:textId="1FED20CA"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Pollution</w:t>
      </w:r>
    </w:p>
    <w:p w14:paraId="541FD539" w14:textId="072D480E"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Materials</w:t>
      </w:r>
    </w:p>
    <w:p w14:paraId="1893AB4D" w14:textId="0E1E7127" w:rsidR="00127907" w:rsidRPr="00B90C88" w:rsidRDefault="00127907" w:rsidP="00B90C88">
      <w:pPr>
        <w:pStyle w:val="ListParagraph"/>
        <w:numPr>
          <w:ilvl w:val="0"/>
          <w:numId w:val="20"/>
        </w:numPr>
        <w:rPr>
          <w:rFonts w:ascii="Arial" w:hAnsi="Arial" w:cs="Arial"/>
          <w:i/>
          <w:iCs/>
          <w:sz w:val="22"/>
          <w:szCs w:val="22"/>
        </w:rPr>
      </w:pPr>
      <w:r w:rsidRPr="00B90C88">
        <w:rPr>
          <w:rFonts w:ascii="Arial" w:hAnsi="Arial" w:cs="Arial"/>
          <w:i/>
          <w:iCs/>
          <w:sz w:val="22"/>
          <w:szCs w:val="22"/>
        </w:rPr>
        <w:t>Waste</w:t>
      </w:r>
    </w:p>
    <w:p w14:paraId="6D58B051" w14:textId="0EF96EC6" w:rsidR="00D22D9C" w:rsidRDefault="00127907" w:rsidP="00B90C88">
      <w:pPr>
        <w:pStyle w:val="ListParagraph"/>
        <w:numPr>
          <w:ilvl w:val="0"/>
          <w:numId w:val="20"/>
        </w:numPr>
        <w:jc w:val="both"/>
        <w:rPr>
          <w:rFonts w:ascii="Arial" w:hAnsi="Arial" w:cs="Arial"/>
          <w:i/>
          <w:iCs/>
          <w:sz w:val="22"/>
          <w:szCs w:val="22"/>
        </w:rPr>
      </w:pPr>
      <w:r w:rsidRPr="00B90C88">
        <w:rPr>
          <w:rFonts w:ascii="Arial" w:hAnsi="Arial" w:cs="Arial"/>
          <w:i/>
          <w:iCs/>
          <w:sz w:val="22"/>
          <w:szCs w:val="22"/>
        </w:rPr>
        <w:t>Innovation</w:t>
      </w:r>
      <w:r w:rsidR="004A6FC2" w:rsidRPr="00B90C88">
        <w:rPr>
          <w:rFonts w:ascii="Arial" w:hAnsi="Arial" w:cs="Arial"/>
          <w:i/>
          <w:iCs/>
          <w:sz w:val="22"/>
          <w:szCs w:val="22"/>
        </w:rPr>
        <w:t xml:space="preserve"> </w:t>
      </w:r>
    </w:p>
    <w:p w14:paraId="61024DD0" w14:textId="77777777" w:rsidR="00B90C88" w:rsidRDefault="00B90C88" w:rsidP="00B90C88">
      <w:pPr>
        <w:jc w:val="both"/>
        <w:rPr>
          <w:rFonts w:ascii="Arial" w:hAnsi="Arial" w:cs="Arial"/>
          <w:i/>
          <w:iCs/>
          <w:sz w:val="22"/>
          <w:szCs w:val="22"/>
        </w:rPr>
      </w:pPr>
    </w:p>
    <w:p w14:paraId="2D476BE1" w14:textId="77777777" w:rsidR="00B90C88" w:rsidRPr="00B90C88" w:rsidRDefault="00B90C88" w:rsidP="00B90C88">
      <w:pPr>
        <w:jc w:val="both"/>
        <w:rPr>
          <w:rFonts w:ascii="Arial" w:hAnsi="Arial" w:cs="Arial"/>
          <w:i/>
          <w:iCs/>
          <w:sz w:val="22"/>
          <w:szCs w:val="22"/>
        </w:rPr>
      </w:pPr>
    </w:p>
    <w:p w14:paraId="7E70FA26" w14:textId="4E56D665" w:rsidR="00B90C88" w:rsidRDefault="00B90C88">
      <w:pPr>
        <w:rPr>
          <w:rFonts w:ascii="Arial" w:hAnsi="Arial" w:cs="Arial"/>
          <w:sz w:val="22"/>
          <w:szCs w:val="22"/>
        </w:rPr>
      </w:pPr>
      <w:r>
        <w:rPr>
          <w:rFonts w:ascii="Arial" w:hAnsi="Arial" w:cs="Arial"/>
          <w:sz w:val="22"/>
          <w:szCs w:val="22"/>
        </w:rPr>
        <w:br w:type="page"/>
      </w:r>
    </w:p>
    <w:p w14:paraId="746BCDB6" w14:textId="77777777" w:rsidR="00C01A3F" w:rsidRPr="006401BA" w:rsidRDefault="00C01A3F" w:rsidP="006401BA">
      <w:pPr>
        <w:rPr>
          <w:rFonts w:ascii="Arial" w:hAnsi="Arial" w:cs="Arial"/>
          <w:sz w:val="22"/>
          <w:szCs w:val="22"/>
        </w:rPr>
      </w:pPr>
    </w:p>
    <w:p w14:paraId="4F398535" w14:textId="77777777" w:rsidR="001F50B6" w:rsidRPr="006401BA"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6401BA">
              <w:rPr>
                <w:rFonts w:ascii="Arial" w:hAnsi="Arial" w:cs="Arial"/>
                <w:sz w:val="32"/>
                <w:szCs w:val="32"/>
              </w:rPr>
              <w:br w:type="page"/>
            </w:r>
            <w:r w:rsidR="004D5E9B" w:rsidRPr="006401BA">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3C5BE052" w:rsidR="00152E9D" w:rsidRPr="00A406E5" w:rsidRDefault="005E0B0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04B1238C" w:rsidR="00152E9D" w:rsidRPr="00A406E5" w:rsidRDefault="005E0B0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885AC62" w:rsidR="00152E9D" w:rsidRPr="00A406E5" w:rsidRDefault="005E0B0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5D47C81" w:rsidR="00152E9D" w:rsidRPr="00A406E5" w:rsidRDefault="001A703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6946DBBD"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19ABA574" w:rsidR="00152E9D" w:rsidRPr="00A406E5" w:rsidRDefault="001A703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B6F9F3" w14:textId="77777777" w:rsidR="00417B38" w:rsidRDefault="00417B38">
      <w:r>
        <w:separator/>
      </w:r>
    </w:p>
  </w:endnote>
  <w:endnote w:type="continuationSeparator" w:id="0">
    <w:p w14:paraId="0564F071" w14:textId="77777777" w:rsidR="00417B38" w:rsidRDefault="00417B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02CA17" w14:textId="77777777" w:rsidR="00417B38" w:rsidRDefault="00417B38">
      <w:r>
        <w:separator/>
      </w:r>
    </w:p>
  </w:footnote>
  <w:footnote w:type="continuationSeparator" w:id="0">
    <w:p w14:paraId="198E5851" w14:textId="77777777" w:rsidR="00417B38" w:rsidRDefault="00417B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822F2F"/>
    <w:multiLevelType w:val="hybridMultilevel"/>
    <w:tmpl w:val="97FAF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CB9D90"/>
    <w:multiLevelType w:val="hybridMultilevel"/>
    <w:tmpl w:val="5DC001A8"/>
    <w:lvl w:ilvl="0" w:tplc="F76A42AA">
      <w:start w:val="1"/>
      <w:numFmt w:val="bullet"/>
      <w:lvlText w:val=""/>
      <w:lvlJc w:val="left"/>
      <w:pPr>
        <w:ind w:left="720" w:hanging="360"/>
      </w:pPr>
      <w:rPr>
        <w:rFonts w:ascii="Symbol" w:hAnsi="Symbol" w:hint="default"/>
      </w:rPr>
    </w:lvl>
    <w:lvl w:ilvl="1" w:tplc="FDFC7B7C">
      <w:start w:val="1"/>
      <w:numFmt w:val="bullet"/>
      <w:lvlText w:val="o"/>
      <w:lvlJc w:val="left"/>
      <w:pPr>
        <w:ind w:left="1440" w:hanging="360"/>
      </w:pPr>
      <w:rPr>
        <w:rFonts w:ascii="Courier New" w:hAnsi="Courier New" w:hint="default"/>
      </w:rPr>
    </w:lvl>
    <w:lvl w:ilvl="2" w:tplc="D2EAE520">
      <w:start w:val="1"/>
      <w:numFmt w:val="bullet"/>
      <w:lvlText w:val=""/>
      <w:lvlJc w:val="left"/>
      <w:pPr>
        <w:ind w:left="2160" w:hanging="360"/>
      </w:pPr>
      <w:rPr>
        <w:rFonts w:ascii="Wingdings" w:hAnsi="Wingdings" w:hint="default"/>
      </w:rPr>
    </w:lvl>
    <w:lvl w:ilvl="3" w:tplc="7CAEB2F2">
      <w:start w:val="1"/>
      <w:numFmt w:val="bullet"/>
      <w:lvlText w:val=""/>
      <w:lvlJc w:val="left"/>
      <w:pPr>
        <w:ind w:left="2880" w:hanging="360"/>
      </w:pPr>
      <w:rPr>
        <w:rFonts w:ascii="Symbol" w:hAnsi="Symbol" w:hint="default"/>
      </w:rPr>
    </w:lvl>
    <w:lvl w:ilvl="4" w:tplc="6F9658AA">
      <w:start w:val="1"/>
      <w:numFmt w:val="bullet"/>
      <w:lvlText w:val="o"/>
      <w:lvlJc w:val="left"/>
      <w:pPr>
        <w:ind w:left="3600" w:hanging="360"/>
      </w:pPr>
      <w:rPr>
        <w:rFonts w:ascii="Courier New" w:hAnsi="Courier New" w:hint="default"/>
      </w:rPr>
    </w:lvl>
    <w:lvl w:ilvl="5" w:tplc="F6361DD0">
      <w:start w:val="1"/>
      <w:numFmt w:val="bullet"/>
      <w:lvlText w:val=""/>
      <w:lvlJc w:val="left"/>
      <w:pPr>
        <w:ind w:left="4320" w:hanging="360"/>
      </w:pPr>
      <w:rPr>
        <w:rFonts w:ascii="Wingdings" w:hAnsi="Wingdings" w:hint="default"/>
      </w:rPr>
    </w:lvl>
    <w:lvl w:ilvl="6" w:tplc="1D9EA86E">
      <w:start w:val="1"/>
      <w:numFmt w:val="bullet"/>
      <w:lvlText w:val=""/>
      <w:lvlJc w:val="left"/>
      <w:pPr>
        <w:ind w:left="5040" w:hanging="360"/>
      </w:pPr>
      <w:rPr>
        <w:rFonts w:ascii="Symbol" w:hAnsi="Symbol" w:hint="default"/>
      </w:rPr>
    </w:lvl>
    <w:lvl w:ilvl="7" w:tplc="32C058B2">
      <w:start w:val="1"/>
      <w:numFmt w:val="bullet"/>
      <w:lvlText w:val="o"/>
      <w:lvlJc w:val="left"/>
      <w:pPr>
        <w:ind w:left="5760" w:hanging="360"/>
      </w:pPr>
      <w:rPr>
        <w:rFonts w:ascii="Courier New" w:hAnsi="Courier New" w:hint="default"/>
      </w:rPr>
    </w:lvl>
    <w:lvl w:ilvl="8" w:tplc="3DFC80E0">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3E63A9"/>
    <w:multiLevelType w:val="hybridMultilevel"/>
    <w:tmpl w:val="27A2C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738790245">
    <w:abstractNumId w:val="5"/>
  </w:num>
  <w:num w:numId="2" w16cid:durableId="1182742652">
    <w:abstractNumId w:val="1"/>
  </w:num>
  <w:num w:numId="3" w16cid:durableId="73672553">
    <w:abstractNumId w:val="11"/>
  </w:num>
  <w:num w:numId="4" w16cid:durableId="551386548">
    <w:abstractNumId w:val="18"/>
  </w:num>
  <w:num w:numId="5" w16cid:durableId="1328249599">
    <w:abstractNumId w:val="13"/>
  </w:num>
  <w:num w:numId="6" w16cid:durableId="1629507774">
    <w:abstractNumId w:val="9"/>
  </w:num>
  <w:num w:numId="7" w16cid:durableId="815100522">
    <w:abstractNumId w:val="17"/>
  </w:num>
  <w:num w:numId="8" w16cid:durableId="1664971962">
    <w:abstractNumId w:val="2"/>
  </w:num>
  <w:num w:numId="9" w16cid:durableId="420836819">
    <w:abstractNumId w:val="16"/>
  </w:num>
  <w:num w:numId="10" w16cid:durableId="1352684847">
    <w:abstractNumId w:val="12"/>
  </w:num>
  <w:num w:numId="11" w16cid:durableId="1326278409">
    <w:abstractNumId w:val="6"/>
  </w:num>
  <w:num w:numId="12" w16cid:durableId="1897081028">
    <w:abstractNumId w:val="7"/>
  </w:num>
  <w:num w:numId="13" w16cid:durableId="1114714032">
    <w:abstractNumId w:val="10"/>
  </w:num>
  <w:num w:numId="14" w16cid:durableId="1289899390">
    <w:abstractNumId w:val="15"/>
  </w:num>
  <w:num w:numId="15" w16cid:durableId="1550071778">
    <w:abstractNumId w:val="4"/>
  </w:num>
  <w:num w:numId="16" w16cid:durableId="255409480">
    <w:abstractNumId w:val="0"/>
  </w:num>
  <w:num w:numId="17" w16cid:durableId="595863372">
    <w:abstractNumId w:val="8"/>
  </w:num>
  <w:num w:numId="18" w16cid:durableId="1698695083">
    <w:abstractNumId w:val="19"/>
  </w:num>
  <w:num w:numId="19" w16cid:durableId="931860959">
    <w:abstractNumId w:val="14"/>
  </w:num>
  <w:num w:numId="20" w16cid:durableId="11681316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448"/>
    <w:rsid w:val="00011666"/>
    <w:rsid w:val="00026B02"/>
    <w:rsid w:val="000560EA"/>
    <w:rsid w:val="000822E5"/>
    <w:rsid w:val="0008277C"/>
    <w:rsid w:val="000971FC"/>
    <w:rsid w:val="000A2A3A"/>
    <w:rsid w:val="000A3207"/>
    <w:rsid w:val="000A492A"/>
    <w:rsid w:val="000A5B3A"/>
    <w:rsid w:val="000D2F80"/>
    <w:rsid w:val="000D5E04"/>
    <w:rsid w:val="000E413A"/>
    <w:rsid w:val="000F5AA3"/>
    <w:rsid w:val="00100396"/>
    <w:rsid w:val="00100B5C"/>
    <w:rsid w:val="001106E9"/>
    <w:rsid w:val="00124CA5"/>
    <w:rsid w:val="00127907"/>
    <w:rsid w:val="00134F77"/>
    <w:rsid w:val="0015156B"/>
    <w:rsid w:val="00152E9D"/>
    <w:rsid w:val="00154487"/>
    <w:rsid w:val="0017512A"/>
    <w:rsid w:val="0018193E"/>
    <w:rsid w:val="00196958"/>
    <w:rsid w:val="001A1E39"/>
    <w:rsid w:val="001A24F3"/>
    <w:rsid w:val="001A7039"/>
    <w:rsid w:val="001B405C"/>
    <w:rsid w:val="001B5F45"/>
    <w:rsid w:val="001C7428"/>
    <w:rsid w:val="001E1050"/>
    <w:rsid w:val="001E1E1F"/>
    <w:rsid w:val="001E2007"/>
    <w:rsid w:val="001E5285"/>
    <w:rsid w:val="001E57C1"/>
    <w:rsid w:val="001F07EF"/>
    <w:rsid w:val="001F50B6"/>
    <w:rsid w:val="001F6D7A"/>
    <w:rsid w:val="0022746E"/>
    <w:rsid w:val="00235F71"/>
    <w:rsid w:val="002444CA"/>
    <w:rsid w:val="002467D5"/>
    <w:rsid w:val="002534F9"/>
    <w:rsid w:val="00260DE6"/>
    <w:rsid w:val="00270101"/>
    <w:rsid w:val="00273FEE"/>
    <w:rsid w:val="0028204E"/>
    <w:rsid w:val="00283AD0"/>
    <w:rsid w:val="0028591B"/>
    <w:rsid w:val="002878BF"/>
    <w:rsid w:val="00291841"/>
    <w:rsid w:val="002B2B6A"/>
    <w:rsid w:val="002B7D2D"/>
    <w:rsid w:val="002C449B"/>
    <w:rsid w:val="002C6040"/>
    <w:rsid w:val="002D5A0D"/>
    <w:rsid w:val="002D5B3F"/>
    <w:rsid w:val="002E272E"/>
    <w:rsid w:val="002F5778"/>
    <w:rsid w:val="002F5C57"/>
    <w:rsid w:val="002F6EF2"/>
    <w:rsid w:val="003223E0"/>
    <w:rsid w:val="00345926"/>
    <w:rsid w:val="00352C4A"/>
    <w:rsid w:val="00353FD5"/>
    <w:rsid w:val="00362560"/>
    <w:rsid w:val="003732FD"/>
    <w:rsid w:val="003753B2"/>
    <w:rsid w:val="00376559"/>
    <w:rsid w:val="00380C1B"/>
    <w:rsid w:val="00382BAA"/>
    <w:rsid w:val="00384D73"/>
    <w:rsid w:val="00393EB6"/>
    <w:rsid w:val="003948B2"/>
    <w:rsid w:val="003A3CE5"/>
    <w:rsid w:val="003B366F"/>
    <w:rsid w:val="003B3F9D"/>
    <w:rsid w:val="003B6C95"/>
    <w:rsid w:val="003D044A"/>
    <w:rsid w:val="003D5A35"/>
    <w:rsid w:val="003E5751"/>
    <w:rsid w:val="004046A9"/>
    <w:rsid w:val="00404C50"/>
    <w:rsid w:val="00417B38"/>
    <w:rsid w:val="00423934"/>
    <w:rsid w:val="00426244"/>
    <w:rsid w:val="0044560C"/>
    <w:rsid w:val="00451810"/>
    <w:rsid w:val="004657C2"/>
    <w:rsid w:val="00470A38"/>
    <w:rsid w:val="00476676"/>
    <w:rsid w:val="00476A2E"/>
    <w:rsid w:val="00477880"/>
    <w:rsid w:val="004874DE"/>
    <w:rsid w:val="004A6FC2"/>
    <w:rsid w:val="004B5334"/>
    <w:rsid w:val="004B6C14"/>
    <w:rsid w:val="004D5E9B"/>
    <w:rsid w:val="004D63D9"/>
    <w:rsid w:val="004E3F8A"/>
    <w:rsid w:val="004E6585"/>
    <w:rsid w:val="0050249F"/>
    <w:rsid w:val="00523EA6"/>
    <w:rsid w:val="00524566"/>
    <w:rsid w:val="00527E60"/>
    <w:rsid w:val="00530BEF"/>
    <w:rsid w:val="00544946"/>
    <w:rsid w:val="0054F72D"/>
    <w:rsid w:val="00552351"/>
    <w:rsid w:val="0055407A"/>
    <w:rsid w:val="00561F00"/>
    <w:rsid w:val="00562C4E"/>
    <w:rsid w:val="00562DEC"/>
    <w:rsid w:val="00571AC6"/>
    <w:rsid w:val="00576AB4"/>
    <w:rsid w:val="005777F7"/>
    <w:rsid w:val="00577917"/>
    <w:rsid w:val="00590667"/>
    <w:rsid w:val="005969E2"/>
    <w:rsid w:val="005A1689"/>
    <w:rsid w:val="005B61CD"/>
    <w:rsid w:val="005B797A"/>
    <w:rsid w:val="005C7220"/>
    <w:rsid w:val="005D1D58"/>
    <w:rsid w:val="005D432C"/>
    <w:rsid w:val="005E0B05"/>
    <w:rsid w:val="005E285E"/>
    <w:rsid w:val="005E3751"/>
    <w:rsid w:val="005E5788"/>
    <w:rsid w:val="005E72F8"/>
    <w:rsid w:val="005F0579"/>
    <w:rsid w:val="005F3A53"/>
    <w:rsid w:val="006062A3"/>
    <w:rsid w:val="00610E08"/>
    <w:rsid w:val="0061162D"/>
    <w:rsid w:val="006140BF"/>
    <w:rsid w:val="006161BE"/>
    <w:rsid w:val="00620787"/>
    <w:rsid w:val="00632434"/>
    <w:rsid w:val="0063478F"/>
    <w:rsid w:val="006379DF"/>
    <w:rsid w:val="006401BA"/>
    <w:rsid w:val="00644256"/>
    <w:rsid w:val="0065159E"/>
    <w:rsid w:val="00661D6F"/>
    <w:rsid w:val="006628E9"/>
    <w:rsid w:val="0066725E"/>
    <w:rsid w:val="006716C7"/>
    <w:rsid w:val="00681208"/>
    <w:rsid w:val="00681FA9"/>
    <w:rsid w:val="00691EA9"/>
    <w:rsid w:val="006934D4"/>
    <w:rsid w:val="006A2F2F"/>
    <w:rsid w:val="006A32C7"/>
    <w:rsid w:val="006A6DC3"/>
    <w:rsid w:val="006B17DB"/>
    <w:rsid w:val="006D4759"/>
    <w:rsid w:val="006D49ED"/>
    <w:rsid w:val="006D55CE"/>
    <w:rsid w:val="006D5D71"/>
    <w:rsid w:val="006D637A"/>
    <w:rsid w:val="006D6F24"/>
    <w:rsid w:val="006F0F95"/>
    <w:rsid w:val="006F45BF"/>
    <w:rsid w:val="006F60E0"/>
    <w:rsid w:val="00702F71"/>
    <w:rsid w:val="0070341F"/>
    <w:rsid w:val="00725BB1"/>
    <w:rsid w:val="007366DF"/>
    <w:rsid w:val="007423BB"/>
    <w:rsid w:val="00757839"/>
    <w:rsid w:val="00770C81"/>
    <w:rsid w:val="00770D7F"/>
    <w:rsid w:val="00777378"/>
    <w:rsid w:val="00791024"/>
    <w:rsid w:val="00793F0A"/>
    <w:rsid w:val="007940D6"/>
    <w:rsid w:val="007A2657"/>
    <w:rsid w:val="007B07CA"/>
    <w:rsid w:val="007C682C"/>
    <w:rsid w:val="007D2385"/>
    <w:rsid w:val="007F214F"/>
    <w:rsid w:val="00800069"/>
    <w:rsid w:val="00803D2D"/>
    <w:rsid w:val="008042F0"/>
    <w:rsid w:val="00807EA6"/>
    <w:rsid w:val="008169AA"/>
    <w:rsid w:val="008310A0"/>
    <w:rsid w:val="00835D29"/>
    <w:rsid w:val="00837C37"/>
    <w:rsid w:val="00842E7F"/>
    <w:rsid w:val="008445CE"/>
    <w:rsid w:val="00852933"/>
    <w:rsid w:val="008566E5"/>
    <w:rsid w:val="008566FE"/>
    <w:rsid w:val="00865B46"/>
    <w:rsid w:val="0086653D"/>
    <w:rsid w:val="008752FA"/>
    <w:rsid w:val="00886564"/>
    <w:rsid w:val="00895734"/>
    <w:rsid w:val="00896134"/>
    <w:rsid w:val="008A1DCD"/>
    <w:rsid w:val="008A62BC"/>
    <w:rsid w:val="008B43E7"/>
    <w:rsid w:val="008B5662"/>
    <w:rsid w:val="008B7E00"/>
    <w:rsid w:val="008D763F"/>
    <w:rsid w:val="008F036F"/>
    <w:rsid w:val="008F1308"/>
    <w:rsid w:val="008F78C2"/>
    <w:rsid w:val="00904568"/>
    <w:rsid w:val="00910965"/>
    <w:rsid w:val="00911394"/>
    <w:rsid w:val="00923EF2"/>
    <w:rsid w:val="00926D25"/>
    <w:rsid w:val="00926E9D"/>
    <w:rsid w:val="009315A0"/>
    <w:rsid w:val="00932C6E"/>
    <w:rsid w:val="00933F10"/>
    <w:rsid w:val="00941B70"/>
    <w:rsid w:val="009433C5"/>
    <w:rsid w:val="00964166"/>
    <w:rsid w:val="00965881"/>
    <w:rsid w:val="009871FF"/>
    <w:rsid w:val="00990799"/>
    <w:rsid w:val="009942C7"/>
    <w:rsid w:val="00995D51"/>
    <w:rsid w:val="009A0631"/>
    <w:rsid w:val="009B10ED"/>
    <w:rsid w:val="009C1E47"/>
    <w:rsid w:val="009D2F4A"/>
    <w:rsid w:val="009D3EA4"/>
    <w:rsid w:val="009D46B6"/>
    <w:rsid w:val="009D649C"/>
    <w:rsid w:val="009E4BC1"/>
    <w:rsid w:val="009F3E45"/>
    <w:rsid w:val="009F5CB2"/>
    <w:rsid w:val="00A03BB8"/>
    <w:rsid w:val="00A16E98"/>
    <w:rsid w:val="00A305CF"/>
    <w:rsid w:val="00A3505D"/>
    <w:rsid w:val="00A4036F"/>
    <w:rsid w:val="00A406E5"/>
    <w:rsid w:val="00A4641C"/>
    <w:rsid w:val="00A55876"/>
    <w:rsid w:val="00A67979"/>
    <w:rsid w:val="00A67FB1"/>
    <w:rsid w:val="00A85BFE"/>
    <w:rsid w:val="00AB6FE7"/>
    <w:rsid w:val="00AB7AD7"/>
    <w:rsid w:val="00AD2430"/>
    <w:rsid w:val="00AE41A6"/>
    <w:rsid w:val="00AF0E34"/>
    <w:rsid w:val="00AF271D"/>
    <w:rsid w:val="00AF56C2"/>
    <w:rsid w:val="00B004E6"/>
    <w:rsid w:val="00B0744D"/>
    <w:rsid w:val="00B1559A"/>
    <w:rsid w:val="00B50EA8"/>
    <w:rsid w:val="00B5576E"/>
    <w:rsid w:val="00B64082"/>
    <w:rsid w:val="00B64E6B"/>
    <w:rsid w:val="00B72325"/>
    <w:rsid w:val="00B7744B"/>
    <w:rsid w:val="00B81AD3"/>
    <w:rsid w:val="00B829D8"/>
    <w:rsid w:val="00B84B5B"/>
    <w:rsid w:val="00B86446"/>
    <w:rsid w:val="00B90C88"/>
    <w:rsid w:val="00BA1176"/>
    <w:rsid w:val="00BA3C30"/>
    <w:rsid w:val="00BA5AC2"/>
    <w:rsid w:val="00BB201F"/>
    <w:rsid w:val="00BD27A6"/>
    <w:rsid w:val="00BD4F9E"/>
    <w:rsid w:val="00BE0B01"/>
    <w:rsid w:val="00BE79C7"/>
    <w:rsid w:val="00BF3CB5"/>
    <w:rsid w:val="00C01A3F"/>
    <w:rsid w:val="00C073F1"/>
    <w:rsid w:val="00C1285B"/>
    <w:rsid w:val="00C1361B"/>
    <w:rsid w:val="00C14E1F"/>
    <w:rsid w:val="00C164EF"/>
    <w:rsid w:val="00C315AF"/>
    <w:rsid w:val="00C34A07"/>
    <w:rsid w:val="00C36D9A"/>
    <w:rsid w:val="00C44A72"/>
    <w:rsid w:val="00C45A36"/>
    <w:rsid w:val="00C556B9"/>
    <w:rsid w:val="00C61FC2"/>
    <w:rsid w:val="00C705F9"/>
    <w:rsid w:val="00C80F0F"/>
    <w:rsid w:val="00C8667A"/>
    <w:rsid w:val="00C93BCB"/>
    <w:rsid w:val="00C9519D"/>
    <w:rsid w:val="00CC241A"/>
    <w:rsid w:val="00CC3048"/>
    <w:rsid w:val="00CD2011"/>
    <w:rsid w:val="00CE4035"/>
    <w:rsid w:val="00CE65AB"/>
    <w:rsid w:val="00CE7906"/>
    <w:rsid w:val="00CF4266"/>
    <w:rsid w:val="00D071D6"/>
    <w:rsid w:val="00D22D9C"/>
    <w:rsid w:val="00D230FD"/>
    <w:rsid w:val="00D241F1"/>
    <w:rsid w:val="00D275CB"/>
    <w:rsid w:val="00D30DFA"/>
    <w:rsid w:val="00D41530"/>
    <w:rsid w:val="00D463A5"/>
    <w:rsid w:val="00D46727"/>
    <w:rsid w:val="00D4710D"/>
    <w:rsid w:val="00D47D25"/>
    <w:rsid w:val="00D62ACD"/>
    <w:rsid w:val="00D641DE"/>
    <w:rsid w:val="00D66217"/>
    <w:rsid w:val="00DA16B3"/>
    <w:rsid w:val="00DA36EE"/>
    <w:rsid w:val="00DB116D"/>
    <w:rsid w:val="00DC18F9"/>
    <w:rsid w:val="00DD17CC"/>
    <w:rsid w:val="00DE217A"/>
    <w:rsid w:val="00DF321B"/>
    <w:rsid w:val="00E15806"/>
    <w:rsid w:val="00E230E0"/>
    <w:rsid w:val="00E26AC3"/>
    <w:rsid w:val="00E27F15"/>
    <w:rsid w:val="00E43F3B"/>
    <w:rsid w:val="00E51AAC"/>
    <w:rsid w:val="00E52BBF"/>
    <w:rsid w:val="00E6193A"/>
    <w:rsid w:val="00E66CC0"/>
    <w:rsid w:val="00E728A9"/>
    <w:rsid w:val="00E807D9"/>
    <w:rsid w:val="00EA0F4E"/>
    <w:rsid w:val="00EA295B"/>
    <w:rsid w:val="00EA3B9B"/>
    <w:rsid w:val="00EA6801"/>
    <w:rsid w:val="00EB227D"/>
    <w:rsid w:val="00EB4F96"/>
    <w:rsid w:val="00EC58FB"/>
    <w:rsid w:val="00EC6A09"/>
    <w:rsid w:val="00ED5554"/>
    <w:rsid w:val="00ED7072"/>
    <w:rsid w:val="00EE3132"/>
    <w:rsid w:val="00EE3D9D"/>
    <w:rsid w:val="00EE686F"/>
    <w:rsid w:val="00EE6F25"/>
    <w:rsid w:val="00F02126"/>
    <w:rsid w:val="00F03BA5"/>
    <w:rsid w:val="00F03D85"/>
    <w:rsid w:val="00F04630"/>
    <w:rsid w:val="00F07C8C"/>
    <w:rsid w:val="00F215A7"/>
    <w:rsid w:val="00F249F1"/>
    <w:rsid w:val="00F25B9D"/>
    <w:rsid w:val="00F2664E"/>
    <w:rsid w:val="00F31163"/>
    <w:rsid w:val="00F31C04"/>
    <w:rsid w:val="00F442A7"/>
    <w:rsid w:val="00F57A89"/>
    <w:rsid w:val="00F61A20"/>
    <w:rsid w:val="00F63DD9"/>
    <w:rsid w:val="00F66489"/>
    <w:rsid w:val="00F67644"/>
    <w:rsid w:val="00F8381F"/>
    <w:rsid w:val="00F84047"/>
    <w:rsid w:val="00FA04CD"/>
    <w:rsid w:val="00FA25F5"/>
    <w:rsid w:val="00FA2810"/>
    <w:rsid w:val="00FA68F8"/>
    <w:rsid w:val="00FB1DC0"/>
    <w:rsid w:val="00FB3B4E"/>
    <w:rsid w:val="00FB3C8E"/>
    <w:rsid w:val="00FB4521"/>
    <w:rsid w:val="00FB4F84"/>
    <w:rsid w:val="00FB5CF8"/>
    <w:rsid w:val="00FC2461"/>
    <w:rsid w:val="00FD3AAF"/>
    <w:rsid w:val="00FF273B"/>
    <w:rsid w:val="00FF564C"/>
    <w:rsid w:val="02F96D0A"/>
    <w:rsid w:val="05DE7EEC"/>
    <w:rsid w:val="064F7756"/>
    <w:rsid w:val="0841374A"/>
    <w:rsid w:val="09AE197E"/>
    <w:rsid w:val="0C6DA1DC"/>
    <w:rsid w:val="0E30834B"/>
    <w:rsid w:val="0E5495A3"/>
    <w:rsid w:val="0F9CA498"/>
    <w:rsid w:val="13C4148F"/>
    <w:rsid w:val="163CDF09"/>
    <w:rsid w:val="1746F5B9"/>
    <w:rsid w:val="17CCE35A"/>
    <w:rsid w:val="1A58C3F5"/>
    <w:rsid w:val="1E27B2DB"/>
    <w:rsid w:val="1F5FA3E5"/>
    <w:rsid w:val="218DCCDF"/>
    <w:rsid w:val="24557259"/>
    <w:rsid w:val="273C49FC"/>
    <w:rsid w:val="27B21258"/>
    <w:rsid w:val="2853720D"/>
    <w:rsid w:val="2C2921A7"/>
    <w:rsid w:val="2C30EEFE"/>
    <w:rsid w:val="337BF220"/>
    <w:rsid w:val="34B01BA8"/>
    <w:rsid w:val="36248958"/>
    <w:rsid w:val="36BDCFC9"/>
    <w:rsid w:val="382C0A4E"/>
    <w:rsid w:val="3B54599D"/>
    <w:rsid w:val="3BC9405E"/>
    <w:rsid w:val="3C4C1D1F"/>
    <w:rsid w:val="3DE7CB52"/>
    <w:rsid w:val="3E94ED95"/>
    <w:rsid w:val="3EB78A5B"/>
    <w:rsid w:val="3F8EE3B4"/>
    <w:rsid w:val="3FBA87A2"/>
    <w:rsid w:val="461DFCFA"/>
    <w:rsid w:val="46895DEC"/>
    <w:rsid w:val="488C46E7"/>
    <w:rsid w:val="4D41FB39"/>
    <w:rsid w:val="51007964"/>
    <w:rsid w:val="51DC5598"/>
    <w:rsid w:val="58CA0218"/>
    <w:rsid w:val="5A61DA51"/>
    <w:rsid w:val="5AFBC3D8"/>
    <w:rsid w:val="5B3868B9"/>
    <w:rsid w:val="5C18956E"/>
    <w:rsid w:val="5DE0A2A1"/>
    <w:rsid w:val="5EFCB236"/>
    <w:rsid w:val="60056470"/>
    <w:rsid w:val="627C2645"/>
    <w:rsid w:val="6595F528"/>
    <w:rsid w:val="668E5D04"/>
    <w:rsid w:val="66E5721E"/>
    <w:rsid w:val="6783AF37"/>
    <w:rsid w:val="6A93A09A"/>
    <w:rsid w:val="6B3BA8CE"/>
    <w:rsid w:val="6B443AEF"/>
    <w:rsid w:val="6C03E234"/>
    <w:rsid w:val="6CA93A49"/>
    <w:rsid w:val="6DB4D38A"/>
    <w:rsid w:val="7445C921"/>
    <w:rsid w:val="75A0B02D"/>
    <w:rsid w:val="75ABD557"/>
    <w:rsid w:val="762C2958"/>
    <w:rsid w:val="762DA2A8"/>
    <w:rsid w:val="79CB3383"/>
    <w:rsid w:val="7DB61CE8"/>
    <w:rsid w:val="7E17A31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B20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B201F"/>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507054">
      <w:bodyDiv w:val="1"/>
      <w:marLeft w:val="0"/>
      <w:marRight w:val="0"/>
      <w:marTop w:val="0"/>
      <w:marBottom w:val="0"/>
      <w:divBdr>
        <w:top w:val="none" w:sz="0" w:space="0" w:color="auto"/>
        <w:left w:val="none" w:sz="0" w:space="0" w:color="auto"/>
        <w:bottom w:val="none" w:sz="0" w:space="0" w:color="auto"/>
        <w:right w:val="none" w:sz="0" w:space="0" w:color="auto"/>
      </w:divBdr>
    </w:div>
    <w:div w:id="1191988677">
      <w:bodyDiv w:val="1"/>
      <w:marLeft w:val="0"/>
      <w:marRight w:val="0"/>
      <w:marTop w:val="0"/>
      <w:marBottom w:val="0"/>
      <w:divBdr>
        <w:top w:val="none" w:sz="0" w:space="0" w:color="auto"/>
        <w:left w:val="none" w:sz="0" w:space="0" w:color="auto"/>
        <w:bottom w:val="none" w:sz="0" w:space="0" w:color="auto"/>
        <w:right w:val="none" w:sz="0" w:space="0" w:color="auto"/>
      </w:divBdr>
    </w:div>
    <w:div w:id="14277713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728250">
      <w:bodyDiv w:val="1"/>
      <w:marLeft w:val="0"/>
      <w:marRight w:val="0"/>
      <w:marTop w:val="0"/>
      <w:marBottom w:val="0"/>
      <w:divBdr>
        <w:top w:val="none" w:sz="0" w:space="0" w:color="auto"/>
        <w:left w:val="none" w:sz="0" w:space="0" w:color="auto"/>
        <w:bottom w:val="none" w:sz="0" w:space="0" w:color="auto"/>
        <w:right w:val="none" w:sz="0" w:space="0" w:color="auto"/>
      </w:divBdr>
    </w:div>
    <w:div w:id="157458795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58351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17482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7ABB32D-22B6-4100-A51D-0488977D0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E51B44-DFE3-4EBF-846A-65A672072B9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2FA5BB17-D853-480A-873A-5FC22ED320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3649</Words>
  <Characters>22140</Characters>
  <Application>Microsoft Office Word</Application>
  <DocSecurity>0</DocSecurity>
  <Lines>184</Lines>
  <Paragraphs>51</Paragraphs>
  <ScaleCrop>false</ScaleCrop>
  <Company>S.I.H.E.</Company>
  <LinksUpToDate>false</LinksUpToDate>
  <CharactersWithSpaces>25738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Brown</cp:lastModifiedBy>
  <cp:revision>27</cp:revision>
  <cp:lastPrinted>2014-10-10T07:42:00Z</cp:lastPrinted>
  <dcterms:created xsi:type="dcterms:W3CDTF">2024-11-26T12:30:00Z</dcterms:created>
  <dcterms:modified xsi:type="dcterms:W3CDTF">2024-12-04T16:02:00Z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