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6F6F74" w:themeColor="accent1"/>
        </w:rPr>
        <w:id w:val="-265535494"/>
        <w:docPartObj>
          <w:docPartGallery w:val="Cover Pages"/>
          <w:docPartUnique/>
        </w:docPartObj>
      </w:sdtPr>
      <w:sdtEndPr>
        <w:rPr>
          <w:rFonts w:ascii="Times New Roman" w:eastAsia="Times New Roman" w:hAnsi="Times New Roman" w:cs="Times New Roman"/>
          <w:caps/>
          <w:color w:val="auto"/>
          <w:sz w:val="24"/>
          <w:szCs w:val="24"/>
          <w:lang w:eastAsia="en-GB"/>
        </w:rPr>
      </w:sdtEndPr>
      <w:sdtContent>
        <w:p w14:paraId="5CC165DB" w14:textId="4AF36FDA" w:rsidR="00396827" w:rsidRDefault="00396827">
          <w:pPr>
            <w:pStyle w:val="NoSpacing"/>
            <w:spacing w:before="1540" w:after="240"/>
            <w:jc w:val="center"/>
            <w:rPr>
              <w:color w:val="6F6F74" w:themeColor="accent1"/>
            </w:rPr>
          </w:pPr>
          <w:r>
            <w:rPr>
              <w:noProof/>
              <w:color w:val="6F6F74" w:themeColor="accent1"/>
            </w:rPr>
            <w:drawing>
              <wp:inline distT="0" distB="0" distL="0" distR="0" wp14:anchorId="0668BC61" wp14:editId="7B0F81D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Century Schoolbook" w:eastAsia="Times New Roman" w:hAnsi="Century Schoolbook" w:cs="Times New Roman"/>
              <w:b/>
              <w:bCs/>
              <w:caps/>
              <w:color w:val="6F6F74" w:themeColor="accent1"/>
              <w:spacing w:val="10"/>
              <w:sz w:val="48"/>
              <w:szCs w:val="48"/>
              <w:u w:val="thick"/>
            </w:rPr>
            <w:alias w:val="Title"/>
            <w:tag w:val=""/>
            <w:id w:val="1735040861"/>
            <w:placeholder>
              <w:docPart w:val="5AF6993FA3DC44B1A5100F3064398DE7"/>
            </w:placeholder>
            <w:dataBinding w:prefixMappings="xmlns:ns0='http://purl.org/dc/elements/1.1/' xmlns:ns1='http://schemas.openxmlformats.org/package/2006/metadata/core-properties' " w:xpath="/ns1:coreProperties[1]/ns0:title[1]" w:storeItemID="{6C3C8BC8-F283-45AE-878A-BAB7291924A1}"/>
            <w:text/>
          </w:sdtPr>
          <w:sdtContent>
            <w:p w14:paraId="026D66AB" w14:textId="2C7AA791" w:rsidR="00396827" w:rsidRDefault="00D50742" w:rsidP="003826A4">
              <w:pPr>
                <w:pStyle w:val="NoSpacing"/>
                <w:pBdr>
                  <w:top w:val="single" w:sz="6" w:space="6" w:color="6F6F74" w:themeColor="accent1"/>
                  <w:bottom w:val="single" w:sz="6" w:space="6" w:color="6F6F74" w:themeColor="accent1"/>
                </w:pBdr>
                <w:spacing w:after="240"/>
                <w:jc w:val="center"/>
                <w:rPr>
                  <w:rFonts w:asciiTheme="majorHAnsi" w:eastAsiaTheme="majorEastAsia" w:hAnsiTheme="majorHAnsi" w:cstheme="majorBidi"/>
                  <w:caps/>
                  <w:color w:val="6F6F74" w:themeColor="accent1"/>
                  <w:sz w:val="80"/>
                  <w:szCs w:val="80"/>
                </w:rPr>
              </w:pPr>
              <w:r>
                <w:rPr>
                  <w:rFonts w:ascii="Century Schoolbook" w:eastAsia="Times New Roman" w:hAnsi="Century Schoolbook" w:cs="Times New Roman"/>
                  <w:b/>
                  <w:bCs/>
                  <w:caps/>
                  <w:color w:val="6F6F74" w:themeColor="accent1"/>
                  <w:spacing w:val="10"/>
                  <w:sz w:val="48"/>
                  <w:szCs w:val="48"/>
                  <w:u w:val="thick"/>
                </w:rPr>
                <w:t>HOTEL PLACEMENt Operating Hotel Facilities</w:t>
              </w:r>
            </w:p>
          </w:sdtContent>
        </w:sdt>
        <w:sdt>
          <w:sdtPr>
            <w:rPr>
              <w:rFonts w:ascii="Century Schoolbook" w:eastAsia="Times New Roman" w:hAnsi="Century Schoolbook" w:cs="Times New Roman"/>
              <w:b/>
              <w:bCs/>
              <w:caps/>
              <w:color w:val="6F6F74" w:themeColor="accent1"/>
              <w:spacing w:val="10"/>
              <w:sz w:val="48"/>
              <w:szCs w:val="48"/>
            </w:rPr>
            <w:alias w:val="Subtitle"/>
            <w:tag w:val=""/>
            <w:id w:val="328029620"/>
            <w:placeholder>
              <w:docPart w:val="A11307F7D59241F8AA5BAF251F796616"/>
            </w:placeholder>
            <w:dataBinding w:prefixMappings="xmlns:ns0='http://purl.org/dc/elements/1.1/' xmlns:ns1='http://schemas.openxmlformats.org/package/2006/metadata/core-properties' " w:xpath="/ns1:coreProperties[1]/ns0:subject[1]" w:storeItemID="{6C3C8BC8-F283-45AE-878A-BAB7291924A1}"/>
            <w:text/>
          </w:sdtPr>
          <w:sdtContent>
            <w:p w14:paraId="3A085502" w14:textId="45DC82A0" w:rsidR="00396827" w:rsidRDefault="00990507" w:rsidP="000A569E">
              <w:pPr>
                <w:pStyle w:val="NoSpacing"/>
                <w:jc w:val="center"/>
                <w:rPr>
                  <w:color w:val="6F6F74" w:themeColor="accent1"/>
                  <w:sz w:val="28"/>
                  <w:szCs w:val="28"/>
                </w:rPr>
              </w:pPr>
              <w:r w:rsidRPr="00990507">
                <w:rPr>
                  <w:rFonts w:ascii="Century Schoolbook" w:eastAsia="Times New Roman" w:hAnsi="Century Schoolbook" w:cs="Times New Roman"/>
                  <w:b/>
                  <w:bCs/>
                  <w:caps/>
                  <w:color w:val="6F6F74" w:themeColor="accent1"/>
                  <w:spacing w:val="10"/>
                  <w:sz w:val="48"/>
                  <w:szCs w:val="48"/>
                </w:rPr>
                <w:t xml:space="preserve">NAME: SALVADOR </w:t>
              </w:r>
              <w:r w:rsidR="000A569E">
                <w:rPr>
                  <w:rFonts w:ascii="Century Schoolbook" w:eastAsia="Times New Roman" w:hAnsi="Century Schoolbook" w:cs="Times New Roman"/>
                  <w:b/>
                  <w:bCs/>
                  <w:caps/>
                  <w:color w:val="6F6F74" w:themeColor="accent1"/>
                  <w:spacing w:val="10"/>
                  <w:sz w:val="48"/>
                  <w:szCs w:val="48"/>
                </w:rPr>
                <w:t xml:space="preserve">Puma  </w:t>
              </w:r>
              <w:r w:rsidRPr="00990507">
                <w:rPr>
                  <w:rFonts w:ascii="Century Schoolbook" w:eastAsia="Times New Roman" w:hAnsi="Century Schoolbook" w:cs="Times New Roman"/>
                  <w:b/>
                  <w:bCs/>
                  <w:caps/>
                  <w:color w:val="6F6F74" w:themeColor="accent1"/>
                  <w:spacing w:val="10"/>
                  <w:sz w:val="48"/>
                  <w:szCs w:val="48"/>
                </w:rPr>
                <w:t>STUDENT#2414865</w:t>
              </w:r>
            </w:p>
          </w:sdtContent>
        </w:sdt>
        <w:p w14:paraId="41030491" w14:textId="77777777" w:rsidR="002934C6" w:rsidRDefault="002934C6" w:rsidP="001D0CCE">
          <w:pPr>
            <w:pStyle w:val="Title"/>
            <w:jc w:val="center"/>
            <w:rPr>
              <w:b/>
              <w:bCs/>
              <w:sz w:val="48"/>
              <w:szCs w:val="48"/>
              <w:u w:val="thick"/>
            </w:rPr>
          </w:pPr>
        </w:p>
        <w:p w14:paraId="5512543E" w14:textId="5FB1BF41" w:rsidR="001D0CCE" w:rsidRPr="00087BF5" w:rsidRDefault="001D0CCE" w:rsidP="001D0CCE">
          <w:pPr>
            <w:pStyle w:val="Title"/>
            <w:jc w:val="center"/>
            <w:rPr>
              <w:b/>
              <w:bCs/>
              <w:sz w:val="48"/>
              <w:szCs w:val="48"/>
              <w:u w:val="thick"/>
            </w:rPr>
          </w:pPr>
          <w:r w:rsidRPr="00087BF5">
            <w:rPr>
              <w:b/>
              <w:bCs/>
              <w:sz w:val="48"/>
              <w:szCs w:val="48"/>
              <w:u w:val="thick"/>
            </w:rPr>
            <w:t>Module Academic Year 25/26</w:t>
          </w:r>
        </w:p>
        <w:p w14:paraId="3B36AECF" w14:textId="68509E0B" w:rsidR="001D0CCE" w:rsidRPr="00087BF5" w:rsidRDefault="001D0CCE" w:rsidP="001D0CCE">
          <w:pPr>
            <w:pStyle w:val="Title"/>
            <w:jc w:val="center"/>
            <w:rPr>
              <w:b/>
              <w:bCs/>
              <w:sz w:val="48"/>
              <w:szCs w:val="48"/>
            </w:rPr>
          </w:pPr>
          <w:r w:rsidRPr="00087BF5">
            <w:rPr>
              <w:b/>
              <w:bCs/>
              <w:sz w:val="48"/>
              <w:szCs w:val="48"/>
            </w:rPr>
            <w:t>BMIH501</w:t>
          </w:r>
          <w:r w:rsidR="00B8294E">
            <w:rPr>
              <w:b/>
              <w:bCs/>
              <w:sz w:val="48"/>
              <w:szCs w:val="48"/>
            </w:rPr>
            <w:t>1</w:t>
          </w:r>
        </w:p>
        <w:p w14:paraId="3BDCFE56" w14:textId="77777777" w:rsidR="001D0CCE" w:rsidRPr="00087BF5" w:rsidRDefault="001D0CCE" w:rsidP="001D0CCE">
          <w:pPr>
            <w:pStyle w:val="Title"/>
            <w:rPr>
              <w:sz w:val="48"/>
              <w:szCs w:val="48"/>
            </w:rPr>
          </w:pPr>
        </w:p>
        <w:p w14:paraId="2815F97E" w14:textId="77777777" w:rsidR="001D0CCE" w:rsidRPr="00087BF5" w:rsidRDefault="001D0CCE" w:rsidP="001D0CCE">
          <w:pPr>
            <w:pStyle w:val="Title"/>
            <w:jc w:val="center"/>
            <w:rPr>
              <w:b/>
              <w:bCs/>
              <w:sz w:val="48"/>
              <w:szCs w:val="48"/>
            </w:rPr>
          </w:pPr>
          <w:r w:rsidRPr="00087BF5">
            <w:rPr>
              <w:b/>
              <w:bCs/>
              <w:sz w:val="48"/>
              <w:szCs w:val="48"/>
            </w:rPr>
            <w:t>Portfolio Assignment</w:t>
          </w:r>
        </w:p>
        <w:p w14:paraId="6E111EDA" w14:textId="77777777" w:rsidR="001D0CCE" w:rsidRPr="00087BF5" w:rsidRDefault="001D0CCE" w:rsidP="001D0CCE">
          <w:pPr>
            <w:jc w:val="center"/>
            <w:rPr>
              <w:sz w:val="48"/>
              <w:szCs w:val="48"/>
            </w:rPr>
          </w:pPr>
        </w:p>
        <w:p w14:paraId="21D9875C" w14:textId="77777777" w:rsidR="001D0CCE" w:rsidRPr="00087BF5" w:rsidRDefault="001D0CCE" w:rsidP="001D0CCE">
          <w:pPr>
            <w:pStyle w:val="Title"/>
            <w:jc w:val="center"/>
            <w:rPr>
              <w:b/>
              <w:bCs/>
              <w:sz w:val="48"/>
              <w:szCs w:val="48"/>
            </w:rPr>
          </w:pPr>
          <w:r w:rsidRPr="00087BF5">
            <w:rPr>
              <w:b/>
              <w:bCs/>
              <w:sz w:val="48"/>
              <w:szCs w:val="48"/>
            </w:rPr>
            <w:t>Module Lead: Lisa Bassler</w:t>
          </w:r>
        </w:p>
        <w:p w14:paraId="312A9922" w14:textId="77777777" w:rsidR="001D0CCE" w:rsidRPr="00087BF5" w:rsidRDefault="001D0CCE" w:rsidP="001D0CCE">
          <w:pPr>
            <w:rPr>
              <w:sz w:val="48"/>
              <w:szCs w:val="48"/>
            </w:rPr>
          </w:pPr>
        </w:p>
        <w:p w14:paraId="6CB211FB" w14:textId="77777777" w:rsidR="00396827" w:rsidRDefault="00396827">
          <w:pPr>
            <w:pStyle w:val="NoSpacing"/>
            <w:spacing w:before="480"/>
            <w:jc w:val="center"/>
            <w:rPr>
              <w:color w:val="6F6F74" w:themeColor="accent1"/>
            </w:rPr>
          </w:pPr>
          <w:r>
            <w:rPr>
              <w:noProof/>
              <w:color w:val="6F6F74" w:themeColor="accent1"/>
            </w:rPr>
            <mc:AlternateContent>
              <mc:Choice Requires="wps">
                <w:drawing>
                  <wp:anchor distT="0" distB="0" distL="114300" distR="114300" simplePos="0" relativeHeight="251658752" behindDoc="0" locked="0" layoutInCell="1" allowOverlap="1" wp14:anchorId="1CF4320E" wp14:editId="5F30F1C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054D81" w14:textId="0FFFB43A" w:rsidR="00396827" w:rsidRDefault="00396827">
                                <w:pPr>
                                  <w:pStyle w:val="NoSpacing"/>
                                  <w:jc w:val="center"/>
                                  <w:rPr>
                                    <w:color w:val="6F6F7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CF4320E"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875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16054D81" w14:textId="0FFFB43A" w:rsidR="00396827" w:rsidRDefault="00396827">
                          <w:pPr>
                            <w:pStyle w:val="NoSpacing"/>
                            <w:jc w:val="center"/>
                            <w:rPr>
                              <w:color w:val="6F6F74" w:themeColor="accent1"/>
                            </w:rPr>
                          </w:pPr>
                        </w:p>
                      </w:txbxContent>
                    </v:textbox>
                    <w10:wrap anchorx="margin" anchory="page"/>
                  </v:shape>
                </w:pict>
              </mc:Fallback>
            </mc:AlternateContent>
          </w:r>
          <w:r>
            <w:rPr>
              <w:noProof/>
              <w:color w:val="6F6F74" w:themeColor="accent1"/>
            </w:rPr>
            <w:drawing>
              <wp:inline distT="0" distB="0" distL="0" distR="0" wp14:anchorId="73B7CC42" wp14:editId="6D23FAEE">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76B33BA" w14:textId="77777777" w:rsidR="002E092E" w:rsidRDefault="002E092E" w:rsidP="002E092E">
          <w:pPr>
            <w:spacing w:line="360" w:lineRule="auto"/>
            <w:jc w:val="both"/>
            <w:rPr>
              <w:rFonts w:ascii="Times New Roman" w:hAnsi="Times New Roman" w:cs="Times New Roman"/>
              <w:color w:val="0070C0"/>
              <w:sz w:val="44"/>
              <w:szCs w:val="44"/>
            </w:rPr>
          </w:pPr>
        </w:p>
        <w:p w14:paraId="2088B949" w14:textId="77777777" w:rsidR="009374D3" w:rsidRDefault="009374D3" w:rsidP="009374D3">
          <w:pPr>
            <w:spacing w:line="360" w:lineRule="auto"/>
            <w:jc w:val="both"/>
            <w:rPr>
              <w:rFonts w:ascii="Times New Roman" w:hAnsi="Times New Roman" w:cs="Times New Roman"/>
              <w:color w:val="0070C0"/>
              <w:sz w:val="44"/>
              <w:szCs w:val="44"/>
            </w:rPr>
          </w:pPr>
          <w:r>
            <w:rPr>
              <w:rFonts w:ascii="Times New Roman" w:hAnsi="Times New Roman" w:cs="Times New Roman"/>
              <w:color w:val="0070C0"/>
              <w:sz w:val="44"/>
              <w:szCs w:val="44"/>
            </w:rPr>
            <w:lastRenderedPageBreak/>
            <w:t>Basic Acknowledgement format of AI tool use</w:t>
          </w:r>
        </w:p>
        <w:p w14:paraId="3838DF5D" w14:textId="77777777" w:rsidR="009374D3" w:rsidRDefault="009374D3" w:rsidP="009374D3">
          <w:pPr>
            <w:spacing w:line="360" w:lineRule="auto"/>
            <w:jc w:val="both"/>
            <w:rPr>
              <w:rFonts w:ascii="Times New Roman" w:hAnsi="Times New Roman" w:cs="Times New Roman"/>
              <w:sz w:val="28"/>
              <w:szCs w:val="28"/>
            </w:rPr>
          </w:pPr>
          <w:r>
            <w:rPr>
              <w:rFonts w:ascii="Times New Roman" w:hAnsi="Times New Roman" w:cs="Times New Roman"/>
              <w:sz w:val="28"/>
              <w:szCs w:val="28"/>
            </w:rPr>
            <w:t>I acknowledge the use of [Grammarly] [(</w:t>
          </w:r>
          <w:hyperlink r:id="rId10" w:history="1">
            <w:r>
              <w:rPr>
                <w:rStyle w:val="Hyperlink"/>
                <w:rFonts w:ascii="Times New Roman" w:hAnsi="Times New Roman" w:cs="Times New Roman"/>
                <w:sz w:val="28"/>
                <w:szCs w:val="28"/>
              </w:rPr>
              <w:t>https://app.grammarly.com/</w:t>
            </w:r>
          </w:hyperlink>
          <w:r>
            <w:rPr>
              <w:rFonts w:ascii="Times New Roman" w:hAnsi="Times New Roman" w:cs="Times New Roman"/>
              <w:sz w:val="28"/>
              <w:szCs w:val="28"/>
            </w:rPr>
            <w:t xml:space="preserve">)] on [06/07/2026] to [ 05/08/2026]. </w:t>
          </w:r>
        </w:p>
        <w:p w14:paraId="78DDD550" w14:textId="77777777" w:rsidR="009374D3" w:rsidRDefault="009374D3" w:rsidP="009374D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I used the prompt(s): </w:t>
          </w:r>
        </w:p>
        <w:p w14:paraId="714D58CB" w14:textId="77777777" w:rsidR="009374D3" w:rsidRDefault="009374D3" w:rsidP="009374D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1. [Check my Grammar]</w:t>
          </w:r>
        </w:p>
        <w:p w14:paraId="3F5451F7" w14:textId="77777777" w:rsidR="009374D3" w:rsidRDefault="009374D3" w:rsidP="009374D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2. [Find better words]</w:t>
          </w:r>
        </w:p>
        <w:p w14:paraId="20D95211" w14:textId="77777777" w:rsidR="009374D3" w:rsidRDefault="009374D3" w:rsidP="009374D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3. [Prompt]</w:t>
          </w:r>
        </w:p>
        <w:p w14:paraId="4C2E07C7" w14:textId="77777777" w:rsidR="009374D3" w:rsidRDefault="009374D3" w:rsidP="009374D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I confirm that I have not presented any AI generated text as my own work. I confirm I have   copies of my drafts, notes, and other resources I used before, and after the use of AI tools which  I may be asked to provide in evidence.</w:t>
          </w:r>
        </w:p>
        <w:p w14:paraId="3A01A460" w14:textId="77777777" w:rsidR="002E092E" w:rsidRDefault="002E092E" w:rsidP="002E092E">
          <w:pPr>
            <w:spacing w:line="360" w:lineRule="auto"/>
            <w:jc w:val="both"/>
            <w:rPr>
              <w:rFonts w:ascii="Times New Roman" w:hAnsi="Times New Roman" w:cs="Times New Roman"/>
              <w:color w:val="0070C0"/>
              <w:sz w:val="44"/>
              <w:szCs w:val="44"/>
            </w:rPr>
          </w:pPr>
        </w:p>
        <w:p w14:paraId="1D2A6475" w14:textId="77777777" w:rsidR="002E092E" w:rsidRDefault="002E092E" w:rsidP="002E092E">
          <w:pPr>
            <w:spacing w:line="360" w:lineRule="auto"/>
            <w:jc w:val="both"/>
            <w:rPr>
              <w:rFonts w:ascii="Times New Roman" w:hAnsi="Times New Roman" w:cs="Times New Roman"/>
              <w:color w:val="0070C0"/>
              <w:sz w:val="44"/>
              <w:szCs w:val="44"/>
            </w:rPr>
          </w:pPr>
        </w:p>
        <w:p w14:paraId="4A3CC41A" w14:textId="77777777" w:rsidR="002E092E" w:rsidRDefault="00396827">
          <w:pPr>
            <w:rPr>
              <w:rFonts w:ascii="Times New Roman" w:eastAsia="Times New Roman" w:hAnsi="Times New Roman" w:cs="Times New Roman"/>
              <w:caps/>
              <w:sz w:val="24"/>
              <w:szCs w:val="24"/>
              <w:lang w:eastAsia="en-GB"/>
            </w:rPr>
          </w:pPr>
          <w:r>
            <w:rPr>
              <w:rFonts w:ascii="Times New Roman" w:eastAsia="Times New Roman" w:hAnsi="Times New Roman" w:cs="Times New Roman"/>
              <w:caps/>
              <w:sz w:val="24"/>
              <w:szCs w:val="24"/>
              <w:lang w:eastAsia="en-GB"/>
            </w:rPr>
            <w:br w:type="page"/>
          </w:r>
        </w:p>
        <w:p w14:paraId="390F26ED" w14:textId="077FBB30" w:rsidR="00396827" w:rsidRDefault="00000000">
          <w:pPr>
            <w:rPr>
              <w:rFonts w:ascii="Times New Roman" w:eastAsia="Times New Roman" w:hAnsi="Times New Roman" w:cs="Times New Roman"/>
              <w:sz w:val="24"/>
              <w:szCs w:val="24"/>
              <w:lang w:eastAsia="en-GB"/>
            </w:rPr>
          </w:pPr>
        </w:p>
      </w:sdtContent>
    </w:sdt>
    <w:p w14:paraId="41D6CFFE" w14:textId="5F512F8F" w:rsidR="00BA4EAE" w:rsidRDefault="00BA4EAE" w:rsidP="00EC3B29">
      <w:pPr>
        <w:jc w:val="center"/>
      </w:pPr>
    </w:p>
    <w:p w14:paraId="68C718F1" w14:textId="06FA64D9" w:rsidR="00BA4EAE" w:rsidRPr="0030160D" w:rsidRDefault="00BA4EAE" w:rsidP="00BC6181">
      <w:pPr>
        <w:pStyle w:val="Heading1"/>
        <w:jc w:val="center"/>
        <w:rPr>
          <w:sz w:val="40"/>
          <w:szCs w:val="40"/>
        </w:rPr>
      </w:pPr>
      <w:r w:rsidRPr="0030160D">
        <w:rPr>
          <w:rFonts w:eastAsia="Times New Roman"/>
          <w:sz w:val="40"/>
          <w:szCs w:val="40"/>
          <w:lang w:eastAsia="en-GB"/>
        </w:rPr>
        <w:t>Introduction</w:t>
      </w:r>
    </w:p>
    <w:p w14:paraId="3914D6CE" w14:textId="1C0C2975" w:rsidR="00BA4EAE" w:rsidRPr="00826097" w:rsidRDefault="00BA4EAE" w:rsidP="00832D70">
      <w:pPr>
        <w:spacing w:beforeAutospacing="1" w:after="100" w:afterAutospacing="1" w:line="360" w:lineRule="auto"/>
        <w:jc w:val="both"/>
        <w:rPr>
          <w:rFonts w:ascii="Times New Roman" w:eastAsia="Times New Roman" w:hAnsi="Times New Roman" w:cs="Times New Roman"/>
          <w:sz w:val="24"/>
          <w:szCs w:val="24"/>
          <w:lang w:eastAsia="en-GB"/>
        </w:rPr>
      </w:pPr>
      <w:r w:rsidRPr="00826097">
        <w:rPr>
          <w:rFonts w:ascii="Times New Roman" w:eastAsia="Times New Roman" w:hAnsi="Times New Roman" w:cs="Times New Roman"/>
          <w:sz w:val="24"/>
          <w:szCs w:val="24"/>
          <w:lang w:eastAsia="en-GB"/>
        </w:rPr>
        <w:t xml:space="preserve">This reflection critically examines a significant experience from my role as a </w:t>
      </w:r>
      <w:r w:rsidR="00D8137B">
        <w:rPr>
          <w:rFonts w:ascii="Times New Roman" w:eastAsia="Times New Roman" w:hAnsi="Times New Roman" w:cs="Times New Roman"/>
          <w:sz w:val="24"/>
          <w:szCs w:val="24"/>
          <w:lang w:eastAsia="en-GB"/>
        </w:rPr>
        <w:t>Banquet</w:t>
      </w:r>
      <w:r w:rsidR="00A61B79">
        <w:rPr>
          <w:rFonts w:ascii="Times New Roman" w:eastAsia="Times New Roman" w:hAnsi="Times New Roman" w:cs="Times New Roman"/>
          <w:sz w:val="24"/>
          <w:szCs w:val="24"/>
          <w:lang w:eastAsia="en-GB"/>
        </w:rPr>
        <w:t xml:space="preserve"> supervisor</w:t>
      </w:r>
      <w:r w:rsidRPr="00826097">
        <w:rPr>
          <w:rFonts w:ascii="Times New Roman" w:eastAsia="Times New Roman" w:hAnsi="Times New Roman" w:cs="Times New Roman"/>
          <w:sz w:val="24"/>
          <w:szCs w:val="24"/>
          <w:lang w:eastAsia="en-GB"/>
        </w:rPr>
        <w:t xml:space="preserve"> within the</w:t>
      </w:r>
      <w:r w:rsidR="00C961A8">
        <w:rPr>
          <w:rFonts w:ascii="Times New Roman" w:eastAsia="Times New Roman" w:hAnsi="Times New Roman" w:cs="Times New Roman"/>
          <w:sz w:val="24"/>
          <w:szCs w:val="24"/>
          <w:lang w:eastAsia="en-GB"/>
        </w:rPr>
        <w:t xml:space="preserve"> hospitality</w:t>
      </w:r>
      <w:r w:rsidRPr="00826097">
        <w:rPr>
          <w:rFonts w:ascii="Times New Roman" w:eastAsia="Times New Roman" w:hAnsi="Times New Roman" w:cs="Times New Roman"/>
          <w:sz w:val="24"/>
          <w:szCs w:val="24"/>
          <w:lang w:eastAsia="en-GB"/>
        </w:rPr>
        <w:t xml:space="preserve"> sector. The purpose of this reflection is to evaluate how a challenging event contributed to my professional development by applying Gibbs’ Reflective Cycle (Gibbs, 1988). During a large corporate catering event, I was responsible for coordinating food service during a period of unexpected operational disruption. The experience required effective communication, teamwork, problem-solving, and customer service skills under pressure. By reflecting on this situation, I aim to identify the strengths and weaknesses of my performance, analyse the factors that influenced the outcome, and determine how the lessons learned can improve my future effectiveness within the hospitality industry. The reflection also draws on relevant theories of experiential learning, teamwork, and service quality to support a deeper understanding of the event.</w:t>
      </w:r>
    </w:p>
    <w:p w14:paraId="63EB921C" w14:textId="77777777" w:rsidR="00EC3B29" w:rsidRDefault="00EC3B29" w:rsidP="00832D70">
      <w:pPr>
        <w:spacing w:line="360" w:lineRule="auto"/>
        <w:jc w:val="both"/>
      </w:pPr>
    </w:p>
    <w:p w14:paraId="565A3AB9" w14:textId="77777777" w:rsidR="00BA4EAE" w:rsidRDefault="00BA4EAE" w:rsidP="00EC3B29">
      <w:pPr>
        <w:jc w:val="center"/>
      </w:pPr>
    </w:p>
    <w:p w14:paraId="30ABD37C" w14:textId="77777777" w:rsidR="00BA4EAE" w:rsidRDefault="00BA4EAE" w:rsidP="00EC3B29">
      <w:pPr>
        <w:jc w:val="center"/>
      </w:pPr>
    </w:p>
    <w:p w14:paraId="1F3B9007" w14:textId="77777777" w:rsidR="00BA4EAE" w:rsidRDefault="00BA4EAE" w:rsidP="00EC3B29">
      <w:pPr>
        <w:jc w:val="center"/>
      </w:pPr>
    </w:p>
    <w:p w14:paraId="69163C2F" w14:textId="77777777" w:rsidR="00BA4EAE" w:rsidRDefault="00BA4EAE" w:rsidP="00EC3B29">
      <w:pPr>
        <w:jc w:val="center"/>
      </w:pPr>
    </w:p>
    <w:p w14:paraId="195E4C04" w14:textId="77777777" w:rsidR="00BA4EAE" w:rsidRDefault="00BA4EAE" w:rsidP="00EC3B29">
      <w:pPr>
        <w:jc w:val="center"/>
      </w:pPr>
    </w:p>
    <w:p w14:paraId="24B22CCD" w14:textId="77777777" w:rsidR="00BA4EAE" w:rsidRDefault="00BA4EAE" w:rsidP="00EC3B29">
      <w:pPr>
        <w:jc w:val="center"/>
      </w:pPr>
    </w:p>
    <w:p w14:paraId="1B4ABAAA" w14:textId="77777777" w:rsidR="00BA4EAE" w:rsidRDefault="00BA4EAE" w:rsidP="00EC3B29">
      <w:pPr>
        <w:jc w:val="center"/>
      </w:pPr>
    </w:p>
    <w:p w14:paraId="0620DE9D" w14:textId="77777777" w:rsidR="00BA4EAE" w:rsidRDefault="00BA4EAE" w:rsidP="00EC3B29">
      <w:pPr>
        <w:jc w:val="center"/>
      </w:pPr>
    </w:p>
    <w:p w14:paraId="0D187916" w14:textId="77777777" w:rsidR="00BA4EAE" w:rsidRDefault="00BA4EAE" w:rsidP="00EC3B29">
      <w:pPr>
        <w:jc w:val="center"/>
      </w:pPr>
    </w:p>
    <w:p w14:paraId="6F4EDD08" w14:textId="77777777" w:rsidR="00BA4EAE" w:rsidRDefault="00BA4EAE" w:rsidP="00EC3B29">
      <w:pPr>
        <w:jc w:val="center"/>
      </w:pPr>
    </w:p>
    <w:p w14:paraId="0A871F71" w14:textId="77777777" w:rsidR="00BA4EAE" w:rsidRDefault="00BA4EAE" w:rsidP="00EC3B29">
      <w:pPr>
        <w:jc w:val="center"/>
      </w:pPr>
    </w:p>
    <w:p w14:paraId="024459B6" w14:textId="77777777" w:rsidR="00BA4EAE" w:rsidRDefault="00BA4EAE" w:rsidP="00EC3B29">
      <w:pPr>
        <w:jc w:val="center"/>
      </w:pPr>
    </w:p>
    <w:p w14:paraId="0A09C566" w14:textId="77777777" w:rsidR="00BA4EAE" w:rsidRDefault="00BA4EAE" w:rsidP="00EC3B29">
      <w:pPr>
        <w:jc w:val="center"/>
      </w:pPr>
    </w:p>
    <w:p w14:paraId="306B7996" w14:textId="77777777" w:rsidR="00BA4EAE" w:rsidRDefault="00BA4EAE" w:rsidP="00EC3B29">
      <w:pPr>
        <w:jc w:val="center"/>
      </w:pPr>
    </w:p>
    <w:p w14:paraId="56F90C40" w14:textId="77777777" w:rsidR="00BA4EAE" w:rsidRDefault="00BA4EAE" w:rsidP="00EC3B29">
      <w:pPr>
        <w:jc w:val="center"/>
      </w:pPr>
    </w:p>
    <w:p w14:paraId="2BCA0C61" w14:textId="77777777" w:rsidR="00BA4EAE" w:rsidRDefault="00BA4EAE" w:rsidP="00BC6181"/>
    <w:p w14:paraId="45FE253D" w14:textId="68FEC401" w:rsidR="00EC3B29" w:rsidRPr="0030160D" w:rsidRDefault="00473141" w:rsidP="00187052">
      <w:pPr>
        <w:pStyle w:val="Heading1"/>
        <w:rPr>
          <w:sz w:val="40"/>
          <w:szCs w:val="40"/>
        </w:rPr>
      </w:pPr>
      <w:r w:rsidRPr="0030160D">
        <w:rPr>
          <w:sz w:val="40"/>
          <w:szCs w:val="40"/>
        </w:rPr>
        <w:t>Part 1:</w:t>
      </w:r>
      <w:r w:rsidR="00CC3363" w:rsidRPr="0030160D">
        <w:rPr>
          <w:sz w:val="40"/>
          <w:szCs w:val="40"/>
        </w:rPr>
        <w:t xml:space="preserve"> Reflective writ</w:t>
      </w:r>
      <w:r w:rsidR="00F25CF1" w:rsidRPr="0030160D">
        <w:rPr>
          <w:sz w:val="40"/>
          <w:szCs w:val="40"/>
        </w:rPr>
        <w:t>ing</w:t>
      </w:r>
    </w:p>
    <w:p w14:paraId="54B3DAC3" w14:textId="77777777" w:rsidR="00187052" w:rsidRPr="00187052" w:rsidRDefault="00187052" w:rsidP="00187052"/>
    <w:p w14:paraId="0AA61802" w14:textId="06EA12AD" w:rsidR="009C1EE7" w:rsidRPr="00925E79" w:rsidRDefault="001734FE" w:rsidP="0088445F">
      <w:pPr>
        <w:pStyle w:val="Heading2"/>
        <w:jc w:val="center"/>
        <w:rPr>
          <w:b/>
          <w:bCs/>
          <w:sz w:val="32"/>
          <w:szCs w:val="32"/>
        </w:rPr>
      </w:pPr>
      <w:r w:rsidRPr="00925E79">
        <w:rPr>
          <w:b/>
          <w:bCs/>
          <w:sz w:val="32"/>
          <w:szCs w:val="32"/>
        </w:rPr>
        <w:t>Profe</w:t>
      </w:r>
      <w:r w:rsidR="001979F1" w:rsidRPr="00925E79">
        <w:rPr>
          <w:b/>
          <w:bCs/>
          <w:sz w:val="32"/>
          <w:szCs w:val="32"/>
        </w:rPr>
        <w:t xml:space="preserve">ssional </w:t>
      </w:r>
      <w:r w:rsidR="004E1CF5" w:rsidRPr="00925E79">
        <w:rPr>
          <w:b/>
          <w:bCs/>
          <w:sz w:val="32"/>
          <w:szCs w:val="32"/>
        </w:rPr>
        <w:t>Respo</w:t>
      </w:r>
      <w:r w:rsidR="006E7CED" w:rsidRPr="00925E79">
        <w:rPr>
          <w:b/>
          <w:bCs/>
          <w:sz w:val="32"/>
          <w:szCs w:val="32"/>
        </w:rPr>
        <w:t>sibility</w:t>
      </w:r>
    </w:p>
    <w:p w14:paraId="155A760A" w14:textId="6A1D8806" w:rsidR="00826097" w:rsidRPr="00832D70" w:rsidRDefault="00826097" w:rsidP="001A3C60">
      <w:pPr>
        <w:rPr>
          <w:rFonts w:eastAsia="Times New Roman"/>
          <w:lang w:eastAsia="en-GB"/>
        </w:rPr>
      </w:pPr>
    </w:p>
    <w:p w14:paraId="0E2896C6" w14:textId="77777777" w:rsidR="00826097" w:rsidRPr="00C0051A" w:rsidRDefault="00826097" w:rsidP="00F77CBA">
      <w:pPr>
        <w:pStyle w:val="Heading2"/>
        <w:rPr>
          <w:rFonts w:eastAsia="Times New Roman"/>
          <w:b/>
          <w:bCs/>
          <w:lang w:eastAsia="en-GB"/>
        </w:rPr>
      </w:pPr>
      <w:r w:rsidRPr="00C0051A">
        <w:rPr>
          <w:rFonts w:eastAsia="Times New Roman"/>
          <w:b/>
          <w:bCs/>
          <w:lang w:eastAsia="en-GB"/>
        </w:rPr>
        <w:t>Description</w:t>
      </w:r>
    </w:p>
    <w:p w14:paraId="462CED5D" w14:textId="288E5D0B" w:rsidR="00826097" w:rsidRPr="00832D70" w:rsidRDefault="00826097" w:rsidP="00832D70">
      <w:pPr>
        <w:spacing w:beforeAutospacing="1" w:after="100" w:afterAutospacing="1" w:line="360" w:lineRule="auto"/>
        <w:jc w:val="both"/>
        <w:rPr>
          <w:rFonts w:ascii="Times New Roman" w:eastAsia="Times New Roman" w:hAnsi="Times New Roman" w:cs="Times New Roman"/>
          <w:sz w:val="24"/>
          <w:szCs w:val="24"/>
          <w:lang w:eastAsia="en-GB"/>
        </w:rPr>
      </w:pPr>
      <w:r w:rsidRPr="00832D70">
        <w:rPr>
          <w:rFonts w:ascii="Times New Roman" w:eastAsia="Times New Roman" w:hAnsi="Times New Roman" w:cs="Times New Roman"/>
          <w:sz w:val="24"/>
          <w:szCs w:val="24"/>
          <w:lang w:eastAsia="en-GB"/>
        </w:rPr>
        <w:t xml:space="preserve">During my employment as a </w:t>
      </w:r>
      <w:r w:rsidR="00EA39D1">
        <w:rPr>
          <w:rFonts w:ascii="Times New Roman" w:eastAsia="Times New Roman" w:hAnsi="Times New Roman" w:cs="Times New Roman"/>
          <w:sz w:val="24"/>
          <w:szCs w:val="24"/>
          <w:lang w:eastAsia="en-GB"/>
        </w:rPr>
        <w:t>Banquet supervis</w:t>
      </w:r>
      <w:r w:rsidR="005173ED">
        <w:rPr>
          <w:rFonts w:ascii="Times New Roman" w:eastAsia="Times New Roman" w:hAnsi="Times New Roman" w:cs="Times New Roman"/>
          <w:sz w:val="24"/>
          <w:szCs w:val="24"/>
          <w:lang w:eastAsia="en-GB"/>
        </w:rPr>
        <w:t>or</w:t>
      </w:r>
      <w:r w:rsidRPr="00832D70">
        <w:rPr>
          <w:rFonts w:ascii="Times New Roman" w:eastAsia="Times New Roman" w:hAnsi="Times New Roman" w:cs="Times New Roman"/>
          <w:sz w:val="24"/>
          <w:szCs w:val="24"/>
          <w:lang w:eastAsia="en-GB"/>
        </w:rPr>
        <w:t>, I worked at a corporate conference attended by approximately 200 guests. The event included breakfast, lunch, and refreshment breaks throughout the day. My responsibilities involved setting up buffet stations, replenishing food items, assisting guests</w:t>
      </w:r>
      <w:r w:rsidR="00D86520">
        <w:rPr>
          <w:rFonts w:ascii="Times New Roman" w:eastAsia="Times New Roman" w:hAnsi="Times New Roman" w:cs="Times New Roman"/>
          <w:sz w:val="24"/>
          <w:szCs w:val="24"/>
          <w:lang w:eastAsia="en-GB"/>
        </w:rPr>
        <w:t>,</w:t>
      </w:r>
      <w:r w:rsidRPr="00832D70">
        <w:rPr>
          <w:rFonts w:ascii="Times New Roman" w:eastAsia="Times New Roman" w:hAnsi="Times New Roman" w:cs="Times New Roman"/>
          <w:sz w:val="24"/>
          <w:szCs w:val="24"/>
          <w:lang w:eastAsia="en-GB"/>
        </w:rPr>
        <w:t xml:space="preserve"> and ensuring that service ran smoothly.</w:t>
      </w:r>
    </w:p>
    <w:p w14:paraId="449AF4E8" w14:textId="77777777" w:rsidR="00826097" w:rsidRPr="00832D70" w:rsidRDefault="00826097" w:rsidP="00832D70">
      <w:pPr>
        <w:spacing w:beforeAutospacing="1" w:after="100" w:afterAutospacing="1" w:line="360" w:lineRule="auto"/>
        <w:jc w:val="both"/>
        <w:rPr>
          <w:rFonts w:ascii="Times New Roman" w:eastAsia="Times New Roman" w:hAnsi="Times New Roman" w:cs="Times New Roman"/>
          <w:sz w:val="24"/>
          <w:szCs w:val="24"/>
          <w:lang w:eastAsia="en-GB"/>
        </w:rPr>
      </w:pPr>
      <w:r w:rsidRPr="00832D70">
        <w:rPr>
          <w:rFonts w:ascii="Times New Roman" w:eastAsia="Times New Roman" w:hAnsi="Times New Roman" w:cs="Times New Roman"/>
          <w:sz w:val="24"/>
          <w:szCs w:val="24"/>
          <w:lang w:eastAsia="en-GB"/>
        </w:rPr>
        <w:t>Shortly before the lunch service began, the kitchen informed the catering team that a delivery containing several key menu items had been delayed due to traffic congestion. As a result, the planned buffet could not be presented in full at the scheduled time. The event manager asked the catering team to adapt the service quickly while maintaining guest satisfaction.</w:t>
      </w:r>
    </w:p>
    <w:p w14:paraId="07B2463F" w14:textId="77777777" w:rsidR="00826097" w:rsidRPr="00832D70" w:rsidRDefault="00826097" w:rsidP="00832D70">
      <w:pPr>
        <w:spacing w:beforeAutospacing="1" w:after="100" w:afterAutospacing="1" w:line="360" w:lineRule="auto"/>
        <w:jc w:val="both"/>
        <w:rPr>
          <w:rFonts w:ascii="Times New Roman" w:eastAsia="Times New Roman" w:hAnsi="Times New Roman" w:cs="Times New Roman"/>
          <w:sz w:val="24"/>
          <w:szCs w:val="24"/>
          <w:lang w:eastAsia="en-GB"/>
        </w:rPr>
      </w:pPr>
      <w:r w:rsidRPr="00832D70">
        <w:rPr>
          <w:rFonts w:ascii="Times New Roman" w:eastAsia="Times New Roman" w:hAnsi="Times New Roman" w:cs="Times New Roman"/>
          <w:sz w:val="24"/>
          <w:szCs w:val="24"/>
          <w:lang w:eastAsia="en-GB"/>
        </w:rPr>
        <w:t>My role became more demanding because I was assigned to communicate with guests, explain the delay politely, and assist in reorganising the buffet layout with the available dishes. I also coordinated with colleagues to prioritise the preparation of alternative menu options and ensure that guests with specific dietary requirements were served first.</w:t>
      </w:r>
    </w:p>
    <w:p w14:paraId="5D3D89D2" w14:textId="77777777" w:rsidR="00826097" w:rsidRPr="00832D70" w:rsidRDefault="00826097" w:rsidP="00832D70">
      <w:pPr>
        <w:spacing w:beforeAutospacing="1" w:after="100" w:afterAutospacing="1" w:line="360" w:lineRule="auto"/>
        <w:jc w:val="both"/>
        <w:rPr>
          <w:rFonts w:ascii="Times New Roman" w:eastAsia="Times New Roman" w:hAnsi="Times New Roman" w:cs="Times New Roman"/>
          <w:sz w:val="24"/>
          <w:szCs w:val="24"/>
          <w:lang w:eastAsia="en-GB"/>
        </w:rPr>
      </w:pPr>
      <w:r w:rsidRPr="00832D70">
        <w:rPr>
          <w:rFonts w:ascii="Times New Roman" w:eastAsia="Times New Roman" w:hAnsi="Times New Roman" w:cs="Times New Roman"/>
          <w:sz w:val="24"/>
          <w:szCs w:val="24"/>
          <w:lang w:eastAsia="en-GB"/>
        </w:rPr>
        <w:t>Although the disruption lasted approximately 30 minutes, the catering team managed to continue service without cancelling the lunch. The event was ultimately completed successfully, and most guests remained satisfied despite the unexpected delay.</w:t>
      </w:r>
    </w:p>
    <w:p w14:paraId="1CDD1A34" w14:textId="77777777" w:rsidR="00826097" w:rsidRPr="00C0051A" w:rsidRDefault="00826097" w:rsidP="00F77CBA">
      <w:pPr>
        <w:pStyle w:val="Heading2"/>
        <w:rPr>
          <w:rFonts w:eastAsia="Times New Roman"/>
          <w:b/>
          <w:bCs/>
          <w:lang w:eastAsia="en-GB"/>
        </w:rPr>
      </w:pPr>
      <w:r w:rsidRPr="00C0051A">
        <w:rPr>
          <w:rFonts w:eastAsia="Times New Roman"/>
          <w:b/>
          <w:bCs/>
          <w:lang w:eastAsia="en-GB"/>
        </w:rPr>
        <w:t>Feelings</w:t>
      </w:r>
    </w:p>
    <w:p w14:paraId="6942F95B" w14:textId="77777777" w:rsidR="00826097" w:rsidRPr="00832D70" w:rsidRDefault="00826097" w:rsidP="00832D70">
      <w:pPr>
        <w:spacing w:beforeAutospacing="1" w:after="100" w:afterAutospacing="1" w:line="360" w:lineRule="auto"/>
        <w:jc w:val="both"/>
        <w:rPr>
          <w:rFonts w:ascii="Times New Roman" w:eastAsia="Times New Roman" w:hAnsi="Times New Roman" w:cs="Times New Roman"/>
          <w:sz w:val="24"/>
          <w:szCs w:val="24"/>
          <w:lang w:eastAsia="en-GB"/>
        </w:rPr>
      </w:pPr>
      <w:r w:rsidRPr="00832D70">
        <w:rPr>
          <w:rFonts w:ascii="Times New Roman" w:eastAsia="Times New Roman" w:hAnsi="Times New Roman" w:cs="Times New Roman"/>
          <w:sz w:val="24"/>
          <w:szCs w:val="24"/>
          <w:lang w:eastAsia="en-GB"/>
        </w:rPr>
        <w:t>When I first learned about the delayed delivery, I felt anxious and concerned that guests would become frustrated. I worried that the catering team might be blamed for poor organisation even though the delay was beyond our control. The pressure increased when several guests began asking why the buffet was not fully prepared.</w:t>
      </w:r>
    </w:p>
    <w:p w14:paraId="4965084D" w14:textId="77777777" w:rsidR="00826097" w:rsidRPr="00832D70" w:rsidRDefault="00826097" w:rsidP="00832D70">
      <w:pPr>
        <w:spacing w:beforeAutospacing="1" w:after="100" w:afterAutospacing="1" w:line="360" w:lineRule="auto"/>
        <w:jc w:val="both"/>
        <w:rPr>
          <w:rFonts w:ascii="Times New Roman" w:eastAsia="Times New Roman" w:hAnsi="Times New Roman" w:cs="Times New Roman"/>
          <w:sz w:val="24"/>
          <w:szCs w:val="24"/>
          <w:lang w:eastAsia="en-GB"/>
        </w:rPr>
      </w:pPr>
      <w:r w:rsidRPr="00832D70">
        <w:rPr>
          <w:rFonts w:ascii="Times New Roman" w:eastAsia="Times New Roman" w:hAnsi="Times New Roman" w:cs="Times New Roman"/>
          <w:sz w:val="24"/>
          <w:szCs w:val="24"/>
          <w:lang w:eastAsia="en-GB"/>
        </w:rPr>
        <w:lastRenderedPageBreak/>
        <w:t>During the situation, I focused on remaining calm and professional. I realised that guests were looking for reassurance, so I tried to communicate confidently even though I felt uncertain internally. I also felt a strong sense of responsibility because my interactions with guests could influence their overall impression of the event.</w:t>
      </w:r>
    </w:p>
    <w:p w14:paraId="7D2C83E5" w14:textId="4EE69771" w:rsidR="00D31594" w:rsidRPr="00832D70" w:rsidRDefault="00826097" w:rsidP="00832D70">
      <w:pPr>
        <w:spacing w:beforeAutospacing="1" w:after="100" w:afterAutospacing="1" w:line="360" w:lineRule="auto"/>
        <w:jc w:val="both"/>
        <w:rPr>
          <w:rFonts w:ascii="Times New Roman" w:eastAsia="Times New Roman" w:hAnsi="Times New Roman" w:cs="Times New Roman"/>
          <w:sz w:val="24"/>
          <w:szCs w:val="24"/>
          <w:lang w:eastAsia="en-GB"/>
        </w:rPr>
      </w:pPr>
      <w:r w:rsidRPr="00832D70">
        <w:rPr>
          <w:rFonts w:ascii="Times New Roman" w:eastAsia="Times New Roman" w:hAnsi="Times New Roman" w:cs="Times New Roman"/>
          <w:sz w:val="24"/>
          <w:szCs w:val="24"/>
          <w:lang w:eastAsia="en-GB"/>
        </w:rPr>
        <w:t>After the service was completed, I felt relieved and proud that the team had managed the disruption effectively. I was particularly satisfied that we maintained a positive attitude and worked collaboratively. However, I also reflected that I could have been better prepared to handle guest complaints and provide more detailed information about the revised service arrangements.</w:t>
      </w:r>
    </w:p>
    <w:p w14:paraId="4184F5C5" w14:textId="77777777" w:rsidR="00826097" w:rsidRPr="00A70DD8" w:rsidRDefault="00826097" w:rsidP="00C0051A">
      <w:pPr>
        <w:pStyle w:val="Heading2"/>
        <w:rPr>
          <w:rFonts w:eastAsia="Times New Roman"/>
          <w:b/>
          <w:bCs/>
          <w:lang w:eastAsia="en-GB"/>
        </w:rPr>
      </w:pPr>
      <w:r w:rsidRPr="00A70DD8">
        <w:rPr>
          <w:rFonts w:eastAsia="Times New Roman"/>
          <w:b/>
          <w:bCs/>
          <w:lang w:eastAsia="en-GB"/>
        </w:rPr>
        <w:t>Evaluation</w:t>
      </w:r>
    </w:p>
    <w:p w14:paraId="3D74335A" w14:textId="77777777" w:rsidR="00C0051A" w:rsidRPr="00C0051A" w:rsidRDefault="00C0051A" w:rsidP="00C0051A">
      <w:pPr>
        <w:rPr>
          <w:lang w:eastAsia="en-GB"/>
        </w:rPr>
      </w:pPr>
    </w:p>
    <w:p w14:paraId="24D551B9" w14:textId="77777777" w:rsidR="00826097" w:rsidRPr="00E7321B" w:rsidRDefault="00826097" w:rsidP="00F77CBA">
      <w:pPr>
        <w:pStyle w:val="Heading2"/>
        <w:rPr>
          <w:rFonts w:eastAsia="Times New Roman"/>
          <w:b/>
          <w:bCs/>
          <w:u w:val="single"/>
          <w:lang w:eastAsia="en-GB"/>
        </w:rPr>
      </w:pPr>
      <w:r w:rsidRPr="00E7321B">
        <w:rPr>
          <w:rFonts w:eastAsia="Times New Roman"/>
          <w:b/>
          <w:bCs/>
          <w:u w:val="single"/>
          <w:lang w:eastAsia="en-GB"/>
        </w:rPr>
        <w:t>Positive aspects</w:t>
      </w:r>
    </w:p>
    <w:p w14:paraId="26ACE0CE" w14:textId="77777777" w:rsidR="00826097" w:rsidRPr="00832D70" w:rsidRDefault="00826097" w:rsidP="00832D70">
      <w:pPr>
        <w:numPr>
          <w:ilvl w:val="0"/>
          <w:numId w:val="1"/>
        </w:numPr>
        <w:spacing w:beforeAutospacing="1" w:after="100" w:afterAutospacing="1" w:line="360" w:lineRule="auto"/>
        <w:jc w:val="both"/>
        <w:rPr>
          <w:rFonts w:ascii="Times New Roman" w:eastAsia="Times New Roman" w:hAnsi="Times New Roman" w:cs="Times New Roman"/>
          <w:sz w:val="24"/>
          <w:szCs w:val="24"/>
          <w:lang w:eastAsia="en-GB"/>
        </w:rPr>
      </w:pPr>
      <w:r w:rsidRPr="00832D70">
        <w:rPr>
          <w:rFonts w:ascii="Times New Roman" w:eastAsia="Times New Roman" w:hAnsi="Times New Roman" w:cs="Times New Roman"/>
          <w:sz w:val="24"/>
          <w:szCs w:val="24"/>
          <w:lang w:eastAsia="en-GB"/>
        </w:rPr>
        <w:t>The catering team responded quickly to the unexpected problem.</w:t>
      </w:r>
    </w:p>
    <w:p w14:paraId="5138F3F6" w14:textId="77777777" w:rsidR="00826097" w:rsidRPr="00832D70" w:rsidRDefault="00826097" w:rsidP="00832D70">
      <w:pPr>
        <w:numPr>
          <w:ilvl w:val="0"/>
          <w:numId w:val="1"/>
        </w:numPr>
        <w:spacing w:beforeAutospacing="1" w:after="100" w:afterAutospacing="1" w:line="360" w:lineRule="auto"/>
        <w:jc w:val="both"/>
        <w:rPr>
          <w:rFonts w:ascii="Times New Roman" w:eastAsia="Times New Roman" w:hAnsi="Times New Roman" w:cs="Times New Roman"/>
          <w:sz w:val="24"/>
          <w:szCs w:val="24"/>
          <w:lang w:eastAsia="en-GB"/>
        </w:rPr>
      </w:pPr>
      <w:r w:rsidRPr="00832D70">
        <w:rPr>
          <w:rFonts w:ascii="Times New Roman" w:eastAsia="Times New Roman" w:hAnsi="Times New Roman" w:cs="Times New Roman"/>
          <w:sz w:val="24"/>
          <w:szCs w:val="24"/>
          <w:lang w:eastAsia="en-GB"/>
        </w:rPr>
        <w:t>Communication among staff members was generally effective.</w:t>
      </w:r>
    </w:p>
    <w:p w14:paraId="10F3F5E4" w14:textId="77777777" w:rsidR="00826097" w:rsidRPr="00832D70" w:rsidRDefault="00826097" w:rsidP="00832D70">
      <w:pPr>
        <w:numPr>
          <w:ilvl w:val="0"/>
          <w:numId w:val="1"/>
        </w:numPr>
        <w:spacing w:beforeAutospacing="1" w:after="100" w:afterAutospacing="1" w:line="360" w:lineRule="auto"/>
        <w:jc w:val="both"/>
        <w:rPr>
          <w:rFonts w:ascii="Times New Roman" w:eastAsia="Times New Roman" w:hAnsi="Times New Roman" w:cs="Times New Roman"/>
          <w:sz w:val="24"/>
          <w:szCs w:val="24"/>
          <w:lang w:eastAsia="en-GB"/>
        </w:rPr>
      </w:pPr>
      <w:r w:rsidRPr="00832D70">
        <w:rPr>
          <w:rFonts w:ascii="Times New Roman" w:eastAsia="Times New Roman" w:hAnsi="Times New Roman" w:cs="Times New Roman"/>
          <w:sz w:val="24"/>
          <w:szCs w:val="24"/>
          <w:lang w:eastAsia="en-GB"/>
        </w:rPr>
        <w:t>Guests were informed politely and professionally.</w:t>
      </w:r>
    </w:p>
    <w:p w14:paraId="7A2CF747" w14:textId="77777777" w:rsidR="00826097" w:rsidRPr="00832D70" w:rsidRDefault="00826097" w:rsidP="00832D70">
      <w:pPr>
        <w:numPr>
          <w:ilvl w:val="0"/>
          <w:numId w:val="1"/>
        </w:numPr>
        <w:spacing w:beforeAutospacing="1" w:after="100" w:afterAutospacing="1" w:line="360" w:lineRule="auto"/>
        <w:jc w:val="both"/>
        <w:rPr>
          <w:rFonts w:ascii="Times New Roman" w:eastAsia="Times New Roman" w:hAnsi="Times New Roman" w:cs="Times New Roman"/>
          <w:sz w:val="24"/>
          <w:szCs w:val="24"/>
          <w:lang w:eastAsia="en-GB"/>
        </w:rPr>
      </w:pPr>
      <w:r w:rsidRPr="00832D70">
        <w:rPr>
          <w:rFonts w:ascii="Times New Roman" w:eastAsia="Times New Roman" w:hAnsi="Times New Roman" w:cs="Times New Roman"/>
          <w:sz w:val="24"/>
          <w:szCs w:val="24"/>
          <w:lang w:eastAsia="en-GB"/>
        </w:rPr>
        <w:t>Alternative menu options were prepared promptly.</w:t>
      </w:r>
    </w:p>
    <w:p w14:paraId="2A175BA0" w14:textId="77777777" w:rsidR="00826097" w:rsidRPr="00832D70" w:rsidRDefault="00826097" w:rsidP="00832D70">
      <w:pPr>
        <w:numPr>
          <w:ilvl w:val="0"/>
          <w:numId w:val="1"/>
        </w:numPr>
        <w:spacing w:beforeAutospacing="1" w:after="100" w:afterAutospacing="1" w:line="360" w:lineRule="auto"/>
        <w:jc w:val="both"/>
        <w:rPr>
          <w:rFonts w:ascii="Times New Roman" w:eastAsia="Times New Roman" w:hAnsi="Times New Roman" w:cs="Times New Roman"/>
          <w:sz w:val="24"/>
          <w:szCs w:val="24"/>
          <w:lang w:eastAsia="en-GB"/>
        </w:rPr>
      </w:pPr>
      <w:r w:rsidRPr="00832D70">
        <w:rPr>
          <w:rFonts w:ascii="Times New Roman" w:eastAsia="Times New Roman" w:hAnsi="Times New Roman" w:cs="Times New Roman"/>
          <w:sz w:val="24"/>
          <w:szCs w:val="24"/>
          <w:lang w:eastAsia="en-GB"/>
        </w:rPr>
        <w:t>Dietary requirements were prioritised appropriately.</w:t>
      </w:r>
    </w:p>
    <w:p w14:paraId="5D22D447" w14:textId="77777777" w:rsidR="00826097" w:rsidRPr="00832D70" w:rsidRDefault="00826097" w:rsidP="00832D70">
      <w:pPr>
        <w:numPr>
          <w:ilvl w:val="0"/>
          <w:numId w:val="1"/>
        </w:numPr>
        <w:spacing w:beforeAutospacing="1" w:after="100" w:afterAutospacing="1" w:line="360" w:lineRule="auto"/>
        <w:jc w:val="both"/>
        <w:rPr>
          <w:rFonts w:ascii="Times New Roman" w:eastAsia="Times New Roman" w:hAnsi="Times New Roman" w:cs="Times New Roman"/>
          <w:sz w:val="24"/>
          <w:szCs w:val="24"/>
          <w:lang w:eastAsia="en-GB"/>
        </w:rPr>
      </w:pPr>
      <w:r w:rsidRPr="00832D70">
        <w:rPr>
          <w:rFonts w:ascii="Times New Roman" w:eastAsia="Times New Roman" w:hAnsi="Times New Roman" w:cs="Times New Roman"/>
          <w:sz w:val="24"/>
          <w:szCs w:val="24"/>
          <w:lang w:eastAsia="en-GB"/>
        </w:rPr>
        <w:t>The event was completed without major complaints or service cancellation.</w:t>
      </w:r>
    </w:p>
    <w:p w14:paraId="1C3688C1" w14:textId="77777777" w:rsidR="00826097" w:rsidRPr="00E7321B" w:rsidRDefault="00826097" w:rsidP="00F77CBA">
      <w:pPr>
        <w:pStyle w:val="Heading2"/>
        <w:rPr>
          <w:rFonts w:eastAsia="Times New Roman"/>
          <w:b/>
          <w:bCs/>
          <w:u w:val="single"/>
          <w:lang w:eastAsia="en-GB"/>
        </w:rPr>
      </w:pPr>
      <w:r w:rsidRPr="00E7321B">
        <w:rPr>
          <w:rFonts w:eastAsia="Times New Roman"/>
          <w:b/>
          <w:bCs/>
          <w:u w:val="single"/>
          <w:lang w:eastAsia="en-GB"/>
        </w:rPr>
        <w:t>Negative aspects</w:t>
      </w:r>
    </w:p>
    <w:p w14:paraId="7329093C" w14:textId="77777777" w:rsidR="00826097" w:rsidRPr="00832D70" w:rsidRDefault="00826097" w:rsidP="00832D70">
      <w:pPr>
        <w:numPr>
          <w:ilvl w:val="0"/>
          <w:numId w:val="2"/>
        </w:numPr>
        <w:spacing w:beforeAutospacing="1" w:after="100" w:afterAutospacing="1" w:line="360" w:lineRule="auto"/>
        <w:jc w:val="both"/>
        <w:rPr>
          <w:rFonts w:ascii="Times New Roman" w:eastAsia="Times New Roman" w:hAnsi="Times New Roman" w:cs="Times New Roman"/>
          <w:sz w:val="24"/>
          <w:szCs w:val="24"/>
          <w:lang w:eastAsia="en-GB"/>
        </w:rPr>
      </w:pPr>
      <w:r w:rsidRPr="00832D70">
        <w:rPr>
          <w:rFonts w:ascii="Times New Roman" w:eastAsia="Times New Roman" w:hAnsi="Times New Roman" w:cs="Times New Roman"/>
          <w:sz w:val="24"/>
          <w:szCs w:val="24"/>
          <w:lang w:eastAsia="en-GB"/>
        </w:rPr>
        <w:t>There was no clear contingency plan for delayed deliveries.</w:t>
      </w:r>
    </w:p>
    <w:p w14:paraId="08543AB0" w14:textId="77777777" w:rsidR="00826097" w:rsidRPr="00832D70" w:rsidRDefault="00826097" w:rsidP="00832D70">
      <w:pPr>
        <w:numPr>
          <w:ilvl w:val="0"/>
          <w:numId w:val="2"/>
        </w:numPr>
        <w:spacing w:beforeAutospacing="1" w:after="100" w:afterAutospacing="1" w:line="360" w:lineRule="auto"/>
        <w:jc w:val="both"/>
        <w:rPr>
          <w:rFonts w:ascii="Times New Roman" w:eastAsia="Times New Roman" w:hAnsi="Times New Roman" w:cs="Times New Roman"/>
          <w:sz w:val="24"/>
          <w:szCs w:val="24"/>
          <w:lang w:eastAsia="en-GB"/>
        </w:rPr>
      </w:pPr>
      <w:r w:rsidRPr="00832D70">
        <w:rPr>
          <w:rFonts w:ascii="Times New Roman" w:eastAsia="Times New Roman" w:hAnsi="Times New Roman" w:cs="Times New Roman"/>
          <w:sz w:val="24"/>
          <w:szCs w:val="24"/>
          <w:lang w:eastAsia="en-GB"/>
        </w:rPr>
        <w:t>Information from the kitchen was initially incomplete, which made it difficult to answer guests’ questions.</w:t>
      </w:r>
    </w:p>
    <w:p w14:paraId="225C1707" w14:textId="77777777" w:rsidR="00826097" w:rsidRPr="00832D70" w:rsidRDefault="00826097" w:rsidP="00832D70">
      <w:pPr>
        <w:numPr>
          <w:ilvl w:val="0"/>
          <w:numId w:val="2"/>
        </w:numPr>
        <w:spacing w:beforeAutospacing="1" w:after="100" w:afterAutospacing="1" w:line="360" w:lineRule="auto"/>
        <w:jc w:val="both"/>
        <w:rPr>
          <w:rFonts w:ascii="Times New Roman" w:eastAsia="Times New Roman" w:hAnsi="Times New Roman" w:cs="Times New Roman"/>
          <w:sz w:val="24"/>
          <w:szCs w:val="24"/>
          <w:lang w:eastAsia="en-GB"/>
        </w:rPr>
      </w:pPr>
      <w:r w:rsidRPr="00832D70">
        <w:rPr>
          <w:rFonts w:ascii="Times New Roman" w:eastAsia="Times New Roman" w:hAnsi="Times New Roman" w:cs="Times New Roman"/>
          <w:sz w:val="24"/>
          <w:szCs w:val="24"/>
          <w:lang w:eastAsia="en-GB"/>
        </w:rPr>
        <w:t>Some buffet stations appeared disorganised during the first few minutes of the revised service.</w:t>
      </w:r>
    </w:p>
    <w:p w14:paraId="41EC3E03" w14:textId="77777777" w:rsidR="00826097" w:rsidRPr="00832D70" w:rsidRDefault="00826097" w:rsidP="00832D70">
      <w:pPr>
        <w:numPr>
          <w:ilvl w:val="0"/>
          <w:numId w:val="2"/>
        </w:numPr>
        <w:spacing w:beforeAutospacing="1" w:after="100" w:afterAutospacing="1" w:line="360" w:lineRule="auto"/>
        <w:jc w:val="both"/>
        <w:rPr>
          <w:rFonts w:ascii="Times New Roman" w:eastAsia="Times New Roman" w:hAnsi="Times New Roman" w:cs="Times New Roman"/>
          <w:sz w:val="24"/>
          <w:szCs w:val="24"/>
          <w:lang w:eastAsia="en-GB"/>
        </w:rPr>
      </w:pPr>
      <w:r w:rsidRPr="00832D70">
        <w:rPr>
          <w:rFonts w:ascii="Times New Roman" w:eastAsia="Times New Roman" w:hAnsi="Times New Roman" w:cs="Times New Roman"/>
          <w:sz w:val="24"/>
          <w:szCs w:val="24"/>
          <w:lang w:eastAsia="en-GB"/>
        </w:rPr>
        <w:t>I lacked confidence when responding to particularly demanding guests.</w:t>
      </w:r>
    </w:p>
    <w:p w14:paraId="1F13C418" w14:textId="77777777" w:rsidR="00826097" w:rsidRPr="00832D70" w:rsidRDefault="00826097" w:rsidP="00832D70">
      <w:pPr>
        <w:numPr>
          <w:ilvl w:val="0"/>
          <w:numId w:val="2"/>
        </w:numPr>
        <w:spacing w:beforeAutospacing="1" w:after="100" w:afterAutospacing="1" w:line="360" w:lineRule="auto"/>
        <w:jc w:val="both"/>
        <w:rPr>
          <w:rFonts w:ascii="Times New Roman" w:eastAsia="Times New Roman" w:hAnsi="Times New Roman" w:cs="Times New Roman"/>
          <w:sz w:val="24"/>
          <w:szCs w:val="24"/>
          <w:lang w:eastAsia="en-GB"/>
        </w:rPr>
      </w:pPr>
      <w:r w:rsidRPr="00832D70">
        <w:rPr>
          <w:rFonts w:ascii="Times New Roman" w:eastAsia="Times New Roman" w:hAnsi="Times New Roman" w:cs="Times New Roman"/>
          <w:sz w:val="24"/>
          <w:szCs w:val="24"/>
          <w:lang w:eastAsia="en-GB"/>
        </w:rPr>
        <w:t>The team could have communicated the revised timeline more consistently.</w:t>
      </w:r>
    </w:p>
    <w:p w14:paraId="3C041ECF" w14:textId="7A57E923" w:rsidR="00C0051A" w:rsidRPr="00832D70" w:rsidRDefault="00826097" w:rsidP="00832D70">
      <w:pPr>
        <w:spacing w:beforeAutospacing="1" w:after="100" w:afterAutospacing="1" w:line="360" w:lineRule="auto"/>
        <w:jc w:val="both"/>
        <w:rPr>
          <w:rFonts w:ascii="Times New Roman" w:eastAsia="Times New Roman" w:hAnsi="Times New Roman" w:cs="Times New Roman"/>
          <w:sz w:val="24"/>
          <w:szCs w:val="24"/>
          <w:lang w:eastAsia="en-GB"/>
        </w:rPr>
      </w:pPr>
      <w:r w:rsidRPr="00832D70">
        <w:rPr>
          <w:rFonts w:ascii="Times New Roman" w:eastAsia="Times New Roman" w:hAnsi="Times New Roman" w:cs="Times New Roman"/>
          <w:sz w:val="24"/>
          <w:szCs w:val="24"/>
          <w:lang w:eastAsia="en-GB"/>
        </w:rPr>
        <w:t>Overall, the positive aspects outweighed the negative ones because guest satisfaction was largely maintained. Nevertheless, the experience revealed weaknesses in operational planning and communication that could have been improved.</w:t>
      </w:r>
    </w:p>
    <w:p w14:paraId="1A3AF964" w14:textId="77777777" w:rsidR="00826097" w:rsidRPr="00C0051A" w:rsidRDefault="00826097" w:rsidP="00F77CBA">
      <w:pPr>
        <w:pStyle w:val="Heading2"/>
        <w:rPr>
          <w:rFonts w:eastAsia="Times New Roman"/>
          <w:b/>
          <w:bCs/>
          <w:lang w:eastAsia="en-GB"/>
        </w:rPr>
      </w:pPr>
      <w:r w:rsidRPr="00C0051A">
        <w:rPr>
          <w:rFonts w:eastAsia="Times New Roman"/>
          <w:b/>
          <w:bCs/>
          <w:lang w:eastAsia="en-GB"/>
        </w:rPr>
        <w:lastRenderedPageBreak/>
        <w:t>Analysis</w:t>
      </w:r>
    </w:p>
    <w:p w14:paraId="637E4219" w14:textId="2678604C" w:rsidR="00826097" w:rsidRPr="00832D70" w:rsidRDefault="00826097" w:rsidP="00832D70">
      <w:pPr>
        <w:spacing w:beforeAutospacing="1" w:after="100" w:afterAutospacing="1" w:line="360" w:lineRule="auto"/>
        <w:jc w:val="both"/>
        <w:rPr>
          <w:rFonts w:ascii="Times New Roman" w:eastAsia="Times New Roman" w:hAnsi="Times New Roman" w:cs="Times New Roman"/>
          <w:sz w:val="24"/>
          <w:szCs w:val="24"/>
          <w:lang w:eastAsia="en-GB"/>
        </w:rPr>
      </w:pPr>
      <w:r w:rsidRPr="00832D70">
        <w:rPr>
          <w:rFonts w:ascii="Times New Roman" w:eastAsia="Times New Roman" w:hAnsi="Times New Roman" w:cs="Times New Roman"/>
          <w:sz w:val="24"/>
          <w:szCs w:val="24"/>
          <w:lang w:eastAsia="en-GB"/>
        </w:rPr>
        <w:t>The situation developed primarily because of a supply</w:t>
      </w:r>
      <w:r w:rsidR="00EA39D1">
        <w:rPr>
          <w:rFonts w:ascii="Times New Roman" w:eastAsia="Times New Roman" w:hAnsi="Times New Roman" w:cs="Times New Roman"/>
          <w:sz w:val="24"/>
          <w:szCs w:val="24"/>
          <w:lang w:eastAsia="en-GB"/>
        </w:rPr>
        <w:t xml:space="preserve"> </w:t>
      </w:r>
      <w:r w:rsidRPr="00832D70">
        <w:rPr>
          <w:rFonts w:ascii="Times New Roman" w:eastAsia="Times New Roman" w:hAnsi="Times New Roman" w:cs="Times New Roman"/>
          <w:sz w:val="24"/>
          <w:szCs w:val="24"/>
          <w:lang w:eastAsia="en-GB"/>
        </w:rPr>
        <w:t>chain disruption, which is a common operational risk within the hospitality industry.</w:t>
      </w:r>
      <w:r w:rsidR="00CB17E3">
        <w:rPr>
          <w:rFonts w:ascii="Times New Roman" w:eastAsia="Times New Roman" w:hAnsi="Times New Roman" w:cs="Times New Roman"/>
          <w:sz w:val="24"/>
          <w:szCs w:val="24"/>
          <w:lang w:eastAsia="en-GB"/>
        </w:rPr>
        <w:t xml:space="preserve"> M</w:t>
      </w:r>
      <w:r w:rsidR="00B4154C">
        <w:rPr>
          <w:rFonts w:ascii="Times New Roman" w:eastAsia="Times New Roman" w:hAnsi="Times New Roman" w:cs="Times New Roman"/>
          <w:sz w:val="24"/>
          <w:szCs w:val="24"/>
          <w:lang w:eastAsia="en-GB"/>
        </w:rPr>
        <w:t>y</w:t>
      </w:r>
      <w:r w:rsidR="00CB17E3">
        <w:rPr>
          <w:rFonts w:ascii="Times New Roman" w:eastAsia="Times New Roman" w:hAnsi="Times New Roman" w:cs="Times New Roman"/>
          <w:sz w:val="24"/>
          <w:szCs w:val="24"/>
          <w:lang w:eastAsia="en-GB"/>
        </w:rPr>
        <w:t xml:space="preserve"> duties</w:t>
      </w:r>
      <w:r w:rsidR="005C68AA">
        <w:rPr>
          <w:rFonts w:ascii="Times New Roman" w:eastAsia="Times New Roman" w:hAnsi="Times New Roman" w:cs="Times New Roman"/>
          <w:sz w:val="24"/>
          <w:szCs w:val="24"/>
          <w:lang w:eastAsia="en-GB"/>
        </w:rPr>
        <w:t xml:space="preserve"> as a</w:t>
      </w:r>
      <w:r w:rsidRPr="00832D70">
        <w:rPr>
          <w:rFonts w:ascii="Times New Roman" w:eastAsia="Times New Roman" w:hAnsi="Times New Roman" w:cs="Times New Roman"/>
          <w:sz w:val="24"/>
          <w:szCs w:val="24"/>
          <w:lang w:eastAsia="en-GB"/>
        </w:rPr>
        <w:t xml:space="preserve"> </w:t>
      </w:r>
      <w:r w:rsidR="00B4154C">
        <w:rPr>
          <w:rFonts w:ascii="Times New Roman" w:eastAsia="Times New Roman" w:hAnsi="Times New Roman" w:cs="Times New Roman"/>
          <w:sz w:val="24"/>
          <w:szCs w:val="24"/>
          <w:lang w:eastAsia="en-GB"/>
        </w:rPr>
        <w:t>c</w:t>
      </w:r>
      <w:r w:rsidRPr="00832D70">
        <w:rPr>
          <w:rFonts w:ascii="Times New Roman" w:eastAsia="Times New Roman" w:hAnsi="Times New Roman" w:cs="Times New Roman"/>
          <w:sz w:val="24"/>
          <w:szCs w:val="24"/>
          <w:lang w:eastAsia="en-GB"/>
        </w:rPr>
        <w:t>atering services</w:t>
      </w:r>
      <w:r w:rsidR="005C68AA">
        <w:rPr>
          <w:rFonts w:ascii="Times New Roman" w:eastAsia="Times New Roman" w:hAnsi="Times New Roman" w:cs="Times New Roman"/>
          <w:sz w:val="24"/>
          <w:szCs w:val="24"/>
          <w:lang w:eastAsia="en-GB"/>
        </w:rPr>
        <w:t xml:space="preserve"> provider</w:t>
      </w:r>
      <w:r w:rsidRPr="00832D70">
        <w:rPr>
          <w:rFonts w:ascii="Times New Roman" w:eastAsia="Times New Roman" w:hAnsi="Times New Roman" w:cs="Times New Roman"/>
          <w:sz w:val="24"/>
          <w:szCs w:val="24"/>
          <w:lang w:eastAsia="en-GB"/>
        </w:rPr>
        <w:t xml:space="preserve"> depend heavily on timely deliveries and coordination between suppliers, kitchen staff, and service teams</w:t>
      </w:r>
      <w:r w:rsidR="00EA31B1">
        <w:rPr>
          <w:rFonts w:ascii="Times New Roman" w:eastAsia="Times New Roman" w:hAnsi="Times New Roman" w:cs="Times New Roman"/>
          <w:sz w:val="24"/>
          <w:szCs w:val="24"/>
          <w:lang w:eastAsia="en-GB"/>
        </w:rPr>
        <w:t xml:space="preserve"> (Wilson, 2020)</w:t>
      </w:r>
      <w:r w:rsidRPr="00832D70">
        <w:rPr>
          <w:rFonts w:ascii="Times New Roman" w:eastAsia="Times New Roman" w:hAnsi="Times New Roman" w:cs="Times New Roman"/>
          <w:sz w:val="24"/>
          <w:szCs w:val="24"/>
          <w:lang w:eastAsia="en-GB"/>
        </w:rPr>
        <w:t xml:space="preserve"> When one part of the process fails, the impact can quickly affect customer experience.</w:t>
      </w:r>
    </w:p>
    <w:p w14:paraId="2AAF4A64" w14:textId="77777777" w:rsidR="00D56AF3" w:rsidRDefault="00826097" w:rsidP="00832D70">
      <w:pPr>
        <w:spacing w:beforeAutospacing="1" w:after="100" w:afterAutospacing="1" w:line="360" w:lineRule="auto"/>
        <w:jc w:val="both"/>
        <w:rPr>
          <w:rFonts w:ascii="Times New Roman" w:eastAsia="Times New Roman" w:hAnsi="Times New Roman" w:cs="Times New Roman"/>
          <w:sz w:val="24"/>
          <w:szCs w:val="24"/>
          <w:lang w:eastAsia="en-GB"/>
        </w:rPr>
      </w:pPr>
      <w:r w:rsidRPr="00832D70">
        <w:rPr>
          <w:rFonts w:ascii="Times New Roman" w:eastAsia="Times New Roman" w:hAnsi="Times New Roman" w:cs="Times New Roman"/>
          <w:sz w:val="24"/>
          <w:szCs w:val="24"/>
          <w:lang w:eastAsia="en-GB"/>
        </w:rPr>
        <w:t xml:space="preserve">Gibbs’ Reflective Cycle (1988) emphasises that learning occurs through systematic reflection on experience. By examining this event, I can understand not only what </w:t>
      </w:r>
      <w:r w:rsidR="00D162E5" w:rsidRPr="00832D70">
        <w:rPr>
          <w:rFonts w:ascii="Times New Roman" w:eastAsia="Times New Roman" w:hAnsi="Times New Roman" w:cs="Times New Roman"/>
          <w:sz w:val="24"/>
          <w:szCs w:val="24"/>
          <w:lang w:eastAsia="en-GB"/>
        </w:rPr>
        <w:t>happened,</w:t>
      </w:r>
      <w:r w:rsidRPr="00832D70">
        <w:rPr>
          <w:rFonts w:ascii="Times New Roman" w:eastAsia="Times New Roman" w:hAnsi="Times New Roman" w:cs="Times New Roman"/>
          <w:sz w:val="24"/>
          <w:szCs w:val="24"/>
          <w:lang w:eastAsia="en-GB"/>
        </w:rPr>
        <w:t xml:space="preserve"> but also why certain actions were effective. One important factor was teamwork. According to Tuckman’s Team Development Theory, effective teams progress through stages of development before reaching a high</w:t>
      </w:r>
      <w:r w:rsidR="00EA39D1">
        <w:rPr>
          <w:rFonts w:ascii="Times New Roman" w:eastAsia="Times New Roman" w:hAnsi="Times New Roman" w:cs="Times New Roman"/>
          <w:sz w:val="24"/>
          <w:szCs w:val="24"/>
          <w:lang w:eastAsia="en-GB"/>
        </w:rPr>
        <w:t xml:space="preserve"> </w:t>
      </w:r>
      <w:r w:rsidRPr="00832D70">
        <w:rPr>
          <w:rFonts w:ascii="Times New Roman" w:eastAsia="Times New Roman" w:hAnsi="Times New Roman" w:cs="Times New Roman"/>
          <w:sz w:val="24"/>
          <w:szCs w:val="24"/>
          <w:lang w:eastAsia="en-GB"/>
        </w:rPr>
        <w:t>performing level (Tuckman</w:t>
      </w:r>
      <w:r w:rsidR="00CE24DF">
        <w:rPr>
          <w:rFonts w:ascii="Times New Roman" w:eastAsia="Times New Roman" w:hAnsi="Times New Roman" w:cs="Times New Roman"/>
          <w:sz w:val="24"/>
          <w:szCs w:val="24"/>
          <w:lang w:eastAsia="en-GB"/>
        </w:rPr>
        <w:t xml:space="preserve"> and </w:t>
      </w:r>
      <w:r w:rsidR="00E32732">
        <w:rPr>
          <w:rFonts w:ascii="Times New Roman" w:eastAsia="Times New Roman" w:hAnsi="Times New Roman" w:cs="Times New Roman"/>
          <w:sz w:val="24"/>
          <w:szCs w:val="24"/>
          <w:lang w:eastAsia="en-GB"/>
        </w:rPr>
        <w:t>Jensen,</w:t>
      </w:r>
      <w:r w:rsidRPr="00832D70">
        <w:rPr>
          <w:rFonts w:ascii="Times New Roman" w:eastAsia="Times New Roman" w:hAnsi="Times New Roman" w:cs="Times New Roman"/>
          <w:sz w:val="24"/>
          <w:szCs w:val="24"/>
          <w:lang w:eastAsia="en-GB"/>
        </w:rPr>
        <w:t xml:space="preserve"> </w:t>
      </w:r>
      <w:r w:rsidR="00E32732">
        <w:rPr>
          <w:rFonts w:ascii="Times New Roman" w:eastAsia="Times New Roman" w:hAnsi="Times New Roman" w:cs="Times New Roman"/>
          <w:sz w:val="24"/>
          <w:szCs w:val="24"/>
          <w:lang w:eastAsia="en-GB"/>
        </w:rPr>
        <w:t>2010</w:t>
      </w:r>
      <w:r w:rsidRPr="00832D70">
        <w:rPr>
          <w:rFonts w:ascii="Times New Roman" w:eastAsia="Times New Roman" w:hAnsi="Times New Roman" w:cs="Times New Roman"/>
          <w:sz w:val="24"/>
          <w:szCs w:val="24"/>
          <w:lang w:eastAsia="en-GB"/>
        </w:rPr>
        <w:t>). Our catering team demonstrated characteristics of the</w:t>
      </w:r>
      <w:r w:rsidR="00770435">
        <w:rPr>
          <w:rFonts w:ascii="Times New Roman" w:eastAsia="Times New Roman" w:hAnsi="Times New Roman" w:cs="Times New Roman"/>
          <w:sz w:val="24"/>
          <w:szCs w:val="24"/>
          <w:lang w:eastAsia="en-GB"/>
        </w:rPr>
        <w:t xml:space="preserve"> </w:t>
      </w:r>
      <w:r w:rsidRPr="00832D70">
        <w:rPr>
          <w:rFonts w:ascii="Times New Roman" w:eastAsia="Times New Roman" w:hAnsi="Times New Roman" w:cs="Times New Roman"/>
          <w:sz w:val="24"/>
          <w:szCs w:val="24"/>
          <w:lang w:eastAsia="en-GB"/>
        </w:rPr>
        <w:t>performing stage because members cooperated, adapted roles, and focused on solving the problem rather than assigning blame.</w:t>
      </w:r>
      <w:r w:rsidR="00483F47">
        <w:rPr>
          <w:rFonts w:ascii="Times New Roman" w:eastAsia="Times New Roman" w:hAnsi="Times New Roman" w:cs="Times New Roman"/>
          <w:sz w:val="24"/>
          <w:szCs w:val="24"/>
          <w:lang w:eastAsia="en-GB"/>
        </w:rPr>
        <w:t xml:space="preserve"> </w:t>
      </w:r>
      <w:r w:rsidRPr="00E0589C">
        <w:rPr>
          <w:rFonts w:ascii="Times New Roman" w:eastAsia="Times New Roman" w:hAnsi="Times New Roman" w:cs="Times New Roman"/>
          <w:sz w:val="24"/>
          <w:szCs w:val="24"/>
          <w:lang w:eastAsia="en-GB"/>
        </w:rPr>
        <w:t>The concrete experience was the disrupted lunch service. Reflective observation occurred when I considered my reactions and the team’s performance</w:t>
      </w:r>
      <w:r w:rsidR="00105715">
        <w:rPr>
          <w:rFonts w:ascii="Times New Roman" w:eastAsia="Times New Roman" w:hAnsi="Times New Roman" w:cs="Times New Roman"/>
          <w:sz w:val="24"/>
          <w:szCs w:val="24"/>
          <w:lang w:eastAsia="en-GB"/>
        </w:rPr>
        <w:t xml:space="preserve"> and </w:t>
      </w:r>
      <w:r w:rsidR="0089627B">
        <w:rPr>
          <w:rFonts w:ascii="Times New Roman" w:eastAsia="Times New Roman" w:hAnsi="Times New Roman" w:cs="Times New Roman"/>
          <w:sz w:val="24"/>
          <w:szCs w:val="24"/>
          <w:lang w:eastAsia="en-GB"/>
        </w:rPr>
        <w:t xml:space="preserve">have </w:t>
      </w:r>
      <w:r w:rsidRPr="00E0589C">
        <w:rPr>
          <w:rFonts w:ascii="Times New Roman" w:eastAsia="Times New Roman" w:hAnsi="Times New Roman" w:cs="Times New Roman"/>
          <w:sz w:val="24"/>
          <w:szCs w:val="24"/>
          <w:lang w:eastAsia="en-GB"/>
        </w:rPr>
        <w:t>recognis</w:t>
      </w:r>
      <w:r w:rsidR="0089627B">
        <w:rPr>
          <w:rFonts w:ascii="Times New Roman" w:eastAsia="Times New Roman" w:hAnsi="Times New Roman" w:cs="Times New Roman"/>
          <w:sz w:val="24"/>
          <w:szCs w:val="24"/>
          <w:lang w:eastAsia="en-GB"/>
        </w:rPr>
        <w:t>ed</w:t>
      </w:r>
      <w:r w:rsidRPr="00E0589C">
        <w:rPr>
          <w:rFonts w:ascii="Times New Roman" w:eastAsia="Times New Roman" w:hAnsi="Times New Roman" w:cs="Times New Roman"/>
          <w:sz w:val="24"/>
          <w:szCs w:val="24"/>
          <w:lang w:eastAsia="en-GB"/>
        </w:rPr>
        <w:t xml:space="preserve"> the importance of contingency planning and communication, </w:t>
      </w:r>
      <w:r w:rsidR="00D86B4D">
        <w:rPr>
          <w:rFonts w:ascii="Times New Roman" w:eastAsia="Times New Roman" w:hAnsi="Times New Roman" w:cs="Times New Roman"/>
          <w:sz w:val="24"/>
          <w:szCs w:val="24"/>
          <w:lang w:eastAsia="en-GB"/>
        </w:rPr>
        <w:t>and I can now</w:t>
      </w:r>
      <w:r w:rsidRPr="00E0589C">
        <w:rPr>
          <w:rFonts w:ascii="Times New Roman" w:eastAsia="Times New Roman" w:hAnsi="Times New Roman" w:cs="Times New Roman"/>
          <w:sz w:val="24"/>
          <w:szCs w:val="24"/>
          <w:lang w:eastAsia="en-GB"/>
        </w:rPr>
        <w:t xml:space="preserve"> appl</w:t>
      </w:r>
      <w:r w:rsidR="00D86B4D">
        <w:rPr>
          <w:rFonts w:ascii="Times New Roman" w:eastAsia="Times New Roman" w:hAnsi="Times New Roman" w:cs="Times New Roman"/>
          <w:sz w:val="24"/>
          <w:szCs w:val="24"/>
          <w:lang w:eastAsia="en-GB"/>
        </w:rPr>
        <w:t>y</w:t>
      </w:r>
      <w:r w:rsidRPr="00E0589C">
        <w:rPr>
          <w:rFonts w:ascii="Times New Roman" w:eastAsia="Times New Roman" w:hAnsi="Times New Roman" w:cs="Times New Roman"/>
          <w:sz w:val="24"/>
          <w:szCs w:val="24"/>
          <w:lang w:eastAsia="en-GB"/>
        </w:rPr>
        <w:t xml:space="preserve"> these lessons in future events</w:t>
      </w:r>
      <w:r w:rsidR="00D86B4D">
        <w:rPr>
          <w:rFonts w:ascii="Times New Roman" w:eastAsia="Times New Roman" w:hAnsi="Times New Roman" w:cs="Times New Roman"/>
          <w:sz w:val="24"/>
          <w:szCs w:val="24"/>
          <w:lang w:eastAsia="en-GB"/>
        </w:rPr>
        <w:t>.</w:t>
      </w:r>
      <w:r w:rsidR="00483F47">
        <w:rPr>
          <w:rFonts w:ascii="Times New Roman" w:eastAsia="Times New Roman" w:hAnsi="Times New Roman" w:cs="Times New Roman"/>
          <w:sz w:val="24"/>
          <w:szCs w:val="24"/>
          <w:lang w:eastAsia="en-GB"/>
        </w:rPr>
        <w:t xml:space="preserve"> </w:t>
      </w:r>
      <w:r w:rsidRPr="00832D70">
        <w:rPr>
          <w:rFonts w:ascii="Times New Roman" w:eastAsia="Times New Roman" w:hAnsi="Times New Roman" w:cs="Times New Roman"/>
          <w:sz w:val="24"/>
          <w:szCs w:val="24"/>
          <w:lang w:eastAsia="en-GB"/>
        </w:rPr>
        <w:t>Customer service theory is equally relevant. Service quality in hospitality is often evaluated through reliability, responsiveness, assurance, empathy, and tangibles, as identified in the SERVQUAL model (Parasuraman,</w:t>
      </w:r>
      <w:r w:rsidR="00B3369A">
        <w:rPr>
          <w:rFonts w:ascii="Times New Roman" w:eastAsia="Times New Roman" w:hAnsi="Times New Roman" w:cs="Times New Roman"/>
          <w:sz w:val="24"/>
          <w:szCs w:val="24"/>
          <w:lang w:eastAsia="en-GB"/>
        </w:rPr>
        <w:t xml:space="preserve"> Ze</w:t>
      </w:r>
      <w:r w:rsidR="00F162A1">
        <w:rPr>
          <w:rFonts w:ascii="Times New Roman" w:eastAsia="Times New Roman" w:hAnsi="Times New Roman" w:cs="Times New Roman"/>
          <w:sz w:val="24"/>
          <w:szCs w:val="24"/>
          <w:lang w:eastAsia="en-GB"/>
        </w:rPr>
        <w:t>ithaml</w:t>
      </w:r>
      <w:r w:rsidR="00D86952">
        <w:rPr>
          <w:rFonts w:ascii="Times New Roman" w:eastAsia="Times New Roman" w:hAnsi="Times New Roman" w:cs="Times New Roman"/>
          <w:sz w:val="24"/>
          <w:szCs w:val="24"/>
          <w:lang w:eastAsia="en-GB"/>
        </w:rPr>
        <w:t xml:space="preserve"> </w:t>
      </w:r>
      <w:r w:rsidR="00F162A1">
        <w:rPr>
          <w:rFonts w:ascii="Times New Roman" w:eastAsia="Times New Roman" w:hAnsi="Times New Roman" w:cs="Times New Roman"/>
          <w:sz w:val="24"/>
          <w:szCs w:val="24"/>
          <w:lang w:eastAsia="en-GB"/>
        </w:rPr>
        <w:t>an</w:t>
      </w:r>
      <w:r w:rsidR="00D40A6B">
        <w:rPr>
          <w:rFonts w:ascii="Times New Roman" w:eastAsia="Times New Roman" w:hAnsi="Times New Roman" w:cs="Times New Roman"/>
          <w:sz w:val="24"/>
          <w:szCs w:val="24"/>
          <w:lang w:eastAsia="en-GB"/>
        </w:rPr>
        <w:t>d</w:t>
      </w:r>
      <w:r w:rsidR="00F162A1">
        <w:rPr>
          <w:rFonts w:ascii="Times New Roman" w:eastAsia="Times New Roman" w:hAnsi="Times New Roman" w:cs="Times New Roman"/>
          <w:sz w:val="24"/>
          <w:szCs w:val="24"/>
          <w:lang w:eastAsia="en-GB"/>
        </w:rPr>
        <w:t xml:space="preserve"> </w:t>
      </w:r>
      <w:r w:rsidR="00494EE4">
        <w:rPr>
          <w:rFonts w:ascii="Times New Roman" w:eastAsia="Times New Roman" w:hAnsi="Times New Roman" w:cs="Times New Roman"/>
          <w:sz w:val="24"/>
          <w:szCs w:val="24"/>
          <w:lang w:eastAsia="en-GB"/>
        </w:rPr>
        <w:t>B</w:t>
      </w:r>
      <w:r w:rsidR="00F162A1">
        <w:rPr>
          <w:rFonts w:ascii="Times New Roman" w:eastAsia="Times New Roman" w:hAnsi="Times New Roman" w:cs="Times New Roman"/>
          <w:sz w:val="24"/>
          <w:szCs w:val="24"/>
          <w:lang w:eastAsia="en-GB"/>
        </w:rPr>
        <w:t>erry,</w:t>
      </w:r>
      <w:r w:rsidRPr="00832D70">
        <w:rPr>
          <w:rFonts w:ascii="Times New Roman" w:eastAsia="Times New Roman" w:hAnsi="Times New Roman" w:cs="Times New Roman"/>
          <w:sz w:val="24"/>
          <w:szCs w:val="24"/>
          <w:lang w:eastAsia="en-GB"/>
        </w:rPr>
        <w:t xml:space="preserve"> 1988). During the disruption, reliability was temporarily affected because the service was delayed. However, responsiveness and empathy became critical. By explaining the situation politely and prioritising guests with dietary needs, the team helped preserve customer trust.</w:t>
      </w:r>
      <w:r w:rsidR="008559CF">
        <w:rPr>
          <w:rFonts w:ascii="Times New Roman" w:eastAsia="Times New Roman" w:hAnsi="Times New Roman" w:cs="Times New Roman"/>
          <w:sz w:val="24"/>
          <w:szCs w:val="24"/>
          <w:lang w:eastAsia="en-GB"/>
        </w:rPr>
        <w:t xml:space="preserve"> </w:t>
      </w:r>
      <w:r w:rsidRPr="00832D70">
        <w:rPr>
          <w:rFonts w:ascii="Times New Roman" w:eastAsia="Times New Roman" w:hAnsi="Times New Roman" w:cs="Times New Roman"/>
          <w:sz w:val="24"/>
          <w:szCs w:val="24"/>
          <w:lang w:eastAsia="en-GB"/>
        </w:rPr>
        <w:t>Another important concept is emotional labour, which refers to managing emotions to meet organisational expectations (</w:t>
      </w:r>
      <w:r w:rsidR="00D53371">
        <w:rPr>
          <w:rFonts w:ascii="Times New Roman" w:eastAsia="Times New Roman" w:hAnsi="Times New Roman" w:cs="Times New Roman"/>
          <w:sz w:val="24"/>
          <w:szCs w:val="24"/>
          <w:lang w:eastAsia="en-GB"/>
        </w:rPr>
        <w:t>Gra</w:t>
      </w:r>
      <w:r w:rsidR="004A4DAB">
        <w:rPr>
          <w:rFonts w:ascii="Times New Roman" w:eastAsia="Times New Roman" w:hAnsi="Times New Roman" w:cs="Times New Roman"/>
          <w:sz w:val="24"/>
          <w:szCs w:val="24"/>
          <w:lang w:eastAsia="en-GB"/>
        </w:rPr>
        <w:t>ndey and Gabriel</w:t>
      </w:r>
      <w:r w:rsidRPr="00832D70">
        <w:rPr>
          <w:rFonts w:ascii="Times New Roman" w:eastAsia="Times New Roman" w:hAnsi="Times New Roman" w:cs="Times New Roman"/>
          <w:sz w:val="24"/>
          <w:szCs w:val="24"/>
          <w:lang w:eastAsia="en-GB"/>
        </w:rPr>
        <w:t xml:space="preserve">, </w:t>
      </w:r>
      <w:r w:rsidR="004A4DAB">
        <w:rPr>
          <w:rFonts w:ascii="Times New Roman" w:eastAsia="Times New Roman" w:hAnsi="Times New Roman" w:cs="Times New Roman"/>
          <w:sz w:val="24"/>
          <w:szCs w:val="24"/>
          <w:lang w:eastAsia="en-GB"/>
        </w:rPr>
        <w:t>2015</w:t>
      </w:r>
      <w:r w:rsidRPr="00832D70">
        <w:rPr>
          <w:rFonts w:ascii="Times New Roman" w:eastAsia="Times New Roman" w:hAnsi="Times New Roman" w:cs="Times New Roman"/>
          <w:sz w:val="24"/>
          <w:szCs w:val="24"/>
          <w:lang w:eastAsia="en-GB"/>
        </w:rPr>
        <w:t xml:space="preserve">). </w:t>
      </w:r>
    </w:p>
    <w:p w14:paraId="02626002" w14:textId="0742D9EF" w:rsidR="00826097" w:rsidRPr="00832D70" w:rsidRDefault="00826097" w:rsidP="00832D70">
      <w:pPr>
        <w:spacing w:beforeAutospacing="1" w:after="100" w:afterAutospacing="1" w:line="360" w:lineRule="auto"/>
        <w:jc w:val="both"/>
        <w:rPr>
          <w:rFonts w:ascii="Times New Roman" w:eastAsia="Times New Roman" w:hAnsi="Times New Roman" w:cs="Times New Roman"/>
          <w:sz w:val="24"/>
          <w:szCs w:val="24"/>
          <w:lang w:eastAsia="en-GB"/>
        </w:rPr>
      </w:pPr>
      <w:r w:rsidRPr="00832D70">
        <w:rPr>
          <w:rFonts w:ascii="Times New Roman" w:eastAsia="Times New Roman" w:hAnsi="Times New Roman" w:cs="Times New Roman"/>
          <w:sz w:val="24"/>
          <w:szCs w:val="24"/>
          <w:lang w:eastAsia="en-GB"/>
        </w:rPr>
        <w:t>Although I felt stressed, I maintained a calm and friendly manner when interacting with guests. This demonstrated professionalism but also highlighted the emotional demands placed on frontline hospitality employees.</w:t>
      </w:r>
      <w:r w:rsidR="008559CF">
        <w:rPr>
          <w:rFonts w:ascii="Times New Roman" w:eastAsia="Times New Roman" w:hAnsi="Times New Roman" w:cs="Times New Roman"/>
          <w:sz w:val="24"/>
          <w:szCs w:val="24"/>
          <w:lang w:eastAsia="en-GB"/>
        </w:rPr>
        <w:t xml:space="preserve"> </w:t>
      </w:r>
      <w:r w:rsidRPr="00832D70">
        <w:rPr>
          <w:rFonts w:ascii="Times New Roman" w:eastAsia="Times New Roman" w:hAnsi="Times New Roman" w:cs="Times New Roman"/>
          <w:sz w:val="24"/>
          <w:szCs w:val="24"/>
          <w:lang w:eastAsia="en-GB"/>
        </w:rPr>
        <w:t>From a management perspective, the absence of a contingency plan increased the pressure on staff. Effective event management requires risk assessment and alternative arrangements for potential disruptions. If backup menu items or emergency delivery procedures had been prepared in advance, the impact on service would have been reduced. This analysis shows that operational success in catering depends not only on individual performance but also on planning, coordination, and organisational systems.</w:t>
      </w:r>
    </w:p>
    <w:p w14:paraId="1309E6A6" w14:textId="77777777" w:rsidR="00826097" w:rsidRPr="00C0051A" w:rsidRDefault="00826097" w:rsidP="00F77CBA">
      <w:pPr>
        <w:pStyle w:val="Heading2"/>
        <w:rPr>
          <w:rFonts w:eastAsia="Times New Roman"/>
          <w:b/>
          <w:bCs/>
          <w:lang w:eastAsia="en-GB"/>
        </w:rPr>
      </w:pPr>
      <w:r w:rsidRPr="00C0051A">
        <w:rPr>
          <w:rFonts w:eastAsia="Times New Roman"/>
          <w:b/>
          <w:bCs/>
          <w:lang w:eastAsia="en-GB"/>
        </w:rPr>
        <w:lastRenderedPageBreak/>
        <w:t>Conclusion</w:t>
      </w:r>
    </w:p>
    <w:p w14:paraId="4678A680" w14:textId="281AC986" w:rsidR="00826097" w:rsidRPr="00832D70" w:rsidRDefault="00826097" w:rsidP="00832D70">
      <w:pPr>
        <w:spacing w:beforeAutospacing="1" w:after="100" w:afterAutospacing="1" w:line="360" w:lineRule="auto"/>
        <w:jc w:val="both"/>
        <w:rPr>
          <w:rFonts w:ascii="Times New Roman" w:eastAsia="Times New Roman" w:hAnsi="Times New Roman" w:cs="Times New Roman"/>
          <w:sz w:val="24"/>
          <w:szCs w:val="24"/>
          <w:lang w:eastAsia="en-GB"/>
        </w:rPr>
      </w:pPr>
      <w:r w:rsidRPr="00832D70">
        <w:rPr>
          <w:rFonts w:ascii="Times New Roman" w:eastAsia="Times New Roman" w:hAnsi="Times New Roman" w:cs="Times New Roman"/>
          <w:sz w:val="24"/>
          <w:szCs w:val="24"/>
          <w:lang w:eastAsia="en-GB"/>
        </w:rPr>
        <w:t>This experience taught me several valuable lessons about working</w:t>
      </w:r>
      <w:r w:rsidR="004E386C">
        <w:rPr>
          <w:rFonts w:ascii="Times New Roman" w:eastAsia="Times New Roman" w:hAnsi="Times New Roman" w:cs="Times New Roman"/>
          <w:sz w:val="24"/>
          <w:szCs w:val="24"/>
          <w:lang w:eastAsia="en-GB"/>
        </w:rPr>
        <w:t xml:space="preserve"> as banquet </w:t>
      </w:r>
      <w:r w:rsidR="00CF06BE">
        <w:rPr>
          <w:rFonts w:ascii="Times New Roman" w:eastAsia="Times New Roman" w:hAnsi="Times New Roman" w:cs="Times New Roman"/>
          <w:sz w:val="24"/>
          <w:szCs w:val="24"/>
          <w:lang w:eastAsia="en-GB"/>
        </w:rPr>
        <w:t xml:space="preserve">supervisor for the </w:t>
      </w:r>
      <w:r w:rsidR="00FD1254">
        <w:rPr>
          <w:rFonts w:ascii="Times New Roman" w:eastAsia="Times New Roman" w:hAnsi="Times New Roman" w:cs="Times New Roman"/>
          <w:sz w:val="24"/>
          <w:szCs w:val="24"/>
          <w:lang w:eastAsia="en-GB"/>
        </w:rPr>
        <w:t>Hilton</w:t>
      </w:r>
      <w:r w:rsidRPr="00832D70">
        <w:rPr>
          <w:rFonts w:ascii="Times New Roman" w:eastAsia="Times New Roman" w:hAnsi="Times New Roman" w:cs="Times New Roman"/>
          <w:sz w:val="24"/>
          <w:szCs w:val="24"/>
          <w:lang w:eastAsia="en-GB"/>
        </w:rPr>
        <w:t xml:space="preserve"> in </w:t>
      </w:r>
      <w:r w:rsidR="005F2699" w:rsidRPr="005F2699">
        <w:rPr>
          <w:rFonts w:ascii="Times New Roman" w:hAnsi="Times New Roman" w:cs="Times New Roman"/>
          <w:color w:val="000000"/>
          <w:sz w:val="24"/>
          <w:szCs w:val="24"/>
        </w:rPr>
        <w:t>collaboration with the hotel operations management team</w:t>
      </w:r>
      <w:r w:rsidR="003128CE">
        <w:rPr>
          <w:color w:val="000000"/>
          <w:sz w:val="27"/>
          <w:szCs w:val="27"/>
        </w:rPr>
        <w:t>.</w:t>
      </w:r>
      <w:r w:rsidRPr="00832D70">
        <w:rPr>
          <w:rFonts w:ascii="Times New Roman" w:eastAsia="Times New Roman" w:hAnsi="Times New Roman" w:cs="Times New Roman"/>
          <w:sz w:val="24"/>
          <w:szCs w:val="24"/>
          <w:lang w:eastAsia="en-GB"/>
        </w:rPr>
        <w:t xml:space="preserve"> First, I learned that unexpected problems are inevitable in hospitality operations, and professional staff must be able to adapt quickly. Second, effective communication is essential during service disruptions because guests are often more understanding when they receive clear and respectful information</w:t>
      </w:r>
      <w:r w:rsidR="003E65A5">
        <w:rPr>
          <w:rFonts w:ascii="Times New Roman" w:eastAsia="Times New Roman" w:hAnsi="Times New Roman" w:cs="Times New Roman"/>
          <w:sz w:val="24"/>
          <w:szCs w:val="24"/>
          <w:lang w:eastAsia="en-GB"/>
        </w:rPr>
        <w:t xml:space="preserve"> (</w:t>
      </w:r>
      <w:r w:rsidR="00DE25AA">
        <w:rPr>
          <w:rFonts w:ascii="Times New Roman" w:eastAsia="Times New Roman" w:hAnsi="Times New Roman" w:cs="Times New Roman"/>
          <w:sz w:val="24"/>
          <w:szCs w:val="24"/>
          <w:lang w:eastAsia="en-GB"/>
        </w:rPr>
        <w:t>Wilson, 2020)</w:t>
      </w:r>
      <w:r w:rsidR="008559CF">
        <w:rPr>
          <w:rFonts w:ascii="Times New Roman" w:eastAsia="Times New Roman" w:hAnsi="Times New Roman" w:cs="Times New Roman"/>
          <w:sz w:val="24"/>
          <w:szCs w:val="24"/>
          <w:lang w:eastAsia="en-GB"/>
        </w:rPr>
        <w:t xml:space="preserve"> </w:t>
      </w:r>
      <w:r w:rsidRPr="00832D70">
        <w:rPr>
          <w:rFonts w:ascii="Times New Roman" w:eastAsia="Times New Roman" w:hAnsi="Times New Roman" w:cs="Times New Roman"/>
          <w:sz w:val="24"/>
          <w:szCs w:val="24"/>
          <w:lang w:eastAsia="en-GB"/>
        </w:rPr>
        <w:t>I also learned the importance of teamwork and flexibility. The successful outcome was achieved because colleagues supported one another and adjusted their responsibilities when circumstances changed. Furthermore, the experience increased my awareness of the emotional resilience required in customer-facing roles.</w:t>
      </w:r>
      <w:r w:rsidR="008559CF">
        <w:rPr>
          <w:rFonts w:ascii="Times New Roman" w:eastAsia="Times New Roman" w:hAnsi="Times New Roman" w:cs="Times New Roman"/>
          <w:sz w:val="24"/>
          <w:szCs w:val="24"/>
          <w:lang w:eastAsia="en-GB"/>
        </w:rPr>
        <w:t xml:space="preserve"> </w:t>
      </w:r>
      <w:r w:rsidRPr="00832D70">
        <w:rPr>
          <w:rFonts w:ascii="Times New Roman" w:eastAsia="Times New Roman" w:hAnsi="Times New Roman" w:cs="Times New Roman"/>
          <w:sz w:val="24"/>
          <w:szCs w:val="24"/>
          <w:lang w:eastAsia="en-GB"/>
        </w:rPr>
        <w:t>Most importantly, I recognised that proactive planning is just as important as reactive problem</w:t>
      </w:r>
      <w:r w:rsidR="005638D7">
        <w:rPr>
          <w:rFonts w:ascii="Times New Roman" w:eastAsia="Times New Roman" w:hAnsi="Times New Roman" w:cs="Times New Roman"/>
          <w:sz w:val="24"/>
          <w:szCs w:val="24"/>
          <w:lang w:eastAsia="en-GB"/>
        </w:rPr>
        <w:t xml:space="preserve"> </w:t>
      </w:r>
      <w:r w:rsidRPr="00832D70">
        <w:rPr>
          <w:rFonts w:ascii="Times New Roman" w:eastAsia="Times New Roman" w:hAnsi="Times New Roman" w:cs="Times New Roman"/>
          <w:sz w:val="24"/>
          <w:szCs w:val="24"/>
          <w:lang w:eastAsia="en-GB"/>
        </w:rPr>
        <w:t>solving. A well</w:t>
      </w:r>
      <w:r w:rsidR="00DD416D">
        <w:rPr>
          <w:rFonts w:ascii="Times New Roman" w:eastAsia="Times New Roman" w:hAnsi="Times New Roman" w:cs="Times New Roman"/>
          <w:sz w:val="24"/>
          <w:szCs w:val="24"/>
          <w:lang w:eastAsia="en-GB"/>
        </w:rPr>
        <w:t xml:space="preserve"> </w:t>
      </w:r>
      <w:r w:rsidRPr="00832D70">
        <w:rPr>
          <w:rFonts w:ascii="Times New Roman" w:eastAsia="Times New Roman" w:hAnsi="Times New Roman" w:cs="Times New Roman"/>
          <w:sz w:val="24"/>
          <w:szCs w:val="24"/>
          <w:lang w:eastAsia="en-GB"/>
        </w:rPr>
        <w:t>prepared contingency plan can reduce stress for staff and improve the guest experience during operational challenges. Reflecting on this situation has strengthened my confidence and contributed significantly to my professional development within the hospitality sector.</w:t>
      </w:r>
    </w:p>
    <w:p w14:paraId="7AC85C8F" w14:textId="76D4F342" w:rsidR="00483F47" w:rsidRPr="00483F47" w:rsidRDefault="00826097" w:rsidP="00483F47">
      <w:pPr>
        <w:pStyle w:val="Heading2"/>
        <w:rPr>
          <w:rFonts w:eastAsia="Times New Roman"/>
          <w:b/>
          <w:bCs/>
          <w:lang w:eastAsia="en-GB"/>
        </w:rPr>
      </w:pPr>
      <w:r w:rsidRPr="00C0051A">
        <w:rPr>
          <w:rFonts w:eastAsia="Times New Roman"/>
          <w:b/>
          <w:bCs/>
          <w:lang w:eastAsia="en-GB"/>
        </w:rPr>
        <w:t>Action Plan</w:t>
      </w:r>
    </w:p>
    <w:p w14:paraId="78EA3120" w14:textId="34996D8A" w:rsidR="00826097" w:rsidRPr="00AC3ABA" w:rsidRDefault="00826097" w:rsidP="008559CF">
      <w:pPr>
        <w:pStyle w:val="Heading2"/>
        <w:rPr>
          <w:rFonts w:eastAsia="Times New Roman"/>
          <w:b/>
          <w:bCs/>
          <w:lang w:eastAsia="en-GB"/>
        </w:rPr>
      </w:pPr>
      <w:r w:rsidRPr="00AC3ABA">
        <w:rPr>
          <w:rFonts w:eastAsia="Times New Roman" w:cs="Times New Roman"/>
          <w:b/>
          <w:bCs/>
          <w:lang w:eastAsia="en-GB"/>
        </w:rPr>
        <w:t>To apply this learning in future professional situations, I will take several specific actions:</w:t>
      </w:r>
    </w:p>
    <w:p w14:paraId="4B6BA14B" w14:textId="77777777" w:rsidR="00826097" w:rsidRPr="00AF2779" w:rsidRDefault="00826097" w:rsidP="00AF2779">
      <w:pPr>
        <w:pStyle w:val="ListParagraph"/>
        <w:numPr>
          <w:ilvl w:val="0"/>
          <w:numId w:val="4"/>
        </w:numPr>
        <w:spacing w:beforeAutospacing="1" w:after="100" w:afterAutospacing="1" w:line="360" w:lineRule="auto"/>
        <w:jc w:val="both"/>
        <w:rPr>
          <w:rFonts w:ascii="Times New Roman" w:eastAsia="Times New Roman" w:hAnsi="Times New Roman" w:cs="Times New Roman"/>
          <w:sz w:val="24"/>
          <w:szCs w:val="24"/>
          <w:lang w:eastAsia="en-GB"/>
        </w:rPr>
      </w:pPr>
      <w:r w:rsidRPr="00AF2779">
        <w:rPr>
          <w:rFonts w:ascii="Times New Roman" w:eastAsia="Times New Roman" w:hAnsi="Times New Roman" w:cs="Times New Roman"/>
          <w:sz w:val="24"/>
          <w:szCs w:val="24"/>
          <w:lang w:eastAsia="en-GB"/>
        </w:rPr>
        <w:t>Improve communication skills by practising how to respond to customer complaints and service disruptions more confidently and clearly.</w:t>
      </w:r>
    </w:p>
    <w:p w14:paraId="7B17A012" w14:textId="77777777" w:rsidR="00826097" w:rsidRPr="00AF2779" w:rsidRDefault="00826097" w:rsidP="00AF2779">
      <w:pPr>
        <w:pStyle w:val="ListParagraph"/>
        <w:numPr>
          <w:ilvl w:val="0"/>
          <w:numId w:val="4"/>
        </w:numPr>
        <w:spacing w:beforeAutospacing="1" w:after="100" w:afterAutospacing="1" w:line="360" w:lineRule="auto"/>
        <w:jc w:val="both"/>
        <w:rPr>
          <w:rFonts w:ascii="Times New Roman" w:eastAsia="Times New Roman" w:hAnsi="Times New Roman" w:cs="Times New Roman"/>
          <w:sz w:val="24"/>
          <w:szCs w:val="24"/>
          <w:lang w:eastAsia="en-GB"/>
        </w:rPr>
      </w:pPr>
      <w:r w:rsidRPr="00AF2779">
        <w:rPr>
          <w:rFonts w:ascii="Times New Roman" w:eastAsia="Times New Roman" w:hAnsi="Times New Roman" w:cs="Times New Roman"/>
          <w:sz w:val="24"/>
          <w:szCs w:val="24"/>
          <w:lang w:eastAsia="en-GB"/>
        </w:rPr>
        <w:t>Develop contingency awareness by reviewing event plans and identifying potential operational risks before service begins.</w:t>
      </w:r>
    </w:p>
    <w:p w14:paraId="5464CCF9" w14:textId="77777777" w:rsidR="00826097" w:rsidRPr="00AF2779" w:rsidRDefault="00826097" w:rsidP="00AF2779">
      <w:pPr>
        <w:pStyle w:val="ListParagraph"/>
        <w:numPr>
          <w:ilvl w:val="0"/>
          <w:numId w:val="4"/>
        </w:numPr>
        <w:spacing w:beforeAutospacing="1" w:after="100" w:afterAutospacing="1" w:line="360" w:lineRule="auto"/>
        <w:jc w:val="both"/>
        <w:rPr>
          <w:rFonts w:ascii="Times New Roman" w:eastAsia="Times New Roman" w:hAnsi="Times New Roman" w:cs="Times New Roman"/>
          <w:sz w:val="24"/>
          <w:szCs w:val="24"/>
          <w:lang w:eastAsia="en-GB"/>
        </w:rPr>
      </w:pPr>
      <w:r w:rsidRPr="00AF2779">
        <w:rPr>
          <w:rFonts w:ascii="Times New Roman" w:eastAsia="Times New Roman" w:hAnsi="Times New Roman" w:cs="Times New Roman"/>
          <w:sz w:val="24"/>
          <w:szCs w:val="24"/>
          <w:lang w:eastAsia="en-GB"/>
        </w:rPr>
        <w:t>Enhance teamwork by participating actively in pre-event briefings and ensuring that responsibilities are clearly understood.</w:t>
      </w:r>
    </w:p>
    <w:p w14:paraId="3A183ECE" w14:textId="77777777" w:rsidR="00826097" w:rsidRPr="00AF2779" w:rsidRDefault="00826097" w:rsidP="00AF2779">
      <w:pPr>
        <w:pStyle w:val="ListParagraph"/>
        <w:numPr>
          <w:ilvl w:val="0"/>
          <w:numId w:val="4"/>
        </w:numPr>
        <w:spacing w:beforeAutospacing="1" w:after="100" w:afterAutospacing="1" w:line="360" w:lineRule="auto"/>
        <w:jc w:val="both"/>
        <w:rPr>
          <w:rFonts w:ascii="Times New Roman" w:eastAsia="Times New Roman" w:hAnsi="Times New Roman" w:cs="Times New Roman"/>
          <w:sz w:val="24"/>
          <w:szCs w:val="24"/>
          <w:lang w:eastAsia="en-GB"/>
        </w:rPr>
      </w:pPr>
      <w:r w:rsidRPr="00AF2779">
        <w:rPr>
          <w:rFonts w:ascii="Times New Roman" w:eastAsia="Times New Roman" w:hAnsi="Times New Roman" w:cs="Times New Roman"/>
          <w:sz w:val="24"/>
          <w:szCs w:val="24"/>
          <w:lang w:eastAsia="en-GB"/>
        </w:rPr>
        <w:t>Strengthen customer service knowledge by studying service quality principles and applying them consistently during guest interactions.</w:t>
      </w:r>
    </w:p>
    <w:p w14:paraId="4F2E3037" w14:textId="77777777" w:rsidR="00826097" w:rsidRPr="00AF2779" w:rsidRDefault="00826097" w:rsidP="00AF2779">
      <w:pPr>
        <w:pStyle w:val="ListParagraph"/>
        <w:numPr>
          <w:ilvl w:val="0"/>
          <w:numId w:val="4"/>
        </w:numPr>
        <w:spacing w:beforeAutospacing="1" w:after="100" w:afterAutospacing="1" w:line="360" w:lineRule="auto"/>
        <w:jc w:val="both"/>
        <w:rPr>
          <w:rFonts w:ascii="Times New Roman" w:eastAsia="Times New Roman" w:hAnsi="Times New Roman" w:cs="Times New Roman"/>
          <w:sz w:val="24"/>
          <w:szCs w:val="24"/>
          <w:lang w:eastAsia="en-GB"/>
        </w:rPr>
      </w:pPr>
      <w:r w:rsidRPr="00AF2779">
        <w:rPr>
          <w:rFonts w:ascii="Times New Roman" w:eastAsia="Times New Roman" w:hAnsi="Times New Roman" w:cs="Times New Roman"/>
          <w:sz w:val="24"/>
          <w:szCs w:val="24"/>
          <w:lang w:eastAsia="en-GB"/>
        </w:rPr>
        <w:t>Build emotional resilience through reflection and stress-management techniques so that I can remain professional during high-pressure situations.</w:t>
      </w:r>
    </w:p>
    <w:p w14:paraId="39FC7D7B" w14:textId="77777777" w:rsidR="00826097" w:rsidRPr="00AF2779" w:rsidRDefault="00826097" w:rsidP="00AF2779">
      <w:pPr>
        <w:pStyle w:val="ListParagraph"/>
        <w:numPr>
          <w:ilvl w:val="0"/>
          <w:numId w:val="4"/>
        </w:numPr>
        <w:spacing w:beforeAutospacing="1" w:after="100" w:afterAutospacing="1" w:line="360" w:lineRule="auto"/>
        <w:jc w:val="both"/>
        <w:rPr>
          <w:rFonts w:ascii="Times New Roman" w:eastAsia="Times New Roman" w:hAnsi="Times New Roman" w:cs="Times New Roman"/>
          <w:sz w:val="24"/>
          <w:szCs w:val="24"/>
          <w:lang w:eastAsia="en-GB"/>
        </w:rPr>
      </w:pPr>
      <w:r w:rsidRPr="00AF2779">
        <w:rPr>
          <w:rFonts w:ascii="Times New Roman" w:eastAsia="Times New Roman" w:hAnsi="Times New Roman" w:cs="Times New Roman"/>
          <w:sz w:val="24"/>
          <w:szCs w:val="24"/>
          <w:lang w:eastAsia="en-GB"/>
        </w:rPr>
        <w:t>Seek additional training in event operations and hospitality management to improve my understanding of large-scale catering coordination.</w:t>
      </w:r>
    </w:p>
    <w:p w14:paraId="0373CA6C" w14:textId="28DD4073" w:rsidR="0088445F" w:rsidRPr="008559CF" w:rsidRDefault="00826097" w:rsidP="00832D70">
      <w:pPr>
        <w:pStyle w:val="ListParagraph"/>
        <w:numPr>
          <w:ilvl w:val="0"/>
          <w:numId w:val="4"/>
        </w:numPr>
        <w:spacing w:beforeAutospacing="1" w:after="100" w:afterAutospacing="1" w:line="360" w:lineRule="auto"/>
        <w:jc w:val="both"/>
        <w:rPr>
          <w:rFonts w:ascii="Times New Roman" w:eastAsia="Times New Roman" w:hAnsi="Times New Roman" w:cs="Times New Roman"/>
          <w:sz w:val="24"/>
          <w:szCs w:val="24"/>
          <w:lang w:eastAsia="en-GB"/>
        </w:rPr>
      </w:pPr>
      <w:r w:rsidRPr="00AF2779">
        <w:rPr>
          <w:rFonts w:ascii="Times New Roman" w:eastAsia="Times New Roman" w:hAnsi="Times New Roman" w:cs="Times New Roman"/>
          <w:sz w:val="24"/>
          <w:szCs w:val="24"/>
          <w:lang w:eastAsia="en-GB"/>
        </w:rPr>
        <w:t>By implementing these actions, I will be better prepared to manage future challenges, contribute more effectively to catering operations, and continue developing as a hospitality professional.</w:t>
      </w:r>
    </w:p>
    <w:p w14:paraId="4B1A25D8" w14:textId="17C6B382" w:rsidR="00826097" w:rsidRPr="0030160D" w:rsidRDefault="00826097" w:rsidP="0088445F">
      <w:pPr>
        <w:pStyle w:val="Heading1"/>
        <w:jc w:val="center"/>
        <w:rPr>
          <w:rFonts w:eastAsia="Times New Roman"/>
          <w:sz w:val="40"/>
          <w:szCs w:val="40"/>
          <w:lang w:eastAsia="en-GB"/>
        </w:rPr>
      </w:pPr>
      <w:r w:rsidRPr="0030160D">
        <w:rPr>
          <w:rFonts w:eastAsia="Times New Roman"/>
          <w:sz w:val="40"/>
          <w:szCs w:val="40"/>
          <w:lang w:eastAsia="en-GB"/>
        </w:rPr>
        <w:lastRenderedPageBreak/>
        <w:t>Conclusion</w:t>
      </w:r>
    </w:p>
    <w:p w14:paraId="452AB6B8" w14:textId="00ED2754" w:rsidR="00826097" w:rsidRPr="00832D70" w:rsidRDefault="00826097" w:rsidP="00832D70">
      <w:pPr>
        <w:spacing w:beforeAutospacing="1" w:after="100" w:afterAutospacing="1" w:line="360" w:lineRule="auto"/>
        <w:jc w:val="both"/>
        <w:rPr>
          <w:rFonts w:ascii="Times New Roman" w:eastAsia="Times New Roman" w:hAnsi="Times New Roman" w:cs="Times New Roman"/>
          <w:sz w:val="24"/>
          <w:szCs w:val="24"/>
          <w:lang w:eastAsia="en-GB"/>
        </w:rPr>
      </w:pPr>
      <w:r w:rsidRPr="00832D70">
        <w:rPr>
          <w:rFonts w:ascii="Times New Roman" w:eastAsia="Times New Roman" w:hAnsi="Times New Roman" w:cs="Times New Roman"/>
          <w:sz w:val="24"/>
          <w:szCs w:val="24"/>
          <w:lang w:eastAsia="en-GB"/>
        </w:rPr>
        <w:t>Reflecting on the disrupted corporate catering event has provided valuable insight into the practical realities of working</w:t>
      </w:r>
      <w:r w:rsidR="00564C5C">
        <w:rPr>
          <w:rFonts w:ascii="Times New Roman" w:eastAsia="Times New Roman" w:hAnsi="Times New Roman" w:cs="Times New Roman"/>
          <w:sz w:val="24"/>
          <w:szCs w:val="24"/>
          <w:lang w:eastAsia="en-GB"/>
        </w:rPr>
        <w:t xml:space="preserve"> as supervisor</w:t>
      </w:r>
      <w:r w:rsidRPr="00832D70">
        <w:rPr>
          <w:rFonts w:ascii="Times New Roman" w:eastAsia="Times New Roman" w:hAnsi="Times New Roman" w:cs="Times New Roman"/>
          <w:sz w:val="24"/>
          <w:szCs w:val="24"/>
          <w:lang w:eastAsia="en-GB"/>
        </w:rPr>
        <w:t xml:space="preserve"> within the</w:t>
      </w:r>
      <w:r w:rsidR="00796E01">
        <w:rPr>
          <w:rFonts w:ascii="Times New Roman" w:eastAsia="Times New Roman" w:hAnsi="Times New Roman" w:cs="Times New Roman"/>
          <w:sz w:val="24"/>
          <w:szCs w:val="24"/>
          <w:lang w:eastAsia="en-GB"/>
        </w:rPr>
        <w:t xml:space="preserve"> Hospitality industry</w:t>
      </w:r>
      <w:r w:rsidRPr="00832D70">
        <w:rPr>
          <w:rFonts w:ascii="Times New Roman" w:eastAsia="Times New Roman" w:hAnsi="Times New Roman" w:cs="Times New Roman"/>
          <w:sz w:val="24"/>
          <w:szCs w:val="24"/>
          <w:lang w:eastAsia="en-GB"/>
        </w:rPr>
        <w:t>.</w:t>
      </w:r>
      <w:r w:rsidR="00796E01">
        <w:rPr>
          <w:rFonts w:ascii="Times New Roman" w:eastAsia="Times New Roman" w:hAnsi="Times New Roman" w:cs="Times New Roman"/>
          <w:sz w:val="24"/>
          <w:szCs w:val="24"/>
          <w:lang w:eastAsia="en-GB"/>
        </w:rPr>
        <w:t xml:space="preserve"> </w:t>
      </w:r>
      <w:r w:rsidRPr="00832D70">
        <w:rPr>
          <w:rFonts w:ascii="Times New Roman" w:eastAsia="Times New Roman" w:hAnsi="Times New Roman" w:cs="Times New Roman"/>
          <w:sz w:val="24"/>
          <w:szCs w:val="24"/>
          <w:lang w:eastAsia="en-GB"/>
        </w:rPr>
        <w:t>The experience demonstrated that successful hospitality operations require not only technical service skills but also adaptability, communication, teamwork, and emotional resilience. Although the delayed delivery created significant pressure, the collaborative efforts of the catering team enabled the event to continue with minimal impact on guest satisfaction.</w:t>
      </w:r>
    </w:p>
    <w:p w14:paraId="12B0963A" w14:textId="77777777" w:rsidR="00826097" w:rsidRPr="00832D70" w:rsidRDefault="00826097" w:rsidP="00832D70">
      <w:pPr>
        <w:spacing w:beforeAutospacing="1" w:after="100" w:afterAutospacing="1" w:line="360" w:lineRule="auto"/>
        <w:jc w:val="both"/>
        <w:rPr>
          <w:rFonts w:ascii="Times New Roman" w:eastAsia="Times New Roman" w:hAnsi="Times New Roman" w:cs="Times New Roman"/>
          <w:sz w:val="24"/>
          <w:szCs w:val="24"/>
          <w:lang w:eastAsia="en-GB"/>
        </w:rPr>
      </w:pPr>
      <w:r w:rsidRPr="00832D70">
        <w:rPr>
          <w:rFonts w:ascii="Times New Roman" w:eastAsia="Times New Roman" w:hAnsi="Times New Roman" w:cs="Times New Roman"/>
          <w:sz w:val="24"/>
          <w:szCs w:val="24"/>
          <w:lang w:eastAsia="en-GB"/>
        </w:rPr>
        <w:t>The reflection has highlighted both strengths and areas for improvement in my professional practice. I recognised the importance of maintaining professionalism under pressure, responding empathetically to guests, and supporting colleagues during challenging situations. At the same time, the experience revealed the need for stronger contingency planning and greater confidence when handling customer concerns.</w:t>
      </w:r>
    </w:p>
    <w:p w14:paraId="1B7FD955" w14:textId="024B5FE9" w:rsidR="00826097" w:rsidRDefault="00826097" w:rsidP="00832D70">
      <w:pPr>
        <w:spacing w:beforeAutospacing="1" w:after="100" w:afterAutospacing="1" w:line="360" w:lineRule="auto"/>
        <w:jc w:val="both"/>
        <w:rPr>
          <w:rFonts w:ascii="Times New Roman" w:eastAsia="Times New Roman" w:hAnsi="Times New Roman" w:cs="Times New Roman"/>
          <w:sz w:val="24"/>
          <w:szCs w:val="24"/>
          <w:lang w:eastAsia="en-GB"/>
        </w:rPr>
      </w:pPr>
      <w:r w:rsidRPr="00832D70">
        <w:rPr>
          <w:rFonts w:ascii="Times New Roman" w:eastAsia="Times New Roman" w:hAnsi="Times New Roman" w:cs="Times New Roman"/>
          <w:sz w:val="24"/>
          <w:szCs w:val="24"/>
          <w:lang w:eastAsia="en-GB"/>
        </w:rPr>
        <w:t>By analysing the event through Gibbs’ Reflective Cycle</w:t>
      </w:r>
      <w:r w:rsidR="00087A73">
        <w:rPr>
          <w:rFonts w:ascii="Times New Roman" w:eastAsia="Times New Roman" w:hAnsi="Times New Roman" w:cs="Times New Roman"/>
          <w:sz w:val="24"/>
          <w:szCs w:val="24"/>
          <w:lang w:eastAsia="en-GB"/>
        </w:rPr>
        <w:t xml:space="preserve">, </w:t>
      </w:r>
      <w:r w:rsidRPr="00832D70">
        <w:rPr>
          <w:rFonts w:ascii="Times New Roman" w:eastAsia="Times New Roman" w:hAnsi="Times New Roman" w:cs="Times New Roman"/>
          <w:sz w:val="24"/>
          <w:szCs w:val="24"/>
          <w:lang w:eastAsia="en-GB"/>
        </w:rPr>
        <w:t>and service quality theory, I gained a deeper understanding of how reflective practice can support continuous professional development. The lessons learned from this experience will influence my future approach to catering operations, enabling me to contribute more effectively to service quality, operational efficiency, and customer satisfaction within the hospitality industry</w:t>
      </w:r>
      <w:r w:rsidR="00347113">
        <w:rPr>
          <w:rFonts w:ascii="Times New Roman" w:eastAsia="Times New Roman" w:hAnsi="Times New Roman" w:cs="Times New Roman"/>
          <w:sz w:val="24"/>
          <w:szCs w:val="24"/>
          <w:lang w:eastAsia="en-GB"/>
        </w:rPr>
        <w:t xml:space="preserve"> (Wilso</w:t>
      </w:r>
      <w:r w:rsidR="000866BD">
        <w:rPr>
          <w:rFonts w:ascii="Times New Roman" w:eastAsia="Times New Roman" w:hAnsi="Times New Roman" w:cs="Times New Roman"/>
          <w:sz w:val="24"/>
          <w:szCs w:val="24"/>
          <w:lang w:eastAsia="en-GB"/>
        </w:rPr>
        <w:t>n, 2020)</w:t>
      </w:r>
    </w:p>
    <w:p w14:paraId="7B57B7DC" w14:textId="77777777" w:rsidR="00D31594" w:rsidRDefault="00D31594" w:rsidP="00832D70">
      <w:pPr>
        <w:spacing w:beforeAutospacing="1" w:after="100" w:afterAutospacing="1" w:line="360" w:lineRule="auto"/>
        <w:jc w:val="both"/>
        <w:rPr>
          <w:rFonts w:ascii="Times New Roman" w:eastAsia="Times New Roman" w:hAnsi="Times New Roman" w:cs="Times New Roman"/>
          <w:sz w:val="24"/>
          <w:szCs w:val="24"/>
          <w:lang w:eastAsia="en-GB"/>
        </w:rPr>
      </w:pPr>
    </w:p>
    <w:p w14:paraId="6D58495B" w14:textId="77777777" w:rsidR="00D31594" w:rsidRDefault="00D31594" w:rsidP="00832D70">
      <w:pPr>
        <w:spacing w:beforeAutospacing="1" w:after="100" w:afterAutospacing="1" w:line="360" w:lineRule="auto"/>
        <w:jc w:val="both"/>
        <w:rPr>
          <w:rFonts w:ascii="Times New Roman" w:eastAsia="Times New Roman" w:hAnsi="Times New Roman" w:cs="Times New Roman"/>
          <w:sz w:val="24"/>
          <w:szCs w:val="24"/>
          <w:lang w:eastAsia="en-GB"/>
        </w:rPr>
      </w:pPr>
    </w:p>
    <w:p w14:paraId="66912B11" w14:textId="77777777" w:rsidR="00D31594" w:rsidRDefault="00D31594" w:rsidP="00832D70">
      <w:pPr>
        <w:spacing w:beforeAutospacing="1" w:after="100" w:afterAutospacing="1" w:line="360" w:lineRule="auto"/>
        <w:jc w:val="both"/>
        <w:rPr>
          <w:rFonts w:ascii="Times New Roman" w:eastAsia="Times New Roman" w:hAnsi="Times New Roman" w:cs="Times New Roman"/>
          <w:sz w:val="24"/>
          <w:szCs w:val="24"/>
          <w:lang w:eastAsia="en-GB"/>
        </w:rPr>
      </w:pPr>
    </w:p>
    <w:p w14:paraId="081ABBB9" w14:textId="77777777" w:rsidR="00D31594" w:rsidRDefault="00D31594" w:rsidP="00832D70">
      <w:pPr>
        <w:spacing w:beforeAutospacing="1" w:after="100" w:afterAutospacing="1" w:line="360" w:lineRule="auto"/>
        <w:jc w:val="both"/>
        <w:rPr>
          <w:rFonts w:ascii="Times New Roman" w:eastAsia="Times New Roman" w:hAnsi="Times New Roman" w:cs="Times New Roman"/>
          <w:sz w:val="24"/>
          <w:szCs w:val="24"/>
          <w:lang w:eastAsia="en-GB"/>
        </w:rPr>
      </w:pPr>
    </w:p>
    <w:p w14:paraId="2A956DE2" w14:textId="77777777" w:rsidR="0088445F" w:rsidRDefault="0088445F" w:rsidP="00832D70">
      <w:pPr>
        <w:spacing w:beforeAutospacing="1" w:after="100" w:afterAutospacing="1" w:line="360" w:lineRule="auto"/>
        <w:jc w:val="both"/>
        <w:rPr>
          <w:rFonts w:ascii="Times New Roman" w:eastAsia="Times New Roman" w:hAnsi="Times New Roman" w:cs="Times New Roman"/>
          <w:sz w:val="24"/>
          <w:szCs w:val="24"/>
          <w:lang w:eastAsia="en-GB"/>
        </w:rPr>
      </w:pPr>
    </w:p>
    <w:p w14:paraId="37263317" w14:textId="77777777" w:rsidR="00D56AF3" w:rsidRDefault="00D56AF3" w:rsidP="00832D70">
      <w:pPr>
        <w:spacing w:beforeAutospacing="1" w:after="100" w:afterAutospacing="1" w:line="360" w:lineRule="auto"/>
        <w:jc w:val="both"/>
        <w:rPr>
          <w:rFonts w:ascii="Times New Roman" w:eastAsia="Times New Roman" w:hAnsi="Times New Roman" w:cs="Times New Roman"/>
          <w:sz w:val="24"/>
          <w:szCs w:val="24"/>
          <w:lang w:eastAsia="en-GB"/>
        </w:rPr>
      </w:pPr>
    </w:p>
    <w:p w14:paraId="6782C721" w14:textId="77777777" w:rsidR="00D56AF3" w:rsidRDefault="00D56AF3" w:rsidP="00832D70">
      <w:pPr>
        <w:spacing w:beforeAutospacing="1" w:after="100" w:afterAutospacing="1" w:line="360" w:lineRule="auto"/>
        <w:jc w:val="both"/>
        <w:rPr>
          <w:rFonts w:ascii="Times New Roman" w:eastAsia="Times New Roman" w:hAnsi="Times New Roman" w:cs="Times New Roman"/>
          <w:sz w:val="24"/>
          <w:szCs w:val="24"/>
          <w:lang w:eastAsia="en-GB"/>
        </w:rPr>
      </w:pPr>
    </w:p>
    <w:p w14:paraId="1A68D4EC" w14:textId="77777777" w:rsidR="00087A73" w:rsidRPr="00832D70" w:rsidRDefault="00087A73" w:rsidP="00832D70">
      <w:pPr>
        <w:spacing w:beforeAutospacing="1" w:after="100" w:afterAutospacing="1" w:line="360" w:lineRule="auto"/>
        <w:jc w:val="both"/>
        <w:rPr>
          <w:rFonts w:ascii="Times New Roman" w:eastAsia="Times New Roman" w:hAnsi="Times New Roman" w:cs="Times New Roman"/>
          <w:sz w:val="24"/>
          <w:szCs w:val="24"/>
          <w:lang w:eastAsia="en-GB"/>
        </w:rPr>
      </w:pPr>
    </w:p>
    <w:p w14:paraId="12C15671" w14:textId="77777777" w:rsidR="00826097" w:rsidRPr="0030160D" w:rsidRDefault="00826097" w:rsidP="00E567E6">
      <w:pPr>
        <w:pStyle w:val="Heading1"/>
        <w:jc w:val="center"/>
        <w:rPr>
          <w:rFonts w:eastAsia="Times New Roman"/>
          <w:sz w:val="40"/>
          <w:szCs w:val="40"/>
          <w:lang w:eastAsia="en-GB"/>
        </w:rPr>
      </w:pPr>
      <w:r w:rsidRPr="0030160D">
        <w:rPr>
          <w:rFonts w:eastAsia="Times New Roman"/>
          <w:sz w:val="40"/>
          <w:szCs w:val="40"/>
          <w:lang w:eastAsia="en-GB"/>
        </w:rPr>
        <w:lastRenderedPageBreak/>
        <w:t>References</w:t>
      </w:r>
    </w:p>
    <w:p w14:paraId="785F6F6C" w14:textId="543673F8" w:rsidR="004131D6" w:rsidRPr="00455753" w:rsidRDefault="004131D6" w:rsidP="001026D2">
      <w:pPr>
        <w:rPr>
          <w:rFonts w:ascii="Times New Roman" w:hAnsi="Times New Roman" w:cs="Times New Roman"/>
          <w:sz w:val="24"/>
          <w:szCs w:val="24"/>
          <w:lang w:eastAsia="en-GB"/>
        </w:rPr>
      </w:pPr>
      <w:r w:rsidRPr="00455753">
        <w:rPr>
          <w:rFonts w:ascii="Times New Roman" w:eastAsia="Times New Roman" w:hAnsi="Times New Roman" w:cs="Times New Roman"/>
          <w:sz w:val="24"/>
          <w:szCs w:val="24"/>
          <w:lang w:eastAsia="en-GB"/>
        </w:rPr>
        <w:t xml:space="preserve">Gibbs, G. (1988) </w:t>
      </w:r>
      <w:r w:rsidRPr="00455753">
        <w:rPr>
          <w:rFonts w:ascii="Times New Roman" w:eastAsia="Times New Roman" w:hAnsi="Times New Roman" w:cs="Times New Roman"/>
          <w:i/>
          <w:iCs/>
          <w:sz w:val="24"/>
          <w:szCs w:val="24"/>
          <w:lang w:eastAsia="en-GB"/>
        </w:rPr>
        <w:t>Learning by Doing: A Guide to Teaching and Learning Methods</w:t>
      </w:r>
      <w:r w:rsidRPr="00455753">
        <w:rPr>
          <w:rFonts w:ascii="Times New Roman" w:eastAsia="Times New Roman" w:hAnsi="Times New Roman" w:cs="Times New Roman"/>
          <w:sz w:val="24"/>
          <w:szCs w:val="24"/>
          <w:lang w:eastAsia="en-GB"/>
        </w:rPr>
        <w:t>. Oxford: Oxford Polytechnic. Available at</w:t>
      </w:r>
      <w:r w:rsidRPr="00455753">
        <w:rPr>
          <w:rFonts w:ascii="Times New Roman" w:eastAsia="Times New Roman" w:hAnsi="Times New Roman" w:cs="Times New Roman"/>
          <w:color w:val="0070C0"/>
          <w:sz w:val="24"/>
          <w:szCs w:val="24"/>
          <w:lang w:eastAsia="en-GB"/>
        </w:rPr>
        <w:t xml:space="preserve">: </w:t>
      </w:r>
      <w:hyperlink r:id="rId11" w:history="1">
        <w:r w:rsidRPr="00455753">
          <w:rPr>
            <w:rFonts w:ascii="Times New Roman" w:eastAsia="Times New Roman" w:hAnsi="Times New Roman" w:cs="Times New Roman"/>
            <w:color w:val="0070C0"/>
            <w:sz w:val="24"/>
            <w:szCs w:val="24"/>
            <w:lang w:eastAsia="en-GB"/>
          </w:rPr>
          <w:t>https://thoughtsmostlyaboutlearning.wordpress.com/wp-content/uploads/2015/12/learning-by-doing-graham-gibbs.pdf</w:t>
        </w:r>
      </w:hyperlink>
      <w:r w:rsidR="00455753" w:rsidRPr="00455753">
        <w:rPr>
          <w:rFonts w:ascii="Times New Roman" w:hAnsi="Times New Roman" w:cs="Times New Roman"/>
          <w:color w:val="0070C0"/>
          <w:sz w:val="24"/>
          <w:szCs w:val="24"/>
        </w:rPr>
        <w:t xml:space="preserve"> </w:t>
      </w:r>
      <w:r w:rsidR="001026D2" w:rsidRPr="00455753">
        <w:rPr>
          <w:rFonts w:ascii="Times New Roman" w:hAnsi="Times New Roman" w:cs="Times New Roman"/>
          <w:sz w:val="24"/>
          <w:szCs w:val="24"/>
          <w:lang w:eastAsia="en-GB"/>
        </w:rPr>
        <w:t xml:space="preserve">(Access 29, June 2026) </w:t>
      </w:r>
    </w:p>
    <w:p w14:paraId="00428331" w14:textId="7316FEB6" w:rsidR="004131D6" w:rsidRPr="00455753" w:rsidRDefault="004131D6" w:rsidP="001026D2">
      <w:pPr>
        <w:rPr>
          <w:rFonts w:ascii="Times New Roman" w:hAnsi="Times New Roman" w:cs="Times New Roman"/>
          <w:sz w:val="24"/>
          <w:szCs w:val="24"/>
          <w:lang w:eastAsia="en-GB"/>
        </w:rPr>
      </w:pPr>
      <w:r w:rsidRPr="00455753">
        <w:rPr>
          <w:rFonts w:ascii="Times New Roman" w:eastAsia="Times New Roman" w:hAnsi="Times New Roman" w:cs="Times New Roman"/>
          <w:sz w:val="24"/>
          <w:szCs w:val="24"/>
          <w:lang w:eastAsia="en-GB"/>
        </w:rPr>
        <w:t xml:space="preserve">Grandey, A.A. and Gabriel, A.S. (2015) 'Emotional labor at a crossroads: Where do we go from here?', </w:t>
      </w:r>
      <w:r w:rsidRPr="00455753">
        <w:rPr>
          <w:rFonts w:ascii="Times New Roman" w:eastAsia="Times New Roman" w:hAnsi="Times New Roman" w:cs="Times New Roman"/>
          <w:i/>
          <w:iCs/>
          <w:sz w:val="24"/>
          <w:szCs w:val="24"/>
          <w:lang w:eastAsia="en-GB"/>
        </w:rPr>
        <w:t>Annual Review of Organizational Psychology and Organizational Behavior</w:t>
      </w:r>
      <w:r w:rsidRPr="00455753">
        <w:rPr>
          <w:rFonts w:ascii="Times New Roman" w:eastAsia="Times New Roman" w:hAnsi="Times New Roman" w:cs="Times New Roman"/>
          <w:sz w:val="24"/>
          <w:szCs w:val="24"/>
          <w:lang w:eastAsia="en-GB"/>
        </w:rPr>
        <w:t>, 2, pp. 323–349. Available at</w:t>
      </w:r>
      <w:r w:rsidRPr="00455753">
        <w:rPr>
          <w:rFonts w:ascii="Times New Roman" w:eastAsia="Times New Roman" w:hAnsi="Times New Roman" w:cs="Times New Roman"/>
          <w:color w:val="0070C0"/>
          <w:sz w:val="24"/>
          <w:szCs w:val="24"/>
          <w:lang w:eastAsia="en-GB"/>
        </w:rPr>
        <w:t xml:space="preserve">: </w:t>
      </w:r>
      <w:hyperlink r:id="rId12" w:history="1">
        <w:r w:rsidRPr="00455753">
          <w:rPr>
            <w:rFonts w:ascii="Times New Roman" w:eastAsia="Times New Roman" w:hAnsi="Times New Roman" w:cs="Times New Roman"/>
            <w:color w:val="0070C0"/>
            <w:sz w:val="24"/>
            <w:szCs w:val="24"/>
            <w:lang w:eastAsia="en-GB"/>
          </w:rPr>
          <w:t>https://doi.org/10.1146/annurev-orgpsych-032414-111400</w:t>
        </w:r>
      </w:hyperlink>
      <w:r w:rsidR="00455753" w:rsidRPr="00455753">
        <w:rPr>
          <w:rFonts w:ascii="Times New Roman" w:hAnsi="Times New Roman" w:cs="Times New Roman"/>
          <w:color w:val="0070C0"/>
          <w:sz w:val="24"/>
          <w:szCs w:val="24"/>
        </w:rPr>
        <w:t xml:space="preserve"> </w:t>
      </w:r>
      <w:r w:rsidR="001026D2" w:rsidRPr="00455753">
        <w:rPr>
          <w:rFonts w:ascii="Times New Roman" w:hAnsi="Times New Roman" w:cs="Times New Roman"/>
          <w:sz w:val="24"/>
          <w:szCs w:val="24"/>
          <w:lang w:eastAsia="en-GB"/>
        </w:rPr>
        <w:t xml:space="preserve">(Access 29, June 2026) </w:t>
      </w:r>
    </w:p>
    <w:p w14:paraId="12AF9325" w14:textId="60975098" w:rsidR="004131D6" w:rsidRPr="00455753" w:rsidRDefault="004131D6" w:rsidP="001026D2">
      <w:pPr>
        <w:rPr>
          <w:rFonts w:ascii="Times New Roman" w:hAnsi="Times New Roman" w:cs="Times New Roman"/>
          <w:sz w:val="24"/>
          <w:szCs w:val="24"/>
          <w:lang w:eastAsia="en-GB"/>
        </w:rPr>
      </w:pPr>
      <w:r w:rsidRPr="00455753">
        <w:rPr>
          <w:rFonts w:ascii="Times New Roman" w:eastAsia="Times New Roman" w:hAnsi="Times New Roman" w:cs="Times New Roman"/>
          <w:sz w:val="24"/>
          <w:szCs w:val="24"/>
          <w:lang w:eastAsia="en-GB"/>
        </w:rPr>
        <w:t xml:space="preserve">Parasuraman, A., Zeithaml, V.A. and Berry, L.L. (1988) 'SERVQUAL: A multiple-item scale for measuring consumer perceptions of service quality', </w:t>
      </w:r>
      <w:r w:rsidRPr="00455753">
        <w:rPr>
          <w:rFonts w:ascii="Times New Roman" w:eastAsia="Times New Roman" w:hAnsi="Times New Roman" w:cs="Times New Roman"/>
          <w:i/>
          <w:iCs/>
          <w:sz w:val="24"/>
          <w:szCs w:val="24"/>
          <w:lang w:eastAsia="en-GB"/>
        </w:rPr>
        <w:t>Journal of Retailing</w:t>
      </w:r>
      <w:r w:rsidRPr="00455753">
        <w:rPr>
          <w:rFonts w:ascii="Times New Roman" w:eastAsia="Times New Roman" w:hAnsi="Times New Roman" w:cs="Times New Roman"/>
          <w:sz w:val="24"/>
          <w:szCs w:val="24"/>
          <w:lang w:eastAsia="en-GB"/>
        </w:rPr>
        <w:t xml:space="preserve">, 64(1), pp. 12–40. Available at: </w:t>
      </w:r>
      <w:hyperlink r:id="rId13" w:history="1">
        <w:r w:rsidRPr="00B828A8">
          <w:rPr>
            <w:rStyle w:val="Hyperlink"/>
            <w:rFonts w:ascii="Times New Roman" w:hAnsi="Times New Roman" w:cs="Times New Roman"/>
            <w:color w:val="00B0F0"/>
            <w:sz w:val="24"/>
            <w:szCs w:val="24"/>
            <w:u w:val="none"/>
            <w:lang w:eastAsia="en-GB"/>
          </w:rPr>
          <w:t>https://www.researchgate.net/publication/225083802_SERVQUAL_A_Multiple-Item_Scale_for_Measuring_Consumer_Perceptions_of_Service_Quality</w:t>
        </w:r>
      </w:hyperlink>
      <w:r w:rsidR="00455753" w:rsidRPr="00455753">
        <w:rPr>
          <w:rFonts w:ascii="Times New Roman" w:hAnsi="Times New Roman" w:cs="Times New Roman"/>
          <w:color w:val="0070C0"/>
          <w:sz w:val="24"/>
          <w:szCs w:val="24"/>
        </w:rPr>
        <w:t xml:space="preserve"> </w:t>
      </w:r>
      <w:r w:rsidR="001026D2" w:rsidRPr="00455753">
        <w:rPr>
          <w:rFonts w:ascii="Times New Roman" w:hAnsi="Times New Roman" w:cs="Times New Roman"/>
          <w:sz w:val="24"/>
          <w:szCs w:val="24"/>
          <w:lang w:eastAsia="en-GB"/>
        </w:rPr>
        <w:t xml:space="preserve">(Access 29, June 2026) </w:t>
      </w:r>
    </w:p>
    <w:p w14:paraId="74ACA996" w14:textId="6C3AD798" w:rsidR="004131D6" w:rsidRPr="00455753" w:rsidRDefault="004131D6" w:rsidP="001026D2">
      <w:pPr>
        <w:rPr>
          <w:rFonts w:ascii="Times New Roman" w:hAnsi="Times New Roman" w:cs="Times New Roman"/>
          <w:sz w:val="24"/>
          <w:szCs w:val="24"/>
          <w:lang w:eastAsia="en-GB"/>
        </w:rPr>
      </w:pPr>
      <w:r w:rsidRPr="00455753">
        <w:rPr>
          <w:rFonts w:ascii="Times New Roman" w:eastAsia="Times New Roman" w:hAnsi="Times New Roman" w:cs="Times New Roman"/>
          <w:sz w:val="24"/>
          <w:szCs w:val="24"/>
          <w:lang w:eastAsia="en-GB"/>
        </w:rPr>
        <w:t xml:space="preserve">Tuckman, B.W. and Jensen, M.A.C. (2010) 'Stages of small-group development revisited', </w:t>
      </w:r>
      <w:r w:rsidRPr="00455753">
        <w:rPr>
          <w:rFonts w:ascii="Times New Roman" w:eastAsia="Times New Roman" w:hAnsi="Times New Roman" w:cs="Times New Roman"/>
          <w:i/>
          <w:iCs/>
          <w:sz w:val="24"/>
          <w:szCs w:val="24"/>
          <w:lang w:eastAsia="en-GB"/>
        </w:rPr>
        <w:t>Group Facilitation</w:t>
      </w:r>
      <w:r w:rsidRPr="00455753">
        <w:rPr>
          <w:rFonts w:ascii="Times New Roman" w:eastAsia="Times New Roman" w:hAnsi="Times New Roman" w:cs="Times New Roman"/>
          <w:sz w:val="24"/>
          <w:szCs w:val="24"/>
          <w:lang w:eastAsia="en-GB"/>
        </w:rPr>
        <w:t xml:space="preserve">, 10, pp. 43–48. </w:t>
      </w:r>
    </w:p>
    <w:p w14:paraId="25C619CB" w14:textId="00948672" w:rsidR="001026D2" w:rsidRPr="00455753" w:rsidRDefault="004131D6" w:rsidP="001026D2">
      <w:pPr>
        <w:rPr>
          <w:rFonts w:ascii="Times New Roman" w:hAnsi="Times New Roman" w:cs="Times New Roman"/>
          <w:sz w:val="24"/>
          <w:szCs w:val="24"/>
          <w:lang w:eastAsia="en-GB"/>
        </w:rPr>
      </w:pPr>
      <w:r w:rsidRPr="00455753">
        <w:rPr>
          <w:rFonts w:ascii="Times New Roman" w:eastAsia="Times New Roman" w:hAnsi="Times New Roman" w:cs="Times New Roman"/>
          <w:sz w:val="24"/>
          <w:szCs w:val="24"/>
          <w:lang w:eastAsia="en-GB"/>
        </w:rPr>
        <w:t xml:space="preserve">Wilson, A., Zeithaml, V.A., Bitner, M.J. and Gremler, D.D. (2020) </w:t>
      </w:r>
      <w:r w:rsidRPr="00455753">
        <w:rPr>
          <w:rFonts w:ascii="Times New Roman" w:eastAsia="Times New Roman" w:hAnsi="Times New Roman" w:cs="Times New Roman"/>
          <w:i/>
          <w:iCs/>
          <w:sz w:val="24"/>
          <w:szCs w:val="24"/>
          <w:lang w:eastAsia="en-GB"/>
        </w:rPr>
        <w:t>Services Marketing: Integrating Customer Focus Across the Firm</w:t>
      </w:r>
      <w:r w:rsidRPr="00455753">
        <w:rPr>
          <w:rFonts w:ascii="Times New Roman" w:eastAsia="Times New Roman" w:hAnsi="Times New Roman" w:cs="Times New Roman"/>
          <w:sz w:val="24"/>
          <w:szCs w:val="24"/>
          <w:lang w:eastAsia="en-GB"/>
        </w:rPr>
        <w:t>. 4th European edn. London: McGraw-Hill Education. Available at</w:t>
      </w:r>
      <w:r w:rsidRPr="00455753">
        <w:rPr>
          <w:rFonts w:ascii="Times New Roman" w:eastAsia="Times New Roman" w:hAnsi="Times New Roman" w:cs="Times New Roman"/>
          <w:color w:val="0070C0"/>
          <w:sz w:val="24"/>
          <w:szCs w:val="24"/>
          <w:lang w:eastAsia="en-GB"/>
        </w:rPr>
        <w:t xml:space="preserve">: </w:t>
      </w:r>
      <w:hyperlink r:id="rId14" w:history="1">
        <w:r w:rsidRPr="00AC35FB">
          <w:rPr>
            <w:rFonts w:ascii="Times New Roman" w:eastAsia="Times New Roman" w:hAnsi="Times New Roman" w:cs="Times New Roman"/>
            <w:color w:val="0070C0"/>
            <w:sz w:val="24"/>
            <w:szCs w:val="24"/>
            <w:lang w:eastAsia="en-GB"/>
          </w:rPr>
          <w:t>https://www.mheducation.co.uk/services-marketing-9781526848222</w:t>
        </w:r>
      </w:hyperlink>
      <w:r w:rsidR="00455753" w:rsidRPr="00AC35FB">
        <w:rPr>
          <w:rFonts w:ascii="Times New Roman" w:hAnsi="Times New Roman" w:cs="Times New Roman"/>
          <w:color w:val="0070C0"/>
          <w:sz w:val="24"/>
          <w:szCs w:val="24"/>
        </w:rPr>
        <w:t xml:space="preserve"> </w:t>
      </w:r>
      <w:r w:rsidR="001026D2" w:rsidRPr="00455753">
        <w:rPr>
          <w:rFonts w:ascii="Times New Roman" w:hAnsi="Times New Roman" w:cs="Times New Roman"/>
          <w:sz w:val="24"/>
          <w:szCs w:val="24"/>
          <w:lang w:eastAsia="en-GB"/>
        </w:rPr>
        <w:t xml:space="preserve">(Access 29, June 2026) </w:t>
      </w:r>
    </w:p>
    <w:p w14:paraId="1EF2E213" w14:textId="3BD857E3" w:rsidR="004131D6" w:rsidRPr="004131D6" w:rsidRDefault="004131D6" w:rsidP="004131D6">
      <w:pPr>
        <w:spacing w:beforeAutospacing="1" w:after="100" w:afterAutospacing="1" w:line="240" w:lineRule="auto"/>
        <w:rPr>
          <w:rFonts w:ascii="Times New Roman" w:eastAsia="Times New Roman" w:hAnsi="Times New Roman" w:cs="Times New Roman"/>
          <w:sz w:val="24"/>
          <w:szCs w:val="24"/>
          <w:lang w:eastAsia="en-GB"/>
        </w:rPr>
      </w:pPr>
    </w:p>
    <w:p w14:paraId="743F3613" w14:textId="77777777" w:rsidR="00F537EE" w:rsidRDefault="00F537EE" w:rsidP="00F537EE">
      <w:pPr>
        <w:rPr>
          <w:lang w:eastAsia="en-GB"/>
        </w:rPr>
      </w:pPr>
    </w:p>
    <w:p w14:paraId="5D3CD54D" w14:textId="77777777" w:rsidR="000866BD" w:rsidRDefault="000866BD" w:rsidP="00F537EE">
      <w:pPr>
        <w:rPr>
          <w:lang w:eastAsia="en-GB"/>
        </w:rPr>
      </w:pPr>
    </w:p>
    <w:p w14:paraId="1C7BBD31" w14:textId="77777777" w:rsidR="000866BD" w:rsidRDefault="000866BD" w:rsidP="00F537EE">
      <w:pPr>
        <w:rPr>
          <w:lang w:eastAsia="en-GB"/>
        </w:rPr>
      </w:pPr>
    </w:p>
    <w:p w14:paraId="27A33A19" w14:textId="77777777" w:rsidR="000866BD" w:rsidRDefault="000866BD" w:rsidP="00F537EE">
      <w:pPr>
        <w:rPr>
          <w:lang w:eastAsia="en-GB"/>
        </w:rPr>
      </w:pPr>
    </w:p>
    <w:p w14:paraId="48F96880" w14:textId="77777777" w:rsidR="000866BD" w:rsidRDefault="000866BD" w:rsidP="00F537EE">
      <w:pPr>
        <w:rPr>
          <w:lang w:eastAsia="en-GB"/>
        </w:rPr>
      </w:pPr>
    </w:p>
    <w:p w14:paraId="3B177BD5" w14:textId="77777777" w:rsidR="000866BD" w:rsidRDefault="000866BD" w:rsidP="00F537EE">
      <w:pPr>
        <w:rPr>
          <w:lang w:eastAsia="en-GB"/>
        </w:rPr>
      </w:pPr>
    </w:p>
    <w:p w14:paraId="1E542B59" w14:textId="77777777" w:rsidR="000866BD" w:rsidRDefault="000866BD" w:rsidP="00F537EE">
      <w:pPr>
        <w:rPr>
          <w:lang w:eastAsia="en-GB"/>
        </w:rPr>
      </w:pPr>
    </w:p>
    <w:p w14:paraId="5BFF4586" w14:textId="77777777" w:rsidR="000866BD" w:rsidRDefault="000866BD" w:rsidP="00F537EE">
      <w:pPr>
        <w:rPr>
          <w:lang w:eastAsia="en-GB"/>
        </w:rPr>
      </w:pPr>
    </w:p>
    <w:p w14:paraId="0567A764" w14:textId="77777777" w:rsidR="000866BD" w:rsidRDefault="000866BD" w:rsidP="00F537EE">
      <w:pPr>
        <w:rPr>
          <w:lang w:eastAsia="en-GB"/>
        </w:rPr>
      </w:pPr>
    </w:p>
    <w:p w14:paraId="11B745A3" w14:textId="77777777" w:rsidR="000866BD" w:rsidRDefault="000866BD" w:rsidP="00F537EE">
      <w:pPr>
        <w:rPr>
          <w:lang w:eastAsia="en-GB"/>
        </w:rPr>
      </w:pPr>
    </w:p>
    <w:p w14:paraId="00937952" w14:textId="7A6C68E2" w:rsidR="0087554B" w:rsidRPr="00864A77" w:rsidRDefault="000942EB" w:rsidP="00A75B67">
      <w:pPr>
        <w:pStyle w:val="Heading1"/>
        <w:rPr>
          <w:sz w:val="40"/>
          <w:szCs w:val="40"/>
          <w:lang w:eastAsia="en-GB"/>
        </w:rPr>
      </w:pPr>
      <w:r w:rsidRPr="00864A77">
        <w:rPr>
          <w:sz w:val="40"/>
          <w:szCs w:val="40"/>
          <w:lang w:eastAsia="en-GB"/>
        </w:rPr>
        <w:lastRenderedPageBreak/>
        <w:t>Part 2: Professional Skills Self-Asse</w:t>
      </w:r>
      <w:r w:rsidR="00433897" w:rsidRPr="00864A77">
        <w:rPr>
          <w:sz w:val="40"/>
          <w:szCs w:val="40"/>
          <w:lang w:eastAsia="en-GB"/>
        </w:rPr>
        <w:t>ssment</w:t>
      </w:r>
    </w:p>
    <w:p w14:paraId="1E44D6EC" w14:textId="77777777" w:rsidR="0087554B" w:rsidRPr="0087554B" w:rsidRDefault="0087554B" w:rsidP="0087554B">
      <w:pPr>
        <w:pStyle w:val="isselectedend"/>
        <w:spacing w:line="360" w:lineRule="auto"/>
        <w:jc w:val="both"/>
      </w:pPr>
      <w:r w:rsidRPr="0087554B">
        <w:t>I am an experienced hospitality professional with several years of expertise in the food and beverage industry. After qualifying as a certified chef, I began my career with Hilton Hotels in the United States, where I developed strong skills in food preparation, hygiene, quality control, customer service, and teamwork. Through dedication and consistent performance, I progressed to Banquet Supervisor and later Banquet Manager.</w:t>
      </w:r>
    </w:p>
    <w:p w14:paraId="51F5ED7B" w14:textId="77777777" w:rsidR="0087554B" w:rsidRPr="0087554B" w:rsidRDefault="0087554B" w:rsidP="0087554B">
      <w:pPr>
        <w:pStyle w:val="isselectedend"/>
        <w:spacing w:line="360" w:lineRule="auto"/>
        <w:jc w:val="both"/>
      </w:pPr>
      <w:r w:rsidRPr="0087554B">
        <w:t>My career has provided extensive experience in food and beverage operations, banquet and event management, guest relations, staff supervision, and leadership. I have successfully planned and coordinated weddings, conferences, corporate events, and private functions, ensuring high service standards, operational efficiency, and customer satisfaction.</w:t>
      </w:r>
    </w:p>
    <w:p w14:paraId="62A4680A" w14:textId="77777777" w:rsidR="0087554B" w:rsidRPr="0087554B" w:rsidRDefault="0087554B" w:rsidP="0087554B">
      <w:pPr>
        <w:pStyle w:val="isselectedend"/>
        <w:spacing w:line="360" w:lineRule="auto"/>
        <w:jc w:val="both"/>
      </w:pPr>
      <w:r w:rsidRPr="0087554B">
        <w:t>Delivering exceptional guest experiences has always been a priority. I worked closely with clients to understand their requirements, manage special requests and dietary needs, and ensure every event met or exceeded expectations. Strong communication and teamwork enabled me to collaborate effectively with chefs, banquet staff, suppliers, event coordinators, and hotel management to deliver seamless events.</w:t>
      </w:r>
    </w:p>
    <w:p w14:paraId="58383819" w14:textId="14E37BDB" w:rsidR="0087554B" w:rsidRPr="0087554B" w:rsidRDefault="0087554B" w:rsidP="0087554B">
      <w:pPr>
        <w:pStyle w:val="isselectedend"/>
        <w:spacing w:line="360" w:lineRule="auto"/>
        <w:jc w:val="both"/>
      </w:pPr>
      <w:r w:rsidRPr="0087554B">
        <w:t>Working in a fast</w:t>
      </w:r>
      <w:r w:rsidR="00F250AE">
        <w:t xml:space="preserve"> </w:t>
      </w:r>
      <w:r w:rsidRPr="0087554B">
        <w:t>paced hospitality environment has strengthened my organisational, time management, and problem</w:t>
      </w:r>
      <w:r w:rsidR="00EB55BF">
        <w:t xml:space="preserve"> </w:t>
      </w:r>
      <w:r w:rsidRPr="0087554B">
        <w:t>solving skills. I have managed multiple events simultaneously, coordinated staff schedules and logistics, and responded effectively to last-minute changes, staffing shortages, and guest requests while maintaining professionalism and service quality.</w:t>
      </w:r>
    </w:p>
    <w:p w14:paraId="6D1DF7FC" w14:textId="5CDC4B1E" w:rsidR="001D075E" w:rsidRDefault="0087554B" w:rsidP="00CE37FE">
      <w:pPr>
        <w:pStyle w:val="NormalWeb"/>
        <w:spacing w:line="360" w:lineRule="auto"/>
        <w:jc w:val="both"/>
      </w:pPr>
      <w:r w:rsidRPr="0087554B">
        <w:t>As Banquet Manager, I supervised and motivated staff, delegated responsibilities, monitored performance, and promoted a positive, team</w:t>
      </w:r>
      <w:r w:rsidR="00EB55BF">
        <w:t xml:space="preserve"> </w:t>
      </w:r>
      <w:r w:rsidRPr="0087554B">
        <w:t>oriented workplace. My leadership style focuses on communication, accountability, and leading by example. Throughout my career</w:t>
      </w:r>
      <w:r w:rsidR="00CC5F84">
        <w:t xml:space="preserve"> </w:t>
      </w:r>
    </w:p>
    <w:p w14:paraId="27FD86B2" w14:textId="486A72A0" w:rsidR="001A7CAA" w:rsidRDefault="00CC5F84" w:rsidP="00CE37FE">
      <w:pPr>
        <w:pStyle w:val="NormalWeb"/>
        <w:spacing w:line="360" w:lineRule="auto"/>
        <w:jc w:val="both"/>
      </w:pPr>
      <w:r>
        <w:t>at the Hilton</w:t>
      </w:r>
      <w:r w:rsidR="0087554B" w:rsidRPr="0087554B">
        <w:t>, I have been recognised as a hardworking, dependable, and results</w:t>
      </w:r>
      <w:r w:rsidR="00EB55BF">
        <w:t xml:space="preserve"> </w:t>
      </w:r>
      <w:r w:rsidR="0087554B" w:rsidRPr="0087554B">
        <w:t>driven professional committed to delivering outstanding hospitality services and maintaining the highest industry standards.</w:t>
      </w:r>
    </w:p>
    <w:p w14:paraId="1B28B8F3" w14:textId="284ED970" w:rsidR="00B602AA" w:rsidRPr="003D6DE5" w:rsidRDefault="00726C16" w:rsidP="003D6DE5">
      <w:pPr>
        <w:pStyle w:val="Heading1"/>
        <w:rPr>
          <w:sz w:val="40"/>
          <w:szCs w:val="40"/>
          <w:lang w:eastAsia="en-GB"/>
        </w:rPr>
      </w:pPr>
      <w:r w:rsidRPr="0030160D">
        <w:rPr>
          <w:sz w:val="40"/>
          <w:szCs w:val="40"/>
          <w:lang w:eastAsia="en-GB"/>
        </w:rPr>
        <w:lastRenderedPageBreak/>
        <w:t xml:space="preserve">Part 3: Academic and </w:t>
      </w:r>
      <w:r w:rsidR="00680F29" w:rsidRPr="0030160D">
        <w:rPr>
          <w:sz w:val="40"/>
          <w:szCs w:val="40"/>
          <w:lang w:eastAsia="en-GB"/>
        </w:rPr>
        <w:t>Professional Development review</w:t>
      </w:r>
    </w:p>
    <w:p w14:paraId="314D2A78" w14:textId="77777777" w:rsidR="00B602AA" w:rsidRDefault="00506BDA" w:rsidP="00506BDA">
      <w:pPr>
        <w:pStyle w:val="Heading2"/>
        <w:rPr>
          <w:b/>
          <w:bCs/>
        </w:rPr>
      </w:pPr>
      <w:r w:rsidRPr="00506BDA">
        <w:rPr>
          <w:b/>
          <w:bCs/>
        </w:rPr>
        <w:t>Overall Reflection Statement</w:t>
      </w:r>
      <w:r w:rsidR="00E81D6C">
        <w:rPr>
          <w:b/>
          <w:bCs/>
        </w:rPr>
        <w:t xml:space="preserve"> </w:t>
      </w:r>
    </w:p>
    <w:p w14:paraId="101606E4" w14:textId="6A57470A" w:rsidR="00B92C01" w:rsidRPr="00506BDA" w:rsidRDefault="00E81D6C" w:rsidP="00506BDA">
      <w:pPr>
        <w:pStyle w:val="Heading2"/>
        <w:rPr>
          <w:b/>
          <w:bCs/>
          <w:lang w:eastAsia="en-GB"/>
        </w:rPr>
      </w:pPr>
      <w:r>
        <w:rPr>
          <w:b/>
          <w:bCs/>
        </w:rPr>
        <w:t xml:space="preserve">and </w:t>
      </w:r>
      <w:r w:rsidR="006637C6">
        <w:rPr>
          <w:b/>
          <w:bCs/>
        </w:rPr>
        <w:t>re</w:t>
      </w:r>
      <w:r w:rsidR="00B602AA">
        <w:rPr>
          <w:b/>
          <w:bCs/>
        </w:rPr>
        <w:t>porting areas</w:t>
      </w:r>
    </w:p>
    <w:p w14:paraId="7DD2E0BE" w14:textId="7B2CFFE6" w:rsidR="00C62DE5" w:rsidRDefault="00C62DE5" w:rsidP="00C62DE5">
      <w:pPr>
        <w:pStyle w:val="isselectedend"/>
        <w:spacing w:line="360" w:lineRule="auto"/>
        <w:jc w:val="both"/>
      </w:pPr>
      <w:r w:rsidRPr="00C62DE5">
        <w:t>My academic studies have significantly enhanced my understanding of professional practice in the</w:t>
      </w:r>
      <w:r w:rsidR="006C454D">
        <w:t xml:space="preserve"> Hospitality</w:t>
      </w:r>
      <w:r w:rsidRPr="00C62DE5">
        <w:t xml:space="preserve"> industry by linking theory with the practical experience I gained in hotel and banquet operations. Through my studies, I developed a stronger awareness of hospitality concepts such as service quality, customer satisfaction, operational planning, leadership, and team motivation. These theories helped me understand why effective procedures, clear communication, and consistent standards are essential to delivering successful guest experiences.</w:t>
      </w:r>
      <w:r w:rsidR="00B602AA">
        <w:t xml:space="preserve"> </w:t>
      </w:r>
      <w:r w:rsidRPr="00C62DE5">
        <w:t>Academic learning also strengthened my critical thinking and reflective skills. It encouraged me to evaluate situations more carefully, identify areas for improvement, and make informed decisions when managing events, staff, and guest expectations. This has improved my confidence in solving problems and adapting to changing operational demands.</w:t>
      </w:r>
    </w:p>
    <w:p w14:paraId="206033E8" w14:textId="3E974DB7" w:rsidR="001B7B06" w:rsidRPr="001B7B06" w:rsidRDefault="001B7B06" w:rsidP="001B7B06">
      <w:pPr>
        <w:pStyle w:val="Heading2"/>
        <w:rPr>
          <w:b/>
          <w:bCs/>
        </w:rPr>
      </w:pPr>
      <w:r w:rsidRPr="001B7B06">
        <w:rPr>
          <w:b/>
          <w:bCs/>
        </w:rPr>
        <w:t>Academic and Professional Context</w:t>
      </w:r>
    </w:p>
    <w:p w14:paraId="1E04CCF1" w14:textId="77777777" w:rsidR="00C62DE5" w:rsidRDefault="00C62DE5" w:rsidP="00C62DE5">
      <w:pPr>
        <w:pStyle w:val="isselectedend"/>
        <w:spacing w:line="360" w:lineRule="auto"/>
        <w:jc w:val="both"/>
      </w:pPr>
      <w:r w:rsidRPr="00C62DE5">
        <w:t>My studies reinforced the importance of customer service and guest satisfaction, which are central to my professional practice. I now approach service delivery with a more strategic mindset, ensuring that guest needs, dietary requirements, and event details are managed proactively. In addition, academic work on leadership and teamwork has supported my ability to supervise staff, delegate responsibilities, and maintain positive working relationships across departments.</w:t>
      </w:r>
    </w:p>
    <w:p w14:paraId="458D2268" w14:textId="1FAFB6AF" w:rsidR="00D05649" w:rsidRPr="001B7B06" w:rsidRDefault="006101E7" w:rsidP="006101E7">
      <w:pPr>
        <w:pStyle w:val="Heading2"/>
        <w:rPr>
          <w:b/>
          <w:bCs/>
        </w:rPr>
      </w:pPr>
      <w:r w:rsidRPr="001B7B06">
        <w:rPr>
          <w:b/>
          <w:bCs/>
        </w:rPr>
        <w:t>Action</w:t>
      </w:r>
    </w:p>
    <w:p w14:paraId="53CE45B9" w14:textId="25C9E82C" w:rsidR="004D3EEE" w:rsidRDefault="00C62DE5" w:rsidP="00C62DE5">
      <w:pPr>
        <w:pStyle w:val="isselectedend"/>
        <w:spacing w:line="360" w:lineRule="auto"/>
        <w:jc w:val="both"/>
      </w:pPr>
      <w:r w:rsidRPr="00C62DE5">
        <w:t>Combining academic study with industry experience has helped me become a more effective and reflective hospitality professional. This balance between classroom learning and workplace practice has given me a broader perspective on industry standards and professional expectations. In the future, I would like to continue developing my knowledge in advanced event management, leadership, and operational strategy to further strengthen my contribution to the industry.</w:t>
      </w:r>
    </w:p>
    <w:p w14:paraId="2CAAE581" w14:textId="77777777" w:rsidR="00AB3DE6" w:rsidRPr="00714D5D" w:rsidRDefault="00AB3DE6" w:rsidP="00610DDD">
      <w:pPr>
        <w:pStyle w:val="Heading1"/>
        <w:rPr>
          <w:rFonts w:eastAsia="Times New Roman"/>
          <w:sz w:val="40"/>
          <w:szCs w:val="40"/>
          <w:lang w:eastAsia="en-GB"/>
        </w:rPr>
      </w:pPr>
      <w:r w:rsidRPr="00714D5D">
        <w:rPr>
          <w:rFonts w:eastAsia="Times New Roman"/>
          <w:sz w:val="40"/>
          <w:szCs w:val="40"/>
          <w:lang w:eastAsia="en-GB"/>
        </w:rPr>
        <w:lastRenderedPageBreak/>
        <w:t>Part 4: Reflection on Professional Skills and Development</w:t>
      </w:r>
    </w:p>
    <w:p w14:paraId="6E9FDDB1" w14:textId="77777777" w:rsidR="00155048" w:rsidRPr="00155048" w:rsidRDefault="00155048" w:rsidP="00155048">
      <w:pPr>
        <w:rPr>
          <w:lang w:eastAsia="en-GB"/>
        </w:rPr>
      </w:pPr>
    </w:p>
    <w:p w14:paraId="3333566A" w14:textId="77777777" w:rsidR="00AB3DE6" w:rsidRPr="00714D5D" w:rsidRDefault="00AB3DE6" w:rsidP="00155048">
      <w:pPr>
        <w:pStyle w:val="Heading1"/>
        <w:jc w:val="center"/>
        <w:rPr>
          <w:rFonts w:eastAsia="Times New Roman"/>
          <w:sz w:val="40"/>
          <w:szCs w:val="40"/>
          <w:lang w:eastAsia="en-GB"/>
        </w:rPr>
      </w:pPr>
      <w:r w:rsidRPr="00714D5D">
        <w:rPr>
          <w:rFonts w:eastAsia="Times New Roman"/>
          <w:sz w:val="40"/>
          <w:szCs w:val="40"/>
          <w:lang w:eastAsia="en-GB"/>
        </w:rPr>
        <w:t>Introduction</w:t>
      </w:r>
    </w:p>
    <w:p w14:paraId="5386DE19" w14:textId="2ED96218" w:rsidR="00AB3DE6" w:rsidRPr="00AB3DE6" w:rsidRDefault="00AB3DE6" w:rsidP="00155048">
      <w:pPr>
        <w:spacing w:beforeAutospacing="1" w:after="100" w:afterAutospacing="1" w:line="360" w:lineRule="auto"/>
        <w:jc w:val="both"/>
        <w:rPr>
          <w:rFonts w:ascii="Times New Roman" w:eastAsia="Times New Roman" w:hAnsi="Times New Roman" w:cs="Times New Roman"/>
          <w:sz w:val="24"/>
          <w:szCs w:val="24"/>
          <w:lang w:eastAsia="en-GB"/>
        </w:rPr>
      </w:pPr>
      <w:r w:rsidRPr="00AB3DE6">
        <w:rPr>
          <w:rFonts w:ascii="Times New Roman" w:eastAsia="Times New Roman" w:hAnsi="Times New Roman" w:cs="Times New Roman"/>
          <w:sz w:val="24"/>
          <w:szCs w:val="24"/>
          <w:lang w:eastAsia="en-GB"/>
        </w:rPr>
        <w:t>Reflective practice is an essential aspect of professional development within the hospitality industry because it enables individuals to evaluate their experiences, identify strengths and weaknesses, and continuously improve their performance. As the hospitality sector is highly customer</w:t>
      </w:r>
      <w:r w:rsidR="00EB55BF">
        <w:rPr>
          <w:rFonts w:ascii="Times New Roman" w:eastAsia="Times New Roman" w:hAnsi="Times New Roman" w:cs="Times New Roman"/>
          <w:sz w:val="24"/>
          <w:szCs w:val="24"/>
          <w:lang w:eastAsia="en-GB"/>
        </w:rPr>
        <w:t xml:space="preserve"> </w:t>
      </w:r>
      <w:r w:rsidRPr="00AB3DE6">
        <w:rPr>
          <w:rFonts w:ascii="Times New Roman" w:eastAsia="Times New Roman" w:hAnsi="Times New Roman" w:cs="Times New Roman"/>
          <w:sz w:val="24"/>
          <w:szCs w:val="24"/>
          <w:lang w:eastAsia="en-GB"/>
        </w:rPr>
        <w:t>focused and constantly evolving, professionals must combine practical experience with academic knowledge to remain effective and competitive. This reflection evaluates my current professional practice by considering both my industry experience and the academic knowledge gained during my studies. It examines how these experiences have shaped my professional competence, confidence, and decision</w:t>
      </w:r>
      <w:r w:rsidR="002C190C">
        <w:rPr>
          <w:rFonts w:ascii="Times New Roman" w:eastAsia="Times New Roman" w:hAnsi="Times New Roman" w:cs="Times New Roman"/>
          <w:sz w:val="24"/>
          <w:szCs w:val="24"/>
          <w:lang w:eastAsia="en-GB"/>
        </w:rPr>
        <w:t xml:space="preserve"> </w:t>
      </w:r>
      <w:r w:rsidRPr="00AB3DE6">
        <w:rPr>
          <w:rFonts w:ascii="Times New Roman" w:eastAsia="Times New Roman" w:hAnsi="Times New Roman" w:cs="Times New Roman"/>
          <w:sz w:val="24"/>
          <w:szCs w:val="24"/>
          <w:lang w:eastAsia="en-GB"/>
        </w:rPr>
        <w:t xml:space="preserve">making abilities while identifying areas for future development. Finally, the reflection outlines practical actions that will support my continuous professional growth and prepare me for future leadership opportunities within the </w:t>
      </w:r>
      <w:r w:rsidR="009328DB">
        <w:rPr>
          <w:rFonts w:ascii="Times New Roman" w:eastAsia="Times New Roman" w:hAnsi="Times New Roman" w:cs="Times New Roman"/>
          <w:sz w:val="24"/>
          <w:szCs w:val="24"/>
          <w:lang w:eastAsia="en-GB"/>
        </w:rPr>
        <w:t>Hospitality</w:t>
      </w:r>
      <w:r w:rsidRPr="00AB3DE6">
        <w:rPr>
          <w:rFonts w:ascii="Times New Roman" w:eastAsia="Times New Roman" w:hAnsi="Times New Roman" w:cs="Times New Roman"/>
          <w:sz w:val="24"/>
          <w:szCs w:val="24"/>
          <w:lang w:eastAsia="en-GB"/>
        </w:rPr>
        <w:t xml:space="preserve"> sector.</w:t>
      </w:r>
    </w:p>
    <w:p w14:paraId="78034AC2" w14:textId="0333B8A7" w:rsidR="00AB3DE6" w:rsidRPr="000C0556" w:rsidRDefault="00AB3DE6" w:rsidP="000C0556">
      <w:pPr>
        <w:pStyle w:val="Heading2"/>
        <w:rPr>
          <w:rFonts w:eastAsia="Times New Roman"/>
          <w:b/>
          <w:bCs/>
          <w:lang w:eastAsia="en-GB"/>
        </w:rPr>
      </w:pPr>
      <w:r w:rsidRPr="000C0556">
        <w:rPr>
          <w:rFonts w:eastAsia="Times New Roman"/>
          <w:b/>
          <w:bCs/>
          <w:lang w:eastAsia="en-GB"/>
        </w:rPr>
        <w:t>Understanding My Current Professional Practice</w:t>
      </w:r>
    </w:p>
    <w:p w14:paraId="3157E0F9" w14:textId="77777777" w:rsidR="00AB3DE6" w:rsidRPr="00AB3DE6" w:rsidRDefault="00AB3DE6" w:rsidP="000C0556">
      <w:pPr>
        <w:spacing w:beforeAutospacing="1" w:after="100" w:afterAutospacing="1" w:line="360" w:lineRule="auto"/>
        <w:jc w:val="both"/>
        <w:rPr>
          <w:rFonts w:ascii="Times New Roman" w:eastAsia="Times New Roman" w:hAnsi="Times New Roman" w:cs="Times New Roman"/>
          <w:sz w:val="24"/>
          <w:szCs w:val="24"/>
          <w:lang w:eastAsia="en-GB"/>
        </w:rPr>
      </w:pPr>
      <w:r w:rsidRPr="00AB3DE6">
        <w:rPr>
          <w:rFonts w:ascii="Times New Roman" w:eastAsia="Times New Roman" w:hAnsi="Times New Roman" w:cs="Times New Roman"/>
          <w:sz w:val="24"/>
          <w:szCs w:val="24"/>
          <w:lang w:eastAsia="en-GB"/>
        </w:rPr>
        <w:t>My professional experience has enabled me to develop a broad range of technical, operational, and leadership skills within the hospitality industry. Beginning my career as a certified chef with Hilton Hotels in the United States allowed me to build a strong foundation in food preparation, food safety, hygiene standards, and quality control. As I progressed to Banquet Supervisor and later Banquet Manager, I gained valuable experience in event planning, staff supervision, customer service, and operational management.</w:t>
      </w:r>
    </w:p>
    <w:p w14:paraId="135E8AE6" w14:textId="309D8A2C" w:rsidR="00AB3DE6" w:rsidRPr="00AB3DE6" w:rsidRDefault="00AB3DE6" w:rsidP="000C0556">
      <w:pPr>
        <w:spacing w:beforeAutospacing="1" w:after="100" w:afterAutospacing="1" w:line="360" w:lineRule="auto"/>
        <w:jc w:val="both"/>
        <w:rPr>
          <w:rFonts w:ascii="Times New Roman" w:eastAsia="Times New Roman" w:hAnsi="Times New Roman" w:cs="Times New Roman"/>
          <w:sz w:val="24"/>
          <w:szCs w:val="24"/>
          <w:lang w:eastAsia="en-GB"/>
        </w:rPr>
      </w:pPr>
      <w:r w:rsidRPr="00AB3DE6">
        <w:rPr>
          <w:rFonts w:ascii="Times New Roman" w:eastAsia="Times New Roman" w:hAnsi="Times New Roman" w:cs="Times New Roman"/>
          <w:sz w:val="24"/>
          <w:szCs w:val="24"/>
          <w:lang w:eastAsia="en-GB"/>
        </w:rPr>
        <w:t xml:space="preserve">One of my greatest strengths is my ability to organise and coordinate complex </w:t>
      </w:r>
      <w:r w:rsidR="006A3652">
        <w:rPr>
          <w:rFonts w:ascii="Times New Roman" w:eastAsia="Times New Roman" w:hAnsi="Times New Roman" w:cs="Times New Roman"/>
          <w:sz w:val="24"/>
          <w:szCs w:val="24"/>
          <w:lang w:eastAsia="en-GB"/>
        </w:rPr>
        <w:t xml:space="preserve"> hospitality</w:t>
      </w:r>
      <w:r w:rsidRPr="00AB3DE6">
        <w:rPr>
          <w:rFonts w:ascii="Times New Roman" w:eastAsia="Times New Roman" w:hAnsi="Times New Roman" w:cs="Times New Roman"/>
          <w:sz w:val="24"/>
          <w:szCs w:val="24"/>
          <w:lang w:eastAsia="en-GB"/>
        </w:rPr>
        <w:t xml:space="preserve"> operations while maintaining high standards of customer service. Managing weddings, conferences, corporate functions, and private events required careful planning, effective communication, and the ability to manage multiple priorities simultaneously. I developed strong problem</w:t>
      </w:r>
      <w:r w:rsidR="002C190C">
        <w:rPr>
          <w:rFonts w:ascii="Times New Roman" w:eastAsia="Times New Roman" w:hAnsi="Times New Roman" w:cs="Times New Roman"/>
          <w:sz w:val="24"/>
          <w:szCs w:val="24"/>
          <w:lang w:eastAsia="en-GB"/>
        </w:rPr>
        <w:t xml:space="preserve"> </w:t>
      </w:r>
      <w:r w:rsidRPr="00AB3DE6">
        <w:rPr>
          <w:rFonts w:ascii="Times New Roman" w:eastAsia="Times New Roman" w:hAnsi="Times New Roman" w:cs="Times New Roman"/>
          <w:sz w:val="24"/>
          <w:szCs w:val="24"/>
          <w:lang w:eastAsia="en-GB"/>
        </w:rPr>
        <w:t>solving skills by responding quickly to last</w:t>
      </w:r>
      <w:r w:rsidR="002C190C">
        <w:rPr>
          <w:rFonts w:ascii="Times New Roman" w:eastAsia="Times New Roman" w:hAnsi="Times New Roman" w:cs="Times New Roman"/>
          <w:sz w:val="24"/>
          <w:szCs w:val="24"/>
          <w:lang w:eastAsia="en-GB"/>
        </w:rPr>
        <w:t xml:space="preserve"> </w:t>
      </w:r>
      <w:r w:rsidRPr="00AB3DE6">
        <w:rPr>
          <w:rFonts w:ascii="Times New Roman" w:eastAsia="Times New Roman" w:hAnsi="Times New Roman" w:cs="Times New Roman"/>
          <w:sz w:val="24"/>
          <w:szCs w:val="24"/>
          <w:lang w:eastAsia="en-GB"/>
        </w:rPr>
        <w:t xml:space="preserve">minute schedule changes, staffing </w:t>
      </w:r>
      <w:r w:rsidRPr="00AB3DE6">
        <w:rPr>
          <w:rFonts w:ascii="Times New Roman" w:eastAsia="Times New Roman" w:hAnsi="Times New Roman" w:cs="Times New Roman"/>
          <w:sz w:val="24"/>
          <w:szCs w:val="24"/>
          <w:lang w:eastAsia="en-GB"/>
        </w:rPr>
        <w:lastRenderedPageBreak/>
        <w:t>shortages, and unexpected guest requests while ensuring that service quality remained consistent.</w:t>
      </w:r>
    </w:p>
    <w:p w14:paraId="2D035640" w14:textId="77777777" w:rsidR="00AB3DE6" w:rsidRPr="00AB3DE6" w:rsidRDefault="00AB3DE6" w:rsidP="000C0556">
      <w:pPr>
        <w:spacing w:beforeAutospacing="1" w:after="100" w:afterAutospacing="1" w:line="360" w:lineRule="auto"/>
        <w:jc w:val="both"/>
        <w:rPr>
          <w:rFonts w:ascii="Times New Roman" w:eastAsia="Times New Roman" w:hAnsi="Times New Roman" w:cs="Times New Roman"/>
          <w:sz w:val="24"/>
          <w:szCs w:val="24"/>
          <w:lang w:eastAsia="en-GB"/>
        </w:rPr>
      </w:pPr>
      <w:r w:rsidRPr="00AB3DE6">
        <w:rPr>
          <w:rFonts w:ascii="Times New Roman" w:eastAsia="Times New Roman" w:hAnsi="Times New Roman" w:cs="Times New Roman"/>
          <w:sz w:val="24"/>
          <w:szCs w:val="24"/>
          <w:lang w:eastAsia="en-GB"/>
        </w:rPr>
        <w:t>Another important strength is leadership. Throughout my career, I have supervised teams of banquet staff, delegated responsibilities, monitored performance, and motivated employees to achieve organisational objectives. My leadership approach focuses on communication, teamwork, accountability, and leading by example. These qualities have contributed to creating a positive working environment and delivering successful events that exceeded guest expectations.</w:t>
      </w:r>
    </w:p>
    <w:p w14:paraId="74108DAB" w14:textId="51702AB6" w:rsidR="00AB3DE6" w:rsidRPr="00AB3DE6" w:rsidRDefault="00AB3DE6" w:rsidP="000C0556">
      <w:pPr>
        <w:spacing w:beforeAutospacing="1" w:after="100" w:afterAutospacing="1" w:line="360" w:lineRule="auto"/>
        <w:jc w:val="both"/>
        <w:rPr>
          <w:rFonts w:ascii="Times New Roman" w:eastAsia="Times New Roman" w:hAnsi="Times New Roman" w:cs="Times New Roman"/>
          <w:sz w:val="24"/>
          <w:szCs w:val="24"/>
          <w:lang w:eastAsia="en-GB"/>
        </w:rPr>
      </w:pPr>
      <w:r w:rsidRPr="00AB3DE6">
        <w:rPr>
          <w:rFonts w:ascii="Times New Roman" w:eastAsia="Times New Roman" w:hAnsi="Times New Roman" w:cs="Times New Roman"/>
          <w:sz w:val="24"/>
          <w:szCs w:val="24"/>
          <w:lang w:eastAsia="en-GB"/>
        </w:rPr>
        <w:t xml:space="preserve">Despite these strengths, I recognise several areas for further development. As the hospitality industry becomes increasingly digital and </w:t>
      </w:r>
      <w:r w:rsidR="000C0556" w:rsidRPr="00AB3DE6">
        <w:rPr>
          <w:rFonts w:ascii="Times New Roman" w:eastAsia="Times New Roman" w:hAnsi="Times New Roman" w:cs="Times New Roman"/>
          <w:sz w:val="24"/>
          <w:szCs w:val="24"/>
          <w:lang w:eastAsia="en-GB"/>
        </w:rPr>
        <w:t>data driven</w:t>
      </w:r>
      <w:r w:rsidRPr="00AB3DE6">
        <w:rPr>
          <w:rFonts w:ascii="Times New Roman" w:eastAsia="Times New Roman" w:hAnsi="Times New Roman" w:cs="Times New Roman"/>
          <w:sz w:val="24"/>
          <w:szCs w:val="24"/>
          <w:lang w:eastAsia="en-GB"/>
        </w:rPr>
        <w:t>, I need to strengthen my knowledge of hospitality technology, revenue management systems, and data analysis to improve operational efficiency. Additionally, although I have extensive practical experience in leadership, I would benefit from developing more strategic management skills, particularly in financial planning, budgeting, and business decision</w:t>
      </w:r>
      <w:r w:rsidR="002C190C">
        <w:rPr>
          <w:rFonts w:ascii="Times New Roman" w:eastAsia="Times New Roman" w:hAnsi="Times New Roman" w:cs="Times New Roman"/>
          <w:sz w:val="24"/>
          <w:szCs w:val="24"/>
          <w:lang w:eastAsia="en-GB"/>
        </w:rPr>
        <w:t xml:space="preserve"> </w:t>
      </w:r>
      <w:r w:rsidRPr="00AB3DE6">
        <w:rPr>
          <w:rFonts w:ascii="Times New Roman" w:eastAsia="Times New Roman" w:hAnsi="Times New Roman" w:cs="Times New Roman"/>
          <w:sz w:val="24"/>
          <w:szCs w:val="24"/>
          <w:lang w:eastAsia="en-GB"/>
        </w:rPr>
        <w:t>making.</w:t>
      </w:r>
    </w:p>
    <w:p w14:paraId="3A17D0B5" w14:textId="67E5CD71" w:rsidR="00AB3DE6" w:rsidRPr="00AB3DE6" w:rsidRDefault="00AB3DE6" w:rsidP="000C0556">
      <w:pPr>
        <w:spacing w:beforeAutospacing="1" w:after="100" w:afterAutospacing="1" w:line="360" w:lineRule="auto"/>
        <w:jc w:val="both"/>
        <w:rPr>
          <w:rFonts w:ascii="Times New Roman" w:eastAsia="Times New Roman" w:hAnsi="Times New Roman" w:cs="Times New Roman"/>
          <w:sz w:val="24"/>
          <w:szCs w:val="24"/>
          <w:lang w:eastAsia="en-GB"/>
        </w:rPr>
      </w:pPr>
      <w:r w:rsidRPr="00AB3DE6">
        <w:rPr>
          <w:rFonts w:ascii="Times New Roman" w:eastAsia="Times New Roman" w:hAnsi="Times New Roman" w:cs="Times New Roman"/>
          <w:sz w:val="24"/>
          <w:szCs w:val="24"/>
          <w:lang w:eastAsia="en-GB"/>
        </w:rPr>
        <w:t>Academic learning has significantly enhanced my understanding of hospitality operations and  management. Studying hospitality theories has helped me understand the importance of service quality, customer satisfaction, employee motivation, and operational planning from a strategic perspective. Rather than relying solely on experience, I now understand the theoretical principles that explain why effective leadership, communication, and service management contribute to organisational success. This combination of theory and practice has strengthened my professional competence and broadened my understanding of industry best practices.</w:t>
      </w:r>
    </w:p>
    <w:p w14:paraId="3EAE85B2" w14:textId="020FFB40" w:rsidR="00AB3DE6" w:rsidRPr="00770435" w:rsidRDefault="00AB3DE6" w:rsidP="000C0556">
      <w:pPr>
        <w:pStyle w:val="Heading2"/>
        <w:rPr>
          <w:rFonts w:eastAsia="Times New Roman"/>
          <w:b/>
          <w:bCs/>
          <w:lang w:eastAsia="en-GB"/>
        </w:rPr>
      </w:pPr>
      <w:r w:rsidRPr="00770435">
        <w:rPr>
          <w:rFonts w:eastAsia="Times New Roman"/>
          <w:b/>
          <w:bCs/>
          <w:lang w:eastAsia="en-GB"/>
        </w:rPr>
        <w:t xml:space="preserve"> Impact on Professional Development</w:t>
      </w:r>
    </w:p>
    <w:p w14:paraId="484BE49E" w14:textId="050153B4" w:rsidR="00AB3DE6" w:rsidRPr="00AB3DE6" w:rsidRDefault="00AB3DE6" w:rsidP="000C0556">
      <w:pPr>
        <w:spacing w:beforeAutospacing="1" w:after="100" w:afterAutospacing="1" w:line="360" w:lineRule="auto"/>
        <w:jc w:val="both"/>
        <w:rPr>
          <w:rFonts w:ascii="Times New Roman" w:eastAsia="Times New Roman" w:hAnsi="Times New Roman" w:cs="Times New Roman"/>
          <w:sz w:val="24"/>
          <w:szCs w:val="24"/>
          <w:lang w:eastAsia="en-GB"/>
        </w:rPr>
      </w:pPr>
      <w:r w:rsidRPr="00AB3DE6">
        <w:rPr>
          <w:rFonts w:ascii="Times New Roman" w:eastAsia="Times New Roman" w:hAnsi="Times New Roman" w:cs="Times New Roman"/>
          <w:sz w:val="24"/>
          <w:szCs w:val="24"/>
          <w:lang w:eastAsia="en-GB"/>
        </w:rPr>
        <w:t>My professional experience and academic studies have had a significant impact on my personal and professional development. Working in a demanding hospitality environment has strengthened my confidence in managing teams, solving operational problems, and making decisions under pressure. Every successful event has reinforced my ability to remain calm, organised, and customer</w:t>
      </w:r>
      <w:r w:rsidR="002C190C">
        <w:rPr>
          <w:rFonts w:ascii="Times New Roman" w:eastAsia="Times New Roman" w:hAnsi="Times New Roman" w:cs="Times New Roman"/>
          <w:sz w:val="24"/>
          <w:szCs w:val="24"/>
          <w:lang w:eastAsia="en-GB"/>
        </w:rPr>
        <w:t xml:space="preserve"> </w:t>
      </w:r>
      <w:r w:rsidRPr="00AB3DE6">
        <w:rPr>
          <w:rFonts w:ascii="Times New Roman" w:eastAsia="Times New Roman" w:hAnsi="Times New Roman" w:cs="Times New Roman"/>
          <w:sz w:val="24"/>
          <w:szCs w:val="24"/>
          <w:lang w:eastAsia="en-GB"/>
        </w:rPr>
        <w:t>focused even when faced with unexpected challenges.</w:t>
      </w:r>
    </w:p>
    <w:p w14:paraId="228E4AE8" w14:textId="77777777" w:rsidR="00AB3DE6" w:rsidRPr="00AB3DE6" w:rsidRDefault="00AB3DE6" w:rsidP="000C0556">
      <w:pPr>
        <w:spacing w:beforeAutospacing="1" w:after="100" w:afterAutospacing="1" w:line="360" w:lineRule="auto"/>
        <w:jc w:val="both"/>
        <w:rPr>
          <w:rFonts w:ascii="Times New Roman" w:eastAsia="Times New Roman" w:hAnsi="Times New Roman" w:cs="Times New Roman"/>
          <w:sz w:val="24"/>
          <w:szCs w:val="24"/>
          <w:lang w:eastAsia="en-GB"/>
        </w:rPr>
      </w:pPr>
      <w:r w:rsidRPr="00AB3DE6">
        <w:rPr>
          <w:rFonts w:ascii="Times New Roman" w:eastAsia="Times New Roman" w:hAnsi="Times New Roman" w:cs="Times New Roman"/>
          <w:sz w:val="24"/>
          <w:szCs w:val="24"/>
          <w:lang w:eastAsia="en-GB"/>
        </w:rPr>
        <w:t xml:space="preserve">One example that demonstrates my professional growth occurred during the management of multiple banquet events scheduled on the same day. The unexpected absence of several team members required immediate adjustments to staff allocation and event planning. By </w:t>
      </w:r>
      <w:r w:rsidRPr="00AB3DE6">
        <w:rPr>
          <w:rFonts w:ascii="Times New Roman" w:eastAsia="Times New Roman" w:hAnsi="Times New Roman" w:cs="Times New Roman"/>
          <w:sz w:val="24"/>
          <w:szCs w:val="24"/>
          <w:lang w:eastAsia="en-GB"/>
        </w:rPr>
        <w:lastRenderedPageBreak/>
        <w:t>communicating clearly with employees, redistributing responsibilities, and maintaining close coordination with the kitchen and event coordinators, I ensured that each function was delivered successfully without compromising service quality. Experiences such as this have strengthened my confidence in leadership and reinforced the importance of adaptability within hospitality management.</w:t>
      </w:r>
    </w:p>
    <w:p w14:paraId="47DC6106" w14:textId="77777777" w:rsidR="00AB3DE6" w:rsidRPr="00AB3DE6" w:rsidRDefault="00AB3DE6" w:rsidP="000C0556">
      <w:pPr>
        <w:spacing w:beforeAutospacing="1" w:after="100" w:afterAutospacing="1" w:line="360" w:lineRule="auto"/>
        <w:jc w:val="both"/>
        <w:rPr>
          <w:rFonts w:ascii="Times New Roman" w:eastAsia="Times New Roman" w:hAnsi="Times New Roman" w:cs="Times New Roman"/>
          <w:sz w:val="24"/>
          <w:szCs w:val="24"/>
          <w:lang w:eastAsia="en-GB"/>
        </w:rPr>
      </w:pPr>
      <w:r w:rsidRPr="00AB3DE6">
        <w:rPr>
          <w:rFonts w:ascii="Times New Roman" w:eastAsia="Times New Roman" w:hAnsi="Times New Roman" w:cs="Times New Roman"/>
          <w:sz w:val="24"/>
          <w:szCs w:val="24"/>
          <w:lang w:eastAsia="en-GB"/>
        </w:rPr>
        <w:t>My academic studies have complemented these practical experiences by encouraging me to think more critically about my management decisions. Modules covering leadership, customer satisfaction, operations management, and organisational behaviour helped me understand how effective planning and employee motivation contribute to improved organisational performance. For example, leadership theories emphasise that employee motivation and effective communication are essential for maintaining high service standards (Northouse, 2022). Reflecting on my own management style, I recognise that involving staff in decision-making and providing clear guidance has improved teamwork and employee commitment.</w:t>
      </w:r>
    </w:p>
    <w:p w14:paraId="6C830C9A" w14:textId="7581EDCD" w:rsidR="00AB3DE6" w:rsidRPr="00AB3DE6" w:rsidRDefault="00AB3DE6" w:rsidP="000C0556">
      <w:pPr>
        <w:spacing w:beforeAutospacing="1" w:after="100" w:afterAutospacing="1" w:line="360" w:lineRule="auto"/>
        <w:jc w:val="both"/>
        <w:rPr>
          <w:rFonts w:ascii="Times New Roman" w:eastAsia="Times New Roman" w:hAnsi="Times New Roman" w:cs="Times New Roman"/>
          <w:sz w:val="24"/>
          <w:szCs w:val="24"/>
          <w:lang w:eastAsia="en-GB"/>
        </w:rPr>
      </w:pPr>
      <w:r w:rsidRPr="00AB3DE6">
        <w:rPr>
          <w:rFonts w:ascii="Times New Roman" w:eastAsia="Times New Roman" w:hAnsi="Times New Roman" w:cs="Times New Roman"/>
          <w:sz w:val="24"/>
          <w:szCs w:val="24"/>
          <w:lang w:eastAsia="en-GB"/>
        </w:rPr>
        <w:t>Similarly, service quality theories have reinforced my understanding that customer satisfaction depends not only on technical service delivery but also on guests' perceptions and expectations (Kotler, Bowen and Baloglu, 2022). Throughout my career, I have always prioritised guest satisfaction by responding promptly to customer requests and ensuring personalised service. Academic learning has enabled me to understand these practices within a broader strategic framework, helping me appreciate the long</w:t>
      </w:r>
      <w:r w:rsidR="00AA6BEB">
        <w:rPr>
          <w:rFonts w:ascii="Times New Roman" w:eastAsia="Times New Roman" w:hAnsi="Times New Roman" w:cs="Times New Roman"/>
          <w:sz w:val="24"/>
          <w:szCs w:val="24"/>
          <w:lang w:eastAsia="en-GB"/>
        </w:rPr>
        <w:t xml:space="preserve"> </w:t>
      </w:r>
      <w:r w:rsidRPr="00AB3DE6">
        <w:rPr>
          <w:rFonts w:ascii="Times New Roman" w:eastAsia="Times New Roman" w:hAnsi="Times New Roman" w:cs="Times New Roman"/>
          <w:sz w:val="24"/>
          <w:szCs w:val="24"/>
          <w:lang w:eastAsia="en-GB"/>
        </w:rPr>
        <w:t>term importance of customer loyalty and organisational reputation.</w:t>
      </w:r>
    </w:p>
    <w:p w14:paraId="7A875F96" w14:textId="7826D93F" w:rsidR="00AB3DE6" w:rsidRDefault="00AB3DE6" w:rsidP="000C0556">
      <w:pPr>
        <w:spacing w:beforeAutospacing="1" w:after="100" w:afterAutospacing="1" w:line="360" w:lineRule="auto"/>
        <w:jc w:val="both"/>
        <w:rPr>
          <w:rFonts w:ascii="Times New Roman" w:eastAsia="Times New Roman" w:hAnsi="Times New Roman" w:cs="Times New Roman"/>
          <w:sz w:val="24"/>
          <w:szCs w:val="24"/>
          <w:lang w:eastAsia="en-GB"/>
        </w:rPr>
      </w:pPr>
      <w:r w:rsidRPr="00AB3DE6">
        <w:rPr>
          <w:rFonts w:ascii="Times New Roman" w:eastAsia="Times New Roman" w:hAnsi="Times New Roman" w:cs="Times New Roman"/>
          <w:sz w:val="24"/>
          <w:szCs w:val="24"/>
          <w:lang w:eastAsia="en-GB"/>
        </w:rPr>
        <w:t>The integration of theory and practice has improved my decision</w:t>
      </w:r>
      <w:r w:rsidR="00AA6BEB">
        <w:rPr>
          <w:rFonts w:ascii="Times New Roman" w:eastAsia="Times New Roman" w:hAnsi="Times New Roman" w:cs="Times New Roman"/>
          <w:sz w:val="24"/>
          <w:szCs w:val="24"/>
          <w:lang w:eastAsia="en-GB"/>
        </w:rPr>
        <w:t xml:space="preserve"> </w:t>
      </w:r>
      <w:r w:rsidRPr="00AB3DE6">
        <w:rPr>
          <w:rFonts w:ascii="Times New Roman" w:eastAsia="Times New Roman" w:hAnsi="Times New Roman" w:cs="Times New Roman"/>
          <w:sz w:val="24"/>
          <w:szCs w:val="24"/>
          <w:lang w:eastAsia="en-GB"/>
        </w:rPr>
        <w:t>making abilities. Rather than relying solely on previous experience, I now evaluate situations more critically by considering operational efficiency, employee wellbeing, customer satisfaction, and organisational objectives simultaneously. This reflective approach has made me a more effective manager and has strengthened my professional identity as a hospitality leader committed to continuous improvement.</w:t>
      </w:r>
    </w:p>
    <w:p w14:paraId="777BAF9B" w14:textId="77777777" w:rsidR="000C0556" w:rsidRDefault="000C0556" w:rsidP="000C0556">
      <w:pPr>
        <w:spacing w:beforeAutospacing="1" w:after="100" w:afterAutospacing="1" w:line="360" w:lineRule="auto"/>
        <w:jc w:val="both"/>
        <w:rPr>
          <w:rFonts w:ascii="Times New Roman" w:eastAsia="Times New Roman" w:hAnsi="Times New Roman" w:cs="Times New Roman"/>
          <w:sz w:val="24"/>
          <w:szCs w:val="24"/>
          <w:lang w:eastAsia="en-GB"/>
        </w:rPr>
      </w:pPr>
    </w:p>
    <w:p w14:paraId="0B15EE8E" w14:textId="77777777" w:rsidR="00C75173" w:rsidRDefault="00C75173" w:rsidP="000C0556">
      <w:pPr>
        <w:spacing w:beforeAutospacing="1" w:after="100" w:afterAutospacing="1" w:line="360" w:lineRule="auto"/>
        <w:jc w:val="both"/>
        <w:rPr>
          <w:rFonts w:ascii="Times New Roman" w:eastAsia="Times New Roman" w:hAnsi="Times New Roman" w:cs="Times New Roman"/>
          <w:sz w:val="24"/>
          <w:szCs w:val="24"/>
          <w:lang w:eastAsia="en-GB"/>
        </w:rPr>
      </w:pPr>
    </w:p>
    <w:p w14:paraId="08EFEF72" w14:textId="77777777" w:rsidR="000C0556" w:rsidRPr="00AB3DE6" w:rsidRDefault="000C0556" w:rsidP="000C0556">
      <w:pPr>
        <w:spacing w:beforeAutospacing="1" w:after="100" w:afterAutospacing="1" w:line="360" w:lineRule="auto"/>
        <w:jc w:val="both"/>
        <w:rPr>
          <w:rFonts w:ascii="Times New Roman" w:eastAsia="Times New Roman" w:hAnsi="Times New Roman" w:cs="Times New Roman"/>
          <w:sz w:val="24"/>
          <w:szCs w:val="24"/>
          <w:lang w:eastAsia="en-GB"/>
        </w:rPr>
      </w:pPr>
    </w:p>
    <w:p w14:paraId="366AF035" w14:textId="0A273763" w:rsidR="00AB3DE6" w:rsidRPr="00770435" w:rsidRDefault="00AB3DE6" w:rsidP="000C0556">
      <w:pPr>
        <w:pStyle w:val="Heading2"/>
        <w:rPr>
          <w:rFonts w:eastAsia="Times New Roman"/>
          <w:b/>
          <w:bCs/>
          <w:lang w:eastAsia="en-GB"/>
        </w:rPr>
      </w:pPr>
      <w:r w:rsidRPr="00770435">
        <w:rPr>
          <w:rFonts w:eastAsia="Times New Roman"/>
          <w:b/>
          <w:bCs/>
          <w:lang w:eastAsia="en-GB"/>
        </w:rPr>
        <w:lastRenderedPageBreak/>
        <w:t>Action Steps for Future Growth</w:t>
      </w:r>
    </w:p>
    <w:p w14:paraId="3F8DFEB1" w14:textId="77777777" w:rsidR="00AB3DE6" w:rsidRPr="00AB3DE6" w:rsidRDefault="00AB3DE6" w:rsidP="000C0556">
      <w:pPr>
        <w:spacing w:beforeAutospacing="1" w:after="100" w:afterAutospacing="1" w:line="360" w:lineRule="auto"/>
        <w:jc w:val="both"/>
        <w:rPr>
          <w:rFonts w:ascii="Times New Roman" w:eastAsia="Times New Roman" w:hAnsi="Times New Roman" w:cs="Times New Roman"/>
          <w:sz w:val="24"/>
          <w:szCs w:val="24"/>
          <w:lang w:eastAsia="en-GB"/>
        </w:rPr>
      </w:pPr>
      <w:r w:rsidRPr="00AB3DE6">
        <w:rPr>
          <w:rFonts w:ascii="Times New Roman" w:eastAsia="Times New Roman" w:hAnsi="Times New Roman" w:cs="Times New Roman"/>
          <w:sz w:val="24"/>
          <w:szCs w:val="24"/>
          <w:lang w:eastAsia="en-GB"/>
        </w:rPr>
        <w:t>Although my professional experience has provided a strong foundation for my career, continuous learning remains essential within the hospitality industry. One important area for future development is strategic leadership. I plan to strengthen my knowledge of financial management, budgeting, revenue management, and business strategy to prepare for more senior management positions.</w:t>
      </w:r>
    </w:p>
    <w:p w14:paraId="4570932F" w14:textId="4CF4F22F" w:rsidR="00AB3DE6" w:rsidRPr="00AB3DE6" w:rsidRDefault="00AB3DE6" w:rsidP="000C0556">
      <w:pPr>
        <w:spacing w:beforeAutospacing="1" w:after="100" w:afterAutospacing="1" w:line="360" w:lineRule="auto"/>
        <w:jc w:val="both"/>
        <w:rPr>
          <w:rFonts w:ascii="Times New Roman" w:eastAsia="Times New Roman" w:hAnsi="Times New Roman" w:cs="Times New Roman"/>
          <w:sz w:val="24"/>
          <w:szCs w:val="24"/>
          <w:lang w:eastAsia="en-GB"/>
        </w:rPr>
      </w:pPr>
      <w:r w:rsidRPr="00AB3DE6">
        <w:rPr>
          <w:rFonts w:ascii="Times New Roman" w:eastAsia="Times New Roman" w:hAnsi="Times New Roman" w:cs="Times New Roman"/>
          <w:sz w:val="24"/>
          <w:szCs w:val="24"/>
          <w:lang w:eastAsia="en-GB"/>
        </w:rPr>
        <w:t>I also intend to improve my digital competence by gaining experience with modern hospitality management systems, event management software, and data analysis tools. As technology continues to transform hospitality operations, these skills will improve operational efficiency and support evidence</w:t>
      </w:r>
      <w:r w:rsidR="00683051">
        <w:rPr>
          <w:rFonts w:ascii="Times New Roman" w:eastAsia="Times New Roman" w:hAnsi="Times New Roman" w:cs="Times New Roman"/>
          <w:sz w:val="24"/>
          <w:szCs w:val="24"/>
          <w:lang w:eastAsia="en-GB"/>
        </w:rPr>
        <w:t xml:space="preserve"> </w:t>
      </w:r>
      <w:r w:rsidRPr="00AB3DE6">
        <w:rPr>
          <w:rFonts w:ascii="Times New Roman" w:eastAsia="Times New Roman" w:hAnsi="Times New Roman" w:cs="Times New Roman"/>
          <w:sz w:val="24"/>
          <w:szCs w:val="24"/>
          <w:lang w:eastAsia="en-GB"/>
        </w:rPr>
        <w:t>based decision</w:t>
      </w:r>
      <w:r w:rsidR="00683051">
        <w:rPr>
          <w:rFonts w:ascii="Times New Roman" w:eastAsia="Times New Roman" w:hAnsi="Times New Roman" w:cs="Times New Roman"/>
          <w:sz w:val="24"/>
          <w:szCs w:val="24"/>
          <w:lang w:eastAsia="en-GB"/>
        </w:rPr>
        <w:t xml:space="preserve"> </w:t>
      </w:r>
      <w:r w:rsidRPr="00AB3DE6">
        <w:rPr>
          <w:rFonts w:ascii="Times New Roman" w:eastAsia="Times New Roman" w:hAnsi="Times New Roman" w:cs="Times New Roman"/>
          <w:sz w:val="24"/>
          <w:szCs w:val="24"/>
          <w:lang w:eastAsia="en-GB"/>
        </w:rPr>
        <w:t>making.</w:t>
      </w:r>
    </w:p>
    <w:p w14:paraId="0ACB4579" w14:textId="77777777" w:rsidR="00AB3DE6" w:rsidRPr="00AB3DE6" w:rsidRDefault="00AB3DE6" w:rsidP="000C0556">
      <w:pPr>
        <w:spacing w:beforeAutospacing="1" w:after="100" w:afterAutospacing="1" w:line="360" w:lineRule="auto"/>
        <w:jc w:val="both"/>
        <w:rPr>
          <w:rFonts w:ascii="Times New Roman" w:eastAsia="Times New Roman" w:hAnsi="Times New Roman" w:cs="Times New Roman"/>
          <w:sz w:val="24"/>
          <w:szCs w:val="24"/>
          <w:lang w:eastAsia="en-GB"/>
        </w:rPr>
      </w:pPr>
      <w:r w:rsidRPr="00AB3DE6">
        <w:rPr>
          <w:rFonts w:ascii="Times New Roman" w:eastAsia="Times New Roman" w:hAnsi="Times New Roman" w:cs="Times New Roman"/>
          <w:sz w:val="24"/>
          <w:szCs w:val="24"/>
          <w:lang w:eastAsia="en-GB"/>
        </w:rPr>
        <w:t>Professional qualifications will also contribute to my long-term career development. I intend to participate in leadership development programmes, hospitality management training courses, and professional networking opportunities. These activities will expand my knowledge of industry trends while providing opportunities to learn from experienced hospitality professionals.</w:t>
      </w:r>
    </w:p>
    <w:p w14:paraId="3334ECCE" w14:textId="0A3E221E" w:rsidR="00AB3DE6" w:rsidRDefault="00AB3DE6" w:rsidP="000C0556">
      <w:pPr>
        <w:spacing w:beforeAutospacing="1" w:after="100" w:afterAutospacing="1" w:line="360" w:lineRule="auto"/>
        <w:jc w:val="both"/>
        <w:rPr>
          <w:rFonts w:ascii="Times New Roman" w:eastAsia="Times New Roman" w:hAnsi="Times New Roman" w:cs="Times New Roman"/>
          <w:sz w:val="24"/>
          <w:szCs w:val="24"/>
          <w:lang w:eastAsia="en-GB"/>
        </w:rPr>
      </w:pPr>
      <w:r w:rsidRPr="00AB3DE6">
        <w:rPr>
          <w:rFonts w:ascii="Times New Roman" w:eastAsia="Times New Roman" w:hAnsi="Times New Roman" w:cs="Times New Roman"/>
          <w:sz w:val="24"/>
          <w:szCs w:val="24"/>
          <w:lang w:eastAsia="en-GB"/>
        </w:rPr>
        <w:t xml:space="preserve">In addition, I plan to continue my academic development by completing further postgraduate study and engaging with current hospitality research. Continuing education will enable me to develop more advanced analytical, strategic, and leadership skills while enhancing my career prospects. Ultimately, my long-term goal is to progress into senior </w:t>
      </w:r>
      <w:r w:rsidR="007568B5">
        <w:rPr>
          <w:rFonts w:ascii="Times New Roman" w:eastAsia="Times New Roman" w:hAnsi="Times New Roman" w:cs="Times New Roman"/>
          <w:sz w:val="24"/>
          <w:szCs w:val="24"/>
          <w:lang w:eastAsia="en-GB"/>
        </w:rPr>
        <w:t>Hospitality Management</w:t>
      </w:r>
      <w:r w:rsidRPr="00AB3DE6">
        <w:rPr>
          <w:rFonts w:ascii="Times New Roman" w:eastAsia="Times New Roman" w:hAnsi="Times New Roman" w:cs="Times New Roman"/>
          <w:sz w:val="24"/>
          <w:szCs w:val="24"/>
          <w:lang w:eastAsia="en-GB"/>
        </w:rPr>
        <w:t xml:space="preserve"> or hotel operations leadership, where I can contribute to organisational success by combining operational expertise with strategic management capabilities.</w:t>
      </w:r>
    </w:p>
    <w:p w14:paraId="7D1A53FC" w14:textId="77777777" w:rsidR="000A456D" w:rsidRDefault="000A456D" w:rsidP="000C0556">
      <w:pPr>
        <w:spacing w:beforeAutospacing="1" w:after="100" w:afterAutospacing="1" w:line="360" w:lineRule="auto"/>
        <w:jc w:val="both"/>
        <w:rPr>
          <w:rFonts w:ascii="Times New Roman" w:eastAsia="Times New Roman" w:hAnsi="Times New Roman" w:cs="Times New Roman"/>
          <w:sz w:val="24"/>
          <w:szCs w:val="24"/>
          <w:lang w:eastAsia="en-GB"/>
        </w:rPr>
      </w:pPr>
    </w:p>
    <w:p w14:paraId="19007636" w14:textId="77777777" w:rsidR="000A456D" w:rsidRDefault="000A456D" w:rsidP="000C0556">
      <w:pPr>
        <w:spacing w:beforeAutospacing="1" w:after="100" w:afterAutospacing="1" w:line="360" w:lineRule="auto"/>
        <w:jc w:val="both"/>
        <w:rPr>
          <w:rFonts w:ascii="Times New Roman" w:eastAsia="Times New Roman" w:hAnsi="Times New Roman" w:cs="Times New Roman"/>
          <w:sz w:val="24"/>
          <w:szCs w:val="24"/>
          <w:lang w:eastAsia="en-GB"/>
        </w:rPr>
      </w:pPr>
    </w:p>
    <w:p w14:paraId="0A578E1A" w14:textId="77777777" w:rsidR="000A456D" w:rsidRDefault="000A456D" w:rsidP="000C0556">
      <w:pPr>
        <w:spacing w:beforeAutospacing="1" w:after="100" w:afterAutospacing="1" w:line="360" w:lineRule="auto"/>
        <w:jc w:val="both"/>
        <w:rPr>
          <w:rFonts w:ascii="Times New Roman" w:eastAsia="Times New Roman" w:hAnsi="Times New Roman" w:cs="Times New Roman"/>
          <w:sz w:val="24"/>
          <w:szCs w:val="24"/>
          <w:lang w:eastAsia="en-GB"/>
        </w:rPr>
      </w:pPr>
    </w:p>
    <w:p w14:paraId="1ADD6B19" w14:textId="77777777" w:rsidR="000A456D" w:rsidRDefault="000A456D" w:rsidP="000C0556">
      <w:pPr>
        <w:spacing w:beforeAutospacing="1" w:after="100" w:afterAutospacing="1" w:line="360" w:lineRule="auto"/>
        <w:jc w:val="both"/>
        <w:rPr>
          <w:rFonts w:ascii="Times New Roman" w:eastAsia="Times New Roman" w:hAnsi="Times New Roman" w:cs="Times New Roman"/>
          <w:sz w:val="24"/>
          <w:szCs w:val="24"/>
          <w:lang w:eastAsia="en-GB"/>
        </w:rPr>
      </w:pPr>
    </w:p>
    <w:p w14:paraId="49FBBD4A" w14:textId="77777777" w:rsidR="000A456D" w:rsidRPr="00AB3DE6" w:rsidRDefault="000A456D" w:rsidP="000C0556">
      <w:pPr>
        <w:spacing w:beforeAutospacing="1" w:after="100" w:afterAutospacing="1" w:line="360" w:lineRule="auto"/>
        <w:jc w:val="both"/>
        <w:rPr>
          <w:rFonts w:ascii="Times New Roman" w:eastAsia="Times New Roman" w:hAnsi="Times New Roman" w:cs="Times New Roman"/>
          <w:sz w:val="24"/>
          <w:szCs w:val="24"/>
          <w:lang w:eastAsia="en-GB"/>
        </w:rPr>
      </w:pPr>
    </w:p>
    <w:p w14:paraId="106D5702" w14:textId="77777777" w:rsidR="00AB3DE6" w:rsidRPr="00714D5D" w:rsidRDefault="00AB3DE6" w:rsidP="000A456D">
      <w:pPr>
        <w:pStyle w:val="Heading1"/>
        <w:jc w:val="center"/>
        <w:rPr>
          <w:rFonts w:eastAsia="Times New Roman"/>
          <w:sz w:val="40"/>
          <w:szCs w:val="40"/>
          <w:lang w:eastAsia="en-GB"/>
        </w:rPr>
      </w:pPr>
      <w:r w:rsidRPr="00714D5D">
        <w:rPr>
          <w:rFonts w:eastAsia="Times New Roman"/>
          <w:sz w:val="40"/>
          <w:szCs w:val="40"/>
          <w:lang w:eastAsia="en-GB"/>
        </w:rPr>
        <w:lastRenderedPageBreak/>
        <w:t>Conclusion</w:t>
      </w:r>
    </w:p>
    <w:p w14:paraId="4798E0F8" w14:textId="7FDDCD68" w:rsidR="000A456D" w:rsidRDefault="00AB3DE6" w:rsidP="00714D5D">
      <w:pPr>
        <w:spacing w:beforeAutospacing="1" w:after="100" w:afterAutospacing="1" w:line="360" w:lineRule="auto"/>
        <w:jc w:val="both"/>
        <w:rPr>
          <w:rFonts w:ascii="Times New Roman" w:eastAsia="Times New Roman" w:hAnsi="Times New Roman" w:cs="Times New Roman"/>
          <w:sz w:val="24"/>
          <w:szCs w:val="24"/>
          <w:lang w:eastAsia="en-GB"/>
        </w:rPr>
      </w:pPr>
      <w:r w:rsidRPr="00AB3DE6">
        <w:rPr>
          <w:rFonts w:ascii="Times New Roman" w:eastAsia="Times New Roman" w:hAnsi="Times New Roman" w:cs="Times New Roman"/>
          <w:sz w:val="24"/>
          <w:szCs w:val="24"/>
          <w:lang w:eastAsia="en-GB"/>
        </w:rPr>
        <w:t>This reflection has demonstrated how my professional experience and academic studies have complemented each other in developing my knowledge, skills, and professional competence within the hospitality industry. My experience has strengthened my leadership, communication, organisational, and customer service abilities, while academic learning has provided the theoretical understanding necessary to support effective decision</w:t>
      </w:r>
      <w:r w:rsidR="00295030">
        <w:rPr>
          <w:rFonts w:ascii="Times New Roman" w:eastAsia="Times New Roman" w:hAnsi="Times New Roman" w:cs="Times New Roman"/>
          <w:sz w:val="24"/>
          <w:szCs w:val="24"/>
          <w:lang w:eastAsia="en-GB"/>
        </w:rPr>
        <w:t xml:space="preserve"> </w:t>
      </w:r>
      <w:r w:rsidRPr="00AB3DE6">
        <w:rPr>
          <w:rFonts w:ascii="Times New Roman" w:eastAsia="Times New Roman" w:hAnsi="Times New Roman" w:cs="Times New Roman"/>
          <w:sz w:val="24"/>
          <w:szCs w:val="24"/>
          <w:lang w:eastAsia="en-GB"/>
        </w:rPr>
        <w:t>making and continuous improvement. Although I have developed many valuable strengths, I recognise the importance of further developing my strategic management, financial, and digital skills to prepare for future leadership roles. Reflective practice will continue to play an important role in my professional development, enabling me to learn from experience, respond effectively to industry changes, and maintain high standards of hospitality management throughout my career.</w:t>
      </w:r>
    </w:p>
    <w:p w14:paraId="23EF1213" w14:textId="77777777" w:rsidR="003D6DE5" w:rsidRDefault="003D6DE5" w:rsidP="00714D5D">
      <w:pPr>
        <w:spacing w:beforeAutospacing="1" w:after="100" w:afterAutospacing="1" w:line="360" w:lineRule="auto"/>
        <w:jc w:val="both"/>
        <w:rPr>
          <w:rFonts w:ascii="Times New Roman" w:eastAsia="Times New Roman" w:hAnsi="Times New Roman" w:cs="Times New Roman"/>
          <w:sz w:val="24"/>
          <w:szCs w:val="24"/>
          <w:lang w:eastAsia="en-GB"/>
        </w:rPr>
      </w:pPr>
    </w:p>
    <w:p w14:paraId="646E4E90" w14:textId="77777777" w:rsidR="003D6DE5" w:rsidRDefault="003D6DE5" w:rsidP="00714D5D">
      <w:pPr>
        <w:spacing w:beforeAutospacing="1" w:after="100" w:afterAutospacing="1" w:line="360" w:lineRule="auto"/>
        <w:jc w:val="both"/>
        <w:rPr>
          <w:rFonts w:ascii="Times New Roman" w:eastAsia="Times New Roman" w:hAnsi="Times New Roman" w:cs="Times New Roman"/>
          <w:sz w:val="24"/>
          <w:szCs w:val="24"/>
          <w:lang w:eastAsia="en-GB"/>
        </w:rPr>
      </w:pPr>
    </w:p>
    <w:p w14:paraId="115E83B8" w14:textId="77777777" w:rsidR="003D6DE5" w:rsidRDefault="003D6DE5" w:rsidP="00714D5D">
      <w:pPr>
        <w:spacing w:beforeAutospacing="1" w:after="100" w:afterAutospacing="1" w:line="360" w:lineRule="auto"/>
        <w:jc w:val="both"/>
        <w:rPr>
          <w:rFonts w:ascii="Times New Roman" w:eastAsia="Times New Roman" w:hAnsi="Times New Roman" w:cs="Times New Roman"/>
          <w:sz w:val="24"/>
          <w:szCs w:val="24"/>
          <w:lang w:eastAsia="en-GB"/>
        </w:rPr>
      </w:pPr>
    </w:p>
    <w:p w14:paraId="1BB3D153" w14:textId="77777777" w:rsidR="003D6DE5" w:rsidRDefault="003D6DE5" w:rsidP="00714D5D">
      <w:pPr>
        <w:spacing w:beforeAutospacing="1" w:after="100" w:afterAutospacing="1" w:line="360" w:lineRule="auto"/>
        <w:jc w:val="both"/>
        <w:rPr>
          <w:rFonts w:ascii="Times New Roman" w:eastAsia="Times New Roman" w:hAnsi="Times New Roman" w:cs="Times New Roman"/>
          <w:sz w:val="24"/>
          <w:szCs w:val="24"/>
          <w:lang w:eastAsia="en-GB"/>
        </w:rPr>
      </w:pPr>
    </w:p>
    <w:p w14:paraId="1F7EBBF4" w14:textId="77777777" w:rsidR="003D6DE5" w:rsidRDefault="003D6DE5" w:rsidP="00714D5D">
      <w:pPr>
        <w:spacing w:beforeAutospacing="1" w:after="100" w:afterAutospacing="1" w:line="360" w:lineRule="auto"/>
        <w:jc w:val="both"/>
        <w:rPr>
          <w:rFonts w:ascii="Times New Roman" w:eastAsia="Times New Roman" w:hAnsi="Times New Roman" w:cs="Times New Roman"/>
          <w:sz w:val="24"/>
          <w:szCs w:val="24"/>
          <w:lang w:eastAsia="en-GB"/>
        </w:rPr>
      </w:pPr>
    </w:p>
    <w:p w14:paraId="2067607B" w14:textId="77777777" w:rsidR="003D6DE5" w:rsidRDefault="003D6DE5" w:rsidP="00714D5D">
      <w:pPr>
        <w:spacing w:beforeAutospacing="1" w:after="100" w:afterAutospacing="1" w:line="360" w:lineRule="auto"/>
        <w:jc w:val="both"/>
        <w:rPr>
          <w:rFonts w:ascii="Times New Roman" w:eastAsia="Times New Roman" w:hAnsi="Times New Roman" w:cs="Times New Roman"/>
          <w:sz w:val="24"/>
          <w:szCs w:val="24"/>
          <w:lang w:eastAsia="en-GB"/>
        </w:rPr>
      </w:pPr>
    </w:p>
    <w:p w14:paraId="78C62190" w14:textId="77777777" w:rsidR="003D6DE5" w:rsidRDefault="003D6DE5" w:rsidP="00714D5D">
      <w:pPr>
        <w:spacing w:beforeAutospacing="1" w:after="100" w:afterAutospacing="1" w:line="360" w:lineRule="auto"/>
        <w:jc w:val="both"/>
        <w:rPr>
          <w:rFonts w:ascii="Times New Roman" w:eastAsia="Times New Roman" w:hAnsi="Times New Roman" w:cs="Times New Roman"/>
          <w:sz w:val="24"/>
          <w:szCs w:val="24"/>
          <w:lang w:eastAsia="en-GB"/>
        </w:rPr>
      </w:pPr>
    </w:p>
    <w:p w14:paraId="4EDDA5FF" w14:textId="77777777" w:rsidR="003D6DE5" w:rsidRDefault="003D6DE5" w:rsidP="00714D5D">
      <w:pPr>
        <w:spacing w:beforeAutospacing="1" w:after="100" w:afterAutospacing="1" w:line="360" w:lineRule="auto"/>
        <w:jc w:val="both"/>
        <w:rPr>
          <w:rFonts w:ascii="Times New Roman" w:eastAsia="Times New Roman" w:hAnsi="Times New Roman" w:cs="Times New Roman"/>
          <w:sz w:val="24"/>
          <w:szCs w:val="24"/>
          <w:lang w:eastAsia="en-GB"/>
        </w:rPr>
      </w:pPr>
    </w:p>
    <w:p w14:paraId="3BD7CC00" w14:textId="77777777" w:rsidR="003D6DE5" w:rsidRDefault="003D6DE5" w:rsidP="00714D5D">
      <w:pPr>
        <w:spacing w:beforeAutospacing="1" w:after="100" w:afterAutospacing="1" w:line="360" w:lineRule="auto"/>
        <w:jc w:val="both"/>
        <w:rPr>
          <w:rFonts w:ascii="Times New Roman" w:eastAsia="Times New Roman" w:hAnsi="Times New Roman" w:cs="Times New Roman"/>
          <w:sz w:val="24"/>
          <w:szCs w:val="24"/>
          <w:lang w:eastAsia="en-GB"/>
        </w:rPr>
      </w:pPr>
    </w:p>
    <w:p w14:paraId="58473438" w14:textId="77777777" w:rsidR="003D6DE5" w:rsidRDefault="003D6DE5" w:rsidP="00714D5D">
      <w:pPr>
        <w:spacing w:beforeAutospacing="1" w:after="100" w:afterAutospacing="1" w:line="360" w:lineRule="auto"/>
        <w:jc w:val="both"/>
        <w:rPr>
          <w:rFonts w:ascii="Times New Roman" w:eastAsia="Times New Roman" w:hAnsi="Times New Roman" w:cs="Times New Roman"/>
          <w:sz w:val="24"/>
          <w:szCs w:val="24"/>
          <w:lang w:eastAsia="en-GB"/>
        </w:rPr>
      </w:pPr>
    </w:p>
    <w:p w14:paraId="455121FF" w14:textId="77777777" w:rsidR="003D6DE5" w:rsidRDefault="003D6DE5" w:rsidP="00714D5D">
      <w:pPr>
        <w:spacing w:beforeAutospacing="1" w:after="100" w:afterAutospacing="1" w:line="360" w:lineRule="auto"/>
        <w:jc w:val="both"/>
        <w:rPr>
          <w:rFonts w:ascii="Times New Roman" w:eastAsia="Times New Roman" w:hAnsi="Times New Roman" w:cs="Times New Roman"/>
          <w:sz w:val="24"/>
          <w:szCs w:val="24"/>
          <w:lang w:eastAsia="en-GB"/>
        </w:rPr>
      </w:pPr>
    </w:p>
    <w:p w14:paraId="46EC65CC" w14:textId="77777777" w:rsidR="000A456D" w:rsidRPr="00AB3DE6" w:rsidRDefault="000A456D" w:rsidP="000A456D">
      <w:pPr>
        <w:spacing w:beforeAutospacing="1" w:after="100" w:afterAutospacing="1" w:line="240" w:lineRule="auto"/>
        <w:jc w:val="both"/>
        <w:rPr>
          <w:rFonts w:ascii="Times New Roman" w:eastAsia="Times New Roman" w:hAnsi="Times New Roman" w:cs="Times New Roman"/>
          <w:sz w:val="24"/>
          <w:szCs w:val="24"/>
          <w:lang w:eastAsia="en-GB"/>
        </w:rPr>
      </w:pPr>
    </w:p>
    <w:p w14:paraId="0ED6B9CB" w14:textId="63DDD30A" w:rsidR="004D3EEE" w:rsidRPr="00045CB1" w:rsidRDefault="00AB3DE6" w:rsidP="00045CB1">
      <w:pPr>
        <w:pStyle w:val="Heading1"/>
        <w:jc w:val="center"/>
        <w:rPr>
          <w:rFonts w:eastAsia="Times New Roman"/>
          <w:sz w:val="40"/>
          <w:szCs w:val="40"/>
          <w:lang w:eastAsia="en-GB"/>
        </w:rPr>
      </w:pPr>
      <w:r w:rsidRPr="00714D5D">
        <w:rPr>
          <w:rFonts w:eastAsia="Times New Roman"/>
          <w:sz w:val="40"/>
          <w:szCs w:val="40"/>
          <w:lang w:eastAsia="en-GB"/>
        </w:rPr>
        <w:lastRenderedPageBreak/>
        <w:t>References</w:t>
      </w:r>
    </w:p>
    <w:p w14:paraId="5B1A314D" w14:textId="238217A1" w:rsidR="00A64190" w:rsidRPr="00B33473" w:rsidRDefault="00E05C61" w:rsidP="00E05C61">
      <w:pPr>
        <w:rPr>
          <w:rFonts w:ascii="Times New Roman" w:hAnsi="Times New Roman" w:cs="Times New Roman"/>
          <w:sz w:val="24"/>
          <w:szCs w:val="24"/>
          <w:lang w:eastAsia="en-GB"/>
        </w:rPr>
      </w:pPr>
      <w:r w:rsidRPr="00B33473">
        <w:rPr>
          <w:rFonts w:ascii="Times New Roman" w:hAnsi="Times New Roman" w:cs="Times New Roman"/>
          <w:sz w:val="24"/>
          <w:szCs w:val="24"/>
          <w:lang w:eastAsia="en-GB"/>
        </w:rPr>
        <w:t xml:space="preserve">Kotler, P., Bowen, J.T. and Baloglu, S. (2022) </w:t>
      </w:r>
      <w:r w:rsidRPr="00485896">
        <w:rPr>
          <w:rFonts w:ascii="Times New Roman" w:hAnsi="Times New Roman" w:cs="Times New Roman"/>
          <w:i/>
          <w:iCs/>
          <w:sz w:val="24"/>
          <w:szCs w:val="24"/>
          <w:lang w:eastAsia="en-GB"/>
        </w:rPr>
        <w:t>Marketing for Hospitality and Tourism</w:t>
      </w:r>
      <w:r w:rsidRPr="00B33473">
        <w:rPr>
          <w:rFonts w:ascii="Times New Roman" w:hAnsi="Times New Roman" w:cs="Times New Roman"/>
          <w:sz w:val="24"/>
          <w:szCs w:val="24"/>
          <w:lang w:eastAsia="en-GB"/>
        </w:rPr>
        <w:t xml:space="preserve">. 8th edn. </w:t>
      </w:r>
      <w:r w:rsidR="00A64190" w:rsidRPr="00B33473">
        <w:rPr>
          <w:rFonts w:ascii="Times New Roman" w:hAnsi="Times New Roman" w:cs="Times New Roman"/>
          <w:sz w:val="24"/>
          <w:szCs w:val="24"/>
          <w:lang w:eastAsia="en-GB"/>
        </w:rPr>
        <w:t xml:space="preserve">   </w:t>
      </w:r>
      <w:r w:rsidRPr="00B33473">
        <w:rPr>
          <w:rFonts w:ascii="Times New Roman" w:hAnsi="Times New Roman" w:cs="Times New Roman"/>
          <w:sz w:val="24"/>
          <w:szCs w:val="24"/>
          <w:lang w:eastAsia="en-GB"/>
        </w:rPr>
        <w:t>Harlow: Pearson.</w:t>
      </w:r>
      <w:r w:rsidR="00A64190" w:rsidRPr="00B33473">
        <w:rPr>
          <w:rFonts w:ascii="Times New Roman" w:hAnsi="Times New Roman" w:cs="Times New Roman"/>
          <w:sz w:val="24"/>
          <w:szCs w:val="24"/>
          <w:lang w:eastAsia="en-GB"/>
        </w:rPr>
        <w:t xml:space="preserve"> </w:t>
      </w:r>
    </w:p>
    <w:p w14:paraId="70907053" w14:textId="50D1497D" w:rsidR="001026D2" w:rsidRPr="00B33473" w:rsidRDefault="00E05C61" w:rsidP="001026D2">
      <w:pPr>
        <w:rPr>
          <w:rFonts w:ascii="Times New Roman" w:hAnsi="Times New Roman" w:cs="Times New Roman"/>
          <w:sz w:val="24"/>
          <w:szCs w:val="24"/>
          <w:lang w:eastAsia="en-GB"/>
        </w:rPr>
      </w:pPr>
      <w:r w:rsidRPr="00B33473">
        <w:rPr>
          <w:rFonts w:ascii="Times New Roman" w:hAnsi="Times New Roman" w:cs="Times New Roman"/>
          <w:sz w:val="24"/>
          <w:szCs w:val="24"/>
          <w:lang w:eastAsia="en-GB"/>
        </w:rPr>
        <w:t xml:space="preserve">Northouse, P.G. (2022) Leadership: </w:t>
      </w:r>
      <w:r w:rsidRPr="00485896">
        <w:rPr>
          <w:rFonts w:ascii="Times New Roman" w:hAnsi="Times New Roman" w:cs="Times New Roman"/>
          <w:i/>
          <w:iCs/>
          <w:sz w:val="24"/>
          <w:szCs w:val="24"/>
          <w:lang w:eastAsia="en-GB"/>
        </w:rPr>
        <w:t>Theory and Practice.</w:t>
      </w:r>
      <w:r w:rsidRPr="00B33473">
        <w:rPr>
          <w:rFonts w:ascii="Times New Roman" w:hAnsi="Times New Roman" w:cs="Times New Roman"/>
          <w:sz w:val="24"/>
          <w:szCs w:val="24"/>
          <w:lang w:eastAsia="en-GB"/>
        </w:rPr>
        <w:t xml:space="preserve"> 9th edn. Thousand Oaks, CA: Sage Publications</w:t>
      </w:r>
      <w:r w:rsidR="00202B2C" w:rsidRPr="00B33473">
        <w:rPr>
          <w:rFonts w:ascii="Times New Roman" w:hAnsi="Times New Roman" w:cs="Times New Roman"/>
          <w:sz w:val="24"/>
          <w:szCs w:val="24"/>
          <w:lang w:eastAsia="en-GB"/>
        </w:rPr>
        <w:t xml:space="preserve">. </w:t>
      </w:r>
    </w:p>
    <w:p w14:paraId="6A5F9E11" w14:textId="703206BA" w:rsidR="00E05C61" w:rsidRPr="00D67018" w:rsidRDefault="00E05C61" w:rsidP="00E05C61">
      <w:pPr>
        <w:rPr>
          <w:rFonts w:ascii="Times New Roman" w:hAnsi="Times New Roman" w:cs="Times New Roman"/>
          <w:sz w:val="24"/>
          <w:szCs w:val="24"/>
          <w:lang w:eastAsia="en-GB"/>
        </w:rPr>
      </w:pPr>
    </w:p>
    <w:p w14:paraId="26ADFFC9" w14:textId="77777777" w:rsidR="00680F29" w:rsidRPr="00680F29" w:rsidRDefault="00680F29" w:rsidP="00680F29">
      <w:pPr>
        <w:rPr>
          <w:lang w:eastAsia="en-GB"/>
        </w:rPr>
      </w:pPr>
    </w:p>
    <w:sectPr w:rsidR="00680F29" w:rsidRPr="00680F29" w:rsidSect="00396827">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AEF8DB" w14:textId="77777777" w:rsidR="00475BB2" w:rsidRDefault="00475BB2" w:rsidP="001E1E4A">
      <w:pPr>
        <w:spacing w:before="0" w:after="0" w:line="240" w:lineRule="auto"/>
      </w:pPr>
      <w:r>
        <w:separator/>
      </w:r>
    </w:p>
  </w:endnote>
  <w:endnote w:type="continuationSeparator" w:id="0">
    <w:p w14:paraId="576C2151" w14:textId="77777777" w:rsidR="00475BB2" w:rsidRDefault="00475BB2" w:rsidP="001E1E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1835519716"/>
      <w:docPartObj>
        <w:docPartGallery w:val="Page Numbers (Bottom of Page)"/>
        <w:docPartUnique/>
      </w:docPartObj>
    </w:sdtPr>
    <w:sdtEndPr>
      <w:rPr>
        <w:noProof/>
      </w:rPr>
    </w:sdtEndPr>
    <w:sdtContent>
      <w:p w14:paraId="3F006791" w14:textId="52E1CA14" w:rsidR="001E1E4A" w:rsidRDefault="001E1E4A">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cs="Times New Roman"/>
            <w:sz w:val="22"/>
            <w:szCs w:val="22"/>
          </w:rPr>
          <w:fldChar w:fldCharType="begin"/>
        </w:r>
        <w:r>
          <w:instrText xml:space="preserve"> PAGE    \* MERGEFORMAT </w:instrText>
        </w:r>
        <w:r>
          <w:rPr>
            <w:rFonts w:cs="Times New Roman"/>
            <w:sz w:val="22"/>
            <w:szCs w:val="22"/>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p>
    </w:sdtContent>
  </w:sdt>
  <w:p w14:paraId="7176E29C" w14:textId="77777777" w:rsidR="001E1E4A" w:rsidRDefault="001E1E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27176" w14:textId="77777777" w:rsidR="00475BB2" w:rsidRDefault="00475BB2" w:rsidP="001E1E4A">
      <w:pPr>
        <w:spacing w:before="0" w:after="0" w:line="240" w:lineRule="auto"/>
      </w:pPr>
      <w:r>
        <w:separator/>
      </w:r>
    </w:p>
  </w:footnote>
  <w:footnote w:type="continuationSeparator" w:id="0">
    <w:p w14:paraId="5171BA42" w14:textId="77777777" w:rsidR="00475BB2" w:rsidRDefault="00475BB2" w:rsidP="001E1E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F27B8"/>
    <w:multiLevelType w:val="multilevel"/>
    <w:tmpl w:val="EDCA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D10135"/>
    <w:multiLevelType w:val="hybridMultilevel"/>
    <w:tmpl w:val="96D4B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2C742B"/>
    <w:multiLevelType w:val="multilevel"/>
    <w:tmpl w:val="B5A04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6B06B4"/>
    <w:multiLevelType w:val="multilevel"/>
    <w:tmpl w:val="9BA46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0304468">
    <w:abstractNumId w:val="0"/>
  </w:num>
  <w:num w:numId="2" w16cid:durableId="12149452">
    <w:abstractNumId w:val="2"/>
  </w:num>
  <w:num w:numId="3" w16cid:durableId="769661612">
    <w:abstractNumId w:val="3"/>
  </w:num>
  <w:num w:numId="4" w16cid:durableId="13713409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B29"/>
    <w:rsid w:val="00000FBA"/>
    <w:rsid w:val="00005525"/>
    <w:rsid w:val="000145DB"/>
    <w:rsid w:val="00016E26"/>
    <w:rsid w:val="0004456F"/>
    <w:rsid w:val="00045CB1"/>
    <w:rsid w:val="000579DD"/>
    <w:rsid w:val="00065A98"/>
    <w:rsid w:val="000866BD"/>
    <w:rsid w:val="00087A73"/>
    <w:rsid w:val="00093127"/>
    <w:rsid w:val="000942EB"/>
    <w:rsid w:val="000A456D"/>
    <w:rsid w:val="000A569E"/>
    <w:rsid w:val="000C0556"/>
    <w:rsid w:val="000C1913"/>
    <w:rsid w:val="000F3C2D"/>
    <w:rsid w:val="001026D2"/>
    <w:rsid w:val="00105715"/>
    <w:rsid w:val="001279CC"/>
    <w:rsid w:val="001520E5"/>
    <w:rsid w:val="00155048"/>
    <w:rsid w:val="001734FE"/>
    <w:rsid w:val="00175D56"/>
    <w:rsid w:val="00187052"/>
    <w:rsid w:val="001951D5"/>
    <w:rsid w:val="001979F1"/>
    <w:rsid w:val="001A3C60"/>
    <w:rsid w:val="001A7CAA"/>
    <w:rsid w:val="001B6767"/>
    <w:rsid w:val="001B7B06"/>
    <w:rsid w:val="001C3730"/>
    <w:rsid w:val="001C3FFD"/>
    <w:rsid w:val="001C4873"/>
    <w:rsid w:val="001D075E"/>
    <w:rsid w:val="001D0CCE"/>
    <w:rsid w:val="001E1E4A"/>
    <w:rsid w:val="001F03E5"/>
    <w:rsid w:val="001F6C05"/>
    <w:rsid w:val="00202B2C"/>
    <w:rsid w:val="00211321"/>
    <w:rsid w:val="00263B12"/>
    <w:rsid w:val="0028433B"/>
    <w:rsid w:val="00291FCE"/>
    <w:rsid w:val="002934C6"/>
    <w:rsid w:val="00294794"/>
    <w:rsid w:val="00295030"/>
    <w:rsid w:val="002A111D"/>
    <w:rsid w:val="002C041C"/>
    <w:rsid w:val="002C190C"/>
    <w:rsid w:val="002D2F20"/>
    <w:rsid w:val="002E092E"/>
    <w:rsid w:val="002E2A53"/>
    <w:rsid w:val="0030160D"/>
    <w:rsid w:val="003128CE"/>
    <w:rsid w:val="003216C3"/>
    <w:rsid w:val="00347113"/>
    <w:rsid w:val="003826A4"/>
    <w:rsid w:val="00382730"/>
    <w:rsid w:val="00393126"/>
    <w:rsid w:val="00396827"/>
    <w:rsid w:val="003A2666"/>
    <w:rsid w:val="003D6DE5"/>
    <w:rsid w:val="003E65A5"/>
    <w:rsid w:val="004131D6"/>
    <w:rsid w:val="00433897"/>
    <w:rsid w:val="00450DB3"/>
    <w:rsid w:val="00452E8A"/>
    <w:rsid w:val="00455652"/>
    <w:rsid w:val="00455753"/>
    <w:rsid w:val="00473141"/>
    <w:rsid w:val="00475BB2"/>
    <w:rsid w:val="00483F47"/>
    <w:rsid w:val="00485896"/>
    <w:rsid w:val="00494EE4"/>
    <w:rsid w:val="004A4DAB"/>
    <w:rsid w:val="004A62B1"/>
    <w:rsid w:val="004A6862"/>
    <w:rsid w:val="004B5902"/>
    <w:rsid w:val="004C38A1"/>
    <w:rsid w:val="004D00F0"/>
    <w:rsid w:val="004D3EEE"/>
    <w:rsid w:val="004D5BF7"/>
    <w:rsid w:val="004E155D"/>
    <w:rsid w:val="004E1CF5"/>
    <w:rsid w:val="004E386C"/>
    <w:rsid w:val="004F4D70"/>
    <w:rsid w:val="00506BDA"/>
    <w:rsid w:val="005173ED"/>
    <w:rsid w:val="0054393D"/>
    <w:rsid w:val="00562364"/>
    <w:rsid w:val="005638D7"/>
    <w:rsid w:val="00564C5C"/>
    <w:rsid w:val="00576922"/>
    <w:rsid w:val="00591846"/>
    <w:rsid w:val="0059368B"/>
    <w:rsid w:val="00595DC1"/>
    <w:rsid w:val="005B649B"/>
    <w:rsid w:val="005C2CBA"/>
    <w:rsid w:val="005C68AA"/>
    <w:rsid w:val="005D3D32"/>
    <w:rsid w:val="005F2699"/>
    <w:rsid w:val="006101E7"/>
    <w:rsid w:val="00610DDD"/>
    <w:rsid w:val="006257BD"/>
    <w:rsid w:val="006355FC"/>
    <w:rsid w:val="00643603"/>
    <w:rsid w:val="00644E6F"/>
    <w:rsid w:val="006473A0"/>
    <w:rsid w:val="00655AE9"/>
    <w:rsid w:val="006637C6"/>
    <w:rsid w:val="00667AE2"/>
    <w:rsid w:val="00680F29"/>
    <w:rsid w:val="00683051"/>
    <w:rsid w:val="006910B9"/>
    <w:rsid w:val="006A2129"/>
    <w:rsid w:val="006A341E"/>
    <w:rsid w:val="006A3551"/>
    <w:rsid w:val="006A3652"/>
    <w:rsid w:val="006A5F2F"/>
    <w:rsid w:val="006C454D"/>
    <w:rsid w:val="006D5EF1"/>
    <w:rsid w:val="006E7CED"/>
    <w:rsid w:val="00714D5D"/>
    <w:rsid w:val="00726C16"/>
    <w:rsid w:val="007466BA"/>
    <w:rsid w:val="007568B5"/>
    <w:rsid w:val="00765BA0"/>
    <w:rsid w:val="00770435"/>
    <w:rsid w:val="00780EDA"/>
    <w:rsid w:val="00796E01"/>
    <w:rsid w:val="007D394F"/>
    <w:rsid w:val="007F2626"/>
    <w:rsid w:val="00826097"/>
    <w:rsid w:val="00830396"/>
    <w:rsid w:val="00832D70"/>
    <w:rsid w:val="008559CF"/>
    <w:rsid w:val="0086203D"/>
    <w:rsid w:val="00864A77"/>
    <w:rsid w:val="0087554B"/>
    <w:rsid w:val="00877685"/>
    <w:rsid w:val="0088445F"/>
    <w:rsid w:val="00895EAF"/>
    <w:rsid w:val="008960C3"/>
    <w:rsid w:val="0089627B"/>
    <w:rsid w:val="008A7DB1"/>
    <w:rsid w:val="008D1139"/>
    <w:rsid w:val="008D1F04"/>
    <w:rsid w:val="008D7D0C"/>
    <w:rsid w:val="008E43E7"/>
    <w:rsid w:val="008F34C0"/>
    <w:rsid w:val="0092510E"/>
    <w:rsid w:val="00925E79"/>
    <w:rsid w:val="0093276B"/>
    <w:rsid w:val="009328DB"/>
    <w:rsid w:val="009374D3"/>
    <w:rsid w:val="00952641"/>
    <w:rsid w:val="0095749C"/>
    <w:rsid w:val="00990507"/>
    <w:rsid w:val="00992384"/>
    <w:rsid w:val="009C06E3"/>
    <w:rsid w:val="009C1EE7"/>
    <w:rsid w:val="009E046D"/>
    <w:rsid w:val="00A0474D"/>
    <w:rsid w:val="00A058BC"/>
    <w:rsid w:val="00A26A68"/>
    <w:rsid w:val="00A34444"/>
    <w:rsid w:val="00A56752"/>
    <w:rsid w:val="00A61B79"/>
    <w:rsid w:val="00A64190"/>
    <w:rsid w:val="00A70DD8"/>
    <w:rsid w:val="00A75B67"/>
    <w:rsid w:val="00A93939"/>
    <w:rsid w:val="00AA6BEB"/>
    <w:rsid w:val="00AB3DE6"/>
    <w:rsid w:val="00AC35FB"/>
    <w:rsid w:val="00AC3ABA"/>
    <w:rsid w:val="00AE3FE6"/>
    <w:rsid w:val="00AF2779"/>
    <w:rsid w:val="00AF44E7"/>
    <w:rsid w:val="00B01411"/>
    <w:rsid w:val="00B0179E"/>
    <w:rsid w:val="00B10F7B"/>
    <w:rsid w:val="00B12928"/>
    <w:rsid w:val="00B22F28"/>
    <w:rsid w:val="00B242A2"/>
    <w:rsid w:val="00B33473"/>
    <w:rsid w:val="00B3369A"/>
    <w:rsid w:val="00B4154C"/>
    <w:rsid w:val="00B43670"/>
    <w:rsid w:val="00B54DEF"/>
    <w:rsid w:val="00B602AA"/>
    <w:rsid w:val="00B71F0C"/>
    <w:rsid w:val="00B828A8"/>
    <w:rsid w:val="00B8294E"/>
    <w:rsid w:val="00B92C01"/>
    <w:rsid w:val="00BA4EAE"/>
    <w:rsid w:val="00BC549E"/>
    <w:rsid w:val="00BC6181"/>
    <w:rsid w:val="00BD00F1"/>
    <w:rsid w:val="00C0051A"/>
    <w:rsid w:val="00C02605"/>
    <w:rsid w:val="00C124B3"/>
    <w:rsid w:val="00C22732"/>
    <w:rsid w:val="00C303B1"/>
    <w:rsid w:val="00C62DE5"/>
    <w:rsid w:val="00C66E0D"/>
    <w:rsid w:val="00C66F1A"/>
    <w:rsid w:val="00C702C5"/>
    <w:rsid w:val="00C75173"/>
    <w:rsid w:val="00C961A8"/>
    <w:rsid w:val="00C9667B"/>
    <w:rsid w:val="00CB0215"/>
    <w:rsid w:val="00CB021C"/>
    <w:rsid w:val="00CB17E3"/>
    <w:rsid w:val="00CC3363"/>
    <w:rsid w:val="00CC5F84"/>
    <w:rsid w:val="00CC6CAD"/>
    <w:rsid w:val="00CE24DF"/>
    <w:rsid w:val="00CE37FE"/>
    <w:rsid w:val="00CF06BE"/>
    <w:rsid w:val="00D05649"/>
    <w:rsid w:val="00D162E5"/>
    <w:rsid w:val="00D30B46"/>
    <w:rsid w:val="00D31594"/>
    <w:rsid w:val="00D40A6B"/>
    <w:rsid w:val="00D46366"/>
    <w:rsid w:val="00D4719F"/>
    <w:rsid w:val="00D50742"/>
    <w:rsid w:val="00D531D0"/>
    <w:rsid w:val="00D53371"/>
    <w:rsid w:val="00D56AF3"/>
    <w:rsid w:val="00D67018"/>
    <w:rsid w:val="00D8137B"/>
    <w:rsid w:val="00D86520"/>
    <w:rsid w:val="00D86952"/>
    <w:rsid w:val="00D86B4D"/>
    <w:rsid w:val="00DD416D"/>
    <w:rsid w:val="00DE25AA"/>
    <w:rsid w:val="00E0496D"/>
    <w:rsid w:val="00E0589C"/>
    <w:rsid w:val="00E05C61"/>
    <w:rsid w:val="00E32732"/>
    <w:rsid w:val="00E47E40"/>
    <w:rsid w:val="00E567E6"/>
    <w:rsid w:val="00E7321B"/>
    <w:rsid w:val="00E81D6C"/>
    <w:rsid w:val="00E83EE2"/>
    <w:rsid w:val="00E93E9F"/>
    <w:rsid w:val="00EA31B1"/>
    <w:rsid w:val="00EA39D1"/>
    <w:rsid w:val="00EB0F42"/>
    <w:rsid w:val="00EB55BF"/>
    <w:rsid w:val="00EC0CB8"/>
    <w:rsid w:val="00EC2120"/>
    <w:rsid w:val="00EC3B29"/>
    <w:rsid w:val="00EE0D83"/>
    <w:rsid w:val="00EF2E89"/>
    <w:rsid w:val="00F027A1"/>
    <w:rsid w:val="00F0410A"/>
    <w:rsid w:val="00F1062E"/>
    <w:rsid w:val="00F162A1"/>
    <w:rsid w:val="00F250AE"/>
    <w:rsid w:val="00F25CF1"/>
    <w:rsid w:val="00F43717"/>
    <w:rsid w:val="00F537EE"/>
    <w:rsid w:val="00F70550"/>
    <w:rsid w:val="00F77CBA"/>
    <w:rsid w:val="00F80D1C"/>
    <w:rsid w:val="00F8785B"/>
    <w:rsid w:val="00FC0415"/>
    <w:rsid w:val="00FD1254"/>
    <w:rsid w:val="00FD466F"/>
    <w:rsid w:val="00FE5394"/>
    <w:rsid w:val="00FF10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17348"/>
  <w15:chartTrackingRefBased/>
  <w15:docId w15:val="{94E89F85-1210-4910-B5E3-1E95540C6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507"/>
  </w:style>
  <w:style w:type="paragraph" w:styleId="Heading1">
    <w:name w:val="heading 1"/>
    <w:basedOn w:val="Normal"/>
    <w:next w:val="Normal"/>
    <w:link w:val="Heading1Char"/>
    <w:uiPriority w:val="9"/>
    <w:qFormat/>
    <w:rsid w:val="00455652"/>
    <w:pPr>
      <w:pBdr>
        <w:top w:val="single" w:sz="24" w:space="0" w:color="6F6F74" w:themeColor="accent1"/>
        <w:left w:val="single" w:sz="24" w:space="0" w:color="6F6F74" w:themeColor="accent1"/>
        <w:bottom w:val="single" w:sz="24" w:space="0" w:color="6F6F74" w:themeColor="accent1"/>
        <w:right w:val="single" w:sz="24" w:space="0" w:color="6F6F74" w:themeColor="accent1"/>
      </w:pBdr>
      <w:shd w:val="clear" w:color="auto" w:fill="6F6F7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455652"/>
    <w:pPr>
      <w:pBdr>
        <w:top w:val="single" w:sz="24" w:space="0" w:color="E2E2E3" w:themeColor="accent1" w:themeTint="33"/>
        <w:left w:val="single" w:sz="24" w:space="0" w:color="E2E2E3" w:themeColor="accent1" w:themeTint="33"/>
        <w:bottom w:val="single" w:sz="24" w:space="0" w:color="E2E2E3" w:themeColor="accent1" w:themeTint="33"/>
        <w:right w:val="single" w:sz="24" w:space="0" w:color="E2E2E3" w:themeColor="accent1" w:themeTint="33"/>
      </w:pBdr>
      <w:shd w:val="clear" w:color="auto" w:fill="E2E2E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455652"/>
    <w:pPr>
      <w:pBdr>
        <w:top w:val="single" w:sz="6" w:space="2" w:color="6F6F74" w:themeColor="accent1"/>
      </w:pBdr>
      <w:spacing w:before="300" w:after="0"/>
      <w:outlineLvl w:val="2"/>
    </w:pPr>
    <w:rPr>
      <w:caps/>
      <w:color w:val="373739" w:themeColor="accent1" w:themeShade="7F"/>
      <w:spacing w:val="15"/>
    </w:rPr>
  </w:style>
  <w:style w:type="paragraph" w:styleId="Heading4">
    <w:name w:val="heading 4"/>
    <w:basedOn w:val="Normal"/>
    <w:next w:val="Normal"/>
    <w:link w:val="Heading4Char"/>
    <w:uiPriority w:val="9"/>
    <w:semiHidden/>
    <w:unhideWhenUsed/>
    <w:qFormat/>
    <w:rsid w:val="00455652"/>
    <w:pPr>
      <w:pBdr>
        <w:top w:val="dotted" w:sz="6" w:space="2" w:color="6F6F74" w:themeColor="accent1"/>
      </w:pBdr>
      <w:spacing w:before="200" w:after="0"/>
      <w:outlineLvl w:val="3"/>
    </w:pPr>
    <w:rPr>
      <w:caps/>
      <w:color w:val="535356" w:themeColor="accent1" w:themeShade="BF"/>
      <w:spacing w:val="10"/>
    </w:rPr>
  </w:style>
  <w:style w:type="paragraph" w:styleId="Heading5">
    <w:name w:val="heading 5"/>
    <w:basedOn w:val="Normal"/>
    <w:next w:val="Normal"/>
    <w:link w:val="Heading5Char"/>
    <w:uiPriority w:val="9"/>
    <w:semiHidden/>
    <w:unhideWhenUsed/>
    <w:qFormat/>
    <w:rsid w:val="00455652"/>
    <w:pPr>
      <w:pBdr>
        <w:bottom w:val="single" w:sz="6" w:space="1" w:color="6F6F74" w:themeColor="accent1"/>
      </w:pBdr>
      <w:spacing w:before="200" w:after="0"/>
      <w:outlineLvl w:val="4"/>
    </w:pPr>
    <w:rPr>
      <w:caps/>
      <w:color w:val="535356" w:themeColor="accent1" w:themeShade="BF"/>
      <w:spacing w:val="10"/>
    </w:rPr>
  </w:style>
  <w:style w:type="paragraph" w:styleId="Heading6">
    <w:name w:val="heading 6"/>
    <w:basedOn w:val="Normal"/>
    <w:next w:val="Normal"/>
    <w:link w:val="Heading6Char"/>
    <w:uiPriority w:val="9"/>
    <w:semiHidden/>
    <w:unhideWhenUsed/>
    <w:qFormat/>
    <w:rsid w:val="00455652"/>
    <w:pPr>
      <w:pBdr>
        <w:bottom w:val="dotted" w:sz="6" w:space="1" w:color="6F6F74" w:themeColor="accent1"/>
      </w:pBdr>
      <w:spacing w:before="200" w:after="0"/>
      <w:outlineLvl w:val="5"/>
    </w:pPr>
    <w:rPr>
      <w:caps/>
      <w:color w:val="535356" w:themeColor="accent1" w:themeShade="BF"/>
      <w:spacing w:val="10"/>
    </w:rPr>
  </w:style>
  <w:style w:type="paragraph" w:styleId="Heading7">
    <w:name w:val="heading 7"/>
    <w:basedOn w:val="Normal"/>
    <w:next w:val="Normal"/>
    <w:link w:val="Heading7Char"/>
    <w:uiPriority w:val="9"/>
    <w:semiHidden/>
    <w:unhideWhenUsed/>
    <w:qFormat/>
    <w:rsid w:val="00455652"/>
    <w:pPr>
      <w:spacing w:before="200" w:after="0"/>
      <w:outlineLvl w:val="6"/>
    </w:pPr>
    <w:rPr>
      <w:caps/>
      <w:color w:val="535356" w:themeColor="accent1" w:themeShade="BF"/>
      <w:spacing w:val="10"/>
    </w:rPr>
  </w:style>
  <w:style w:type="paragraph" w:styleId="Heading8">
    <w:name w:val="heading 8"/>
    <w:basedOn w:val="Normal"/>
    <w:next w:val="Normal"/>
    <w:link w:val="Heading8Char"/>
    <w:uiPriority w:val="9"/>
    <w:semiHidden/>
    <w:unhideWhenUsed/>
    <w:qFormat/>
    <w:rsid w:val="0045565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5565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5652"/>
    <w:rPr>
      <w:caps/>
      <w:color w:val="FFFFFF" w:themeColor="background1"/>
      <w:spacing w:val="15"/>
      <w:sz w:val="22"/>
      <w:szCs w:val="22"/>
      <w:shd w:val="clear" w:color="auto" w:fill="6F6F74" w:themeFill="accent1"/>
    </w:rPr>
  </w:style>
  <w:style w:type="character" w:customStyle="1" w:styleId="Heading2Char">
    <w:name w:val="Heading 2 Char"/>
    <w:basedOn w:val="DefaultParagraphFont"/>
    <w:link w:val="Heading2"/>
    <w:uiPriority w:val="9"/>
    <w:rsid w:val="00455652"/>
    <w:rPr>
      <w:caps/>
      <w:spacing w:val="15"/>
      <w:shd w:val="clear" w:color="auto" w:fill="E2E2E3" w:themeFill="accent1" w:themeFillTint="33"/>
    </w:rPr>
  </w:style>
  <w:style w:type="character" w:customStyle="1" w:styleId="Heading3Char">
    <w:name w:val="Heading 3 Char"/>
    <w:basedOn w:val="DefaultParagraphFont"/>
    <w:link w:val="Heading3"/>
    <w:uiPriority w:val="9"/>
    <w:semiHidden/>
    <w:rsid w:val="00455652"/>
    <w:rPr>
      <w:caps/>
      <w:color w:val="373739" w:themeColor="accent1" w:themeShade="7F"/>
      <w:spacing w:val="15"/>
    </w:rPr>
  </w:style>
  <w:style w:type="character" w:customStyle="1" w:styleId="Heading4Char">
    <w:name w:val="Heading 4 Char"/>
    <w:basedOn w:val="DefaultParagraphFont"/>
    <w:link w:val="Heading4"/>
    <w:uiPriority w:val="9"/>
    <w:semiHidden/>
    <w:rsid w:val="00455652"/>
    <w:rPr>
      <w:caps/>
      <w:color w:val="535356" w:themeColor="accent1" w:themeShade="BF"/>
      <w:spacing w:val="10"/>
    </w:rPr>
  </w:style>
  <w:style w:type="character" w:customStyle="1" w:styleId="Heading5Char">
    <w:name w:val="Heading 5 Char"/>
    <w:basedOn w:val="DefaultParagraphFont"/>
    <w:link w:val="Heading5"/>
    <w:uiPriority w:val="9"/>
    <w:semiHidden/>
    <w:rsid w:val="00455652"/>
    <w:rPr>
      <w:caps/>
      <w:color w:val="535356" w:themeColor="accent1" w:themeShade="BF"/>
      <w:spacing w:val="10"/>
    </w:rPr>
  </w:style>
  <w:style w:type="character" w:customStyle="1" w:styleId="Heading6Char">
    <w:name w:val="Heading 6 Char"/>
    <w:basedOn w:val="DefaultParagraphFont"/>
    <w:link w:val="Heading6"/>
    <w:uiPriority w:val="9"/>
    <w:semiHidden/>
    <w:rsid w:val="00455652"/>
    <w:rPr>
      <w:caps/>
      <w:color w:val="535356" w:themeColor="accent1" w:themeShade="BF"/>
      <w:spacing w:val="10"/>
    </w:rPr>
  </w:style>
  <w:style w:type="character" w:customStyle="1" w:styleId="Heading7Char">
    <w:name w:val="Heading 7 Char"/>
    <w:basedOn w:val="DefaultParagraphFont"/>
    <w:link w:val="Heading7"/>
    <w:uiPriority w:val="9"/>
    <w:semiHidden/>
    <w:rsid w:val="00455652"/>
    <w:rPr>
      <w:caps/>
      <w:color w:val="535356" w:themeColor="accent1" w:themeShade="BF"/>
      <w:spacing w:val="10"/>
    </w:rPr>
  </w:style>
  <w:style w:type="character" w:customStyle="1" w:styleId="Heading8Char">
    <w:name w:val="Heading 8 Char"/>
    <w:basedOn w:val="DefaultParagraphFont"/>
    <w:link w:val="Heading8"/>
    <w:uiPriority w:val="9"/>
    <w:semiHidden/>
    <w:rsid w:val="00455652"/>
    <w:rPr>
      <w:caps/>
      <w:spacing w:val="10"/>
      <w:sz w:val="18"/>
      <w:szCs w:val="18"/>
    </w:rPr>
  </w:style>
  <w:style w:type="character" w:customStyle="1" w:styleId="Heading9Char">
    <w:name w:val="Heading 9 Char"/>
    <w:basedOn w:val="DefaultParagraphFont"/>
    <w:link w:val="Heading9"/>
    <w:uiPriority w:val="9"/>
    <w:semiHidden/>
    <w:rsid w:val="00455652"/>
    <w:rPr>
      <w:i/>
      <w:iCs/>
      <w:caps/>
      <w:spacing w:val="10"/>
      <w:sz w:val="18"/>
      <w:szCs w:val="18"/>
    </w:rPr>
  </w:style>
  <w:style w:type="paragraph" w:styleId="Title">
    <w:name w:val="Title"/>
    <w:basedOn w:val="Normal"/>
    <w:next w:val="Normal"/>
    <w:link w:val="TitleChar"/>
    <w:uiPriority w:val="10"/>
    <w:qFormat/>
    <w:rsid w:val="00455652"/>
    <w:pPr>
      <w:spacing w:before="0" w:after="0"/>
    </w:pPr>
    <w:rPr>
      <w:rFonts w:asciiTheme="majorHAnsi" w:eastAsiaTheme="majorEastAsia" w:hAnsiTheme="majorHAnsi" w:cstheme="majorBidi"/>
      <w:caps/>
      <w:color w:val="6F6F74" w:themeColor="accent1"/>
      <w:spacing w:val="10"/>
      <w:sz w:val="52"/>
      <w:szCs w:val="52"/>
    </w:rPr>
  </w:style>
  <w:style w:type="character" w:customStyle="1" w:styleId="TitleChar">
    <w:name w:val="Title Char"/>
    <w:basedOn w:val="DefaultParagraphFont"/>
    <w:link w:val="Title"/>
    <w:uiPriority w:val="10"/>
    <w:rsid w:val="00455652"/>
    <w:rPr>
      <w:rFonts w:asciiTheme="majorHAnsi" w:eastAsiaTheme="majorEastAsia" w:hAnsiTheme="majorHAnsi" w:cstheme="majorBidi"/>
      <w:caps/>
      <w:color w:val="6F6F74" w:themeColor="accent1"/>
      <w:spacing w:val="10"/>
      <w:sz w:val="52"/>
      <w:szCs w:val="52"/>
    </w:rPr>
  </w:style>
  <w:style w:type="paragraph" w:styleId="Subtitle">
    <w:name w:val="Subtitle"/>
    <w:basedOn w:val="Normal"/>
    <w:next w:val="Normal"/>
    <w:link w:val="SubtitleChar"/>
    <w:uiPriority w:val="11"/>
    <w:qFormat/>
    <w:rsid w:val="0045565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455652"/>
    <w:rPr>
      <w:caps/>
      <w:color w:val="595959" w:themeColor="text1" w:themeTint="A6"/>
      <w:spacing w:val="10"/>
      <w:sz w:val="21"/>
      <w:szCs w:val="21"/>
    </w:rPr>
  </w:style>
  <w:style w:type="paragraph" w:styleId="Quote">
    <w:name w:val="Quote"/>
    <w:basedOn w:val="Normal"/>
    <w:next w:val="Normal"/>
    <w:link w:val="QuoteChar"/>
    <w:uiPriority w:val="29"/>
    <w:qFormat/>
    <w:rsid w:val="00455652"/>
    <w:rPr>
      <w:i/>
      <w:iCs/>
      <w:sz w:val="24"/>
      <w:szCs w:val="24"/>
    </w:rPr>
  </w:style>
  <w:style w:type="character" w:customStyle="1" w:styleId="QuoteChar">
    <w:name w:val="Quote Char"/>
    <w:basedOn w:val="DefaultParagraphFont"/>
    <w:link w:val="Quote"/>
    <w:uiPriority w:val="29"/>
    <w:rsid w:val="00455652"/>
    <w:rPr>
      <w:i/>
      <w:iCs/>
      <w:sz w:val="24"/>
      <w:szCs w:val="24"/>
    </w:rPr>
  </w:style>
  <w:style w:type="paragraph" w:styleId="ListParagraph">
    <w:name w:val="List Paragraph"/>
    <w:basedOn w:val="Normal"/>
    <w:uiPriority w:val="34"/>
    <w:qFormat/>
    <w:rsid w:val="000F3C2D"/>
    <w:pPr>
      <w:ind w:left="720"/>
      <w:contextualSpacing/>
    </w:pPr>
  </w:style>
  <w:style w:type="character" w:styleId="IntenseEmphasis">
    <w:name w:val="Intense Emphasis"/>
    <w:uiPriority w:val="21"/>
    <w:qFormat/>
    <w:rsid w:val="00455652"/>
    <w:rPr>
      <w:b/>
      <w:bCs/>
      <w:caps/>
      <w:color w:val="373739" w:themeColor="accent1" w:themeShade="7F"/>
      <w:spacing w:val="10"/>
    </w:rPr>
  </w:style>
  <w:style w:type="paragraph" w:styleId="IntenseQuote">
    <w:name w:val="Intense Quote"/>
    <w:basedOn w:val="Normal"/>
    <w:next w:val="Normal"/>
    <w:link w:val="IntenseQuoteChar"/>
    <w:uiPriority w:val="30"/>
    <w:qFormat/>
    <w:rsid w:val="00455652"/>
    <w:pPr>
      <w:spacing w:before="240" w:after="240" w:line="240" w:lineRule="auto"/>
      <w:ind w:left="1080" w:right="1080"/>
      <w:jc w:val="center"/>
    </w:pPr>
    <w:rPr>
      <w:color w:val="6F6F74" w:themeColor="accent1"/>
      <w:sz w:val="24"/>
      <w:szCs w:val="24"/>
    </w:rPr>
  </w:style>
  <w:style w:type="character" w:customStyle="1" w:styleId="IntenseQuoteChar">
    <w:name w:val="Intense Quote Char"/>
    <w:basedOn w:val="DefaultParagraphFont"/>
    <w:link w:val="IntenseQuote"/>
    <w:uiPriority w:val="30"/>
    <w:rsid w:val="00455652"/>
    <w:rPr>
      <w:color w:val="6F6F74" w:themeColor="accent1"/>
      <w:sz w:val="24"/>
      <w:szCs w:val="24"/>
    </w:rPr>
  </w:style>
  <w:style w:type="character" w:styleId="IntenseReference">
    <w:name w:val="Intense Reference"/>
    <w:uiPriority w:val="32"/>
    <w:qFormat/>
    <w:rsid w:val="00455652"/>
    <w:rPr>
      <w:b/>
      <w:bCs/>
      <w:i/>
      <w:iCs/>
      <w:caps/>
      <w:color w:val="6F6F74" w:themeColor="accent1"/>
    </w:rPr>
  </w:style>
  <w:style w:type="paragraph" w:styleId="Caption">
    <w:name w:val="caption"/>
    <w:basedOn w:val="Normal"/>
    <w:next w:val="Normal"/>
    <w:uiPriority w:val="35"/>
    <w:semiHidden/>
    <w:unhideWhenUsed/>
    <w:qFormat/>
    <w:rsid w:val="00455652"/>
    <w:rPr>
      <w:b/>
      <w:bCs/>
      <w:color w:val="535356" w:themeColor="accent1" w:themeShade="BF"/>
      <w:sz w:val="16"/>
      <w:szCs w:val="16"/>
    </w:rPr>
  </w:style>
  <w:style w:type="character" w:styleId="Strong">
    <w:name w:val="Strong"/>
    <w:uiPriority w:val="22"/>
    <w:qFormat/>
    <w:rsid w:val="00455652"/>
    <w:rPr>
      <w:b/>
      <w:bCs/>
    </w:rPr>
  </w:style>
  <w:style w:type="character" w:styleId="Emphasis">
    <w:name w:val="Emphasis"/>
    <w:uiPriority w:val="20"/>
    <w:qFormat/>
    <w:rsid w:val="00455652"/>
    <w:rPr>
      <w:caps/>
      <w:color w:val="373739" w:themeColor="accent1" w:themeShade="7F"/>
      <w:spacing w:val="5"/>
    </w:rPr>
  </w:style>
  <w:style w:type="paragraph" w:styleId="NoSpacing">
    <w:name w:val="No Spacing"/>
    <w:link w:val="NoSpacingChar"/>
    <w:uiPriority w:val="1"/>
    <w:qFormat/>
    <w:rsid w:val="00455652"/>
    <w:pPr>
      <w:spacing w:after="0" w:line="240" w:lineRule="auto"/>
    </w:pPr>
  </w:style>
  <w:style w:type="character" w:styleId="SubtleEmphasis">
    <w:name w:val="Subtle Emphasis"/>
    <w:uiPriority w:val="19"/>
    <w:qFormat/>
    <w:rsid w:val="00455652"/>
    <w:rPr>
      <w:i/>
      <w:iCs/>
      <w:color w:val="373739" w:themeColor="accent1" w:themeShade="7F"/>
    </w:rPr>
  </w:style>
  <w:style w:type="character" w:styleId="SubtleReference">
    <w:name w:val="Subtle Reference"/>
    <w:uiPriority w:val="31"/>
    <w:qFormat/>
    <w:rsid w:val="00455652"/>
    <w:rPr>
      <w:b/>
      <w:bCs/>
      <w:color w:val="6F6F74" w:themeColor="accent1"/>
    </w:rPr>
  </w:style>
  <w:style w:type="character" w:styleId="BookTitle">
    <w:name w:val="Book Title"/>
    <w:uiPriority w:val="33"/>
    <w:qFormat/>
    <w:rsid w:val="00455652"/>
    <w:rPr>
      <w:b/>
      <w:bCs/>
      <w:i/>
      <w:iCs/>
      <w:spacing w:val="0"/>
    </w:rPr>
  </w:style>
  <w:style w:type="paragraph" w:styleId="TOCHeading">
    <w:name w:val="TOC Heading"/>
    <w:basedOn w:val="Heading1"/>
    <w:next w:val="Normal"/>
    <w:uiPriority w:val="39"/>
    <w:semiHidden/>
    <w:unhideWhenUsed/>
    <w:qFormat/>
    <w:rsid w:val="00455652"/>
    <w:pPr>
      <w:outlineLvl w:val="9"/>
    </w:pPr>
  </w:style>
  <w:style w:type="character" w:styleId="Hyperlink">
    <w:name w:val="Hyperlink"/>
    <w:basedOn w:val="DefaultParagraphFont"/>
    <w:uiPriority w:val="99"/>
    <w:unhideWhenUsed/>
    <w:rsid w:val="002E2A53"/>
    <w:rPr>
      <w:color w:val="67AABF" w:themeColor="hyperlink"/>
      <w:u w:val="single"/>
    </w:rPr>
  </w:style>
  <w:style w:type="character" w:styleId="FollowedHyperlink">
    <w:name w:val="FollowedHyperlink"/>
    <w:basedOn w:val="DefaultParagraphFont"/>
    <w:uiPriority w:val="99"/>
    <w:semiHidden/>
    <w:unhideWhenUsed/>
    <w:rsid w:val="00F1062E"/>
    <w:rPr>
      <w:color w:val="ABAFA5" w:themeColor="followedHyperlink"/>
      <w:u w:val="single"/>
    </w:rPr>
  </w:style>
  <w:style w:type="character" w:styleId="UnresolvedMention">
    <w:name w:val="Unresolved Mention"/>
    <w:basedOn w:val="DefaultParagraphFont"/>
    <w:uiPriority w:val="99"/>
    <w:semiHidden/>
    <w:unhideWhenUsed/>
    <w:rsid w:val="00CB021C"/>
    <w:rPr>
      <w:color w:val="605E5C"/>
      <w:shd w:val="clear" w:color="auto" w:fill="E1DFDD"/>
    </w:rPr>
  </w:style>
  <w:style w:type="paragraph" w:customStyle="1" w:styleId="isselectedend">
    <w:name w:val="isselectedend"/>
    <w:basedOn w:val="Normal"/>
    <w:rsid w:val="0087554B"/>
    <w:pPr>
      <w:spacing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87554B"/>
    <w:pPr>
      <w:spacing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E1E4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E1E4A"/>
  </w:style>
  <w:style w:type="paragraph" w:styleId="Footer">
    <w:name w:val="footer"/>
    <w:basedOn w:val="Normal"/>
    <w:link w:val="FooterChar"/>
    <w:uiPriority w:val="99"/>
    <w:unhideWhenUsed/>
    <w:rsid w:val="001E1E4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E1E4A"/>
  </w:style>
  <w:style w:type="character" w:customStyle="1" w:styleId="NoSpacingChar">
    <w:name w:val="No Spacing Char"/>
    <w:basedOn w:val="DefaultParagraphFont"/>
    <w:link w:val="NoSpacing"/>
    <w:uiPriority w:val="1"/>
    <w:rsid w:val="003968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ublication/225083802_SERVQUAL_A_Multiple-Item_Scale_for_Measuring_Consumer_Perceptions_of_Service_Qualit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46/annurev-orgpsych-032414-111400"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oughtsmostlyaboutlearning.wordpress.com/wp-content/uploads/2015/12/learning-by-doing-graham-gibbs.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pp.grammarly.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heducation.co.uk/services-marketing-9781526848222"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AF6993FA3DC44B1A5100F3064398DE7"/>
        <w:category>
          <w:name w:val="General"/>
          <w:gallery w:val="placeholder"/>
        </w:category>
        <w:types>
          <w:type w:val="bbPlcHdr"/>
        </w:types>
        <w:behaviors>
          <w:behavior w:val="content"/>
        </w:behaviors>
        <w:guid w:val="{DE5A107D-CF1E-4AD5-8C03-BF2AB6691450}"/>
      </w:docPartPr>
      <w:docPartBody>
        <w:p w:rsidR="005A2996" w:rsidRDefault="004D03D4" w:rsidP="004D03D4">
          <w:pPr>
            <w:pStyle w:val="5AF6993FA3DC44B1A5100F3064398DE7"/>
          </w:pPr>
          <w:r>
            <w:rPr>
              <w:rFonts w:asciiTheme="majorHAnsi" w:eastAsiaTheme="majorEastAsia" w:hAnsiTheme="majorHAnsi" w:cstheme="majorBidi"/>
              <w:caps/>
              <w:color w:val="156082" w:themeColor="accent1"/>
              <w:sz w:val="80"/>
              <w:szCs w:val="80"/>
            </w:rPr>
            <w:t>[Document title]</w:t>
          </w:r>
        </w:p>
      </w:docPartBody>
    </w:docPart>
    <w:docPart>
      <w:docPartPr>
        <w:name w:val="A11307F7D59241F8AA5BAF251F796616"/>
        <w:category>
          <w:name w:val="General"/>
          <w:gallery w:val="placeholder"/>
        </w:category>
        <w:types>
          <w:type w:val="bbPlcHdr"/>
        </w:types>
        <w:behaviors>
          <w:behavior w:val="content"/>
        </w:behaviors>
        <w:guid w:val="{33F7DF31-05F4-45A3-91AE-2CCBF35C8A64}"/>
      </w:docPartPr>
      <w:docPartBody>
        <w:p w:rsidR="005A2996" w:rsidRDefault="004D03D4" w:rsidP="004D03D4">
          <w:pPr>
            <w:pStyle w:val="A11307F7D59241F8AA5BAF251F796616"/>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3D4"/>
    <w:rsid w:val="0005504F"/>
    <w:rsid w:val="000A1787"/>
    <w:rsid w:val="001064E9"/>
    <w:rsid w:val="001B6767"/>
    <w:rsid w:val="001C3730"/>
    <w:rsid w:val="0033436A"/>
    <w:rsid w:val="004D03D4"/>
    <w:rsid w:val="004E155D"/>
    <w:rsid w:val="00562364"/>
    <w:rsid w:val="005A2996"/>
    <w:rsid w:val="006257BD"/>
    <w:rsid w:val="00780EDA"/>
    <w:rsid w:val="007F31E1"/>
    <w:rsid w:val="00830EF7"/>
    <w:rsid w:val="00981DB9"/>
    <w:rsid w:val="009E09BB"/>
    <w:rsid w:val="00A0474D"/>
    <w:rsid w:val="00B242A2"/>
    <w:rsid w:val="00B41336"/>
    <w:rsid w:val="00B90F75"/>
    <w:rsid w:val="00C22732"/>
    <w:rsid w:val="00C303B1"/>
    <w:rsid w:val="00CC6CAD"/>
    <w:rsid w:val="00D27AFC"/>
    <w:rsid w:val="00D46366"/>
    <w:rsid w:val="00D4719F"/>
    <w:rsid w:val="00E0496D"/>
    <w:rsid w:val="00F10240"/>
    <w:rsid w:val="00FB7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AF6993FA3DC44B1A5100F3064398DE7">
    <w:name w:val="5AF6993FA3DC44B1A5100F3064398DE7"/>
    <w:rsid w:val="004D03D4"/>
  </w:style>
  <w:style w:type="paragraph" w:customStyle="1" w:styleId="A11307F7D59241F8AA5BAF251F796616">
    <w:name w:val="A11307F7D59241F8AA5BAF251F796616"/>
    <w:rsid w:val="004D03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View">
  <a:themeElements>
    <a:clrScheme name="View">
      <a:dk1>
        <a:srgbClr val="000000"/>
      </a:dk1>
      <a:lt1>
        <a:srgbClr val="FFFFFF"/>
      </a:lt1>
      <a:dk2>
        <a:srgbClr val="46464A"/>
      </a:dk2>
      <a:lt2>
        <a:srgbClr val="D6D3CC"/>
      </a:lt2>
      <a:accent1>
        <a:srgbClr val="6F6F74"/>
      </a:accent1>
      <a:accent2>
        <a:srgbClr val="92A9B9"/>
      </a:accent2>
      <a:accent3>
        <a:srgbClr val="A7B789"/>
      </a:accent3>
      <a:accent4>
        <a:srgbClr val="B9A489"/>
      </a:accent4>
      <a:accent5>
        <a:srgbClr val="8D6374"/>
      </a:accent5>
      <a:accent6>
        <a:srgbClr val="9B7362"/>
      </a:accent6>
      <a:hlink>
        <a:srgbClr val="67AABF"/>
      </a:hlink>
      <a:folHlink>
        <a:srgbClr val="ABAFA5"/>
      </a:folHlink>
    </a:clrScheme>
    <a:fontScheme name="View">
      <a:maj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View">
      <a:fillStyleLst>
        <a:solidFill>
          <a:schemeClr val="phClr"/>
        </a:solidFill>
        <a:solidFill>
          <a:schemeClr val="phClr">
            <a:tint val="60000"/>
            <a:satMod val="120000"/>
          </a:schemeClr>
        </a:solidFill>
        <a:solidFill>
          <a:schemeClr val="phClr">
            <a:shade val="75000"/>
            <a:satMod val="160000"/>
          </a:schemeClr>
        </a:solidFill>
      </a:fillStyleLst>
      <a:lnStyleLst>
        <a:ln w="9525" cap="flat" cmpd="sng" algn="ctr">
          <a:solidFill>
            <a:schemeClr val="phClr"/>
          </a:solidFill>
          <a:prstDash val="solid"/>
        </a:ln>
        <a:ln w="13970" cap="flat" cmpd="sng" algn="ctr">
          <a:solidFill>
            <a:schemeClr val="phClr"/>
          </a:solidFill>
          <a:prstDash val="solid"/>
        </a:ln>
        <a:ln w="17145" cap="flat" cmpd="sng" algn="ctr">
          <a:solidFill>
            <a:schemeClr val="phClr">
              <a:shade val="95000"/>
              <a:alpha val="95000"/>
              <a:satMod val="150000"/>
            </a:schemeClr>
          </a:solidFill>
          <a:prstDash val="solid"/>
        </a:ln>
      </a:lnStyleLst>
      <a:effectStyleLst>
        <a:effectStyle>
          <a:effectLst/>
        </a:effectStyle>
        <a:effectStyle>
          <a:effectLst>
            <a:outerShdw blurRad="50800" dist="15240" dir="5400000" algn="tl" rotWithShape="0">
              <a:srgbClr val="000000">
                <a:alpha val="75000"/>
              </a:srgbClr>
            </a:outerShdw>
          </a:effectLst>
          <a:scene3d>
            <a:camera prst="orthographicFront">
              <a:rot lat="0" lon="0" rev="0"/>
            </a:camera>
            <a:lightRig rig="brightRoom" dir="tl"/>
          </a:scene3d>
          <a:sp3d contourW="9525" prstMaterial="flat">
            <a:bevelT w="0" h="0" prst="coolSlant"/>
            <a:contourClr>
              <a:schemeClr val="phClr">
                <a:shade val="35000"/>
                <a:satMod val="130000"/>
              </a:schemeClr>
            </a:contourClr>
          </a:sp3d>
        </a:effectStyle>
        <a:effectStyle>
          <a:effectLst>
            <a:outerShdw blurRad="76200" dist="25400" dir="5400000" algn="tl" rotWithShape="0">
              <a:srgbClr val="000000">
                <a:alpha val="55000"/>
              </a:srgbClr>
            </a:outerShdw>
          </a:effectLst>
          <a:scene3d>
            <a:camera prst="orthographicFront">
              <a:rot lat="0" lon="0" rev="0"/>
            </a:camera>
            <a:lightRig rig="brightRoom" dir="tl"/>
          </a:scene3d>
          <a:sp3d contourW="19050" prstMaterial="flat">
            <a:bevelT w="0" h="0" prst="coolSlant"/>
            <a:contourClr>
              <a:schemeClr val="phClr">
                <a:shade val="25000"/>
                <a:satMod val="140000"/>
              </a:schemeClr>
            </a:contourClr>
          </a:sp3d>
        </a:effectStyle>
      </a:effectStyleLst>
      <a:bgFillStyleLst>
        <a:solidFill>
          <a:schemeClr val="phClr"/>
        </a:solidFill>
        <a:solidFill>
          <a:schemeClr val="phClr">
            <a:tint val="95000"/>
            <a:satMod val="170000"/>
          </a:schemeClr>
        </a:solidFill>
        <a:gradFill rotWithShape="1">
          <a:gsLst>
            <a:gs pos="0">
              <a:schemeClr val="phClr">
                <a:tint val="94000"/>
                <a:shade val="98000"/>
                <a:satMod val="130000"/>
                <a:lumMod val="102000"/>
              </a:schemeClr>
            </a:gs>
            <a:gs pos="100000">
              <a:schemeClr val="phClr">
                <a:tint val="98000"/>
                <a:shade val="78000"/>
                <a:satMod val="140000"/>
              </a:schemeClr>
            </a:gs>
          </a:gsLst>
          <a:path path="circle">
            <a:fillToRect l="100000" t="100000" r="100000" b="100000"/>
          </a:path>
        </a:gradFill>
      </a:bgFillStyleLst>
    </a:fmtScheme>
  </a:themeElements>
  <a:objectDefaults/>
  <a:extraClrSchemeLst/>
  <a:extLst>
    <a:ext uri="{05A4C25C-085E-4340-85A3-A5531E510DB2}">
      <thm15:themeFamily xmlns:thm15="http://schemas.microsoft.com/office/thememl/2012/main" name="View" id="{BA0EB5A6-F2D4-4F82-977B-64ADEE4A2A69}" vid="{3969A8A2-35DB-4E3B-8885-16FD2056867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E0D26E-E1A9-4982-BB93-EAA755AC0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17</Pages>
  <Words>3982</Words>
  <Characters>22701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PLACEMENt Operating Hotel Facilities</dc:title>
  <dc:subject>NAME: SALVADOR Puma  STUDENT#2414865</dc:subject>
  <dc:creator>Salvador Puma</dc:creator>
  <cp:keywords/>
  <dc:description/>
  <cp:lastModifiedBy>Salvador Puma</cp:lastModifiedBy>
  <cp:revision>68</cp:revision>
  <dcterms:created xsi:type="dcterms:W3CDTF">2026-07-01T09:16:00Z</dcterms:created>
  <dcterms:modified xsi:type="dcterms:W3CDTF">2026-07-31T12:19:00Z</dcterms:modified>
</cp:coreProperties>
</file>